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8" w:type="dxa"/>
        <w:tblLook w:val="01E0" w:firstRow="1" w:lastRow="1" w:firstColumn="1" w:lastColumn="1" w:noHBand="0" w:noVBand="0"/>
      </w:tblPr>
      <w:tblGrid>
        <w:gridCol w:w="9828"/>
        <w:gridCol w:w="5220"/>
      </w:tblGrid>
      <w:tr w:rsidR="00BD4DE2" w:rsidRPr="00903998" w14:paraId="0838F6BB" w14:textId="77777777" w:rsidTr="00626CF6">
        <w:tc>
          <w:tcPr>
            <w:tcW w:w="9828" w:type="dxa"/>
            <w:shd w:val="clear" w:color="auto" w:fill="auto"/>
          </w:tcPr>
          <w:p w14:paraId="6F59FBA4" w14:textId="77777777" w:rsidR="00BD4DE2" w:rsidRPr="00903998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14:paraId="6A17C64D" w14:textId="77777777" w:rsidR="00BD4DE2" w:rsidRPr="0005097B" w:rsidRDefault="00BD4DE2" w:rsidP="00626C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097B">
              <w:rPr>
                <w:bCs/>
                <w:sz w:val="28"/>
                <w:szCs w:val="28"/>
              </w:rPr>
              <w:t>УТВЕРЖДЕН</w:t>
            </w:r>
          </w:p>
          <w:p w14:paraId="2D1F5E67" w14:textId="77777777" w:rsidR="00BD4DE2" w:rsidRPr="0005097B" w:rsidRDefault="00BD4DE2" w:rsidP="00626C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097B">
              <w:rPr>
                <w:bCs/>
                <w:sz w:val="28"/>
                <w:szCs w:val="28"/>
              </w:rPr>
              <w:t>постановлением Администрации муниципального образования «Вяземский район» Смоленской области</w:t>
            </w:r>
          </w:p>
          <w:p w14:paraId="27755482" w14:textId="77777777" w:rsidR="00BD4DE2" w:rsidRDefault="00BD4DE2" w:rsidP="00626C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097B">
              <w:rPr>
                <w:bCs/>
                <w:sz w:val="28"/>
                <w:szCs w:val="28"/>
              </w:rPr>
              <w:t xml:space="preserve">от  </w:t>
            </w:r>
            <w:r>
              <w:rPr>
                <w:bCs/>
                <w:sz w:val="28"/>
                <w:szCs w:val="28"/>
              </w:rPr>
              <w:t>18.10.2023</w:t>
            </w:r>
            <w:r w:rsidRPr="0005097B">
              <w:rPr>
                <w:bCs/>
                <w:sz w:val="28"/>
                <w:szCs w:val="28"/>
              </w:rPr>
              <w:t xml:space="preserve">  № </w:t>
            </w:r>
            <w:r>
              <w:rPr>
                <w:bCs/>
                <w:sz w:val="28"/>
                <w:szCs w:val="28"/>
              </w:rPr>
              <w:t>1927</w:t>
            </w:r>
          </w:p>
          <w:p w14:paraId="5B37D6D1" w14:textId="77777777" w:rsidR="00BD4DE2" w:rsidRPr="00903998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0C5E1F81" w14:textId="77777777" w:rsidR="00BD4DE2" w:rsidRDefault="00BD4DE2" w:rsidP="00BD4D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F90">
        <w:rPr>
          <w:b/>
          <w:bCs/>
          <w:sz w:val="28"/>
          <w:szCs w:val="28"/>
        </w:rPr>
        <w:t>ПЕРЕЧЕНЬ</w:t>
      </w:r>
    </w:p>
    <w:p w14:paraId="11EB5ADA" w14:textId="77777777" w:rsidR="00BD4DE2" w:rsidRDefault="00BD4DE2" w:rsidP="00BD4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6F90">
        <w:rPr>
          <w:b/>
          <w:bCs/>
          <w:sz w:val="28"/>
          <w:szCs w:val="28"/>
        </w:rPr>
        <w:t xml:space="preserve"> имущества, находящегося в муниципальной собственности  Вяземского городского поселения  Вяземского района Смоленской области, </w:t>
      </w:r>
      <w:r w:rsidRPr="003B6C40">
        <w:rPr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b/>
          <w:sz w:val="28"/>
          <w:szCs w:val="28"/>
        </w:rPr>
        <w:t>)</w:t>
      </w:r>
    </w:p>
    <w:p w14:paraId="0D091F83" w14:textId="77777777" w:rsidR="00BD4DE2" w:rsidRPr="003B6C40" w:rsidRDefault="00BD4DE2" w:rsidP="00BD4DE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50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700"/>
        <w:gridCol w:w="357"/>
        <w:gridCol w:w="119"/>
        <w:gridCol w:w="775"/>
        <w:gridCol w:w="537"/>
        <w:gridCol w:w="537"/>
        <w:gridCol w:w="590"/>
        <w:gridCol w:w="662"/>
        <w:gridCol w:w="179"/>
        <w:gridCol w:w="427"/>
        <w:gridCol w:w="518"/>
        <w:gridCol w:w="486"/>
        <w:gridCol w:w="265"/>
        <w:gridCol w:w="129"/>
        <w:gridCol w:w="144"/>
        <w:gridCol w:w="776"/>
        <w:gridCol w:w="93"/>
        <w:gridCol w:w="552"/>
        <w:gridCol w:w="419"/>
        <w:gridCol w:w="128"/>
        <w:gridCol w:w="875"/>
        <w:gridCol w:w="540"/>
        <w:gridCol w:w="195"/>
        <w:gridCol w:w="384"/>
        <w:gridCol w:w="868"/>
        <w:gridCol w:w="390"/>
        <w:gridCol w:w="262"/>
        <w:gridCol w:w="244"/>
        <w:gridCol w:w="812"/>
        <w:gridCol w:w="255"/>
        <w:gridCol w:w="1350"/>
        <w:gridCol w:w="120"/>
      </w:tblGrid>
      <w:tr w:rsidR="00BD4DE2" w:rsidRPr="00EE6F90" w14:paraId="3AAA07A0" w14:textId="77777777" w:rsidTr="00626CF6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E8D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64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Номер в реестре имущества </w:t>
            </w:r>
            <w:hyperlink w:anchor="Par134" w:history="1">
              <w:r w:rsidRPr="00EE6F90">
                <w:rPr>
                  <w:b/>
                  <w:bCs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71C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Адрес (местоположе</w:t>
            </w:r>
          </w:p>
          <w:p w14:paraId="1656B22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ние) объекта </w:t>
            </w:r>
            <w:hyperlink w:anchor="Par135" w:history="1">
              <w:r w:rsidRPr="00EE6F90">
                <w:rPr>
                  <w:b/>
                  <w:bCs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3B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Структурированный адрес объекта</w:t>
            </w:r>
          </w:p>
        </w:tc>
      </w:tr>
      <w:tr w:rsidR="00BD4DE2" w:rsidRPr="00EE6F90" w14:paraId="70727378" w14:textId="77777777" w:rsidTr="00626CF6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E4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C91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EC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C9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ar136" w:history="1">
              <w:r w:rsidRPr="00EE6F90">
                <w:rPr>
                  <w:b/>
                  <w:bCs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507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E9A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CC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Вид населенного пункта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00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BE1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A0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F37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632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1E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Номер дома (включая литеру) </w:t>
            </w:r>
            <w:hyperlink w:anchor="Par137" w:history="1">
              <w:r w:rsidRPr="00EE6F90">
                <w:rPr>
                  <w:b/>
                  <w:bCs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44C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Тип и номер корпуса, строения, владения </w:t>
            </w:r>
            <w:hyperlink w:anchor="Par138" w:history="1">
              <w:r w:rsidRPr="00EE6F90">
                <w:rPr>
                  <w:b/>
                  <w:bCs/>
                  <w:sz w:val="16"/>
                  <w:szCs w:val="16"/>
                </w:rPr>
                <w:t>&lt;5&gt;</w:t>
              </w:r>
            </w:hyperlink>
          </w:p>
        </w:tc>
      </w:tr>
      <w:tr w:rsidR="00BD4DE2" w:rsidRPr="00EE6F90" w14:paraId="4594E482" w14:textId="77777777" w:rsidTr="00626CF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6F4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B24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04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34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390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83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00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55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FB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1E4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7C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42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62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CA4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14</w:t>
            </w:r>
          </w:p>
        </w:tc>
      </w:tr>
      <w:tr w:rsidR="00BD4DE2" w:rsidRPr="00EE6F90" w14:paraId="1A0200AF" w14:textId="77777777" w:rsidTr="00626CF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C66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78B4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70C7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обл., Вяземский район, г. Вязьма, ул. Космонавтов, д ..8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E8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91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AC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82C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5B4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C6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A8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9B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936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Космонавтов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D546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A5C3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D4DE2" w:rsidRPr="00EE6F90" w14:paraId="445010DC" w14:textId="77777777" w:rsidTr="00626CF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10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5AD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3032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5E4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 xml:space="preserve">Смоленская </w:t>
            </w:r>
            <w:r w:rsidRPr="00EE6F90">
              <w:rPr>
                <w:bCs/>
                <w:sz w:val="18"/>
                <w:szCs w:val="18"/>
              </w:rPr>
              <w:lastRenderedPageBreak/>
              <w:t xml:space="preserve">обл., Вяземский район, г. Вязьма, </w:t>
            </w:r>
            <w:r>
              <w:rPr>
                <w:bCs/>
                <w:sz w:val="18"/>
                <w:szCs w:val="18"/>
              </w:rPr>
              <w:t>ул. Объездное ш</w:t>
            </w:r>
            <w:r w:rsidRPr="00EE6F90">
              <w:rPr>
                <w:bCs/>
                <w:sz w:val="18"/>
                <w:szCs w:val="18"/>
              </w:rPr>
              <w:t>, д .</w:t>
            </w:r>
            <w:r>
              <w:rPr>
                <w:bCs/>
                <w:sz w:val="18"/>
                <w:szCs w:val="18"/>
              </w:rPr>
              <w:t>23А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AF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lastRenderedPageBreak/>
              <w:t xml:space="preserve">Смоленская </w:t>
            </w:r>
            <w:r w:rsidRPr="00EE6F90">
              <w:rPr>
                <w:bCs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B0D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lastRenderedPageBreak/>
              <w:t xml:space="preserve">Вяземский </w:t>
            </w:r>
            <w:r w:rsidRPr="00EE6F90">
              <w:rPr>
                <w:bCs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E10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lastRenderedPageBreak/>
              <w:t xml:space="preserve">Вяземское </w:t>
            </w:r>
            <w:r w:rsidRPr="00EE6F90">
              <w:rPr>
                <w:bCs/>
                <w:sz w:val="18"/>
                <w:szCs w:val="18"/>
              </w:rPr>
              <w:lastRenderedPageBreak/>
              <w:t>городское поселение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27C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lastRenderedPageBreak/>
              <w:t>город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CF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D9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0EF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0C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CCF0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Объездное шоссе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7E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8F0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D4DE2" w:rsidRPr="00EE6F90" w14:paraId="22F93A00" w14:textId="77777777" w:rsidTr="00626CF6">
        <w:trPr>
          <w:trHeight w:val="142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150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849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AA3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 xml:space="preserve">Смоленская обл., Вяземский район, г. Вязьма, </w:t>
            </w:r>
            <w:r>
              <w:rPr>
                <w:bCs/>
                <w:sz w:val="18"/>
                <w:szCs w:val="18"/>
              </w:rPr>
              <w:t>м-н Березы, д.15.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B4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78D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2FD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390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693C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82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E3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3B4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м-н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B6D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Березы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909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273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D4DE2" w:rsidRPr="00EE6F90" w14:paraId="3097EDDF" w14:textId="77777777" w:rsidTr="00626CF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CBC5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022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A7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обл., Вяземский район, г. Вязьма</w:t>
            </w:r>
            <w:r>
              <w:rPr>
                <w:bCs/>
                <w:sz w:val="18"/>
                <w:szCs w:val="18"/>
              </w:rPr>
              <w:t>, ул. Парижской Коммуны, д.2, пом.8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B80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84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316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7E4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83C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0D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37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B56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7D0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Парижской Коммуны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1E4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C74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пом.8</w:t>
            </w:r>
          </w:p>
        </w:tc>
      </w:tr>
      <w:tr w:rsidR="00BD4DE2" w:rsidRPr="00EE6F90" w14:paraId="3619CBFB" w14:textId="77777777" w:rsidTr="00626CF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03F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1BA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B8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обл., Вяземский район, г. Вязьма</w:t>
            </w:r>
            <w:r>
              <w:rPr>
                <w:bCs/>
                <w:sz w:val="18"/>
                <w:szCs w:val="18"/>
              </w:rPr>
              <w:t>, ул. Парижской Коммуны, д.3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76C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F5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6B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A7A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B5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6B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B4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4C6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08D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Парижской Коммуны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500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82E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D4DE2" w:rsidRPr="00EE6F90" w14:paraId="5EE1FE9F" w14:textId="77777777" w:rsidTr="00626CF6">
        <w:trPr>
          <w:gridAfter w:val="1"/>
          <w:wAfter w:w="120" w:type="dxa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BFC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Вид объекта недвижимости;</w:t>
            </w:r>
          </w:p>
          <w:p w14:paraId="72AB272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движимое имущество </w:t>
            </w:r>
            <w:hyperlink w:anchor="Par139" w:history="1">
              <w:r w:rsidRPr="00EE6F90">
                <w:rPr>
                  <w:b/>
                  <w:bCs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35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83D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BD4DE2" w:rsidRPr="00EE6F90" w14:paraId="0E7FDDEE" w14:textId="77777777" w:rsidTr="00626CF6">
        <w:trPr>
          <w:gridAfter w:val="1"/>
          <w:wAfter w:w="120" w:type="dxa"/>
        </w:trPr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806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C4FD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Кадастровый номер </w:t>
            </w:r>
            <w:hyperlink w:anchor="Par140" w:history="1">
              <w:r w:rsidRPr="00EE6F90">
                <w:rPr>
                  <w:b/>
                  <w:bCs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A56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41" w:history="1">
              <w:r w:rsidRPr="00EE6F90">
                <w:rPr>
                  <w:b/>
                  <w:bCs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99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ar142" w:history="1">
              <w:r w:rsidRPr="00EE6F90">
                <w:rPr>
                  <w:b/>
                  <w:bCs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844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Наименование объекта учета </w:t>
            </w:r>
            <w:hyperlink w:anchor="Par145" w:history="1">
              <w:r w:rsidRPr="00EE6F90">
                <w:rPr>
                  <w:b/>
                  <w:bCs/>
                  <w:sz w:val="18"/>
                  <w:szCs w:val="18"/>
                </w:rPr>
                <w:t>&lt;10&gt;</w:t>
              </w:r>
            </w:hyperlink>
          </w:p>
        </w:tc>
      </w:tr>
      <w:tr w:rsidR="00BD4DE2" w:rsidRPr="00EE6F90" w14:paraId="6D4C15E7" w14:textId="77777777" w:rsidTr="00626CF6">
        <w:trPr>
          <w:gridAfter w:val="1"/>
          <w:wAfter w:w="120" w:type="dxa"/>
          <w:trHeight w:val="322"/>
        </w:trPr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A570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97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97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BA3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Тип (площадь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для сооружений; протяженность, </w:t>
            </w:r>
            <w:r w:rsidRPr="00EE6F90">
              <w:rPr>
                <w:b/>
                <w:bCs/>
                <w:sz w:val="18"/>
                <w:szCs w:val="18"/>
              </w:rPr>
              <w:lastRenderedPageBreak/>
              <w:t xml:space="preserve">объем, площадь, глубина залегания согласно проектной документации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для объектов незавершенного строительства)</w:t>
            </w:r>
          </w:p>
        </w:tc>
        <w:tc>
          <w:tcPr>
            <w:tcW w:w="1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554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lastRenderedPageBreak/>
              <w:t>Фактическое значение/</w:t>
            </w:r>
          </w:p>
          <w:p w14:paraId="4E4E8723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327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Единица измерения (для площади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кв. м; для протяженности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м; для глубины залегания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м; для объема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куб. м)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D86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D4DE2" w:rsidRPr="00EE6F90" w14:paraId="3F24ADBE" w14:textId="77777777" w:rsidTr="00626CF6">
        <w:trPr>
          <w:gridAfter w:val="1"/>
          <w:wAfter w:w="120" w:type="dxa"/>
        </w:trPr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322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07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2FD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4FE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594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A0A0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0D5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090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D4DE2" w:rsidRPr="00EE6F90" w14:paraId="0989182A" w14:textId="77777777" w:rsidTr="00626CF6">
        <w:trPr>
          <w:gridAfter w:val="1"/>
          <w:wAfter w:w="120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2C2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0E70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E1C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F7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18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3A6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19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FA3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20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087C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2F7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22</w:t>
            </w:r>
          </w:p>
        </w:tc>
      </w:tr>
      <w:tr w:rsidR="00BD4DE2" w:rsidRPr="00170CA5" w14:paraId="470455EF" w14:textId="77777777" w:rsidTr="00626CF6">
        <w:trPr>
          <w:gridAfter w:val="1"/>
          <w:wAfter w:w="120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99D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помещение</w:t>
            </w:r>
          </w:p>
          <w:p w14:paraId="60F37B60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0F14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67:02:0010234:435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01D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719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6D9F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A0D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131,6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DAB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r w:rsidRPr="00170CA5">
              <w:rPr>
                <w:bCs/>
                <w:sz w:val="18"/>
                <w:szCs w:val="18"/>
              </w:rPr>
              <w:t>.м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4C2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BD4DE2" w:rsidRPr="00170CA5" w14:paraId="6AA8A097" w14:textId="77777777" w:rsidTr="00626CF6">
        <w:trPr>
          <w:gridAfter w:val="1"/>
          <w:wAfter w:w="120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B67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часть помещения </w:t>
            </w:r>
          </w:p>
          <w:p w14:paraId="17936F46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в нежилом здании центра социальной помощи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465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12E99081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67:02:0010267:332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5FA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71A9FBBD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6C49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248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258C6BC1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C6A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2693450F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0CEA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27755D41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r w:rsidRPr="00170CA5">
              <w:rPr>
                <w:bCs/>
                <w:sz w:val="18"/>
                <w:szCs w:val="18"/>
              </w:rPr>
              <w:t>.м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DFC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часть помещения </w:t>
            </w:r>
          </w:p>
          <w:p w14:paraId="4B61CF4D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в нежилом здании </w:t>
            </w:r>
          </w:p>
          <w:p w14:paraId="025AA640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центра социальной помощи</w:t>
            </w:r>
          </w:p>
        </w:tc>
      </w:tr>
      <w:tr w:rsidR="00BD4DE2" w:rsidRPr="00170CA5" w14:paraId="1B9094CF" w14:textId="77777777" w:rsidTr="00626CF6">
        <w:trPr>
          <w:gridAfter w:val="1"/>
          <w:wAfter w:w="120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BAA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E6F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</w:t>
            </w:r>
            <w:r>
              <w:rPr>
                <w:bCs/>
                <w:sz w:val="18"/>
                <w:szCs w:val="18"/>
              </w:rPr>
              <w:t>213:2267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4D3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26BA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0A1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8EA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3DD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r w:rsidRPr="00170CA5">
              <w:rPr>
                <w:bCs/>
                <w:sz w:val="18"/>
                <w:szCs w:val="18"/>
              </w:rPr>
              <w:t>.м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197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BD4DE2" w:rsidRPr="00170CA5" w14:paraId="40EFAD2A" w14:textId="77777777" w:rsidTr="00626CF6">
        <w:trPr>
          <w:gridAfter w:val="1"/>
          <w:wAfter w:w="120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2DB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A43D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</w:t>
            </w:r>
            <w:r>
              <w:rPr>
                <w:bCs/>
                <w:sz w:val="18"/>
                <w:szCs w:val="18"/>
              </w:rPr>
              <w:t>235:574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958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EFF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B828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978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84,2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302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r w:rsidRPr="00170CA5">
              <w:rPr>
                <w:bCs/>
                <w:sz w:val="18"/>
                <w:szCs w:val="18"/>
              </w:rPr>
              <w:t>.м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B94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BD4DE2" w:rsidRPr="00170CA5" w14:paraId="6150E275" w14:textId="77777777" w:rsidTr="00626CF6">
        <w:trPr>
          <w:gridAfter w:val="1"/>
          <w:wAfter w:w="120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A47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3D59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</w:t>
            </w:r>
            <w:r>
              <w:rPr>
                <w:bCs/>
                <w:sz w:val="18"/>
                <w:szCs w:val="18"/>
              </w:rPr>
              <w:t>233:27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B15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FBE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84A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9EC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58,8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E0CF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r w:rsidRPr="00170CA5">
              <w:rPr>
                <w:bCs/>
                <w:sz w:val="18"/>
                <w:szCs w:val="18"/>
              </w:rPr>
              <w:t>.м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961" w14:textId="77777777" w:rsidR="00BD4DE2" w:rsidRPr="00170CA5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BD4DE2" w:rsidRPr="00EE6F90" w14:paraId="35FC82C7" w14:textId="77777777" w:rsidTr="00626CF6">
        <w:trPr>
          <w:gridAfter w:val="1"/>
          <w:wAfter w:w="120" w:type="dxa"/>
          <w:trHeight w:val="253"/>
        </w:trPr>
        <w:tc>
          <w:tcPr>
            <w:tcW w:w="14940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2A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EE6F90">
              <w:rPr>
                <w:b/>
                <w:bCs/>
                <w:sz w:val="20"/>
              </w:rPr>
              <w:t xml:space="preserve">Сведения о движимом имуществе </w:t>
            </w:r>
            <w:hyperlink w:anchor="Par146" w:history="1">
              <w:r w:rsidRPr="00EE6F90">
                <w:rPr>
                  <w:b/>
                  <w:bCs/>
                  <w:sz w:val="20"/>
                </w:rPr>
                <w:t>&lt;11&gt;</w:t>
              </w:r>
            </w:hyperlink>
          </w:p>
        </w:tc>
      </w:tr>
      <w:tr w:rsidR="00BD4DE2" w:rsidRPr="00EE6F90" w14:paraId="1C287A18" w14:textId="77777777" w:rsidTr="00626CF6">
        <w:trPr>
          <w:gridAfter w:val="1"/>
          <w:wAfter w:w="120" w:type="dxa"/>
          <w:trHeight w:val="230"/>
        </w:trPr>
        <w:tc>
          <w:tcPr>
            <w:tcW w:w="14940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E4E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  <w:tr w:rsidR="00BD4DE2" w:rsidRPr="00EE6F90" w14:paraId="549FB2E9" w14:textId="77777777" w:rsidTr="00626CF6">
        <w:trPr>
          <w:gridAfter w:val="1"/>
          <w:wAfter w:w="120" w:type="dxa"/>
          <w:trHeight w:val="253"/>
        </w:trPr>
        <w:tc>
          <w:tcPr>
            <w:tcW w:w="4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951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470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88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Наименование объекта учета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BF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Марка, модель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F1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Год выпуска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D80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BD4DE2" w:rsidRPr="00EE6F90" w14:paraId="558CCD6E" w14:textId="77777777" w:rsidTr="00626CF6">
        <w:trPr>
          <w:gridAfter w:val="1"/>
          <w:wAfter w:w="120" w:type="dxa"/>
          <w:trHeight w:val="477"/>
        </w:trPr>
        <w:tc>
          <w:tcPr>
            <w:tcW w:w="4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8591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4E3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E8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27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396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CFD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  <w:tr w:rsidR="00BD4DE2" w:rsidRPr="00EE6F90" w14:paraId="449C8089" w14:textId="77777777" w:rsidTr="00626CF6">
        <w:trPr>
          <w:gridAfter w:val="1"/>
          <w:wAfter w:w="120" w:type="dxa"/>
        </w:trPr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A1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484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5B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B0D4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9ED1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7DA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BD4DE2" w:rsidRPr="00EE6F90" w14:paraId="14893EE0" w14:textId="77777777" w:rsidTr="00626CF6">
        <w:trPr>
          <w:gridAfter w:val="1"/>
          <w:wAfter w:w="120" w:type="dxa"/>
        </w:trPr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D911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3E16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4D3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C8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5AF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71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</w:tr>
      <w:tr w:rsidR="00BD4DE2" w:rsidRPr="00EE6F90" w14:paraId="0EACF296" w14:textId="77777777" w:rsidTr="00626CF6">
        <w:trPr>
          <w:gridAfter w:val="1"/>
          <w:wAfter w:w="120" w:type="dxa"/>
        </w:trPr>
        <w:tc>
          <w:tcPr>
            <w:tcW w:w="149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1F7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lastRenderedPageBreak/>
              <w:t xml:space="preserve">Сведения о праве аренды или безвозмездного пользования имуществом </w:t>
            </w:r>
            <w:hyperlink w:anchor="Par147" w:history="1">
              <w:r w:rsidRPr="00EE6F90">
                <w:rPr>
                  <w:b/>
                  <w:bCs/>
                  <w:sz w:val="20"/>
                </w:rPr>
                <w:t>&lt;12&gt;</w:t>
              </w:r>
            </w:hyperlink>
          </w:p>
        </w:tc>
      </w:tr>
      <w:tr w:rsidR="00BD4DE2" w:rsidRPr="00EE6F90" w14:paraId="3B9AF69F" w14:textId="77777777" w:rsidTr="00626CF6">
        <w:trPr>
          <w:gridAfter w:val="1"/>
          <w:wAfter w:w="120" w:type="dxa"/>
        </w:trPr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FB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4FD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субъекта малого и среднего предпринимательства</w:t>
            </w:r>
          </w:p>
        </w:tc>
      </w:tr>
      <w:tr w:rsidR="00BD4DE2" w:rsidRPr="00EE6F90" w14:paraId="31DB3694" w14:textId="77777777" w:rsidTr="00626CF6">
        <w:trPr>
          <w:gridAfter w:val="1"/>
          <w:wAfter w:w="120" w:type="dxa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D37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Правообладатель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D73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Документы основание</w:t>
            </w:r>
          </w:p>
        </w:tc>
        <w:tc>
          <w:tcPr>
            <w:tcW w:w="5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FC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Правообладатель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EA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Документы основание</w:t>
            </w:r>
          </w:p>
        </w:tc>
      </w:tr>
      <w:tr w:rsidR="00BD4DE2" w:rsidRPr="001A03C1" w14:paraId="5A4D46AB" w14:textId="77777777" w:rsidTr="00626CF6">
        <w:trPr>
          <w:gridAfter w:val="1"/>
          <w:wAfter w:w="120" w:type="dxa"/>
          <w:trHeight w:val="7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C8A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CA0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F5CD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A717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397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9D3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1B1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C6D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55E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3D5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Дата окончания действия договора</w:t>
            </w:r>
          </w:p>
        </w:tc>
      </w:tr>
      <w:tr w:rsidR="00BD4DE2" w:rsidRPr="00EE6F90" w14:paraId="21AF7927" w14:textId="77777777" w:rsidTr="00626CF6">
        <w:trPr>
          <w:gridAfter w:val="1"/>
          <w:wAfter w:w="120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45D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03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046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9A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6D3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73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0027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EB6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651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F8D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BD4DE2" w:rsidRPr="00EE6F90" w14:paraId="759AF48C" w14:textId="77777777" w:rsidTr="00626CF6">
        <w:trPr>
          <w:gridAfter w:val="1"/>
          <w:wAfter w:w="120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A6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F1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A9D0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CA6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F36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8B77" w14:textId="77777777" w:rsidR="00BD4DE2" w:rsidRPr="005373BD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DB2" w14:textId="77777777" w:rsidR="00BD4DE2" w:rsidRPr="005373BD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ADC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F18E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0F0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BD4DE2" w:rsidRPr="00EE6F90" w14:paraId="7F465E6D" w14:textId="77777777" w:rsidTr="00626CF6">
        <w:trPr>
          <w:gridAfter w:val="1"/>
          <w:wAfter w:w="120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8523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674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0223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AA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54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60B4" w14:textId="77777777" w:rsidR="00BD4DE2" w:rsidRPr="005373BD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ООО «Специализированный застройщик «Стройинвест»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E18" w14:textId="77777777" w:rsidR="00BD4DE2" w:rsidRPr="005373BD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1036706001089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E635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6722015575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E88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08.07.2022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8A2" w14:textId="77777777" w:rsidR="00BD4DE2" w:rsidRPr="001A03C1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07.07.2027</w:t>
            </w:r>
          </w:p>
        </w:tc>
      </w:tr>
      <w:tr w:rsidR="00BD4DE2" w:rsidRPr="00EE6F90" w14:paraId="673283D5" w14:textId="77777777" w:rsidTr="00626CF6">
        <w:trPr>
          <w:gridAfter w:val="1"/>
          <w:wAfter w:w="120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8E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2A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3C71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75DF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60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8927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01B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E13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8E5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271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BD4DE2" w:rsidRPr="00EE6F90" w14:paraId="1398F681" w14:textId="77777777" w:rsidTr="00626CF6">
        <w:trPr>
          <w:gridAfter w:val="1"/>
          <w:wAfter w:w="120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7B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28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AB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31C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0D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6B04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E8D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200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2D5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6E23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BD4DE2" w:rsidRPr="00EE6F90" w14:paraId="60AE6108" w14:textId="77777777" w:rsidTr="00626CF6">
        <w:trPr>
          <w:gridAfter w:val="1"/>
          <w:wAfter w:w="120" w:type="dxa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78C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0977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34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52E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D180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288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5CBE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6A1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B67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21C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BD4DE2" w:rsidRPr="00EE6F90" w14:paraId="719BD34A" w14:textId="77777777" w:rsidTr="00626CF6">
        <w:trPr>
          <w:gridAfter w:val="1"/>
          <w:wAfter w:w="120" w:type="dxa"/>
        </w:trPr>
        <w:tc>
          <w:tcPr>
            <w:tcW w:w="2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6F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Указать одно из значений: </w:t>
            </w:r>
          </w:p>
          <w:p w14:paraId="0A289AD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в перечне</w:t>
            </w:r>
          </w:p>
          <w:p w14:paraId="52C928E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 (изменениях в перечни) </w:t>
            </w:r>
            <w:hyperlink w:anchor="Par148" w:history="1">
              <w:r w:rsidRPr="00EE6F90">
                <w:rPr>
                  <w:b/>
                  <w:bCs/>
                  <w:sz w:val="20"/>
                </w:rPr>
                <w:t>&lt;13&gt;</w:t>
              </w:r>
            </w:hyperlink>
          </w:p>
        </w:tc>
        <w:tc>
          <w:tcPr>
            <w:tcW w:w="120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CD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Сведения о правовом акте, в соответствии с которым имущество включено в перечень </w:t>
            </w:r>
          </w:p>
          <w:p w14:paraId="46BA3BF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(изменены сведения об имуществе в перечне) </w:t>
            </w:r>
            <w:hyperlink w:anchor="Par149" w:history="1">
              <w:r w:rsidRPr="00EE6F90">
                <w:rPr>
                  <w:b/>
                  <w:bCs/>
                  <w:sz w:val="20"/>
                </w:rPr>
                <w:t>&lt;14&gt;</w:t>
              </w:r>
            </w:hyperlink>
          </w:p>
        </w:tc>
      </w:tr>
      <w:tr w:rsidR="00BD4DE2" w:rsidRPr="00EE6F90" w14:paraId="35457240" w14:textId="77777777" w:rsidTr="00626CF6">
        <w:trPr>
          <w:gridAfter w:val="1"/>
          <w:wAfter w:w="120" w:type="dxa"/>
        </w:trPr>
        <w:tc>
          <w:tcPr>
            <w:tcW w:w="2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630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CEC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Наименование органа, принявшего документ</w:t>
            </w:r>
          </w:p>
        </w:tc>
        <w:tc>
          <w:tcPr>
            <w:tcW w:w="28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1708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Вид документа</w:t>
            </w:r>
          </w:p>
        </w:tc>
        <w:tc>
          <w:tcPr>
            <w:tcW w:w="72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85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Реквизиты документа</w:t>
            </w:r>
          </w:p>
        </w:tc>
      </w:tr>
      <w:tr w:rsidR="00BD4DE2" w:rsidRPr="00EE6F90" w14:paraId="7B660B3C" w14:textId="77777777" w:rsidTr="00626CF6">
        <w:trPr>
          <w:gridAfter w:val="1"/>
          <w:wAfter w:w="120" w:type="dxa"/>
        </w:trPr>
        <w:tc>
          <w:tcPr>
            <w:tcW w:w="2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31D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C69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FE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A2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</w:t>
            </w: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3766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Номер</w:t>
            </w:r>
          </w:p>
        </w:tc>
      </w:tr>
      <w:tr w:rsidR="00BD4DE2" w:rsidRPr="00EE6F90" w14:paraId="0480F486" w14:textId="77777777" w:rsidTr="00626CF6">
        <w:trPr>
          <w:gridAfter w:val="1"/>
          <w:wAfter w:w="120" w:type="dxa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C11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39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7FA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40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67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41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8AB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42</w:t>
            </w: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A8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43</w:t>
            </w:r>
          </w:p>
        </w:tc>
      </w:tr>
      <w:tr w:rsidR="00BD4DE2" w:rsidRPr="00EE6F90" w14:paraId="1C62CFE7" w14:textId="77777777" w:rsidTr="00626CF6">
        <w:trPr>
          <w:gridAfter w:val="1"/>
          <w:wAfter w:w="120" w:type="dxa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D3E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в перечне</w:t>
            </w:r>
          </w:p>
          <w:p w14:paraId="1AD305F1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2C97B00A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52494008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5F2A48EC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 перечне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73A7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96A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EE6F90">
              <w:rPr>
                <w:bCs/>
                <w:sz w:val="20"/>
              </w:rPr>
              <w:t>остановление</w:t>
            </w:r>
          </w:p>
          <w:p w14:paraId="4B2EF924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</w:t>
            </w:r>
          </w:p>
          <w:p w14:paraId="6418A78D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</w:t>
            </w:r>
          </w:p>
          <w:p w14:paraId="20E0C562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</w:t>
            </w:r>
          </w:p>
          <w:p w14:paraId="6A010F6D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</w:t>
            </w:r>
          </w:p>
          <w:p w14:paraId="45B9A5BC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постановление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EAA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lastRenderedPageBreak/>
              <w:t>06.09.2016</w:t>
            </w:r>
          </w:p>
          <w:p w14:paraId="772BF9FF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20.04.2017</w:t>
            </w:r>
          </w:p>
          <w:p w14:paraId="6D22B0C8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12.02.2019</w:t>
            </w:r>
          </w:p>
          <w:p w14:paraId="66E4E051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30.06.2020</w:t>
            </w:r>
          </w:p>
          <w:p w14:paraId="757E6069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26.09.2022</w:t>
            </w:r>
          </w:p>
          <w:p w14:paraId="0C4585F2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28.10.2022</w:t>
            </w: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AAC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lastRenderedPageBreak/>
              <w:t>1403</w:t>
            </w:r>
          </w:p>
          <w:p w14:paraId="74135671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754</w:t>
            </w:r>
          </w:p>
          <w:p w14:paraId="24E824B7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271</w:t>
            </w:r>
          </w:p>
          <w:p w14:paraId="78D5371A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844</w:t>
            </w:r>
          </w:p>
          <w:p w14:paraId="26AFCA3F" w14:textId="77777777" w:rsidR="00BD4DE2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1677</w:t>
            </w:r>
          </w:p>
          <w:p w14:paraId="40EE98A5" w14:textId="77777777" w:rsidR="00BD4DE2" w:rsidRPr="00EE6F90" w:rsidRDefault="00BD4DE2" w:rsidP="0062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1867</w:t>
            </w:r>
          </w:p>
        </w:tc>
      </w:tr>
    </w:tbl>
    <w:p w14:paraId="15CEA238" w14:textId="77777777" w:rsidR="00BD4DE2" w:rsidRPr="00EE6F90" w:rsidRDefault="00BD4DE2" w:rsidP="00BD4DE2">
      <w:pPr>
        <w:ind w:left="426"/>
        <w:rPr>
          <w:sz w:val="28"/>
          <w:szCs w:val="28"/>
        </w:rPr>
      </w:pPr>
    </w:p>
    <w:p w14:paraId="3331F4E5" w14:textId="77777777" w:rsidR="00BD4DE2" w:rsidRPr="00EE6F90" w:rsidRDefault="00BD4DE2" w:rsidP="00BD4DE2">
      <w:pPr>
        <w:ind w:left="426"/>
        <w:rPr>
          <w:sz w:val="28"/>
          <w:szCs w:val="28"/>
        </w:rPr>
      </w:pPr>
    </w:p>
    <w:p w14:paraId="1E8CB1A9" w14:textId="77777777" w:rsidR="00760E89" w:rsidRDefault="00760E89"/>
    <w:sectPr w:rsidR="00760E89" w:rsidSect="00BD4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E2"/>
    <w:rsid w:val="00760E89"/>
    <w:rsid w:val="008437C2"/>
    <w:rsid w:val="00BD4DE2"/>
    <w:rsid w:val="00C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DD05"/>
  <w15:docId w15:val="{AFD96CE7-3BBD-411B-BC26-8CCC9BD1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1D65-13AF-4F12-B2C5-06E2AD85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Кристина Эдуардовна Митина</cp:lastModifiedBy>
  <cp:revision>2</cp:revision>
  <dcterms:created xsi:type="dcterms:W3CDTF">2023-10-18T10:04:00Z</dcterms:created>
  <dcterms:modified xsi:type="dcterms:W3CDTF">2023-10-18T10:04:00Z</dcterms:modified>
</cp:coreProperties>
</file>