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63" w:rsidRPr="00295863" w:rsidRDefault="00295863" w:rsidP="0029586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95863">
        <w:rPr>
          <w:rFonts w:ascii="Times New Roman" w:hAnsi="Times New Roman"/>
          <w:b/>
          <w:noProof/>
          <w:sz w:val="26"/>
          <w:szCs w:val="24"/>
        </w:rPr>
        <w:drawing>
          <wp:inline distT="0" distB="0" distL="0" distR="0" wp14:anchorId="6C6FDE20" wp14:editId="1AA95176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63" w:rsidRPr="00295863" w:rsidRDefault="00295863" w:rsidP="0029586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95863" w:rsidRPr="00295863" w:rsidRDefault="00295863" w:rsidP="0029586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95863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295863" w:rsidRPr="00295863" w:rsidRDefault="00295863" w:rsidP="0029586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95863">
        <w:rPr>
          <w:rFonts w:ascii="Times New Roman" w:hAnsi="Times New Roman"/>
          <w:b/>
          <w:caps/>
          <w:sz w:val="28"/>
          <w:szCs w:val="28"/>
        </w:rPr>
        <w:t xml:space="preserve">«Вяземский муниципальный округ» </w:t>
      </w:r>
    </w:p>
    <w:p w:rsidR="00295863" w:rsidRPr="00295863" w:rsidRDefault="00295863" w:rsidP="0029586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95863">
        <w:rPr>
          <w:rFonts w:ascii="Times New Roman" w:hAnsi="Times New Roman"/>
          <w:b/>
          <w:caps/>
          <w:sz w:val="28"/>
          <w:szCs w:val="28"/>
        </w:rPr>
        <w:t>смоленской области</w:t>
      </w:r>
    </w:p>
    <w:p w:rsidR="00295863" w:rsidRPr="00295863" w:rsidRDefault="00295863" w:rsidP="00295863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295863" w:rsidRPr="00295863" w:rsidRDefault="00295863" w:rsidP="00295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863">
        <w:rPr>
          <w:rFonts w:ascii="Times New Roman" w:hAnsi="Times New Roman"/>
          <w:b/>
          <w:caps/>
          <w:sz w:val="32"/>
          <w:szCs w:val="24"/>
        </w:rPr>
        <w:t>ПОСТАНОВЛЕНИЕ</w:t>
      </w:r>
    </w:p>
    <w:p w:rsidR="00295863" w:rsidRPr="00295863" w:rsidRDefault="00295863" w:rsidP="002958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95863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295863">
        <w:rPr>
          <w:rFonts w:ascii="Times New Roman" w:hAnsi="Times New Roman"/>
          <w:b/>
          <w:sz w:val="28"/>
          <w:szCs w:val="28"/>
        </w:rPr>
        <w:t>.08.2025 № 156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917C2B" w:rsidRPr="00295863" w:rsidRDefault="00917C2B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A725A" w:rsidRPr="00295863" w:rsidTr="008D39BD">
        <w:trPr>
          <w:trHeight w:val="243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A725A" w:rsidRPr="00295863" w:rsidRDefault="009A725A" w:rsidP="00783251">
            <w:pPr>
              <w:ind w:right="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5863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5E28DA" w:rsidRPr="00295863">
              <w:rPr>
                <w:rFonts w:ascii="Times New Roman" w:hAnsi="Times New Roman"/>
                <w:sz w:val="28"/>
                <w:szCs w:val="28"/>
              </w:rPr>
              <w:t xml:space="preserve">с 28 августа 2025 года до 30 августа 2025 года </w:t>
            </w:r>
            <w:r w:rsidR="00F5030A" w:rsidRPr="00295863">
              <w:rPr>
                <w:rFonts w:ascii="Times New Roman" w:hAnsi="Times New Roman"/>
                <w:sz w:val="28"/>
                <w:szCs w:val="28"/>
              </w:rPr>
              <w:t xml:space="preserve">временного </w:t>
            </w:r>
            <w:r w:rsidR="00344126" w:rsidRPr="00295863"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="00934BAA" w:rsidRPr="00295863">
              <w:rPr>
                <w:rFonts w:ascii="Times New Roman" w:hAnsi="Times New Roman"/>
                <w:sz w:val="28"/>
                <w:szCs w:val="28"/>
              </w:rPr>
              <w:t xml:space="preserve">регулярных перевозок по муниципальным маршрутам </w:t>
            </w:r>
            <w:r w:rsidRPr="00295863">
              <w:rPr>
                <w:rFonts w:ascii="Times New Roman" w:hAnsi="Times New Roman"/>
                <w:sz w:val="28"/>
                <w:szCs w:val="28"/>
              </w:rPr>
              <w:t xml:space="preserve">на территории муниципального образования «Вяземский </w:t>
            </w:r>
            <w:r w:rsidR="007B5A57" w:rsidRPr="00295863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295863"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</w:tc>
      </w:tr>
    </w:tbl>
    <w:p w:rsidR="009A725A" w:rsidRPr="00295863" w:rsidRDefault="009A725A" w:rsidP="0078325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25A" w:rsidRPr="00295863" w:rsidRDefault="00917C2B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5863">
        <w:rPr>
          <w:rFonts w:ascii="Times New Roman" w:hAnsi="Times New Roman"/>
          <w:sz w:val="28"/>
          <w:szCs w:val="28"/>
        </w:rPr>
        <w:t xml:space="preserve">В соответствии с </w:t>
      </w:r>
      <w:r w:rsidR="009A725A" w:rsidRPr="00295863">
        <w:rPr>
          <w:rFonts w:ascii="Times New Roman" w:hAnsi="Times New Roman"/>
          <w:sz w:val="28"/>
          <w:szCs w:val="28"/>
        </w:rPr>
        <w:t xml:space="preserve">частью </w:t>
      </w:r>
      <w:r w:rsidR="009A725A"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статьи 12 Федерального закон</w:t>
      </w:r>
      <w:r w:rsidR="0096641D"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9A725A"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13.07.2015 </w:t>
      </w:r>
      <w:r w:rsidR="0096641D"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0188B"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220-ФЗ «</w:t>
      </w:r>
      <w:r w:rsidR="009A725A"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</w:t>
      </w:r>
      <w:r w:rsidR="00B0188B"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ерации»</w:t>
      </w:r>
      <w:r w:rsidR="009A725A"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от 06.10.2003 № 131-ФЗ </w:t>
      </w:r>
      <w:r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9A725A" w:rsidRPr="00295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 </w:t>
      </w:r>
      <w:r w:rsidR="009A725A" w:rsidRPr="00295863">
        <w:rPr>
          <w:rFonts w:ascii="Times New Roman" w:hAnsi="Times New Roman"/>
          <w:sz w:val="28"/>
          <w:szCs w:val="28"/>
        </w:rPr>
        <w:t>руководствуясь Уставом</w:t>
      </w:r>
      <w:r w:rsidR="009A725A" w:rsidRPr="00295863">
        <w:rPr>
          <w:sz w:val="28"/>
          <w:szCs w:val="28"/>
          <w:lang w:eastAsia="ar-SA"/>
        </w:rPr>
        <w:t xml:space="preserve"> </w:t>
      </w:r>
      <w:r w:rsidR="009A725A" w:rsidRPr="00295863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«Вяземский </w:t>
      </w:r>
      <w:r w:rsidR="007B5A57" w:rsidRPr="00295863">
        <w:rPr>
          <w:rFonts w:ascii="Times New Roman" w:hAnsi="Times New Roman"/>
          <w:sz w:val="28"/>
          <w:szCs w:val="28"/>
          <w:lang w:eastAsia="ar-SA"/>
        </w:rPr>
        <w:t>муниципальный округ</w:t>
      </w:r>
      <w:r w:rsidR="009A725A" w:rsidRPr="00295863">
        <w:rPr>
          <w:rFonts w:ascii="Times New Roman" w:hAnsi="Times New Roman"/>
          <w:sz w:val="28"/>
          <w:szCs w:val="28"/>
          <w:lang w:eastAsia="ar-SA"/>
        </w:rPr>
        <w:t>» Смоленской области</w:t>
      </w:r>
      <w:r w:rsidR="00934BAA" w:rsidRPr="00295863">
        <w:rPr>
          <w:rFonts w:ascii="Times New Roman" w:hAnsi="Times New Roman"/>
          <w:sz w:val="28"/>
          <w:szCs w:val="28"/>
          <w:lang w:eastAsia="ar-SA"/>
        </w:rPr>
        <w:t>,</w:t>
      </w:r>
      <w:r w:rsidR="00D23E5F" w:rsidRPr="00295863">
        <w:rPr>
          <w:rFonts w:ascii="Times New Roman" w:hAnsi="Times New Roman"/>
          <w:sz w:val="28"/>
          <w:szCs w:val="28"/>
          <w:lang w:eastAsia="ar-SA"/>
        </w:rPr>
        <w:t xml:space="preserve"> обращением</w:t>
      </w:r>
      <w:r w:rsidR="00934BAA" w:rsidRPr="00295863">
        <w:rPr>
          <w:rFonts w:ascii="Times New Roman" w:hAnsi="Times New Roman"/>
          <w:sz w:val="28"/>
          <w:szCs w:val="28"/>
          <w:lang w:eastAsia="ar-SA"/>
        </w:rPr>
        <w:t xml:space="preserve"> Вяземской дистанции пути от 5 августа 2025 б/н</w:t>
      </w:r>
      <w:r w:rsidRPr="00295863">
        <w:rPr>
          <w:rFonts w:ascii="Times New Roman" w:hAnsi="Times New Roman"/>
          <w:sz w:val="28"/>
          <w:szCs w:val="28"/>
          <w:lang w:eastAsia="ar-SA"/>
        </w:rPr>
        <w:t>,</w:t>
      </w:r>
      <w:r w:rsidR="009A725A" w:rsidRPr="00295863">
        <w:rPr>
          <w:rFonts w:ascii="Times New Roman" w:hAnsi="Times New Roman"/>
          <w:sz w:val="28"/>
          <w:szCs w:val="28"/>
        </w:rPr>
        <w:t xml:space="preserve"> </w:t>
      </w:r>
    </w:p>
    <w:p w:rsidR="00917C2B" w:rsidRPr="00295863" w:rsidRDefault="00917C2B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25A" w:rsidRPr="00295863" w:rsidRDefault="00917C2B" w:rsidP="0078325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95863">
        <w:rPr>
          <w:rFonts w:ascii="Times New Roman" w:hAnsi="Times New Roman"/>
          <w:sz w:val="28"/>
          <w:szCs w:val="28"/>
        </w:rPr>
        <w:t xml:space="preserve">Администрация </w:t>
      </w:r>
      <w:r w:rsidRPr="00295863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«Вяземский муниципальный округ» Смоленской области </w:t>
      </w:r>
      <w:r w:rsidRPr="00295863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917C2B" w:rsidRPr="00295863" w:rsidRDefault="00917C2B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25A" w:rsidRPr="00295863" w:rsidRDefault="009A725A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5863">
        <w:rPr>
          <w:rFonts w:ascii="Times New Roman" w:hAnsi="Times New Roman"/>
          <w:sz w:val="28"/>
          <w:szCs w:val="28"/>
        </w:rPr>
        <w:t>1.</w:t>
      </w:r>
      <w:r w:rsidR="00934BAA" w:rsidRPr="00295863">
        <w:rPr>
          <w:rFonts w:ascii="Times New Roman" w:hAnsi="Times New Roman"/>
          <w:sz w:val="28"/>
          <w:szCs w:val="28"/>
        </w:rPr>
        <w:t xml:space="preserve"> </w:t>
      </w:r>
      <w:r w:rsidRPr="00295863">
        <w:rPr>
          <w:rFonts w:ascii="Times New Roman" w:hAnsi="Times New Roman"/>
          <w:sz w:val="28"/>
          <w:szCs w:val="28"/>
        </w:rPr>
        <w:t xml:space="preserve">Утвердить </w:t>
      </w:r>
      <w:r w:rsidR="00934BAA" w:rsidRPr="00295863">
        <w:rPr>
          <w:rFonts w:ascii="Times New Roman" w:hAnsi="Times New Roman"/>
          <w:sz w:val="28"/>
          <w:szCs w:val="28"/>
        </w:rPr>
        <w:t xml:space="preserve">с 28 августа 2025 года 00 часов 05 минут до 30 августа 2025 года 06 часов 00 минут временное движение регулярных перевозок по муниципальным маршрутам на территории </w:t>
      </w:r>
      <w:r w:rsidRPr="00295863">
        <w:rPr>
          <w:rFonts w:ascii="Times New Roman" w:hAnsi="Times New Roman"/>
          <w:sz w:val="28"/>
          <w:szCs w:val="28"/>
        </w:rPr>
        <w:t xml:space="preserve">муниципального образования «Вяземский </w:t>
      </w:r>
      <w:r w:rsidR="007B5A57" w:rsidRPr="00295863">
        <w:rPr>
          <w:rFonts w:ascii="Times New Roman" w:hAnsi="Times New Roman"/>
          <w:sz w:val="28"/>
          <w:szCs w:val="28"/>
        </w:rPr>
        <w:t>муниципальный округ</w:t>
      </w:r>
      <w:r w:rsidRPr="00295863">
        <w:rPr>
          <w:rFonts w:ascii="Times New Roman" w:hAnsi="Times New Roman"/>
          <w:sz w:val="28"/>
          <w:szCs w:val="28"/>
        </w:rPr>
        <w:t>» Смоленской об</w:t>
      </w:r>
      <w:r w:rsidR="00934BAA" w:rsidRPr="00295863">
        <w:rPr>
          <w:rFonts w:ascii="Times New Roman" w:hAnsi="Times New Roman"/>
          <w:sz w:val="28"/>
          <w:szCs w:val="28"/>
        </w:rPr>
        <w:t>ласти</w:t>
      </w:r>
      <w:r w:rsidR="00357734" w:rsidRPr="00295863">
        <w:rPr>
          <w:rFonts w:ascii="Times New Roman" w:hAnsi="Times New Roman"/>
          <w:sz w:val="28"/>
          <w:szCs w:val="28"/>
        </w:rPr>
        <w:t>, в связи с закрытием движения через железнодорожный переезд 245 км станции Вязьма («Панинский мост»)</w:t>
      </w:r>
      <w:r w:rsidR="00934BAA" w:rsidRPr="0029586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295863">
        <w:rPr>
          <w:rFonts w:ascii="Times New Roman" w:hAnsi="Times New Roman"/>
          <w:sz w:val="28"/>
          <w:szCs w:val="28"/>
        </w:rPr>
        <w:t>.</w:t>
      </w:r>
    </w:p>
    <w:p w:rsidR="009A725A" w:rsidRPr="00295863" w:rsidRDefault="009A725A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5863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="00D43BCC" w:rsidRPr="00295863">
        <w:rPr>
          <w:rFonts w:ascii="Times New Roman" w:hAnsi="Times New Roman"/>
          <w:sz w:val="28"/>
          <w:szCs w:val="28"/>
        </w:rPr>
        <w:t>муниципальный округ</w:t>
      </w:r>
      <w:r w:rsidRPr="00295863">
        <w:rPr>
          <w:rFonts w:ascii="Times New Roman" w:hAnsi="Times New Roman"/>
          <w:sz w:val="28"/>
          <w:szCs w:val="28"/>
        </w:rPr>
        <w:t>» Смоленской области.</w:t>
      </w:r>
    </w:p>
    <w:p w:rsidR="009A725A" w:rsidRPr="00295863" w:rsidRDefault="00934BAA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5863">
        <w:rPr>
          <w:rFonts w:ascii="Times New Roman" w:hAnsi="Times New Roman"/>
          <w:sz w:val="28"/>
          <w:szCs w:val="28"/>
        </w:rPr>
        <w:lastRenderedPageBreak/>
        <w:t>3</w:t>
      </w:r>
      <w:r w:rsidR="009A725A" w:rsidRPr="0029586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7B5A57" w:rsidRPr="00295863">
        <w:rPr>
          <w:rFonts w:ascii="Times New Roman" w:hAnsi="Times New Roman"/>
          <w:sz w:val="28"/>
          <w:szCs w:val="28"/>
        </w:rPr>
        <w:t>первого заместителя Г</w:t>
      </w:r>
      <w:r w:rsidR="009A725A" w:rsidRPr="00295863">
        <w:rPr>
          <w:rFonts w:ascii="Times New Roman" w:hAnsi="Times New Roman"/>
          <w:sz w:val="28"/>
          <w:szCs w:val="28"/>
        </w:rPr>
        <w:t xml:space="preserve">лавы муниципального образования «Вяземский </w:t>
      </w:r>
      <w:r w:rsidR="007B5A57" w:rsidRPr="00295863">
        <w:rPr>
          <w:rFonts w:ascii="Times New Roman" w:hAnsi="Times New Roman"/>
          <w:sz w:val="28"/>
          <w:szCs w:val="28"/>
        </w:rPr>
        <w:t>муниципальный округ</w:t>
      </w:r>
      <w:r w:rsidR="00917C2B" w:rsidRPr="00295863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7B5A57" w:rsidRPr="00295863">
        <w:rPr>
          <w:rFonts w:ascii="Times New Roman" w:hAnsi="Times New Roman"/>
          <w:sz w:val="28"/>
          <w:szCs w:val="28"/>
        </w:rPr>
        <w:t>Прудников</w:t>
      </w:r>
      <w:r w:rsidR="00917C2B" w:rsidRPr="00295863">
        <w:rPr>
          <w:rFonts w:ascii="Times New Roman" w:hAnsi="Times New Roman"/>
          <w:sz w:val="28"/>
          <w:szCs w:val="28"/>
        </w:rPr>
        <w:t>у А.О</w:t>
      </w:r>
      <w:r w:rsidR="009A725A" w:rsidRPr="00295863">
        <w:rPr>
          <w:rFonts w:ascii="Times New Roman" w:hAnsi="Times New Roman"/>
          <w:sz w:val="28"/>
          <w:szCs w:val="28"/>
        </w:rPr>
        <w:t>.</w:t>
      </w:r>
    </w:p>
    <w:p w:rsidR="009A725A" w:rsidRPr="00295863" w:rsidRDefault="009A725A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2B" w:rsidRPr="00295863" w:rsidRDefault="00917C2B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25A" w:rsidRPr="00295863" w:rsidRDefault="009A725A" w:rsidP="0078325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95863">
        <w:rPr>
          <w:rFonts w:ascii="Times New Roman" w:hAnsi="Times New Roman"/>
          <w:sz w:val="28"/>
          <w:szCs w:val="28"/>
        </w:rPr>
        <w:t>Глав</w:t>
      </w:r>
      <w:r w:rsidR="0062051B" w:rsidRPr="00295863">
        <w:rPr>
          <w:rFonts w:ascii="Times New Roman" w:hAnsi="Times New Roman"/>
          <w:sz w:val="28"/>
          <w:szCs w:val="28"/>
        </w:rPr>
        <w:t>а</w:t>
      </w:r>
      <w:r w:rsidRPr="0029586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B5A57" w:rsidRPr="00295863" w:rsidRDefault="009A725A" w:rsidP="0078325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95863">
        <w:rPr>
          <w:rFonts w:ascii="Times New Roman" w:hAnsi="Times New Roman"/>
          <w:sz w:val="28"/>
          <w:szCs w:val="28"/>
        </w:rPr>
        <w:t xml:space="preserve">«Вяземский </w:t>
      </w:r>
      <w:r w:rsidR="007B5A57" w:rsidRPr="00295863">
        <w:rPr>
          <w:rFonts w:ascii="Times New Roman" w:hAnsi="Times New Roman"/>
          <w:sz w:val="28"/>
          <w:szCs w:val="28"/>
        </w:rPr>
        <w:t>муниципальный округ</w:t>
      </w:r>
      <w:r w:rsidRPr="00295863">
        <w:rPr>
          <w:rFonts w:ascii="Times New Roman" w:hAnsi="Times New Roman"/>
          <w:sz w:val="28"/>
          <w:szCs w:val="28"/>
        </w:rPr>
        <w:t xml:space="preserve">» </w:t>
      </w:r>
    </w:p>
    <w:p w:rsidR="009A725A" w:rsidRPr="00295863" w:rsidRDefault="009A725A" w:rsidP="0078325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95863">
        <w:rPr>
          <w:rFonts w:ascii="Times New Roman" w:hAnsi="Times New Roman"/>
          <w:sz w:val="28"/>
          <w:szCs w:val="28"/>
        </w:rPr>
        <w:t>Смоленской области</w:t>
      </w:r>
      <w:r w:rsidR="00917C2B" w:rsidRPr="00295863">
        <w:rPr>
          <w:rFonts w:ascii="Times New Roman" w:hAnsi="Times New Roman"/>
          <w:sz w:val="28"/>
          <w:szCs w:val="28"/>
        </w:rPr>
        <w:t xml:space="preserve">                   </w:t>
      </w:r>
      <w:r w:rsidRPr="00295863">
        <w:rPr>
          <w:rFonts w:ascii="Times New Roman" w:hAnsi="Times New Roman"/>
          <w:sz w:val="28"/>
          <w:szCs w:val="28"/>
        </w:rPr>
        <w:t xml:space="preserve">                 </w:t>
      </w:r>
      <w:r w:rsidR="0062051B" w:rsidRPr="00295863">
        <w:rPr>
          <w:rFonts w:ascii="Times New Roman" w:hAnsi="Times New Roman"/>
          <w:sz w:val="28"/>
          <w:szCs w:val="28"/>
        </w:rPr>
        <w:t xml:space="preserve">   </w:t>
      </w:r>
      <w:r w:rsidRPr="00295863">
        <w:rPr>
          <w:rFonts w:ascii="Times New Roman" w:hAnsi="Times New Roman"/>
          <w:sz w:val="28"/>
          <w:szCs w:val="28"/>
        </w:rPr>
        <w:t xml:space="preserve"> </w:t>
      </w:r>
      <w:r w:rsidR="007B5A57" w:rsidRPr="0029586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B5A57" w:rsidRPr="00295863">
        <w:rPr>
          <w:rFonts w:ascii="Times New Roman" w:hAnsi="Times New Roman"/>
          <w:b/>
          <w:sz w:val="28"/>
          <w:szCs w:val="28"/>
        </w:rPr>
        <w:t>О.М. Смоляков</w:t>
      </w:r>
    </w:p>
    <w:p w:rsidR="005E28DA" w:rsidRDefault="005E28DA" w:rsidP="00783251">
      <w:pPr>
        <w:pStyle w:val="a4"/>
        <w:spacing w:line="321" w:lineRule="exact"/>
        <w:ind w:left="0" w:right="1184" w:firstLine="709"/>
        <w:jc w:val="both"/>
        <w:rPr>
          <w:lang w:val="ru-RU"/>
        </w:rPr>
        <w:sectPr w:rsidR="005E28DA" w:rsidSect="00917C2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917C2B" w:rsidRPr="00C23482" w:rsidTr="00917C2B">
        <w:tc>
          <w:tcPr>
            <w:tcW w:w="4388" w:type="dxa"/>
          </w:tcPr>
          <w:p w:rsidR="00917C2B" w:rsidRPr="00C23482" w:rsidRDefault="00917C2B" w:rsidP="0078325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917C2B" w:rsidRPr="00C23482" w:rsidTr="00917C2B">
        <w:tc>
          <w:tcPr>
            <w:tcW w:w="4388" w:type="dxa"/>
          </w:tcPr>
          <w:p w:rsidR="00917C2B" w:rsidRPr="00C23482" w:rsidRDefault="00917C2B" w:rsidP="0078325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917C2B" w:rsidRPr="00C23482" w:rsidTr="00917C2B">
        <w:tc>
          <w:tcPr>
            <w:tcW w:w="4388" w:type="dxa"/>
          </w:tcPr>
          <w:p w:rsidR="00917C2B" w:rsidRPr="00C23482" w:rsidRDefault="00295863" w:rsidP="0078325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863">
              <w:rPr>
                <w:rFonts w:ascii="Times New Roman" w:hAnsi="Times New Roman"/>
                <w:sz w:val="28"/>
                <w:szCs w:val="28"/>
              </w:rPr>
              <w:t>от 14.08.2025 № 1568</w:t>
            </w:r>
          </w:p>
        </w:tc>
      </w:tr>
    </w:tbl>
    <w:p w:rsidR="009A725A" w:rsidRPr="00917C2B" w:rsidRDefault="009A725A" w:rsidP="00783251">
      <w:pPr>
        <w:ind w:firstLine="709"/>
        <w:jc w:val="both"/>
        <w:rPr>
          <w:sz w:val="12"/>
        </w:rPr>
      </w:pPr>
    </w:p>
    <w:p w:rsidR="005E28DA" w:rsidRDefault="005E28DA" w:rsidP="00783251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движение регулярных перевозок по муниципальным маршрутам на территории муниципального образования «Вяземский муниципальный округ» Смоленской области</w:t>
      </w:r>
    </w:p>
    <w:p w:rsidR="00322ACC" w:rsidRDefault="00322ACC" w:rsidP="00783251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ook w:val="06A0" w:firstRow="1" w:lastRow="0" w:firstColumn="1" w:lastColumn="0" w:noHBand="1" w:noVBand="1"/>
      </w:tblPr>
      <w:tblGrid>
        <w:gridCol w:w="567"/>
        <w:gridCol w:w="2694"/>
        <w:gridCol w:w="3827"/>
        <w:gridCol w:w="3544"/>
        <w:gridCol w:w="4819"/>
      </w:tblGrid>
      <w:tr w:rsidR="004E0ACC" w:rsidRPr="000138A7" w:rsidTr="00917C2B">
        <w:tc>
          <w:tcPr>
            <w:tcW w:w="567" w:type="dxa"/>
            <w:vMerge w:val="restart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7371" w:type="dxa"/>
            <w:gridSpan w:val="2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Остановки</w:t>
            </w:r>
          </w:p>
        </w:tc>
        <w:tc>
          <w:tcPr>
            <w:tcW w:w="4819" w:type="dxa"/>
            <w:vMerge w:val="restart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</w:t>
            </w:r>
          </w:p>
        </w:tc>
      </w:tr>
      <w:tr w:rsidR="004E0ACC" w:rsidRPr="000138A7" w:rsidTr="00917C2B">
        <w:tc>
          <w:tcPr>
            <w:tcW w:w="567" w:type="dxa"/>
            <w:vMerge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</w:t>
            </w:r>
          </w:p>
        </w:tc>
        <w:tc>
          <w:tcPr>
            <w:tcW w:w="4819" w:type="dxa"/>
            <w:vMerge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ACC" w:rsidRPr="000138A7" w:rsidTr="00783251">
        <w:trPr>
          <w:trHeight w:val="5656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4н «Андрейково – Московская»</w:t>
            </w:r>
          </w:p>
        </w:tc>
        <w:tc>
          <w:tcPr>
            <w:tcW w:w="3827" w:type="dxa"/>
          </w:tcPr>
          <w:p w:rsidR="004E0ACC" w:rsidRPr="000138A7" w:rsidRDefault="004E0ACC" w:rsidP="008B35D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Андрейково, ДРСУ, АК 1459, ЦРБ, Райпо, Советская пл.,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</w:t>
            </w:r>
            <w:r w:rsidR="008B35D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Хлебозавод, Школа № 2, Рынок, Военкомат, Ж.Д.Больница, Новоторжская, Лесоторговая база, ДРСУ 2, Буденного, Поворотная, ПМС,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м-н Азия, в/ч, общежитие, московская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Общежитие, в/ч, м-н Азия, Поворотная,  ДРСУ 2, ЖБИ, Лесоторговая база, Новоторжская, Льнокомбинат, Ж.Д.Больница, Военкомат, Рынок, пл. Ефремова, Советская пл., Райпо, ЦРБ, ДРСУ, Андрейково</w:t>
            </w:r>
          </w:p>
        </w:tc>
        <w:tc>
          <w:tcPr>
            <w:tcW w:w="4819" w:type="dxa"/>
          </w:tcPr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04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: Комсомольская, Советская пл., Космонавтов, Парижская Коммуна, 25 Октября Страховой переулок, Ленина, Сычевское ш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оссе, трасса М1 «Беларусь»,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а/д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</w:t>
            </w:r>
            <w:r w:rsidR="008B35D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1-я Бозня, Московская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04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1-я Бозня, а/д «Беларусь», «Беларусь» - от Москвы до границы с Республикой Беларусь (на Минск, Брест)» - Новоржавец – Вязьма, М1 «Беларусь», Сычевское шоссе, Ленина, пл. Ефремова,  Космонавтов, Советская пл., Комсомольская, М1 «Беларусь», Комсомольская (Андрейковский с/к)</w:t>
            </w:r>
          </w:p>
        </w:tc>
      </w:tr>
      <w:tr w:rsidR="004E0ACC" w:rsidRPr="000138A7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5н «Гармоново – Московская»</w:t>
            </w:r>
          </w:p>
        </w:tc>
        <w:tc>
          <w:tcPr>
            <w:tcW w:w="3827" w:type="dxa"/>
          </w:tcPr>
          <w:p w:rsidR="004E0ACC" w:rsidRPr="00282AE3" w:rsidRDefault="00C2701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Гармоново, </w:t>
            </w:r>
            <w:r w:rsidR="004E0ACC">
              <w:rPr>
                <w:rFonts w:ascii="Times New Roman" w:hAnsi="Times New Roman"/>
                <w:sz w:val="24"/>
                <w:szCs w:val="24"/>
              </w:rPr>
              <w:t xml:space="preserve">Абросимово, Плетниковка, Ямская, СШ № 3, Советская пл., пл. Ефремова, Силуэт, Школа 2, Хлебозавод, Школа 2, Рынок, Военкомат, Ж.Д.Больница, Новоторжская, Лесоторговая база, ДРСУ 2, Буденного, Поворотная, ПМС,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E0ACC">
              <w:rPr>
                <w:rFonts w:ascii="Times New Roman" w:hAnsi="Times New Roman"/>
                <w:sz w:val="24"/>
                <w:szCs w:val="24"/>
              </w:rPr>
              <w:t>м-н Азия, в/ч, общежитие, Московская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общежитие, в/ч,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м-н Азия, Поворотная,  ДРСУ 2, ЖБИ, Лесоторговая база, Новоторжская, Льнокомбинат, Ж.Д. Больница, Военкомат,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пл. Ефремова, Советская пл., СШ № 3, Ямская, Плетниковка, Гармоново</w:t>
            </w:r>
          </w:p>
        </w:tc>
        <w:tc>
          <w:tcPr>
            <w:tcW w:w="4819" w:type="dxa"/>
          </w:tcPr>
          <w:p w:rsidR="004E0ACC" w:rsidRPr="00C72F18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2F18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Гармоново, Плетниковка – Абросимово – Гармоново, Плетниковка, Ямская, Смоленская, Советская пл., Космонавтов,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Октября, Страховой пер., Ленина, Сычевское шоссе</w:t>
            </w:r>
            <w:r w:rsidR="008D39BD">
              <w:rPr>
                <w:rFonts w:ascii="Times New Roman" w:hAnsi="Times New Roman"/>
                <w:sz w:val="24"/>
                <w:szCs w:val="24"/>
              </w:rPr>
              <w:t xml:space="preserve"> трасса М1 «Беларусь», а/д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1-я Бозня, Московская</w:t>
            </w:r>
          </w:p>
          <w:p w:rsidR="004E0ACC" w:rsidRPr="00C72F18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2F18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1-я Бозня,  а/д» «Беларусь - от Москвы до границы с Республикой Беларусь (на Минск, Брест)» - Новоржавец – Вязьма, трасса М1 «Беларусь», Сычевское шоссе, Ленина,  пл. Ефремов</w:t>
            </w:r>
            <w:r w:rsidR="007832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Космонавтов, Советская пл., Смоленская, Ямская, Плетниковка, Плетниковка – Гармоново – Абросимово, 2-я Гармоново</w:t>
            </w:r>
          </w:p>
        </w:tc>
      </w:tr>
      <w:tr w:rsidR="004E0ACC" w:rsidRPr="000138A7" w:rsidTr="00783251">
        <w:trPr>
          <w:trHeight w:val="4231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9н «П.Осипенко – Московская»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Хлебозавод, Школа № 2, Рынок, Военкомат, Ж.Д.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Больница, Полевая,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Осипенко, Полевая, Новоторжская, Лесоторговая база, ДРСУ 2, Буденного, Поворотная, ПМС, м-н Азия, в/ч, общежитие, Московская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м-н Азия, Поворотная, ДРСУ 2, ЖБИ, Лесоторговая база, Новоторжская, Льнокомбинат, Ж.Д.Больница, Военкомат,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</w:t>
            </w:r>
            <w:r w:rsidR="007832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Силуэт, Школа 2, Хлебозавод</w:t>
            </w:r>
          </w:p>
        </w:tc>
        <w:tc>
          <w:tcPr>
            <w:tcW w:w="4819" w:type="dxa"/>
          </w:tcPr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Октября, Страховой пер., Ленина, Полевая, Мира,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Осипенко, Мира, Полевая, Ленина, Сычевское ш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оссе, трасса М1 «Беларусь», а/д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</w:t>
            </w:r>
            <w:r w:rsidR="008B35D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1-я Бозня, Московская</w:t>
            </w:r>
          </w:p>
          <w:p w:rsidR="004E0ACC" w:rsidRPr="00910995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0995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1-я Бозня, а/д» «Беларусь - от Москвы до границы с Республикой Беларусь (на Минск, Брест)» - Новоржавец – Вязьма, трасса М1 «Беларусь», Сычевское шоссе, Ленина, пл. Ефремова,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</w:p>
        </w:tc>
      </w:tr>
      <w:tr w:rsidR="004E0ACC" w:rsidRPr="00A12AFA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15н «Новоторжская – Юбилейная»</w:t>
            </w:r>
          </w:p>
        </w:tc>
        <w:tc>
          <w:tcPr>
            <w:tcW w:w="3827" w:type="dxa"/>
          </w:tcPr>
          <w:p w:rsidR="004E0ACC" w:rsidRPr="00696EF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Хлебозавод, Школа 2, Рынок, Военкомат, Ж.Д. Больница, Новоторжская, Лесоторговая база, ДРСУ 2, Буденного, Поворотная, ПМС, м-н Азия, Льносемстанция, Программатор, Панино, Дружба,  магазин, Алексеевская, дачи, Юбилейная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ЖБШ, дачи, Алексеевская, магазин, Дружба, Панино, Программатор, Льносемстанция, м-н Азия, Поворотная, ДРСУ 2, ЖБИ, Лесоторговая база, Новоторжская, Ж.Д. Больница, Военкомат, Рынок,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Силуэт, Школа 2, Хлебозавод</w:t>
            </w:r>
          </w:p>
        </w:tc>
        <w:tc>
          <w:tcPr>
            <w:tcW w:w="4819" w:type="dxa"/>
          </w:tcPr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FA">
              <w:rPr>
                <w:rFonts w:ascii="Times New Roman" w:hAnsi="Times New Roman"/>
                <w:sz w:val="24"/>
                <w:szCs w:val="24"/>
              </w:rPr>
              <w:t>Прямое направление:</w:t>
            </w:r>
          </w:p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FA">
              <w:rPr>
                <w:rFonts w:ascii="Times New Roman" w:hAnsi="Times New Roman"/>
                <w:sz w:val="24"/>
                <w:szCs w:val="24"/>
              </w:rPr>
              <w:t>25 Октября, Страховой пер., Ленина, Сычевское ш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оссе, трасса М1 «Беларусь»,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8D39BD">
              <w:rPr>
                <w:rFonts w:ascii="Times New Roman" w:hAnsi="Times New Roman"/>
                <w:sz w:val="24"/>
                <w:szCs w:val="24"/>
              </w:rPr>
              <w:t xml:space="preserve">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глич – Ярославль, Юбилейная</w:t>
            </w:r>
          </w:p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FA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1-я Бозня,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а/д» «Беларусь - от Москвы до границы с Республикой Беларусь (на Минск, Брест)» - Новоржавец – Вязьма,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М1 «Беларусь», Сычевское шоссе, Ленина, пл. Ефремова,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E0ACC" w:rsidRPr="000138A7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17н «Докучаева – Московская»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tabs>
                <w:tab w:val="left" w:pos="45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AA">
              <w:rPr>
                <w:rFonts w:ascii="Times New Roman" w:hAnsi="Times New Roman"/>
                <w:sz w:val="24"/>
                <w:szCs w:val="24"/>
              </w:rPr>
              <w:t>Докучаева, Аэропорт, Орджоникидзе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Прожекторный завод, Ветлечебница, СШ № 3, Советская пл., пл. Ефремова, Силуэт, Школа 2, Хлебозавод, Школа 2, Рынок, Военкомат, Ж.Д.Больница, Новоторжская, Лесоторговая база, ДРСУ 2, Буденного, Поворотная, ПМС, м-н Азия, в/ч, Общежитие, Московская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Общежитие, в/ч, м-н Азия, Поворотная, ДРСУ 2, ЖБИ, Лесоторговая база, Новоторжская, Льнокомбинат, Ж.Д.Больница, Военкомат, Рынок, пл. Ефремова, Советская пл., СШ № 3, Ветлечебница, Прожекторный завод, Орджоникидзе, Аэропорт, Докучаева</w:t>
            </w:r>
          </w:p>
        </w:tc>
        <w:tc>
          <w:tcPr>
            <w:tcW w:w="4819" w:type="dxa"/>
          </w:tcPr>
          <w:p w:rsidR="004E0ACC" w:rsidRPr="006237AA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37AA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Докучаева, Смоленская, Советская пл., Космонавтов, Парижской Коммуны, 25 Октября, Страховой пер., Ленина, Сычевское шоссе, трасса М1 «Беларусь»,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а/д «Беларусь» - от Москвы до границы с Республикой Беларусь (на Минск, Брест)» - Новоржавец – Вязьма, Московская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37AA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</w:p>
          <w:p w:rsidR="004E0ACC" w:rsidRPr="006237AA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«Беларусь» - от Москвы до границы с Республикой Беларусь (на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Минск, Брест)» - Новоржавец – Вязьма, трасса М1 «Беларусь», Сычевское шоссе, Ленина, пл. Ефремова, Космонавтов, Советская пл., Смоленская, Докучаева.</w:t>
            </w:r>
          </w:p>
        </w:tc>
      </w:tr>
      <w:tr w:rsidR="004E0ACC" w:rsidRPr="000138A7" w:rsidTr="00783251">
        <w:trPr>
          <w:trHeight w:val="7084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22н «Плетниковка – Юбилейная»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Плетниковка, Ямская, СШ № 3, Советская пл., пл. Ефремов</w:t>
            </w:r>
            <w:r w:rsidR="007832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Силуэт, Школа  2, Хлебозавод, Школа 2, Рынок, Военкомат, Новоторжская, Лесоторговая база, ДРСУ 2, Буденного, Поворотная, ПМС, м-н Азия, Льносемстанция, Программатор, Панино, Дружба,  магазин, Алексеевская, дачи, Юбилейная 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ЖБШ, Дачи, Алексеевская, магазин, Дружба, Панино, Программатор, Льносемстанция, м-н Азия, Поворотная, ДРСУ 2, ЖБИ, Лесоторговая база, Новоторжская, Льнокомбинат, Ж.Д. Больница, Военкомат, Рынок, пл. Ефремова, Советская пл., СШ № 3, Ямская, Плетниковка</w:t>
            </w:r>
          </w:p>
        </w:tc>
        <w:tc>
          <w:tcPr>
            <w:tcW w:w="4819" w:type="dxa"/>
          </w:tcPr>
          <w:p w:rsidR="004E0ACC" w:rsidRPr="0099449E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Плетниковка, Ямская, Смоленская, Советская пл., Космонавтов,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Коммуны,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Октября, Страховой пер., Ленина, Сычевское шоссе, </w:t>
            </w:r>
            <w:r w:rsidR="008D39BD">
              <w:rPr>
                <w:rFonts w:ascii="Times New Roman" w:hAnsi="Times New Roman"/>
                <w:sz w:val="24"/>
                <w:szCs w:val="24"/>
              </w:rPr>
              <w:t xml:space="preserve">трасса М1 «Беларусь»,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</w:t>
            </w:r>
          </w:p>
          <w:p w:rsidR="004E0ACC" w:rsidRPr="0099449E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1-я Бозня,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а/д» «Беларусь - от Москвы до границы с Республикой Беларусь (на Минск, Брест)» - Новоржавец – Вязьма,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М1 «Беларусь», Сычевское шоссе, Ленина, пл. Ефремова, Космонавтов, Советская пл., Смоленская, Ямская, Плетниковка</w:t>
            </w:r>
          </w:p>
        </w:tc>
      </w:tr>
      <w:tr w:rsidR="004E0ACC" w:rsidRPr="000138A7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23н «Русятка – Московская»</w:t>
            </w:r>
          </w:p>
        </w:tc>
        <w:tc>
          <w:tcPr>
            <w:tcW w:w="3827" w:type="dxa"/>
          </w:tcPr>
          <w:p w:rsidR="004E0ACC" w:rsidRPr="000138A7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Русятка, Стелла, Льнозавод, Плетниковка, Ямская, СШ № 3, Советская пл., пл. Ефремова, Силуэт, Школа 2, Хлебозавод,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 2, Рынок, Военкомат, Ж.Д.Больница, Новоторжская, Лесоторговая база, ДРСУ 2, Буденного, Поворотная, ПМС, м-н Азия, в/ч, общежитие, Московская</w:t>
            </w:r>
          </w:p>
        </w:tc>
        <w:tc>
          <w:tcPr>
            <w:tcW w:w="3544" w:type="dxa"/>
          </w:tcPr>
          <w:p w:rsidR="004E0ACC" w:rsidRPr="000138A7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Московская, общежитие, в/ч, м-н Азия, Поворотная, ДРСУ 2, ЖБИ, Лесоторговая база, Новоторжская, Льнокомбинат, </w:t>
            </w:r>
            <w:r w:rsidR="00783251">
              <w:rPr>
                <w:rFonts w:ascii="Times New Roman" w:hAnsi="Times New Roman"/>
                <w:sz w:val="24"/>
                <w:szCs w:val="24"/>
              </w:rPr>
              <w:lastRenderedPageBreak/>
              <w:t>Ж.Д.Больница</w:t>
            </w:r>
            <w:r>
              <w:rPr>
                <w:rFonts w:ascii="Times New Roman" w:hAnsi="Times New Roman"/>
                <w:sz w:val="24"/>
                <w:szCs w:val="24"/>
              </w:rPr>
              <w:t>, Военкомат, пл. Ефремова, Советская пл., СШ № 3, Ямская, Плетниковка, Льнозавод, Стелла, Русятка</w:t>
            </w:r>
          </w:p>
        </w:tc>
        <w:tc>
          <w:tcPr>
            <w:tcW w:w="4819" w:type="dxa"/>
          </w:tcPr>
          <w:p w:rsidR="007C337D" w:rsidRPr="007C337D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</w:p>
          <w:p w:rsidR="007C337D" w:rsidRPr="007C337D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Смоленск – Вязьма – Зубцов (участок Старой Смоленской дороги Смоленск – Вязьма),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Ямская, Смоленская,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lastRenderedPageBreak/>
              <w:t>Советская пл., Космонавтов,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>Коммуны, 25 Октября, Страховой пер., Ленина, Сычевское шоссе</w:t>
            </w:r>
            <w:r w:rsidR="008D39BD">
              <w:rPr>
                <w:rFonts w:ascii="Times New Roman" w:hAnsi="Times New Roman"/>
                <w:sz w:val="24"/>
                <w:szCs w:val="24"/>
              </w:rPr>
              <w:t xml:space="preserve"> трасса М1 «Беларусь»,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8D39BD">
              <w:rPr>
                <w:rFonts w:ascii="Times New Roman" w:hAnsi="Times New Roman"/>
                <w:sz w:val="24"/>
                <w:szCs w:val="24"/>
              </w:rPr>
              <w:t xml:space="preserve"> а/д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Московская</w:t>
            </w:r>
          </w:p>
          <w:p w:rsidR="007C337D" w:rsidRPr="007C337D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7D">
              <w:rPr>
                <w:rFonts w:ascii="Times New Roman" w:hAnsi="Times New Roman"/>
                <w:sz w:val="24"/>
                <w:szCs w:val="24"/>
              </w:rPr>
              <w:t>Московская, 1-я Бозня,  а/д» «Беларусь - от Москвы до границы с Республикой Беларусь (на Минск, Брест)» - Новоржавец – Вязьма, трасса М1 «Беларусь», Сычевское шоссе, Ленина,  пл. Ефремов</w:t>
            </w:r>
            <w:r w:rsidR="00783251">
              <w:rPr>
                <w:rFonts w:ascii="Times New Roman" w:hAnsi="Times New Roman"/>
                <w:sz w:val="24"/>
                <w:szCs w:val="24"/>
              </w:rPr>
              <w:t>а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>, Космонавтов, Советская пл., Смоленская, Ямская,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а/д Смоленск – Вязьма – Зубцов (участок Старой Смоленской дороги Смоленск – Вязьма)</w:t>
            </w:r>
          </w:p>
        </w:tc>
      </w:tr>
      <w:tr w:rsidR="004E0ACC" w:rsidRPr="000138A7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29н «МЖК – Юбилейная»</w:t>
            </w:r>
          </w:p>
        </w:tc>
        <w:tc>
          <w:tcPr>
            <w:tcW w:w="3827" w:type="dxa"/>
          </w:tcPr>
          <w:p w:rsidR="004E0ACC" w:rsidRPr="000138A7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МЖК,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Военкомат, Рынок, пл. Ефремова</w:t>
            </w:r>
            <w:r>
              <w:rPr>
                <w:rFonts w:ascii="Times New Roman" w:hAnsi="Times New Roman"/>
                <w:sz w:val="24"/>
                <w:szCs w:val="24"/>
              </w:rPr>
              <w:t>, Силуэт, Школа  2, Хлебозавод, Школа 2, Рынок, Военкомат, Новоторжская, Лесоторговая база, ДРСУ 2, Буденного, Поворотная, ПМС, м-н Азия, Льносемстанция, Программатор, Панино, Дружба,  магазин, Алексеевская, дачи, Юбилейная</w:t>
            </w:r>
          </w:p>
        </w:tc>
        <w:tc>
          <w:tcPr>
            <w:tcW w:w="3544" w:type="dxa"/>
          </w:tcPr>
          <w:p w:rsidR="004E0ACC" w:rsidRPr="000138A7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ЖБШ, Дачи, Алексеевская, магазин, Дружба, Панино, Программатор, Льносемстанция, м-н Азия, Поворотная,  МЖК</w:t>
            </w:r>
          </w:p>
        </w:tc>
        <w:tc>
          <w:tcPr>
            <w:tcW w:w="4819" w:type="dxa"/>
          </w:tcPr>
          <w:p w:rsidR="004E0ACC" w:rsidRPr="00EE217B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217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EE217B" w:rsidRPr="00A12AFA" w:rsidRDefault="00EE217B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Воинов-Интернационалистов, Ленина, пл. Ефремова,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Коммуны, 25 Октября, Страховой пер., Ленина, Сычевское шоссе, </w:t>
            </w:r>
            <w:r w:rsidR="008D39BD">
              <w:rPr>
                <w:rFonts w:ascii="Times New Roman" w:hAnsi="Times New Roman"/>
                <w:sz w:val="24"/>
                <w:szCs w:val="24"/>
              </w:rPr>
              <w:t>трасса М1 «Беларусь»,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</w:t>
            </w:r>
          </w:p>
          <w:p w:rsidR="00EE217B" w:rsidRPr="0099449E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EE217B" w:rsidRPr="000138A7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 Р-132 «Золотое – Кольцо» Ярославль – Кострома – Иваново – Владимир – Гусь-Хрустальный – Рязань –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1-я Бозня, 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М1 «Беларусь», Воинов-Интернационалистов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100н «Н.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Село – Вокзал»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Село, Левково, Бородино, ДРСУ 2, ЖБИ, Лесоторговая база, Новоторжская, ЖД. Больница, Военкомат, Рынок, пл. Ефремова, Силуэт, Школа 2, Хлебозавод, Вокзал.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Вокзал, ЖД. Аптека, Хлебозавод, Школа 2, Рынок, Военкомат, ЖД. Больница, Новоторжская, Лесоторговая база, ДРСУ 2, Бородино, Левково, 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4819" w:type="dxa"/>
          </w:tcPr>
          <w:p w:rsidR="004E0ACC" w:rsidRPr="00860975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0975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Новое Село – Фомкино,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М1 «Беларусь», Сычевское шоссе, Ленина, пл. Ефремова,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Октября, Красноармейское шоссе, Привокзальная пл.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0975">
              <w:rPr>
                <w:rFonts w:ascii="Times New Roman" w:hAnsi="Times New Roman"/>
                <w:sz w:val="24"/>
                <w:szCs w:val="24"/>
                <w:u w:val="single"/>
              </w:rPr>
              <w:t>Обратное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975">
              <w:rPr>
                <w:rFonts w:ascii="Times New Roman" w:hAnsi="Times New Roman"/>
                <w:sz w:val="24"/>
                <w:szCs w:val="24"/>
                <w:u w:val="single"/>
              </w:rPr>
              <w:t>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Привокзальная пл.,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Красноармейское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шоссе, 25 Октября, Страховой пер., Ленина, Сычевское шоссе, трасса М1 «Беларусь»,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а/д Новое Село – Фомкино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44">
              <w:rPr>
                <w:rFonts w:ascii="Times New Roman" w:hAnsi="Times New Roman"/>
                <w:sz w:val="24"/>
                <w:szCs w:val="24"/>
              </w:rPr>
              <w:t xml:space="preserve">№ 103 «Вязьма –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23644">
              <w:rPr>
                <w:rFonts w:ascii="Times New Roman" w:hAnsi="Times New Roman"/>
                <w:sz w:val="24"/>
                <w:szCs w:val="24"/>
              </w:rPr>
              <w:t>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644">
              <w:rPr>
                <w:rFonts w:ascii="Times New Roman" w:hAnsi="Times New Roman"/>
                <w:sz w:val="24"/>
                <w:szCs w:val="24"/>
              </w:rPr>
              <w:t>Никольское»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Хлебозавод, </w:t>
            </w:r>
            <w:r w:rsidRPr="00AA537B">
              <w:rPr>
                <w:rFonts w:ascii="Times New Roman" w:hAnsi="Times New Roman"/>
                <w:sz w:val="24"/>
                <w:szCs w:val="24"/>
              </w:rPr>
              <w:t>п. Карьер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оуправление, Тюхменево, </w:t>
            </w:r>
            <w:r w:rsidRPr="00AA537B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37B">
              <w:rPr>
                <w:rFonts w:ascii="Times New Roman" w:hAnsi="Times New Roman"/>
                <w:sz w:val="24"/>
                <w:szCs w:val="24"/>
              </w:rPr>
              <w:t>Никольское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Никольское, Тюхменево, п. Карьероуправление, Хлебозавод, Вокзал</w:t>
            </w:r>
          </w:p>
        </w:tc>
        <w:tc>
          <w:tcPr>
            <w:tcW w:w="4819" w:type="dxa"/>
          </w:tcPr>
          <w:p w:rsidR="004E0ACC" w:rsidRPr="00BE6CB1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6CB1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пл., Красноармейское шоссе, 25 Октября, Страховой пер., Ленина, Воинов-Интернационалистов, трасса М1 «Беларусь», а/д «Беларусь» - от Москвы до границы с Республикой Беларусь (на Минск, Брест)» - Новоржавец – Вязьма, 1-я Бозня, а/д «Вязьма – Темкино» - Новоникольское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4D7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77">
              <w:rPr>
                <w:rFonts w:ascii="Times New Roman" w:hAnsi="Times New Roman"/>
                <w:sz w:val="24"/>
                <w:szCs w:val="24"/>
              </w:rPr>
              <w:t xml:space="preserve">а/д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«Вязьма – Темкино» - Новоникольское, 1-я Бозня, а/д «Беларусь» - от Москвы до границы с Республикой Беларусь (на Минск, Брест)» - Новоржавец – Вязьма, трасса М1 «Беларусь», Воинов-Интернационалистов, Ленина,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Кронштадтская, Репина, Красноармейское шоссе, Привокзальная пл.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107н «Андрейково – Кайдаково»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Андрейково, ДРСУ, АК 1459, ЦРБ, Райпо, Советская пл.,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пл.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Ефремова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Силуэт, Школа 2, Хлебозавод, Школа2, Рынок, Военкомат, ЖД. Больница, Новоторжская, ДРСУ 2, Буденного, Поворотная, ПМС,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м-н Азия, Льносемстанция, Программатор, Панино, дачи,  Алексеевское, Юбилейная, Быково, Батищево, СШ № 7, Кайдаково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Кайдаково, СШ № 7, Батищево, Быково, Юбилейная, Дачи, Алексеевское, Дружба, Панино, Программатор, Льносемстанция, м-н Азия, Поворотная, ДРСУ 2, ЖБИ, Лесоторговая база, Новоторжская, Льнокомбинат, ЖД. Больница, Военкомат, Рынок, пл. Ефремова, Советская пл., Райпо, ЦРБ, ДРСУ, Андрейково</w:t>
            </w:r>
          </w:p>
        </w:tc>
        <w:tc>
          <w:tcPr>
            <w:tcW w:w="4819" w:type="dxa"/>
          </w:tcPr>
          <w:p w:rsidR="004E0ACC" w:rsidRPr="0099449E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Комсомольская, Советская пл., Космонавтов, Парижская Коммуна,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25 Октября Страховой переулок, Ленина, Сычевское шоссе, трасса М1 «Беларусь», а/д» «Беларусь – от Москвы до границы с Республикой Беларусь (на Минск, Брест)» - Новоржавец – Вязьма, 1-я Бозня, Панино, Алексеевская,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Юбилейная,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а/д «Вязьма – Калуга» - Кайдаково</w:t>
            </w:r>
          </w:p>
          <w:p w:rsidR="004E0ACC" w:rsidRPr="0099449E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«Вязьма – Калуга» - Кайдаково,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lastRenderedPageBreak/>
              <w:t>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Алексеевская, Панино, 1-я Бозня, а/д» «Беларусь – от Москвы до границы с Республикой Беларусь (на Минск, Брест)» - Новоржавец – Вязьма, трасса М1 «Беларусь», Сычевское шоссе, Ленина, пл. Ефремова, Космонавтов, Советская пл., Комсомольская</w:t>
            </w:r>
          </w:p>
        </w:tc>
      </w:tr>
      <w:tr w:rsidR="004E0ACC" w:rsidRPr="000138A7" w:rsidTr="008B3D85">
        <w:trPr>
          <w:trHeight w:val="6439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110н «Вязьма – Новый – Исаково»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Хлебозавод, </w:t>
            </w:r>
            <w:r w:rsidRPr="00102140">
              <w:rPr>
                <w:rFonts w:ascii="Times New Roman" w:hAnsi="Times New Roman"/>
                <w:sz w:val="24"/>
                <w:szCs w:val="24"/>
              </w:rPr>
              <w:t xml:space="preserve">п. Карьероуправление, Тюхменево, Пыжовка, Шиманово, пов. Новый,  с. Новый, Зикеево, Исаково  </w:t>
            </w:r>
          </w:p>
        </w:tc>
        <w:tc>
          <w:tcPr>
            <w:tcW w:w="3544" w:type="dxa"/>
          </w:tcPr>
          <w:p w:rsidR="004E0ACC" w:rsidRPr="000138A7" w:rsidRDefault="004E0ACC" w:rsidP="008B3D8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Исаково, З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икеево, с. Новый, пов. Новый, 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ново, Пыжовка, Тюхменево, п. Карьероуправление, Хлебозавод, Вокзал</w:t>
            </w:r>
          </w:p>
        </w:tc>
        <w:tc>
          <w:tcPr>
            <w:tcW w:w="4819" w:type="dxa"/>
          </w:tcPr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3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площадь, Красноармейское шоссе, 25 Октября, Ленина, Воинов-Интернационалистов, трасса М1 «Беларусь», а/д «Беларусь» - от Москвы до границы с Республикой Беларусь (на Минск, Брест)» - Новоржавец – Вязьма,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1-я Бозня, а/д «Вязьма – Темкино» - Исаково</w:t>
            </w:r>
          </w:p>
          <w:p w:rsidR="004E0ACC" w:rsidRPr="00A8233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233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«Вязьма – Темкино» - Исаково,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1-я Бозня, а/д «Беларусь» - от Москвы до границы с Республикой Беларусь (на Минск, Брест)» - Новоржавец – Вязьма, трасса М1 «Беларусь»,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Воинов-Интернационалистов, Ленина,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Кронштадтская, Репина, Красноармейское шоссе, Привокзальная пл.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111н «П.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Осипенко –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Брянская»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Хлебозавод, Школа 2, Рынок, Военкомат, ЖД. Больница, Полевая,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Осипенко, Полевая, Новоторжская, Лесоторговая база, ДРСУ 2, Буденного, Поворотная, ПМС, м-н Азия, Льносемстанция, Программатор, Панино, Дружба, Южная, в/ч, 50 лет Победы, Певное,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Брянская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Брянская, Певное, 50 лет Победы, Южная, Дружба, Панино, Программатор, Льносемстанция, м-н Азия, Поворотная, ДРСУ 2, ЖБИ, Лесоторговая база, Новоторжская, ЖД, Больница, Военкомат, Рынок, пл. Ефремова, Силуэт, школа 2, Хлебозавод</w:t>
            </w:r>
          </w:p>
        </w:tc>
        <w:tc>
          <w:tcPr>
            <w:tcW w:w="4819" w:type="dxa"/>
          </w:tcPr>
          <w:p w:rsidR="004E0ACC" w:rsidRP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Октября, Страховой пер., Ленина,</w:t>
            </w:r>
            <w:r w:rsidR="007C337D">
              <w:rPr>
                <w:rFonts w:ascii="Times New Roman" w:hAnsi="Times New Roman"/>
                <w:sz w:val="24"/>
                <w:szCs w:val="24"/>
              </w:rPr>
              <w:t xml:space="preserve"> Полевая,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37D">
              <w:rPr>
                <w:rFonts w:ascii="Times New Roman" w:hAnsi="Times New Roman"/>
                <w:sz w:val="24"/>
                <w:szCs w:val="24"/>
              </w:rPr>
              <w:t>Осипенко, Полевая,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37D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Сычевское шоссе,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М1 «Беларусь», а/д «Беларусь» - от Москвы до границы с Республикой Беларусь (на Минск, Брест)» - Новоржавец – Вязьма, 1-я Бозня, Панино, Алексеевская, Южная, а/д Вязьма – станция «Вязьма – Брянская»</w:t>
            </w:r>
          </w:p>
          <w:p w:rsidR="004E0ACC" w:rsidRP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Вязьма – станция «Вязьма – Брянская», Южная, Алексеевская, Панино, 1-я Бозня, а/д «Беларусь» - от Москвы до границы с Республикой Беларусь (на Минск, Брест)» - Новоржавец – Вязьма, трасса М1 «Беларусь», Сычевское шоссе, Ленина,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113 «Вязьма – Юшково»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Хлебозавод, </w:t>
            </w:r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магазин, пов. Юбилейная, пов. Кайдаково, Красный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Холм, пов. Панфилово, Селиваново, Харьково, Юшково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Юшково, Харьково, Селиваново, пов. Панфилово, Красный Холм, пов. Кайдаково, пов. Юбилейная, магазин, Хлебозавод, Вокзал</w:t>
            </w:r>
          </w:p>
        </w:tc>
        <w:tc>
          <w:tcPr>
            <w:tcW w:w="4819" w:type="dxa"/>
          </w:tcPr>
          <w:p w:rsidR="004E0ACC" w:rsidRPr="00BE6CB1" w:rsidRDefault="004E0ACC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6CB1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B1"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25 Октября, Страховой пер., Ленина, </w:t>
            </w:r>
            <w:r>
              <w:rPr>
                <w:rFonts w:ascii="Times New Roman" w:hAnsi="Times New Roman"/>
                <w:sz w:val="24"/>
                <w:szCs w:val="24"/>
              </w:rPr>
              <w:t>Воинов-Интернационалистов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>, трасса М1 «Беларусь», а/д «Беларусь» - от Москвы до границы с Республикой Беларусь (на Минск, Брест)» - Новоржаве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 – Вязьма,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1-я Бозня, Панино, 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Алексеевская,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BE6CB1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а/д «Вязьма – Калуга» - Юшково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6CB1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«Вязьма – Калуга» - Юшково, а/д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</w:t>
            </w:r>
            <w:r w:rsidRPr="00BE6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Рязань – Михайлов – Тула – Калуга Вязьма – Ржев – Тверь – </w:t>
            </w:r>
            <w:r w:rsidR="008B3D85" w:rsidRPr="00BE6CB1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1-я Бозня,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>а/д «Беларусь» - от Москвы до границы с Республикой Беларусь (на Минск, Брест)» - Новоржаве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 – Вязьма, трасса М1 «Беларусь», Воинов-Интернационалистов, Ленина, пл.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Ефремова</w:t>
            </w:r>
            <w:r>
              <w:rPr>
                <w:rFonts w:ascii="Times New Roman" w:hAnsi="Times New Roman"/>
                <w:sz w:val="24"/>
                <w:szCs w:val="24"/>
              </w:rPr>
              <w:t>, Кронштадтская, Репина, Красноармейское шоссе, Привокзальная площадь.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1D">
              <w:rPr>
                <w:rFonts w:ascii="Times New Roman" w:hAnsi="Times New Roman"/>
                <w:sz w:val="24"/>
                <w:szCs w:val="24"/>
              </w:rPr>
              <w:t>№ 116н «Строителей – Кайдаково»</w:t>
            </w:r>
          </w:p>
        </w:tc>
        <w:tc>
          <w:tcPr>
            <w:tcW w:w="3827" w:type="dxa"/>
          </w:tcPr>
          <w:p w:rsidR="004E0ACC" w:rsidRPr="001371F5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Хлебозавод, Школа № 2, Рынок, Военкомат,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r>
              <w:rPr>
                <w:rFonts w:ascii="Times New Roman" w:hAnsi="Times New Roman"/>
                <w:sz w:val="24"/>
                <w:szCs w:val="24"/>
              </w:rPr>
              <w:t>, Строителей, КСТ-Экология, Новоторжская, Лесоторговая база, ДРСУ 2,</w:t>
            </w:r>
            <w:r w:rsidRPr="00137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Буденного, Поворотная, ПМС, м-н Азия, Льносемстанция, Программато</w:t>
            </w:r>
            <w:r w:rsidR="00C2701D">
              <w:rPr>
                <w:rFonts w:ascii="Times New Roman" w:hAnsi="Times New Roman"/>
                <w:sz w:val="24"/>
                <w:szCs w:val="24"/>
              </w:rPr>
              <w:t xml:space="preserve">р, Панино, дачи,  Алексеевское, </w:t>
            </w:r>
            <w:r>
              <w:rPr>
                <w:rFonts w:ascii="Times New Roman" w:hAnsi="Times New Roman"/>
                <w:sz w:val="24"/>
                <w:szCs w:val="24"/>
              </w:rPr>
              <w:t>Юбилейная, Быково, Батищево, СШ № 7, Кайдаково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Кайдаково, СШ № 7, Батищево, Быково, Юбилейная, Дачи, Алексеевское, Дружба, Панино, Программатор, Льносем</w:t>
            </w:r>
            <w:r w:rsidR="00C2701D">
              <w:rPr>
                <w:rFonts w:ascii="Times New Roman" w:hAnsi="Times New Roman"/>
                <w:sz w:val="24"/>
                <w:szCs w:val="24"/>
              </w:rPr>
              <w:t>станция, м-н Азия, Поворотная</w:t>
            </w:r>
            <w:r>
              <w:rPr>
                <w:rFonts w:ascii="Times New Roman" w:hAnsi="Times New Roman"/>
                <w:sz w:val="24"/>
                <w:szCs w:val="24"/>
              </w:rPr>
              <w:t>, ДРСУ 2, ЖБИ, Лесоторговая база, Новоторжская, Льнокомбинат</w:t>
            </w:r>
            <w:r w:rsidR="00C270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r w:rsidR="0052636E">
              <w:rPr>
                <w:rFonts w:ascii="Times New Roman" w:hAnsi="Times New Roman"/>
                <w:sz w:val="24"/>
                <w:szCs w:val="24"/>
              </w:rPr>
              <w:t>, Военкомат, Рынок, пл. Ефремова, Силуэт, Школа 2, Хлебозавод.</w:t>
            </w:r>
          </w:p>
        </w:tc>
        <w:tc>
          <w:tcPr>
            <w:tcW w:w="4819" w:type="dxa"/>
          </w:tcPr>
          <w:p w:rsidR="0052636E" w:rsidRPr="004E0ACC" w:rsidRDefault="0052636E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52636E" w:rsidRDefault="0052636E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Октября, Страховой пер., Ленина, Сычевское шоссе, трасса М1 «Беларусь»,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а/д «Беларусь» - от Москвы до границы с Республикой Беларусь (на Минск, Брест)» - Новоржавец – Вязьма, 1-я Бозня, Панино, Алексеевская,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Юбилейная,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а/д «Вязьма – Калуга» - Кайдаково</w:t>
            </w:r>
          </w:p>
          <w:p w:rsidR="0052636E" w:rsidRPr="0052636E" w:rsidRDefault="0052636E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36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52636E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«Вязьма – Калуга» - Кайдаково,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Алексеевская, Панино, 1-я Бозня, а/д» «Беларусь – от Москвы до границы с Республикой Беларусь (на Минск, Брест)» - Новоржавец –Вязьма, трасса М1 «Беларусь», Сычевское шоссе, Ленина, пл. Ефремова,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</w:p>
        </w:tc>
      </w:tr>
      <w:tr w:rsidR="004E0ACC" w:rsidRPr="000138A7" w:rsidTr="008B3D85">
        <w:trPr>
          <w:trHeight w:val="6704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118н «Плетниковка –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Брянская»</w:t>
            </w:r>
          </w:p>
        </w:tc>
        <w:tc>
          <w:tcPr>
            <w:tcW w:w="3827" w:type="dxa"/>
          </w:tcPr>
          <w:p w:rsidR="004E0ACC" w:rsidRPr="000138A7" w:rsidRDefault="004E0ACC" w:rsidP="003D7F1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Плетниковка, Ямская, СШ № 3, Советская пл.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, пл.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Ефремова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, Силуэт,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Хлебозавод, 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 Школа 2, Рынок, Военкомат,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, Новоторжская, ДРСУ </w:t>
            </w:r>
            <w:r w:rsidR="003D7F1E">
              <w:rPr>
                <w:rFonts w:ascii="Times New Roman" w:hAnsi="Times New Roman"/>
                <w:sz w:val="24"/>
                <w:szCs w:val="24"/>
              </w:rPr>
              <w:t xml:space="preserve">2, Буденного, Поворотная, ПМС, </w:t>
            </w:r>
            <w:r w:rsidR="0052636E">
              <w:rPr>
                <w:rFonts w:ascii="Times New Roman" w:hAnsi="Times New Roman"/>
                <w:sz w:val="24"/>
                <w:szCs w:val="24"/>
              </w:rPr>
              <w:t>м-н Азия, Льносемстанция, Программатор, Панино, Дружба, Южная, в/ч, 50 лет Победы, Певное,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36E">
              <w:rPr>
                <w:rFonts w:ascii="Times New Roman" w:hAnsi="Times New Roman"/>
                <w:sz w:val="24"/>
                <w:szCs w:val="24"/>
              </w:rPr>
              <w:t>Брянская</w:t>
            </w:r>
          </w:p>
        </w:tc>
        <w:tc>
          <w:tcPr>
            <w:tcW w:w="3544" w:type="dxa"/>
          </w:tcPr>
          <w:p w:rsidR="004E0ACC" w:rsidRPr="000138A7" w:rsidRDefault="00E8678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Брянская, Певное, 50 лет Победы, Южная, Дружба, Панино, Программатор, Льносемстанция, м-н Азия, Поворотная, ДРСУ 2, ЖБИ, Лесоторговая база, Новоторжская, ЖД, Больница, Военкомат, Рынок,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пл. Ефремова, </w:t>
            </w:r>
            <w:r w:rsidR="00567DB8">
              <w:rPr>
                <w:rFonts w:ascii="Times New Roman" w:hAnsi="Times New Roman"/>
                <w:sz w:val="24"/>
                <w:szCs w:val="24"/>
              </w:rPr>
              <w:t>Советская пл., Смоленская, Ямская, Плетниковка</w:t>
            </w:r>
          </w:p>
        </w:tc>
        <w:tc>
          <w:tcPr>
            <w:tcW w:w="4819" w:type="dxa"/>
          </w:tcPr>
          <w:p w:rsidR="004E0ACC" w:rsidRPr="00917C2B" w:rsidRDefault="00AF0E38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C2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F0E38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Плетниковка, Ямская, Смоленская, Советская пл., пл. Ефремова, 25 Октября, Страховой пер, Ленина, Сычевское шоссе, трасса М1 «Беларусь», а/д «Беларусь» - от Москвы до границы с Республикой Беларусь (на Минск, Брест)» - Новоржавец – Вязьма, 1-я Бозня, Панино, Алексеевская, Южная, а/д Вязьма – станция «Вязьма – Брянская»</w:t>
            </w:r>
          </w:p>
          <w:p w:rsidR="00AF0E38" w:rsidRPr="00917C2B" w:rsidRDefault="00AF0E38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C2B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Вязьма – станция «Вязьма – Брянская», Южная, Алексеевская, Панино, 1-я Бозня, а/д «Беларусь» - от Москвы до границы с Республикой Беларусь (на Минск, Брест)» -Новоржавец – Вязьма, 1-я Бозня, трасса М1 «Беларусь», Сычевское шоссе, Ленина,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Космонавтов, Советская пл., Смоленская, Ямская, Плетниковка</w:t>
            </w:r>
          </w:p>
        </w:tc>
      </w:tr>
      <w:tr w:rsidR="00AF0E38" w:rsidRPr="000138A7" w:rsidTr="00C2701D">
        <w:tc>
          <w:tcPr>
            <w:tcW w:w="567" w:type="dxa"/>
          </w:tcPr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121н «Строителей –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Брянская»</w:t>
            </w:r>
          </w:p>
        </w:tc>
        <w:tc>
          <w:tcPr>
            <w:tcW w:w="3827" w:type="dxa"/>
          </w:tcPr>
          <w:p w:rsidR="00AF0E38" w:rsidRPr="000138A7" w:rsidRDefault="00AF0E38" w:rsidP="008B35D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Хлебозавод, Школа 2, </w:t>
            </w:r>
            <w:r w:rsidR="008B35D8">
              <w:rPr>
                <w:rFonts w:ascii="Times New Roman" w:hAnsi="Times New Roman"/>
                <w:sz w:val="24"/>
                <w:szCs w:val="24"/>
              </w:rPr>
              <w:t>Рынок, Военкомат, ЖД. Больница</w:t>
            </w:r>
            <w:r>
              <w:rPr>
                <w:rFonts w:ascii="Times New Roman" w:hAnsi="Times New Roman"/>
                <w:sz w:val="24"/>
                <w:szCs w:val="24"/>
              </w:rPr>
              <w:t>, Строителей, КСТ- Экология, Новоторжская, Лесоторговая база, ДРСУ 2, Буденного, Поворотная, ПМС, м-н Азия, Льносемстанция, Программатор, Панино, Дружба, Южная, в/ч, 50 лет Победы, Певное, В</w:t>
            </w:r>
            <w:r w:rsidR="008B35D8">
              <w:rPr>
                <w:rFonts w:ascii="Times New Roman" w:hAnsi="Times New Roman"/>
                <w:sz w:val="24"/>
                <w:szCs w:val="24"/>
              </w:rPr>
              <w:t xml:space="preserve"> Брянская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Брянская, Певное, 50 лет Победы, Южная, Дружба, Панино, Программатор, Льносемстанция, м-н Азия, Поворотная, ДРСУ 2, ЖБИ, Лесоторговая база, Новоторжская, ЖД, Больница, Военкомат, Рынок,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Силуэт, школа 2, Хлебозавод</w:t>
            </w:r>
          </w:p>
        </w:tc>
        <w:tc>
          <w:tcPr>
            <w:tcW w:w="4819" w:type="dxa"/>
          </w:tcPr>
          <w:p w:rsidR="00AF0E38" w:rsidRPr="00917C2B" w:rsidRDefault="00AF0E38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C2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F0E38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Октября, Страховой пер., Ленина, Строителей, Ленина, Сычевское шоссе, трасса М1 «Беларусь», а/д «Беларусь» - от Москвы до границы с Республикой Беларусь (на Минск, Брест)» - Новоржавец – Вязьма, 1-я Бозня, Панино, Алексеевская, Южная, а/д Вязьма – станция «Вязьма – Брянская»</w:t>
            </w:r>
          </w:p>
          <w:p w:rsidR="00AF0E38" w:rsidRPr="00917C2B" w:rsidRDefault="00AF0E38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C2B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Вязьма – станция «Вязьма – Брянская», Южная, Алексеевская, Панино, 1-я Бозня, а/д «Беларусь» - от Москвы до границы с Республикой Беларусь (на Минск, Брест)» -</w:t>
            </w:r>
            <w:r w:rsidR="007C337D">
              <w:rPr>
                <w:rFonts w:ascii="Times New Roman" w:hAnsi="Times New Roman"/>
                <w:sz w:val="24"/>
                <w:szCs w:val="24"/>
              </w:rPr>
              <w:t>Новоржавец – Вязьма, трасса М1 «Беларусь», Сычевское шоссе, Ленина, пл. Ефремова,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37D"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</w:p>
        </w:tc>
      </w:tr>
    </w:tbl>
    <w:p w:rsidR="005E28DA" w:rsidRDefault="005E28DA" w:rsidP="00295863">
      <w:pPr>
        <w:tabs>
          <w:tab w:val="left" w:pos="7005"/>
        </w:tabs>
        <w:jc w:val="both"/>
        <w:sectPr w:rsidR="005E28DA" w:rsidSect="00917C2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E28DA" w:rsidRPr="005E28DA" w:rsidRDefault="005E28DA" w:rsidP="00295863">
      <w:pPr>
        <w:tabs>
          <w:tab w:val="left" w:pos="7005"/>
        </w:tabs>
        <w:jc w:val="both"/>
      </w:pPr>
      <w:bookmarkStart w:id="0" w:name="_GoBack"/>
      <w:bookmarkEnd w:id="0"/>
    </w:p>
    <w:sectPr w:rsidR="005E28DA" w:rsidRPr="005E28DA" w:rsidSect="00917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B5" w:rsidRDefault="00F207B5" w:rsidP="00EC44A2">
      <w:pPr>
        <w:spacing w:after="0" w:line="240" w:lineRule="auto"/>
      </w:pPr>
      <w:r>
        <w:separator/>
      </w:r>
    </w:p>
  </w:endnote>
  <w:endnote w:type="continuationSeparator" w:id="0">
    <w:p w:rsidR="00F207B5" w:rsidRDefault="00F207B5" w:rsidP="00EC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B5" w:rsidRDefault="00F207B5" w:rsidP="00EC44A2">
      <w:pPr>
        <w:spacing w:after="0" w:line="240" w:lineRule="auto"/>
      </w:pPr>
      <w:r>
        <w:separator/>
      </w:r>
    </w:p>
  </w:footnote>
  <w:footnote w:type="continuationSeparator" w:id="0">
    <w:p w:rsidR="00F207B5" w:rsidRDefault="00F207B5" w:rsidP="00EC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437281"/>
      <w:docPartObj>
        <w:docPartGallery w:val="Page Numbers (Top of Page)"/>
        <w:docPartUnique/>
      </w:docPartObj>
    </w:sdtPr>
    <w:sdtEndPr/>
    <w:sdtContent>
      <w:p w:rsidR="007C337D" w:rsidRDefault="00917C2B" w:rsidP="00917C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863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9CD"/>
    <w:multiLevelType w:val="multilevel"/>
    <w:tmpl w:val="39CC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25A"/>
    <w:rsid w:val="000138A7"/>
    <w:rsid w:val="00024504"/>
    <w:rsid w:val="00097427"/>
    <w:rsid w:val="00102140"/>
    <w:rsid w:val="001363F8"/>
    <w:rsid w:val="001371F5"/>
    <w:rsid w:val="001C3886"/>
    <w:rsid w:val="001F3B8D"/>
    <w:rsid w:val="00246690"/>
    <w:rsid w:val="002815B5"/>
    <w:rsid w:val="00282AE3"/>
    <w:rsid w:val="00295863"/>
    <w:rsid w:val="002A26E0"/>
    <w:rsid w:val="002B6CA9"/>
    <w:rsid w:val="002F3312"/>
    <w:rsid w:val="002F7BE2"/>
    <w:rsid w:val="00322ACC"/>
    <w:rsid w:val="00344126"/>
    <w:rsid w:val="00350AAB"/>
    <w:rsid w:val="0035772E"/>
    <w:rsid w:val="00357734"/>
    <w:rsid w:val="003A4AEC"/>
    <w:rsid w:val="003D7F1E"/>
    <w:rsid w:val="00415434"/>
    <w:rsid w:val="00423F8C"/>
    <w:rsid w:val="004625D5"/>
    <w:rsid w:val="004B2AB5"/>
    <w:rsid w:val="004E0ACC"/>
    <w:rsid w:val="004F66F2"/>
    <w:rsid w:val="0052636E"/>
    <w:rsid w:val="00564E01"/>
    <w:rsid w:val="00565ADE"/>
    <w:rsid w:val="00567DB8"/>
    <w:rsid w:val="005A19D1"/>
    <w:rsid w:val="005A6E70"/>
    <w:rsid w:val="005D41EA"/>
    <w:rsid w:val="005E28DA"/>
    <w:rsid w:val="0062051B"/>
    <w:rsid w:val="006237AA"/>
    <w:rsid w:val="00626B49"/>
    <w:rsid w:val="00665C09"/>
    <w:rsid w:val="00684EAE"/>
    <w:rsid w:val="00696EF7"/>
    <w:rsid w:val="006B6447"/>
    <w:rsid w:val="007761F4"/>
    <w:rsid w:val="00783251"/>
    <w:rsid w:val="007B587B"/>
    <w:rsid w:val="007B5A57"/>
    <w:rsid w:val="007C337D"/>
    <w:rsid w:val="007D048A"/>
    <w:rsid w:val="00810A85"/>
    <w:rsid w:val="00811400"/>
    <w:rsid w:val="00823644"/>
    <w:rsid w:val="00833C68"/>
    <w:rsid w:val="00841FD8"/>
    <w:rsid w:val="00845E54"/>
    <w:rsid w:val="00860975"/>
    <w:rsid w:val="008B35D8"/>
    <w:rsid w:val="008B3D85"/>
    <w:rsid w:val="008C1919"/>
    <w:rsid w:val="008D39BD"/>
    <w:rsid w:val="00910995"/>
    <w:rsid w:val="0091302F"/>
    <w:rsid w:val="00917C2B"/>
    <w:rsid w:val="00934BAA"/>
    <w:rsid w:val="0096641D"/>
    <w:rsid w:val="0099449E"/>
    <w:rsid w:val="009A725A"/>
    <w:rsid w:val="009E7231"/>
    <w:rsid w:val="00A12AFA"/>
    <w:rsid w:val="00A763AA"/>
    <w:rsid w:val="00A8233C"/>
    <w:rsid w:val="00AA2D3F"/>
    <w:rsid w:val="00AA537B"/>
    <w:rsid w:val="00AF0E38"/>
    <w:rsid w:val="00AF5942"/>
    <w:rsid w:val="00B0188B"/>
    <w:rsid w:val="00B54D77"/>
    <w:rsid w:val="00BD1CFF"/>
    <w:rsid w:val="00BE6383"/>
    <w:rsid w:val="00BE6CB1"/>
    <w:rsid w:val="00BF044C"/>
    <w:rsid w:val="00BF275E"/>
    <w:rsid w:val="00BF77D1"/>
    <w:rsid w:val="00C2701D"/>
    <w:rsid w:val="00C40A0F"/>
    <w:rsid w:val="00C61B70"/>
    <w:rsid w:val="00C72F18"/>
    <w:rsid w:val="00CB2574"/>
    <w:rsid w:val="00CB331F"/>
    <w:rsid w:val="00D23E5F"/>
    <w:rsid w:val="00D43BCC"/>
    <w:rsid w:val="00DE1E3A"/>
    <w:rsid w:val="00DE4D0C"/>
    <w:rsid w:val="00E012C3"/>
    <w:rsid w:val="00E3019F"/>
    <w:rsid w:val="00E6656B"/>
    <w:rsid w:val="00E66A32"/>
    <w:rsid w:val="00E8678C"/>
    <w:rsid w:val="00E8714A"/>
    <w:rsid w:val="00EC44A2"/>
    <w:rsid w:val="00ED1C7A"/>
    <w:rsid w:val="00EE217B"/>
    <w:rsid w:val="00EE2B2D"/>
    <w:rsid w:val="00EF7EA1"/>
    <w:rsid w:val="00F04DAD"/>
    <w:rsid w:val="00F207B5"/>
    <w:rsid w:val="00F23E28"/>
    <w:rsid w:val="00F36DF9"/>
    <w:rsid w:val="00F5030A"/>
    <w:rsid w:val="00F66CAB"/>
    <w:rsid w:val="00F7380A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AE89"/>
  <w15:docId w15:val="{2D3482B6-1D34-4BD9-90DF-683B8C36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A725A"/>
    <w:pPr>
      <w:widowControl w:val="0"/>
      <w:spacing w:after="0" w:line="240" w:lineRule="auto"/>
      <w:ind w:left="10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A725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725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66C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6CA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217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917C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47E9A-AD09-49D5-8E1F-E5D96DAB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15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Иванова Наталья Николаевна</cp:lastModifiedBy>
  <cp:revision>33</cp:revision>
  <cp:lastPrinted>2025-08-14T12:27:00Z</cp:lastPrinted>
  <dcterms:created xsi:type="dcterms:W3CDTF">2016-09-26T07:02:00Z</dcterms:created>
  <dcterms:modified xsi:type="dcterms:W3CDTF">2025-08-15T08:34:00Z</dcterms:modified>
</cp:coreProperties>
</file>