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D65F" w14:textId="77777777" w:rsidR="00586239" w:rsidRPr="00960174" w:rsidRDefault="00586239" w:rsidP="00586239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19B1F56C" wp14:editId="5B20F4CB">
            <wp:extent cx="619125" cy="695325"/>
            <wp:effectExtent l="19050" t="0" r="9525" b="0"/>
            <wp:docPr id="6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5BB41" w14:textId="77777777" w:rsidR="00586239" w:rsidRPr="00960174" w:rsidRDefault="00586239" w:rsidP="00586239">
      <w:pPr>
        <w:jc w:val="center"/>
        <w:rPr>
          <w:b/>
          <w:sz w:val="16"/>
          <w:szCs w:val="16"/>
        </w:rPr>
      </w:pPr>
    </w:p>
    <w:p w14:paraId="5E2D5DB1" w14:textId="77777777" w:rsidR="00586239" w:rsidRPr="00960174" w:rsidRDefault="00586239" w:rsidP="0058623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960174">
        <w:rPr>
          <w:b/>
          <w:caps/>
          <w:sz w:val="28"/>
          <w:szCs w:val="28"/>
        </w:rPr>
        <w:t xml:space="preserve"> муниципального образования</w:t>
      </w:r>
    </w:p>
    <w:p w14:paraId="0D70282B" w14:textId="77777777" w:rsidR="00586239" w:rsidRPr="00960174" w:rsidRDefault="00586239" w:rsidP="00586239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22C1BD6F" w14:textId="77777777" w:rsidR="00586239" w:rsidRPr="00960174" w:rsidRDefault="00586239" w:rsidP="00586239">
      <w:pPr>
        <w:jc w:val="center"/>
        <w:rPr>
          <w:b/>
          <w:caps/>
          <w:sz w:val="28"/>
          <w:szCs w:val="28"/>
        </w:rPr>
      </w:pPr>
    </w:p>
    <w:p w14:paraId="7D8D0D8F" w14:textId="77777777" w:rsidR="00586239" w:rsidRPr="00960174" w:rsidRDefault="00586239" w:rsidP="00586239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274E16AB" w14:textId="77777777" w:rsidR="00586239" w:rsidRPr="00960174" w:rsidRDefault="00586239" w:rsidP="00586239"/>
    <w:p w14:paraId="79C8715D" w14:textId="4C8BB10D" w:rsidR="00586239" w:rsidRPr="00960174" w:rsidRDefault="00586239" w:rsidP="00586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</w:t>
      </w:r>
      <w:r w:rsidRPr="00960174">
        <w:rPr>
          <w:b/>
          <w:sz w:val="28"/>
          <w:szCs w:val="28"/>
        </w:rPr>
        <w:t>-р</w:t>
      </w:r>
    </w:p>
    <w:p w14:paraId="425EEF1C" w14:textId="77777777" w:rsidR="007677AC" w:rsidRPr="007677AC" w:rsidRDefault="007677AC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10E98" w:rsidRPr="00D10E98" w14:paraId="58FAB11A" w14:textId="77777777" w:rsidTr="00DA4774">
        <w:tc>
          <w:tcPr>
            <w:tcW w:w="4111" w:type="dxa"/>
          </w:tcPr>
          <w:p w14:paraId="284E2553" w14:textId="1794293D" w:rsidR="00D10E98" w:rsidRPr="00D10E98" w:rsidRDefault="00D10E98" w:rsidP="007677AC">
            <w:pPr>
              <w:jc w:val="both"/>
              <w:rPr>
                <w:sz w:val="28"/>
                <w:szCs w:val="28"/>
              </w:rPr>
            </w:pPr>
            <w:r w:rsidRPr="00D10E98">
              <w:rPr>
                <w:sz w:val="28"/>
                <w:szCs w:val="28"/>
              </w:rPr>
              <w:t xml:space="preserve">О назначении </w:t>
            </w:r>
            <w:r w:rsidR="00DA4774">
              <w:rPr>
                <w:sz w:val="28"/>
                <w:szCs w:val="28"/>
              </w:rPr>
              <w:t xml:space="preserve">Андриевской </w:t>
            </w:r>
            <w:r w:rsidR="007677AC">
              <w:rPr>
                <w:sz w:val="28"/>
                <w:szCs w:val="28"/>
              </w:rPr>
              <w:t xml:space="preserve">Т.П. </w:t>
            </w:r>
            <w:r w:rsidRPr="00D10E9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D10E98">
              <w:rPr>
                <w:sz w:val="28"/>
                <w:szCs w:val="28"/>
              </w:rPr>
              <w:t>должность внештатного советника</w:t>
            </w:r>
            <w:r>
              <w:rPr>
                <w:sz w:val="28"/>
                <w:szCs w:val="28"/>
              </w:rPr>
              <w:t xml:space="preserve"> </w:t>
            </w:r>
            <w:r w:rsidRPr="00D10E98">
              <w:rPr>
                <w:sz w:val="28"/>
                <w:szCs w:val="28"/>
              </w:rPr>
              <w:t>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10E98">
              <w:rPr>
                <w:sz w:val="28"/>
                <w:szCs w:val="28"/>
              </w:rPr>
              <w:t>«Вяземский муниципальный округ»</w:t>
            </w:r>
            <w:r>
              <w:rPr>
                <w:sz w:val="28"/>
                <w:szCs w:val="28"/>
              </w:rPr>
              <w:t xml:space="preserve"> </w:t>
            </w:r>
            <w:r w:rsidRPr="00D10E98">
              <w:rPr>
                <w:sz w:val="28"/>
                <w:szCs w:val="28"/>
              </w:rPr>
              <w:t>Смоленской области</w:t>
            </w:r>
          </w:p>
        </w:tc>
      </w:tr>
    </w:tbl>
    <w:p w14:paraId="6F512DB2" w14:textId="70DEA433" w:rsidR="0010392D" w:rsidRPr="00D10E98" w:rsidRDefault="0010392D" w:rsidP="004F6886">
      <w:pPr>
        <w:rPr>
          <w:sz w:val="28"/>
          <w:szCs w:val="28"/>
        </w:rPr>
      </w:pPr>
    </w:p>
    <w:p w14:paraId="37FDEA1A" w14:textId="260A95BB" w:rsidR="00DA4774" w:rsidRDefault="00DA4774" w:rsidP="00DA47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677AC">
        <w:rPr>
          <w:sz w:val="28"/>
          <w:szCs w:val="28"/>
        </w:rPr>
        <w:t>Положением</w:t>
      </w:r>
      <w:r w:rsidRPr="00662487">
        <w:rPr>
          <w:sz w:val="28"/>
          <w:szCs w:val="28"/>
        </w:rPr>
        <w:t xml:space="preserve"> о внештатном советнике Главы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, утвержденн</w:t>
      </w:r>
      <w:r w:rsidR="007677A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Главы муниципального образования «Вяземский муниципальный округ» Смоленской области от 18.02.2025 № 1,</w:t>
      </w:r>
      <w:r w:rsidRPr="00D10E98">
        <w:rPr>
          <w:sz w:val="28"/>
          <w:szCs w:val="28"/>
        </w:rPr>
        <w:t xml:space="preserve"> Уставом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, в</w:t>
      </w:r>
      <w:r w:rsidRPr="00D10E98">
        <w:rPr>
          <w:sz w:val="28"/>
          <w:szCs w:val="28"/>
        </w:rPr>
        <w:t xml:space="preserve"> целях развития и совершенствования механизма решения муниципальным образованием «Вяземский муниципальный округ» Смоленской области вопросов местного значения, а также реализации отдельных государственных полномочий, передаваемых для осуществления о</w:t>
      </w:r>
      <w:r>
        <w:rPr>
          <w:sz w:val="28"/>
          <w:szCs w:val="28"/>
        </w:rPr>
        <w:t>рганам местного самоуправления,</w:t>
      </w:r>
    </w:p>
    <w:p w14:paraId="36A9B30A" w14:textId="77777777" w:rsidR="00D10E98" w:rsidRPr="00D10E98" w:rsidRDefault="00D10E98" w:rsidP="006632A0">
      <w:pPr>
        <w:ind w:firstLine="720"/>
        <w:jc w:val="both"/>
        <w:rPr>
          <w:sz w:val="28"/>
          <w:szCs w:val="28"/>
        </w:rPr>
      </w:pPr>
    </w:p>
    <w:p w14:paraId="2E11A8F1" w14:textId="77777777" w:rsidR="00F223CC" w:rsidRDefault="00F223CC" w:rsidP="00F223CC">
      <w:pPr>
        <w:ind w:firstLine="720"/>
        <w:jc w:val="both"/>
        <w:rPr>
          <w:sz w:val="28"/>
        </w:rPr>
      </w:pPr>
      <w:r>
        <w:rPr>
          <w:sz w:val="28"/>
        </w:rPr>
        <w:t xml:space="preserve">1. Назначить Андриевскую Татьяну Петровну, председателя Вяземской территориальной избирательной комиссии Смоленской области, на должность </w:t>
      </w:r>
      <w:r w:rsidRPr="006632A0">
        <w:rPr>
          <w:sz w:val="28"/>
        </w:rPr>
        <w:t>внештатно</w:t>
      </w:r>
      <w:r>
        <w:rPr>
          <w:sz w:val="28"/>
        </w:rPr>
        <w:t>го</w:t>
      </w:r>
      <w:r w:rsidRPr="006632A0">
        <w:rPr>
          <w:sz w:val="28"/>
        </w:rPr>
        <w:t xml:space="preserve"> советник</w:t>
      </w:r>
      <w:r>
        <w:rPr>
          <w:sz w:val="28"/>
        </w:rPr>
        <w:t>а</w:t>
      </w:r>
      <w:r w:rsidRPr="006632A0">
        <w:rPr>
          <w:sz w:val="28"/>
        </w:rPr>
        <w:t xml:space="preserve"> </w:t>
      </w:r>
      <w:r>
        <w:rPr>
          <w:sz w:val="28"/>
        </w:rPr>
        <w:t>Главы муниципального образования «Вяземский муниципальный округ» Смоленской области (далее - Советник Главы муниципального образования).»</w:t>
      </w:r>
    </w:p>
    <w:p w14:paraId="768B01B6" w14:textId="77777777" w:rsidR="00F223CC" w:rsidRPr="00BD6C42" w:rsidRDefault="00F223CC" w:rsidP="00F223CC">
      <w:pPr>
        <w:ind w:firstLine="720"/>
        <w:jc w:val="both"/>
        <w:rPr>
          <w:sz w:val="28"/>
        </w:rPr>
      </w:pPr>
      <w:r>
        <w:rPr>
          <w:sz w:val="28"/>
        </w:rPr>
        <w:t xml:space="preserve">2. Советник Главы муниципального образования в своей деятельности руководствуется Положением о внештатном советнике Главы муниципального образования «Вяземский муниципальный округ» Смоленской области, утвержденным </w:t>
      </w:r>
      <w:r w:rsidRPr="00BD6C42">
        <w:rPr>
          <w:sz w:val="28"/>
        </w:rPr>
        <w:t xml:space="preserve">постановлением </w:t>
      </w:r>
      <w:r>
        <w:rPr>
          <w:sz w:val="28"/>
        </w:rPr>
        <w:t>Главы</w:t>
      </w:r>
      <w:r w:rsidRPr="00BD6C42">
        <w:rPr>
          <w:sz w:val="28"/>
        </w:rPr>
        <w:t xml:space="preserve"> муниципального образования «Вяземский муниципальный округ» Смоленской области от </w:t>
      </w:r>
      <w:r>
        <w:rPr>
          <w:sz w:val="28"/>
        </w:rPr>
        <w:t>18.02.2025 № 1</w:t>
      </w:r>
      <w:r w:rsidRPr="00BD6C42">
        <w:rPr>
          <w:sz w:val="28"/>
        </w:rPr>
        <w:t>, и выполняет следующие функции:</w:t>
      </w:r>
    </w:p>
    <w:p w14:paraId="4DCD8CFE" w14:textId="77777777" w:rsidR="00F223CC" w:rsidRDefault="00F223CC" w:rsidP="00F223CC">
      <w:pPr>
        <w:ind w:firstLine="720"/>
        <w:jc w:val="both"/>
        <w:rPr>
          <w:sz w:val="28"/>
        </w:rPr>
      </w:pPr>
      <w:r w:rsidRPr="003A2A84">
        <w:rPr>
          <w:sz w:val="28"/>
        </w:rPr>
        <w:t xml:space="preserve">- консультирует </w:t>
      </w:r>
      <w:r>
        <w:rPr>
          <w:sz w:val="28"/>
        </w:rPr>
        <w:t>Главу муниципального образования «Вяземский муниципальный округ» Смоленской области по вопросам избирательного законодательства и по вопросам, определенным Главой муниципального образования «Вяземский муниципальный округ» Смоленской области;</w:t>
      </w:r>
    </w:p>
    <w:p w14:paraId="61A6B913" w14:textId="77777777" w:rsidR="00F223CC" w:rsidRDefault="00F223CC" w:rsidP="00F223C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 своевременно информирует Главу муниципального образования «Вяземский муниципальный округ» Смоленской области об изменениях избирательного законодательства и применения его при подготовке и проведения выборов различного уровня;</w:t>
      </w:r>
    </w:p>
    <w:p w14:paraId="5416EEB5" w14:textId="77777777" w:rsidR="00F223CC" w:rsidRDefault="00F223CC" w:rsidP="00F223CC">
      <w:pPr>
        <w:ind w:firstLine="720"/>
        <w:jc w:val="both"/>
        <w:rPr>
          <w:sz w:val="28"/>
        </w:rPr>
      </w:pPr>
      <w:r>
        <w:rPr>
          <w:sz w:val="28"/>
        </w:rPr>
        <w:t>- выявляет проблемы при формировании избирательных комиссий и резерва составов участковых избирательных комиссий, подготовки избирательных участков к проведению выборов;</w:t>
      </w:r>
    </w:p>
    <w:p w14:paraId="0ED089AC" w14:textId="77777777" w:rsidR="00F223CC" w:rsidRDefault="00F223CC" w:rsidP="00F223CC">
      <w:pPr>
        <w:ind w:firstLine="720"/>
        <w:jc w:val="both"/>
        <w:rPr>
          <w:sz w:val="28"/>
        </w:rPr>
      </w:pPr>
      <w:r>
        <w:rPr>
          <w:sz w:val="28"/>
        </w:rPr>
        <w:t>- разрабатывает предложения и рекомендации по решению выявленных проблем и участвует в их решении.</w:t>
      </w:r>
    </w:p>
    <w:p w14:paraId="713E3EE2" w14:textId="77777777" w:rsidR="00F223CC" w:rsidRPr="00100450" w:rsidRDefault="00F223CC" w:rsidP="00F223CC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100450">
        <w:rPr>
          <w:sz w:val="28"/>
        </w:rPr>
        <w:t xml:space="preserve">. Настоящее распоряжение вступает в силу </w:t>
      </w:r>
      <w:r>
        <w:rPr>
          <w:sz w:val="28"/>
        </w:rPr>
        <w:t>со дня его подписания.</w:t>
      </w:r>
    </w:p>
    <w:p w14:paraId="45CE7F3C" w14:textId="69424E7B" w:rsidR="006632A0" w:rsidRPr="00D10E98" w:rsidRDefault="00F223CC" w:rsidP="00100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0450" w:rsidRPr="00D10E98">
        <w:rPr>
          <w:sz w:val="28"/>
          <w:szCs w:val="28"/>
        </w:rPr>
        <w:t xml:space="preserve">. </w:t>
      </w:r>
      <w:r w:rsidR="00D10E98">
        <w:rPr>
          <w:sz w:val="28"/>
          <w:szCs w:val="28"/>
        </w:rPr>
        <w:t>Разместить настоящее распоряжение</w:t>
      </w:r>
      <w:r w:rsidR="00100450" w:rsidRPr="00D10E98">
        <w:rPr>
          <w:sz w:val="28"/>
          <w:szCs w:val="28"/>
        </w:rPr>
        <w:t xml:space="preserve"> на сайте Администрации муниципального образования «</w:t>
      </w:r>
      <w:r w:rsidR="005B40CB" w:rsidRPr="00D10E98">
        <w:rPr>
          <w:sz w:val="28"/>
          <w:szCs w:val="28"/>
        </w:rPr>
        <w:t>Вяземский</w:t>
      </w:r>
      <w:r w:rsidR="00100450" w:rsidRPr="00D10E98">
        <w:rPr>
          <w:sz w:val="28"/>
          <w:szCs w:val="28"/>
        </w:rPr>
        <w:t xml:space="preserve"> муниципа</w:t>
      </w:r>
      <w:r w:rsidR="00D10E98">
        <w:rPr>
          <w:sz w:val="28"/>
          <w:szCs w:val="28"/>
        </w:rPr>
        <w:t>льный округ» Смоленской области.</w:t>
      </w:r>
    </w:p>
    <w:p w14:paraId="1C7F8FBF" w14:textId="77777777" w:rsidR="00EA73F6" w:rsidRPr="00D10E98" w:rsidRDefault="00EA73F6" w:rsidP="00EA73F6">
      <w:pPr>
        <w:jc w:val="both"/>
        <w:rPr>
          <w:sz w:val="28"/>
          <w:szCs w:val="28"/>
        </w:rPr>
      </w:pPr>
    </w:p>
    <w:p w14:paraId="3D7BD8EC" w14:textId="7794B387" w:rsidR="00100450" w:rsidRDefault="00100450" w:rsidP="00EA73F6">
      <w:pPr>
        <w:jc w:val="both"/>
        <w:rPr>
          <w:sz w:val="28"/>
          <w:szCs w:val="28"/>
        </w:rPr>
      </w:pPr>
    </w:p>
    <w:p w14:paraId="1EB84C5D" w14:textId="77777777" w:rsidR="00AD4B0B" w:rsidRPr="00D10E98" w:rsidRDefault="00AD4B0B" w:rsidP="00EA73F6">
      <w:pPr>
        <w:jc w:val="both"/>
        <w:rPr>
          <w:sz w:val="28"/>
          <w:szCs w:val="28"/>
        </w:rPr>
      </w:pPr>
    </w:p>
    <w:p w14:paraId="1512B35F" w14:textId="45511D81" w:rsidR="000461C9" w:rsidRPr="00D10E98" w:rsidRDefault="005B40CB" w:rsidP="00D10E98">
      <w:pPr>
        <w:jc w:val="right"/>
        <w:rPr>
          <w:b/>
          <w:bCs/>
          <w:sz w:val="28"/>
          <w:szCs w:val="28"/>
        </w:rPr>
      </w:pPr>
      <w:r w:rsidRPr="00D10E98">
        <w:rPr>
          <w:b/>
          <w:bCs/>
          <w:sz w:val="28"/>
          <w:szCs w:val="28"/>
        </w:rPr>
        <w:t>О.М. Смоляков</w:t>
      </w:r>
    </w:p>
    <w:p w14:paraId="406D3B65" w14:textId="75C0837B" w:rsidR="000461C9" w:rsidRDefault="000461C9">
      <w:pPr>
        <w:rPr>
          <w:b/>
          <w:bCs/>
          <w:sz w:val="28"/>
        </w:rPr>
      </w:pPr>
      <w:bookmarkStart w:id="0" w:name="_GoBack"/>
      <w:bookmarkEnd w:id="0"/>
    </w:p>
    <w:sectPr w:rsidR="000461C9" w:rsidSect="00481509"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8980" w14:textId="77777777" w:rsidR="00FD0CDB" w:rsidRDefault="00FD0CDB" w:rsidP="00481509">
      <w:r>
        <w:separator/>
      </w:r>
    </w:p>
  </w:endnote>
  <w:endnote w:type="continuationSeparator" w:id="0">
    <w:p w14:paraId="595984F6" w14:textId="77777777" w:rsidR="00FD0CDB" w:rsidRDefault="00FD0CDB" w:rsidP="0048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C7B1E" w14:textId="77777777" w:rsidR="00FD0CDB" w:rsidRDefault="00FD0CDB" w:rsidP="00481509">
      <w:r>
        <w:separator/>
      </w:r>
    </w:p>
  </w:footnote>
  <w:footnote w:type="continuationSeparator" w:id="0">
    <w:p w14:paraId="632945A1" w14:textId="77777777" w:rsidR="00FD0CDB" w:rsidRDefault="00FD0CDB" w:rsidP="0048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98522"/>
      <w:docPartObj>
        <w:docPartGallery w:val="Page Numbers (Top of Page)"/>
        <w:docPartUnique/>
      </w:docPartObj>
    </w:sdtPr>
    <w:sdtEndPr/>
    <w:sdtContent>
      <w:p w14:paraId="3C434E78" w14:textId="59ED2CC3" w:rsidR="00481509" w:rsidRDefault="004815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68">
          <w:rPr>
            <w:noProof/>
          </w:rPr>
          <w:t>2</w:t>
        </w:r>
        <w:r>
          <w:fldChar w:fldCharType="end"/>
        </w:r>
      </w:p>
    </w:sdtContent>
  </w:sdt>
  <w:p w14:paraId="58E23A27" w14:textId="77777777" w:rsidR="00481509" w:rsidRDefault="004815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461C9"/>
    <w:rsid w:val="00085F02"/>
    <w:rsid w:val="000A7AA6"/>
    <w:rsid w:val="000C6637"/>
    <w:rsid w:val="00100450"/>
    <w:rsid w:val="0010392D"/>
    <w:rsid w:val="00184B29"/>
    <w:rsid w:val="00207E74"/>
    <w:rsid w:val="002124DD"/>
    <w:rsid w:val="0023608E"/>
    <w:rsid w:val="00243881"/>
    <w:rsid w:val="0024650F"/>
    <w:rsid w:val="00255AEB"/>
    <w:rsid w:val="002571F9"/>
    <w:rsid w:val="002A3A87"/>
    <w:rsid w:val="0031589D"/>
    <w:rsid w:val="00376E19"/>
    <w:rsid w:val="003A0287"/>
    <w:rsid w:val="003A2A84"/>
    <w:rsid w:val="003A2B68"/>
    <w:rsid w:val="003B3A9A"/>
    <w:rsid w:val="0040204D"/>
    <w:rsid w:val="00442F14"/>
    <w:rsid w:val="00481509"/>
    <w:rsid w:val="004F6886"/>
    <w:rsid w:val="00525858"/>
    <w:rsid w:val="005511D5"/>
    <w:rsid w:val="00572DC7"/>
    <w:rsid w:val="00586239"/>
    <w:rsid w:val="005B40CB"/>
    <w:rsid w:val="005E6C78"/>
    <w:rsid w:val="00642007"/>
    <w:rsid w:val="0066076D"/>
    <w:rsid w:val="006632A0"/>
    <w:rsid w:val="006A51A0"/>
    <w:rsid w:val="007239BB"/>
    <w:rsid w:val="007677AC"/>
    <w:rsid w:val="008132D0"/>
    <w:rsid w:val="00913E2A"/>
    <w:rsid w:val="00944FE2"/>
    <w:rsid w:val="0098638A"/>
    <w:rsid w:val="00987BEE"/>
    <w:rsid w:val="00A606B1"/>
    <w:rsid w:val="00A82D2E"/>
    <w:rsid w:val="00AC238A"/>
    <w:rsid w:val="00AD4B0B"/>
    <w:rsid w:val="00B05CBF"/>
    <w:rsid w:val="00B063D9"/>
    <w:rsid w:val="00BB7D6B"/>
    <w:rsid w:val="00BD2C86"/>
    <w:rsid w:val="00BD6C42"/>
    <w:rsid w:val="00BE7AA6"/>
    <w:rsid w:val="00C251AC"/>
    <w:rsid w:val="00C34B2C"/>
    <w:rsid w:val="00CB3288"/>
    <w:rsid w:val="00CC52AF"/>
    <w:rsid w:val="00CE7EDD"/>
    <w:rsid w:val="00D10E98"/>
    <w:rsid w:val="00D13021"/>
    <w:rsid w:val="00D24234"/>
    <w:rsid w:val="00D61F23"/>
    <w:rsid w:val="00D8251B"/>
    <w:rsid w:val="00DA4774"/>
    <w:rsid w:val="00DE628F"/>
    <w:rsid w:val="00E12551"/>
    <w:rsid w:val="00E17DA6"/>
    <w:rsid w:val="00E50014"/>
    <w:rsid w:val="00E55BAE"/>
    <w:rsid w:val="00E93B99"/>
    <w:rsid w:val="00EA0BD6"/>
    <w:rsid w:val="00EA73F6"/>
    <w:rsid w:val="00EC3ABB"/>
    <w:rsid w:val="00EC504F"/>
    <w:rsid w:val="00F223CC"/>
    <w:rsid w:val="00F426C0"/>
    <w:rsid w:val="00F51E11"/>
    <w:rsid w:val="00F7388A"/>
    <w:rsid w:val="00FD0CDB"/>
    <w:rsid w:val="00FF0FD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  <w15:chartTrackingRefBased/>
  <w15:docId w15:val="{4CF3E687-5C82-40D1-9EC9-99AE143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FF75F2"/>
    <w:pPr>
      <w:ind w:left="720"/>
      <w:contextualSpacing/>
    </w:pPr>
  </w:style>
  <w:style w:type="table" w:styleId="a7">
    <w:name w:val="Table Grid"/>
    <w:basedOn w:val="a1"/>
    <w:uiPriority w:val="59"/>
    <w:rsid w:val="00D1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15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509"/>
  </w:style>
  <w:style w:type="paragraph" w:styleId="aa">
    <w:name w:val="footer"/>
    <w:basedOn w:val="a"/>
    <w:link w:val="ab"/>
    <w:uiPriority w:val="99"/>
    <w:unhideWhenUsed/>
    <w:rsid w:val="004815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Иванова Наталья Николаевна</cp:lastModifiedBy>
  <cp:revision>5</cp:revision>
  <cp:lastPrinted>2025-06-06T05:53:00Z</cp:lastPrinted>
  <dcterms:created xsi:type="dcterms:W3CDTF">2025-06-04T05:57:00Z</dcterms:created>
  <dcterms:modified xsi:type="dcterms:W3CDTF">2025-06-16T09:41:00Z</dcterms:modified>
</cp:coreProperties>
</file>