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C4B9" w14:textId="77777777" w:rsidR="00232965" w:rsidRPr="00232965" w:rsidRDefault="00232965" w:rsidP="0023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14BAE381" wp14:editId="60B6803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2EAF0" w14:textId="77777777" w:rsidR="00232965" w:rsidRPr="00232965" w:rsidRDefault="00232965" w:rsidP="002329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6DBCB16" w14:textId="77777777" w:rsidR="00232965" w:rsidRPr="00232965" w:rsidRDefault="00232965" w:rsidP="0023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14:paraId="790AD2EC" w14:textId="77777777" w:rsidR="00232965" w:rsidRPr="00232965" w:rsidRDefault="00232965" w:rsidP="0023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«Вяземский муниципальный округ» </w:t>
      </w:r>
    </w:p>
    <w:p w14:paraId="2F4A8FF6" w14:textId="77777777" w:rsidR="00232965" w:rsidRPr="00232965" w:rsidRDefault="00232965" w:rsidP="0023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смоленской области</w:t>
      </w:r>
    </w:p>
    <w:p w14:paraId="5A819D51" w14:textId="77777777" w:rsidR="00232965" w:rsidRPr="00232965" w:rsidRDefault="00232965" w:rsidP="0023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97D1B2C" w14:textId="77777777" w:rsidR="00232965" w:rsidRPr="00232965" w:rsidRDefault="00232965" w:rsidP="0023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p w14:paraId="0F882C4C" w14:textId="77777777" w:rsidR="00232965" w:rsidRPr="00232965" w:rsidRDefault="00232965" w:rsidP="0023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813C2" w14:textId="4EB791E8" w:rsidR="00232965" w:rsidRPr="00EE0FDA" w:rsidRDefault="00232965" w:rsidP="00232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r w:rsidRPr="0023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3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.09.2025 № 1</w:t>
      </w:r>
      <w:r w:rsidR="00EE0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0F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18</w:t>
      </w:r>
    </w:p>
    <w:bookmarkEnd w:id="0"/>
    <w:p w14:paraId="456CE535" w14:textId="77777777" w:rsidR="00011AEA" w:rsidRPr="00011AEA" w:rsidRDefault="00011AEA" w:rsidP="00011AEA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A88589" w14:textId="621CEFAD" w:rsidR="005A60F4" w:rsidRPr="00420331" w:rsidRDefault="0076584E" w:rsidP="00011AEA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420331">
        <w:rPr>
          <w:rFonts w:ascii="Times New Roman" w:hAnsi="Times New Roman" w:cs="Times New Roman"/>
          <w:sz w:val="28"/>
          <w:szCs w:val="28"/>
        </w:rPr>
        <w:t>Администраци</w:t>
      </w:r>
      <w:r w:rsidR="00C0766C">
        <w:rPr>
          <w:rFonts w:ascii="Times New Roman" w:hAnsi="Times New Roman" w:cs="Times New Roman"/>
          <w:sz w:val="28"/>
          <w:szCs w:val="28"/>
        </w:rPr>
        <w:t>и</w:t>
      </w:r>
      <w:r w:rsidRPr="004203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A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от 16.04.2025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№ 737</w:t>
      </w:r>
      <w:r w:rsidRPr="004203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46757B" w14:textId="77777777" w:rsidR="008426B5" w:rsidRPr="00420331" w:rsidRDefault="008426B5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24A21" w14:textId="17FED409" w:rsidR="00115A58" w:rsidRPr="00420331" w:rsidRDefault="005A60F4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203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0331">
        <w:rPr>
          <w:rFonts w:ascii="Times New Roman" w:hAnsi="Times New Roman" w:cs="Times New Roman"/>
          <w:sz w:val="28"/>
          <w:szCs w:val="28"/>
        </w:rPr>
        <w:t xml:space="preserve"> от </w:t>
      </w:r>
      <w:r w:rsidR="006D111C" w:rsidRPr="00420331">
        <w:rPr>
          <w:rFonts w:ascii="Times New Roman" w:hAnsi="Times New Roman" w:cs="Times New Roman"/>
          <w:sz w:val="28"/>
          <w:szCs w:val="28"/>
        </w:rPr>
        <w:t>2</w:t>
      </w:r>
      <w:r w:rsidRPr="00420331">
        <w:rPr>
          <w:rFonts w:ascii="Times New Roman" w:hAnsi="Times New Roman" w:cs="Times New Roman"/>
          <w:sz w:val="28"/>
          <w:szCs w:val="28"/>
        </w:rPr>
        <w:t xml:space="preserve">7.07.2010 </w:t>
      </w:r>
      <w:r w:rsidR="005F744D" w:rsidRPr="00420331">
        <w:rPr>
          <w:rFonts w:ascii="Times New Roman" w:hAnsi="Times New Roman" w:cs="Times New Roman"/>
          <w:sz w:val="28"/>
          <w:szCs w:val="28"/>
        </w:rPr>
        <w:t>№</w:t>
      </w:r>
      <w:r w:rsidRPr="00420331">
        <w:rPr>
          <w:rFonts w:ascii="Times New Roman" w:hAnsi="Times New Roman" w:cs="Times New Roman"/>
          <w:sz w:val="28"/>
          <w:szCs w:val="28"/>
        </w:rPr>
        <w:t xml:space="preserve"> 210-ФЗ</w:t>
      </w:r>
      <w:r w:rsidR="006A25EB" w:rsidRPr="004203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902" w:rsidRPr="00420331">
        <w:rPr>
          <w:rFonts w:ascii="Times New Roman" w:hAnsi="Times New Roman" w:cs="Times New Roman"/>
          <w:sz w:val="28"/>
          <w:szCs w:val="28"/>
        </w:rPr>
        <w:t>«</w:t>
      </w:r>
      <w:r w:rsidRPr="0042033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7902" w:rsidRPr="00420331">
        <w:rPr>
          <w:rFonts w:ascii="Times New Roman" w:hAnsi="Times New Roman" w:cs="Times New Roman"/>
          <w:sz w:val="28"/>
          <w:szCs w:val="28"/>
        </w:rPr>
        <w:t>»</w:t>
      </w:r>
      <w:r w:rsidRPr="004203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2033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03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304" w:rsidRPr="004203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7902" w:rsidRPr="00420331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D14304" w:rsidRPr="0042033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20331">
        <w:rPr>
          <w:rFonts w:ascii="Times New Roman" w:hAnsi="Times New Roman" w:cs="Times New Roman"/>
          <w:sz w:val="28"/>
          <w:szCs w:val="28"/>
        </w:rPr>
        <w:t xml:space="preserve"> от </w:t>
      </w:r>
      <w:r w:rsidR="006A25EB" w:rsidRPr="00420331">
        <w:rPr>
          <w:rFonts w:ascii="Times New Roman" w:hAnsi="Times New Roman" w:cs="Times New Roman"/>
          <w:sz w:val="28"/>
          <w:szCs w:val="28"/>
        </w:rPr>
        <w:t>27.01.2025</w:t>
      </w:r>
      <w:r w:rsidRPr="00420331">
        <w:rPr>
          <w:rFonts w:ascii="Times New Roman" w:hAnsi="Times New Roman" w:cs="Times New Roman"/>
          <w:sz w:val="28"/>
          <w:szCs w:val="28"/>
        </w:rPr>
        <w:t xml:space="preserve"> </w:t>
      </w:r>
      <w:r w:rsidR="001B5446" w:rsidRPr="00420331">
        <w:rPr>
          <w:rFonts w:ascii="Times New Roman" w:hAnsi="Times New Roman" w:cs="Times New Roman"/>
          <w:sz w:val="28"/>
          <w:szCs w:val="28"/>
        </w:rPr>
        <w:t xml:space="preserve">№ </w:t>
      </w:r>
      <w:r w:rsidR="006A25EB" w:rsidRPr="00420331">
        <w:rPr>
          <w:rFonts w:ascii="Times New Roman" w:hAnsi="Times New Roman" w:cs="Times New Roman"/>
          <w:sz w:val="28"/>
          <w:szCs w:val="28"/>
        </w:rPr>
        <w:t>68</w:t>
      </w:r>
      <w:r w:rsidR="0071664C" w:rsidRPr="00420331">
        <w:rPr>
          <w:rFonts w:ascii="Times New Roman" w:hAnsi="Times New Roman" w:cs="Times New Roman"/>
          <w:sz w:val="28"/>
          <w:szCs w:val="28"/>
        </w:rPr>
        <w:t xml:space="preserve"> </w:t>
      </w:r>
      <w:r w:rsidR="008426B5" w:rsidRPr="004203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664C" w:rsidRPr="00420331">
        <w:rPr>
          <w:rFonts w:ascii="Times New Roman" w:hAnsi="Times New Roman" w:cs="Times New Roman"/>
          <w:sz w:val="28"/>
          <w:szCs w:val="28"/>
        </w:rPr>
        <w:t>«</w:t>
      </w:r>
      <w:r w:rsidRPr="00420331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</w:t>
      </w:r>
      <w:r w:rsidR="00D14304" w:rsidRPr="00420331">
        <w:rPr>
          <w:rFonts w:ascii="Times New Roman" w:hAnsi="Times New Roman" w:cs="Times New Roman"/>
          <w:sz w:val="28"/>
          <w:szCs w:val="28"/>
        </w:rPr>
        <w:t>предоставления</w:t>
      </w:r>
      <w:r w:rsidR="006A25EB" w:rsidRPr="00420331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D14304" w:rsidRPr="00420331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71664C" w:rsidRPr="00420331">
        <w:rPr>
          <w:rFonts w:ascii="Times New Roman" w:hAnsi="Times New Roman" w:cs="Times New Roman"/>
          <w:sz w:val="28"/>
          <w:szCs w:val="28"/>
        </w:rPr>
        <w:t>»</w:t>
      </w:r>
      <w:r w:rsidRPr="00420331">
        <w:rPr>
          <w:rFonts w:ascii="Times New Roman" w:hAnsi="Times New Roman" w:cs="Times New Roman"/>
          <w:sz w:val="28"/>
          <w:szCs w:val="28"/>
        </w:rPr>
        <w:t xml:space="preserve">, </w:t>
      </w:r>
      <w:r w:rsidR="007059BE" w:rsidRPr="00420331">
        <w:rPr>
          <w:rFonts w:ascii="Times New Roman" w:hAnsi="Times New Roman" w:cs="Times New Roman"/>
          <w:sz w:val="28"/>
          <w:szCs w:val="28"/>
        </w:rPr>
        <w:t>руководствуясь</w:t>
      </w:r>
      <w:r w:rsidR="007059BE" w:rsidRPr="00420331">
        <w:rPr>
          <w:sz w:val="28"/>
          <w:szCs w:val="28"/>
        </w:rPr>
        <w:t xml:space="preserve"> </w:t>
      </w:r>
      <w:r w:rsidRPr="00420331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47902" w:rsidRPr="0042033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047902" w:rsidRPr="00420331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047902" w:rsidRPr="00420331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42033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568988" w14:textId="77777777" w:rsidR="003C16A8" w:rsidRPr="00420331" w:rsidRDefault="003C16A8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2E8C44" w14:textId="20C7F53B" w:rsidR="00BA2A1F" w:rsidRPr="00420331" w:rsidRDefault="00BA2A1F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42033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20331">
        <w:rPr>
          <w:rFonts w:ascii="Times New Roman" w:hAnsi="Times New Roman" w:cs="Times New Roman"/>
          <w:sz w:val="28"/>
          <w:szCs w:val="28"/>
        </w:rPr>
        <w:t>:</w:t>
      </w:r>
    </w:p>
    <w:p w14:paraId="32179AE5" w14:textId="77777777" w:rsidR="00BA2A1F" w:rsidRPr="00420331" w:rsidRDefault="00BA2A1F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8933EC" w14:textId="21FB7DD4" w:rsidR="006603C8" w:rsidRPr="00420331" w:rsidRDefault="00BA2A1F" w:rsidP="007867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1.</w:t>
      </w:r>
      <w:r w:rsidR="006D4471">
        <w:rPr>
          <w:rFonts w:ascii="Times New Roman" w:hAnsi="Times New Roman" w:cs="Times New Roman"/>
          <w:sz w:val="28"/>
          <w:szCs w:val="28"/>
        </w:rPr>
        <w:t xml:space="preserve"> </w:t>
      </w:r>
      <w:r w:rsidRPr="00420331">
        <w:rPr>
          <w:rFonts w:ascii="Times New Roman" w:hAnsi="Times New Roman" w:cs="Times New Roman"/>
          <w:sz w:val="28"/>
          <w:szCs w:val="28"/>
        </w:rPr>
        <w:t>В</w:t>
      </w:r>
      <w:r w:rsidR="0076584E" w:rsidRPr="00420331">
        <w:rPr>
          <w:rFonts w:ascii="Times New Roman" w:hAnsi="Times New Roman" w:cs="Times New Roman"/>
          <w:sz w:val="28"/>
          <w:szCs w:val="28"/>
        </w:rPr>
        <w:t>нести</w:t>
      </w:r>
      <w:r w:rsidR="00AF70ED" w:rsidRPr="0042033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867C4"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</w:t>
      </w:r>
      <w:r w:rsidR="007867C4" w:rsidRPr="00420331">
        <w:rPr>
          <w:rFonts w:ascii="Times New Roman" w:hAnsi="Times New Roman" w:cs="Times New Roman"/>
          <w:sz w:val="28"/>
          <w:szCs w:val="28"/>
        </w:rPr>
        <w:t>Администраци</w:t>
      </w:r>
      <w:r w:rsidR="00EB3CD3">
        <w:rPr>
          <w:rFonts w:ascii="Times New Roman" w:hAnsi="Times New Roman" w:cs="Times New Roman"/>
          <w:sz w:val="28"/>
          <w:szCs w:val="28"/>
        </w:rPr>
        <w:t>и</w:t>
      </w:r>
      <w:r w:rsidR="007867C4" w:rsidRPr="004203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7867C4"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16.04.2025 № 737 «</w:t>
      </w:r>
      <w:r w:rsidR="007867C4" w:rsidRPr="00420331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r w:rsidR="007867C4" w:rsidRPr="00420331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7867C4" w:rsidRPr="00420331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="007867C4" w:rsidRPr="00420331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  <w:r w:rsidR="00EB3CD3">
        <w:rPr>
          <w:rFonts w:ascii="Times New Roman" w:hAnsi="Times New Roman" w:cs="Times New Roman"/>
          <w:sz w:val="28"/>
          <w:szCs w:val="28"/>
        </w:rPr>
        <w:t>,</w:t>
      </w:r>
      <w:r w:rsidR="0076584E" w:rsidRPr="0042033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AA99646" w14:textId="4816EBFB" w:rsidR="00A707AB" w:rsidRPr="00420331" w:rsidRDefault="006D4471" w:rsidP="00A7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707AB" w:rsidRPr="00420331">
        <w:rPr>
          <w:rFonts w:ascii="Times New Roman" w:eastAsia="Times New Roman" w:hAnsi="Times New Roman"/>
          <w:sz w:val="28"/>
          <w:szCs w:val="28"/>
          <w:lang w:eastAsia="ru-RU"/>
        </w:rPr>
        <w:t>1.1 абзац 1 п</w:t>
      </w:r>
      <w:r w:rsidR="00A707AB" w:rsidRPr="00420331">
        <w:rPr>
          <w:rFonts w:ascii="Times New Roman" w:hAnsi="Times New Roman"/>
          <w:sz w:val="28"/>
          <w:szCs w:val="28"/>
        </w:rPr>
        <w:t xml:space="preserve">одраздела 2.4 раздела 2 изложить в следующей редакции: </w:t>
      </w:r>
    </w:p>
    <w:p w14:paraId="59C73784" w14:textId="66F6D4AB" w:rsidR="00A707AB" w:rsidRPr="00420331" w:rsidRDefault="00A707AB" w:rsidP="00A70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«Муниципальная услуга предоставляется в течение двух месяцев со дня поступления заявления в соответствии с </w:t>
      </w:r>
      <w:hyperlink r:id="rId11" w:history="1">
        <w:r w:rsidRPr="00420331">
          <w:rPr>
            <w:rFonts w:ascii="Times New Roman" w:hAnsi="Times New Roman" w:cs="Times New Roman"/>
            <w:sz w:val="28"/>
            <w:szCs w:val="28"/>
          </w:rPr>
          <w:t>пунктом 3 статьи 34.2</w:t>
        </w:r>
      </w:hyperlink>
      <w:r w:rsidRPr="0042033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 По решению заместителя Главы муниципального образования «</w:t>
      </w:r>
      <w:r w:rsidRPr="00420331">
        <w:rPr>
          <w:rFonts w:ascii="Times New Roman" w:hAnsi="Times New Roman"/>
          <w:sz w:val="28"/>
          <w:szCs w:val="28"/>
        </w:rPr>
        <w:t>Вяземский муниципальный округ</w:t>
      </w:r>
      <w:r w:rsidRPr="00420331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Pr="00420331">
        <w:rPr>
          <w:rFonts w:ascii="Times New Roman" w:hAnsi="Times New Roman" w:cs="Times New Roman"/>
          <w:sz w:val="28"/>
          <w:szCs w:val="28"/>
        </w:rPr>
        <w:lastRenderedPageBreak/>
        <w:t>области – начальника финансового управления (далее- начальник финансового управления) указанный срок может быть продлен, но не более чем на один месяц.»;</w:t>
      </w:r>
    </w:p>
    <w:p w14:paraId="0361E0F4" w14:textId="3267DE57" w:rsidR="00F8303C" w:rsidRPr="00420331" w:rsidRDefault="006D4471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3C" w:rsidRPr="00420331">
        <w:rPr>
          <w:rFonts w:ascii="Times New Roman" w:hAnsi="Times New Roman" w:cs="Times New Roman"/>
          <w:sz w:val="28"/>
          <w:szCs w:val="28"/>
        </w:rPr>
        <w:t>1.</w:t>
      </w:r>
      <w:r w:rsidR="00A707AB" w:rsidRPr="00420331">
        <w:rPr>
          <w:rFonts w:ascii="Times New Roman" w:hAnsi="Times New Roman" w:cs="Times New Roman"/>
          <w:sz w:val="28"/>
          <w:szCs w:val="28"/>
        </w:rPr>
        <w:t>2</w:t>
      </w:r>
      <w:r w:rsidR="00F8303C" w:rsidRPr="00420331">
        <w:rPr>
          <w:rFonts w:ascii="Times New Roman" w:hAnsi="Times New Roman" w:cs="Times New Roman"/>
          <w:sz w:val="28"/>
          <w:szCs w:val="28"/>
        </w:rPr>
        <w:t xml:space="preserve"> подраздела 2.11 раздела 2</w:t>
      </w:r>
      <w:r w:rsidR="00F8303C" w:rsidRPr="00420331">
        <w:rPr>
          <w:rFonts w:ascii="Times New Roman" w:hAnsi="Times New Roman"/>
          <w:sz w:val="28"/>
          <w:szCs w:val="28"/>
        </w:rPr>
        <w:t xml:space="preserve"> изложить в </w:t>
      </w:r>
      <w:r w:rsidR="00CB0807" w:rsidRPr="00420331">
        <w:rPr>
          <w:rFonts w:ascii="Times New Roman" w:hAnsi="Times New Roman"/>
          <w:sz w:val="28"/>
          <w:szCs w:val="28"/>
        </w:rPr>
        <w:t>новой</w:t>
      </w:r>
      <w:r w:rsidR="00F8303C" w:rsidRPr="00420331">
        <w:rPr>
          <w:rFonts w:ascii="Times New Roman" w:hAnsi="Times New Roman"/>
          <w:sz w:val="28"/>
          <w:szCs w:val="28"/>
        </w:rPr>
        <w:t xml:space="preserve"> редакции:</w:t>
      </w:r>
    </w:p>
    <w:p w14:paraId="2C6B341F" w14:textId="41B3D58E" w:rsidR="00CB0807" w:rsidRPr="00420331" w:rsidRDefault="00CB0807" w:rsidP="00CB080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«2.11.1 Срок регистрации заявления о предоставлении муниципальной услуги подлежат регистрации в финансовом управлении в течение 1 рабочего дня со дня получения заявления и документов, необходимого для предоставления муниципальной услуги.</w:t>
      </w:r>
      <w:r w:rsidR="006D4471">
        <w:rPr>
          <w:rFonts w:ascii="Times New Roman" w:hAnsi="Times New Roman" w:cs="Times New Roman"/>
          <w:sz w:val="28"/>
          <w:szCs w:val="28"/>
        </w:rPr>
        <w:t>».</w:t>
      </w:r>
    </w:p>
    <w:p w14:paraId="39CDFD72" w14:textId="0543BD41" w:rsidR="009E5700" w:rsidRPr="00420331" w:rsidRDefault="00CB0807" w:rsidP="00CB0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2.11.2. Порядок регистрации заявления установлен </w:t>
      </w:r>
      <w:hyperlink w:anchor="Par210" w:history="1">
        <w:r w:rsidRPr="00420331">
          <w:rPr>
            <w:rFonts w:ascii="Times New Roman" w:hAnsi="Times New Roman" w:cs="Times New Roman"/>
            <w:sz w:val="28"/>
            <w:szCs w:val="28"/>
          </w:rPr>
          <w:t>пунктом 3.1.2 подраздела 3.1 раздела 3</w:t>
        </w:r>
      </w:hyperlink>
      <w:r w:rsidRPr="004203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регламента.»;</w:t>
      </w:r>
    </w:p>
    <w:p w14:paraId="17A9B948" w14:textId="2B14832D" w:rsidR="003C16A8" w:rsidRPr="00420331" w:rsidRDefault="006D4471" w:rsidP="003C1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5AF" w:rsidRPr="00420331">
        <w:rPr>
          <w:rFonts w:ascii="Times New Roman" w:hAnsi="Times New Roman" w:cs="Times New Roman"/>
          <w:sz w:val="28"/>
          <w:szCs w:val="28"/>
        </w:rPr>
        <w:t>1.</w:t>
      </w:r>
      <w:r w:rsidR="00F8303C" w:rsidRPr="00420331">
        <w:rPr>
          <w:rFonts w:ascii="Times New Roman" w:hAnsi="Times New Roman" w:cs="Times New Roman"/>
          <w:sz w:val="28"/>
          <w:szCs w:val="28"/>
        </w:rPr>
        <w:t>3</w:t>
      </w:r>
      <w:r w:rsidR="00EF45AF" w:rsidRPr="00420331">
        <w:rPr>
          <w:rFonts w:ascii="Times New Roman" w:hAnsi="Times New Roman" w:cs="Times New Roman"/>
          <w:sz w:val="28"/>
          <w:szCs w:val="28"/>
        </w:rPr>
        <w:t xml:space="preserve">. </w:t>
      </w:r>
      <w:r w:rsidR="00A707AB" w:rsidRPr="00420331">
        <w:rPr>
          <w:rFonts w:ascii="Times New Roman" w:hAnsi="Times New Roman" w:cs="Times New Roman"/>
          <w:sz w:val="28"/>
          <w:szCs w:val="28"/>
        </w:rPr>
        <w:t xml:space="preserve">подраздел 3.1 </w:t>
      </w:r>
      <w:r w:rsidR="00EF45AF" w:rsidRPr="0042033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D7AA9" w:rsidRPr="00420331">
        <w:rPr>
          <w:rFonts w:ascii="Times New Roman" w:hAnsi="Times New Roman" w:cs="Times New Roman"/>
          <w:sz w:val="28"/>
          <w:szCs w:val="28"/>
        </w:rPr>
        <w:t>3</w:t>
      </w:r>
      <w:r w:rsidR="003C16A8" w:rsidRPr="00420331">
        <w:rPr>
          <w:rFonts w:ascii="Times New Roman" w:hAnsi="Times New Roman"/>
          <w:sz w:val="28"/>
          <w:szCs w:val="28"/>
        </w:rPr>
        <w:t xml:space="preserve"> изложить в </w:t>
      </w:r>
      <w:r w:rsidR="005A5873" w:rsidRPr="00420331">
        <w:rPr>
          <w:rFonts w:ascii="Times New Roman" w:hAnsi="Times New Roman"/>
          <w:sz w:val="28"/>
          <w:szCs w:val="28"/>
        </w:rPr>
        <w:t>новой</w:t>
      </w:r>
      <w:r w:rsidR="003C16A8" w:rsidRPr="00420331">
        <w:rPr>
          <w:rFonts w:ascii="Times New Roman" w:hAnsi="Times New Roman"/>
          <w:sz w:val="28"/>
          <w:szCs w:val="28"/>
        </w:rPr>
        <w:t xml:space="preserve"> редакции: </w:t>
      </w:r>
    </w:p>
    <w:p w14:paraId="000EF40A" w14:textId="49C9CCEE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«3.1.1 Предоставление муниципальной услуги включает в себя следующие административные процедуры: </w:t>
      </w:r>
    </w:p>
    <w:p w14:paraId="58B4C32D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прием и регистрация заявления и иных документов;</w:t>
      </w:r>
    </w:p>
    <w:p w14:paraId="29B0813F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проверка заявления и иных документов;</w:t>
      </w:r>
    </w:p>
    <w:p w14:paraId="735B2493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межведомственного запроса;</w:t>
      </w:r>
    </w:p>
    <w:p w14:paraId="0A9721AD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рассмотрение документов;</w:t>
      </w:r>
    </w:p>
    <w:p w14:paraId="62F3B081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принятие решения о предоставлении либо об отказе;</w:t>
      </w:r>
    </w:p>
    <w:p w14:paraId="39C729B8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выдача результата.</w:t>
      </w:r>
    </w:p>
    <w:p w14:paraId="28983E0E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приведена в приложении № 2 к настоящему Административному регламенту.</w:t>
      </w:r>
    </w:p>
    <w:p w14:paraId="73915A20" w14:textId="77777777" w:rsidR="003C16A8" w:rsidRPr="00420331" w:rsidRDefault="003C16A8" w:rsidP="003C16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Par210"/>
      <w:bookmarkEnd w:id="1"/>
      <w:r w:rsidRPr="00420331">
        <w:rPr>
          <w:rFonts w:ascii="Times New Roman" w:hAnsi="Times New Roman" w:cs="Times New Roman"/>
          <w:sz w:val="28"/>
          <w:szCs w:val="28"/>
        </w:rPr>
        <w:t>3.1.2. Прием и регистрация заявления и иных документов.</w:t>
      </w:r>
    </w:p>
    <w:p w14:paraId="2A3B82ED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3.1.2.1. Основанием для начала административной процедуры приема и регистрации заявления и документов, представленных заявителем, является обращение заявителя лично в Администрацию, либо поступление заявления по почте или по электронной почте.</w:t>
      </w:r>
    </w:p>
    <w:p w14:paraId="481A76F8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3.1.2.2. Заявление принимается и регистрируется организационным отделом Администрации.</w:t>
      </w:r>
    </w:p>
    <w:p w14:paraId="3A52DCC3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3.1.2.3. Специалист организационного отдела Администрации, ответственный за регистрацию документов:</w:t>
      </w:r>
    </w:p>
    <w:p w14:paraId="17EC086C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регистрирует заявление (присваивает входящий номер);</w:t>
      </w:r>
    </w:p>
    <w:p w14:paraId="550BDA12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при личном обращении заявителя передает ему копию заявления с отметкой о регистрации.</w:t>
      </w:r>
    </w:p>
    <w:p w14:paraId="42B9BF47" w14:textId="09675B2D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3.1.2.4. Срок выполнения указанных в </w:t>
      </w:r>
      <w:r w:rsidR="00E02E4F" w:rsidRPr="00420331">
        <w:rPr>
          <w:rFonts w:ascii="Times New Roman" w:hAnsi="Times New Roman" w:cs="Times New Roman"/>
          <w:sz w:val="28"/>
          <w:szCs w:val="28"/>
        </w:rPr>
        <w:t>подпункт</w:t>
      </w:r>
      <w:r w:rsidR="0098292B" w:rsidRPr="00420331">
        <w:rPr>
          <w:rFonts w:ascii="Times New Roman" w:hAnsi="Times New Roman" w:cs="Times New Roman"/>
          <w:sz w:val="28"/>
          <w:szCs w:val="28"/>
        </w:rPr>
        <w:t>е</w:t>
      </w:r>
      <w:r w:rsidR="00E02E4F" w:rsidRPr="00420331">
        <w:rPr>
          <w:rFonts w:ascii="Times New Roman" w:hAnsi="Times New Roman" w:cs="Times New Roman"/>
          <w:sz w:val="28"/>
          <w:szCs w:val="28"/>
        </w:rPr>
        <w:t xml:space="preserve"> </w:t>
      </w:r>
      <w:r w:rsidRPr="00420331">
        <w:rPr>
          <w:rFonts w:ascii="Times New Roman" w:hAnsi="Times New Roman" w:cs="Times New Roman"/>
          <w:sz w:val="28"/>
          <w:szCs w:val="28"/>
        </w:rPr>
        <w:t>3.1.2.3</w:t>
      </w:r>
      <w:r w:rsidR="0098292B" w:rsidRPr="0042033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C065A" w:rsidRPr="00420331">
        <w:rPr>
          <w:rFonts w:ascii="Times New Roman" w:hAnsi="Times New Roman" w:cs="Times New Roman"/>
          <w:sz w:val="28"/>
          <w:szCs w:val="28"/>
        </w:rPr>
        <w:t>3.1.2 настоящего</w:t>
      </w:r>
      <w:r w:rsidRPr="00420331">
        <w:rPr>
          <w:rFonts w:ascii="Times New Roman" w:hAnsi="Times New Roman" w:cs="Times New Roman"/>
          <w:sz w:val="28"/>
          <w:szCs w:val="28"/>
        </w:rPr>
        <w:t xml:space="preserve"> подраздела административных действий не должен превышать 15 минут.</w:t>
      </w:r>
    </w:p>
    <w:p w14:paraId="6AEBDF5B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3.1.2.5 Зарегистрированное заявление специалист организационного отдела Администрации передает Главе муниципального образования «Вяземский муниципальный округ» Смоленской области на визирование в соответствии с Инструкцией по делопроизводству в Администрации.</w:t>
      </w:r>
    </w:p>
    <w:p w14:paraId="75E49AB8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3.1.2.6. Ознакомившись с заявлением, Глава муниципального образования «Вяземский муниципальный округ» Смоленской области дает письменное поручение начальнику финансового управления Администрации для дальнейшего рассмотрения и принятия решения.</w:t>
      </w:r>
    </w:p>
    <w:p w14:paraId="5E107E00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lastRenderedPageBreak/>
        <w:t>3.1.2.7. В финансовом управлении заявление передается на рассмотрение специалисту, ответственному за предоставление муниципальной услуги (срок исполнения - в день поступления заявления).</w:t>
      </w:r>
    </w:p>
    <w:p w14:paraId="39BEBB43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3.1.2.8. Максимальный срок выполнения административной процедуры, предусмотренной настоящим подразделом, не должен превышать 3 рабочих дней.</w:t>
      </w:r>
    </w:p>
    <w:p w14:paraId="6522DD71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3.1.2.9. Результатом административной процедуры, указанной в настоящем подразделе, является регистрация заявления, передача заявления с визой Главы муниципального образования «Вяземский муниципальный округ» Смоленской области, специалисту финансового управления, ответственному за предоставление муниципальной услуги.</w:t>
      </w:r>
    </w:p>
    <w:p w14:paraId="05962BAB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3.1.2.10. 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14:paraId="6D15FD02" w14:textId="77777777" w:rsidR="003C16A8" w:rsidRPr="00420331" w:rsidRDefault="003C16A8" w:rsidP="003C16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3.1.3. Проверка заявления и иных документов.</w:t>
      </w:r>
    </w:p>
    <w:p w14:paraId="7F983746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3.1.3.1. Специалист Финансового управления, в обязанности которого входит прием и регистрация документов:</w:t>
      </w:r>
    </w:p>
    <w:p w14:paraId="0D8D7AE2" w14:textId="184AAC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1) проверяет предоставленное заявление, в соответствии с </w:t>
      </w:r>
      <w:hyperlink w:anchor="Par113" w:history="1">
        <w:r w:rsidRPr="00420331">
          <w:rPr>
            <w:rFonts w:ascii="Times New Roman" w:hAnsi="Times New Roman" w:cs="Times New Roman"/>
            <w:sz w:val="28"/>
            <w:szCs w:val="28"/>
          </w:rPr>
          <w:t>подразделом</w:t>
        </w:r>
        <w:r w:rsidR="00F83261">
          <w:rPr>
            <w:rFonts w:ascii="Times New Roman" w:hAnsi="Times New Roman" w:cs="Times New Roman"/>
            <w:sz w:val="28"/>
            <w:szCs w:val="28"/>
          </w:rPr>
          <w:t xml:space="preserve">                </w:t>
        </w:r>
        <w:r w:rsidRPr="00420331">
          <w:rPr>
            <w:rFonts w:ascii="Times New Roman" w:hAnsi="Times New Roman" w:cs="Times New Roman"/>
            <w:sz w:val="28"/>
            <w:szCs w:val="28"/>
          </w:rPr>
          <w:t xml:space="preserve"> 2.6 раздела 2</w:t>
        </w:r>
      </w:hyperlink>
      <w:r w:rsidRPr="00420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033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07AFECB9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3) проверяет наличие оснований для отказа в приеме документов, предусмотренных подразделом 2.8 раздела 2 настоящего Административного регламента. В случае наличия таких оснований, уведомляет об этом заявителя в письменной форме с указанием причин отказа в приеме документов, а в случае отсутствия таких оснований переходит к следующему административному действию.</w:t>
      </w:r>
    </w:p>
    <w:p w14:paraId="031926AA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 Формирование и направление межведомственных запросов.</w:t>
      </w:r>
    </w:p>
    <w:p w14:paraId="76ECF6BC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271"/>
      <w:bookmarkEnd w:id="2"/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3.1.4.1. Основанием для начала административной процедуры формирования и направления межведомственного запроса является непредставление заявителем по собственной инициативе документов, указанных в подразделе 2.6 раздела 2 настоящего Административного регламента.</w:t>
      </w:r>
    </w:p>
    <w:p w14:paraId="7BC2863A" w14:textId="5158C884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3.1.4.2. В случае если заявителем представлены все документы, указанные в подразделе 2.6 раздела 2 настоящего Административного регламента, специалист финансового управления, ответственный за рассмотрение документов, переходит к исполнению следующей административной процедуры в соответствии с </w:t>
      </w:r>
      <w:r w:rsidR="00E02E4F" w:rsidRPr="00420331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3.1.5 и 3.1.6 </w:t>
      </w:r>
      <w:r w:rsidR="00E02E4F"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подраздела 3.1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раздела 3 настоящего раздела.</w:t>
      </w:r>
    </w:p>
    <w:p w14:paraId="70A4609E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3.1.4.3. В случае если заявителем по собственной инициативе не представлены указанные в подразделе 2.6 раздела 2 настоящего Административного регламента документы, специалист финансового управления, ответственный за формирование и направление межведомственного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запроса, принимает решение о формировании и направлении межведомственного запроса.</w:t>
      </w:r>
    </w:p>
    <w:p w14:paraId="6D1B8FD9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или курьерской доставкой (с соблюдением федерального законодательства о защите персональных данных).</w:t>
      </w:r>
    </w:p>
    <w:p w14:paraId="556A5AD0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3.1.4.5. Срок подготовки межведомственного запроса специалистом Финансового управления, ответственным за формирование и направление межведомственного запроса, не может превышать 1 рабочего дня со дня получения заявления.</w:t>
      </w:r>
    </w:p>
    <w:p w14:paraId="6C2AB573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276"/>
      <w:bookmarkEnd w:id="3"/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запроса.</w:t>
      </w:r>
    </w:p>
    <w:p w14:paraId="3D7FFF74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3.1.4.7. После поступления ответа на межведомственный запрос специалист финансового управления, ответственный за формирование и направление межведомственного запроса, приступает к рассмотрению полученных сведений.</w:t>
      </w:r>
    </w:p>
    <w:p w14:paraId="7277D696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3.1.4.8. Обязанности по исполнению административного действия формирования и направления межведомственных запросов специалиста Финансового управления,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7A702356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3.1.4.9. Максимальный срок выполнения административной процедуры формирования и направления межведомственных запросов составляет 1 рабочий день.</w:t>
      </w:r>
    </w:p>
    <w:p w14:paraId="3B089B58" w14:textId="01DF94A1" w:rsidR="003C16A8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3.1.4.10. Процедура формирования и направления межведомственного запроса в МФЦ осуществляется в соответствии с требованиями, установленными </w:t>
      </w:r>
      <w:r w:rsidR="00E02E4F" w:rsidRPr="00420331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hyperlink w:anchor="P271" w:history="1"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пунктами 3.1.4.1. </w:t>
        </w:r>
      </w:hyperlink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w:anchor="P276" w:history="1"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3.1.4.6. </w:t>
        </w:r>
        <w:r w:rsidR="00E02E4F"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>пункта 3.1.4 подраздела 3.1</w:t>
        </w:r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раздела 3</w:t>
        </w:r>
      </w:hyperlink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а также регламента деятельности МФЦ, 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</w:t>
      </w:r>
    </w:p>
    <w:p w14:paraId="543C579C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3.1.5. Рассмотрение документов.</w:t>
      </w:r>
    </w:p>
    <w:p w14:paraId="29F9D0F1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3.1.5.1. Основанием для начала административной процедуры рассмотрения документов, принятия решения о предоставлении либо об отказе в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предоставлении муниципальной услуги является получение специалистом финансового управления, ответственным за рассмотрение документов, заявления и документов, полученных от заявителя, ответов на соответствующие межведомственные запросы (в случае необходимости их формирования).</w:t>
      </w:r>
    </w:p>
    <w:p w14:paraId="6FD17C26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3.1.5.2. Специалист финансового управления, ответственный за рассмотрение документов проводит проверку на:</w:t>
      </w:r>
    </w:p>
    <w:p w14:paraId="5294AC66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- наличие документов, прилагаемых к заявлению и полученных на основании межведомственных запросов;</w:t>
      </w:r>
    </w:p>
    <w:p w14:paraId="2CA6A2CB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- правильности оформления документов, прилагаемых к заявлению и полученных на основании межведомственных запросов (при наличии);</w:t>
      </w:r>
    </w:p>
    <w:p w14:paraId="0FC00224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3.1.6. Принятие решения о предоставлении либо об отказе.</w:t>
      </w:r>
    </w:p>
    <w:p w14:paraId="541EE1FD" w14:textId="4401328D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3.1.6.1. По результатам проверки, в случае отсутствия оснований для отказа, предусмотренных в подразделе 2.6 раздела 2 настоящего Административного регламента, предоставляет письменные разъяснения о местных налогах и сборах. В случае наличия оснований для отказа, предусмотренных в подразделе 2.</w:t>
      </w:r>
      <w:r w:rsidR="00B94245" w:rsidRPr="0042033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2 настоящего Административного регламента, готовит проект письма об отказе в предоставлении письменных разъяснений о местных налогах и сборах с указанием причин отказа. Визирует проект письменных разъяснений о местных налогах и сборах либо проект письма об отказе в письменных разъяснениях о местных налогах и сборах у начальника финансового управления.</w:t>
      </w:r>
    </w:p>
    <w:p w14:paraId="3FD0889E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3.1.6.2. Проект письменных разъяснений о местных налогах и сборах либо проект письма об отказе с указанием причин отказа с визой начальника Финансового управления представляется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подписания не позднее чем за 1 рабочий день до истечения срока, установленного для исполнения настоящей административной процедуры.</w:t>
      </w:r>
    </w:p>
    <w:p w14:paraId="3E15E9D8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3.1.6.3.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письменных разъяснений о местных налогах и сборах либо об отказе в соответствии с федеральным законодательством.</w:t>
      </w:r>
    </w:p>
    <w:p w14:paraId="69B8D224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3.1.6.4. В случае если проект письменных разъяснений о местных налогах и сборах (письма об отказе в предоставлении письменных разъяснений о местных налогах и сборах с указанием причин отказа) не соответствует требованиям федерального законодательства,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возвращает его начальнику финансового управления, ответственному за рассмотрение документов, с указанием причин возврата. После приведения указанного проекта в соответствие с федеральным законодательством специалист финансового управления, ответственный за рассмотрение документов, повторно направляет его начальнику финансового управления для рассмотрения.</w:t>
      </w:r>
    </w:p>
    <w:p w14:paraId="7262A4A3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3.1.6.5. В случае соответствия проекта письменных разъяснений о местных налогах и сборах (письма об отказе в письменных разъяснениях о местных налогах и сборах с указанием причин отказа).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соответствующий проект и передает его в финансовое управление.</w:t>
      </w:r>
    </w:p>
    <w:p w14:paraId="4D530131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3.1.6.6. Максимальный срок выполнения административной процедуры, указанной в настоящем подразделе, не должен превышать 5 рабочих дней с момента поступления зарегистрированного заявления и прилагаемых к нему документов, представленных заявителем, в финансовое управление.</w:t>
      </w:r>
    </w:p>
    <w:p w14:paraId="046197EF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3.1.6.7. Результатом административной процедуры, указанной в настоящем подразделе, является подписание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либо письма об отказе в письменных разъяснениях о местных налогах и сборах с указанием причин отказа.</w:t>
      </w:r>
    </w:p>
    <w:p w14:paraId="2F0E6B37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3.1.7. Выдача результата.</w:t>
      </w:r>
    </w:p>
    <w:p w14:paraId="5733EA15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3.1.7.1. Основанием для начала административной процедуры по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предоставлению заявителю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разъяснений о местных налогах и сборах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>либо письма об отказе в его предоставлении с указанием причин отказа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поступление в финансовое управление подписанных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или письма об отказе в письменных разъяснениях о местных налогах и сборах в выдаче с указанием причин отказа.</w:t>
      </w:r>
    </w:p>
    <w:p w14:paraId="7DA7FDF1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3.1.7.2. Специалист финансового управления, ответственный за предоставление письменных разъяснений о местных налогах и сборах:</w:t>
      </w:r>
    </w:p>
    <w:p w14:paraId="30C61058" w14:textId="77777777" w:rsidR="003C16A8" w:rsidRPr="00420331" w:rsidRDefault="003C16A8" w:rsidP="003C16A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регистрирует письменные разъяснения о местных налогах и сборах или письмо об отказе в письменных разъяснениях о местных налогах и сборах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 отказа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письменных разъяснений о местных налогах и сборах и информирует заявителя о принятом решении по телефону при условии, что в заявлении на предоставление письменных разъяснений о местных налогах и сборах указан контактный телефон. Максимальный срок выполнения указанного действия составляет не более 1 часа с момента поступления подписанных документов в Финансовое управление;</w:t>
      </w:r>
    </w:p>
    <w:p w14:paraId="396DDB4F" w14:textId="77777777" w:rsidR="003C16A8" w:rsidRPr="00420331" w:rsidRDefault="003C16A8" w:rsidP="003C16A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передает письменные разъяснения о местных налогах и сборах или письмо об отказе в письменных разъяснениях о местных налогах и сборах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 отказа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приемную Администрации для регистрации в установленном порядке в соответствии с правилами делопроизводства. Максимальный срок регистрации - 30 минут;</w:t>
      </w:r>
    </w:p>
    <w:p w14:paraId="46832949" w14:textId="77777777" w:rsidR="003C16A8" w:rsidRPr="00420331" w:rsidRDefault="003C16A8" w:rsidP="003C16A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406"/>
      <w:bookmarkEnd w:id="4"/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 заявителю один экземпляр письменных разъяснений о местных налогах и сборах или письмо об отказе в письменных разъяснениях о местных налогах и сборах с указанием причин отказа, а также возвращает документы (подлинники), прилагаемые к заявлению, при личном обращении заявителя либо обеспечивает отправку письменных разъяснений о местных налогах и сборах или письма об отказе в письменных о местных налогах и сборах с указанием причин отказа, а также документов (подлинников), прилагаемых к заявлению, почтовым отправлением. В случае подачи заявления в электронном виде через Единый портал и (или) Региональный портал направляет заявителю в личный кабинет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уведомление с информацией о времени и месте получения письменных разъяснений о местных налогах и сборах либо о сроке отправки указанных  письменных разъяснений о местных налогах и сборах почтой или направляет в личный кабинет письмо об отказе в письменных разъяснениях о местных налогах и сборах с указанием причин отказа, подписанное электронной подписью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. Факт предоставления письменных разъяснений о местных налогах и сборах заявителю и возврата документов (подлинников) подтверждается подписью заявителя на втором экземпляре письменных разъяснений либо квитанцией о почтовом отправлении, прилагаемой ко второму экземпляру указанного разъяснения;</w:t>
      </w:r>
    </w:p>
    <w:p w14:paraId="30D3A937" w14:textId="77777777" w:rsidR="003C16A8" w:rsidRPr="00420331" w:rsidRDefault="003C16A8" w:rsidP="003C16A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408"/>
      <w:bookmarkEnd w:id="5"/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помещает в дело заявление о предоставлении письменных разъяснений о местных налогах и сборах и второй экземпляр подготовленного по результатам его рассмотрения разъяснения либо копию письма об отказе в предоставлении разъяснений о местных налогах и сборах с указанием причин отказа. Хранение указанных документов осуществляется в соответствии с номенклатурой дел, утвержденной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0F78B3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3.1.7.3. Максимальный срок выполнения административных действий, указанных в </w:t>
      </w:r>
      <w:hyperlink w:anchor="P406" w:history="1"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3</w:t>
        </w:r>
      </w:hyperlink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P408" w:history="1"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составляет не более 15 минут с момента обращения заявителя в финансовое управление.</w:t>
      </w:r>
    </w:p>
    <w:p w14:paraId="43963D13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3.1.7.4. В случае отправки результата предоставления муниципальной услуги почтой максимальный срок выполнения административных действий, указанных в подпунктах 1 – 4 настоящего пункта, составляет не более 1 рабочего дня с момента поступления в финансовое управление подписанных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или письма об отказе в письменных разъяснениях о местных налогах и сборах с указанием причин отказа.</w:t>
      </w:r>
    </w:p>
    <w:p w14:paraId="75B1D7C4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3.1.7.5. 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МФЦ, специалист финансового управления, ответственный за предоставление письменных разъяснений о местных налогах и сборах,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>в срок не позднее 1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14:paraId="42AF808D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3.1.7.6. Результатом административной процедуры, указанной в настоящем подразделе, является предоставление заявителю письменных разъяснений о местных налогах и сборах или письма об отказе в их предоставлении с указанием причин отказа.</w:t>
      </w:r>
    </w:p>
    <w:p w14:paraId="1FE4B0F0" w14:textId="77777777" w:rsidR="00F8326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3.1.7.7. Обязанности специалиста финансового управления, ответственного за предоставление письменных разъяснений о местных налогах </w:t>
      </w:r>
    </w:p>
    <w:p w14:paraId="61E36EEC" w14:textId="2364B74A" w:rsidR="003C16A8" w:rsidRPr="00420331" w:rsidRDefault="003C16A8" w:rsidP="00F832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и сборах, предусмотренные настоящим подразделом, должны быть закреплены в его должностном регламенте (должностной инструкции).</w:t>
      </w:r>
    </w:p>
    <w:p w14:paraId="5937F555" w14:textId="0ABE5884" w:rsidR="003C16A8" w:rsidRPr="00420331" w:rsidRDefault="003C16A8" w:rsidP="003C1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3.1.7.8. Процедура выдачи документов в МФЦ осуществляется в соответствии с требованиями, установленными регламентом работы МФЦ. Срок выдачи специалистом МФЦ результата предоставления муниципальной услуги, устанавливается в порядке, предусмотренном соответствующим соглашением о взаимодействии.».</w:t>
      </w:r>
    </w:p>
    <w:p w14:paraId="31D225A7" w14:textId="4CF91FFA" w:rsidR="007867C4" w:rsidRPr="00420331" w:rsidRDefault="007867C4" w:rsidP="003C1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Pr="00420331">
        <w:rPr>
          <w:rFonts w:ascii="Times New Roman" w:hAnsi="Times New Roman" w:cs="Times New Roman"/>
          <w:sz w:val="28"/>
          <w:szCs w:val="28"/>
        </w:rPr>
        <w:t xml:space="preserve"> в газете «Вяземский вестник» и разместить на сайте Администрации муниципального образования «Вяземский муниципальный округ» Смоленской области</w:t>
      </w:r>
      <w:r w:rsidR="003E3335">
        <w:rPr>
          <w:rFonts w:ascii="Times New Roman" w:hAnsi="Times New Roman" w:cs="Times New Roman"/>
          <w:sz w:val="28"/>
          <w:szCs w:val="28"/>
        </w:rPr>
        <w:t xml:space="preserve"> и на сайте финансового управления</w:t>
      </w:r>
      <w:r w:rsidR="003E3335" w:rsidRPr="003E3335">
        <w:rPr>
          <w:rFonts w:ascii="Times New Roman" w:hAnsi="Times New Roman" w:cs="Times New Roman"/>
          <w:sz w:val="28"/>
          <w:szCs w:val="28"/>
        </w:rPr>
        <w:t xml:space="preserve"> </w:t>
      </w:r>
      <w:r w:rsidR="003E3335" w:rsidRPr="0042033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 w:rsidRPr="00420331">
        <w:rPr>
          <w:rFonts w:ascii="Times New Roman" w:hAnsi="Times New Roman" w:cs="Times New Roman"/>
          <w:sz w:val="28"/>
          <w:szCs w:val="28"/>
        </w:rPr>
        <w:t>.</w:t>
      </w:r>
    </w:p>
    <w:p w14:paraId="11EACF8E" w14:textId="2F906468" w:rsidR="00DC31AD" w:rsidRPr="00420331" w:rsidRDefault="007867C4" w:rsidP="00BD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</w:t>
      </w:r>
      <w:r w:rsidR="00AF70ED" w:rsidRPr="00420331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</w:t>
      </w:r>
      <w:r w:rsidR="00AF70ED" w:rsidRPr="00420331">
        <w:rPr>
          <w:rFonts w:ascii="Times New Roman" w:hAnsi="Times New Roman"/>
          <w:sz w:val="28"/>
          <w:szCs w:val="28"/>
        </w:rPr>
        <w:t>Вяземский муниципальный округ</w:t>
      </w:r>
      <w:r w:rsidR="00AF70ED" w:rsidRPr="00420331">
        <w:rPr>
          <w:rFonts w:ascii="Times New Roman" w:hAnsi="Times New Roman" w:cs="Times New Roman"/>
          <w:sz w:val="28"/>
          <w:szCs w:val="28"/>
        </w:rPr>
        <w:t>» Смоленской области – начальника финансового управления</w:t>
      </w:r>
      <w:r w:rsidR="006D4471">
        <w:rPr>
          <w:rFonts w:ascii="Times New Roman" w:hAnsi="Times New Roman" w:cs="Times New Roman"/>
          <w:sz w:val="28"/>
          <w:szCs w:val="28"/>
        </w:rPr>
        <w:t xml:space="preserve"> </w:t>
      </w:r>
      <w:r w:rsidR="000566E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566E6">
        <w:rPr>
          <w:rFonts w:ascii="Times New Roman" w:hAnsi="Times New Roman" w:cs="Times New Roman"/>
          <w:sz w:val="28"/>
          <w:szCs w:val="28"/>
        </w:rPr>
        <w:t>Черепкову</w:t>
      </w:r>
      <w:proofErr w:type="spellEnd"/>
      <w:r w:rsidR="000566E6">
        <w:rPr>
          <w:rFonts w:ascii="Times New Roman" w:hAnsi="Times New Roman" w:cs="Times New Roman"/>
          <w:sz w:val="28"/>
          <w:szCs w:val="28"/>
        </w:rPr>
        <w:t xml:space="preserve"> Л.Г</w:t>
      </w:r>
      <w:r w:rsidR="00AF70ED" w:rsidRPr="00420331">
        <w:rPr>
          <w:rFonts w:ascii="Times New Roman" w:hAnsi="Times New Roman" w:cs="Times New Roman"/>
          <w:sz w:val="28"/>
          <w:szCs w:val="28"/>
        </w:rPr>
        <w:t>.</w:t>
      </w:r>
    </w:p>
    <w:p w14:paraId="3AF7A0C1" w14:textId="5F2688DC" w:rsidR="00BD7AA9" w:rsidRPr="00420331" w:rsidRDefault="007867C4" w:rsidP="00085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4</w:t>
      </w:r>
      <w:r w:rsidR="000853A3" w:rsidRPr="00420331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. Настоящее постановление вступает в силу со дня его официального опубликования.</w:t>
      </w:r>
    </w:p>
    <w:p w14:paraId="48DED000" w14:textId="77777777" w:rsidR="00BD7AA9" w:rsidRPr="00420331" w:rsidRDefault="00BD7AA9" w:rsidP="00AF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10B7D" w14:textId="77777777" w:rsidR="00BD7AA9" w:rsidRPr="00420331" w:rsidRDefault="00BD7AA9" w:rsidP="00AF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7528B" w14:textId="77777777" w:rsidR="00D12088" w:rsidRPr="00420331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14:paraId="3A568CF1" w14:textId="77777777" w:rsidR="00D12088" w:rsidRPr="00420331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0331">
        <w:rPr>
          <w:rFonts w:ascii="Times New Roman" w:hAnsi="Times New Roman"/>
          <w:sz w:val="28"/>
          <w:szCs w:val="28"/>
        </w:rPr>
        <w:t>Вяземский муниципальный округ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569C980" w14:textId="26CECEDE" w:rsidR="00D12088" w:rsidRPr="00D12088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   </w:t>
      </w:r>
      <w:r w:rsidRPr="0042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14:paraId="50E1AC92" w14:textId="18A49E9D" w:rsidR="00CD7C0B" w:rsidRPr="00330F20" w:rsidRDefault="00CD7C0B" w:rsidP="003C38C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CD7C0B" w:rsidRPr="00330F20" w:rsidSect="00F83261">
      <w:headerReference w:type="default" r:id="rId12"/>
      <w:pgSz w:w="11906" w:h="16838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DD7D" w14:textId="77777777" w:rsidR="00485F6B" w:rsidRDefault="00485F6B" w:rsidP="00D74135">
      <w:pPr>
        <w:spacing w:after="0" w:line="240" w:lineRule="auto"/>
      </w:pPr>
      <w:r>
        <w:separator/>
      </w:r>
    </w:p>
  </w:endnote>
  <w:endnote w:type="continuationSeparator" w:id="0">
    <w:p w14:paraId="75BD5DDA" w14:textId="77777777" w:rsidR="00485F6B" w:rsidRDefault="00485F6B" w:rsidP="00D7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67C2" w14:textId="77777777" w:rsidR="00485F6B" w:rsidRDefault="00485F6B" w:rsidP="00D74135">
      <w:pPr>
        <w:spacing w:after="0" w:line="240" w:lineRule="auto"/>
      </w:pPr>
      <w:r>
        <w:separator/>
      </w:r>
    </w:p>
  </w:footnote>
  <w:footnote w:type="continuationSeparator" w:id="0">
    <w:p w14:paraId="3426784D" w14:textId="77777777" w:rsidR="00485F6B" w:rsidRDefault="00485F6B" w:rsidP="00D7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182215"/>
      <w:docPartObj>
        <w:docPartGallery w:val="Page Numbers (Top of Page)"/>
        <w:docPartUnique/>
      </w:docPartObj>
    </w:sdtPr>
    <w:sdtEndPr/>
    <w:sdtContent>
      <w:p w14:paraId="3E3BDEF1" w14:textId="3F72A58A" w:rsidR="000911C0" w:rsidRDefault="000911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DA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942E2"/>
    <w:multiLevelType w:val="multilevel"/>
    <w:tmpl w:val="95E29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8D"/>
    <w:rsid w:val="00011AEA"/>
    <w:rsid w:val="00013963"/>
    <w:rsid w:val="00015CB6"/>
    <w:rsid w:val="00015FC5"/>
    <w:rsid w:val="0002127B"/>
    <w:rsid w:val="000226CD"/>
    <w:rsid w:val="00032516"/>
    <w:rsid w:val="00032CE3"/>
    <w:rsid w:val="00042BA4"/>
    <w:rsid w:val="00047902"/>
    <w:rsid w:val="000566E6"/>
    <w:rsid w:val="00070AC4"/>
    <w:rsid w:val="0007143B"/>
    <w:rsid w:val="00072CCF"/>
    <w:rsid w:val="00074A59"/>
    <w:rsid w:val="00076878"/>
    <w:rsid w:val="0008392C"/>
    <w:rsid w:val="000853A3"/>
    <w:rsid w:val="000854C3"/>
    <w:rsid w:val="000911C0"/>
    <w:rsid w:val="000A1265"/>
    <w:rsid w:val="000A21B0"/>
    <w:rsid w:val="000B693E"/>
    <w:rsid w:val="000C0B6C"/>
    <w:rsid w:val="000C1E56"/>
    <w:rsid w:val="000C4268"/>
    <w:rsid w:val="000D0D7F"/>
    <w:rsid w:val="000D1BB4"/>
    <w:rsid w:val="000D5B1B"/>
    <w:rsid w:val="000D6226"/>
    <w:rsid w:val="000F7F6D"/>
    <w:rsid w:val="001027B3"/>
    <w:rsid w:val="00102E2C"/>
    <w:rsid w:val="001052AB"/>
    <w:rsid w:val="00107339"/>
    <w:rsid w:val="00115A58"/>
    <w:rsid w:val="00117141"/>
    <w:rsid w:val="001560C0"/>
    <w:rsid w:val="00156574"/>
    <w:rsid w:val="00172F0F"/>
    <w:rsid w:val="0017407B"/>
    <w:rsid w:val="00174995"/>
    <w:rsid w:val="00177517"/>
    <w:rsid w:val="00184546"/>
    <w:rsid w:val="001863A9"/>
    <w:rsid w:val="001940FB"/>
    <w:rsid w:val="001B5446"/>
    <w:rsid w:val="001C0E41"/>
    <w:rsid w:val="001C44D9"/>
    <w:rsid w:val="001D05A9"/>
    <w:rsid w:val="001D6100"/>
    <w:rsid w:val="001D72AE"/>
    <w:rsid w:val="001F10E8"/>
    <w:rsid w:val="001F1623"/>
    <w:rsid w:val="001F3272"/>
    <w:rsid w:val="00202B7C"/>
    <w:rsid w:val="0020695E"/>
    <w:rsid w:val="002142E9"/>
    <w:rsid w:val="00215E1B"/>
    <w:rsid w:val="002245B0"/>
    <w:rsid w:val="00232965"/>
    <w:rsid w:val="002354D4"/>
    <w:rsid w:val="00236FFB"/>
    <w:rsid w:val="002408DD"/>
    <w:rsid w:val="00242128"/>
    <w:rsid w:val="00244A78"/>
    <w:rsid w:val="00255054"/>
    <w:rsid w:val="00264AD2"/>
    <w:rsid w:val="0027789F"/>
    <w:rsid w:val="002779ED"/>
    <w:rsid w:val="00281142"/>
    <w:rsid w:val="002D6818"/>
    <w:rsid w:val="002F7718"/>
    <w:rsid w:val="00301AE7"/>
    <w:rsid w:val="00301E53"/>
    <w:rsid w:val="00303A6B"/>
    <w:rsid w:val="00303EFC"/>
    <w:rsid w:val="0031070C"/>
    <w:rsid w:val="00313724"/>
    <w:rsid w:val="00330F20"/>
    <w:rsid w:val="003356DA"/>
    <w:rsid w:val="003367C3"/>
    <w:rsid w:val="0034571E"/>
    <w:rsid w:val="003517B0"/>
    <w:rsid w:val="00361263"/>
    <w:rsid w:val="003626A4"/>
    <w:rsid w:val="00377CAC"/>
    <w:rsid w:val="003829F6"/>
    <w:rsid w:val="003B51F6"/>
    <w:rsid w:val="003B64DA"/>
    <w:rsid w:val="003B77D5"/>
    <w:rsid w:val="003C16A8"/>
    <w:rsid w:val="003C38C0"/>
    <w:rsid w:val="003D19D8"/>
    <w:rsid w:val="003E3335"/>
    <w:rsid w:val="003E60CC"/>
    <w:rsid w:val="003E661C"/>
    <w:rsid w:val="004077E4"/>
    <w:rsid w:val="00420331"/>
    <w:rsid w:val="0042525C"/>
    <w:rsid w:val="00440BE6"/>
    <w:rsid w:val="00442D03"/>
    <w:rsid w:val="00443C12"/>
    <w:rsid w:val="00443DFD"/>
    <w:rsid w:val="004453F5"/>
    <w:rsid w:val="00446F74"/>
    <w:rsid w:val="0045619A"/>
    <w:rsid w:val="00475298"/>
    <w:rsid w:val="00481C0C"/>
    <w:rsid w:val="00481FB9"/>
    <w:rsid w:val="00485F6B"/>
    <w:rsid w:val="0049036D"/>
    <w:rsid w:val="00491D2E"/>
    <w:rsid w:val="004955E4"/>
    <w:rsid w:val="00495B00"/>
    <w:rsid w:val="004A055D"/>
    <w:rsid w:val="004B078D"/>
    <w:rsid w:val="004E34EC"/>
    <w:rsid w:val="004E3D32"/>
    <w:rsid w:val="004E656E"/>
    <w:rsid w:val="0051796D"/>
    <w:rsid w:val="00525ED3"/>
    <w:rsid w:val="00531762"/>
    <w:rsid w:val="00534324"/>
    <w:rsid w:val="005449B2"/>
    <w:rsid w:val="00565DFB"/>
    <w:rsid w:val="00565E45"/>
    <w:rsid w:val="00572E93"/>
    <w:rsid w:val="00582FB5"/>
    <w:rsid w:val="0058368B"/>
    <w:rsid w:val="00585C97"/>
    <w:rsid w:val="00596242"/>
    <w:rsid w:val="005971F3"/>
    <w:rsid w:val="005A5873"/>
    <w:rsid w:val="005A60F4"/>
    <w:rsid w:val="005A7FF6"/>
    <w:rsid w:val="005D0990"/>
    <w:rsid w:val="005D1107"/>
    <w:rsid w:val="005E66BB"/>
    <w:rsid w:val="005F744D"/>
    <w:rsid w:val="00603D92"/>
    <w:rsid w:val="00611726"/>
    <w:rsid w:val="00615854"/>
    <w:rsid w:val="006158D6"/>
    <w:rsid w:val="00627FDC"/>
    <w:rsid w:val="006340E5"/>
    <w:rsid w:val="006440A2"/>
    <w:rsid w:val="00645DD2"/>
    <w:rsid w:val="0065146E"/>
    <w:rsid w:val="00654104"/>
    <w:rsid w:val="006560DD"/>
    <w:rsid w:val="00657BE2"/>
    <w:rsid w:val="006603C8"/>
    <w:rsid w:val="00666139"/>
    <w:rsid w:val="00681BEE"/>
    <w:rsid w:val="006A2442"/>
    <w:rsid w:val="006A25EB"/>
    <w:rsid w:val="006A6C64"/>
    <w:rsid w:val="006C0327"/>
    <w:rsid w:val="006C4CFB"/>
    <w:rsid w:val="006D111C"/>
    <w:rsid w:val="006D4471"/>
    <w:rsid w:val="0070371D"/>
    <w:rsid w:val="007059BE"/>
    <w:rsid w:val="00710BB1"/>
    <w:rsid w:val="0071664C"/>
    <w:rsid w:val="007200C7"/>
    <w:rsid w:val="00726CC3"/>
    <w:rsid w:val="00747BDC"/>
    <w:rsid w:val="00750A5B"/>
    <w:rsid w:val="00751A4A"/>
    <w:rsid w:val="0075786E"/>
    <w:rsid w:val="0076584E"/>
    <w:rsid w:val="00777B42"/>
    <w:rsid w:val="00781926"/>
    <w:rsid w:val="00783462"/>
    <w:rsid w:val="007867C4"/>
    <w:rsid w:val="007936DF"/>
    <w:rsid w:val="007A6746"/>
    <w:rsid w:val="007C04AD"/>
    <w:rsid w:val="007C2384"/>
    <w:rsid w:val="007D76E4"/>
    <w:rsid w:val="007E00B9"/>
    <w:rsid w:val="007E032C"/>
    <w:rsid w:val="007F27C3"/>
    <w:rsid w:val="008008D1"/>
    <w:rsid w:val="008050AC"/>
    <w:rsid w:val="00805464"/>
    <w:rsid w:val="0082185D"/>
    <w:rsid w:val="00832043"/>
    <w:rsid w:val="008426B5"/>
    <w:rsid w:val="0086758F"/>
    <w:rsid w:val="008702A0"/>
    <w:rsid w:val="0088042F"/>
    <w:rsid w:val="00882931"/>
    <w:rsid w:val="008943F8"/>
    <w:rsid w:val="00897A2A"/>
    <w:rsid w:val="008C30E6"/>
    <w:rsid w:val="008C5AD8"/>
    <w:rsid w:val="008F6E0C"/>
    <w:rsid w:val="00907991"/>
    <w:rsid w:val="00943AFD"/>
    <w:rsid w:val="00953669"/>
    <w:rsid w:val="0095633E"/>
    <w:rsid w:val="00971AC1"/>
    <w:rsid w:val="00972A1B"/>
    <w:rsid w:val="00981A79"/>
    <w:rsid w:val="0098292B"/>
    <w:rsid w:val="009C065A"/>
    <w:rsid w:val="009C1E33"/>
    <w:rsid w:val="009E5700"/>
    <w:rsid w:val="00A06E82"/>
    <w:rsid w:val="00A2407A"/>
    <w:rsid w:val="00A26E9F"/>
    <w:rsid w:val="00A66902"/>
    <w:rsid w:val="00A66E5D"/>
    <w:rsid w:val="00A707AB"/>
    <w:rsid w:val="00A70EFB"/>
    <w:rsid w:val="00A767B2"/>
    <w:rsid w:val="00A921D3"/>
    <w:rsid w:val="00A93AF7"/>
    <w:rsid w:val="00A978EF"/>
    <w:rsid w:val="00AA0C98"/>
    <w:rsid w:val="00AA18D1"/>
    <w:rsid w:val="00AA2B82"/>
    <w:rsid w:val="00AA6803"/>
    <w:rsid w:val="00AC0943"/>
    <w:rsid w:val="00AC293B"/>
    <w:rsid w:val="00AE3F6F"/>
    <w:rsid w:val="00AF70ED"/>
    <w:rsid w:val="00B00D42"/>
    <w:rsid w:val="00B11587"/>
    <w:rsid w:val="00B206E7"/>
    <w:rsid w:val="00B2288E"/>
    <w:rsid w:val="00B32C85"/>
    <w:rsid w:val="00B33BFC"/>
    <w:rsid w:val="00B50470"/>
    <w:rsid w:val="00B57F2D"/>
    <w:rsid w:val="00B94245"/>
    <w:rsid w:val="00B96A82"/>
    <w:rsid w:val="00B9703B"/>
    <w:rsid w:val="00BA08A3"/>
    <w:rsid w:val="00BA2A1F"/>
    <w:rsid w:val="00BA3734"/>
    <w:rsid w:val="00BD1E78"/>
    <w:rsid w:val="00BD7AA9"/>
    <w:rsid w:val="00BE3DC3"/>
    <w:rsid w:val="00BF0AB4"/>
    <w:rsid w:val="00C0766C"/>
    <w:rsid w:val="00C15476"/>
    <w:rsid w:val="00C31C78"/>
    <w:rsid w:val="00C43EBF"/>
    <w:rsid w:val="00C4679B"/>
    <w:rsid w:val="00C4721C"/>
    <w:rsid w:val="00C50B03"/>
    <w:rsid w:val="00C53045"/>
    <w:rsid w:val="00C65AAB"/>
    <w:rsid w:val="00C83898"/>
    <w:rsid w:val="00C970A1"/>
    <w:rsid w:val="00CA06BC"/>
    <w:rsid w:val="00CB0807"/>
    <w:rsid w:val="00CB631B"/>
    <w:rsid w:val="00CC1864"/>
    <w:rsid w:val="00CD7C0B"/>
    <w:rsid w:val="00CE634C"/>
    <w:rsid w:val="00CF128A"/>
    <w:rsid w:val="00CF14FD"/>
    <w:rsid w:val="00CF693D"/>
    <w:rsid w:val="00CF6D3B"/>
    <w:rsid w:val="00D12088"/>
    <w:rsid w:val="00D14304"/>
    <w:rsid w:val="00D15809"/>
    <w:rsid w:val="00D222EC"/>
    <w:rsid w:val="00D23F65"/>
    <w:rsid w:val="00D30C03"/>
    <w:rsid w:val="00D4029F"/>
    <w:rsid w:val="00D434A4"/>
    <w:rsid w:val="00D43FCA"/>
    <w:rsid w:val="00D610F7"/>
    <w:rsid w:val="00D74135"/>
    <w:rsid w:val="00D80444"/>
    <w:rsid w:val="00D80676"/>
    <w:rsid w:val="00D8567D"/>
    <w:rsid w:val="00D91F11"/>
    <w:rsid w:val="00DC31AD"/>
    <w:rsid w:val="00DC3685"/>
    <w:rsid w:val="00DD23B4"/>
    <w:rsid w:val="00DD349D"/>
    <w:rsid w:val="00DE5680"/>
    <w:rsid w:val="00DF5696"/>
    <w:rsid w:val="00E02E4F"/>
    <w:rsid w:val="00E13C43"/>
    <w:rsid w:val="00E20115"/>
    <w:rsid w:val="00E21C1A"/>
    <w:rsid w:val="00E25E65"/>
    <w:rsid w:val="00E35C45"/>
    <w:rsid w:val="00E409A1"/>
    <w:rsid w:val="00E44AEA"/>
    <w:rsid w:val="00E505A6"/>
    <w:rsid w:val="00E6120E"/>
    <w:rsid w:val="00E643C0"/>
    <w:rsid w:val="00E730FB"/>
    <w:rsid w:val="00E76EDC"/>
    <w:rsid w:val="00E77B91"/>
    <w:rsid w:val="00E81843"/>
    <w:rsid w:val="00E90AB3"/>
    <w:rsid w:val="00EA18A5"/>
    <w:rsid w:val="00EA6630"/>
    <w:rsid w:val="00EA768D"/>
    <w:rsid w:val="00EB0160"/>
    <w:rsid w:val="00EB119D"/>
    <w:rsid w:val="00EB3CD3"/>
    <w:rsid w:val="00EB5182"/>
    <w:rsid w:val="00EC6F21"/>
    <w:rsid w:val="00EE0FDA"/>
    <w:rsid w:val="00EE2D7E"/>
    <w:rsid w:val="00EF45AF"/>
    <w:rsid w:val="00EF61E2"/>
    <w:rsid w:val="00EF76A0"/>
    <w:rsid w:val="00F10BAA"/>
    <w:rsid w:val="00F1141C"/>
    <w:rsid w:val="00F16D86"/>
    <w:rsid w:val="00F216A2"/>
    <w:rsid w:val="00F34AFD"/>
    <w:rsid w:val="00F353E5"/>
    <w:rsid w:val="00F474CB"/>
    <w:rsid w:val="00F55D49"/>
    <w:rsid w:val="00F61ECB"/>
    <w:rsid w:val="00F71207"/>
    <w:rsid w:val="00F77231"/>
    <w:rsid w:val="00F8210E"/>
    <w:rsid w:val="00F8303C"/>
    <w:rsid w:val="00F83261"/>
    <w:rsid w:val="00F9128E"/>
    <w:rsid w:val="00FA4539"/>
    <w:rsid w:val="00FA7BCC"/>
    <w:rsid w:val="00FB0103"/>
    <w:rsid w:val="00FB1C58"/>
    <w:rsid w:val="00FB60BD"/>
    <w:rsid w:val="00FB6766"/>
    <w:rsid w:val="00FD1C2A"/>
    <w:rsid w:val="00FD2C2C"/>
    <w:rsid w:val="00FD7D52"/>
    <w:rsid w:val="00FE47D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96F5"/>
  <w15:docId w15:val="{69380721-7832-4A1A-86A6-262D253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F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CE634C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CE634C"/>
    <w:pPr>
      <w:widowControl w:val="0"/>
      <w:shd w:val="clear" w:color="auto" w:fill="FFFFFF"/>
      <w:spacing w:after="420" w:line="0" w:lineRule="atLeast"/>
      <w:ind w:hanging="940"/>
    </w:pPr>
    <w:rPr>
      <w:sz w:val="25"/>
      <w:szCs w:val="25"/>
    </w:rPr>
  </w:style>
  <w:style w:type="paragraph" w:styleId="a6">
    <w:name w:val="Normal (Web)"/>
    <w:basedOn w:val="a"/>
    <w:uiPriority w:val="99"/>
    <w:unhideWhenUsed/>
    <w:rsid w:val="000F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61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2088"/>
    <w:pPr>
      <w:ind w:left="720"/>
      <w:contextualSpacing/>
    </w:pPr>
  </w:style>
  <w:style w:type="paragraph" w:styleId="a9">
    <w:name w:val="No Spacing"/>
    <w:link w:val="aa"/>
    <w:uiPriority w:val="1"/>
    <w:qFormat/>
    <w:rsid w:val="00D1208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12088"/>
  </w:style>
  <w:style w:type="paragraph" w:styleId="ab">
    <w:name w:val="header"/>
    <w:basedOn w:val="a"/>
    <w:link w:val="ac"/>
    <w:uiPriority w:val="99"/>
    <w:unhideWhenUsed/>
    <w:rsid w:val="000325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32516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D7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135"/>
  </w:style>
  <w:style w:type="paragraph" w:customStyle="1" w:styleId="consplusnormal">
    <w:name w:val="consplusnormal"/>
    <w:basedOn w:val="a"/>
    <w:rsid w:val="0010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B00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B00D42"/>
    <w:rPr>
      <w:rFonts w:ascii="Calibri" w:eastAsia="Times New Roman" w:hAnsi="Calibri" w:cs="Calibri"/>
      <w:szCs w:val="20"/>
      <w:lang w:eastAsia="ru-RU"/>
    </w:rPr>
  </w:style>
  <w:style w:type="character" w:styleId="af">
    <w:name w:val="footnote reference"/>
    <w:rsid w:val="00E6120E"/>
    <w:rPr>
      <w:vertAlign w:val="superscript"/>
    </w:rPr>
  </w:style>
  <w:style w:type="table" w:styleId="af0">
    <w:name w:val="Table Grid"/>
    <w:basedOn w:val="a1"/>
    <w:uiPriority w:val="59"/>
    <w:rsid w:val="0079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7F2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26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226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107A585E67E8F63DBB0C0AD4C92957F5A2593F3A3B85D950DD7372B93150F560BA0EA2AFC62A70FCAB59B575A637C082F63F66A15Fc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107A585E67E8F63DBB1207C2A5745DF7A807313B3E878C0B887525E66156A020FA08F5EC8A2C25ADEF0CBD74A87D91C2BD3066A6E45E19DDEB93AC5E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07A585E67E8F63DBB0C0AD4C92957F2AB513B3A3685D950DD7372B93150F560BA0EA0AFCE212DA9E458E931F624C083F63D62BDF85E1F5Cc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92B9-74BF-4DDF-8E54-8EAC2BAD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Тихонова</dc:creator>
  <cp:keywords/>
  <dc:description/>
  <cp:lastModifiedBy>Иванова Наталья Николаевна</cp:lastModifiedBy>
  <cp:revision>38</cp:revision>
  <cp:lastPrinted>2025-09-09T07:14:00Z</cp:lastPrinted>
  <dcterms:created xsi:type="dcterms:W3CDTF">2025-06-30T08:05:00Z</dcterms:created>
  <dcterms:modified xsi:type="dcterms:W3CDTF">2025-09-11T12:18:00Z</dcterms:modified>
</cp:coreProperties>
</file>