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F1F" w:rsidRPr="00BD3F1F" w:rsidRDefault="00BD3F1F" w:rsidP="00BD3F1F">
      <w:pPr>
        <w:jc w:val="center"/>
        <w:rPr>
          <w:sz w:val="25"/>
          <w:szCs w:val="25"/>
        </w:rPr>
      </w:pPr>
      <w:r w:rsidRPr="00BD3F1F">
        <w:rPr>
          <w:b/>
          <w:noProof/>
          <w:sz w:val="26"/>
          <w:szCs w:val="24"/>
        </w:rPr>
        <w:drawing>
          <wp:inline distT="0" distB="0" distL="0" distR="0" wp14:anchorId="79CC8C7F" wp14:editId="2E994839">
            <wp:extent cx="619125" cy="695325"/>
            <wp:effectExtent l="0" t="0" r="9525" b="9525"/>
            <wp:docPr id="1" name="Рисунок 3"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bw"/>
                    <pic:cNvPicPr>
                      <a:picLocks noChangeAspect="1" noChangeArrowheads="1"/>
                    </pic:cNvPicPr>
                  </pic:nvPicPr>
                  <pic:blipFill>
                    <a:blip r:embed="rId8" cstate="print">
                      <a:lum bright="-30000" contrast="-20000"/>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p w:rsidR="00BD3F1F" w:rsidRPr="00BD3F1F" w:rsidRDefault="00BD3F1F" w:rsidP="00BD3F1F">
      <w:pPr>
        <w:tabs>
          <w:tab w:val="left" w:pos="284"/>
        </w:tabs>
        <w:jc w:val="center"/>
        <w:rPr>
          <w:b/>
          <w:sz w:val="16"/>
          <w:szCs w:val="16"/>
        </w:rPr>
      </w:pPr>
    </w:p>
    <w:p w:rsidR="00BD3F1F" w:rsidRPr="00BD3F1F" w:rsidRDefault="00BD3F1F" w:rsidP="00BD3F1F">
      <w:pPr>
        <w:jc w:val="center"/>
        <w:rPr>
          <w:b/>
          <w:caps/>
          <w:sz w:val="28"/>
          <w:szCs w:val="28"/>
        </w:rPr>
      </w:pPr>
      <w:r w:rsidRPr="00BD3F1F">
        <w:rPr>
          <w:b/>
          <w:caps/>
          <w:sz w:val="28"/>
          <w:szCs w:val="28"/>
        </w:rPr>
        <w:t>администрация муниципального образования</w:t>
      </w:r>
    </w:p>
    <w:p w:rsidR="00BD3F1F" w:rsidRPr="00BD3F1F" w:rsidRDefault="00BD3F1F" w:rsidP="00BD3F1F">
      <w:pPr>
        <w:jc w:val="center"/>
        <w:rPr>
          <w:b/>
          <w:caps/>
          <w:sz w:val="28"/>
          <w:szCs w:val="28"/>
        </w:rPr>
      </w:pPr>
      <w:r w:rsidRPr="00BD3F1F">
        <w:rPr>
          <w:b/>
          <w:caps/>
          <w:sz w:val="28"/>
          <w:szCs w:val="28"/>
        </w:rPr>
        <w:t xml:space="preserve">«Вяземский муниципальный округ» </w:t>
      </w:r>
    </w:p>
    <w:p w:rsidR="00BD3F1F" w:rsidRPr="00BD3F1F" w:rsidRDefault="00BD3F1F" w:rsidP="00BD3F1F">
      <w:pPr>
        <w:jc w:val="center"/>
        <w:rPr>
          <w:b/>
          <w:caps/>
          <w:sz w:val="28"/>
          <w:szCs w:val="28"/>
        </w:rPr>
      </w:pPr>
      <w:r w:rsidRPr="00BD3F1F">
        <w:rPr>
          <w:b/>
          <w:caps/>
          <w:sz w:val="28"/>
          <w:szCs w:val="28"/>
        </w:rPr>
        <w:t>смоленской области</w:t>
      </w:r>
    </w:p>
    <w:p w:rsidR="00BD3F1F" w:rsidRPr="00BD3F1F" w:rsidRDefault="00BD3F1F" w:rsidP="00BD3F1F">
      <w:pPr>
        <w:jc w:val="center"/>
        <w:rPr>
          <w:b/>
          <w:caps/>
          <w:sz w:val="28"/>
          <w:szCs w:val="28"/>
        </w:rPr>
      </w:pPr>
    </w:p>
    <w:p w:rsidR="00BD3F1F" w:rsidRPr="00BD3F1F" w:rsidRDefault="00BD3F1F" w:rsidP="00BD3F1F">
      <w:pPr>
        <w:jc w:val="center"/>
        <w:rPr>
          <w:sz w:val="24"/>
          <w:szCs w:val="24"/>
        </w:rPr>
      </w:pPr>
      <w:r w:rsidRPr="00BD3F1F">
        <w:rPr>
          <w:b/>
          <w:caps/>
          <w:sz w:val="32"/>
          <w:szCs w:val="24"/>
        </w:rPr>
        <w:t>ПОСТАНОВЛЕНИЕ</w:t>
      </w:r>
    </w:p>
    <w:p w:rsidR="00BD3F1F" w:rsidRPr="00BD3F1F" w:rsidRDefault="00BD3F1F" w:rsidP="00BD3F1F">
      <w:pPr>
        <w:rPr>
          <w:sz w:val="24"/>
          <w:szCs w:val="24"/>
        </w:rPr>
      </w:pPr>
    </w:p>
    <w:p w:rsidR="00BD3F1F" w:rsidRPr="00BD3F1F" w:rsidRDefault="00BD3F1F" w:rsidP="00BD3F1F">
      <w:pPr>
        <w:jc w:val="both"/>
        <w:rPr>
          <w:b/>
          <w:sz w:val="28"/>
          <w:szCs w:val="28"/>
        </w:rPr>
      </w:pPr>
      <w:r w:rsidRPr="00BD3F1F">
        <w:rPr>
          <w:b/>
          <w:sz w:val="28"/>
          <w:szCs w:val="28"/>
        </w:rPr>
        <w:t xml:space="preserve">от </w:t>
      </w:r>
      <w:r>
        <w:rPr>
          <w:b/>
          <w:sz w:val="28"/>
          <w:szCs w:val="28"/>
        </w:rPr>
        <w:t>16</w:t>
      </w:r>
      <w:r w:rsidRPr="00BD3F1F">
        <w:rPr>
          <w:b/>
          <w:sz w:val="28"/>
          <w:szCs w:val="28"/>
        </w:rPr>
        <w:t xml:space="preserve">.10.2025 № </w:t>
      </w:r>
      <w:r>
        <w:rPr>
          <w:b/>
          <w:sz w:val="28"/>
          <w:szCs w:val="28"/>
        </w:rPr>
        <w:t>2001</w:t>
      </w:r>
    </w:p>
    <w:p w:rsidR="00C825FC" w:rsidRPr="00C825FC" w:rsidRDefault="00C825FC" w:rsidP="00C825FC">
      <w:pPr>
        <w:tabs>
          <w:tab w:val="left" w:pos="4253"/>
        </w:tabs>
        <w:rPr>
          <w:bCs/>
          <w:sz w:val="28"/>
          <w:szCs w:val="28"/>
        </w:rPr>
      </w:pPr>
    </w:p>
    <w:tbl>
      <w:tblPr>
        <w:tblW w:w="0" w:type="auto"/>
        <w:tblInd w:w="-142" w:type="dxa"/>
        <w:tblLook w:val="04A0" w:firstRow="1" w:lastRow="0" w:firstColumn="1" w:lastColumn="0" w:noHBand="0" w:noVBand="1"/>
      </w:tblPr>
      <w:tblGrid>
        <w:gridCol w:w="4395"/>
      </w:tblGrid>
      <w:tr w:rsidR="008E617E" w:rsidRPr="00095962" w:rsidTr="00C825FC">
        <w:trPr>
          <w:trHeight w:val="1869"/>
        </w:trPr>
        <w:tc>
          <w:tcPr>
            <w:tcW w:w="4395" w:type="dxa"/>
          </w:tcPr>
          <w:p w:rsidR="008E617E" w:rsidRPr="007E75EC" w:rsidRDefault="008E617E" w:rsidP="009E52AA">
            <w:pPr>
              <w:jc w:val="both"/>
              <w:rPr>
                <w:bCs/>
                <w:color w:val="000000"/>
                <w:sz w:val="28"/>
                <w:szCs w:val="28"/>
                <w:shd w:val="clear" w:color="auto" w:fill="FFFFFF"/>
              </w:rPr>
            </w:pPr>
            <w:r w:rsidRPr="00095962">
              <w:rPr>
                <w:bCs/>
                <w:color w:val="000000"/>
                <w:sz w:val="28"/>
                <w:szCs w:val="28"/>
              </w:rPr>
              <w:t>Об утверждении П</w:t>
            </w:r>
            <w:r w:rsidRPr="00095962">
              <w:rPr>
                <w:bCs/>
                <w:color w:val="000000"/>
                <w:sz w:val="28"/>
                <w:szCs w:val="28"/>
                <w:shd w:val="clear" w:color="auto" w:fill="FFFFFF"/>
              </w:rPr>
              <w:t>рограммы профилактики рисков причинения</w:t>
            </w:r>
            <w:r w:rsidR="005B47B3">
              <w:rPr>
                <w:bCs/>
                <w:color w:val="000000"/>
                <w:sz w:val="28"/>
                <w:szCs w:val="28"/>
                <w:shd w:val="clear" w:color="auto" w:fill="FFFFFF"/>
              </w:rPr>
              <w:t xml:space="preserve"> </w:t>
            </w:r>
            <w:r w:rsidRPr="00095962">
              <w:rPr>
                <w:bCs/>
                <w:color w:val="000000"/>
                <w:sz w:val="28"/>
                <w:szCs w:val="28"/>
                <w:shd w:val="clear" w:color="auto" w:fill="FFFFFF"/>
              </w:rPr>
              <w:t>вреда (ущерба) охраняемым законом</w:t>
            </w:r>
            <w:r w:rsidR="005B47B3">
              <w:rPr>
                <w:bCs/>
                <w:color w:val="000000"/>
                <w:sz w:val="28"/>
                <w:szCs w:val="28"/>
                <w:shd w:val="clear" w:color="auto" w:fill="FFFFFF"/>
              </w:rPr>
              <w:t xml:space="preserve"> </w:t>
            </w:r>
            <w:r w:rsidRPr="00095962">
              <w:rPr>
                <w:bCs/>
                <w:color w:val="000000"/>
                <w:sz w:val="28"/>
                <w:szCs w:val="28"/>
                <w:shd w:val="clear" w:color="auto" w:fill="FFFFFF"/>
              </w:rPr>
              <w:t>ценностям в сфере</w:t>
            </w:r>
            <w:r w:rsidRPr="00095962">
              <w:rPr>
                <w:bCs/>
                <w:color w:val="000000"/>
                <w:sz w:val="28"/>
                <w:szCs w:val="28"/>
              </w:rPr>
              <w:t xml:space="preserve"> муниципального</w:t>
            </w:r>
            <w:r w:rsidR="005B47B3">
              <w:rPr>
                <w:bCs/>
                <w:color w:val="000000"/>
                <w:sz w:val="28"/>
                <w:szCs w:val="28"/>
              </w:rPr>
              <w:t xml:space="preserve"> </w:t>
            </w:r>
            <w:r w:rsidRPr="00095962">
              <w:rPr>
                <w:bCs/>
                <w:color w:val="000000"/>
                <w:sz w:val="28"/>
                <w:szCs w:val="28"/>
              </w:rPr>
              <w:t>земельного контроля</w:t>
            </w:r>
            <w:r w:rsidRPr="00095962">
              <w:rPr>
                <w:bCs/>
                <w:color w:val="000000"/>
                <w:spacing w:val="-6"/>
                <w:sz w:val="28"/>
                <w:szCs w:val="28"/>
              </w:rPr>
              <w:t xml:space="preserve"> на территории </w:t>
            </w:r>
            <w:r w:rsidRPr="00095962">
              <w:rPr>
                <w:sz w:val="28"/>
                <w:szCs w:val="28"/>
              </w:rPr>
              <w:t xml:space="preserve">муниципального образования «Вяземский </w:t>
            </w:r>
            <w:r w:rsidR="0041725C">
              <w:rPr>
                <w:sz w:val="28"/>
                <w:szCs w:val="28"/>
              </w:rPr>
              <w:t>муниципальный округ</w:t>
            </w:r>
            <w:r w:rsidR="007F7ECF">
              <w:rPr>
                <w:sz w:val="28"/>
                <w:szCs w:val="28"/>
              </w:rPr>
              <w:t>» Смоленской области</w:t>
            </w:r>
            <w:r w:rsidR="00C825FC" w:rsidRPr="00C825FC">
              <w:rPr>
                <w:sz w:val="28"/>
                <w:szCs w:val="28"/>
              </w:rPr>
              <w:t xml:space="preserve">                       </w:t>
            </w:r>
            <w:r w:rsidR="007F7ECF">
              <w:rPr>
                <w:sz w:val="28"/>
                <w:szCs w:val="28"/>
              </w:rPr>
              <w:t xml:space="preserve"> на 202</w:t>
            </w:r>
            <w:r w:rsidR="00DD75F4">
              <w:rPr>
                <w:sz w:val="28"/>
                <w:szCs w:val="28"/>
              </w:rPr>
              <w:t>6</w:t>
            </w:r>
            <w:r w:rsidRPr="00095962">
              <w:rPr>
                <w:sz w:val="28"/>
                <w:szCs w:val="28"/>
              </w:rPr>
              <w:t xml:space="preserve"> год</w:t>
            </w:r>
          </w:p>
          <w:p w:rsidR="008E617E" w:rsidRPr="00095962" w:rsidRDefault="008E617E" w:rsidP="009E52AA">
            <w:pPr>
              <w:tabs>
                <w:tab w:val="left" w:pos="5245"/>
              </w:tabs>
              <w:ind w:right="577"/>
              <w:jc w:val="both"/>
              <w:rPr>
                <w:sz w:val="28"/>
                <w:szCs w:val="28"/>
              </w:rPr>
            </w:pPr>
          </w:p>
        </w:tc>
      </w:tr>
    </w:tbl>
    <w:p w:rsidR="008E617E" w:rsidRPr="00095962" w:rsidRDefault="00183390" w:rsidP="00C825FC">
      <w:pPr>
        <w:keepNext/>
        <w:shd w:val="clear" w:color="auto" w:fill="FFFFFF"/>
        <w:tabs>
          <w:tab w:val="left" w:pos="4253"/>
        </w:tabs>
        <w:ind w:firstLine="709"/>
        <w:jc w:val="both"/>
        <w:outlineLvl w:val="1"/>
        <w:rPr>
          <w:bCs/>
          <w:iCs/>
          <w:sz w:val="28"/>
          <w:szCs w:val="28"/>
        </w:rPr>
      </w:pPr>
      <w:r w:rsidRPr="00095962">
        <w:rPr>
          <w:bCs/>
          <w:iCs/>
          <w:color w:val="000000"/>
          <w:sz w:val="28"/>
          <w:szCs w:val="28"/>
        </w:rPr>
        <w:t>В соответствии со статьей 44 Федерального закона от 31</w:t>
      </w:r>
      <w:r w:rsidR="00C825FC" w:rsidRPr="00C825FC">
        <w:rPr>
          <w:bCs/>
          <w:iCs/>
          <w:color w:val="000000"/>
          <w:sz w:val="28"/>
          <w:szCs w:val="28"/>
        </w:rPr>
        <w:t xml:space="preserve"> </w:t>
      </w:r>
      <w:r w:rsidRPr="00095962">
        <w:rPr>
          <w:bCs/>
          <w:iCs/>
          <w:color w:val="000000"/>
          <w:sz w:val="28"/>
          <w:szCs w:val="28"/>
        </w:rPr>
        <w:t xml:space="preserve">июля 2020 года        № 248-ФЗ </w:t>
      </w:r>
      <w:r w:rsidR="008E617E" w:rsidRPr="00095962">
        <w:rPr>
          <w:bCs/>
          <w:iCs/>
          <w:color w:val="000000"/>
          <w:sz w:val="28"/>
          <w:szCs w:val="28"/>
        </w:rPr>
        <w:t>«О государственном контроле (надзоре) и муниципальном контроле в Российской Федерации»,</w:t>
      </w:r>
      <w:r w:rsidR="008E617E" w:rsidRPr="00095962">
        <w:rPr>
          <w:bCs/>
          <w:iCs/>
          <w:color w:val="000000"/>
          <w:sz w:val="28"/>
          <w:szCs w:val="28"/>
          <w:shd w:val="clear" w:color="auto" w:fill="FFFFFF"/>
        </w:rPr>
        <w:t xml:space="preserve"> постановлением Правительства Российской Федерации от 25.06.2021 № 990</w:t>
      </w:r>
      <w:r w:rsidR="0041725C">
        <w:rPr>
          <w:bCs/>
          <w:iCs/>
          <w:color w:val="000000"/>
          <w:sz w:val="28"/>
          <w:szCs w:val="28"/>
          <w:shd w:val="clear" w:color="auto" w:fill="FFFFFF"/>
        </w:rPr>
        <w:t xml:space="preserve"> </w:t>
      </w:r>
      <w:r w:rsidR="008E617E" w:rsidRPr="00095962">
        <w:rPr>
          <w:bCs/>
          <w:iCs/>
          <w:color w:val="000000"/>
          <w:sz w:val="28"/>
          <w:szCs w:val="28"/>
          <w:shd w:val="clear" w:color="auto" w:fill="FFFFFF"/>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8E617E" w:rsidRPr="00095962">
        <w:rPr>
          <w:bCs/>
          <w:iCs/>
          <w:sz w:val="28"/>
          <w:szCs w:val="28"/>
        </w:rPr>
        <w:t>руководствуясь Федеральным законом Российской Федерации от 06.10.2003</w:t>
      </w:r>
      <w:r w:rsidR="0041725C">
        <w:rPr>
          <w:bCs/>
          <w:iCs/>
          <w:sz w:val="28"/>
          <w:szCs w:val="28"/>
        </w:rPr>
        <w:t xml:space="preserve"> </w:t>
      </w:r>
      <w:r w:rsidR="008E617E" w:rsidRPr="00095962">
        <w:rPr>
          <w:bCs/>
          <w:iCs/>
          <w:sz w:val="28"/>
          <w:szCs w:val="28"/>
        </w:rPr>
        <w:t xml:space="preserve">№ 131-ФЗ </w:t>
      </w:r>
      <w:r w:rsidR="000F26C5">
        <w:rPr>
          <w:bCs/>
          <w:iCs/>
          <w:sz w:val="28"/>
          <w:szCs w:val="28"/>
        </w:rPr>
        <w:t xml:space="preserve">               </w:t>
      </w:r>
      <w:r w:rsidR="008E617E" w:rsidRPr="00095962">
        <w:rPr>
          <w:bCs/>
          <w:iCs/>
          <w:sz w:val="28"/>
          <w:szCs w:val="28"/>
        </w:rPr>
        <w:t>«Об общих принципах организации местного самоуправления в Российской Федерации»,</w:t>
      </w:r>
      <w:r w:rsidR="00DD75F4" w:rsidRPr="00DD75F4">
        <w:rPr>
          <w:sz w:val="28"/>
          <w:szCs w:val="28"/>
        </w:rPr>
        <w:t xml:space="preserve"> </w:t>
      </w:r>
      <w:r w:rsidR="00DD75F4">
        <w:rPr>
          <w:sz w:val="28"/>
          <w:szCs w:val="28"/>
        </w:rPr>
        <w:t>решением Вяземского окружного Совета депутатов  муниципального образования «Вяземский муниципальный округ» Смоленской области от</w:t>
      </w:r>
      <w:r w:rsidR="00DD75F4" w:rsidRPr="00710FFB">
        <w:rPr>
          <w:sz w:val="28"/>
          <w:szCs w:val="28"/>
        </w:rPr>
        <w:t xml:space="preserve"> </w:t>
      </w:r>
      <w:r w:rsidR="00DD75F4">
        <w:rPr>
          <w:sz w:val="28"/>
          <w:szCs w:val="28"/>
        </w:rPr>
        <w:t xml:space="preserve">25.12.2024 № 98 «Об утверждении </w:t>
      </w:r>
      <w:r w:rsidR="00DD75F4" w:rsidRPr="00D17E21">
        <w:rPr>
          <w:sz w:val="28"/>
          <w:szCs w:val="28"/>
        </w:rPr>
        <w:t>Положени</w:t>
      </w:r>
      <w:r w:rsidR="00DD75F4">
        <w:rPr>
          <w:sz w:val="28"/>
          <w:szCs w:val="28"/>
        </w:rPr>
        <w:t>я</w:t>
      </w:r>
      <w:r w:rsidR="00DD75F4" w:rsidRPr="00D17E21">
        <w:rPr>
          <w:sz w:val="28"/>
          <w:szCs w:val="28"/>
        </w:rPr>
        <w:t xml:space="preserve"> о муниципальном земельном контроле в границах муниципального образования «Вяземский муниципальный округ» Смоленской области</w:t>
      </w:r>
      <w:r w:rsidR="00DD75F4">
        <w:rPr>
          <w:sz w:val="28"/>
          <w:szCs w:val="28"/>
        </w:rPr>
        <w:t xml:space="preserve">, </w:t>
      </w:r>
      <w:r w:rsidR="008E617E" w:rsidRPr="00095962">
        <w:rPr>
          <w:bCs/>
          <w:iCs/>
          <w:sz w:val="28"/>
          <w:szCs w:val="28"/>
        </w:rPr>
        <w:t>Уставом муниципального образования «</w:t>
      </w:r>
      <w:r w:rsidR="0041725C" w:rsidRPr="00095962">
        <w:rPr>
          <w:sz w:val="28"/>
          <w:szCs w:val="28"/>
        </w:rPr>
        <w:t xml:space="preserve">Вяземский </w:t>
      </w:r>
      <w:r w:rsidR="0041725C">
        <w:rPr>
          <w:sz w:val="28"/>
          <w:szCs w:val="28"/>
        </w:rPr>
        <w:t>муниципальный округ</w:t>
      </w:r>
      <w:r w:rsidR="008E617E" w:rsidRPr="00095962">
        <w:rPr>
          <w:bCs/>
          <w:iCs/>
          <w:sz w:val="28"/>
          <w:szCs w:val="28"/>
        </w:rPr>
        <w:t xml:space="preserve">» Смоленской области, </w:t>
      </w:r>
    </w:p>
    <w:p w:rsidR="008E617E" w:rsidRPr="00095962" w:rsidRDefault="008E617E" w:rsidP="008E617E">
      <w:pPr>
        <w:ind w:firstLine="709"/>
        <w:jc w:val="both"/>
        <w:rPr>
          <w:sz w:val="26"/>
          <w:szCs w:val="26"/>
        </w:rPr>
      </w:pPr>
    </w:p>
    <w:p w:rsidR="008E617E" w:rsidRPr="00095962" w:rsidRDefault="008E617E" w:rsidP="008E617E">
      <w:pPr>
        <w:ind w:firstLine="709"/>
        <w:jc w:val="both"/>
        <w:rPr>
          <w:b/>
          <w:color w:val="000000"/>
          <w:spacing w:val="50"/>
          <w:sz w:val="28"/>
          <w:szCs w:val="28"/>
        </w:rPr>
      </w:pPr>
      <w:r w:rsidRPr="00095962">
        <w:rPr>
          <w:sz w:val="28"/>
          <w:szCs w:val="28"/>
        </w:rPr>
        <w:t xml:space="preserve">Администрация муниципального образования «Вяземский </w:t>
      </w:r>
      <w:r w:rsidR="0041725C">
        <w:rPr>
          <w:sz w:val="28"/>
          <w:szCs w:val="28"/>
        </w:rPr>
        <w:t>муниципальный округ</w:t>
      </w:r>
      <w:r w:rsidRPr="00095962">
        <w:rPr>
          <w:sz w:val="28"/>
          <w:szCs w:val="28"/>
        </w:rPr>
        <w:t xml:space="preserve">» Смоленской области </w:t>
      </w:r>
      <w:r w:rsidRPr="007E75EC">
        <w:rPr>
          <w:b/>
          <w:sz w:val="28"/>
          <w:szCs w:val="28"/>
        </w:rPr>
        <w:t>постановляет:</w:t>
      </w:r>
    </w:p>
    <w:p w:rsidR="008E617E" w:rsidRPr="00095962" w:rsidRDefault="008E617E" w:rsidP="008E617E">
      <w:pPr>
        <w:ind w:firstLine="709"/>
        <w:jc w:val="both"/>
        <w:rPr>
          <w:sz w:val="28"/>
          <w:szCs w:val="28"/>
        </w:rPr>
      </w:pPr>
    </w:p>
    <w:p w:rsidR="008E617E" w:rsidRDefault="008E617E" w:rsidP="008E617E">
      <w:pPr>
        <w:ind w:firstLine="709"/>
        <w:jc w:val="both"/>
        <w:rPr>
          <w:color w:val="000000"/>
          <w:sz w:val="28"/>
          <w:szCs w:val="28"/>
        </w:rPr>
      </w:pPr>
      <w:r w:rsidRPr="00095962">
        <w:rPr>
          <w:sz w:val="28"/>
          <w:szCs w:val="28"/>
        </w:rPr>
        <w:t>1.</w:t>
      </w:r>
      <w:r w:rsidRPr="00095962">
        <w:rPr>
          <w:color w:val="000000"/>
          <w:sz w:val="28"/>
          <w:szCs w:val="28"/>
        </w:rPr>
        <w:t xml:space="preserve">Утвердить </w:t>
      </w:r>
      <w:r w:rsidR="00B06F9D">
        <w:rPr>
          <w:color w:val="000000"/>
          <w:sz w:val="28"/>
          <w:szCs w:val="28"/>
        </w:rPr>
        <w:t xml:space="preserve">прилагаемую </w:t>
      </w:r>
      <w:r w:rsidRPr="00095962">
        <w:rPr>
          <w:color w:val="000000"/>
          <w:sz w:val="28"/>
          <w:szCs w:val="28"/>
        </w:rPr>
        <w:t>П</w:t>
      </w:r>
      <w:r w:rsidRPr="00095962">
        <w:rPr>
          <w:color w:val="000000"/>
          <w:sz w:val="28"/>
          <w:szCs w:val="28"/>
          <w:shd w:val="clear" w:color="auto" w:fill="FFFFFF"/>
        </w:rPr>
        <w:t>рограмму профилактики рисков причинения вреда (ущерба) охраняемым законом ценностям в сфере</w:t>
      </w:r>
      <w:r w:rsidRPr="00095962">
        <w:rPr>
          <w:color w:val="000000"/>
          <w:sz w:val="28"/>
          <w:szCs w:val="28"/>
        </w:rPr>
        <w:t xml:space="preserve"> муниципального </w:t>
      </w:r>
      <w:r w:rsidRPr="00095962">
        <w:rPr>
          <w:color w:val="000000"/>
          <w:sz w:val="28"/>
          <w:szCs w:val="28"/>
        </w:rPr>
        <w:lastRenderedPageBreak/>
        <w:t>земельного контроля</w:t>
      </w:r>
      <w:r w:rsidRPr="00095962">
        <w:rPr>
          <w:color w:val="000000"/>
          <w:spacing w:val="-6"/>
          <w:sz w:val="28"/>
          <w:szCs w:val="28"/>
        </w:rPr>
        <w:t xml:space="preserve"> на территории</w:t>
      </w:r>
      <w:r w:rsidR="0041725C">
        <w:rPr>
          <w:color w:val="000000"/>
          <w:spacing w:val="-6"/>
          <w:sz w:val="28"/>
          <w:szCs w:val="28"/>
        </w:rPr>
        <w:t xml:space="preserve"> </w:t>
      </w:r>
      <w:r w:rsidRPr="00095962">
        <w:rPr>
          <w:sz w:val="28"/>
          <w:szCs w:val="28"/>
        </w:rPr>
        <w:t>муниципального образования «</w:t>
      </w:r>
      <w:r w:rsidR="0041725C" w:rsidRPr="00095962">
        <w:rPr>
          <w:sz w:val="28"/>
          <w:szCs w:val="28"/>
        </w:rPr>
        <w:t xml:space="preserve">Вяземский </w:t>
      </w:r>
      <w:r w:rsidR="0041725C">
        <w:rPr>
          <w:sz w:val="28"/>
          <w:szCs w:val="28"/>
        </w:rPr>
        <w:t>муниципальный округ</w:t>
      </w:r>
      <w:r w:rsidRPr="00095962">
        <w:rPr>
          <w:sz w:val="28"/>
          <w:szCs w:val="28"/>
        </w:rPr>
        <w:t>» Смоленской области</w:t>
      </w:r>
      <w:r w:rsidRPr="00095962">
        <w:rPr>
          <w:color w:val="000000"/>
          <w:sz w:val="28"/>
          <w:szCs w:val="28"/>
        </w:rPr>
        <w:t xml:space="preserve"> на 202</w:t>
      </w:r>
      <w:r w:rsidR="00DD75F4">
        <w:rPr>
          <w:color w:val="000000"/>
          <w:sz w:val="28"/>
          <w:szCs w:val="28"/>
        </w:rPr>
        <w:t>6</w:t>
      </w:r>
      <w:r w:rsidR="00C825FC" w:rsidRPr="00C825FC">
        <w:rPr>
          <w:color w:val="000000"/>
          <w:sz w:val="28"/>
          <w:szCs w:val="28"/>
        </w:rPr>
        <w:t xml:space="preserve"> </w:t>
      </w:r>
      <w:r w:rsidR="00C825FC">
        <w:rPr>
          <w:color w:val="000000"/>
          <w:sz w:val="28"/>
          <w:szCs w:val="28"/>
        </w:rPr>
        <w:t>год</w:t>
      </w:r>
      <w:r w:rsidR="00B06F9D">
        <w:rPr>
          <w:color w:val="000000"/>
          <w:sz w:val="28"/>
          <w:szCs w:val="28"/>
        </w:rPr>
        <w:t>.</w:t>
      </w:r>
    </w:p>
    <w:p w:rsidR="008E617E" w:rsidRPr="00095962" w:rsidRDefault="008E617E" w:rsidP="008E617E">
      <w:pPr>
        <w:widowControl w:val="0"/>
        <w:ind w:firstLine="709"/>
        <w:jc w:val="both"/>
        <w:rPr>
          <w:sz w:val="28"/>
          <w:szCs w:val="28"/>
        </w:rPr>
      </w:pPr>
      <w:r w:rsidRPr="00095962">
        <w:rPr>
          <w:sz w:val="28"/>
          <w:szCs w:val="28"/>
        </w:rPr>
        <w:t xml:space="preserve">2. </w:t>
      </w:r>
      <w:r w:rsidR="0041725C">
        <w:rPr>
          <w:sz w:val="28"/>
          <w:szCs w:val="28"/>
        </w:rPr>
        <w:t>Управлению</w:t>
      </w:r>
      <w:r w:rsidRPr="00095962">
        <w:rPr>
          <w:sz w:val="28"/>
          <w:szCs w:val="28"/>
        </w:rPr>
        <w:t xml:space="preserve"> по архитектуре и землеустройству Администрации муниципального образования «</w:t>
      </w:r>
      <w:r w:rsidR="0041725C" w:rsidRPr="00095962">
        <w:rPr>
          <w:sz w:val="28"/>
          <w:szCs w:val="28"/>
        </w:rPr>
        <w:t xml:space="preserve">Вяземский </w:t>
      </w:r>
      <w:r w:rsidR="0041725C">
        <w:rPr>
          <w:sz w:val="28"/>
          <w:szCs w:val="28"/>
        </w:rPr>
        <w:t>муниципальный округ</w:t>
      </w:r>
      <w:r w:rsidRPr="00095962">
        <w:rPr>
          <w:sz w:val="28"/>
          <w:szCs w:val="28"/>
        </w:rPr>
        <w:t xml:space="preserve">» Смоленской области </w:t>
      </w:r>
      <w:r w:rsidR="00C825FC">
        <w:rPr>
          <w:sz w:val="28"/>
          <w:szCs w:val="28"/>
        </w:rPr>
        <w:t xml:space="preserve">(Кустарева Я.В.) </w:t>
      </w:r>
      <w:r w:rsidRPr="00095962">
        <w:rPr>
          <w:sz w:val="28"/>
          <w:szCs w:val="28"/>
        </w:rPr>
        <w:t xml:space="preserve">обеспечить выполнение </w:t>
      </w:r>
      <w:r w:rsidRPr="00095962">
        <w:rPr>
          <w:color w:val="000000"/>
          <w:sz w:val="28"/>
          <w:szCs w:val="28"/>
        </w:rPr>
        <w:t>П</w:t>
      </w:r>
      <w:r w:rsidRPr="00095962">
        <w:rPr>
          <w:color w:val="000000"/>
          <w:sz w:val="28"/>
          <w:szCs w:val="28"/>
          <w:shd w:val="clear" w:color="auto" w:fill="FFFFFF"/>
        </w:rPr>
        <w:t>рограммы профилактики рисков причинения вреда (ущерба) охраняемым законом ценностям в сфере</w:t>
      </w:r>
      <w:r w:rsidRPr="00095962">
        <w:rPr>
          <w:color w:val="000000"/>
          <w:sz w:val="28"/>
          <w:szCs w:val="28"/>
        </w:rPr>
        <w:t xml:space="preserve"> муниципального земельного контроля</w:t>
      </w:r>
      <w:r w:rsidRPr="00095962">
        <w:rPr>
          <w:color w:val="000000"/>
          <w:spacing w:val="-6"/>
          <w:sz w:val="28"/>
          <w:szCs w:val="28"/>
        </w:rPr>
        <w:t xml:space="preserve"> на территории</w:t>
      </w:r>
      <w:r w:rsidR="0041725C">
        <w:rPr>
          <w:color w:val="000000"/>
          <w:spacing w:val="-6"/>
          <w:sz w:val="28"/>
          <w:szCs w:val="28"/>
        </w:rPr>
        <w:t xml:space="preserve"> </w:t>
      </w:r>
      <w:r w:rsidRPr="00095962">
        <w:rPr>
          <w:sz w:val="28"/>
          <w:szCs w:val="28"/>
        </w:rPr>
        <w:t>муниципального образования «</w:t>
      </w:r>
      <w:r w:rsidR="0041725C" w:rsidRPr="00095962">
        <w:rPr>
          <w:sz w:val="28"/>
          <w:szCs w:val="28"/>
        </w:rPr>
        <w:t xml:space="preserve">Вяземский </w:t>
      </w:r>
      <w:r w:rsidR="0041725C">
        <w:rPr>
          <w:sz w:val="28"/>
          <w:szCs w:val="28"/>
        </w:rPr>
        <w:t>муниципальный округ</w:t>
      </w:r>
      <w:r w:rsidRPr="00095962">
        <w:rPr>
          <w:sz w:val="28"/>
          <w:szCs w:val="28"/>
        </w:rPr>
        <w:t>» Смоленской области</w:t>
      </w:r>
      <w:r w:rsidRPr="00095962">
        <w:rPr>
          <w:color w:val="000000"/>
          <w:sz w:val="28"/>
          <w:szCs w:val="28"/>
        </w:rPr>
        <w:t xml:space="preserve"> на 202</w:t>
      </w:r>
      <w:r w:rsidR="00DD75F4">
        <w:rPr>
          <w:color w:val="000000"/>
          <w:sz w:val="28"/>
          <w:szCs w:val="28"/>
        </w:rPr>
        <w:t>6</w:t>
      </w:r>
      <w:r w:rsidRPr="00095962">
        <w:rPr>
          <w:color w:val="000000"/>
          <w:sz w:val="28"/>
          <w:szCs w:val="28"/>
        </w:rPr>
        <w:t xml:space="preserve"> год</w:t>
      </w:r>
      <w:r w:rsidR="00630090">
        <w:rPr>
          <w:sz w:val="28"/>
          <w:szCs w:val="28"/>
        </w:rPr>
        <w:t>.</w:t>
      </w:r>
    </w:p>
    <w:p w:rsidR="008E617E" w:rsidRDefault="00EC2AB5" w:rsidP="008E617E">
      <w:pPr>
        <w:widowControl w:val="0"/>
        <w:ind w:firstLine="709"/>
        <w:jc w:val="both"/>
        <w:rPr>
          <w:sz w:val="28"/>
          <w:szCs w:val="28"/>
        </w:rPr>
      </w:pPr>
      <w:r>
        <w:rPr>
          <w:sz w:val="28"/>
          <w:szCs w:val="28"/>
        </w:rPr>
        <w:t>3</w:t>
      </w:r>
      <w:r w:rsidR="008E617E" w:rsidRPr="00095962">
        <w:rPr>
          <w:sz w:val="28"/>
          <w:szCs w:val="28"/>
        </w:rPr>
        <w:t xml:space="preserve">. </w:t>
      </w:r>
      <w:r w:rsidR="008E617E" w:rsidRPr="000F2417">
        <w:rPr>
          <w:sz w:val="28"/>
          <w:szCs w:val="28"/>
        </w:rPr>
        <w:t>Опубликовать настоящее пос</w:t>
      </w:r>
      <w:r w:rsidR="00E93AB5">
        <w:rPr>
          <w:sz w:val="28"/>
          <w:szCs w:val="28"/>
        </w:rPr>
        <w:t xml:space="preserve">тановление в газете «Вяземский </w:t>
      </w:r>
      <w:r w:rsidR="008E617E" w:rsidRPr="000F2417">
        <w:rPr>
          <w:sz w:val="28"/>
          <w:szCs w:val="28"/>
        </w:rPr>
        <w:t>вестник» и разместить на сайте Администрации муниципального образовани</w:t>
      </w:r>
      <w:r w:rsidR="00E93AB5">
        <w:rPr>
          <w:sz w:val="28"/>
          <w:szCs w:val="28"/>
        </w:rPr>
        <w:t>я «</w:t>
      </w:r>
      <w:r w:rsidR="0041725C" w:rsidRPr="00095962">
        <w:rPr>
          <w:sz w:val="28"/>
          <w:szCs w:val="28"/>
        </w:rPr>
        <w:t xml:space="preserve">Вяземский </w:t>
      </w:r>
      <w:r w:rsidR="0041725C">
        <w:rPr>
          <w:sz w:val="28"/>
          <w:szCs w:val="28"/>
        </w:rPr>
        <w:t>муниципальный округ</w:t>
      </w:r>
      <w:r w:rsidR="00E93AB5">
        <w:rPr>
          <w:sz w:val="28"/>
          <w:szCs w:val="28"/>
        </w:rPr>
        <w:t xml:space="preserve">» Смоленской </w:t>
      </w:r>
      <w:r w:rsidR="008E617E" w:rsidRPr="000F2417">
        <w:rPr>
          <w:sz w:val="28"/>
          <w:szCs w:val="28"/>
        </w:rPr>
        <w:t>области.</w:t>
      </w:r>
    </w:p>
    <w:p w:rsidR="00EC2AB5" w:rsidRPr="000F2417" w:rsidRDefault="00EC2AB5" w:rsidP="00EC2AB5">
      <w:pPr>
        <w:widowControl w:val="0"/>
        <w:ind w:firstLine="709"/>
        <w:jc w:val="both"/>
        <w:rPr>
          <w:sz w:val="28"/>
          <w:szCs w:val="28"/>
        </w:rPr>
      </w:pPr>
      <w:r>
        <w:rPr>
          <w:sz w:val="28"/>
          <w:szCs w:val="28"/>
        </w:rPr>
        <w:t>4</w:t>
      </w:r>
      <w:r w:rsidRPr="00095962">
        <w:rPr>
          <w:sz w:val="28"/>
          <w:szCs w:val="28"/>
        </w:rPr>
        <w:t xml:space="preserve">. </w:t>
      </w:r>
      <w:r>
        <w:rPr>
          <w:sz w:val="28"/>
          <w:szCs w:val="28"/>
        </w:rPr>
        <w:t>П</w:t>
      </w:r>
      <w:r w:rsidRPr="00095962">
        <w:rPr>
          <w:color w:val="000000"/>
          <w:sz w:val="28"/>
          <w:szCs w:val="28"/>
        </w:rPr>
        <w:t xml:space="preserve">остановление вступает в силу </w:t>
      </w:r>
      <w:r w:rsidR="00B06F9D">
        <w:rPr>
          <w:color w:val="000000"/>
          <w:sz w:val="28"/>
          <w:szCs w:val="28"/>
        </w:rPr>
        <w:t>со дня,</w:t>
      </w:r>
      <w:r>
        <w:rPr>
          <w:color w:val="000000"/>
          <w:sz w:val="28"/>
          <w:szCs w:val="28"/>
        </w:rPr>
        <w:t xml:space="preserve"> следующего за днем</w:t>
      </w:r>
      <w:r w:rsidR="00DD75F4">
        <w:rPr>
          <w:color w:val="000000"/>
          <w:sz w:val="28"/>
          <w:szCs w:val="28"/>
        </w:rPr>
        <w:t xml:space="preserve"> </w:t>
      </w:r>
      <w:r w:rsidR="00B06F9D">
        <w:rPr>
          <w:color w:val="000000"/>
          <w:sz w:val="28"/>
          <w:szCs w:val="28"/>
        </w:rPr>
        <w:t xml:space="preserve">его </w:t>
      </w:r>
      <w:r w:rsidRPr="00095962">
        <w:rPr>
          <w:color w:val="000000"/>
          <w:sz w:val="28"/>
          <w:szCs w:val="28"/>
        </w:rPr>
        <w:t>опубликования.</w:t>
      </w:r>
    </w:p>
    <w:p w:rsidR="008E617E" w:rsidRPr="00095962" w:rsidRDefault="008E617E" w:rsidP="008E617E">
      <w:pPr>
        <w:widowControl w:val="0"/>
        <w:tabs>
          <w:tab w:val="left" w:pos="720"/>
          <w:tab w:val="left" w:pos="6371"/>
        </w:tabs>
        <w:ind w:firstLine="709"/>
        <w:jc w:val="both"/>
        <w:rPr>
          <w:sz w:val="28"/>
          <w:szCs w:val="28"/>
        </w:rPr>
      </w:pPr>
      <w:r w:rsidRPr="00095962">
        <w:rPr>
          <w:sz w:val="28"/>
          <w:szCs w:val="28"/>
        </w:rPr>
        <w:t xml:space="preserve">5. Контроль исполнения </w:t>
      </w:r>
      <w:r w:rsidR="00C825FC">
        <w:rPr>
          <w:sz w:val="28"/>
          <w:szCs w:val="28"/>
        </w:rPr>
        <w:t>настоящего</w:t>
      </w:r>
      <w:r w:rsidRPr="00095962">
        <w:rPr>
          <w:sz w:val="28"/>
          <w:szCs w:val="28"/>
        </w:rPr>
        <w:t xml:space="preserve"> постановления возложить на заместителя Главы муниципального образования «</w:t>
      </w:r>
      <w:r w:rsidR="0041725C" w:rsidRPr="00095962">
        <w:rPr>
          <w:sz w:val="28"/>
          <w:szCs w:val="28"/>
        </w:rPr>
        <w:t xml:space="preserve">Вяземский </w:t>
      </w:r>
      <w:r w:rsidR="0041725C">
        <w:rPr>
          <w:sz w:val="28"/>
          <w:szCs w:val="28"/>
        </w:rPr>
        <w:t>муниципальный округ</w:t>
      </w:r>
      <w:r w:rsidRPr="00095962">
        <w:rPr>
          <w:sz w:val="28"/>
          <w:szCs w:val="28"/>
        </w:rPr>
        <w:t>» Смоленской области Лосева В.Г.</w:t>
      </w:r>
    </w:p>
    <w:p w:rsidR="008E617E" w:rsidRDefault="008E617E" w:rsidP="008E617E">
      <w:pPr>
        <w:widowControl w:val="0"/>
        <w:tabs>
          <w:tab w:val="left" w:pos="720"/>
          <w:tab w:val="left" w:pos="6371"/>
        </w:tabs>
        <w:ind w:firstLine="567"/>
        <w:jc w:val="both"/>
        <w:rPr>
          <w:sz w:val="28"/>
          <w:szCs w:val="28"/>
        </w:rPr>
      </w:pPr>
    </w:p>
    <w:p w:rsidR="008E617E" w:rsidRPr="00095962" w:rsidRDefault="008E617E" w:rsidP="008E617E">
      <w:pPr>
        <w:widowControl w:val="0"/>
        <w:tabs>
          <w:tab w:val="left" w:pos="720"/>
          <w:tab w:val="left" w:pos="6371"/>
        </w:tabs>
        <w:ind w:firstLine="567"/>
        <w:jc w:val="both"/>
        <w:rPr>
          <w:sz w:val="28"/>
          <w:szCs w:val="28"/>
        </w:rPr>
      </w:pPr>
    </w:p>
    <w:p w:rsidR="00C825FC" w:rsidRPr="00AB5791" w:rsidRDefault="00C825FC" w:rsidP="00C825FC">
      <w:pPr>
        <w:spacing w:line="0" w:lineRule="atLeast"/>
        <w:ind w:right="-1"/>
        <w:rPr>
          <w:sz w:val="28"/>
          <w:szCs w:val="28"/>
        </w:rPr>
      </w:pPr>
      <w:proofErr w:type="spellStart"/>
      <w:r w:rsidRPr="00AB5791">
        <w:rPr>
          <w:sz w:val="28"/>
          <w:szCs w:val="28"/>
        </w:rPr>
        <w:t>И.п</w:t>
      </w:r>
      <w:proofErr w:type="spellEnd"/>
      <w:r w:rsidRPr="00AB5791">
        <w:rPr>
          <w:sz w:val="28"/>
          <w:szCs w:val="28"/>
        </w:rPr>
        <w:t xml:space="preserve">. Главы муниципального образования </w:t>
      </w:r>
    </w:p>
    <w:p w:rsidR="00C825FC" w:rsidRPr="00AB5791" w:rsidRDefault="00C825FC" w:rsidP="00C825FC">
      <w:pPr>
        <w:spacing w:line="0" w:lineRule="atLeast"/>
        <w:ind w:right="-1"/>
        <w:rPr>
          <w:sz w:val="28"/>
          <w:szCs w:val="28"/>
        </w:rPr>
      </w:pPr>
      <w:r w:rsidRPr="00AB5791">
        <w:rPr>
          <w:sz w:val="28"/>
          <w:szCs w:val="28"/>
        </w:rPr>
        <w:t>«Вяземский муниципальный округ»</w:t>
      </w:r>
    </w:p>
    <w:p w:rsidR="00C825FC" w:rsidRDefault="00C825FC" w:rsidP="00C825FC">
      <w:pPr>
        <w:spacing w:line="0" w:lineRule="atLeast"/>
        <w:ind w:right="-1"/>
        <w:rPr>
          <w:b/>
          <w:sz w:val="28"/>
          <w:szCs w:val="28"/>
        </w:rPr>
      </w:pPr>
      <w:r w:rsidRPr="00AB5791">
        <w:rPr>
          <w:sz w:val="28"/>
          <w:szCs w:val="28"/>
        </w:rPr>
        <w:t xml:space="preserve">Смоленской области                                                                      </w:t>
      </w:r>
      <w:r>
        <w:rPr>
          <w:b/>
          <w:sz w:val="28"/>
          <w:szCs w:val="28"/>
        </w:rPr>
        <w:t>А.О</w:t>
      </w:r>
      <w:r w:rsidRPr="00AB5791">
        <w:rPr>
          <w:b/>
          <w:sz w:val="28"/>
          <w:szCs w:val="28"/>
        </w:rPr>
        <w:t>. Прудникова</w:t>
      </w:r>
    </w:p>
    <w:p w:rsidR="008E617E" w:rsidRDefault="008E617E">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pPr>
        <w:rPr>
          <w:rStyle w:val="af2"/>
          <w:b w:val="0"/>
          <w:color w:val="auto"/>
          <w:sz w:val="28"/>
          <w:szCs w:val="28"/>
        </w:rPr>
      </w:pPr>
    </w:p>
    <w:p w:rsidR="00C825FC" w:rsidRDefault="00C825FC" w:rsidP="00C825FC">
      <w:pPr>
        <w:ind w:left="5529"/>
        <w:rPr>
          <w:rStyle w:val="af2"/>
          <w:b w:val="0"/>
          <w:color w:val="auto"/>
          <w:sz w:val="28"/>
          <w:szCs w:val="28"/>
        </w:rPr>
      </w:pPr>
      <w:r>
        <w:rPr>
          <w:rStyle w:val="af2"/>
          <w:b w:val="0"/>
          <w:color w:val="auto"/>
          <w:sz w:val="28"/>
          <w:szCs w:val="28"/>
        </w:rPr>
        <w:lastRenderedPageBreak/>
        <w:t>УТВЕРЖДЕНА</w:t>
      </w:r>
    </w:p>
    <w:p w:rsidR="00C825FC" w:rsidRPr="00242A2B" w:rsidRDefault="00C825FC" w:rsidP="00C825FC">
      <w:pPr>
        <w:ind w:left="5529"/>
        <w:jc w:val="both"/>
        <w:rPr>
          <w:rStyle w:val="af2"/>
          <w:b w:val="0"/>
          <w:color w:val="auto"/>
          <w:sz w:val="28"/>
          <w:szCs w:val="28"/>
        </w:rPr>
      </w:pPr>
      <w:r>
        <w:rPr>
          <w:rStyle w:val="af2"/>
          <w:b w:val="0"/>
          <w:color w:val="auto"/>
          <w:sz w:val="28"/>
          <w:szCs w:val="28"/>
        </w:rPr>
        <w:t>п</w:t>
      </w:r>
      <w:r w:rsidRPr="00F3074E">
        <w:rPr>
          <w:rStyle w:val="af2"/>
          <w:b w:val="0"/>
          <w:color w:val="auto"/>
          <w:sz w:val="28"/>
          <w:szCs w:val="28"/>
        </w:rPr>
        <w:t>остановлени</w:t>
      </w:r>
      <w:r>
        <w:rPr>
          <w:rStyle w:val="af2"/>
          <w:b w:val="0"/>
          <w:color w:val="auto"/>
          <w:sz w:val="28"/>
          <w:szCs w:val="28"/>
        </w:rPr>
        <w:t>ем</w:t>
      </w:r>
      <w:r w:rsidRPr="00F3074E">
        <w:rPr>
          <w:rStyle w:val="af2"/>
          <w:b w:val="0"/>
          <w:color w:val="auto"/>
          <w:sz w:val="28"/>
          <w:szCs w:val="28"/>
        </w:rPr>
        <w:t xml:space="preserve"> Администрации</w:t>
      </w:r>
      <w:r w:rsidRPr="00F3074E">
        <w:rPr>
          <w:rStyle w:val="af2"/>
          <w:b w:val="0"/>
          <w:color w:val="auto"/>
          <w:sz w:val="28"/>
          <w:szCs w:val="28"/>
        </w:rPr>
        <w:br/>
      </w:r>
      <w:r w:rsidRPr="001E49F0">
        <w:rPr>
          <w:sz w:val="28"/>
          <w:szCs w:val="28"/>
        </w:rPr>
        <w:t xml:space="preserve">муниципального образования «Вяземский </w:t>
      </w:r>
      <w:r>
        <w:rPr>
          <w:sz w:val="28"/>
          <w:szCs w:val="28"/>
        </w:rPr>
        <w:t>муниципальный округ</w:t>
      </w:r>
      <w:r w:rsidRPr="001E49F0">
        <w:rPr>
          <w:sz w:val="28"/>
          <w:szCs w:val="28"/>
        </w:rPr>
        <w:t>» Смоленской области</w:t>
      </w:r>
      <w:r w:rsidRPr="00F3074E">
        <w:rPr>
          <w:rStyle w:val="af2"/>
          <w:b w:val="0"/>
          <w:color w:val="auto"/>
          <w:sz w:val="28"/>
          <w:szCs w:val="28"/>
        </w:rPr>
        <w:br/>
      </w:r>
      <w:r w:rsidR="00BD3F1F" w:rsidRPr="00BD3F1F">
        <w:rPr>
          <w:rStyle w:val="af2"/>
          <w:b w:val="0"/>
          <w:color w:val="auto"/>
          <w:sz w:val="28"/>
          <w:szCs w:val="28"/>
        </w:rPr>
        <w:t>от 16.10.2025 № 2001</w:t>
      </w:r>
    </w:p>
    <w:p w:rsidR="00C825FC" w:rsidRPr="00777C85" w:rsidRDefault="00C825FC" w:rsidP="00C825FC">
      <w:pPr>
        <w:jc w:val="center"/>
        <w:rPr>
          <w:rStyle w:val="af2"/>
          <w:color w:val="auto"/>
        </w:rPr>
      </w:pPr>
    </w:p>
    <w:p w:rsidR="00C825FC" w:rsidRPr="00777C85" w:rsidRDefault="00C825FC" w:rsidP="00C825FC">
      <w:pPr>
        <w:jc w:val="center"/>
        <w:rPr>
          <w:b/>
          <w:bCs/>
          <w:color w:val="000000" w:themeColor="text1"/>
        </w:rPr>
      </w:pPr>
    </w:p>
    <w:p w:rsidR="00C825FC" w:rsidRPr="00CC5A38" w:rsidRDefault="00C825FC" w:rsidP="00C825FC">
      <w:pPr>
        <w:jc w:val="center"/>
        <w:rPr>
          <w:b/>
          <w:sz w:val="28"/>
          <w:szCs w:val="28"/>
        </w:rPr>
      </w:pPr>
      <w:r w:rsidRPr="00CC5A38">
        <w:rPr>
          <w:b/>
          <w:sz w:val="28"/>
          <w:szCs w:val="28"/>
        </w:rPr>
        <w:t>ПРОГРАММА</w:t>
      </w:r>
    </w:p>
    <w:p w:rsidR="00C825FC" w:rsidRPr="00CC5A38" w:rsidRDefault="00C825FC" w:rsidP="00C825FC">
      <w:pPr>
        <w:jc w:val="center"/>
        <w:rPr>
          <w:b/>
          <w:sz w:val="28"/>
          <w:szCs w:val="28"/>
        </w:rPr>
      </w:pPr>
      <w:r w:rsidRPr="00CC5A38">
        <w:rPr>
          <w:b/>
          <w:sz w:val="28"/>
          <w:szCs w:val="28"/>
        </w:rPr>
        <w:t xml:space="preserve">профилактики </w:t>
      </w:r>
      <w:r w:rsidRPr="00CC5A38">
        <w:rPr>
          <w:rFonts w:eastAsia="Calibri"/>
          <w:b/>
          <w:spacing w:val="4"/>
          <w:sz w:val="28"/>
          <w:szCs w:val="28"/>
        </w:rPr>
        <w:t>рисков причинения вреда (ущерба) охраняемым законом ценностям при осуществлении на территории</w:t>
      </w:r>
      <w:r w:rsidRPr="00CC5A38">
        <w:rPr>
          <w:b/>
          <w:sz w:val="28"/>
          <w:szCs w:val="28"/>
        </w:rPr>
        <w:t xml:space="preserve"> муниципального образования «Вяземский район» Смоленской области муниципального земельного контроля на 2026 год</w:t>
      </w:r>
    </w:p>
    <w:p w:rsidR="00C825FC" w:rsidRPr="00777C85" w:rsidRDefault="00C825FC" w:rsidP="00C825FC"/>
    <w:p w:rsidR="00C825FC" w:rsidRPr="00CC5A38" w:rsidRDefault="00C825FC" w:rsidP="00C825FC">
      <w:pPr>
        <w:autoSpaceDE w:val="0"/>
        <w:autoSpaceDN w:val="0"/>
        <w:adjustRightInd w:val="0"/>
        <w:ind w:firstLine="709"/>
        <w:jc w:val="center"/>
        <w:outlineLvl w:val="1"/>
        <w:rPr>
          <w:b/>
          <w:bCs/>
          <w:sz w:val="28"/>
          <w:szCs w:val="28"/>
        </w:rPr>
      </w:pPr>
      <w:r w:rsidRPr="00CC5A38">
        <w:rPr>
          <w:b/>
          <w:sz w:val="28"/>
          <w:szCs w:val="28"/>
          <w:lang w:eastAsia="zh-CN"/>
        </w:rPr>
        <w:t xml:space="preserve">Раздел 1. </w:t>
      </w:r>
      <w:r w:rsidRPr="00CC5A38">
        <w:rPr>
          <w:b/>
          <w:bCs/>
          <w:sz w:val="28"/>
          <w:szCs w:val="28"/>
        </w:rPr>
        <w:t>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C825FC" w:rsidRPr="00777C85" w:rsidRDefault="00C825FC" w:rsidP="00C825FC">
      <w:pPr>
        <w:ind w:firstLine="709"/>
        <w:jc w:val="center"/>
        <w:rPr>
          <w:b/>
          <w:lang w:eastAsia="zh-CN"/>
        </w:rPr>
      </w:pP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 xml:space="preserve">1.1. Анализ текущего состояния осуществления вида контроля. </w:t>
      </w:r>
    </w:p>
    <w:p w:rsidR="00C825FC" w:rsidRPr="00CC5A38" w:rsidRDefault="00C825FC" w:rsidP="00C825FC">
      <w:pPr>
        <w:shd w:val="clear" w:color="auto" w:fill="FFFFFF"/>
        <w:ind w:firstLine="709"/>
        <w:jc w:val="both"/>
        <w:rPr>
          <w:color w:val="000000"/>
          <w:sz w:val="28"/>
          <w:szCs w:val="28"/>
        </w:rPr>
      </w:pPr>
      <w:r w:rsidRPr="00CC5A38">
        <w:rPr>
          <w:color w:val="000000"/>
          <w:sz w:val="28"/>
          <w:szCs w:val="28"/>
        </w:rPr>
        <w:t xml:space="preserve">Настоящая программа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w:t>
      </w:r>
      <w:r>
        <w:rPr>
          <w:color w:val="000000"/>
          <w:sz w:val="28"/>
          <w:szCs w:val="28"/>
        </w:rPr>
        <w:t xml:space="preserve">                       </w:t>
      </w:r>
      <w:r w:rsidRPr="00CC5A38">
        <w:rPr>
          <w:color w:val="000000"/>
          <w:sz w:val="28"/>
          <w:szCs w:val="28"/>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w:t>
      </w:r>
      <w:r w:rsidRPr="00CC5A38">
        <w:rPr>
          <w:sz w:val="28"/>
          <w:szCs w:val="28"/>
        </w:rPr>
        <w:t>предусматривает комплекс мероприятий по профилактике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«Вяземский муниципальный округ» Смоленской области (далее – муниципальный земельный контроль)</w:t>
      </w:r>
      <w:r w:rsidRPr="00CC5A38">
        <w:rPr>
          <w:color w:val="000000"/>
          <w:sz w:val="28"/>
          <w:szCs w:val="28"/>
        </w:rPr>
        <w:t xml:space="preserve">, решением Вяземского окружного Совета депутатов </w:t>
      </w:r>
      <w:r w:rsidRPr="00CC5A38">
        <w:rPr>
          <w:sz w:val="28"/>
          <w:szCs w:val="28"/>
        </w:rPr>
        <w:t xml:space="preserve">от 25.12.2024 № 98 </w:t>
      </w:r>
      <w:r w:rsidRPr="00CC5A38">
        <w:rPr>
          <w:color w:val="000000"/>
          <w:sz w:val="28"/>
          <w:szCs w:val="28"/>
        </w:rPr>
        <w:t>«</w:t>
      </w:r>
      <w:r w:rsidRPr="00CC5A38">
        <w:rPr>
          <w:sz w:val="28"/>
          <w:szCs w:val="28"/>
        </w:rPr>
        <w:t xml:space="preserve">Об утверждении Положения о муниципальном земельном контроле в границах муниципального образования «Вяземский муниципальный округ» Смоленской области», в соответствии с Федеральным законом от 06 октября 2003 года № 131-ФЗ </w:t>
      </w:r>
      <w:r>
        <w:rPr>
          <w:sz w:val="28"/>
          <w:szCs w:val="28"/>
        </w:rPr>
        <w:t xml:space="preserve">                         </w:t>
      </w:r>
      <w:r w:rsidRPr="00CC5A38">
        <w:rPr>
          <w:sz w:val="28"/>
          <w:szCs w:val="28"/>
        </w:rPr>
        <w:t>«Об общих принципах организации местного самоуправления в Российской Федерации», Уставом муниципального образования «Вяземский муниципальный округ» Смоленской области, Администрация муниципального образования «Вяземский муниципальный округ» Смоленской области (далее – Администрация) является уполномоченным органом по осуществлению муниципального земельного контроля</w:t>
      </w:r>
      <w:r w:rsidRPr="00CC5A38">
        <w:rPr>
          <w:color w:val="000000"/>
          <w:sz w:val="28"/>
          <w:szCs w:val="28"/>
        </w:rPr>
        <w:t xml:space="preserve">, с принятием </w:t>
      </w:r>
      <w:r w:rsidRPr="00CC5A38">
        <w:rPr>
          <w:color w:val="000000" w:themeColor="text1"/>
          <w:sz w:val="28"/>
          <w:szCs w:val="28"/>
          <w:shd w:val="clear" w:color="auto" w:fill="FFFFFF"/>
        </w:rPr>
        <w:t xml:space="preserve">Федерального закона </w:t>
      </w:r>
      <w:r>
        <w:rPr>
          <w:color w:val="000000" w:themeColor="text1"/>
          <w:sz w:val="28"/>
          <w:szCs w:val="28"/>
          <w:shd w:val="clear" w:color="auto" w:fill="FFFFFF"/>
        </w:rPr>
        <w:t xml:space="preserve">                    </w:t>
      </w:r>
      <w:r w:rsidRPr="00CC5A38">
        <w:rPr>
          <w:color w:val="000000" w:themeColor="text1"/>
          <w:sz w:val="28"/>
          <w:szCs w:val="28"/>
          <w:shd w:val="clear" w:color="auto" w:fill="FFFFFF"/>
        </w:rPr>
        <w:t xml:space="preserve">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к предмету </w:t>
      </w:r>
      <w:r w:rsidRPr="00CC5A38">
        <w:rPr>
          <w:color w:val="000000"/>
          <w:sz w:val="28"/>
          <w:szCs w:val="28"/>
        </w:rPr>
        <w:t xml:space="preserve">муниципального земельного контроля было отнесено соблюдение юридическими лицами, индивидуальными </w:t>
      </w:r>
      <w:r w:rsidRPr="00CC5A38">
        <w:rPr>
          <w:color w:val="000000"/>
          <w:sz w:val="28"/>
          <w:szCs w:val="28"/>
        </w:rPr>
        <w:lastRenderedPageBreak/>
        <w:t>предпринимателями, гражданами (далее – контролируемые лица) лишь тех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Предметом муниципального земельного контроля является соблюдение юридическими лицами, индивидуальными предпринимателями 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Объектами муниципального контроля являются: земли, земельные участки или части земельных участков в рамках муниципального образования «Вяземский муниципальный округ» Смоленской области, а также деятельность, действия (бездействи</w:t>
      </w:r>
      <w:r>
        <w:rPr>
          <w:rFonts w:ascii="Times New Roman" w:hAnsi="Times New Roman" w:cs="Times New Roman"/>
          <w:color w:val="000000"/>
          <w:sz w:val="28"/>
          <w:szCs w:val="28"/>
        </w:rPr>
        <w:t>е</w:t>
      </w:r>
      <w:r w:rsidRPr="00CC5A38">
        <w:rPr>
          <w:rFonts w:ascii="Times New Roman" w:hAnsi="Times New Roman" w:cs="Times New Roman"/>
          <w:color w:val="000000"/>
          <w:sz w:val="28"/>
          <w:szCs w:val="28"/>
        </w:rPr>
        <w:t>) контролируемых лиц, в рамках которых должны соблюдаться обязательные требования земельного законодательства.</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Муниципальный земельный контроль осуществляется Администрацией муниципального образования «Вяземский муниципальный округ» Смоленской области.</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Обеспечение исполнения функции Администрации муниципального образования «Вяземский муниципальный округ» Смоленской области по осуществлению муниципального земельного контроля, осуществляется Управлением по архитектуре и землеустройству Администрации муниципального образования «Вяземский муниципальный округ» Смоленской области (далее – Управлени</w:t>
      </w:r>
      <w:r>
        <w:rPr>
          <w:rFonts w:ascii="Times New Roman" w:hAnsi="Times New Roman" w:cs="Times New Roman"/>
          <w:color w:val="000000"/>
          <w:sz w:val="28"/>
          <w:szCs w:val="28"/>
        </w:rPr>
        <w:t>е</w:t>
      </w:r>
      <w:r w:rsidRPr="00CC5A38">
        <w:rPr>
          <w:rFonts w:ascii="Times New Roman" w:hAnsi="Times New Roman" w:cs="Times New Roman"/>
          <w:color w:val="000000"/>
          <w:sz w:val="28"/>
          <w:szCs w:val="28"/>
        </w:rPr>
        <w:t>).</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Муниципальный земельный контроль осуществляется исключительно за соблюдением:</w:t>
      </w:r>
    </w:p>
    <w:p w:rsidR="00C825FC" w:rsidRPr="00CC5A38" w:rsidRDefault="00C825FC" w:rsidP="00C825FC">
      <w:pPr>
        <w:ind w:firstLine="709"/>
        <w:jc w:val="both"/>
        <w:rPr>
          <w:sz w:val="28"/>
          <w:szCs w:val="28"/>
        </w:rPr>
      </w:pPr>
      <w:r w:rsidRPr="00CC5A38">
        <w:rPr>
          <w:sz w:val="28"/>
          <w:szCs w:val="28"/>
        </w:rPr>
        <w:t>а) соблюдение контролируемыми лицами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825FC" w:rsidRPr="00CC5A38" w:rsidRDefault="00C825FC" w:rsidP="00C825FC">
      <w:pPr>
        <w:ind w:firstLine="709"/>
        <w:jc w:val="both"/>
        <w:rPr>
          <w:sz w:val="28"/>
          <w:szCs w:val="28"/>
        </w:rPr>
      </w:pPr>
      <w:r w:rsidRPr="00CC5A38">
        <w:rPr>
          <w:sz w:val="28"/>
          <w:szCs w:val="28"/>
        </w:rPr>
        <w:t>б) обязательных требований об использовании земельных участков в соответствии с их целевым назначением и принадлежностью к той или иной категории земель и (или) разрешенным использованием способами, которые не должны наносить вред окружающей среде, в том числе земле как природному объекту;</w:t>
      </w:r>
    </w:p>
    <w:p w:rsidR="00C825FC" w:rsidRPr="00CC5A38" w:rsidRDefault="00C825FC" w:rsidP="00C825FC">
      <w:pPr>
        <w:ind w:firstLine="709"/>
        <w:jc w:val="both"/>
        <w:rPr>
          <w:sz w:val="28"/>
          <w:szCs w:val="28"/>
        </w:rPr>
      </w:pPr>
      <w:r w:rsidRPr="00CC5A38">
        <w:rPr>
          <w:sz w:val="28"/>
          <w:szCs w:val="28"/>
        </w:rPr>
        <w:t>в) выполнение требований земельного законодательства, связанных с обязательным использованием земельных участков, предназначенных для жилищного или иного строительства, садоводства, огородничества в указанные цели в случае, если обязанность по использованию такого земельного участка в течение установленного срока предусмотренные федеральным законом;</w:t>
      </w:r>
    </w:p>
    <w:p w:rsidR="00C825FC" w:rsidRPr="00CC5A38" w:rsidRDefault="00C825FC" w:rsidP="00C825FC">
      <w:pPr>
        <w:tabs>
          <w:tab w:val="left" w:pos="709"/>
        </w:tabs>
        <w:ind w:firstLine="709"/>
        <w:jc w:val="both"/>
        <w:rPr>
          <w:sz w:val="28"/>
          <w:szCs w:val="28"/>
        </w:rPr>
      </w:pPr>
      <w:r w:rsidRPr="00CC5A38">
        <w:rPr>
          <w:sz w:val="28"/>
          <w:szCs w:val="28"/>
        </w:rPr>
        <w:t xml:space="preserve">г) обязательных требований, связанных с обязанностью по приведению земельных участков в состояние, пригодное для использования по целевому назначению; </w:t>
      </w:r>
    </w:p>
    <w:p w:rsidR="00C825FC" w:rsidRPr="00CC5A38" w:rsidRDefault="00C825FC" w:rsidP="00C825FC">
      <w:pPr>
        <w:ind w:firstLine="709"/>
        <w:jc w:val="both"/>
        <w:rPr>
          <w:sz w:val="28"/>
          <w:szCs w:val="28"/>
        </w:rPr>
      </w:pPr>
      <w:r>
        <w:rPr>
          <w:sz w:val="28"/>
          <w:szCs w:val="28"/>
        </w:rPr>
        <w:lastRenderedPageBreak/>
        <w:t>д</w:t>
      </w:r>
      <w:r w:rsidRPr="00CC5A38">
        <w:rPr>
          <w:sz w:val="28"/>
          <w:szCs w:val="28"/>
        </w:rPr>
        <w:t>) выполнение требований земельного законодательства, связанных с обязательным использованием земельных участков из категории земель сельскохозяйственного назначения, оборот которых регулируется Федеральным законом от 24</w:t>
      </w:r>
      <w:r>
        <w:rPr>
          <w:sz w:val="28"/>
          <w:szCs w:val="28"/>
        </w:rPr>
        <w:t xml:space="preserve"> </w:t>
      </w:r>
      <w:r w:rsidRPr="00CC5A38">
        <w:rPr>
          <w:sz w:val="28"/>
          <w:szCs w:val="28"/>
        </w:rPr>
        <w:t>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C825FC" w:rsidRPr="00CC5A38" w:rsidRDefault="00C825FC" w:rsidP="00C825FC">
      <w:pPr>
        <w:ind w:firstLine="709"/>
        <w:jc w:val="both"/>
        <w:rPr>
          <w:sz w:val="28"/>
          <w:szCs w:val="28"/>
        </w:rPr>
      </w:pPr>
      <w:r w:rsidRPr="00CC5A38">
        <w:rPr>
          <w:sz w:val="28"/>
          <w:szCs w:val="28"/>
        </w:rPr>
        <w:t>ж) исполнения предостережений, (предписаний) об устранении нарушений обязательных требований, выданных должностными лицами Администрации муниципального образования «Вяземский муниципальный округ» Смоленской области.</w:t>
      </w:r>
    </w:p>
    <w:p w:rsidR="00C825FC" w:rsidRPr="00CC5A38" w:rsidRDefault="00C825FC" w:rsidP="00C825FC">
      <w:pPr>
        <w:pStyle w:val="ConsPlusNormal"/>
        <w:widowControl/>
        <w:ind w:firstLine="709"/>
        <w:jc w:val="both"/>
        <w:rPr>
          <w:rFonts w:ascii="Times New Roman" w:hAnsi="Times New Roman" w:cs="Times New Roman"/>
          <w:sz w:val="28"/>
          <w:szCs w:val="28"/>
        </w:rPr>
      </w:pPr>
      <w:r w:rsidRPr="00CC5A38">
        <w:rPr>
          <w:rFonts w:ascii="Times New Roman" w:hAnsi="Times New Roman" w:cs="Times New Roman"/>
          <w:sz w:val="28"/>
          <w:szCs w:val="28"/>
        </w:rPr>
        <w:t>Подконтрольными субъектами муниципального земельного контроля являются юридические лица, индивидуальные предприниматели и граждане, самовольно использующие земельные участки на территории муниципального образования «Вяземский муниципальный округ» Смоленской области, а так же обладающие правом владения, пользования, распоряжение землями, земельными участками, частью земельного участка на территории муниципального образования «Вяземский муниципальный округ» Смоленской области 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rsidR="00C825FC" w:rsidRPr="00CC5A38" w:rsidRDefault="00C825FC" w:rsidP="00C825FC">
      <w:pPr>
        <w:pStyle w:val="ConsPlusNormal"/>
        <w:widowControl/>
        <w:tabs>
          <w:tab w:val="left" w:pos="709"/>
        </w:tabs>
        <w:ind w:firstLine="0"/>
        <w:jc w:val="both"/>
        <w:rPr>
          <w:rFonts w:ascii="Times New Roman" w:hAnsi="Times New Roman" w:cs="Times New Roman"/>
          <w:sz w:val="28"/>
          <w:szCs w:val="28"/>
        </w:rPr>
      </w:pPr>
      <w:r w:rsidRPr="00CC5A38">
        <w:rPr>
          <w:rFonts w:ascii="Times New Roman" w:hAnsi="Times New Roman" w:cs="Times New Roman"/>
          <w:sz w:val="28"/>
          <w:szCs w:val="28"/>
        </w:rPr>
        <w:tab/>
        <w:t>В 2025 году на территории муниципального образования «Вяземский муниципальный округ» Смоленской области не проводились плановые контрольные мероприятия при осуществлении муниципального земельного контроля, порядок организации и осуществления которого регулируется Федеральным законом от 31 июля 2021</w:t>
      </w:r>
      <w:r>
        <w:rPr>
          <w:rFonts w:ascii="Times New Roman" w:hAnsi="Times New Roman" w:cs="Times New Roman"/>
          <w:sz w:val="28"/>
          <w:szCs w:val="28"/>
        </w:rPr>
        <w:t xml:space="preserve"> </w:t>
      </w:r>
      <w:r w:rsidRPr="00CC5A38">
        <w:rPr>
          <w:rFonts w:ascii="Times New Roman" w:hAnsi="Times New Roman" w:cs="Times New Roman"/>
          <w:sz w:val="28"/>
          <w:szCs w:val="28"/>
        </w:rPr>
        <w:t>№ 248-ФЗ «О государственном контроле (надзоре) и муниципальном контроле в Российской Федерации».</w:t>
      </w:r>
    </w:p>
    <w:p w:rsidR="00C825FC" w:rsidRPr="00CC5A38" w:rsidRDefault="00C825FC" w:rsidP="00C825FC">
      <w:pPr>
        <w:ind w:firstLine="709"/>
        <w:jc w:val="both"/>
        <w:rPr>
          <w:sz w:val="28"/>
          <w:szCs w:val="28"/>
        </w:rPr>
      </w:pPr>
      <w:r>
        <w:rPr>
          <w:sz w:val="28"/>
          <w:szCs w:val="28"/>
        </w:rPr>
        <w:t xml:space="preserve">В </w:t>
      </w:r>
      <w:r w:rsidRPr="00CC5A38">
        <w:rPr>
          <w:sz w:val="28"/>
          <w:szCs w:val="28"/>
        </w:rPr>
        <w:t>2025 году контрольных (надзорных) мероприятий во взаимодействии с контролируемыми лицами (выездных проверок, рейдовых осмотров, документарных проверок, инспекционных визитов) земельного законодательства не проводилось, в соответствии с нормами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C825FC" w:rsidRPr="00CC5A38" w:rsidRDefault="00C825FC" w:rsidP="00C825FC">
      <w:pPr>
        <w:ind w:firstLine="709"/>
        <w:jc w:val="both"/>
        <w:rPr>
          <w:sz w:val="28"/>
          <w:szCs w:val="28"/>
        </w:rPr>
      </w:pPr>
      <w:r w:rsidRPr="00CC5A38">
        <w:rPr>
          <w:sz w:val="28"/>
          <w:szCs w:val="28"/>
        </w:rPr>
        <w:t xml:space="preserve">В рамках муниципального земельного контроля было выдано </w:t>
      </w:r>
      <w:r>
        <w:rPr>
          <w:sz w:val="28"/>
          <w:szCs w:val="28"/>
        </w:rPr>
        <w:t xml:space="preserve">                                           </w:t>
      </w:r>
      <w:r w:rsidRPr="00CC5A38">
        <w:rPr>
          <w:sz w:val="28"/>
          <w:szCs w:val="28"/>
        </w:rPr>
        <w:t xml:space="preserve">29 предостережений о недопустимости нарушения обязательных требований. </w:t>
      </w: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1.2. Описание текущего развития профилактической деятельности.</w:t>
      </w:r>
    </w:p>
    <w:p w:rsidR="00C825FC" w:rsidRPr="00CC5A38" w:rsidRDefault="00C825FC" w:rsidP="00C825FC">
      <w:pPr>
        <w:shd w:val="clear" w:color="auto" w:fill="FFFFFF"/>
        <w:ind w:firstLine="709"/>
        <w:jc w:val="both"/>
        <w:rPr>
          <w:sz w:val="28"/>
          <w:szCs w:val="28"/>
        </w:rPr>
      </w:pPr>
      <w:r w:rsidRPr="00CC5A38">
        <w:rPr>
          <w:sz w:val="28"/>
          <w:szCs w:val="28"/>
        </w:rPr>
        <w:t>Профилактическая деятельность Администрации до утверждения настоящей Программы профилактики включала в себя:</w:t>
      </w:r>
    </w:p>
    <w:p w:rsidR="00C825FC" w:rsidRPr="00CC5A38" w:rsidRDefault="00C825FC" w:rsidP="00C825FC">
      <w:pPr>
        <w:shd w:val="clear" w:color="auto" w:fill="FFFFFF"/>
        <w:ind w:firstLine="709"/>
        <w:jc w:val="both"/>
        <w:rPr>
          <w:sz w:val="28"/>
          <w:szCs w:val="28"/>
        </w:rPr>
      </w:pPr>
      <w:r w:rsidRPr="00CC5A38">
        <w:rPr>
          <w:color w:val="000000"/>
          <w:sz w:val="28"/>
          <w:szCs w:val="28"/>
        </w:rPr>
        <w:t xml:space="preserve">1) </w:t>
      </w:r>
      <w:r w:rsidRPr="00CC5A38">
        <w:rPr>
          <w:color w:val="000000" w:themeColor="text1"/>
          <w:sz w:val="28"/>
          <w:szCs w:val="28"/>
        </w:rPr>
        <w:t xml:space="preserve">размещение </w:t>
      </w:r>
      <w:r w:rsidRPr="00CC5A38">
        <w:rPr>
          <w:color w:val="000000"/>
          <w:sz w:val="28"/>
          <w:szCs w:val="28"/>
        </w:rPr>
        <w:t>на сайте Администрации в информационно-телекоммуникационной сети «Интернет»</w:t>
      </w:r>
      <w:r>
        <w:rPr>
          <w:color w:val="000000"/>
          <w:sz w:val="28"/>
          <w:szCs w:val="28"/>
        </w:rPr>
        <w:t xml:space="preserve"> </w:t>
      </w:r>
      <w:hyperlink r:id="rId9" w:tgtFrame="_blank" w:history="1">
        <w:r w:rsidRPr="00CC5A38">
          <w:rPr>
            <w:bCs/>
            <w:sz w:val="28"/>
            <w:szCs w:val="28"/>
            <w:u w:val="single"/>
            <w:shd w:val="clear" w:color="auto" w:fill="FFFFFF"/>
          </w:rPr>
          <w:t>vyazma.admin-smolensk.ru</w:t>
        </w:r>
      </w:hyperlink>
      <w:r w:rsidRPr="00CC5A38">
        <w:rPr>
          <w:color w:val="000000"/>
          <w:sz w:val="28"/>
          <w:szCs w:val="28"/>
        </w:rPr>
        <w:t xml:space="preserve"> (далее – сайт Администрации)</w:t>
      </w:r>
      <w:r w:rsidRPr="00CC5A38">
        <w:rPr>
          <w:color w:val="000000" w:themeColor="text1"/>
          <w:sz w:val="28"/>
          <w:szCs w:val="28"/>
        </w:rPr>
        <w:t xml:space="preserve"> перечней нормативных правовых актов или их отдельных </w:t>
      </w:r>
      <w:r w:rsidRPr="00CC5A38">
        <w:rPr>
          <w:color w:val="000000" w:themeColor="text1"/>
          <w:sz w:val="28"/>
          <w:szCs w:val="28"/>
        </w:rPr>
        <w:lastRenderedPageBreak/>
        <w:t>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нормативным правовым актом;</w:t>
      </w:r>
    </w:p>
    <w:p w:rsidR="00C825FC" w:rsidRPr="00CC5A38" w:rsidRDefault="00C825FC" w:rsidP="00C825FC">
      <w:pPr>
        <w:ind w:firstLine="709"/>
        <w:jc w:val="both"/>
        <w:rPr>
          <w:color w:val="000000" w:themeColor="text1"/>
          <w:sz w:val="28"/>
          <w:szCs w:val="28"/>
        </w:rPr>
      </w:pPr>
      <w:r w:rsidRPr="00CC5A38">
        <w:rPr>
          <w:color w:val="000000" w:themeColor="text1"/>
          <w:sz w:val="28"/>
          <w:szCs w:val="28"/>
        </w:rPr>
        <w:t xml:space="preserve">2) информирование </w:t>
      </w:r>
      <w:r w:rsidRPr="00CC5A38">
        <w:rPr>
          <w:color w:val="000000"/>
          <w:sz w:val="28"/>
          <w:szCs w:val="28"/>
        </w:rPr>
        <w:t>контролируемых лиц</w:t>
      </w:r>
      <w:r w:rsidRPr="00CC5A38">
        <w:rPr>
          <w:color w:val="000000" w:themeColor="text1"/>
          <w:sz w:val="28"/>
          <w:szCs w:val="28"/>
        </w:rPr>
        <w:t xml:space="preserve"> по вопросам соблюдения обязательных требований, в том числе посредством разработки и опубликования соответствующей информации по соблюдению обязательных требований, проведения разъяснительной работы в средствах массовой информации и иными способами;</w:t>
      </w:r>
    </w:p>
    <w:p w:rsidR="00C825FC" w:rsidRPr="00CC5A38" w:rsidRDefault="00C825FC" w:rsidP="00C825FC">
      <w:pPr>
        <w:ind w:firstLine="709"/>
        <w:jc w:val="both"/>
        <w:rPr>
          <w:color w:val="000000" w:themeColor="text1"/>
          <w:sz w:val="28"/>
          <w:szCs w:val="28"/>
        </w:rPr>
      </w:pPr>
      <w:r w:rsidRPr="00CC5A38">
        <w:rPr>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C825FC" w:rsidRPr="00CC5A38" w:rsidRDefault="00C825FC" w:rsidP="00C825FC">
      <w:pPr>
        <w:ind w:firstLine="709"/>
        <w:jc w:val="both"/>
        <w:rPr>
          <w:color w:val="000000" w:themeColor="text1"/>
          <w:sz w:val="28"/>
          <w:szCs w:val="28"/>
        </w:rPr>
      </w:pPr>
      <w:r w:rsidRPr="00CC5A38">
        <w:rPr>
          <w:color w:val="000000" w:themeColor="text1"/>
          <w:sz w:val="28"/>
          <w:szCs w:val="28"/>
        </w:rPr>
        <w:t xml:space="preserve">4) регулярное обобщение практики осуществления муниципального земельного контроля и размещение на сайте Администрации соответствующих обобщений; </w:t>
      </w: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5) выдачу предостережений о недопустимости нарушения обязательных требований, требований, установленных муниципальными правовыми актами.</w:t>
      </w:r>
    </w:p>
    <w:p w:rsidR="00C825FC" w:rsidRPr="00CC5A38" w:rsidRDefault="00C825FC" w:rsidP="00C825FC">
      <w:pPr>
        <w:shd w:val="clear" w:color="auto" w:fill="FFFFFF"/>
        <w:ind w:firstLine="709"/>
        <w:jc w:val="both"/>
        <w:rPr>
          <w:color w:val="000000" w:themeColor="text1"/>
          <w:sz w:val="28"/>
          <w:szCs w:val="28"/>
        </w:rPr>
      </w:pPr>
      <w:r w:rsidRPr="00CC5A38">
        <w:rPr>
          <w:sz w:val="28"/>
          <w:szCs w:val="28"/>
        </w:rPr>
        <w:t xml:space="preserve">6) обеспечение регулярного обобщения практики осуществления муниципального земельного контроля и размещение на </w:t>
      </w:r>
      <w:r w:rsidRPr="00CC5A38">
        <w:rPr>
          <w:color w:val="000000"/>
          <w:sz w:val="28"/>
          <w:szCs w:val="28"/>
        </w:rPr>
        <w:t xml:space="preserve">сайте Администрации в информационно-телекоммуникационной сети «Интернет» </w:t>
      </w:r>
      <w:r w:rsidRPr="00CC5A38">
        <w:rPr>
          <w:sz w:val="28"/>
          <w:szCs w:val="28"/>
        </w:rPr>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Pr>
          <w:sz w:val="28"/>
          <w:szCs w:val="28"/>
        </w:rPr>
        <w:t>.</w:t>
      </w:r>
    </w:p>
    <w:p w:rsidR="00C825FC" w:rsidRPr="00CC5A38" w:rsidRDefault="00C825FC" w:rsidP="00C825FC">
      <w:pPr>
        <w:widowControl w:val="0"/>
        <w:shd w:val="clear" w:color="auto" w:fill="FFFFFF"/>
        <w:ind w:firstLine="709"/>
        <w:jc w:val="both"/>
        <w:rPr>
          <w:color w:val="000000" w:themeColor="text1"/>
          <w:sz w:val="28"/>
          <w:szCs w:val="28"/>
        </w:rPr>
      </w:pPr>
      <w:r w:rsidRPr="00CC5A38">
        <w:rPr>
          <w:color w:val="000000" w:themeColor="text1"/>
          <w:sz w:val="28"/>
          <w:szCs w:val="28"/>
        </w:rPr>
        <w:t>За период с 2024 по 2025</w:t>
      </w:r>
      <w:r>
        <w:rPr>
          <w:color w:val="000000" w:themeColor="text1"/>
          <w:sz w:val="28"/>
          <w:szCs w:val="28"/>
        </w:rPr>
        <w:t xml:space="preserve"> </w:t>
      </w:r>
      <w:r w:rsidRPr="00CC5A38">
        <w:rPr>
          <w:color w:val="000000" w:themeColor="text1"/>
          <w:sz w:val="28"/>
          <w:szCs w:val="28"/>
        </w:rPr>
        <w:t>гг. были проведены следующие мероприятия:</w:t>
      </w:r>
    </w:p>
    <w:p w:rsidR="00C825FC" w:rsidRPr="00CC5A38" w:rsidRDefault="00C825FC" w:rsidP="00C825FC">
      <w:pPr>
        <w:widowControl w:val="0"/>
        <w:shd w:val="clear" w:color="auto" w:fill="FFFFFF"/>
        <w:ind w:firstLine="709"/>
        <w:jc w:val="both"/>
        <w:rPr>
          <w:color w:val="000000" w:themeColor="text1"/>
          <w:sz w:val="28"/>
          <w:szCs w:val="28"/>
        </w:rPr>
      </w:pPr>
      <w:r w:rsidRPr="00CC5A38">
        <w:rPr>
          <w:color w:val="000000" w:themeColor="text1"/>
          <w:sz w:val="28"/>
          <w:szCs w:val="28"/>
        </w:rPr>
        <w:t xml:space="preserve">1) </w:t>
      </w:r>
      <w:r w:rsidRPr="00CC5A38">
        <w:rPr>
          <w:color w:val="000000"/>
          <w:sz w:val="28"/>
          <w:szCs w:val="28"/>
        </w:rPr>
        <w:t>на сайте Администрации размещены</w:t>
      </w:r>
      <w:r w:rsidRPr="00CC5A38">
        <w:rPr>
          <w:color w:val="000000" w:themeColor="text1"/>
          <w:sz w:val="28"/>
          <w:szCs w:val="28"/>
        </w:rPr>
        <w:t xml:space="preserve">: </w:t>
      </w:r>
    </w:p>
    <w:p w:rsidR="00C825FC" w:rsidRPr="00CC5A38" w:rsidRDefault="00C825FC" w:rsidP="00C825FC">
      <w:pPr>
        <w:widowControl w:val="0"/>
        <w:shd w:val="clear" w:color="auto" w:fill="FFFFFF"/>
        <w:ind w:firstLine="709"/>
        <w:jc w:val="both"/>
        <w:rPr>
          <w:color w:val="000000"/>
          <w:sz w:val="28"/>
          <w:szCs w:val="28"/>
          <w:shd w:val="clear" w:color="auto" w:fill="FFFFFF"/>
        </w:rPr>
      </w:pPr>
      <w:r w:rsidRPr="00CC5A38">
        <w:rPr>
          <w:color w:val="000000"/>
          <w:sz w:val="28"/>
          <w:szCs w:val="28"/>
          <w:shd w:val="clear" w:color="auto" w:fill="FFFFFF"/>
        </w:rPr>
        <w:t>- тексты нормативных правовых актов, регулирующих осуществление муниципального контроля;</w:t>
      </w:r>
    </w:p>
    <w:p w:rsidR="00C825FC" w:rsidRPr="00CC5A38" w:rsidRDefault="00C825FC" w:rsidP="00C825FC">
      <w:pPr>
        <w:pStyle w:val="afa"/>
        <w:widowControl w:val="0"/>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w:t>
      </w:r>
    </w:p>
    <w:p w:rsidR="00C825FC" w:rsidRPr="00CC5A38" w:rsidRDefault="00C825FC" w:rsidP="00C825FC">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тексты положений нормативных правовых актов, содержащих обязательные требования, оценка соблюдения которых является предметом муниципального земельного контроля;</w:t>
      </w:r>
    </w:p>
    <w:p w:rsidR="00C825FC" w:rsidRPr="00CC5A38" w:rsidRDefault="00C825FC" w:rsidP="00C825FC">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 информация о мерах ответственности, применяемых при на</w:t>
      </w:r>
      <w:r>
        <w:rPr>
          <w:rStyle w:val="afb"/>
          <w:b w:val="0"/>
          <w:sz w:val="28"/>
          <w:szCs w:val="28"/>
        </w:rPr>
        <w:t>рушении обязательных требований.</w:t>
      </w:r>
    </w:p>
    <w:p w:rsidR="00C825FC" w:rsidRPr="00CC5A38" w:rsidRDefault="00C825FC" w:rsidP="00C825FC">
      <w:pPr>
        <w:pStyle w:val="afa"/>
        <w:shd w:val="clear" w:color="auto" w:fill="FFFFFF"/>
        <w:spacing w:before="0" w:beforeAutospacing="0" w:after="0" w:afterAutospacing="0"/>
        <w:ind w:firstLine="709"/>
        <w:jc w:val="both"/>
        <w:rPr>
          <w:rStyle w:val="afb"/>
          <w:b w:val="0"/>
          <w:sz w:val="28"/>
          <w:szCs w:val="28"/>
        </w:rPr>
      </w:pPr>
      <w:r w:rsidRPr="00CC5A38">
        <w:rPr>
          <w:rStyle w:val="afb"/>
          <w:b w:val="0"/>
          <w:sz w:val="28"/>
          <w:szCs w:val="28"/>
        </w:rPr>
        <w:t>2) разработана и размещена на сайте Администрации Памятка по вопросам соблюдения обязательных требований, контроль за соблюдением которых осуществляет Администрация муниципального образования «Вяземский муниципальный округ» Смоленской области при осуществлении муниципального земельного контроля;</w:t>
      </w:r>
    </w:p>
    <w:p w:rsidR="00C825FC" w:rsidRPr="00CC5A38" w:rsidRDefault="00C825FC" w:rsidP="00C825FC">
      <w:pPr>
        <w:pStyle w:val="afa"/>
        <w:spacing w:before="0" w:beforeAutospacing="0" w:after="0" w:afterAutospacing="0"/>
        <w:ind w:firstLine="709"/>
        <w:jc w:val="both"/>
        <w:rPr>
          <w:sz w:val="28"/>
          <w:szCs w:val="28"/>
        </w:rPr>
      </w:pPr>
      <w:r w:rsidRPr="00CC5A38">
        <w:rPr>
          <w:rStyle w:val="afb"/>
          <w:b w:val="0"/>
          <w:sz w:val="28"/>
          <w:szCs w:val="28"/>
        </w:rPr>
        <w:lastRenderedPageBreak/>
        <w:t xml:space="preserve">3) </w:t>
      </w:r>
      <w:r w:rsidRPr="00CC5A38">
        <w:rPr>
          <w:sz w:val="28"/>
          <w:szCs w:val="28"/>
        </w:rPr>
        <w:t xml:space="preserve">на сайте Администрации регулярно размещались материалы </w:t>
      </w:r>
      <w:hyperlink r:id="rId10" w:tgtFrame="_blank" w:history="1">
        <w:r w:rsidRPr="00CC5A38">
          <w:rPr>
            <w:rStyle w:val="ad"/>
            <w:color w:val="auto"/>
            <w:sz w:val="28"/>
            <w:szCs w:val="28"/>
            <w:u w:val="none"/>
          </w:rPr>
          <w:t xml:space="preserve">с разъяснениями Управления </w:t>
        </w:r>
        <w:proofErr w:type="spellStart"/>
        <w:r w:rsidRPr="00CC5A38">
          <w:rPr>
            <w:rStyle w:val="ad"/>
            <w:color w:val="auto"/>
            <w:sz w:val="28"/>
            <w:szCs w:val="28"/>
            <w:u w:val="none"/>
          </w:rPr>
          <w:t>Росреестра</w:t>
        </w:r>
        <w:proofErr w:type="spellEnd"/>
        <w:r w:rsidRPr="00CC5A38">
          <w:rPr>
            <w:rStyle w:val="ad"/>
            <w:color w:val="auto"/>
            <w:sz w:val="28"/>
            <w:szCs w:val="28"/>
            <w:u w:val="none"/>
          </w:rPr>
          <w:t xml:space="preserve"> действующего земельного законодательства с целью недопущения нарушений; </w:t>
        </w:r>
      </w:hyperlink>
    </w:p>
    <w:p w:rsidR="00C825FC" w:rsidRPr="00CC5A38" w:rsidRDefault="00C825FC" w:rsidP="00C825FC">
      <w:pPr>
        <w:pStyle w:val="afa"/>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 xml:space="preserve">4) </w:t>
      </w:r>
      <w:r w:rsidRPr="00CC5A38">
        <w:rPr>
          <w:sz w:val="28"/>
          <w:szCs w:val="28"/>
        </w:rPr>
        <w:t>при обращении в Администрацию гражданам, юридическим лицам и индивидуальным предпринимателям в индивидуальном порядке разъяснялась необходимость оформления документов на земельные участки, последовательность и сроки оформления;</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sz w:val="28"/>
          <w:szCs w:val="28"/>
        </w:rPr>
        <w:t>5) на сайте Администрации ежегодно размещалась информация о результатах осуществления муниципального земельного контроля;</w:t>
      </w: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1.3. К проблемам, на решение которых направлена Программа профилактики рисков причинения вреда (ущерба) охраняемым законом ценностям при осуществлении на территории муниципального образования «Вяземский муниципальный округ» Смоленской области муниципального земельного контроля на 2026 год (далее - Программа профилактики), относятся случаи:</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видом разрешенного использования;</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4) не приведения земель в состояние, пригодное для использования по целевому назначению;</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5) </w:t>
      </w:r>
      <w:r w:rsidRPr="00CC5A38">
        <w:rPr>
          <w:rStyle w:val="afb"/>
          <w:rFonts w:ascii="Times New Roman" w:hAnsi="Times New Roman" w:cs="Times New Roman"/>
          <w:b w:val="0"/>
          <w:color w:val="000000"/>
          <w:sz w:val="28"/>
          <w:szCs w:val="28"/>
          <w:shd w:val="clear" w:color="auto" w:fill="FFFFFF"/>
        </w:rPr>
        <w:t>невыполнения правообладателями земельных участков из земель сельскохозяйственного назначения,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об устранении нарушений требований земельного законодательства.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xml:space="preserve">Наиболее распространенными причинами использования земельных участков не по целевому назначению в соответствии с их принадлежностью к </w:t>
      </w:r>
      <w:r w:rsidRPr="00CC5A38">
        <w:rPr>
          <w:rFonts w:ascii="Times New Roman" w:hAnsi="Times New Roman" w:cs="Times New Roman"/>
          <w:color w:val="000000"/>
          <w:sz w:val="28"/>
          <w:szCs w:val="28"/>
        </w:rPr>
        <w:lastRenderedPageBreak/>
        <w:t>той или иной категории земель и (или) видом разрешенного использования являются:</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незнание процедур изменения видов разрешенного использования земельного участка или получения разрешения на условно разрешенный вид использования земельного участка.</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 стремление собственника земельного участка продать с наибольшей выгодой соответствующий земельный участок без его целевого использования.</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Наиболее распространенной причиной не приведения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C825FC" w:rsidRPr="00CC5A38" w:rsidRDefault="00C825FC" w:rsidP="00C825FC">
      <w:pPr>
        <w:pStyle w:val="ConsPlusNormal"/>
        <w:ind w:firstLine="709"/>
        <w:jc w:val="both"/>
        <w:rPr>
          <w:rStyle w:val="afb"/>
          <w:rFonts w:ascii="Times New Roman" w:hAnsi="Times New Roman" w:cs="Times New Roman"/>
          <w:b w:val="0"/>
          <w:color w:val="000000"/>
          <w:sz w:val="28"/>
          <w:szCs w:val="28"/>
          <w:shd w:val="clear" w:color="auto" w:fill="FFFFFF"/>
        </w:rPr>
      </w:pPr>
      <w:r w:rsidRPr="00CC5A38">
        <w:rPr>
          <w:rFonts w:ascii="Times New Roman" w:hAnsi="Times New Roman" w:cs="Times New Roman"/>
          <w:color w:val="000000"/>
          <w:sz w:val="28"/>
          <w:szCs w:val="28"/>
        </w:rPr>
        <w:t xml:space="preserve">Еще одним нарушением, которое в последние годы обрело масштабный характер, является </w:t>
      </w:r>
      <w:r w:rsidRPr="00CC5A38">
        <w:rPr>
          <w:rStyle w:val="afb"/>
          <w:rFonts w:ascii="Times New Roman" w:hAnsi="Times New Roman" w:cs="Times New Roman"/>
          <w:b w:val="0"/>
          <w:color w:val="000000"/>
          <w:sz w:val="28"/>
          <w:szCs w:val="28"/>
          <w:shd w:val="clear" w:color="auto" w:fill="FFFFFF"/>
        </w:rPr>
        <w:t>невыполнение правообладателями земельных участков из земель сельскохозяйственного назначения, установленных требований и обязательных мероприятий по улучшению, защите земель и охране почв от ветровой, водной эрозии, защите сельскохозяйственных угодий от зарастания древесно-кустарниковой и сорной травянистой растительностью и охране почв от других процессов и иного негативного воздействия на окружающую среду, ухудшающих качественное состояние земель.</w:t>
      </w:r>
    </w:p>
    <w:p w:rsidR="00C825FC" w:rsidRPr="00CC5A38" w:rsidRDefault="00C825FC" w:rsidP="00C825FC">
      <w:pPr>
        <w:pStyle w:val="ConsPlusNormal"/>
        <w:ind w:firstLine="709"/>
        <w:jc w:val="both"/>
        <w:rPr>
          <w:rFonts w:ascii="Times New Roman" w:hAnsi="Times New Roman" w:cs="Times New Roman"/>
          <w:color w:val="000000"/>
          <w:sz w:val="28"/>
          <w:szCs w:val="28"/>
        </w:rPr>
      </w:pPr>
      <w:r w:rsidRPr="00CC5A38">
        <w:rPr>
          <w:rFonts w:ascii="Times New Roman" w:hAnsi="Times New Roman" w:cs="Times New Roman"/>
          <w:color w:val="000000"/>
          <w:sz w:val="28"/>
          <w:szCs w:val="28"/>
        </w:rPr>
        <w:t>На территории муниципального образования «Вяземский муниципальный округ» Смоленской области имеются земельные участки, которые долгое время не обрабатываются, зарастают, превращаясь в непригодные для сельскохозяйственного использования земли. Основной причиной данного нарушения является то, что значительно заросшие участки требуют рекультивации, и</w:t>
      </w:r>
      <w:r>
        <w:rPr>
          <w:rFonts w:ascii="Times New Roman" w:hAnsi="Times New Roman" w:cs="Times New Roman"/>
          <w:color w:val="000000"/>
          <w:sz w:val="28"/>
          <w:szCs w:val="28"/>
        </w:rPr>
        <w:t>,</w:t>
      </w:r>
      <w:r w:rsidRPr="00CC5A38">
        <w:rPr>
          <w:rFonts w:ascii="Times New Roman" w:hAnsi="Times New Roman" w:cs="Times New Roman"/>
          <w:color w:val="000000"/>
          <w:sz w:val="28"/>
          <w:szCs w:val="28"/>
        </w:rPr>
        <w:t xml:space="preserve"> соответственно, больших финансовых вложений. А как показывает практика, только единицы правообладателей сельскохозяйственных земель имеют финансовые возможности для проведения культурно технических мероприятий. </w:t>
      </w:r>
    </w:p>
    <w:p w:rsidR="00C825FC" w:rsidRPr="00CC5A38" w:rsidRDefault="00C825FC" w:rsidP="00C825FC">
      <w:pPr>
        <w:pStyle w:val="ConsPlusNormal"/>
        <w:ind w:firstLine="709"/>
        <w:jc w:val="both"/>
        <w:rPr>
          <w:rFonts w:ascii="Times New Roman" w:hAnsi="Times New Roman" w:cs="Times New Roman"/>
          <w:bCs/>
          <w:iCs/>
          <w:sz w:val="28"/>
          <w:szCs w:val="28"/>
        </w:rPr>
      </w:pPr>
      <w:r w:rsidRPr="00CC5A38">
        <w:rPr>
          <w:rFonts w:ascii="Times New Roman" w:hAnsi="Times New Roman" w:cs="Times New Roman"/>
          <w:bCs/>
          <w:iCs/>
          <w:sz w:val="28"/>
          <w:szCs w:val="28"/>
        </w:rPr>
        <w:t>Мероприятия Программы профилактики</w:t>
      </w:r>
      <w:r w:rsidRPr="00CC5A38">
        <w:rPr>
          <w:rFonts w:ascii="Times New Roman" w:hAnsi="Times New Roman" w:cs="Times New Roman"/>
          <w:iCs/>
          <w:color w:val="000000"/>
          <w:sz w:val="28"/>
          <w:szCs w:val="28"/>
        </w:rPr>
        <w:t xml:space="preserve"> будут способствовать </w:t>
      </w:r>
      <w:r w:rsidRPr="00CC5A38">
        <w:rPr>
          <w:rFonts w:ascii="Times New Roman" w:hAnsi="Times New Roman" w:cs="Times New Roman"/>
          <w:bCs/>
          <w:iCs/>
          <w:sz w:val="28"/>
          <w:szCs w:val="28"/>
        </w:rPr>
        <w:t>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предусмотренных законодательством и муниципальными правовыми актами.</w:t>
      </w:r>
    </w:p>
    <w:p w:rsidR="00C825FC" w:rsidRDefault="00C825FC" w:rsidP="00C825FC">
      <w:pPr>
        <w:pStyle w:val="ConsPlusNormal"/>
        <w:ind w:firstLine="709"/>
        <w:jc w:val="both"/>
        <w:rPr>
          <w:rFonts w:ascii="Times New Roman" w:hAnsi="Times New Roman" w:cs="Times New Roman"/>
          <w:bCs/>
          <w:iCs/>
          <w:sz w:val="28"/>
          <w:szCs w:val="28"/>
        </w:rPr>
      </w:pPr>
      <w:r w:rsidRPr="00CC5A38">
        <w:rPr>
          <w:rFonts w:ascii="Times New Roman" w:hAnsi="Times New Roman" w:cs="Times New Roman"/>
          <w:bCs/>
          <w:iCs/>
          <w:sz w:val="28"/>
          <w:szCs w:val="28"/>
        </w:rPr>
        <w:lastRenderedPageBreak/>
        <w:t>При реализации мероприятий Программы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w:t>
      </w:r>
    </w:p>
    <w:p w:rsidR="00C825FC" w:rsidRPr="00CC5A38" w:rsidRDefault="00C825FC" w:rsidP="00C825FC">
      <w:pPr>
        <w:shd w:val="clear" w:color="auto" w:fill="FFFFFF"/>
        <w:ind w:firstLine="709"/>
        <w:jc w:val="both"/>
        <w:rPr>
          <w:b/>
          <w:bCs/>
          <w:sz w:val="28"/>
          <w:szCs w:val="28"/>
        </w:rPr>
      </w:pPr>
      <w:r w:rsidRPr="00CC5A38">
        <w:rPr>
          <w:b/>
          <w:bCs/>
          <w:sz w:val="28"/>
          <w:szCs w:val="28"/>
        </w:rPr>
        <w:t>Раздел 2. Цели и задачи реализации Программы профилактики</w:t>
      </w:r>
    </w:p>
    <w:p w:rsidR="00C825FC" w:rsidRPr="00777C85" w:rsidRDefault="00C825FC" w:rsidP="00C825FC">
      <w:pPr>
        <w:rPr>
          <w:sz w:val="24"/>
          <w:szCs w:val="24"/>
          <w:lang w:eastAsia="zh-CN"/>
        </w:rPr>
      </w:pPr>
    </w:p>
    <w:p w:rsidR="00C825FC" w:rsidRPr="00CC5A38" w:rsidRDefault="00C825FC" w:rsidP="00C825FC">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2.1. Целями профилактики рисков причинения вреда (ущерба) охраняемым законом ценностям являются:</w:t>
      </w:r>
    </w:p>
    <w:p w:rsidR="00C825FC" w:rsidRPr="00CC5A38" w:rsidRDefault="00C825FC" w:rsidP="00C825FC">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1) стимулирование добросовестного соблюдения обязательных требований всеми контролируемыми лицами;</w:t>
      </w:r>
    </w:p>
    <w:p w:rsidR="00C825FC" w:rsidRPr="00CC5A38" w:rsidRDefault="00C825FC" w:rsidP="00C825FC">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825FC" w:rsidRPr="00CC5A38" w:rsidRDefault="00C825FC" w:rsidP="00C825FC">
      <w:pPr>
        <w:pStyle w:val="s1"/>
        <w:shd w:val="clear" w:color="auto" w:fill="FFFFFF"/>
        <w:spacing w:before="0" w:beforeAutospacing="0" w:after="0" w:afterAutospacing="0"/>
        <w:ind w:firstLine="709"/>
        <w:jc w:val="both"/>
        <w:rPr>
          <w:color w:val="000000" w:themeColor="text1"/>
          <w:sz w:val="28"/>
          <w:szCs w:val="28"/>
        </w:rPr>
      </w:pPr>
      <w:r w:rsidRPr="00CC5A38">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C825FC" w:rsidRPr="00CC5A38" w:rsidRDefault="00C825FC" w:rsidP="00C825FC">
      <w:pPr>
        <w:shd w:val="clear" w:color="auto" w:fill="FFFFFF"/>
        <w:ind w:firstLine="709"/>
        <w:jc w:val="both"/>
        <w:rPr>
          <w:color w:val="000000" w:themeColor="text1"/>
          <w:sz w:val="28"/>
          <w:szCs w:val="28"/>
        </w:rPr>
      </w:pPr>
      <w:r w:rsidRPr="00CC5A38">
        <w:rPr>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C825FC" w:rsidRPr="00CC5A38" w:rsidRDefault="00C825FC" w:rsidP="00C825FC">
      <w:pPr>
        <w:shd w:val="clear" w:color="auto" w:fill="FFFFFF"/>
        <w:ind w:firstLine="709"/>
        <w:jc w:val="both"/>
        <w:rPr>
          <w:sz w:val="28"/>
          <w:szCs w:val="28"/>
        </w:rPr>
      </w:pPr>
      <w:r w:rsidRPr="00CC5A38">
        <w:rPr>
          <w:color w:val="000000" w:themeColor="text1"/>
          <w:sz w:val="28"/>
          <w:szCs w:val="28"/>
        </w:rPr>
        <w:t>1) анализ выявленных в результате проведения муниципального земельного контроля нарушений обязательных требований</w:t>
      </w:r>
      <w:r w:rsidRPr="00CC5A38">
        <w:rPr>
          <w:sz w:val="28"/>
          <w:szCs w:val="28"/>
        </w:rPr>
        <w:t>;</w:t>
      </w:r>
    </w:p>
    <w:p w:rsidR="00C825FC" w:rsidRPr="00CC5A38" w:rsidRDefault="00C825FC" w:rsidP="00C825FC">
      <w:pPr>
        <w:shd w:val="clear" w:color="auto" w:fill="FFFFFF"/>
        <w:ind w:firstLine="709"/>
        <w:jc w:val="both"/>
        <w:rPr>
          <w:sz w:val="28"/>
          <w:szCs w:val="28"/>
        </w:rPr>
      </w:pPr>
      <w:r w:rsidRPr="00CC5A38">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C825FC" w:rsidRPr="00CC5A38" w:rsidRDefault="00C825FC" w:rsidP="00C825FC">
      <w:pPr>
        <w:shd w:val="clear" w:color="auto" w:fill="FFFFFF"/>
        <w:ind w:firstLine="709"/>
        <w:jc w:val="both"/>
        <w:rPr>
          <w:sz w:val="28"/>
          <w:szCs w:val="28"/>
        </w:rPr>
      </w:pPr>
      <w:r w:rsidRPr="00CC5A38">
        <w:rPr>
          <w:sz w:val="28"/>
          <w:szCs w:val="28"/>
        </w:rPr>
        <w:t>3) организация и проведение профилактических мероприятий с учетом состояния подконтрольной среды</w:t>
      </w:r>
      <w:r w:rsidRPr="00CC5A38">
        <w:rPr>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sidRPr="00CC5A38">
        <w:rPr>
          <w:sz w:val="28"/>
          <w:szCs w:val="28"/>
        </w:rPr>
        <w:t>.</w:t>
      </w:r>
    </w:p>
    <w:p w:rsidR="00C825FC" w:rsidRPr="00777C85" w:rsidRDefault="00C825FC" w:rsidP="00C825FC">
      <w:pPr>
        <w:shd w:val="clear" w:color="auto" w:fill="FFFFFF"/>
        <w:jc w:val="both"/>
      </w:pPr>
    </w:p>
    <w:p w:rsidR="00C825FC" w:rsidRPr="00CC5A38" w:rsidRDefault="00C825FC" w:rsidP="00C825FC">
      <w:pPr>
        <w:jc w:val="center"/>
        <w:rPr>
          <w:b/>
          <w:bCs/>
          <w:sz w:val="28"/>
          <w:szCs w:val="28"/>
        </w:rPr>
      </w:pPr>
      <w:r w:rsidRPr="00CC5A38">
        <w:rPr>
          <w:b/>
          <w:sz w:val="28"/>
          <w:szCs w:val="28"/>
        </w:rPr>
        <w:t xml:space="preserve">Раздел 3. </w:t>
      </w:r>
      <w:r w:rsidRPr="00CC5A38">
        <w:rPr>
          <w:b/>
          <w:bCs/>
          <w:sz w:val="28"/>
          <w:szCs w:val="28"/>
        </w:rPr>
        <w:t xml:space="preserve">Перечень профилактических мероприятий, </w:t>
      </w:r>
    </w:p>
    <w:p w:rsidR="00C825FC" w:rsidRPr="00CC5A38" w:rsidRDefault="00C825FC" w:rsidP="00C825FC">
      <w:pPr>
        <w:jc w:val="center"/>
        <w:rPr>
          <w:b/>
          <w:bCs/>
          <w:sz w:val="28"/>
          <w:szCs w:val="28"/>
        </w:rPr>
      </w:pPr>
      <w:r w:rsidRPr="00CC5A38">
        <w:rPr>
          <w:b/>
          <w:bCs/>
          <w:sz w:val="28"/>
          <w:szCs w:val="28"/>
        </w:rPr>
        <w:t>сроки (периодичность) их проведения</w:t>
      </w:r>
    </w:p>
    <w:p w:rsidR="00C825FC" w:rsidRPr="00777C85" w:rsidRDefault="00C825FC" w:rsidP="00C825FC">
      <w:pPr>
        <w:widowControl w:val="0"/>
        <w:jc w:val="center"/>
      </w:pPr>
    </w:p>
    <w:p w:rsidR="00C825FC" w:rsidRPr="00CC5A38" w:rsidRDefault="00C825FC" w:rsidP="00C825FC">
      <w:pPr>
        <w:widowControl w:val="0"/>
        <w:ind w:firstLine="709"/>
        <w:jc w:val="both"/>
        <w:rPr>
          <w:sz w:val="28"/>
          <w:szCs w:val="28"/>
        </w:rPr>
      </w:pPr>
      <w:r w:rsidRPr="00CC5A38">
        <w:rPr>
          <w:sz w:val="28"/>
          <w:szCs w:val="28"/>
        </w:rPr>
        <w:t xml:space="preserve">3.1. В соответствии с Положением </w:t>
      </w:r>
      <w:r w:rsidRPr="00CC5A38">
        <w:rPr>
          <w:color w:val="000000"/>
          <w:sz w:val="28"/>
          <w:szCs w:val="28"/>
        </w:rPr>
        <w:t xml:space="preserve">по осуществлению муниципального земельного контроля на территории муниципального образования «Вяземский муниципальный округ» Смоленской области, утвержденным решением Вяземского окружного Совета депутатов от 25.12.2024 № 98, </w:t>
      </w:r>
      <w:r w:rsidRPr="00CC5A38">
        <w:rPr>
          <w:sz w:val="28"/>
          <w:szCs w:val="28"/>
        </w:rPr>
        <w:t>в рамках профилактической деятельности в 2026 году Администрацией планируется проведение следующих видов профилактических мероприятий:</w:t>
      </w:r>
    </w:p>
    <w:p w:rsidR="00C825FC" w:rsidRPr="00CC5A38" w:rsidRDefault="00C825FC" w:rsidP="00C825FC">
      <w:pPr>
        <w:ind w:firstLine="709"/>
        <w:jc w:val="both"/>
        <w:rPr>
          <w:sz w:val="28"/>
          <w:szCs w:val="28"/>
        </w:rPr>
      </w:pPr>
      <w:r w:rsidRPr="00CC5A38">
        <w:rPr>
          <w:sz w:val="28"/>
          <w:szCs w:val="28"/>
        </w:rPr>
        <w:t>1) информирование;</w:t>
      </w:r>
    </w:p>
    <w:p w:rsidR="00C825FC" w:rsidRPr="00CC5A38" w:rsidRDefault="00C825FC" w:rsidP="00C825FC">
      <w:pPr>
        <w:ind w:firstLine="709"/>
        <w:jc w:val="both"/>
        <w:rPr>
          <w:sz w:val="28"/>
          <w:szCs w:val="28"/>
        </w:rPr>
      </w:pPr>
      <w:r w:rsidRPr="00CC5A38">
        <w:rPr>
          <w:sz w:val="28"/>
          <w:szCs w:val="28"/>
        </w:rPr>
        <w:t>2) консультирование;</w:t>
      </w:r>
    </w:p>
    <w:p w:rsidR="00C825FC" w:rsidRPr="00CC5A38" w:rsidRDefault="00C825FC" w:rsidP="00C825FC">
      <w:pPr>
        <w:ind w:firstLine="709"/>
        <w:jc w:val="both"/>
        <w:rPr>
          <w:sz w:val="28"/>
          <w:szCs w:val="28"/>
        </w:rPr>
      </w:pPr>
      <w:r w:rsidRPr="00CC5A38">
        <w:rPr>
          <w:sz w:val="28"/>
          <w:szCs w:val="28"/>
        </w:rPr>
        <w:t>3) обобщение правоприменительной практики;</w:t>
      </w:r>
    </w:p>
    <w:p w:rsidR="00C825FC" w:rsidRPr="00CC5A38" w:rsidRDefault="00C825FC" w:rsidP="00C825FC">
      <w:pPr>
        <w:ind w:firstLine="709"/>
        <w:jc w:val="both"/>
        <w:rPr>
          <w:sz w:val="28"/>
          <w:szCs w:val="28"/>
        </w:rPr>
      </w:pPr>
      <w:r w:rsidRPr="00CC5A38">
        <w:rPr>
          <w:sz w:val="28"/>
          <w:szCs w:val="28"/>
        </w:rPr>
        <w:t>4) объявление предостережения;</w:t>
      </w:r>
    </w:p>
    <w:p w:rsidR="00C825FC" w:rsidRPr="00CC5A38" w:rsidRDefault="00C825FC" w:rsidP="00C825FC">
      <w:pPr>
        <w:ind w:firstLine="709"/>
        <w:jc w:val="both"/>
        <w:rPr>
          <w:sz w:val="28"/>
          <w:szCs w:val="28"/>
        </w:rPr>
      </w:pPr>
      <w:r w:rsidRPr="00CC5A38">
        <w:rPr>
          <w:sz w:val="28"/>
          <w:szCs w:val="28"/>
        </w:rPr>
        <w:t>5) профилактический визит</w:t>
      </w:r>
    </w:p>
    <w:p w:rsidR="00C825FC" w:rsidRPr="00CC5A38" w:rsidRDefault="00C825FC" w:rsidP="00C825FC">
      <w:pPr>
        <w:ind w:firstLine="709"/>
        <w:jc w:val="both"/>
        <w:rPr>
          <w:sz w:val="28"/>
          <w:szCs w:val="28"/>
        </w:rPr>
      </w:pPr>
      <w:r w:rsidRPr="00CC5A38">
        <w:rPr>
          <w:sz w:val="28"/>
          <w:szCs w:val="28"/>
        </w:rPr>
        <w:t>Информирование осуществляется посредством размещения сведений, предусмотренных частью 3 статьи 46 Федерального закона от 31.07.2020</w:t>
      </w:r>
      <w:r>
        <w:rPr>
          <w:sz w:val="28"/>
          <w:szCs w:val="28"/>
        </w:rPr>
        <w:t xml:space="preserve">                          </w:t>
      </w:r>
      <w:r w:rsidRPr="00CC5A38">
        <w:rPr>
          <w:sz w:val="28"/>
          <w:szCs w:val="28"/>
        </w:rPr>
        <w:lastRenderedPageBreak/>
        <w:t>№ 248-ФЗ «О государственном контроле (надзоре) и муниципальном контроле в Российской Федерации» на сайте Администрации в сети «Интернет», в средствах массовой информации, через личные кабинеты контролируемых лиц в государственной информационных системах (при их наличии) и в иных формах.</w:t>
      </w:r>
    </w:p>
    <w:p w:rsidR="00C825FC" w:rsidRPr="00CC5A38" w:rsidRDefault="00C825FC" w:rsidP="00C825FC">
      <w:pPr>
        <w:ind w:firstLine="709"/>
        <w:jc w:val="both"/>
        <w:rPr>
          <w:sz w:val="28"/>
          <w:szCs w:val="28"/>
        </w:rPr>
      </w:pPr>
      <w:r w:rsidRPr="00CC5A38">
        <w:rPr>
          <w:sz w:val="28"/>
          <w:szCs w:val="28"/>
        </w:rPr>
        <w:t>Размещенные сведения на указанном сайте поддерживаются в актуальном состоянии и обновляются в срок не позднее 10 рабочих дней с момента их изменения.</w:t>
      </w:r>
    </w:p>
    <w:p w:rsidR="00C825FC" w:rsidRPr="00CC5A38" w:rsidRDefault="00C825FC" w:rsidP="00C825FC">
      <w:pPr>
        <w:widowControl w:val="0"/>
        <w:ind w:firstLine="709"/>
        <w:jc w:val="both"/>
        <w:rPr>
          <w:sz w:val="28"/>
          <w:szCs w:val="28"/>
        </w:rPr>
      </w:pPr>
      <w:r w:rsidRPr="00CC5A38">
        <w:rPr>
          <w:sz w:val="28"/>
          <w:szCs w:val="28"/>
        </w:rPr>
        <w:t>Консультирование контролируемых лиц и их представителей осуществляется муниципальным инспектором по обращениям консультируемых лиц и их представителей по вопросам, связанным с</w:t>
      </w:r>
      <w:r>
        <w:rPr>
          <w:sz w:val="28"/>
          <w:szCs w:val="28"/>
        </w:rPr>
        <w:t xml:space="preserve"> организацией и осуществлением </w:t>
      </w:r>
      <w:r w:rsidRPr="00CC5A38">
        <w:rPr>
          <w:sz w:val="28"/>
          <w:szCs w:val="28"/>
        </w:rPr>
        <w:t>муниципального контроля и не должна превышать 15 минут. Консультирования регистрируются в журнале учета консультирований.</w:t>
      </w:r>
    </w:p>
    <w:p w:rsidR="00C825FC" w:rsidRPr="00CC5A38" w:rsidRDefault="00C825FC" w:rsidP="00C825FC">
      <w:pPr>
        <w:widowControl w:val="0"/>
        <w:ind w:firstLine="709"/>
        <w:jc w:val="both"/>
        <w:rPr>
          <w:sz w:val="28"/>
          <w:szCs w:val="28"/>
        </w:rPr>
      </w:pPr>
      <w:r w:rsidRPr="00CC5A38">
        <w:rPr>
          <w:sz w:val="28"/>
          <w:szCs w:val="28"/>
        </w:rPr>
        <w:t>Информация о месте приема, а также об установленных для приема днях и часах размещается на сайте Администрации в информационно-телекоммуникационной сети «Интернет».</w:t>
      </w:r>
    </w:p>
    <w:p w:rsidR="00C825FC" w:rsidRPr="00CC5A38" w:rsidRDefault="00C825FC" w:rsidP="00C825FC">
      <w:pPr>
        <w:ind w:firstLine="709"/>
        <w:jc w:val="both"/>
        <w:rPr>
          <w:sz w:val="28"/>
          <w:szCs w:val="28"/>
        </w:rPr>
      </w:pPr>
      <w:r w:rsidRPr="00CC5A38">
        <w:rPr>
          <w:sz w:val="28"/>
          <w:szCs w:val="28"/>
        </w:rPr>
        <w:t>Предоставляется возможность записи на консультирование через Единый портал Государственных услуг (ЕПГУ).</w:t>
      </w:r>
    </w:p>
    <w:p w:rsidR="00C825FC" w:rsidRPr="00CC5A38" w:rsidRDefault="00C825FC" w:rsidP="00C825FC">
      <w:pPr>
        <w:ind w:firstLine="709"/>
        <w:jc w:val="both"/>
        <w:rPr>
          <w:sz w:val="28"/>
          <w:szCs w:val="28"/>
        </w:rPr>
      </w:pPr>
      <w:r w:rsidRPr="00CC5A38">
        <w:rPr>
          <w:sz w:val="28"/>
          <w:szCs w:val="28"/>
        </w:rPr>
        <w:t>Консультирование осуществляется в устной или письменной форме по следующим вопросам:</w:t>
      </w:r>
    </w:p>
    <w:p w:rsidR="00C825FC" w:rsidRPr="00CC5A38" w:rsidRDefault="00C825FC" w:rsidP="00C825FC">
      <w:pPr>
        <w:ind w:firstLine="709"/>
        <w:jc w:val="both"/>
        <w:rPr>
          <w:sz w:val="28"/>
          <w:szCs w:val="28"/>
        </w:rPr>
      </w:pPr>
      <w:r w:rsidRPr="00CC5A38">
        <w:rPr>
          <w:sz w:val="28"/>
          <w:szCs w:val="28"/>
        </w:rPr>
        <w:t>1) организация и осуществление муниципального земельного контроля;</w:t>
      </w:r>
    </w:p>
    <w:p w:rsidR="00C825FC" w:rsidRPr="00CC5A38" w:rsidRDefault="00C825FC" w:rsidP="00C825FC">
      <w:pPr>
        <w:ind w:firstLine="709"/>
        <w:jc w:val="both"/>
        <w:rPr>
          <w:sz w:val="28"/>
          <w:szCs w:val="28"/>
        </w:rPr>
      </w:pPr>
      <w:r w:rsidRPr="00CC5A38">
        <w:rPr>
          <w:sz w:val="28"/>
          <w:szCs w:val="28"/>
        </w:rPr>
        <w:t>2) порядок осуществления профилактических, контрольных мероприятий, установленных настоящим положением.</w:t>
      </w:r>
    </w:p>
    <w:p w:rsidR="00C825FC" w:rsidRPr="00CC5A38" w:rsidRDefault="00C825FC" w:rsidP="00C825FC">
      <w:pPr>
        <w:ind w:firstLine="709"/>
        <w:contextualSpacing/>
        <w:jc w:val="both"/>
        <w:rPr>
          <w:sz w:val="28"/>
          <w:szCs w:val="28"/>
        </w:rPr>
      </w:pPr>
      <w:r w:rsidRPr="00CC5A38">
        <w:rPr>
          <w:sz w:val="28"/>
          <w:szCs w:val="28"/>
        </w:rPr>
        <w:t>3) порядок обжалования действия (бездействия) должностных лиц, уполномоченных осуществлять земельный контроль;</w:t>
      </w:r>
    </w:p>
    <w:p w:rsidR="00C825FC" w:rsidRPr="00CC5A38" w:rsidRDefault="00C825FC" w:rsidP="00C825FC">
      <w:pPr>
        <w:ind w:firstLine="709"/>
        <w:contextualSpacing/>
        <w:jc w:val="both"/>
        <w:rPr>
          <w:sz w:val="28"/>
          <w:szCs w:val="28"/>
        </w:rPr>
      </w:pPr>
      <w:r w:rsidRPr="00CC5A38">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825FC" w:rsidRPr="00CC5A38" w:rsidRDefault="00C825FC" w:rsidP="00C825FC">
      <w:pPr>
        <w:ind w:firstLine="709"/>
        <w:contextualSpacing/>
        <w:jc w:val="both"/>
        <w:rPr>
          <w:sz w:val="28"/>
          <w:szCs w:val="28"/>
        </w:rPr>
      </w:pPr>
      <w:r w:rsidRPr="00CC5A38">
        <w:rPr>
          <w:sz w:val="28"/>
          <w:szCs w:val="28"/>
        </w:rPr>
        <w:t>Консультирование контролируемых лиц в устной форме может, осуществляется также на собраниях и в конференциях граждан.</w:t>
      </w:r>
    </w:p>
    <w:p w:rsidR="00C825FC" w:rsidRPr="00CC5A38" w:rsidRDefault="00C825FC" w:rsidP="00C825FC">
      <w:pPr>
        <w:ind w:firstLine="709"/>
        <w:jc w:val="both"/>
        <w:rPr>
          <w:sz w:val="28"/>
          <w:szCs w:val="28"/>
        </w:rPr>
      </w:pPr>
      <w:r w:rsidRPr="00CC5A38">
        <w:rPr>
          <w:sz w:val="28"/>
          <w:szCs w:val="28"/>
        </w:rPr>
        <w:t>Консультирование в письменной форме осуществляется муниципальным инспектором в следующих случаях:</w:t>
      </w:r>
    </w:p>
    <w:p w:rsidR="00C825FC" w:rsidRPr="00CC5A38" w:rsidRDefault="00C825FC" w:rsidP="00C825FC">
      <w:pPr>
        <w:ind w:firstLine="709"/>
        <w:jc w:val="both"/>
        <w:rPr>
          <w:sz w:val="28"/>
          <w:szCs w:val="28"/>
        </w:rPr>
      </w:pPr>
      <w:r w:rsidRPr="00CC5A38">
        <w:rPr>
          <w:sz w:val="28"/>
          <w:szCs w:val="28"/>
        </w:rPr>
        <w:t>1) контролируемым лицом представлен письменный запрос о предоставлении письменного ответа по вопросам консультирования;</w:t>
      </w:r>
    </w:p>
    <w:p w:rsidR="00C825FC" w:rsidRPr="00CC5A38" w:rsidRDefault="00C825FC" w:rsidP="00C825FC">
      <w:pPr>
        <w:ind w:firstLine="709"/>
        <w:jc w:val="both"/>
        <w:rPr>
          <w:sz w:val="28"/>
          <w:szCs w:val="28"/>
        </w:rPr>
      </w:pPr>
      <w:r w:rsidRPr="00CC5A38">
        <w:rPr>
          <w:sz w:val="28"/>
          <w:szCs w:val="28"/>
        </w:rPr>
        <w:t>2) за время консультирования предоставить ответ на поставленные вопросы невозможно;</w:t>
      </w:r>
    </w:p>
    <w:p w:rsidR="00C825FC" w:rsidRPr="00CC5A38" w:rsidRDefault="00C825FC" w:rsidP="00C825FC">
      <w:pPr>
        <w:ind w:firstLine="709"/>
        <w:jc w:val="both"/>
        <w:rPr>
          <w:sz w:val="28"/>
          <w:szCs w:val="28"/>
        </w:rPr>
      </w:pPr>
      <w:r w:rsidRPr="00CC5A38">
        <w:rPr>
          <w:sz w:val="28"/>
          <w:szCs w:val="28"/>
        </w:rPr>
        <w:t>3) ответ на поставленные вопросы требует дополнительного запроса сведений от органов власти или иных лиц.</w:t>
      </w:r>
    </w:p>
    <w:p w:rsidR="00C825FC" w:rsidRPr="00CC5A38" w:rsidRDefault="00C825FC" w:rsidP="00C825FC">
      <w:pPr>
        <w:ind w:firstLine="709"/>
        <w:jc w:val="both"/>
        <w:rPr>
          <w:sz w:val="28"/>
          <w:szCs w:val="28"/>
        </w:rPr>
      </w:pPr>
      <w:r w:rsidRPr="00CC5A38">
        <w:rPr>
          <w:sz w:val="28"/>
          <w:szCs w:val="28"/>
        </w:rPr>
        <w:t>Если поставленные во время консультирования вопросы не относятся к сфере вида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w:t>
      </w:r>
    </w:p>
    <w:p w:rsidR="00C825FC" w:rsidRPr="00CC5A38" w:rsidRDefault="00C825FC" w:rsidP="00C825FC">
      <w:pPr>
        <w:ind w:firstLine="709"/>
        <w:jc w:val="both"/>
        <w:rPr>
          <w:sz w:val="28"/>
          <w:szCs w:val="28"/>
        </w:rPr>
      </w:pPr>
      <w:r w:rsidRPr="00CC5A38">
        <w:rPr>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w:t>
      </w:r>
      <w:r w:rsidRPr="00CC5A38">
        <w:rPr>
          <w:sz w:val="28"/>
          <w:szCs w:val="28"/>
        </w:rPr>
        <w:lastRenderedPageBreak/>
        <w:t>посредством размещения на сайте Администрации в информационно-телекоммуникационной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C825FC" w:rsidRPr="00CC5A38" w:rsidRDefault="00C825FC" w:rsidP="00C825FC">
      <w:pPr>
        <w:ind w:firstLine="709"/>
        <w:jc w:val="both"/>
        <w:rPr>
          <w:sz w:val="28"/>
          <w:szCs w:val="28"/>
        </w:rPr>
      </w:pPr>
      <w:r w:rsidRPr="00CC5A38">
        <w:rPr>
          <w:sz w:val="28"/>
          <w:szCs w:val="28"/>
        </w:rPr>
        <w:t xml:space="preserve">Предостережения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надзоре и муниципальном контроле в Российской Федерации». </w:t>
      </w:r>
    </w:p>
    <w:p w:rsidR="00C825FC" w:rsidRPr="00CC5A38" w:rsidRDefault="00C825FC" w:rsidP="00C825FC">
      <w:pPr>
        <w:ind w:firstLine="709"/>
        <w:jc w:val="both"/>
        <w:rPr>
          <w:sz w:val="28"/>
          <w:szCs w:val="28"/>
        </w:rPr>
      </w:pPr>
      <w:r w:rsidRPr="00CC5A38">
        <w:rPr>
          <w:sz w:val="28"/>
          <w:szCs w:val="28"/>
        </w:rPr>
        <w:t>Объявляемые предостережения о недопустимости нарушения обязательных требований регистрируются в журнале учета предостережений.</w:t>
      </w:r>
    </w:p>
    <w:p w:rsidR="00C825FC" w:rsidRPr="00CC5A38" w:rsidRDefault="00C825FC" w:rsidP="00C825FC">
      <w:pPr>
        <w:ind w:firstLine="709"/>
        <w:jc w:val="both"/>
        <w:rPr>
          <w:sz w:val="28"/>
          <w:szCs w:val="28"/>
        </w:rPr>
      </w:pPr>
      <w:r w:rsidRPr="00CC5A38">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20 дней со дня получения им предостережения.</w:t>
      </w:r>
    </w:p>
    <w:p w:rsidR="00C825FC" w:rsidRPr="00CC5A38" w:rsidRDefault="00C825FC" w:rsidP="00C825FC">
      <w:pPr>
        <w:ind w:firstLine="709"/>
        <w:jc w:val="both"/>
        <w:rPr>
          <w:sz w:val="28"/>
          <w:szCs w:val="28"/>
        </w:rPr>
      </w:pPr>
      <w:r w:rsidRPr="00CC5A38">
        <w:rPr>
          <w:sz w:val="28"/>
          <w:szCs w:val="28"/>
        </w:rPr>
        <w:t>Возражение в отношении предостережения рассматривается Администрацией в течение 15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C825FC" w:rsidRPr="00CC5A38" w:rsidRDefault="00C825FC" w:rsidP="00C825FC">
      <w:pPr>
        <w:widowControl w:val="0"/>
        <w:ind w:firstLine="567"/>
        <w:jc w:val="both"/>
        <w:rPr>
          <w:sz w:val="28"/>
          <w:szCs w:val="28"/>
        </w:rPr>
      </w:pPr>
      <w:r w:rsidRPr="00CC5A38">
        <w:rPr>
          <w:sz w:val="28"/>
          <w:szCs w:val="28"/>
        </w:rPr>
        <w:t>Возражения составляются контролируемым лицом в произвольной форме, но должны содержать в себе следующую информацию:</w:t>
      </w:r>
    </w:p>
    <w:p w:rsidR="00C825FC" w:rsidRPr="00CC5A38" w:rsidRDefault="00C825FC" w:rsidP="00C825FC">
      <w:pPr>
        <w:widowControl w:val="0"/>
        <w:ind w:firstLine="709"/>
        <w:jc w:val="both"/>
        <w:rPr>
          <w:sz w:val="28"/>
          <w:szCs w:val="28"/>
        </w:rPr>
      </w:pPr>
      <w:r w:rsidRPr="00CC5A38">
        <w:rPr>
          <w:sz w:val="28"/>
          <w:szCs w:val="28"/>
        </w:rPr>
        <w:t>а) наименование контролируемого лица;</w:t>
      </w:r>
    </w:p>
    <w:p w:rsidR="00C825FC" w:rsidRPr="00CC5A38" w:rsidRDefault="00C825FC" w:rsidP="00C825FC">
      <w:pPr>
        <w:widowControl w:val="0"/>
        <w:ind w:firstLine="709"/>
        <w:jc w:val="both"/>
        <w:rPr>
          <w:sz w:val="28"/>
          <w:szCs w:val="28"/>
        </w:rPr>
      </w:pPr>
      <w:r w:rsidRPr="00CC5A38">
        <w:rPr>
          <w:sz w:val="28"/>
          <w:szCs w:val="28"/>
        </w:rPr>
        <w:t>б) сведения об объекте муниципального контроля;</w:t>
      </w:r>
    </w:p>
    <w:p w:rsidR="00C825FC" w:rsidRPr="00CC5A38" w:rsidRDefault="00C825FC" w:rsidP="00C825FC">
      <w:pPr>
        <w:widowControl w:val="0"/>
        <w:ind w:firstLine="709"/>
        <w:jc w:val="both"/>
        <w:rPr>
          <w:sz w:val="28"/>
          <w:szCs w:val="28"/>
        </w:rPr>
      </w:pPr>
      <w:r w:rsidRPr="00CC5A38">
        <w:rPr>
          <w:sz w:val="28"/>
          <w:szCs w:val="28"/>
        </w:rPr>
        <w:t>в) дата и номер предостережения, направленного в адрес контролируемого лица;</w:t>
      </w:r>
    </w:p>
    <w:p w:rsidR="00C825FC" w:rsidRPr="00CC5A38" w:rsidRDefault="00C825FC" w:rsidP="00C825FC">
      <w:pPr>
        <w:widowControl w:val="0"/>
        <w:ind w:firstLine="709"/>
        <w:jc w:val="both"/>
        <w:rPr>
          <w:sz w:val="28"/>
          <w:szCs w:val="28"/>
        </w:rPr>
      </w:pPr>
      <w:r w:rsidRPr="00CC5A38">
        <w:rPr>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C825FC" w:rsidRPr="00CC5A38" w:rsidRDefault="00C825FC" w:rsidP="00C825FC">
      <w:pPr>
        <w:ind w:firstLine="709"/>
        <w:jc w:val="both"/>
        <w:rPr>
          <w:sz w:val="28"/>
          <w:szCs w:val="28"/>
        </w:rPr>
      </w:pPr>
      <w:r w:rsidRPr="00CC5A38">
        <w:rPr>
          <w:sz w:val="28"/>
          <w:szCs w:val="28"/>
        </w:rPr>
        <w:t>д) желаемый способ получения ответа по итогам рассмотрения возражения;</w:t>
      </w:r>
    </w:p>
    <w:p w:rsidR="00C825FC" w:rsidRPr="00CC5A38" w:rsidRDefault="00C825FC" w:rsidP="00C825FC">
      <w:pPr>
        <w:ind w:firstLine="709"/>
        <w:jc w:val="both"/>
        <w:rPr>
          <w:sz w:val="28"/>
          <w:szCs w:val="28"/>
        </w:rPr>
      </w:pPr>
      <w:r w:rsidRPr="00CC5A38">
        <w:rPr>
          <w:sz w:val="28"/>
          <w:szCs w:val="28"/>
        </w:rPr>
        <w:t>е) фамилию, имя, отчество направившего возражение;</w:t>
      </w:r>
    </w:p>
    <w:p w:rsidR="00C825FC" w:rsidRPr="00CC5A38" w:rsidRDefault="00C825FC" w:rsidP="00C825FC">
      <w:pPr>
        <w:ind w:firstLine="709"/>
        <w:jc w:val="both"/>
        <w:rPr>
          <w:sz w:val="28"/>
          <w:szCs w:val="28"/>
        </w:rPr>
      </w:pPr>
      <w:r w:rsidRPr="00CC5A38">
        <w:rPr>
          <w:sz w:val="28"/>
          <w:szCs w:val="28"/>
        </w:rPr>
        <w:t>ж) дату направления возражения.</w:t>
      </w:r>
    </w:p>
    <w:p w:rsidR="00C825FC" w:rsidRPr="00CC5A38" w:rsidRDefault="00C825FC" w:rsidP="00C825FC">
      <w:pPr>
        <w:ind w:firstLine="709"/>
        <w:jc w:val="both"/>
        <w:rPr>
          <w:sz w:val="28"/>
          <w:szCs w:val="28"/>
        </w:rPr>
      </w:pPr>
      <w:r w:rsidRPr="00CC5A38">
        <w:rPr>
          <w:sz w:val="28"/>
          <w:szCs w:val="28"/>
        </w:rPr>
        <w:t>В случае принятия представленных контролируемым лицом в возражениях доводов муниципальный земельный инспектор Администрации аннулирует направленное предостережение с соответствующей отметкой в журнале учета объявленных предостережений.</w:t>
      </w:r>
    </w:p>
    <w:p w:rsidR="00C825FC" w:rsidRPr="00CC5A38" w:rsidRDefault="00C825FC" w:rsidP="00C825FC">
      <w:pPr>
        <w:ind w:firstLine="709"/>
        <w:contextualSpacing/>
        <w:jc w:val="both"/>
        <w:rPr>
          <w:sz w:val="28"/>
          <w:szCs w:val="28"/>
        </w:rPr>
      </w:pPr>
      <w:r w:rsidRPr="00CC5A38">
        <w:rPr>
          <w:sz w:val="28"/>
          <w:szCs w:val="28"/>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C825FC" w:rsidRPr="00CC5A38" w:rsidRDefault="00C825FC" w:rsidP="00C825FC">
      <w:pPr>
        <w:ind w:firstLine="709"/>
        <w:contextualSpacing/>
        <w:jc w:val="both"/>
        <w:rPr>
          <w:sz w:val="28"/>
          <w:szCs w:val="28"/>
        </w:rPr>
      </w:pPr>
      <w:r w:rsidRPr="00CC5A38">
        <w:rPr>
          <w:sz w:val="28"/>
          <w:szCs w:val="28"/>
        </w:rPr>
        <w:t>Профилактический визит проводится в форме профилактической беседы по месту осуществления деятельности контролируемого лица</w:t>
      </w:r>
      <w:r>
        <w:rPr>
          <w:sz w:val="28"/>
          <w:szCs w:val="28"/>
        </w:rPr>
        <w:t xml:space="preserve"> либо путем использования видеоконференц</w:t>
      </w:r>
      <w:r w:rsidRPr="00CC5A38">
        <w:rPr>
          <w:sz w:val="28"/>
          <w:szCs w:val="28"/>
        </w:rPr>
        <w:t>связи.</w:t>
      </w:r>
    </w:p>
    <w:p w:rsidR="00C825FC" w:rsidRPr="00CC5A38" w:rsidRDefault="00C825FC" w:rsidP="00C825FC">
      <w:pPr>
        <w:ind w:firstLine="709"/>
        <w:contextualSpacing/>
        <w:jc w:val="both"/>
        <w:rPr>
          <w:sz w:val="28"/>
          <w:szCs w:val="28"/>
        </w:rPr>
      </w:pPr>
      <w:r w:rsidRPr="00CC5A38">
        <w:rPr>
          <w:sz w:val="28"/>
          <w:szCs w:val="28"/>
        </w:rPr>
        <w:lastRenderedPageBreak/>
        <w:t>В ходе профилактического визита контролируемое лицо информируется об обязательных требованиях, предъявленных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C825FC" w:rsidRPr="00CC5A38" w:rsidRDefault="00C825FC" w:rsidP="00C825FC">
      <w:pPr>
        <w:pStyle w:val="ConsPlusNormal"/>
        <w:ind w:firstLine="709"/>
        <w:jc w:val="both"/>
        <w:rPr>
          <w:rFonts w:ascii="Times New Roman" w:hAnsi="Times New Roman" w:cs="Times New Roman"/>
          <w:sz w:val="28"/>
          <w:szCs w:val="28"/>
        </w:rPr>
      </w:pPr>
      <w:r w:rsidRPr="00CC5A3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нарушения обязательных требований. Разъяснения, полученные контролируемым лицом в ходе профилактического визита, носят рекомендательный характер.</w:t>
      </w:r>
    </w:p>
    <w:p w:rsidR="00C825FC" w:rsidRPr="00CC5A38" w:rsidRDefault="00C825FC" w:rsidP="00C825FC">
      <w:pPr>
        <w:widowControl w:val="0"/>
        <w:tabs>
          <w:tab w:val="left" w:pos="780"/>
        </w:tabs>
        <w:ind w:firstLine="709"/>
        <w:jc w:val="both"/>
        <w:rPr>
          <w:sz w:val="28"/>
          <w:szCs w:val="28"/>
        </w:rPr>
      </w:pPr>
      <w:r w:rsidRPr="00CC5A38">
        <w:rPr>
          <w:sz w:val="28"/>
          <w:szCs w:val="28"/>
        </w:rPr>
        <w:t xml:space="preserve">Контролируемое лицо, предусмотренное частью 1 статьей </w:t>
      </w:r>
      <w:r>
        <w:rPr>
          <w:sz w:val="28"/>
          <w:szCs w:val="28"/>
        </w:rPr>
        <w:t>52.2 Федерального закона № 248-ФЗ, вправе обратиться</w:t>
      </w:r>
      <w:r w:rsidRPr="00CC5A38">
        <w:rPr>
          <w:sz w:val="28"/>
          <w:szCs w:val="28"/>
        </w:rPr>
        <w:t xml:space="preserve"> в контрольный </w:t>
      </w:r>
      <w:r>
        <w:rPr>
          <w:sz w:val="28"/>
          <w:szCs w:val="28"/>
        </w:rPr>
        <w:t>орган с заявлением о проведении</w:t>
      </w:r>
      <w:r w:rsidRPr="00CC5A38">
        <w:rPr>
          <w:sz w:val="28"/>
          <w:szCs w:val="28"/>
        </w:rPr>
        <w:t xml:space="preserve"> в отношении его профилактического визита (далее также в настоящем пункте – заявление контролируемого лица).</w:t>
      </w:r>
    </w:p>
    <w:p w:rsidR="00C825FC" w:rsidRPr="00CC5A38" w:rsidRDefault="00C825FC" w:rsidP="00C825FC">
      <w:pPr>
        <w:widowControl w:val="0"/>
        <w:tabs>
          <w:tab w:val="left" w:pos="709"/>
        </w:tabs>
        <w:ind w:firstLine="709"/>
        <w:jc w:val="both"/>
        <w:rPr>
          <w:sz w:val="28"/>
          <w:szCs w:val="28"/>
        </w:rPr>
      </w:pPr>
      <w:r w:rsidRPr="00CC5A38">
        <w:rPr>
          <w:sz w:val="28"/>
          <w:szCs w:val="28"/>
        </w:rPr>
        <w:t>Заявление подается посредством Единого портала государственных и муниципальных услуг (функций).</w:t>
      </w:r>
    </w:p>
    <w:p w:rsidR="00C825FC" w:rsidRPr="00CC5A38" w:rsidRDefault="00C825FC" w:rsidP="00C825FC">
      <w:pPr>
        <w:widowControl w:val="0"/>
        <w:tabs>
          <w:tab w:val="left" w:pos="567"/>
          <w:tab w:val="left" w:pos="709"/>
        </w:tabs>
        <w:ind w:firstLine="709"/>
        <w:jc w:val="both"/>
        <w:rPr>
          <w:sz w:val="28"/>
          <w:szCs w:val="28"/>
        </w:rPr>
      </w:pPr>
      <w:r>
        <w:rPr>
          <w:sz w:val="28"/>
          <w:szCs w:val="28"/>
        </w:rPr>
        <w:t xml:space="preserve">Контрольный орган </w:t>
      </w:r>
      <w:r w:rsidRPr="00CC5A38">
        <w:rPr>
          <w:sz w:val="28"/>
          <w:szCs w:val="28"/>
        </w:rPr>
        <w:t xml:space="preserve">рассматривает заявление контролируемого лица в течение десяти рабочих дней с даты регистрации указанного </w:t>
      </w:r>
      <w:r>
        <w:rPr>
          <w:sz w:val="28"/>
          <w:szCs w:val="28"/>
        </w:rPr>
        <w:t xml:space="preserve">заявления и принимает решение </w:t>
      </w:r>
      <w:r w:rsidRPr="00CC5A38">
        <w:rPr>
          <w:sz w:val="28"/>
          <w:szCs w:val="28"/>
        </w:rPr>
        <w:t xml:space="preserve">о проведении профилактического визита либо об отказе в его проведении по основаниям, </w:t>
      </w:r>
      <w:proofErr w:type="gramStart"/>
      <w:r w:rsidRPr="00CC5A38">
        <w:rPr>
          <w:sz w:val="28"/>
          <w:szCs w:val="28"/>
        </w:rPr>
        <w:t>предусмотренным  частью</w:t>
      </w:r>
      <w:proofErr w:type="gramEnd"/>
      <w:r w:rsidRPr="00CC5A38">
        <w:rPr>
          <w:sz w:val="28"/>
          <w:szCs w:val="28"/>
        </w:rPr>
        <w:t xml:space="preserve"> 4 статьи 52.2 Федерального закона № 248-ФЗ, о чем уведомляет контролируемое лицо.</w:t>
      </w:r>
    </w:p>
    <w:p w:rsidR="00C825FC" w:rsidRPr="00CC5A38" w:rsidRDefault="00C825FC" w:rsidP="00C825FC">
      <w:pPr>
        <w:widowControl w:val="0"/>
        <w:tabs>
          <w:tab w:val="left" w:pos="567"/>
          <w:tab w:val="left" w:pos="709"/>
        </w:tabs>
        <w:ind w:firstLine="709"/>
        <w:jc w:val="both"/>
        <w:rPr>
          <w:sz w:val="28"/>
          <w:szCs w:val="28"/>
        </w:rPr>
      </w:pPr>
      <w:r w:rsidRPr="00CC5A38">
        <w:rPr>
          <w:sz w:val="28"/>
          <w:szCs w:val="28"/>
        </w:rPr>
        <w:t>Решение об отказе в проведении профилактического визита может быть о</w:t>
      </w:r>
      <w:r>
        <w:rPr>
          <w:sz w:val="28"/>
          <w:szCs w:val="28"/>
        </w:rPr>
        <w:t xml:space="preserve">бжаловано контролируемым лицом </w:t>
      </w:r>
      <w:r w:rsidRPr="00CC5A38">
        <w:rPr>
          <w:sz w:val="28"/>
          <w:szCs w:val="28"/>
        </w:rPr>
        <w:t>в порядке, установленном Федеральным законом № 248-ФЗ.</w:t>
      </w:r>
    </w:p>
    <w:p w:rsidR="00C825FC" w:rsidRPr="00CC5A38" w:rsidRDefault="00C825FC" w:rsidP="00C825FC">
      <w:pPr>
        <w:widowControl w:val="0"/>
        <w:tabs>
          <w:tab w:val="left" w:pos="567"/>
          <w:tab w:val="left" w:pos="709"/>
        </w:tabs>
        <w:ind w:firstLine="709"/>
        <w:jc w:val="both"/>
        <w:rPr>
          <w:sz w:val="28"/>
          <w:szCs w:val="28"/>
        </w:rPr>
      </w:pPr>
      <w:r w:rsidRPr="00CC5A38">
        <w:rPr>
          <w:sz w:val="28"/>
          <w:szCs w:val="28"/>
        </w:rPr>
        <w:t>В случае принятия решения о проведении профилактического визита по заявлени</w:t>
      </w:r>
      <w:r>
        <w:rPr>
          <w:sz w:val="28"/>
          <w:szCs w:val="28"/>
        </w:rPr>
        <w:t xml:space="preserve">ю контролируемого лица </w:t>
      </w:r>
      <w:r w:rsidRPr="00CC5A38">
        <w:rPr>
          <w:sz w:val="28"/>
          <w:szCs w:val="28"/>
        </w:rPr>
        <w:t>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C825FC" w:rsidRPr="00777C85" w:rsidRDefault="00C825FC" w:rsidP="00C825FC">
      <w:pPr>
        <w:pStyle w:val="s1"/>
        <w:shd w:val="clear" w:color="auto" w:fill="FFFFFF"/>
        <w:spacing w:before="0" w:beforeAutospacing="0" w:after="0" w:afterAutospacing="0"/>
        <w:ind w:firstLine="709"/>
        <w:jc w:val="both"/>
        <w:rPr>
          <w:b/>
          <w:color w:val="000000" w:themeColor="text1"/>
          <w:sz w:val="20"/>
          <w:szCs w:val="20"/>
        </w:rPr>
      </w:pPr>
    </w:p>
    <w:p w:rsidR="00C825FC" w:rsidRDefault="00C825FC" w:rsidP="00C825FC">
      <w:pPr>
        <w:pStyle w:val="s1"/>
        <w:shd w:val="clear" w:color="auto" w:fill="FFFFFF"/>
        <w:spacing w:before="0" w:beforeAutospacing="0" w:after="0" w:afterAutospacing="0"/>
        <w:ind w:firstLine="709"/>
        <w:jc w:val="both"/>
        <w:rPr>
          <w:b/>
          <w:color w:val="000000" w:themeColor="text1"/>
          <w:sz w:val="28"/>
          <w:szCs w:val="28"/>
        </w:rPr>
      </w:pPr>
      <w:r w:rsidRPr="004B3E57">
        <w:rPr>
          <w:b/>
          <w:color w:val="000000" w:themeColor="text1"/>
          <w:sz w:val="28"/>
          <w:szCs w:val="28"/>
        </w:rPr>
        <w:t>3.2. Перечень профилактических мероприятий, сроки (периодичность) их проведения представлены в таблице.</w:t>
      </w:r>
    </w:p>
    <w:p w:rsidR="00C825FC" w:rsidRPr="00777C85" w:rsidRDefault="00C825FC" w:rsidP="00C825FC">
      <w:pPr>
        <w:pStyle w:val="s1"/>
        <w:shd w:val="clear" w:color="auto" w:fill="FFFFFF"/>
        <w:spacing w:before="0" w:beforeAutospacing="0" w:after="0" w:afterAutospacing="0"/>
        <w:ind w:firstLine="709"/>
        <w:jc w:val="both"/>
        <w:rPr>
          <w:b/>
          <w:color w:val="000000" w:themeColor="text1"/>
          <w:sz w:val="20"/>
          <w:szCs w:val="20"/>
        </w:rPr>
      </w:pPr>
    </w:p>
    <w:tbl>
      <w:tblPr>
        <w:tblW w:w="4967" w:type="pct"/>
        <w:tblLayout w:type="fixed"/>
        <w:tblCellMar>
          <w:left w:w="0" w:type="dxa"/>
          <w:right w:w="0" w:type="dxa"/>
        </w:tblCellMar>
        <w:tblLook w:val="04A0" w:firstRow="1" w:lastRow="0" w:firstColumn="1" w:lastColumn="0" w:noHBand="0" w:noVBand="1"/>
      </w:tblPr>
      <w:tblGrid>
        <w:gridCol w:w="557"/>
        <w:gridCol w:w="4530"/>
        <w:gridCol w:w="2504"/>
        <w:gridCol w:w="1967"/>
      </w:tblGrid>
      <w:tr w:rsidR="00C825FC" w:rsidRPr="00B14E3B" w:rsidTr="00331D55">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b/>
                <w:sz w:val="24"/>
                <w:szCs w:val="24"/>
              </w:rPr>
            </w:pPr>
            <w:r w:rsidRPr="00B14E3B">
              <w:rPr>
                <w:b/>
                <w:sz w:val="24"/>
                <w:szCs w:val="24"/>
              </w:rPr>
              <w:t>№ п/п</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b/>
                <w:sz w:val="24"/>
                <w:szCs w:val="24"/>
              </w:rPr>
            </w:pPr>
            <w:r w:rsidRPr="00B14E3B">
              <w:rPr>
                <w:b/>
                <w:sz w:val="24"/>
                <w:szCs w:val="24"/>
              </w:rPr>
              <w:t>Наименование мероприятия</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b/>
                <w:sz w:val="24"/>
                <w:szCs w:val="24"/>
              </w:rPr>
            </w:pPr>
            <w:r w:rsidRPr="00B14E3B">
              <w:rPr>
                <w:b/>
                <w:sz w:val="24"/>
                <w:szCs w:val="24"/>
              </w:rPr>
              <w:t>Срок исполнения</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b/>
                <w:sz w:val="24"/>
                <w:szCs w:val="24"/>
              </w:rPr>
            </w:pPr>
            <w:r w:rsidRPr="00B14E3B">
              <w:rPr>
                <w:b/>
                <w:sz w:val="24"/>
                <w:szCs w:val="24"/>
              </w:rPr>
              <w:t>Ответственный исполнитель</w:t>
            </w:r>
          </w:p>
        </w:tc>
      </w:tr>
      <w:tr w:rsidR="00C825FC" w:rsidRPr="00B14E3B" w:rsidTr="00331D55">
        <w:trPr>
          <w:trHeight w:val="1345"/>
        </w:trPr>
        <w:tc>
          <w:tcPr>
            <w:tcW w:w="291"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Pr="003417D4" w:rsidRDefault="00C825FC" w:rsidP="00331D55">
            <w:pPr>
              <w:rPr>
                <w:sz w:val="24"/>
                <w:szCs w:val="24"/>
              </w:rPr>
            </w:pPr>
            <w:r>
              <w:rPr>
                <w:sz w:val="24"/>
                <w:szCs w:val="24"/>
                <w:lang w:val="en-US"/>
              </w:rPr>
              <w:t>1</w:t>
            </w:r>
            <w:r>
              <w:rPr>
                <w:sz w:val="24"/>
                <w:szCs w:val="24"/>
              </w:rPr>
              <w:t>.</w:t>
            </w:r>
          </w:p>
          <w:p w:rsidR="00C825FC" w:rsidRPr="003417D4" w:rsidRDefault="00C825FC" w:rsidP="00331D55">
            <w:pPr>
              <w:rPr>
                <w:sz w:val="24"/>
                <w:szCs w:val="24"/>
              </w:rPr>
            </w:pPr>
          </w:p>
        </w:tc>
        <w:tc>
          <w:tcPr>
            <w:tcW w:w="237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both"/>
              <w:rPr>
                <w:sz w:val="24"/>
                <w:szCs w:val="24"/>
                <w:shd w:val="clear" w:color="auto" w:fill="FFFFFF"/>
              </w:rPr>
            </w:pPr>
            <w:r>
              <w:rPr>
                <w:sz w:val="24"/>
                <w:szCs w:val="24"/>
                <w:shd w:val="clear" w:color="auto" w:fill="FFFFFF"/>
              </w:rPr>
              <w:t>Консультирование</w:t>
            </w:r>
            <w:r w:rsidRPr="00B14E3B">
              <w:rPr>
                <w:sz w:val="24"/>
                <w:szCs w:val="24"/>
                <w:shd w:val="clear" w:color="auto" w:fill="FFFFFF"/>
              </w:rPr>
              <w:t xml:space="preserve"> юридических лиц, индивидуальных предпринимателей</w:t>
            </w:r>
            <w:r>
              <w:rPr>
                <w:sz w:val="24"/>
                <w:szCs w:val="24"/>
                <w:shd w:val="clear" w:color="auto" w:fill="FFFFFF"/>
              </w:rPr>
              <w:t xml:space="preserve"> и граждан</w:t>
            </w:r>
            <w:r w:rsidRPr="00B14E3B">
              <w:rPr>
                <w:sz w:val="24"/>
                <w:szCs w:val="24"/>
                <w:shd w:val="clear" w:color="auto" w:fill="FFFFFF"/>
              </w:rPr>
              <w:t xml:space="preserve"> по вопросам соблюдения обязательных требований</w:t>
            </w:r>
          </w:p>
        </w:tc>
        <w:tc>
          <w:tcPr>
            <w:tcW w:w="131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ind w:left="-92" w:right="-84" w:firstLine="92"/>
              <w:jc w:val="center"/>
              <w:rPr>
                <w:sz w:val="24"/>
                <w:szCs w:val="24"/>
              </w:rPr>
            </w:pPr>
            <w:r>
              <w:rPr>
                <w:sz w:val="24"/>
                <w:szCs w:val="24"/>
              </w:rPr>
              <w:t xml:space="preserve">при поступлении от контролируемого лица соответствующего обращения </w:t>
            </w:r>
          </w:p>
        </w:tc>
        <w:tc>
          <w:tcPr>
            <w:tcW w:w="1030" w:type="pc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Pr="00AD6FB7"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r w:rsidR="00C825FC" w:rsidRPr="00B14E3B" w:rsidTr="00331D55">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3417D4" w:rsidRDefault="00C825FC" w:rsidP="00331D55">
            <w:pPr>
              <w:rPr>
                <w:sz w:val="24"/>
                <w:szCs w:val="24"/>
              </w:rPr>
            </w:pPr>
            <w:r>
              <w:rPr>
                <w:sz w:val="24"/>
                <w:szCs w:val="24"/>
              </w:rPr>
              <w:t>2.</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both"/>
              <w:rPr>
                <w:sz w:val="24"/>
                <w:szCs w:val="24"/>
              </w:rPr>
            </w:pPr>
            <w:r w:rsidRPr="00C82759">
              <w:rPr>
                <w:sz w:val="24"/>
                <w:szCs w:val="24"/>
                <w:shd w:val="clear" w:color="auto" w:fill="FFFFFF"/>
              </w:rPr>
              <w:t xml:space="preserve">Информирование юридических лиц, индивидуальных предпринимателей и </w:t>
            </w:r>
            <w:r w:rsidRPr="00C82759">
              <w:rPr>
                <w:sz w:val="24"/>
                <w:szCs w:val="24"/>
                <w:shd w:val="clear" w:color="auto" w:fill="FFFFFF"/>
              </w:rPr>
              <w:lastRenderedPageBreak/>
              <w:t>граждан по вопросам соблюдения обязательных требований, требований установленных муниципальными правовыми актами, в том числе разработки и опубликования руководств по соблюдению обязательных требований,</w:t>
            </w:r>
            <w:r>
              <w:rPr>
                <w:sz w:val="24"/>
                <w:szCs w:val="24"/>
                <w:shd w:val="clear" w:color="auto" w:fill="FFFFFF"/>
              </w:rPr>
              <w:t xml:space="preserve"> р</w:t>
            </w:r>
            <w:r w:rsidRPr="00C82759">
              <w:rPr>
                <w:spacing w:val="2"/>
                <w:sz w:val="24"/>
                <w:szCs w:val="24"/>
                <w:shd w:val="clear" w:color="auto" w:fill="FFFFFF"/>
              </w:rPr>
              <w:t>азмещение на сайте Администрации муниципального образования «</w:t>
            </w:r>
            <w:r>
              <w:rPr>
                <w:spacing w:val="2"/>
                <w:sz w:val="24"/>
                <w:szCs w:val="24"/>
                <w:shd w:val="clear" w:color="auto" w:fill="FFFFFF"/>
              </w:rPr>
              <w:t>Вязем</w:t>
            </w:r>
            <w:r w:rsidRPr="00C82759">
              <w:rPr>
                <w:spacing w:val="2"/>
                <w:sz w:val="24"/>
                <w:szCs w:val="24"/>
                <w:shd w:val="clear" w:color="auto" w:fill="FFFFFF"/>
              </w:rPr>
              <w:t xml:space="preserve">ский </w:t>
            </w:r>
            <w:r>
              <w:rPr>
                <w:spacing w:val="2"/>
                <w:sz w:val="24"/>
                <w:szCs w:val="24"/>
                <w:shd w:val="clear" w:color="auto" w:fill="FFFFFF"/>
              </w:rPr>
              <w:t>муниципальный округ</w:t>
            </w:r>
            <w:r w:rsidRPr="00C82759">
              <w:rPr>
                <w:spacing w:val="2"/>
                <w:sz w:val="24"/>
                <w:szCs w:val="24"/>
                <w:shd w:val="clear" w:color="auto" w:fill="FFFFFF"/>
              </w:rPr>
              <w:t xml:space="preserve">» Смоленской области в </w:t>
            </w:r>
            <w:r w:rsidRPr="00C82759">
              <w:rPr>
                <w:sz w:val="24"/>
                <w:szCs w:val="24"/>
              </w:rPr>
              <w:t>информационно-телекоммуникационной сети «</w:t>
            </w:r>
            <w:r w:rsidRPr="00C82759">
              <w:rPr>
                <w:spacing w:val="2"/>
                <w:sz w:val="24"/>
                <w:szCs w:val="24"/>
                <w:shd w:val="clear" w:color="auto" w:fill="FFFFFF"/>
              </w:rPr>
              <w:t>Интернет» в разделе «Муниципальный контроль»</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B14E3B" w:rsidRDefault="00C825FC" w:rsidP="00331D55">
            <w:pPr>
              <w:jc w:val="center"/>
              <w:rPr>
                <w:sz w:val="24"/>
                <w:szCs w:val="24"/>
              </w:rPr>
            </w:pPr>
            <w:r w:rsidRPr="00B14E3B">
              <w:rPr>
                <w:sz w:val="24"/>
                <w:szCs w:val="24"/>
              </w:rPr>
              <w:lastRenderedPageBreak/>
              <w:t>постоянно</w:t>
            </w:r>
          </w:p>
          <w:p w:rsidR="00C825FC" w:rsidRPr="00B14E3B" w:rsidRDefault="00C825FC" w:rsidP="00331D55">
            <w:pPr>
              <w:jc w:val="center"/>
              <w:rPr>
                <w:sz w:val="24"/>
                <w:szCs w:val="24"/>
              </w:rPr>
            </w:pP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D6FB7"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w:t>
            </w:r>
            <w:r w:rsidRPr="00AD6FB7">
              <w:rPr>
                <w:iCs/>
                <w:color w:val="000000" w:themeColor="text1"/>
                <w:sz w:val="24"/>
                <w:szCs w:val="24"/>
                <w:lang w:eastAsia="en-US"/>
              </w:rPr>
              <w:lastRenderedPageBreak/>
              <w:t xml:space="preserve">землеустройству </w:t>
            </w:r>
            <w:r w:rsidRPr="00AD6FB7">
              <w:rPr>
                <w:color w:val="000000" w:themeColor="text1"/>
                <w:sz w:val="24"/>
                <w:szCs w:val="24"/>
                <w:lang w:eastAsia="en-US"/>
              </w:rPr>
              <w:t>Администрации</w:t>
            </w:r>
          </w:p>
          <w:p w:rsidR="00C825FC" w:rsidRPr="00AD6FB7" w:rsidRDefault="00C825FC" w:rsidP="00331D55">
            <w:pPr>
              <w:jc w:val="center"/>
              <w:rPr>
                <w:iCs/>
                <w:color w:val="000000" w:themeColor="text1"/>
                <w:sz w:val="24"/>
                <w:szCs w:val="24"/>
                <w:lang w:eastAsia="en-US"/>
              </w:rPr>
            </w:pPr>
            <w:r w:rsidRPr="00C82759">
              <w:rPr>
                <w:iCs/>
                <w:color w:val="000000" w:themeColor="text1"/>
                <w:sz w:val="24"/>
                <w:szCs w:val="24"/>
                <w:lang w:eastAsia="en-US"/>
              </w:rPr>
              <w:t>Должностное лицо, уполномоченное осуществлять муниципальный земельный контроль</w:t>
            </w:r>
          </w:p>
        </w:tc>
      </w:tr>
      <w:tr w:rsidR="00C825FC" w:rsidRPr="00B14E3B" w:rsidTr="00331D55">
        <w:trPr>
          <w:trHeight w:val="1189"/>
        </w:trPr>
        <w:tc>
          <w:tcPr>
            <w:tcW w:w="291"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Default="00C825FC" w:rsidP="00331D55">
            <w:pPr>
              <w:rPr>
                <w:sz w:val="24"/>
                <w:szCs w:val="24"/>
              </w:rPr>
            </w:pPr>
            <w:r>
              <w:rPr>
                <w:sz w:val="24"/>
                <w:szCs w:val="24"/>
              </w:rPr>
              <w:lastRenderedPageBreak/>
              <w:t>3</w:t>
            </w:r>
          </w:p>
        </w:tc>
        <w:tc>
          <w:tcPr>
            <w:tcW w:w="2370"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Default="00C825FC" w:rsidP="00331D55">
            <w:pPr>
              <w:jc w:val="both"/>
              <w:rPr>
                <w:sz w:val="24"/>
                <w:szCs w:val="24"/>
                <w:shd w:val="clear" w:color="auto" w:fill="FFFFFF"/>
              </w:rPr>
            </w:pPr>
            <w:r w:rsidRPr="00C82759">
              <w:rPr>
                <w:sz w:val="24"/>
                <w:szCs w:val="24"/>
                <w:shd w:val="clear" w:color="auto" w:fill="FFFFFF"/>
              </w:rPr>
              <w:t>Обобщение правоприменительной практики осуществления муниципального земельного контроля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земельного контроля нарушений обязательных требований контролируемыми лицами</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C82759" w:rsidRDefault="00C825FC" w:rsidP="00331D55">
            <w:pPr>
              <w:ind w:left="-92" w:right="-84" w:firstLine="92"/>
              <w:jc w:val="center"/>
              <w:rPr>
                <w:sz w:val="24"/>
                <w:szCs w:val="24"/>
              </w:rPr>
            </w:pPr>
            <w:r>
              <w:rPr>
                <w:sz w:val="24"/>
                <w:szCs w:val="24"/>
              </w:rPr>
              <w:t xml:space="preserve">Подготовка доклада о </w:t>
            </w:r>
            <w:proofErr w:type="spellStart"/>
            <w:r w:rsidRPr="00C82759">
              <w:rPr>
                <w:sz w:val="24"/>
                <w:szCs w:val="24"/>
              </w:rPr>
              <w:t>правопримените</w:t>
            </w:r>
            <w:r>
              <w:rPr>
                <w:sz w:val="24"/>
                <w:szCs w:val="24"/>
              </w:rPr>
              <w:t>-</w:t>
            </w:r>
            <w:r w:rsidRPr="00C82759">
              <w:rPr>
                <w:sz w:val="24"/>
                <w:szCs w:val="24"/>
              </w:rPr>
              <w:t>льной</w:t>
            </w:r>
            <w:proofErr w:type="spellEnd"/>
            <w:r w:rsidRPr="00C82759">
              <w:rPr>
                <w:sz w:val="24"/>
                <w:szCs w:val="24"/>
              </w:rPr>
              <w:t xml:space="preserve"> практике до 01 марта 202</w:t>
            </w:r>
            <w:r>
              <w:rPr>
                <w:sz w:val="24"/>
                <w:szCs w:val="24"/>
              </w:rPr>
              <w:t>6</w:t>
            </w:r>
            <w:r w:rsidRPr="00C82759">
              <w:rPr>
                <w:sz w:val="24"/>
                <w:szCs w:val="24"/>
              </w:rPr>
              <w:t xml:space="preserve"> года</w:t>
            </w:r>
          </w:p>
        </w:tc>
        <w:tc>
          <w:tcPr>
            <w:tcW w:w="1030" w:type="pct"/>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C825FC"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r w:rsidR="00C825FC" w:rsidRPr="00B14E3B" w:rsidTr="00331D55">
        <w:trPr>
          <w:trHeight w:val="1902"/>
        </w:trPr>
        <w:tc>
          <w:tcPr>
            <w:tcW w:w="291"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Default="00C825FC" w:rsidP="00331D55">
            <w:pPr>
              <w:rPr>
                <w:sz w:val="24"/>
                <w:szCs w:val="24"/>
              </w:rPr>
            </w:pPr>
          </w:p>
        </w:tc>
        <w:tc>
          <w:tcPr>
            <w:tcW w:w="2370"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C82759" w:rsidRDefault="00C825FC" w:rsidP="00331D55">
            <w:pPr>
              <w:jc w:val="both"/>
              <w:rPr>
                <w:sz w:val="24"/>
                <w:szCs w:val="24"/>
                <w:shd w:val="clear" w:color="auto" w:fill="FFFFFF"/>
              </w:rPr>
            </w:pP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C82759" w:rsidRDefault="00C825FC" w:rsidP="00331D55">
            <w:pPr>
              <w:jc w:val="center"/>
              <w:rPr>
                <w:sz w:val="24"/>
                <w:szCs w:val="24"/>
              </w:rPr>
            </w:pPr>
            <w:r>
              <w:rPr>
                <w:sz w:val="24"/>
                <w:szCs w:val="24"/>
              </w:rPr>
              <w:t xml:space="preserve">Размещение доклада  о </w:t>
            </w:r>
            <w:proofErr w:type="spellStart"/>
            <w:r w:rsidRPr="00C82759">
              <w:rPr>
                <w:sz w:val="24"/>
                <w:szCs w:val="24"/>
              </w:rPr>
              <w:t>правоприменитель</w:t>
            </w:r>
            <w:proofErr w:type="spellEnd"/>
            <w:r>
              <w:rPr>
                <w:sz w:val="24"/>
                <w:szCs w:val="24"/>
              </w:rPr>
              <w:t>-</w:t>
            </w:r>
            <w:r w:rsidRPr="00C82759">
              <w:rPr>
                <w:sz w:val="24"/>
                <w:szCs w:val="24"/>
              </w:rPr>
              <w:t>но</w:t>
            </w:r>
            <w:r>
              <w:rPr>
                <w:sz w:val="24"/>
                <w:szCs w:val="24"/>
              </w:rPr>
              <w:t xml:space="preserve">й практике на официальном сайте </w:t>
            </w:r>
            <w:r w:rsidRPr="00C82759">
              <w:rPr>
                <w:sz w:val="24"/>
                <w:szCs w:val="24"/>
              </w:rPr>
              <w:t>Администрации в разделе «Муниципальный контроль»</w:t>
            </w:r>
          </w:p>
        </w:tc>
        <w:tc>
          <w:tcPr>
            <w:tcW w:w="1030" w:type="pct"/>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C82759" w:rsidRDefault="00C825FC" w:rsidP="00331D55">
            <w:pPr>
              <w:jc w:val="center"/>
              <w:rPr>
                <w:iCs/>
                <w:color w:val="000000" w:themeColor="text1"/>
                <w:sz w:val="24"/>
                <w:szCs w:val="24"/>
                <w:lang w:eastAsia="en-US"/>
              </w:rPr>
            </w:pPr>
          </w:p>
        </w:tc>
      </w:tr>
      <w:tr w:rsidR="00C825FC" w:rsidRPr="00AA2E14" w:rsidTr="00331D55">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A2E14" w:rsidRDefault="00C825FC" w:rsidP="00331D55">
            <w:pPr>
              <w:rPr>
                <w:sz w:val="24"/>
                <w:szCs w:val="24"/>
              </w:rPr>
            </w:pPr>
            <w:r w:rsidRPr="00AA2E14">
              <w:rPr>
                <w:sz w:val="24"/>
                <w:szCs w:val="24"/>
              </w:rPr>
              <w:t>4.</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A2E14" w:rsidRDefault="00C825FC" w:rsidP="00331D55">
            <w:pPr>
              <w:jc w:val="both"/>
              <w:rPr>
                <w:sz w:val="24"/>
                <w:szCs w:val="24"/>
                <w:shd w:val="clear" w:color="auto" w:fill="FFFFFF"/>
              </w:rPr>
            </w:pPr>
            <w:r w:rsidRPr="00AA2E14">
              <w:rPr>
                <w:sz w:val="24"/>
                <w:szCs w:val="24"/>
                <w:shd w:val="clear" w:color="auto" w:fill="FFFFFF"/>
              </w:rPr>
              <w:t>Профилактический визит,</w:t>
            </w:r>
            <w:r>
              <w:rPr>
                <w:sz w:val="24"/>
                <w:szCs w:val="24"/>
                <w:shd w:val="clear" w:color="auto" w:fill="FFFFFF"/>
              </w:rPr>
              <w:t xml:space="preserve"> </w:t>
            </w:r>
            <w:r w:rsidRPr="00AA2E14">
              <w:rPr>
                <w:sz w:val="24"/>
                <w:szCs w:val="24"/>
                <w:shd w:val="clear" w:color="auto" w:fill="FFFFFF"/>
              </w:rPr>
              <w:t>в ходе которого контролируемое лицо информируется об обязательных требованиях, предъявленных к его деятельности либо к принадлежащих ему объектам контроля</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A2E14" w:rsidRDefault="00C825FC" w:rsidP="00331D55">
            <w:pPr>
              <w:jc w:val="center"/>
              <w:rPr>
                <w:sz w:val="24"/>
                <w:szCs w:val="24"/>
              </w:rPr>
            </w:pPr>
            <w:r w:rsidRPr="00AA2E14">
              <w:rPr>
                <w:sz w:val="24"/>
                <w:szCs w:val="24"/>
              </w:rPr>
              <w:t xml:space="preserve">Профилактическая беседа по месту осуществления деятельности контролируемого лица либо </w:t>
            </w:r>
            <w:proofErr w:type="gramStart"/>
            <w:r w:rsidRPr="00AA2E14">
              <w:rPr>
                <w:sz w:val="24"/>
                <w:szCs w:val="24"/>
              </w:rPr>
              <w:t>путем  использования</w:t>
            </w:r>
            <w:proofErr w:type="gramEnd"/>
            <w:r w:rsidRPr="00AA2E14">
              <w:rPr>
                <w:sz w:val="24"/>
                <w:szCs w:val="24"/>
              </w:rPr>
              <w:t xml:space="preserve"> видеоконференцсвязи. По мере необходимости, но не менее 2</w:t>
            </w:r>
            <w:r>
              <w:rPr>
                <w:sz w:val="24"/>
                <w:szCs w:val="24"/>
              </w:rPr>
              <w:t xml:space="preserve"> </w:t>
            </w:r>
            <w:proofErr w:type="gramStart"/>
            <w:r w:rsidRPr="00AA2E14">
              <w:rPr>
                <w:sz w:val="24"/>
                <w:szCs w:val="24"/>
              </w:rPr>
              <w:t>профилактических  визитов</w:t>
            </w:r>
            <w:proofErr w:type="gramEnd"/>
            <w:r w:rsidRPr="00AA2E14">
              <w:rPr>
                <w:sz w:val="24"/>
                <w:szCs w:val="24"/>
              </w:rPr>
              <w:t xml:space="preserve"> в полугодие. </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A2E14"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p w:rsidR="00C825FC" w:rsidRPr="00AA2E14" w:rsidRDefault="00C825FC" w:rsidP="00331D55">
            <w:pPr>
              <w:rPr>
                <w:sz w:val="24"/>
                <w:szCs w:val="24"/>
                <w:lang w:eastAsia="en-US"/>
              </w:rPr>
            </w:pPr>
          </w:p>
          <w:p w:rsidR="00C825FC" w:rsidRPr="00AA2E14" w:rsidRDefault="00C825FC" w:rsidP="00331D55">
            <w:pPr>
              <w:jc w:val="center"/>
              <w:rPr>
                <w:iCs/>
                <w:color w:val="000000" w:themeColor="text1"/>
                <w:sz w:val="24"/>
                <w:szCs w:val="24"/>
                <w:lang w:eastAsia="en-US"/>
              </w:rPr>
            </w:pPr>
          </w:p>
        </w:tc>
      </w:tr>
      <w:tr w:rsidR="00C825FC" w:rsidRPr="00AA2E14" w:rsidTr="00331D55">
        <w:trPr>
          <w:trHeight w:val="284"/>
        </w:trPr>
        <w:tc>
          <w:tcPr>
            <w:tcW w:w="29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63F84" w:rsidRDefault="00C825FC" w:rsidP="00331D55">
            <w:pPr>
              <w:rPr>
                <w:sz w:val="24"/>
                <w:szCs w:val="24"/>
              </w:rPr>
            </w:pPr>
            <w:r w:rsidRPr="00A63F84">
              <w:rPr>
                <w:sz w:val="24"/>
                <w:szCs w:val="24"/>
              </w:rPr>
              <w:t>5</w:t>
            </w:r>
          </w:p>
        </w:tc>
        <w:tc>
          <w:tcPr>
            <w:tcW w:w="237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63F84" w:rsidRDefault="00C825FC" w:rsidP="00331D55">
            <w:pPr>
              <w:jc w:val="both"/>
              <w:rPr>
                <w:sz w:val="24"/>
                <w:szCs w:val="24"/>
              </w:rPr>
            </w:pPr>
            <w:r w:rsidRPr="00A63F84">
              <w:rPr>
                <w:spacing w:val="2"/>
                <w:sz w:val="24"/>
                <w:szCs w:val="24"/>
                <w:shd w:val="clear" w:color="auto" w:fill="FFFFFF"/>
              </w:rPr>
              <w:t xml:space="preserve">Выдача </w:t>
            </w:r>
            <w:r w:rsidRPr="00A63F84">
              <w:rPr>
                <w:sz w:val="24"/>
                <w:szCs w:val="24"/>
              </w:rPr>
              <w:t xml:space="preserve">юридическим лицам, индивидуальным предпринимателям  и гражданам </w:t>
            </w:r>
            <w:r w:rsidRPr="00A63F84">
              <w:rPr>
                <w:spacing w:val="2"/>
                <w:sz w:val="24"/>
                <w:szCs w:val="24"/>
                <w:shd w:val="clear" w:color="auto" w:fill="FFFFFF"/>
              </w:rPr>
              <w:t xml:space="preserve">предостережений о недопустимости нарушения обязательных требований земельного законодательства в соответствии со статьей </w:t>
            </w:r>
            <w:r w:rsidRPr="00A63F84">
              <w:rPr>
                <w:iCs/>
                <w:sz w:val="24"/>
                <w:szCs w:val="24"/>
              </w:rPr>
              <w:t>49 Федерального закона от 31.07.2020 № 248-ФЗ «О государственном контроле (надзоре) и муниципальном контроле в Российской Федерации»</w:t>
            </w:r>
          </w:p>
        </w:tc>
        <w:tc>
          <w:tcPr>
            <w:tcW w:w="131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63F84" w:rsidRDefault="00C825FC" w:rsidP="00331D55">
            <w:pPr>
              <w:jc w:val="center"/>
              <w:rPr>
                <w:sz w:val="24"/>
                <w:szCs w:val="24"/>
              </w:rPr>
            </w:pPr>
            <w:r w:rsidRPr="00A63F84">
              <w:rPr>
                <w:sz w:val="24"/>
                <w:szCs w:val="24"/>
              </w:rPr>
              <w:t xml:space="preserve">в течение года </w:t>
            </w:r>
            <w:r w:rsidRPr="00A63F84">
              <w:rPr>
                <w:iCs/>
                <w:sz w:val="24"/>
                <w:szCs w:val="24"/>
              </w:rPr>
              <w:t>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c>
          <w:tcPr>
            <w:tcW w:w="103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25FC" w:rsidRPr="00A63F84" w:rsidRDefault="00C825FC" w:rsidP="00331D55">
            <w:pPr>
              <w:jc w:val="center"/>
              <w:rPr>
                <w:iCs/>
                <w:color w:val="000000" w:themeColor="text1"/>
                <w:sz w:val="24"/>
                <w:szCs w:val="24"/>
                <w:lang w:eastAsia="en-US"/>
              </w:rPr>
            </w:pPr>
            <w:r>
              <w:rPr>
                <w:iCs/>
                <w:color w:val="000000" w:themeColor="text1"/>
                <w:sz w:val="24"/>
                <w:szCs w:val="24"/>
                <w:lang w:eastAsia="en-US"/>
              </w:rPr>
              <w:t>управление</w:t>
            </w:r>
            <w:r w:rsidRPr="00AD6FB7">
              <w:rPr>
                <w:iCs/>
                <w:color w:val="000000" w:themeColor="text1"/>
                <w:sz w:val="24"/>
                <w:szCs w:val="24"/>
                <w:lang w:eastAsia="en-US"/>
              </w:rPr>
              <w:t xml:space="preserve"> по архитектуре и землеустройству </w:t>
            </w:r>
            <w:r w:rsidRPr="00AD6FB7">
              <w:rPr>
                <w:color w:val="000000" w:themeColor="text1"/>
                <w:sz w:val="24"/>
                <w:szCs w:val="24"/>
                <w:lang w:eastAsia="en-US"/>
              </w:rPr>
              <w:t>Администрации</w:t>
            </w:r>
          </w:p>
        </w:tc>
      </w:tr>
    </w:tbl>
    <w:p w:rsidR="00C825FC" w:rsidRPr="00544E81" w:rsidRDefault="00C825FC" w:rsidP="00C825FC">
      <w:pPr>
        <w:autoSpaceDE w:val="0"/>
        <w:autoSpaceDN w:val="0"/>
        <w:adjustRightInd w:val="0"/>
        <w:outlineLvl w:val="1"/>
        <w:rPr>
          <w:b/>
          <w:bCs/>
          <w:sz w:val="28"/>
          <w:szCs w:val="28"/>
        </w:rPr>
      </w:pPr>
    </w:p>
    <w:p w:rsidR="00C825FC" w:rsidRDefault="00C825FC" w:rsidP="00C825FC">
      <w:pPr>
        <w:autoSpaceDE w:val="0"/>
        <w:autoSpaceDN w:val="0"/>
        <w:adjustRightInd w:val="0"/>
        <w:ind w:firstLine="709"/>
        <w:jc w:val="center"/>
        <w:outlineLvl w:val="1"/>
        <w:rPr>
          <w:b/>
          <w:bCs/>
          <w:sz w:val="28"/>
          <w:szCs w:val="28"/>
        </w:rPr>
      </w:pPr>
      <w:r w:rsidRPr="00802A67">
        <w:rPr>
          <w:b/>
          <w:bCs/>
          <w:sz w:val="28"/>
          <w:szCs w:val="28"/>
        </w:rPr>
        <w:t xml:space="preserve">Раздел </w:t>
      </w:r>
      <w:r>
        <w:rPr>
          <w:b/>
          <w:bCs/>
          <w:sz w:val="28"/>
          <w:szCs w:val="28"/>
        </w:rPr>
        <w:t>4</w:t>
      </w:r>
      <w:r w:rsidRPr="00802A67">
        <w:rPr>
          <w:b/>
          <w:bCs/>
          <w:sz w:val="28"/>
          <w:szCs w:val="28"/>
        </w:rPr>
        <w:t xml:space="preserve">. </w:t>
      </w:r>
      <w:r>
        <w:rPr>
          <w:b/>
          <w:bCs/>
          <w:sz w:val="28"/>
          <w:szCs w:val="28"/>
        </w:rPr>
        <w:t>Показатели результативности и эффективности</w:t>
      </w:r>
    </w:p>
    <w:p w:rsidR="00C825FC" w:rsidRPr="00802A67" w:rsidRDefault="00C825FC" w:rsidP="00C825FC">
      <w:pPr>
        <w:autoSpaceDE w:val="0"/>
        <w:autoSpaceDN w:val="0"/>
        <w:adjustRightInd w:val="0"/>
        <w:ind w:firstLine="709"/>
        <w:jc w:val="center"/>
        <w:outlineLvl w:val="1"/>
        <w:rPr>
          <w:b/>
          <w:bCs/>
          <w:sz w:val="28"/>
          <w:szCs w:val="28"/>
        </w:rPr>
      </w:pPr>
      <w:r>
        <w:rPr>
          <w:b/>
          <w:bCs/>
          <w:sz w:val="28"/>
          <w:szCs w:val="28"/>
        </w:rPr>
        <w:t>Программы профилактики</w:t>
      </w:r>
    </w:p>
    <w:p w:rsidR="00C825FC" w:rsidRPr="00777C85" w:rsidRDefault="00C825FC" w:rsidP="00C825FC">
      <w:pPr>
        <w:autoSpaceDE w:val="0"/>
        <w:autoSpaceDN w:val="0"/>
        <w:adjustRightInd w:val="0"/>
        <w:ind w:firstLine="709"/>
        <w:jc w:val="both"/>
      </w:pPr>
    </w:p>
    <w:p w:rsidR="00C825FC" w:rsidRDefault="00C825FC" w:rsidP="00C825FC">
      <w:pPr>
        <w:autoSpaceDE w:val="0"/>
        <w:autoSpaceDN w:val="0"/>
        <w:adjustRightInd w:val="0"/>
        <w:spacing w:after="120"/>
        <w:ind w:firstLine="709"/>
        <w:jc w:val="both"/>
        <w:rPr>
          <w:color w:val="22272F"/>
          <w:sz w:val="28"/>
          <w:szCs w:val="28"/>
        </w:rPr>
      </w:pPr>
      <w:r w:rsidRPr="008371F0">
        <w:rPr>
          <w:color w:val="22272F"/>
          <w:sz w:val="28"/>
          <w:szCs w:val="28"/>
        </w:rPr>
        <w:t>Показатели результативности Программы профилактики определяются в соответствии со следующей таблицей.</w:t>
      </w:r>
    </w:p>
    <w:tbl>
      <w:tblPr>
        <w:tblW w:w="9968" w:type="dxa"/>
        <w:jc w:val="right"/>
        <w:tblLayout w:type="fixed"/>
        <w:tblCellMar>
          <w:top w:w="102" w:type="dxa"/>
          <w:left w:w="62" w:type="dxa"/>
          <w:bottom w:w="102" w:type="dxa"/>
          <w:right w:w="62" w:type="dxa"/>
        </w:tblCellMar>
        <w:tblLook w:val="0000" w:firstRow="0" w:lastRow="0" w:firstColumn="0" w:lastColumn="0" w:noHBand="0" w:noVBand="0"/>
      </w:tblPr>
      <w:tblGrid>
        <w:gridCol w:w="576"/>
        <w:gridCol w:w="8182"/>
        <w:gridCol w:w="1210"/>
      </w:tblGrid>
      <w:tr w:rsidR="00C825FC" w:rsidRPr="008371F0" w:rsidTr="00331D55">
        <w:trPr>
          <w:trHeight w:val="407"/>
          <w:jc w:val="right"/>
        </w:trPr>
        <w:tc>
          <w:tcPr>
            <w:tcW w:w="576"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 п/п</w:t>
            </w:r>
          </w:p>
        </w:tc>
        <w:tc>
          <w:tcPr>
            <w:tcW w:w="8182"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Наименование показателя</w:t>
            </w:r>
          </w:p>
        </w:tc>
        <w:tc>
          <w:tcPr>
            <w:tcW w:w="1210"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Величина</w:t>
            </w:r>
          </w:p>
        </w:tc>
      </w:tr>
      <w:tr w:rsidR="00C825FC" w:rsidRPr="008371F0" w:rsidTr="00331D55">
        <w:trPr>
          <w:trHeight w:val="1041"/>
          <w:jc w:val="right"/>
        </w:trPr>
        <w:tc>
          <w:tcPr>
            <w:tcW w:w="576"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1.</w:t>
            </w:r>
          </w:p>
        </w:tc>
        <w:tc>
          <w:tcPr>
            <w:tcW w:w="8182"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both"/>
              <w:rPr>
                <w:sz w:val="24"/>
                <w:szCs w:val="24"/>
              </w:rPr>
            </w:pPr>
            <w:r w:rsidRPr="008371F0">
              <w:rPr>
                <w:sz w:val="24"/>
                <w:szCs w:val="24"/>
              </w:rPr>
              <w:t>Полнота информации, размещенной на сайте Администрации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1210"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100 %</w:t>
            </w:r>
          </w:p>
        </w:tc>
      </w:tr>
      <w:tr w:rsidR="00C825FC" w:rsidRPr="008371F0" w:rsidTr="00331D55">
        <w:trPr>
          <w:trHeight w:val="1558"/>
          <w:jc w:val="right"/>
        </w:trPr>
        <w:tc>
          <w:tcPr>
            <w:tcW w:w="576"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sidRPr="008371F0">
              <w:rPr>
                <w:sz w:val="24"/>
                <w:szCs w:val="24"/>
              </w:rPr>
              <w:t>2.</w:t>
            </w:r>
          </w:p>
        </w:tc>
        <w:tc>
          <w:tcPr>
            <w:tcW w:w="8182"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both"/>
              <w:rPr>
                <w:sz w:val="24"/>
                <w:szCs w:val="24"/>
                <w:lang w:eastAsia="en-US"/>
              </w:rPr>
            </w:pPr>
            <w:r>
              <w:rPr>
                <w:color w:val="000000" w:themeColor="text1"/>
                <w:sz w:val="24"/>
                <w:szCs w:val="24"/>
                <w:lang w:eastAsia="en-US"/>
              </w:rPr>
              <w:t>Доля выданных предостережений по результатам рассмотрения обращения с подтверждающимися сведениями о готовящихся нарушениях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1210"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lang w:eastAsia="en-US"/>
              </w:rPr>
            </w:pPr>
            <w:r>
              <w:rPr>
                <w:sz w:val="24"/>
                <w:szCs w:val="24"/>
                <w:lang w:eastAsia="en-US"/>
              </w:rPr>
              <w:t>20% и более</w:t>
            </w:r>
          </w:p>
        </w:tc>
      </w:tr>
      <w:tr w:rsidR="00C825FC" w:rsidRPr="008371F0" w:rsidTr="00331D55">
        <w:trPr>
          <w:trHeight w:val="332"/>
          <w:jc w:val="right"/>
        </w:trPr>
        <w:tc>
          <w:tcPr>
            <w:tcW w:w="576"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rPr>
            </w:pPr>
            <w:r>
              <w:rPr>
                <w:sz w:val="24"/>
                <w:szCs w:val="24"/>
              </w:rPr>
              <w:t>3</w:t>
            </w:r>
          </w:p>
        </w:tc>
        <w:tc>
          <w:tcPr>
            <w:tcW w:w="8182"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both"/>
              <w:rPr>
                <w:sz w:val="24"/>
                <w:szCs w:val="24"/>
                <w:lang w:eastAsia="en-US"/>
              </w:rPr>
            </w:pPr>
            <w:r>
              <w:rPr>
                <w:sz w:val="24"/>
                <w:szCs w:val="24"/>
                <w:lang w:eastAsia="en-US"/>
              </w:rPr>
              <w:t>Доля граждан удовлетворенных консультированием в общем количестве граждан, обратившихся за консультированием</w:t>
            </w:r>
          </w:p>
        </w:tc>
        <w:tc>
          <w:tcPr>
            <w:tcW w:w="1210" w:type="dxa"/>
            <w:tcBorders>
              <w:top w:val="single" w:sz="4" w:space="0" w:color="auto"/>
              <w:left w:val="single" w:sz="4" w:space="0" w:color="auto"/>
              <w:bottom w:val="single" w:sz="4" w:space="0" w:color="auto"/>
              <w:right w:val="single" w:sz="4" w:space="0" w:color="auto"/>
            </w:tcBorders>
          </w:tcPr>
          <w:p w:rsidR="00C825FC" w:rsidRPr="008371F0" w:rsidRDefault="00C825FC" w:rsidP="00331D55">
            <w:pPr>
              <w:autoSpaceDE w:val="0"/>
              <w:autoSpaceDN w:val="0"/>
              <w:adjustRightInd w:val="0"/>
              <w:jc w:val="center"/>
              <w:rPr>
                <w:sz w:val="24"/>
                <w:szCs w:val="24"/>
                <w:lang w:eastAsia="en-US"/>
              </w:rPr>
            </w:pPr>
            <w:r>
              <w:rPr>
                <w:sz w:val="24"/>
                <w:szCs w:val="24"/>
                <w:lang w:eastAsia="en-US"/>
              </w:rPr>
              <w:t>100%</w:t>
            </w:r>
          </w:p>
        </w:tc>
      </w:tr>
    </w:tbl>
    <w:p w:rsidR="00C825FC" w:rsidRPr="00544E81" w:rsidRDefault="00C825FC" w:rsidP="00C825FC">
      <w:pPr>
        <w:shd w:val="clear" w:color="auto" w:fill="FFFFFF"/>
        <w:jc w:val="both"/>
        <w:rPr>
          <w:sz w:val="18"/>
          <w:szCs w:val="18"/>
        </w:rPr>
      </w:pPr>
    </w:p>
    <w:p w:rsidR="00C825FC" w:rsidRDefault="00C825FC" w:rsidP="00C825FC">
      <w:pPr>
        <w:shd w:val="clear" w:color="auto" w:fill="FFFFFF"/>
        <w:ind w:firstLine="709"/>
        <w:jc w:val="both"/>
        <w:rPr>
          <w:bCs/>
          <w:iCs/>
          <w:sz w:val="28"/>
          <w:szCs w:val="28"/>
        </w:rPr>
      </w:pPr>
      <w:r w:rsidRPr="008371F0">
        <w:rPr>
          <w:sz w:val="28"/>
          <w:szCs w:val="28"/>
        </w:rPr>
        <w:t>Под оценкой эффективности Программы профилактики понимается оценка изменения количества нарушений обязательных требований</w:t>
      </w:r>
      <w:r>
        <w:rPr>
          <w:sz w:val="28"/>
          <w:szCs w:val="28"/>
        </w:rPr>
        <w:t xml:space="preserve"> </w:t>
      </w:r>
      <w:r w:rsidRPr="008371F0">
        <w:rPr>
          <w:bCs/>
          <w:iCs/>
          <w:sz w:val="28"/>
          <w:szCs w:val="28"/>
        </w:rPr>
        <w:t xml:space="preserve">по итогам проведенных профилактических мероприятий. </w:t>
      </w:r>
    </w:p>
    <w:p w:rsidR="00C825FC" w:rsidRPr="008371F0" w:rsidRDefault="00C825FC" w:rsidP="00C825FC">
      <w:pPr>
        <w:shd w:val="clear" w:color="auto" w:fill="FFFFFF"/>
        <w:ind w:firstLine="709"/>
        <w:jc w:val="both"/>
        <w:rPr>
          <w:sz w:val="28"/>
          <w:szCs w:val="28"/>
        </w:rPr>
      </w:pPr>
      <w:r w:rsidRPr="008371F0">
        <w:rPr>
          <w:bCs/>
          <w:iCs/>
          <w:sz w:val="28"/>
          <w:szCs w:val="28"/>
        </w:rPr>
        <w:t>Уменьшение</w:t>
      </w:r>
      <w:r w:rsidRPr="008371F0">
        <w:rPr>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C825FC" w:rsidRPr="008371F0" w:rsidRDefault="00C825FC" w:rsidP="00C825FC">
      <w:pPr>
        <w:shd w:val="clear" w:color="auto" w:fill="FFFFFF"/>
        <w:ind w:firstLine="709"/>
        <w:jc w:val="both"/>
        <w:rPr>
          <w:sz w:val="28"/>
          <w:szCs w:val="28"/>
        </w:rPr>
      </w:pPr>
      <w:r w:rsidRPr="008371F0">
        <w:rPr>
          <w:sz w:val="28"/>
          <w:szCs w:val="28"/>
        </w:rPr>
        <w:t xml:space="preserve">- предоставления земельных участков, находящихся в государственной или муниципальной собственности, </w:t>
      </w:r>
    </w:p>
    <w:p w:rsidR="00C825FC" w:rsidRPr="008371F0" w:rsidRDefault="00C825FC" w:rsidP="00C825FC">
      <w:pPr>
        <w:shd w:val="clear" w:color="auto" w:fill="FFFFFF"/>
        <w:ind w:firstLine="709"/>
        <w:jc w:val="both"/>
        <w:rPr>
          <w:sz w:val="28"/>
          <w:szCs w:val="28"/>
        </w:rPr>
      </w:pPr>
      <w:r w:rsidRPr="008371F0">
        <w:rPr>
          <w:sz w:val="28"/>
          <w:szCs w:val="28"/>
        </w:rPr>
        <w:t xml:space="preserve">- изменения видов разрешенного использования земельного участка, </w:t>
      </w:r>
    </w:p>
    <w:p w:rsidR="00C825FC" w:rsidRPr="008371F0" w:rsidRDefault="00C825FC" w:rsidP="00C825FC">
      <w:pPr>
        <w:shd w:val="clear" w:color="auto" w:fill="FFFFFF"/>
        <w:ind w:firstLine="709"/>
        <w:jc w:val="both"/>
        <w:rPr>
          <w:sz w:val="28"/>
          <w:szCs w:val="28"/>
        </w:rPr>
      </w:pPr>
      <w:r w:rsidRPr="008371F0">
        <w:rPr>
          <w:sz w:val="28"/>
          <w:szCs w:val="28"/>
        </w:rPr>
        <w:t xml:space="preserve">- получения разрешения на условно разрешенный вид использования земельного участка, </w:t>
      </w:r>
    </w:p>
    <w:p w:rsidR="00C825FC" w:rsidRDefault="00C825FC" w:rsidP="00C825FC">
      <w:pPr>
        <w:widowControl w:val="0"/>
        <w:shd w:val="clear" w:color="auto" w:fill="FFFFFF"/>
        <w:ind w:firstLine="709"/>
        <w:jc w:val="both"/>
        <w:rPr>
          <w:sz w:val="28"/>
          <w:szCs w:val="28"/>
        </w:rPr>
      </w:pPr>
      <w:r w:rsidRPr="008371F0">
        <w:rPr>
          <w:sz w:val="28"/>
          <w:szCs w:val="28"/>
        </w:rPr>
        <w:t>Информация</w:t>
      </w:r>
      <w:r>
        <w:rPr>
          <w:sz w:val="28"/>
          <w:szCs w:val="28"/>
        </w:rPr>
        <w:t>,</w:t>
      </w:r>
      <w:r w:rsidRPr="008371F0">
        <w:rPr>
          <w:sz w:val="28"/>
          <w:szCs w:val="28"/>
        </w:rPr>
        <w:t xml:space="preserve"> о которых была доведена до контролируемых лиц в ходе реализации профилактических мероприятий, может свидетельствовать о высокой эффективности Программы профилактики. </w:t>
      </w:r>
    </w:p>
    <w:p w:rsidR="00C825FC" w:rsidRDefault="00C825FC" w:rsidP="00C825FC">
      <w:pPr>
        <w:widowControl w:val="0"/>
        <w:autoSpaceDE w:val="0"/>
        <w:autoSpaceDN w:val="0"/>
        <w:adjustRightInd w:val="0"/>
        <w:ind w:firstLine="540"/>
        <w:jc w:val="both"/>
        <w:rPr>
          <w:iCs/>
          <w:sz w:val="28"/>
          <w:szCs w:val="28"/>
        </w:rPr>
      </w:pPr>
      <w:r w:rsidRPr="008371F0">
        <w:rPr>
          <w:iCs/>
          <w:sz w:val="28"/>
          <w:szCs w:val="28"/>
        </w:rPr>
        <w:t xml:space="preserve">Оценка результативности и эффективности Программы профилактики осуществляется </w:t>
      </w:r>
      <w:r>
        <w:rPr>
          <w:iCs/>
          <w:sz w:val="28"/>
          <w:szCs w:val="28"/>
        </w:rPr>
        <w:t xml:space="preserve">управлением по архитектуре и землеустройству Администрации </w:t>
      </w:r>
      <w:r w:rsidRPr="008371F0">
        <w:rPr>
          <w:iCs/>
          <w:sz w:val="28"/>
          <w:szCs w:val="28"/>
        </w:rPr>
        <w:t xml:space="preserve">до 1 </w:t>
      </w:r>
      <w:r>
        <w:rPr>
          <w:iCs/>
          <w:sz w:val="28"/>
          <w:szCs w:val="28"/>
        </w:rPr>
        <w:t>июля</w:t>
      </w:r>
      <w:r w:rsidRPr="008371F0">
        <w:rPr>
          <w:iCs/>
          <w:sz w:val="28"/>
          <w:szCs w:val="28"/>
        </w:rPr>
        <w:t xml:space="preserve"> 202</w:t>
      </w:r>
      <w:r>
        <w:rPr>
          <w:iCs/>
          <w:sz w:val="28"/>
          <w:szCs w:val="28"/>
        </w:rPr>
        <w:t>7</w:t>
      </w:r>
      <w:r w:rsidRPr="008371F0">
        <w:rPr>
          <w:iCs/>
          <w:sz w:val="28"/>
          <w:szCs w:val="28"/>
        </w:rPr>
        <w:t xml:space="preserve"> года</w:t>
      </w:r>
      <w:r>
        <w:rPr>
          <w:iCs/>
          <w:sz w:val="28"/>
          <w:szCs w:val="28"/>
        </w:rPr>
        <w:t xml:space="preserve">. </w:t>
      </w:r>
    </w:p>
    <w:p w:rsidR="0041725C" w:rsidRPr="00587022" w:rsidRDefault="00C825FC" w:rsidP="00587022">
      <w:pPr>
        <w:autoSpaceDE w:val="0"/>
        <w:autoSpaceDN w:val="0"/>
        <w:adjustRightInd w:val="0"/>
        <w:ind w:firstLine="540"/>
        <w:jc w:val="both"/>
        <w:rPr>
          <w:rStyle w:val="af2"/>
          <w:b w:val="0"/>
          <w:bCs w:val="0"/>
          <w:color w:val="auto"/>
          <w:sz w:val="28"/>
          <w:szCs w:val="28"/>
        </w:rPr>
      </w:pPr>
      <w:r>
        <w:rPr>
          <w:iCs/>
          <w:sz w:val="28"/>
          <w:szCs w:val="28"/>
        </w:rPr>
        <w:t xml:space="preserve">Информация о степени </w:t>
      </w:r>
      <w:r w:rsidRPr="008371F0">
        <w:rPr>
          <w:sz w:val="28"/>
          <w:szCs w:val="28"/>
        </w:rPr>
        <w:t>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iCs/>
          <w:sz w:val="28"/>
          <w:szCs w:val="28"/>
        </w:rPr>
        <w:t xml:space="preserve"> доводится до </w:t>
      </w:r>
      <w:r>
        <w:rPr>
          <w:sz w:val="28"/>
          <w:szCs w:val="28"/>
        </w:rPr>
        <w:t xml:space="preserve">Вяземского окружного Совета депутатов в составе отчета Главы </w:t>
      </w:r>
      <w:r w:rsidRPr="00BA5A18">
        <w:rPr>
          <w:sz w:val="28"/>
          <w:szCs w:val="28"/>
        </w:rPr>
        <w:t>муниципального образования «</w:t>
      </w:r>
      <w:r>
        <w:rPr>
          <w:sz w:val="28"/>
          <w:szCs w:val="28"/>
        </w:rPr>
        <w:t>Вязем</w:t>
      </w:r>
      <w:r w:rsidRPr="00BA5A18">
        <w:rPr>
          <w:sz w:val="28"/>
          <w:szCs w:val="28"/>
        </w:rPr>
        <w:t xml:space="preserve">ский </w:t>
      </w:r>
      <w:r>
        <w:rPr>
          <w:sz w:val="28"/>
          <w:szCs w:val="28"/>
        </w:rPr>
        <w:t>муниципальный округ</w:t>
      </w:r>
      <w:r w:rsidRPr="00BA5A18">
        <w:rPr>
          <w:sz w:val="28"/>
          <w:szCs w:val="28"/>
        </w:rPr>
        <w:t xml:space="preserve">» </w:t>
      </w:r>
      <w:r>
        <w:rPr>
          <w:sz w:val="28"/>
          <w:szCs w:val="28"/>
        </w:rPr>
        <w:t>С</w:t>
      </w:r>
      <w:r w:rsidRPr="00BA5A18">
        <w:rPr>
          <w:sz w:val="28"/>
          <w:szCs w:val="28"/>
        </w:rPr>
        <w:t xml:space="preserve">моленской области о результатах своей деятельности, деятельности </w:t>
      </w:r>
      <w:r>
        <w:rPr>
          <w:sz w:val="28"/>
          <w:szCs w:val="28"/>
        </w:rPr>
        <w:t>А</w:t>
      </w:r>
      <w:r w:rsidRPr="00BA5A18">
        <w:rPr>
          <w:sz w:val="28"/>
          <w:szCs w:val="28"/>
        </w:rPr>
        <w:t xml:space="preserve">дминистрации </w:t>
      </w:r>
      <w:r w:rsidRPr="00BA5A18">
        <w:rPr>
          <w:sz w:val="28"/>
          <w:szCs w:val="28"/>
        </w:rPr>
        <w:lastRenderedPageBreak/>
        <w:t>муниципального образования «</w:t>
      </w:r>
      <w:r>
        <w:rPr>
          <w:sz w:val="28"/>
          <w:szCs w:val="28"/>
        </w:rPr>
        <w:t>Вязем</w:t>
      </w:r>
      <w:r w:rsidRPr="00BA5A18">
        <w:rPr>
          <w:sz w:val="28"/>
          <w:szCs w:val="28"/>
        </w:rPr>
        <w:t xml:space="preserve">ский </w:t>
      </w:r>
      <w:r>
        <w:rPr>
          <w:sz w:val="28"/>
          <w:szCs w:val="28"/>
        </w:rPr>
        <w:t>муниципальный округ</w:t>
      </w:r>
      <w:r w:rsidRPr="00BA5A18">
        <w:rPr>
          <w:sz w:val="28"/>
          <w:szCs w:val="28"/>
        </w:rPr>
        <w:t xml:space="preserve">» </w:t>
      </w:r>
      <w:r>
        <w:rPr>
          <w:sz w:val="28"/>
          <w:szCs w:val="28"/>
        </w:rPr>
        <w:t>С</w:t>
      </w:r>
      <w:r w:rsidRPr="00BA5A18">
        <w:rPr>
          <w:sz w:val="28"/>
          <w:szCs w:val="28"/>
        </w:rPr>
        <w:t>моленской области</w:t>
      </w:r>
      <w:r>
        <w:rPr>
          <w:sz w:val="28"/>
          <w:szCs w:val="28"/>
        </w:rPr>
        <w:t xml:space="preserve"> за 2026 год</w:t>
      </w:r>
      <w:r>
        <w:rPr>
          <w:iCs/>
          <w:sz w:val="28"/>
          <w:szCs w:val="28"/>
        </w:rPr>
        <w:t>.</w:t>
      </w:r>
      <w:bookmarkStart w:id="0" w:name="_GoBack"/>
      <w:bookmarkEnd w:id="0"/>
    </w:p>
    <w:sectPr w:rsidR="0041725C" w:rsidRPr="00587022" w:rsidSect="00C825FC">
      <w:headerReference w:type="default" r:id="rId11"/>
      <w:headerReference w:type="first" r:id="rId12"/>
      <w:pgSz w:w="11906" w:h="16838"/>
      <w:pgMar w:top="1247" w:right="567"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91" w:rsidRDefault="00C37C91" w:rsidP="006E6206">
      <w:r>
        <w:separator/>
      </w:r>
    </w:p>
  </w:endnote>
  <w:endnote w:type="continuationSeparator" w:id="0">
    <w:p w:rsidR="00C37C91" w:rsidRDefault="00C37C91" w:rsidP="006E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91" w:rsidRDefault="00C37C91" w:rsidP="006E6206">
      <w:r>
        <w:separator/>
      </w:r>
    </w:p>
  </w:footnote>
  <w:footnote w:type="continuationSeparator" w:id="0">
    <w:p w:rsidR="00C37C91" w:rsidRDefault="00C37C91" w:rsidP="006E62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255827"/>
      <w:docPartObj>
        <w:docPartGallery w:val="Page Numbers (Top of Page)"/>
        <w:docPartUnique/>
      </w:docPartObj>
    </w:sdtPr>
    <w:sdtEndPr/>
    <w:sdtContent>
      <w:p w:rsidR="00CA0919" w:rsidRDefault="002D528C">
        <w:pPr>
          <w:pStyle w:val="a3"/>
          <w:jc w:val="center"/>
        </w:pPr>
        <w:r>
          <w:fldChar w:fldCharType="begin"/>
        </w:r>
        <w:r w:rsidR="00CA0919">
          <w:instrText>PAGE   \* MERGEFORMAT</w:instrText>
        </w:r>
        <w:r>
          <w:fldChar w:fldCharType="separate"/>
        </w:r>
        <w:r w:rsidR="00587022">
          <w:rPr>
            <w:noProof/>
          </w:rPr>
          <w:t>13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4C7" w:rsidRDefault="008824C7">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E4363"/>
    <w:multiLevelType w:val="hybridMultilevel"/>
    <w:tmpl w:val="F788C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0BE52C7"/>
    <w:multiLevelType w:val="hybridMultilevel"/>
    <w:tmpl w:val="0D7EFC5E"/>
    <w:lvl w:ilvl="0" w:tplc="F48C29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9F"/>
    <w:rsid w:val="000055A9"/>
    <w:rsid w:val="000144DC"/>
    <w:rsid w:val="000157E6"/>
    <w:rsid w:val="000274B1"/>
    <w:rsid w:val="00031226"/>
    <w:rsid w:val="00061E8D"/>
    <w:rsid w:val="000638C7"/>
    <w:rsid w:val="000646E9"/>
    <w:rsid w:val="0006620D"/>
    <w:rsid w:val="00070B8D"/>
    <w:rsid w:val="00074C77"/>
    <w:rsid w:val="0007581E"/>
    <w:rsid w:val="000B20DE"/>
    <w:rsid w:val="000B3EBB"/>
    <w:rsid w:val="000B5F33"/>
    <w:rsid w:val="000D3A1F"/>
    <w:rsid w:val="000E4B68"/>
    <w:rsid w:val="000E6ACC"/>
    <w:rsid w:val="000F172E"/>
    <w:rsid w:val="000F26C5"/>
    <w:rsid w:val="000F7608"/>
    <w:rsid w:val="00113A6B"/>
    <w:rsid w:val="00117B0D"/>
    <w:rsid w:val="0012649F"/>
    <w:rsid w:val="00130A72"/>
    <w:rsid w:val="001319C2"/>
    <w:rsid w:val="00134779"/>
    <w:rsid w:val="0014783E"/>
    <w:rsid w:val="00155E94"/>
    <w:rsid w:val="00155FBC"/>
    <w:rsid w:val="00163F55"/>
    <w:rsid w:val="00164A4D"/>
    <w:rsid w:val="001721D4"/>
    <w:rsid w:val="0017412B"/>
    <w:rsid w:val="00183390"/>
    <w:rsid w:val="001854B0"/>
    <w:rsid w:val="001910A2"/>
    <w:rsid w:val="00194AB5"/>
    <w:rsid w:val="00194C83"/>
    <w:rsid w:val="001A1BE5"/>
    <w:rsid w:val="001A3F8D"/>
    <w:rsid w:val="001A443D"/>
    <w:rsid w:val="001A4D7E"/>
    <w:rsid w:val="001A57EE"/>
    <w:rsid w:val="001B6FBF"/>
    <w:rsid w:val="001D1701"/>
    <w:rsid w:val="001E04FF"/>
    <w:rsid w:val="001E115D"/>
    <w:rsid w:val="001E49F0"/>
    <w:rsid w:val="001E6633"/>
    <w:rsid w:val="001E6E20"/>
    <w:rsid w:val="001F02D2"/>
    <w:rsid w:val="001F2028"/>
    <w:rsid w:val="001F2276"/>
    <w:rsid w:val="001F3FAF"/>
    <w:rsid w:val="00214B31"/>
    <w:rsid w:val="002269F8"/>
    <w:rsid w:val="00235413"/>
    <w:rsid w:val="00236E94"/>
    <w:rsid w:val="0023762D"/>
    <w:rsid w:val="002425FC"/>
    <w:rsid w:val="00242A2B"/>
    <w:rsid w:val="00257A52"/>
    <w:rsid w:val="0026359A"/>
    <w:rsid w:val="00264967"/>
    <w:rsid w:val="0027173B"/>
    <w:rsid w:val="0027604B"/>
    <w:rsid w:val="0028244F"/>
    <w:rsid w:val="00282A18"/>
    <w:rsid w:val="00287F5A"/>
    <w:rsid w:val="00292B04"/>
    <w:rsid w:val="00293786"/>
    <w:rsid w:val="002A0417"/>
    <w:rsid w:val="002A043E"/>
    <w:rsid w:val="002C23A6"/>
    <w:rsid w:val="002C2BCA"/>
    <w:rsid w:val="002D2D18"/>
    <w:rsid w:val="002D528C"/>
    <w:rsid w:val="002D6D59"/>
    <w:rsid w:val="002D7A9A"/>
    <w:rsid w:val="002F7822"/>
    <w:rsid w:val="00304915"/>
    <w:rsid w:val="00315CE0"/>
    <w:rsid w:val="003345CD"/>
    <w:rsid w:val="00341F2C"/>
    <w:rsid w:val="00346DB8"/>
    <w:rsid w:val="00347887"/>
    <w:rsid w:val="003602ED"/>
    <w:rsid w:val="00362C02"/>
    <w:rsid w:val="003708E9"/>
    <w:rsid w:val="00373577"/>
    <w:rsid w:val="00381B9C"/>
    <w:rsid w:val="00385C9C"/>
    <w:rsid w:val="0039079D"/>
    <w:rsid w:val="003909F0"/>
    <w:rsid w:val="00390D58"/>
    <w:rsid w:val="00393AF8"/>
    <w:rsid w:val="003B151E"/>
    <w:rsid w:val="003C0E29"/>
    <w:rsid w:val="003D2B56"/>
    <w:rsid w:val="003F415C"/>
    <w:rsid w:val="003F618C"/>
    <w:rsid w:val="003F766B"/>
    <w:rsid w:val="0040258F"/>
    <w:rsid w:val="00412FB7"/>
    <w:rsid w:val="00416581"/>
    <w:rsid w:val="0041725C"/>
    <w:rsid w:val="004173CD"/>
    <w:rsid w:val="00417D1E"/>
    <w:rsid w:val="00430B3F"/>
    <w:rsid w:val="00432C44"/>
    <w:rsid w:val="00441AAC"/>
    <w:rsid w:val="00464F20"/>
    <w:rsid w:val="00474955"/>
    <w:rsid w:val="004826C7"/>
    <w:rsid w:val="0048450D"/>
    <w:rsid w:val="00487F3F"/>
    <w:rsid w:val="004958E3"/>
    <w:rsid w:val="004A448D"/>
    <w:rsid w:val="004B63CF"/>
    <w:rsid w:val="004B6882"/>
    <w:rsid w:val="004C2264"/>
    <w:rsid w:val="004C2342"/>
    <w:rsid w:val="004C64C1"/>
    <w:rsid w:val="004E6D34"/>
    <w:rsid w:val="004F59EC"/>
    <w:rsid w:val="00505371"/>
    <w:rsid w:val="00515343"/>
    <w:rsid w:val="005161E0"/>
    <w:rsid w:val="00534EAF"/>
    <w:rsid w:val="005456C5"/>
    <w:rsid w:val="005608D1"/>
    <w:rsid w:val="00570DA9"/>
    <w:rsid w:val="005712F1"/>
    <w:rsid w:val="005743F8"/>
    <w:rsid w:val="0058097B"/>
    <w:rsid w:val="00587022"/>
    <w:rsid w:val="00590C80"/>
    <w:rsid w:val="00593213"/>
    <w:rsid w:val="005B47B3"/>
    <w:rsid w:val="005C3C00"/>
    <w:rsid w:val="005D07CD"/>
    <w:rsid w:val="005D624D"/>
    <w:rsid w:val="005E3D84"/>
    <w:rsid w:val="005F0CA3"/>
    <w:rsid w:val="00600FF9"/>
    <w:rsid w:val="006041C7"/>
    <w:rsid w:val="006128B4"/>
    <w:rsid w:val="006164A1"/>
    <w:rsid w:val="00620F2E"/>
    <w:rsid w:val="0062152A"/>
    <w:rsid w:val="00624215"/>
    <w:rsid w:val="006249C6"/>
    <w:rsid w:val="00630090"/>
    <w:rsid w:val="00633E25"/>
    <w:rsid w:val="00637876"/>
    <w:rsid w:val="0064487E"/>
    <w:rsid w:val="00645B92"/>
    <w:rsid w:val="006461BA"/>
    <w:rsid w:val="00650B5A"/>
    <w:rsid w:val="00656971"/>
    <w:rsid w:val="006777A3"/>
    <w:rsid w:val="006804A6"/>
    <w:rsid w:val="006913C0"/>
    <w:rsid w:val="00692D7C"/>
    <w:rsid w:val="006960AD"/>
    <w:rsid w:val="006968F4"/>
    <w:rsid w:val="006A2B52"/>
    <w:rsid w:val="006A6C9C"/>
    <w:rsid w:val="006B09D6"/>
    <w:rsid w:val="006C6892"/>
    <w:rsid w:val="006C6EC2"/>
    <w:rsid w:val="006D0011"/>
    <w:rsid w:val="006D3948"/>
    <w:rsid w:val="006E0D3A"/>
    <w:rsid w:val="006E6206"/>
    <w:rsid w:val="006F18BA"/>
    <w:rsid w:val="00705F26"/>
    <w:rsid w:val="00717B82"/>
    <w:rsid w:val="00717BDB"/>
    <w:rsid w:val="00724C3A"/>
    <w:rsid w:val="007323DF"/>
    <w:rsid w:val="007371DA"/>
    <w:rsid w:val="007466BD"/>
    <w:rsid w:val="00747C99"/>
    <w:rsid w:val="00752F33"/>
    <w:rsid w:val="00760CF3"/>
    <w:rsid w:val="00777210"/>
    <w:rsid w:val="00791011"/>
    <w:rsid w:val="00793F79"/>
    <w:rsid w:val="00795018"/>
    <w:rsid w:val="007A4895"/>
    <w:rsid w:val="007A6A15"/>
    <w:rsid w:val="007C116A"/>
    <w:rsid w:val="007C3961"/>
    <w:rsid w:val="007D1BD9"/>
    <w:rsid w:val="007D69EB"/>
    <w:rsid w:val="007E0AD9"/>
    <w:rsid w:val="007E2F53"/>
    <w:rsid w:val="007E3D03"/>
    <w:rsid w:val="007F3AEB"/>
    <w:rsid w:val="007F7ECF"/>
    <w:rsid w:val="00804CC5"/>
    <w:rsid w:val="00815CFB"/>
    <w:rsid w:val="00823CD0"/>
    <w:rsid w:val="00824AA6"/>
    <w:rsid w:val="0083286D"/>
    <w:rsid w:val="00844243"/>
    <w:rsid w:val="008452BF"/>
    <w:rsid w:val="008504FA"/>
    <w:rsid w:val="00857FC1"/>
    <w:rsid w:val="00873994"/>
    <w:rsid w:val="00874357"/>
    <w:rsid w:val="00877A4B"/>
    <w:rsid w:val="00880B59"/>
    <w:rsid w:val="008824C7"/>
    <w:rsid w:val="008A1487"/>
    <w:rsid w:val="008A457D"/>
    <w:rsid w:val="008A5098"/>
    <w:rsid w:val="008A533D"/>
    <w:rsid w:val="008B03A9"/>
    <w:rsid w:val="008B5092"/>
    <w:rsid w:val="008C5235"/>
    <w:rsid w:val="008D6395"/>
    <w:rsid w:val="008D7873"/>
    <w:rsid w:val="008E10BD"/>
    <w:rsid w:val="008E400A"/>
    <w:rsid w:val="008E617E"/>
    <w:rsid w:val="008F7B5D"/>
    <w:rsid w:val="009045AE"/>
    <w:rsid w:val="00905B90"/>
    <w:rsid w:val="009170AA"/>
    <w:rsid w:val="00922441"/>
    <w:rsid w:val="00941D64"/>
    <w:rsid w:val="009420BA"/>
    <w:rsid w:val="00944894"/>
    <w:rsid w:val="0095321E"/>
    <w:rsid w:val="009643CF"/>
    <w:rsid w:val="00970207"/>
    <w:rsid w:val="009729B6"/>
    <w:rsid w:val="009855B9"/>
    <w:rsid w:val="00987A35"/>
    <w:rsid w:val="00987CE2"/>
    <w:rsid w:val="00996EDE"/>
    <w:rsid w:val="009A7737"/>
    <w:rsid w:val="009B2DBF"/>
    <w:rsid w:val="009C5CD6"/>
    <w:rsid w:val="009F0620"/>
    <w:rsid w:val="009F28F3"/>
    <w:rsid w:val="009F7F69"/>
    <w:rsid w:val="00A049CB"/>
    <w:rsid w:val="00A11C7A"/>
    <w:rsid w:val="00A15843"/>
    <w:rsid w:val="00A22A5A"/>
    <w:rsid w:val="00A341F9"/>
    <w:rsid w:val="00A35D6A"/>
    <w:rsid w:val="00A43AA8"/>
    <w:rsid w:val="00A4544A"/>
    <w:rsid w:val="00A50096"/>
    <w:rsid w:val="00A519C6"/>
    <w:rsid w:val="00A51BD2"/>
    <w:rsid w:val="00A536D6"/>
    <w:rsid w:val="00A55AC3"/>
    <w:rsid w:val="00A7679F"/>
    <w:rsid w:val="00A81602"/>
    <w:rsid w:val="00A82715"/>
    <w:rsid w:val="00A96A33"/>
    <w:rsid w:val="00AA3D2E"/>
    <w:rsid w:val="00AD6FB7"/>
    <w:rsid w:val="00AE7B9E"/>
    <w:rsid w:val="00AF3748"/>
    <w:rsid w:val="00AF388A"/>
    <w:rsid w:val="00AF39FE"/>
    <w:rsid w:val="00B06F9D"/>
    <w:rsid w:val="00B151D1"/>
    <w:rsid w:val="00B2351E"/>
    <w:rsid w:val="00B25EBD"/>
    <w:rsid w:val="00B36B69"/>
    <w:rsid w:val="00B447D7"/>
    <w:rsid w:val="00B61CC2"/>
    <w:rsid w:val="00B6544D"/>
    <w:rsid w:val="00B720D4"/>
    <w:rsid w:val="00B76240"/>
    <w:rsid w:val="00B96FAF"/>
    <w:rsid w:val="00B97B5E"/>
    <w:rsid w:val="00BA3941"/>
    <w:rsid w:val="00BC43DF"/>
    <w:rsid w:val="00BD1D3A"/>
    <w:rsid w:val="00BD3F1F"/>
    <w:rsid w:val="00BD4EEA"/>
    <w:rsid w:val="00BF6FFC"/>
    <w:rsid w:val="00C235CB"/>
    <w:rsid w:val="00C32B1D"/>
    <w:rsid w:val="00C37C91"/>
    <w:rsid w:val="00C417BF"/>
    <w:rsid w:val="00C426A0"/>
    <w:rsid w:val="00C55F2C"/>
    <w:rsid w:val="00C65036"/>
    <w:rsid w:val="00C825FC"/>
    <w:rsid w:val="00C973E4"/>
    <w:rsid w:val="00CA0919"/>
    <w:rsid w:val="00CA127B"/>
    <w:rsid w:val="00CA64DC"/>
    <w:rsid w:val="00CB6333"/>
    <w:rsid w:val="00CC1D5E"/>
    <w:rsid w:val="00CD6867"/>
    <w:rsid w:val="00CE3532"/>
    <w:rsid w:val="00CF2061"/>
    <w:rsid w:val="00CF26E9"/>
    <w:rsid w:val="00D045A7"/>
    <w:rsid w:val="00D0547F"/>
    <w:rsid w:val="00D105E6"/>
    <w:rsid w:val="00D153A4"/>
    <w:rsid w:val="00D26C4F"/>
    <w:rsid w:val="00D27549"/>
    <w:rsid w:val="00D27617"/>
    <w:rsid w:val="00D3587B"/>
    <w:rsid w:val="00D407DB"/>
    <w:rsid w:val="00D53174"/>
    <w:rsid w:val="00D54FA8"/>
    <w:rsid w:val="00D571F9"/>
    <w:rsid w:val="00D600D9"/>
    <w:rsid w:val="00D61913"/>
    <w:rsid w:val="00D6230A"/>
    <w:rsid w:val="00D77BE5"/>
    <w:rsid w:val="00D83D38"/>
    <w:rsid w:val="00D94109"/>
    <w:rsid w:val="00D97C2F"/>
    <w:rsid w:val="00DA531F"/>
    <w:rsid w:val="00DA554D"/>
    <w:rsid w:val="00DA6700"/>
    <w:rsid w:val="00DC08F2"/>
    <w:rsid w:val="00DC5676"/>
    <w:rsid w:val="00DC7097"/>
    <w:rsid w:val="00DD75F4"/>
    <w:rsid w:val="00DF7593"/>
    <w:rsid w:val="00E121D9"/>
    <w:rsid w:val="00E15648"/>
    <w:rsid w:val="00E25C01"/>
    <w:rsid w:val="00E25D30"/>
    <w:rsid w:val="00E4380A"/>
    <w:rsid w:val="00E467C7"/>
    <w:rsid w:val="00E543AE"/>
    <w:rsid w:val="00E54C6B"/>
    <w:rsid w:val="00E603C5"/>
    <w:rsid w:val="00E773D1"/>
    <w:rsid w:val="00E82B26"/>
    <w:rsid w:val="00E85E05"/>
    <w:rsid w:val="00E902E7"/>
    <w:rsid w:val="00E93AB5"/>
    <w:rsid w:val="00E947A0"/>
    <w:rsid w:val="00EA37B7"/>
    <w:rsid w:val="00EB702E"/>
    <w:rsid w:val="00EC00EC"/>
    <w:rsid w:val="00EC2001"/>
    <w:rsid w:val="00EC2AB5"/>
    <w:rsid w:val="00EC37C1"/>
    <w:rsid w:val="00ED6B36"/>
    <w:rsid w:val="00F02C12"/>
    <w:rsid w:val="00F05D6E"/>
    <w:rsid w:val="00F121EC"/>
    <w:rsid w:val="00F14264"/>
    <w:rsid w:val="00F15909"/>
    <w:rsid w:val="00F3074E"/>
    <w:rsid w:val="00F332F9"/>
    <w:rsid w:val="00F3516E"/>
    <w:rsid w:val="00F411DB"/>
    <w:rsid w:val="00F45900"/>
    <w:rsid w:val="00F52D81"/>
    <w:rsid w:val="00F60C77"/>
    <w:rsid w:val="00F647A9"/>
    <w:rsid w:val="00F74088"/>
    <w:rsid w:val="00F7523D"/>
    <w:rsid w:val="00F85E80"/>
    <w:rsid w:val="00FA369A"/>
    <w:rsid w:val="00FB01A3"/>
    <w:rsid w:val="00FB51B5"/>
    <w:rsid w:val="00FB5D1F"/>
    <w:rsid w:val="00FB6BF7"/>
    <w:rsid w:val="00FC24A4"/>
    <w:rsid w:val="00FD0129"/>
    <w:rsid w:val="00FD1520"/>
    <w:rsid w:val="00FD354A"/>
    <w:rsid w:val="00FD5031"/>
    <w:rsid w:val="00FD6924"/>
    <w:rsid w:val="00FD73FF"/>
    <w:rsid w:val="00FF4385"/>
    <w:rsid w:val="00FF5D35"/>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08E77"/>
  <w15:docId w15:val="{2D5E4080-6F22-49A7-9B63-3EB86D14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79F"/>
  </w:style>
  <w:style w:type="paragraph" w:styleId="1">
    <w:name w:val="heading 1"/>
    <w:basedOn w:val="a"/>
    <w:next w:val="a"/>
    <w:link w:val="10"/>
    <w:qFormat/>
    <w:rsid w:val="00373577"/>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121D9"/>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4487E"/>
    <w:pPr>
      <w:keepNext/>
      <w:spacing w:before="240" w:after="60"/>
      <w:outlineLvl w:val="2"/>
    </w:pPr>
    <w:rPr>
      <w:rFonts w:ascii="Cambria" w:hAnsi="Cambria"/>
      <w:b/>
      <w:bCs/>
      <w:sz w:val="26"/>
      <w:szCs w:val="26"/>
    </w:rPr>
  </w:style>
  <w:style w:type="paragraph" w:styleId="6">
    <w:name w:val="heading 6"/>
    <w:basedOn w:val="a"/>
    <w:next w:val="a"/>
    <w:qFormat/>
    <w:rsid w:val="00A7679F"/>
    <w:pPr>
      <w:keepNext/>
      <w:jc w:val="cente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6206"/>
    <w:pPr>
      <w:tabs>
        <w:tab w:val="center" w:pos="4677"/>
        <w:tab w:val="right" w:pos="9355"/>
      </w:tabs>
    </w:pPr>
  </w:style>
  <w:style w:type="character" w:customStyle="1" w:styleId="a4">
    <w:name w:val="Верхний колонтитул Знак"/>
    <w:basedOn w:val="a0"/>
    <w:link w:val="a3"/>
    <w:uiPriority w:val="99"/>
    <w:rsid w:val="006E6206"/>
  </w:style>
  <w:style w:type="paragraph" w:styleId="a5">
    <w:name w:val="footer"/>
    <w:basedOn w:val="a"/>
    <w:link w:val="a6"/>
    <w:rsid w:val="006E6206"/>
    <w:pPr>
      <w:tabs>
        <w:tab w:val="center" w:pos="4677"/>
        <w:tab w:val="right" w:pos="9355"/>
      </w:tabs>
    </w:pPr>
  </w:style>
  <w:style w:type="character" w:customStyle="1" w:styleId="a6">
    <w:name w:val="Нижний колонтитул Знак"/>
    <w:basedOn w:val="a0"/>
    <w:link w:val="a5"/>
    <w:rsid w:val="006E6206"/>
  </w:style>
  <w:style w:type="paragraph" w:customStyle="1" w:styleId="a7">
    <w:name w:val="Содержимое таблицы"/>
    <w:basedOn w:val="a"/>
    <w:rsid w:val="006913C0"/>
    <w:pPr>
      <w:suppressLineNumbers/>
      <w:suppressAutoHyphens/>
    </w:pPr>
    <w:rPr>
      <w:sz w:val="24"/>
      <w:szCs w:val="24"/>
      <w:lang w:eastAsia="ar-SA"/>
    </w:rPr>
  </w:style>
  <w:style w:type="character" w:customStyle="1" w:styleId="20">
    <w:name w:val="Заголовок 2 Знак"/>
    <w:basedOn w:val="a0"/>
    <w:link w:val="2"/>
    <w:rsid w:val="00E121D9"/>
    <w:rPr>
      <w:rFonts w:ascii="Cambria" w:eastAsia="Times New Roman" w:hAnsi="Cambria" w:cs="Times New Roman"/>
      <w:b/>
      <w:bCs/>
      <w:i/>
      <w:iCs/>
      <w:sz w:val="28"/>
      <w:szCs w:val="28"/>
    </w:rPr>
  </w:style>
  <w:style w:type="character" w:customStyle="1" w:styleId="10">
    <w:name w:val="Заголовок 1 Знак"/>
    <w:basedOn w:val="a0"/>
    <w:link w:val="1"/>
    <w:rsid w:val="00373577"/>
    <w:rPr>
      <w:rFonts w:ascii="Cambria" w:eastAsia="Times New Roman" w:hAnsi="Cambria" w:cs="Times New Roman"/>
      <w:b/>
      <w:bCs/>
      <w:kern w:val="32"/>
      <w:sz w:val="32"/>
      <w:szCs w:val="32"/>
    </w:rPr>
  </w:style>
  <w:style w:type="paragraph" w:styleId="a8">
    <w:name w:val="Body Text"/>
    <w:basedOn w:val="a"/>
    <w:link w:val="a9"/>
    <w:rsid w:val="00D27549"/>
    <w:pPr>
      <w:suppressAutoHyphens/>
      <w:jc w:val="both"/>
    </w:pPr>
    <w:rPr>
      <w:sz w:val="28"/>
      <w:lang w:eastAsia="ar-SA"/>
    </w:rPr>
  </w:style>
  <w:style w:type="character" w:customStyle="1" w:styleId="a9">
    <w:name w:val="Основной текст Знак"/>
    <w:basedOn w:val="a0"/>
    <w:link w:val="a8"/>
    <w:rsid w:val="00D27549"/>
    <w:rPr>
      <w:sz w:val="28"/>
      <w:lang w:eastAsia="ar-SA"/>
    </w:rPr>
  </w:style>
  <w:style w:type="table" w:styleId="aa">
    <w:name w:val="Table Grid"/>
    <w:basedOn w:val="a1"/>
    <w:rsid w:val="000F1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7097"/>
    <w:rPr>
      <w:rFonts w:cs="Times New Roman"/>
      <w:b/>
      <w:bCs/>
      <w:color w:val="008000"/>
      <w:sz w:val="20"/>
      <w:szCs w:val="20"/>
    </w:rPr>
  </w:style>
  <w:style w:type="paragraph" w:customStyle="1" w:styleId="ac">
    <w:name w:val="Нормальный (таблица)"/>
    <w:basedOn w:val="a"/>
    <w:next w:val="a"/>
    <w:uiPriority w:val="99"/>
    <w:rsid w:val="00905B90"/>
    <w:pPr>
      <w:widowControl w:val="0"/>
      <w:autoSpaceDE w:val="0"/>
      <w:autoSpaceDN w:val="0"/>
      <w:adjustRightInd w:val="0"/>
      <w:jc w:val="both"/>
    </w:pPr>
    <w:rPr>
      <w:rFonts w:ascii="Arial" w:hAnsi="Arial" w:cs="Arial"/>
      <w:sz w:val="24"/>
      <w:szCs w:val="24"/>
    </w:rPr>
  </w:style>
  <w:style w:type="character" w:styleId="ad">
    <w:name w:val="Hyperlink"/>
    <w:basedOn w:val="a0"/>
    <w:rsid w:val="00A81602"/>
    <w:rPr>
      <w:color w:val="0000FF"/>
      <w:u w:val="single"/>
    </w:rPr>
  </w:style>
  <w:style w:type="paragraph" w:customStyle="1" w:styleId="ConsPlusNormal">
    <w:name w:val="ConsPlusNormal"/>
    <w:link w:val="ConsPlusNormal1"/>
    <w:uiPriority w:val="99"/>
    <w:rsid w:val="00FC24A4"/>
    <w:pPr>
      <w:widowControl w:val="0"/>
      <w:autoSpaceDE w:val="0"/>
      <w:autoSpaceDN w:val="0"/>
      <w:ind w:firstLine="720"/>
    </w:pPr>
    <w:rPr>
      <w:rFonts w:ascii="Arial" w:hAnsi="Arial" w:cs="Arial"/>
    </w:rPr>
  </w:style>
  <w:style w:type="paragraph" w:customStyle="1" w:styleId="ae">
    <w:name w:val="Заголовок статьи"/>
    <w:basedOn w:val="a"/>
    <w:next w:val="a"/>
    <w:uiPriority w:val="99"/>
    <w:rsid w:val="00341F2C"/>
    <w:pPr>
      <w:autoSpaceDE w:val="0"/>
      <w:autoSpaceDN w:val="0"/>
      <w:adjustRightInd w:val="0"/>
      <w:ind w:left="1612" w:hanging="892"/>
      <w:jc w:val="both"/>
    </w:pPr>
    <w:rPr>
      <w:rFonts w:ascii="Arial" w:hAnsi="Arial" w:cs="Arial"/>
      <w:sz w:val="24"/>
      <w:szCs w:val="24"/>
    </w:rPr>
  </w:style>
  <w:style w:type="paragraph" w:customStyle="1" w:styleId="af">
    <w:name w:val="Комментарий"/>
    <w:basedOn w:val="a"/>
    <w:next w:val="a"/>
    <w:uiPriority w:val="99"/>
    <w:rsid w:val="009C5CD6"/>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0">
    <w:name w:val="Таблицы (моноширинный)"/>
    <w:basedOn w:val="a"/>
    <w:next w:val="a"/>
    <w:uiPriority w:val="99"/>
    <w:rsid w:val="00AF39FE"/>
    <w:pPr>
      <w:widowControl w:val="0"/>
      <w:autoSpaceDE w:val="0"/>
      <w:autoSpaceDN w:val="0"/>
      <w:adjustRightInd w:val="0"/>
    </w:pPr>
    <w:rPr>
      <w:rFonts w:ascii="Courier New" w:hAnsi="Courier New" w:cs="Courier New"/>
      <w:sz w:val="24"/>
      <w:szCs w:val="24"/>
    </w:rPr>
  </w:style>
  <w:style w:type="paragraph" w:customStyle="1" w:styleId="af1">
    <w:name w:val="Заголовок для информации об изменениях"/>
    <w:basedOn w:val="1"/>
    <w:next w:val="a"/>
    <w:uiPriority w:val="99"/>
    <w:rsid w:val="00AF39FE"/>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character" w:customStyle="1" w:styleId="af2">
    <w:name w:val="Цветовое выделение"/>
    <w:uiPriority w:val="99"/>
    <w:rsid w:val="0095321E"/>
    <w:rPr>
      <w:b/>
      <w:bCs/>
      <w:color w:val="26282F"/>
    </w:rPr>
  </w:style>
  <w:style w:type="paragraph" w:customStyle="1" w:styleId="af3">
    <w:name w:val="Прижатый влево"/>
    <w:basedOn w:val="a"/>
    <w:next w:val="a"/>
    <w:uiPriority w:val="99"/>
    <w:rsid w:val="0095321E"/>
    <w:pPr>
      <w:widowControl w:val="0"/>
      <w:autoSpaceDE w:val="0"/>
      <w:autoSpaceDN w:val="0"/>
      <w:adjustRightInd w:val="0"/>
    </w:pPr>
    <w:rPr>
      <w:rFonts w:ascii="Arial" w:hAnsi="Arial" w:cs="Arial"/>
      <w:sz w:val="24"/>
      <w:szCs w:val="24"/>
    </w:rPr>
  </w:style>
  <w:style w:type="character" w:customStyle="1" w:styleId="30">
    <w:name w:val="Заголовок 3 Знак"/>
    <w:basedOn w:val="a0"/>
    <w:link w:val="3"/>
    <w:rsid w:val="0064487E"/>
    <w:rPr>
      <w:rFonts w:ascii="Cambria" w:eastAsia="Times New Roman" w:hAnsi="Cambria" w:cs="Times New Roman"/>
      <w:b/>
      <w:bCs/>
      <w:sz w:val="26"/>
      <w:szCs w:val="26"/>
    </w:rPr>
  </w:style>
  <w:style w:type="paragraph" w:styleId="af4">
    <w:name w:val="No Spacing"/>
    <w:uiPriority w:val="1"/>
    <w:qFormat/>
    <w:rsid w:val="00EC00EC"/>
    <w:rPr>
      <w:rFonts w:eastAsia="Calibri"/>
      <w:sz w:val="28"/>
      <w:szCs w:val="22"/>
      <w:lang w:eastAsia="en-US"/>
    </w:rPr>
  </w:style>
  <w:style w:type="paragraph" w:customStyle="1" w:styleId="ConsPlusNonformat">
    <w:name w:val="ConsPlusNonformat"/>
    <w:rsid w:val="00EC00EC"/>
    <w:pPr>
      <w:widowControl w:val="0"/>
      <w:autoSpaceDE w:val="0"/>
      <w:autoSpaceDN w:val="0"/>
      <w:adjustRightInd w:val="0"/>
    </w:pPr>
    <w:rPr>
      <w:rFonts w:ascii="Courier New" w:hAnsi="Courier New" w:cs="Courier New"/>
    </w:rPr>
  </w:style>
  <w:style w:type="paragraph" w:styleId="af5">
    <w:name w:val="Balloon Text"/>
    <w:basedOn w:val="a"/>
    <w:link w:val="af6"/>
    <w:semiHidden/>
    <w:unhideWhenUsed/>
    <w:rsid w:val="006D3948"/>
    <w:rPr>
      <w:rFonts w:ascii="Segoe UI" w:hAnsi="Segoe UI" w:cs="Segoe UI"/>
      <w:sz w:val="18"/>
      <w:szCs w:val="18"/>
    </w:rPr>
  </w:style>
  <w:style w:type="character" w:customStyle="1" w:styleId="af6">
    <w:name w:val="Текст выноски Знак"/>
    <w:basedOn w:val="a0"/>
    <w:link w:val="af5"/>
    <w:semiHidden/>
    <w:rsid w:val="006D3948"/>
    <w:rPr>
      <w:rFonts w:ascii="Segoe UI" w:hAnsi="Segoe UI" w:cs="Segoe UI"/>
      <w:sz w:val="18"/>
      <w:szCs w:val="18"/>
    </w:rPr>
  </w:style>
  <w:style w:type="character" w:customStyle="1" w:styleId="FontStyle11">
    <w:name w:val="Font Style11"/>
    <w:basedOn w:val="a0"/>
    <w:rsid w:val="00752F33"/>
    <w:rPr>
      <w:rFonts w:ascii="Times New Roman" w:hAnsi="Times New Roman" w:cs="Times New Roman"/>
      <w:sz w:val="26"/>
      <w:szCs w:val="26"/>
    </w:rPr>
  </w:style>
  <w:style w:type="paragraph" w:styleId="af7">
    <w:name w:val="footnote text"/>
    <w:basedOn w:val="a"/>
    <w:link w:val="af8"/>
    <w:uiPriority w:val="99"/>
    <w:semiHidden/>
    <w:unhideWhenUsed/>
    <w:rsid w:val="003909F0"/>
  </w:style>
  <w:style w:type="character" w:customStyle="1" w:styleId="af8">
    <w:name w:val="Текст сноски Знак"/>
    <w:basedOn w:val="a0"/>
    <w:link w:val="af7"/>
    <w:uiPriority w:val="99"/>
    <w:semiHidden/>
    <w:rsid w:val="003909F0"/>
  </w:style>
  <w:style w:type="character" w:styleId="af9">
    <w:name w:val="footnote reference"/>
    <w:basedOn w:val="a0"/>
    <w:uiPriority w:val="99"/>
    <w:semiHidden/>
    <w:unhideWhenUsed/>
    <w:rsid w:val="003909F0"/>
    <w:rPr>
      <w:vertAlign w:val="superscript"/>
    </w:rPr>
  </w:style>
  <w:style w:type="paragraph" w:customStyle="1" w:styleId="s1">
    <w:name w:val="s_1"/>
    <w:basedOn w:val="a"/>
    <w:rsid w:val="00F52D81"/>
    <w:pPr>
      <w:spacing w:before="100" w:beforeAutospacing="1" w:after="100" w:afterAutospacing="1"/>
    </w:pPr>
    <w:rPr>
      <w:sz w:val="24"/>
      <w:szCs w:val="24"/>
    </w:rPr>
  </w:style>
  <w:style w:type="character" w:customStyle="1" w:styleId="ConsPlusNormal1">
    <w:name w:val="ConsPlusNormal1"/>
    <w:link w:val="ConsPlusNormal"/>
    <w:uiPriority w:val="99"/>
    <w:locked/>
    <w:rsid w:val="00804CC5"/>
    <w:rPr>
      <w:rFonts w:ascii="Arial" w:hAnsi="Arial" w:cs="Arial"/>
    </w:rPr>
  </w:style>
  <w:style w:type="paragraph" w:styleId="afa">
    <w:name w:val="Normal (Web)"/>
    <w:basedOn w:val="a"/>
    <w:uiPriority w:val="99"/>
    <w:unhideWhenUsed/>
    <w:rsid w:val="00804CC5"/>
    <w:pPr>
      <w:spacing w:before="100" w:beforeAutospacing="1" w:after="100" w:afterAutospacing="1"/>
    </w:pPr>
    <w:rPr>
      <w:sz w:val="24"/>
      <w:szCs w:val="24"/>
    </w:rPr>
  </w:style>
  <w:style w:type="character" w:styleId="afb">
    <w:name w:val="Strong"/>
    <w:basedOn w:val="a0"/>
    <w:uiPriority w:val="22"/>
    <w:qFormat/>
    <w:rsid w:val="00804CC5"/>
    <w:rPr>
      <w:b/>
      <w:bCs/>
    </w:rPr>
  </w:style>
  <w:style w:type="paragraph" w:styleId="afc">
    <w:name w:val="List Paragraph"/>
    <w:basedOn w:val="a"/>
    <w:uiPriority w:val="34"/>
    <w:qFormat/>
    <w:rsid w:val="001F0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1771">
      <w:bodyDiv w:val="1"/>
      <w:marLeft w:val="0"/>
      <w:marRight w:val="0"/>
      <w:marTop w:val="0"/>
      <w:marBottom w:val="0"/>
      <w:divBdr>
        <w:top w:val="none" w:sz="0" w:space="0" w:color="auto"/>
        <w:left w:val="none" w:sz="0" w:space="0" w:color="auto"/>
        <w:bottom w:val="none" w:sz="0" w:space="0" w:color="auto"/>
        <w:right w:val="none" w:sz="0" w:space="0" w:color="auto"/>
      </w:divBdr>
    </w:div>
    <w:div w:id="383018965">
      <w:bodyDiv w:val="1"/>
      <w:marLeft w:val="0"/>
      <w:marRight w:val="0"/>
      <w:marTop w:val="0"/>
      <w:marBottom w:val="0"/>
      <w:divBdr>
        <w:top w:val="none" w:sz="0" w:space="0" w:color="auto"/>
        <w:left w:val="none" w:sz="0" w:space="0" w:color="auto"/>
        <w:bottom w:val="none" w:sz="0" w:space="0" w:color="auto"/>
        <w:right w:val="none" w:sz="0" w:space="0" w:color="auto"/>
      </w:divBdr>
    </w:div>
    <w:div w:id="11082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on.kardymovo.ru/leftmenu/informaciya-rosreestra/" TargetMode="External"/><Relationship Id="rId4" Type="http://schemas.openxmlformats.org/officeDocument/2006/relationships/settings" Target="settings.xml"/><Relationship Id="rId9" Type="http://schemas.openxmlformats.org/officeDocument/2006/relationships/hyperlink" Target="https://vyazma.admin-smole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B6AAC-A83B-440F-97E2-833451C5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UIO</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Judickaja</dc:creator>
  <cp:lastModifiedBy>Иванова Наталья Николаевна</cp:lastModifiedBy>
  <cp:revision>8</cp:revision>
  <cp:lastPrinted>2025-10-14T11:23:00Z</cp:lastPrinted>
  <dcterms:created xsi:type="dcterms:W3CDTF">2025-10-02T07:05:00Z</dcterms:created>
  <dcterms:modified xsi:type="dcterms:W3CDTF">2025-10-17T05:40:00Z</dcterms:modified>
</cp:coreProperties>
</file>