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61F" w:rsidRPr="0038061F" w:rsidRDefault="0038061F" w:rsidP="0038061F">
      <w:pPr>
        <w:jc w:val="center"/>
        <w:rPr>
          <w:sz w:val="25"/>
          <w:szCs w:val="25"/>
        </w:rPr>
      </w:pPr>
      <w:r w:rsidRPr="0038061F">
        <w:rPr>
          <w:b/>
          <w:noProof/>
          <w:sz w:val="26"/>
        </w:rPr>
        <w:drawing>
          <wp:inline distT="0" distB="0" distL="0" distR="0" wp14:anchorId="5D034345" wp14:editId="61388582">
            <wp:extent cx="619125" cy="695325"/>
            <wp:effectExtent l="19050" t="0" r="9525" b="0"/>
            <wp:docPr id="2" name="Рисунок 2" descr="gerb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_bw"/>
                    <pic:cNvPicPr>
                      <a:picLocks noChangeAspect="1" noChangeArrowheads="1"/>
                    </pic:cNvPicPr>
                  </pic:nvPicPr>
                  <pic:blipFill>
                    <a:blip r:embed="rId8" cstate="print">
                      <a:lum bright="-30000" contrast="-20000"/>
                    </a:blip>
                    <a:srcRect/>
                    <a:stretch>
                      <a:fillRect/>
                    </a:stretch>
                  </pic:blipFill>
                  <pic:spPr bwMode="auto">
                    <a:xfrm>
                      <a:off x="0" y="0"/>
                      <a:ext cx="619125" cy="695325"/>
                    </a:xfrm>
                    <a:prstGeom prst="rect">
                      <a:avLst/>
                    </a:prstGeom>
                    <a:noFill/>
                    <a:ln w="9525">
                      <a:noFill/>
                      <a:miter lim="800000"/>
                      <a:headEnd/>
                      <a:tailEnd/>
                    </a:ln>
                  </pic:spPr>
                </pic:pic>
              </a:graphicData>
            </a:graphic>
          </wp:inline>
        </w:drawing>
      </w:r>
    </w:p>
    <w:p w:rsidR="0038061F" w:rsidRPr="0038061F" w:rsidRDefault="0038061F" w:rsidP="0038061F">
      <w:pPr>
        <w:tabs>
          <w:tab w:val="left" w:pos="284"/>
        </w:tabs>
        <w:jc w:val="center"/>
        <w:rPr>
          <w:b/>
          <w:sz w:val="16"/>
          <w:szCs w:val="16"/>
        </w:rPr>
      </w:pPr>
    </w:p>
    <w:p w:rsidR="0038061F" w:rsidRPr="0038061F" w:rsidRDefault="0038061F" w:rsidP="0038061F">
      <w:pPr>
        <w:jc w:val="center"/>
        <w:rPr>
          <w:b/>
          <w:caps/>
          <w:sz w:val="28"/>
          <w:szCs w:val="28"/>
        </w:rPr>
      </w:pPr>
      <w:r w:rsidRPr="0038061F">
        <w:rPr>
          <w:b/>
          <w:caps/>
          <w:sz w:val="28"/>
          <w:szCs w:val="28"/>
        </w:rPr>
        <w:t>администрация муниципального образования</w:t>
      </w:r>
    </w:p>
    <w:p w:rsidR="0038061F" w:rsidRPr="0038061F" w:rsidRDefault="0038061F" w:rsidP="0038061F">
      <w:pPr>
        <w:jc w:val="center"/>
        <w:rPr>
          <w:b/>
          <w:caps/>
          <w:sz w:val="28"/>
          <w:szCs w:val="28"/>
        </w:rPr>
      </w:pPr>
      <w:r w:rsidRPr="0038061F">
        <w:rPr>
          <w:b/>
          <w:caps/>
          <w:sz w:val="28"/>
          <w:szCs w:val="28"/>
        </w:rPr>
        <w:t xml:space="preserve">«Вяземский муниципальный округ» </w:t>
      </w:r>
    </w:p>
    <w:p w:rsidR="0038061F" w:rsidRPr="0038061F" w:rsidRDefault="0038061F" w:rsidP="0038061F">
      <w:pPr>
        <w:jc w:val="center"/>
        <w:rPr>
          <w:b/>
          <w:caps/>
          <w:sz w:val="28"/>
          <w:szCs w:val="28"/>
        </w:rPr>
      </w:pPr>
      <w:r w:rsidRPr="0038061F">
        <w:rPr>
          <w:b/>
          <w:caps/>
          <w:sz w:val="28"/>
          <w:szCs w:val="28"/>
        </w:rPr>
        <w:t>смоленской области</w:t>
      </w:r>
    </w:p>
    <w:p w:rsidR="0038061F" w:rsidRPr="0038061F" w:rsidRDefault="0038061F" w:rsidP="0038061F">
      <w:pPr>
        <w:jc w:val="center"/>
        <w:rPr>
          <w:b/>
          <w:caps/>
          <w:sz w:val="28"/>
          <w:szCs w:val="28"/>
        </w:rPr>
      </w:pPr>
    </w:p>
    <w:p w:rsidR="0038061F" w:rsidRPr="0038061F" w:rsidRDefault="0038061F" w:rsidP="0038061F">
      <w:pPr>
        <w:jc w:val="center"/>
      </w:pPr>
      <w:r w:rsidRPr="0038061F">
        <w:rPr>
          <w:b/>
          <w:caps/>
          <w:sz w:val="32"/>
        </w:rPr>
        <w:t>ПОСТАНОВЛЕНИЕ</w:t>
      </w:r>
    </w:p>
    <w:p w:rsidR="0038061F" w:rsidRPr="0038061F" w:rsidRDefault="0038061F" w:rsidP="0038061F"/>
    <w:p w:rsidR="0038061F" w:rsidRPr="0038061F" w:rsidRDefault="0038061F" w:rsidP="0038061F">
      <w:pPr>
        <w:jc w:val="both"/>
        <w:rPr>
          <w:b/>
          <w:sz w:val="28"/>
          <w:szCs w:val="28"/>
        </w:rPr>
      </w:pPr>
      <w:r w:rsidRPr="0038061F">
        <w:rPr>
          <w:b/>
          <w:sz w:val="28"/>
          <w:szCs w:val="28"/>
        </w:rPr>
        <w:t>от 08.10.2026 № 2263</w:t>
      </w:r>
    </w:p>
    <w:p w:rsidR="005C4FF9" w:rsidRPr="000A181B" w:rsidRDefault="00125A11" w:rsidP="005C4FF9">
      <w:pPr>
        <w:jc w:val="both"/>
        <w:rPr>
          <w:sz w:val="28"/>
          <w:szCs w:val="28"/>
        </w:rPr>
      </w:pPr>
      <w:r>
        <w:rPr>
          <w:b/>
          <w:noProof/>
          <w:sz w:val="28"/>
          <w:szCs w:val="28"/>
        </w:rPr>
        <mc:AlternateContent>
          <mc:Choice Requires="wps">
            <w:drawing>
              <wp:anchor distT="0" distB="0" distL="114300" distR="114300" simplePos="0" relativeHeight="251658240" behindDoc="0" locked="0" layoutInCell="1" allowOverlap="1">
                <wp:simplePos x="0" y="0"/>
                <wp:positionH relativeFrom="column">
                  <wp:posOffset>-109855</wp:posOffset>
                </wp:positionH>
                <wp:positionV relativeFrom="paragraph">
                  <wp:posOffset>78740</wp:posOffset>
                </wp:positionV>
                <wp:extent cx="3119120" cy="1495425"/>
                <wp:effectExtent l="0" t="0" r="2413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9120" cy="1495425"/>
                        </a:xfrm>
                        <a:prstGeom prst="rect">
                          <a:avLst/>
                        </a:prstGeom>
                        <a:solidFill>
                          <a:srgbClr val="FFFFFF"/>
                        </a:solidFill>
                        <a:ln w="9525">
                          <a:solidFill>
                            <a:srgbClr val="FFFFFF"/>
                          </a:solidFill>
                          <a:miter lim="800000"/>
                          <a:headEnd/>
                          <a:tailEnd/>
                        </a:ln>
                      </wps:spPr>
                      <wps:txbx>
                        <w:txbxContent>
                          <w:p w:rsidR="005C4FF9" w:rsidRPr="000A181B" w:rsidRDefault="00514B62" w:rsidP="005C4FF9">
                            <w:pPr>
                              <w:tabs>
                                <w:tab w:val="left" w:pos="5670"/>
                              </w:tabs>
                              <w:jc w:val="both"/>
                              <w:rPr>
                                <w:sz w:val="28"/>
                                <w:szCs w:val="27"/>
                              </w:rPr>
                            </w:pPr>
                            <w:r w:rsidRPr="000A181B">
                              <w:rPr>
                                <w:sz w:val="28"/>
                                <w:szCs w:val="27"/>
                              </w:rPr>
                              <w:t>О</w:t>
                            </w:r>
                            <w:r w:rsidR="005C4FF9" w:rsidRPr="000A181B">
                              <w:rPr>
                                <w:sz w:val="28"/>
                                <w:szCs w:val="27"/>
                              </w:rPr>
                              <w:t xml:space="preserve"> </w:t>
                            </w:r>
                            <w:r w:rsidRPr="000A181B">
                              <w:rPr>
                                <w:sz w:val="28"/>
                                <w:szCs w:val="27"/>
                              </w:rPr>
                              <w:t xml:space="preserve">присвоении статуса специализированной службы по вопросам похоронного дела на территории муниципального образования </w:t>
                            </w:r>
                            <w:r w:rsidR="001138E0" w:rsidRPr="000A181B">
                              <w:rPr>
                                <w:sz w:val="28"/>
                                <w:szCs w:val="27"/>
                              </w:rPr>
                              <w:t>«</w:t>
                            </w:r>
                            <w:r w:rsidR="004B529B" w:rsidRPr="000A181B">
                              <w:rPr>
                                <w:sz w:val="28"/>
                                <w:szCs w:val="27"/>
                              </w:rPr>
                              <w:t>Вяземский муниципальный</w:t>
                            </w:r>
                            <w:r w:rsidRPr="000A181B">
                              <w:rPr>
                                <w:sz w:val="28"/>
                                <w:szCs w:val="27"/>
                              </w:rPr>
                              <w:t xml:space="preserve"> окр</w:t>
                            </w:r>
                            <w:r w:rsidR="004B529B" w:rsidRPr="000A181B">
                              <w:rPr>
                                <w:sz w:val="28"/>
                                <w:szCs w:val="27"/>
                              </w:rPr>
                              <w:t>уг</w:t>
                            </w:r>
                            <w:r w:rsidR="001138E0" w:rsidRPr="000A181B">
                              <w:rPr>
                                <w:sz w:val="28"/>
                                <w:szCs w:val="27"/>
                              </w:rPr>
                              <w:t>»</w:t>
                            </w:r>
                            <w:r w:rsidR="00AB7E5B" w:rsidRPr="000A181B">
                              <w:rPr>
                                <w:sz w:val="28"/>
                                <w:szCs w:val="27"/>
                              </w:rPr>
                              <w:t xml:space="preserve"> Смоленской области</w:t>
                            </w:r>
                            <w:r w:rsidR="005C4FF9" w:rsidRPr="000A181B">
                              <w:rPr>
                                <w:sz w:val="28"/>
                                <w:szCs w:val="2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65pt;margin-top:6.2pt;width:245.6pt;height:11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" strokecolor="white">
                <v:textbox>
                  <w:txbxContent>
                    <w:p w:rsidR="005C4FF9" w:rsidRPr="000A181B" w:rsidRDefault="00514B62" w:rsidP="005C4FF9">
                      <w:pPr>
                        <w:tabs>
                          <w:tab w:val="left" w:pos="5670"/>
                        </w:tabs>
                        <w:jc w:val="both"/>
                        <w:rPr>
                          <w:sz w:val="28"/>
                          <w:szCs w:val="27"/>
                        </w:rPr>
                      </w:pPr>
                      <w:r w:rsidRPr="000A181B">
                        <w:rPr>
                          <w:sz w:val="28"/>
                          <w:szCs w:val="27"/>
                        </w:rPr>
                        <w:t>О</w:t>
                      </w:r>
                      <w:r w:rsidR="005C4FF9" w:rsidRPr="000A181B">
                        <w:rPr>
                          <w:sz w:val="28"/>
                          <w:szCs w:val="27"/>
                        </w:rPr>
                        <w:t xml:space="preserve"> </w:t>
                      </w:r>
                      <w:r w:rsidRPr="000A181B">
                        <w:rPr>
                          <w:sz w:val="28"/>
                          <w:szCs w:val="27"/>
                        </w:rPr>
                        <w:t xml:space="preserve">присвоении статуса специализированной службы по вопросам похоронного дела на территории муниципального образования </w:t>
                      </w:r>
                      <w:r w:rsidR="001138E0" w:rsidRPr="000A181B">
                        <w:rPr>
                          <w:sz w:val="28"/>
                          <w:szCs w:val="27"/>
                        </w:rPr>
                        <w:t>«</w:t>
                      </w:r>
                      <w:r w:rsidR="004B529B" w:rsidRPr="000A181B">
                        <w:rPr>
                          <w:sz w:val="28"/>
                          <w:szCs w:val="27"/>
                        </w:rPr>
                        <w:t>Вяземский муниципальный</w:t>
                      </w:r>
                      <w:r w:rsidRPr="000A181B">
                        <w:rPr>
                          <w:sz w:val="28"/>
                          <w:szCs w:val="27"/>
                        </w:rPr>
                        <w:t xml:space="preserve"> окр</w:t>
                      </w:r>
                      <w:r w:rsidR="004B529B" w:rsidRPr="000A181B">
                        <w:rPr>
                          <w:sz w:val="28"/>
                          <w:szCs w:val="27"/>
                        </w:rPr>
                        <w:t>уг</w:t>
                      </w:r>
                      <w:r w:rsidR="001138E0" w:rsidRPr="000A181B">
                        <w:rPr>
                          <w:sz w:val="28"/>
                          <w:szCs w:val="27"/>
                        </w:rPr>
                        <w:t>»</w:t>
                      </w:r>
                      <w:r w:rsidR="00AB7E5B" w:rsidRPr="000A181B">
                        <w:rPr>
                          <w:sz w:val="28"/>
                          <w:szCs w:val="27"/>
                        </w:rPr>
                        <w:t xml:space="preserve"> Смоленской области</w:t>
                      </w:r>
                      <w:r w:rsidR="005C4FF9" w:rsidRPr="000A181B">
                        <w:rPr>
                          <w:sz w:val="28"/>
                          <w:szCs w:val="27"/>
                        </w:rPr>
                        <w:t xml:space="preserve"> </w:t>
                      </w:r>
                    </w:p>
                  </w:txbxContent>
                </v:textbox>
              </v:shape>
            </w:pict>
          </mc:Fallback>
        </mc:AlternateContent>
      </w:r>
    </w:p>
    <w:p w:rsidR="005C4FF9" w:rsidRPr="000A181B" w:rsidRDefault="005C4FF9" w:rsidP="005C4FF9">
      <w:pPr>
        <w:jc w:val="both"/>
        <w:rPr>
          <w:sz w:val="28"/>
          <w:szCs w:val="28"/>
        </w:rPr>
      </w:pPr>
    </w:p>
    <w:p w:rsidR="005C4FF9" w:rsidRPr="000A181B" w:rsidRDefault="005C4FF9" w:rsidP="005C4FF9">
      <w:pPr>
        <w:jc w:val="both"/>
        <w:rPr>
          <w:sz w:val="28"/>
          <w:szCs w:val="28"/>
        </w:rPr>
      </w:pPr>
    </w:p>
    <w:p w:rsidR="005C4FF9" w:rsidRPr="000A181B" w:rsidRDefault="005C4FF9" w:rsidP="005C4FF9">
      <w:pPr>
        <w:jc w:val="both"/>
        <w:rPr>
          <w:sz w:val="28"/>
          <w:szCs w:val="28"/>
        </w:rPr>
      </w:pPr>
    </w:p>
    <w:p w:rsidR="005C4FF9" w:rsidRPr="000A181B" w:rsidRDefault="005C4FF9" w:rsidP="005C4FF9">
      <w:pPr>
        <w:jc w:val="both"/>
        <w:rPr>
          <w:sz w:val="28"/>
          <w:szCs w:val="28"/>
        </w:rPr>
      </w:pPr>
    </w:p>
    <w:p w:rsidR="005C4FF9" w:rsidRPr="000A181B" w:rsidRDefault="005C4FF9" w:rsidP="005C4FF9">
      <w:pPr>
        <w:jc w:val="both"/>
        <w:rPr>
          <w:sz w:val="28"/>
          <w:szCs w:val="28"/>
        </w:rPr>
      </w:pPr>
    </w:p>
    <w:p w:rsidR="005C4FF9" w:rsidRPr="000A181B" w:rsidRDefault="005C4FF9" w:rsidP="005C4FF9">
      <w:pPr>
        <w:jc w:val="both"/>
        <w:rPr>
          <w:sz w:val="28"/>
          <w:szCs w:val="28"/>
        </w:rPr>
      </w:pPr>
    </w:p>
    <w:p w:rsidR="005C4FF9" w:rsidRPr="000A181B" w:rsidRDefault="005C4FF9" w:rsidP="005C4FF9">
      <w:pPr>
        <w:ind w:firstLine="708"/>
        <w:jc w:val="both"/>
        <w:rPr>
          <w:sz w:val="28"/>
          <w:szCs w:val="28"/>
        </w:rPr>
      </w:pPr>
    </w:p>
    <w:p w:rsidR="00514B62" w:rsidRPr="000A181B" w:rsidRDefault="00514B62" w:rsidP="00BE7158">
      <w:pPr>
        <w:pStyle w:val="ConsPlusNormal"/>
        <w:ind w:firstLine="540"/>
        <w:jc w:val="both"/>
        <w:rPr>
          <w:rFonts w:ascii="Times New Roman" w:hAnsi="Times New Roman" w:cs="Times New Roman"/>
          <w:sz w:val="28"/>
          <w:szCs w:val="28"/>
        </w:rPr>
      </w:pPr>
      <w:r w:rsidRPr="000A181B">
        <w:rPr>
          <w:rFonts w:ascii="Times New Roman" w:hAnsi="Times New Roman" w:cs="Times New Roman"/>
          <w:sz w:val="28"/>
          <w:szCs w:val="28"/>
        </w:rPr>
        <w:t>В соответствии с Федеральным законом от 12.01.19</w:t>
      </w:r>
      <w:r w:rsidR="002A1B17" w:rsidRPr="000A181B">
        <w:rPr>
          <w:rFonts w:ascii="Times New Roman" w:hAnsi="Times New Roman" w:cs="Times New Roman"/>
          <w:sz w:val="28"/>
          <w:szCs w:val="28"/>
        </w:rPr>
        <w:t xml:space="preserve">96 № 8-ФЗ </w:t>
      </w:r>
      <w:r w:rsidR="000A181B">
        <w:rPr>
          <w:rFonts w:ascii="Times New Roman" w:hAnsi="Times New Roman" w:cs="Times New Roman"/>
          <w:sz w:val="28"/>
          <w:szCs w:val="28"/>
        </w:rPr>
        <w:br/>
      </w:r>
      <w:r w:rsidR="002A1B17" w:rsidRPr="000A181B">
        <w:rPr>
          <w:rFonts w:ascii="Times New Roman" w:hAnsi="Times New Roman" w:cs="Times New Roman"/>
          <w:sz w:val="28"/>
          <w:szCs w:val="28"/>
        </w:rPr>
        <w:t>«О погребении и похоронном деле»,</w:t>
      </w:r>
      <w:r w:rsidRPr="000A181B">
        <w:rPr>
          <w:rFonts w:ascii="Times New Roman" w:hAnsi="Times New Roman" w:cs="Times New Roman"/>
          <w:sz w:val="28"/>
          <w:szCs w:val="28"/>
        </w:rPr>
        <w:t xml:space="preserve"> пунктом 17 части 1 статьи 15 Федерального закона от 06.10.2003</w:t>
      </w:r>
      <w:r w:rsidR="00F5375C" w:rsidRPr="000A181B">
        <w:rPr>
          <w:rFonts w:ascii="Times New Roman" w:hAnsi="Times New Roman" w:cs="Times New Roman"/>
          <w:sz w:val="28"/>
          <w:szCs w:val="28"/>
        </w:rPr>
        <w:t xml:space="preserve"> </w:t>
      </w:r>
      <w:r w:rsidRPr="000A181B">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w:t>
      </w:r>
      <w:bookmarkStart w:id="0" w:name="_Hlk228802615"/>
      <w:r w:rsidR="004B529B" w:rsidRPr="000A181B">
        <w:rPr>
          <w:rFonts w:ascii="Times New Roman" w:hAnsi="Times New Roman" w:cs="Times New Roman"/>
          <w:sz w:val="28"/>
          <w:szCs w:val="28"/>
        </w:rPr>
        <w:t>Фед</w:t>
      </w:r>
      <w:r w:rsidR="002A1B17" w:rsidRPr="000A181B">
        <w:rPr>
          <w:rFonts w:ascii="Times New Roman" w:hAnsi="Times New Roman" w:cs="Times New Roman"/>
          <w:sz w:val="28"/>
          <w:szCs w:val="28"/>
        </w:rPr>
        <w:t>еральным законом от 20.03.2025 № 33-ФЗ «</w:t>
      </w:r>
      <w:r w:rsidR="004B529B" w:rsidRPr="000A181B">
        <w:rPr>
          <w:rFonts w:ascii="Times New Roman" w:hAnsi="Times New Roman" w:cs="Times New Roman"/>
          <w:sz w:val="28"/>
          <w:szCs w:val="28"/>
        </w:rPr>
        <w:t xml:space="preserve">Об общих принципах организации местного самоуправления в </w:t>
      </w:r>
      <w:r w:rsidR="002A1B17" w:rsidRPr="000A181B">
        <w:rPr>
          <w:rFonts w:ascii="Times New Roman" w:hAnsi="Times New Roman" w:cs="Times New Roman"/>
          <w:sz w:val="28"/>
          <w:szCs w:val="28"/>
        </w:rPr>
        <w:t>единой системе публичной власти».</w:t>
      </w:r>
      <w:r w:rsidR="004B529B" w:rsidRPr="000A181B">
        <w:rPr>
          <w:rFonts w:ascii="Times New Roman" w:hAnsi="Times New Roman" w:cs="Times New Roman"/>
          <w:sz w:val="28"/>
          <w:szCs w:val="28"/>
        </w:rPr>
        <w:t xml:space="preserve"> </w:t>
      </w:r>
      <w:r w:rsidR="0002431D" w:rsidRPr="000A181B">
        <w:rPr>
          <w:rFonts w:ascii="Times New Roman" w:hAnsi="Times New Roman" w:cs="Times New Roman"/>
          <w:sz w:val="28"/>
          <w:szCs w:val="28"/>
        </w:rPr>
        <w:t>У</w:t>
      </w:r>
      <w:hyperlink r:id="rId9" w:history="1">
        <w:r w:rsidR="0002431D" w:rsidRPr="000A181B">
          <w:rPr>
            <w:rStyle w:val="ab"/>
            <w:rFonts w:ascii="Times New Roman" w:hAnsi="Times New Roman" w:cs="Times New Roman"/>
            <w:color w:val="auto"/>
            <w:sz w:val="28"/>
            <w:szCs w:val="28"/>
            <w:u w:val="none"/>
          </w:rPr>
          <w:t>казом</w:t>
        </w:r>
      </w:hyperlink>
      <w:r w:rsidR="0002431D" w:rsidRPr="000A181B">
        <w:rPr>
          <w:rFonts w:ascii="Times New Roman" w:hAnsi="Times New Roman" w:cs="Times New Roman"/>
          <w:sz w:val="28"/>
          <w:szCs w:val="28"/>
        </w:rPr>
        <w:t xml:space="preserve">  Президента  Российской  Федерации  </w:t>
      </w:r>
      <w:r w:rsidR="000A181B">
        <w:rPr>
          <w:rFonts w:ascii="Times New Roman" w:hAnsi="Times New Roman" w:cs="Times New Roman"/>
          <w:sz w:val="28"/>
          <w:szCs w:val="28"/>
        </w:rPr>
        <w:br/>
      </w:r>
      <w:r w:rsidR="0002431D" w:rsidRPr="000A181B">
        <w:rPr>
          <w:rFonts w:ascii="Times New Roman" w:hAnsi="Times New Roman" w:cs="Times New Roman"/>
          <w:sz w:val="28"/>
          <w:szCs w:val="28"/>
        </w:rPr>
        <w:t>от 29.06.1996 № 1001 «О гарантиях прав граждан на предоставление услуг по погребению умерших»,</w:t>
      </w:r>
      <w:bookmarkEnd w:id="0"/>
      <w:r w:rsidR="0002431D" w:rsidRPr="000A181B">
        <w:rPr>
          <w:rFonts w:ascii="Times New Roman" w:hAnsi="Times New Roman" w:cs="Times New Roman"/>
          <w:sz w:val="28"/>
          <w:szCs w:val="28"/>
        </w:rPr>
        <w:t xml:space="preserve"> </w:t>
      </w:r>
      <w:r w:rsidRPr="000A181B">
        <w:rPr>
          <w:rFonts w:ascii="Times New Roman" w:hAnsi="Times New Roman" w:cs="Times New Roman"/>
          <w:sz w:val="28"/>
          <w:szCs w:val="28"/>
        </w:rPr>
        <w:t>постановлением Администрации Смоленск</w:t>
      </w:r>
      <w:r w:rsidR="002A1B17" w:rsidRPr="000A181B">
        <w:rPr>
          <w:rFonts w:ascii="Times New Roman" w:hAnsi="Times New Roman" w:cs="Times New Roman"/>
          <w:sz w:val="28"/>
          <w:szCs w:val="28"/>
        </w:rPr>
        <w:t xml:space="preserve">ой области </w:t>
      </w:r>
      <w:r w:rsidR="000A181B">
        <w:rPr>
          <w:rFonts w:ascii="Times New Roman" w:hAnsi="Times New Roman" w:cs="Times New Roman"/>
          <w:sz w:val="28"/>
          <w:szCs w:val="28"/>
        </w:rPr>
        <w:br/>
      </w:r>
      <w:r w:rsidR="002A1B17" w:rsidRPr="000A181B">
        <w:rPr>
          <w:rFonts w:ascii="Times New Roman" w:hAnsi="Times New Roman" w:cs="Times New Roman"/>
          <w:sz w:val="28"/>
          <w:szCs w:val="28"/>
        </w:rPr>
        <w:t xml:space="preserve">от 02.10.2012 № 727 </w:t>
      </w:r>
      <w:r w:rsidRPr="000A181B">
        <w:rPr>
          <w:rFonts w:ascii="Times New Roman" w:hAnsi="Times New Roman" w:cs="Times New Roman"/>
          <w:sz w:val="28"/>
          <w:szCs w:val="28"/>
        </w:rPr>
        <w:t xml:space="preserve">«Об утверждении порядка возмещения, связанных с погребением реабилитированных лиц», </w:t>
      </w:r>
      <w:hyperlink r:id="rId10" w:tooltip="&quot;Устав города Смоленска (новая редакция)&quot; (принят решением Смоленского городского Совета от 28.10.2005 N 164) (ред. от 19.12.2014) (Зарегистрировано в ГУ Минюста РФ по Центральному федеральному округу 08.12.2005 N RU671020002005001){КонсультантПлюс}" w:history="1">
        <w:r w:rsidR="001138E0" w:rsidRPr="000A181B">
          <w:rPr>
            <w:rFonts w:ascii="Times New Roman" w:hAnsi="Times New Roman" w:cs="Times New Roman"/>
            <w:sz w:val="28"/>
            <w:szCs w:val="28"/>
          </w:rPr>
          <w:t>Уставом</w:t>
        </w:r>
      </w:hyperlink>
      <w:r w:rsidR="001138E0" w:rsidRPr="000A181B">
        <w:rPr>
          <w:rFonts w:ascii="Times New Roman" w:hAnsi="Times New Roman" w:cs="Times New Roman"/>
          <w:sz w:val="28"/>
          <w:szCs w:val="28"/>
        </w:rPr>
        <w:t xml:space="preserve"> муниципального образования «Вяземский муниципальный округ» Смоленской области,</w:t>
      </w:r>
      <w:r w:rsidR="0002431D" w:rsidRPr="000A181B">
        <w:rPr>
          <w:rFonts w:ascii="Times New Roman" w:hAnsi="Times New Roman" w:cs="Times New Roman"/>
          <w:sz w:val="28"/>
          <w:szCs w:val="28"/>
        </w:rPr>
        <w:t xml:space="preserve"> в целях обеспечения оказания на территории муниципального образования «Вяземский муниципальный округ» Смоленской области гарантированных услуг по погребению,</w:t>
      </w:r>
    </w:p>
    <w:p w:rsidR="00BE7158" w:rsidRPr="000A181B" w:rsidRDefault="00BE7158" w:rsidP="00BE7158">
      <w:pPr>
        <w:pStyle w:val="ConsPlusNormal"/>
        <w:ind w:firstLine="540"/>
        <w:jc w:val="both"/>
        <w:rPr>
          <w:rFonts w:ascii="Times New Roman" w:hAnsi="Times New Roman" w:cs="Times New Roman"/>
          <w:sz w:val="28"/>
          <w:szCs w:val="28"/>
        </w:rPr>
      </w:pPr>
    </w:p>
    <w:p w:rsidR="005C4FF9" w:rsidRPr="000A181B" w:rsidRDefault="005C4FF9" w:rsidP="005C4FF9">
      <w:pPr>
        <w:pStyle w:val="ConsPlusNormal"/>
        <w:ind w:firstLine="540"/>
        <w:jc w:val="both"/>
        <w:rPr>
          <w:rFonts w:ascii="Times New Roman" w:hAnsi="Times New Roman" w:cs="Times New Roman"/>
          <w:sz w:val="28"/>
          <w:szCs w:val="28"/>
        </w:rPr>
      </w:pPr>
      <w:r w:rsidRPr="000A181B">
        <w:rPr>
          <w:rFonts w:ascii="Times New Roman" w:hAnsi="Times New Roman" w:cs="Times New Roman"/>
          <w:sz w:val="28"/>
          <w:szCs w:val="28"/>
        </w:rPr>
        <w:t>Администрация муниципального образования «Вяземский</w:t>
      </w:r>
      <w:r w:rsidR="00AB7E5B" w:rsidRPr="000A181B">
        <w:rPr>
          <w:rFonts w:ascii="Times New Roman" w:hAnsi="Times New Roman" w:cs="Times New Roman"/>
          <w:sz w:val="28"/>
          <w:szCs w:val="28"/>
        </w:rPr>
        <w:t xml:space="preserve"> муниципальный округ</w:t>
      </w:r>
      <w:r w:rsidRPr="000A181B">
        <w:rPr>
          <w:rFonts w:ascii="Times New Roman" w:hAnsi="Times New Roman" w:cs="Times New Roman"/>
          <w:sz w:val="28"/>
          <w:szCs w:val="28"/>
        </w:rPr>
        <w:t xml:space="preserve">» Смоленской области </w:t>
      </w:r>
      <w:r w:rsidRPr="000A181B">
        <w:rPr>
          <w:rFonts w:ascii="Times New Roman" w:hAnsi="Times New Roman" w:cs="Times New Roman"/>
          <w:b/>
          <w:sz w:val="28"/>
          <w:szCs w:val="28"/>
        </w:rPr>
        <w:t>постановляет:</w:t>
      </w:r>
    </w:p>
    <w:p w:rsidR="005C4FF9" w:rsidRPr="000A181B" w:rsidRDefault="005C4FF9" w:rsidP="005C4FF9">
      <w:pPr>
        <w:ind w:firstLine="708"/>
        <w:jc w:val="both"/>
        <w:rPr>
          <w:sz w:val="28"/>
          <w:szCs w:val="28"/>
        </w:rPr>
      </w:pPr>
    </w:p>
    <w:p w:rsidR="005C4FF9" w:rsidRPr="000A181B" w:rsidRDefault="00AB1496" w:rsidP="00AB1496">
      <w:pPr>
        <w:tabs>
          <w:tab w:val="left" w:pos="5670"/>
        </w:tabs>
        <w:jc w:val="both"/>
        <w:rPr>
          <w:sz w:val="28"/>
          <w:szCs w:val="28"/>
        </w:rPr>
      </w:pPr>
      <w:r w:rsidRPr="000A181B">
        <w:rPr>
          <w:sz w:val="28"/>
          <w:szCs w:val="28"/>
        </w:rPr>
        <w:t xml:space="preserve">          1. </w:t>
      </w:r>
      <w:r w:rsidR="001138E0" w:rsidRPr="000A181B">
        <w:rPr>
          <w:sz w:val="28"/>
          <w:szCs w:val="28"/>
        </w:rPr>
        <w:t>Присвоить статус специализированной службы по вопросам похоронного дела на территории муниципального образования «</w:t>
      </w:r>
      <w:r w:rsidR="004B529B" w:rsidRPr="000A181B">
        <w:rPr>
          <w:sz w:val="28"/>
          <w:szCs w:val="28"/>
        </w:rPr>
        <w:t>Вяземский</w:t>
      </w:r>
      <w:r w:rsidR="001138E0" w:rsidRPr="000A181B">
        <w:rPr>
          <w:sz w:val="28"/>
          <w:szCs w:val="28"/>
        </w:rPr>
        <w:t xml:space="preserve"> </w:t>
      </w:r>
      <w:r w:rsidR="004B529B" w:rsidRPr="000A181B">
        <w:rPr>
          <w:sz w:val="28"/>
          <w:szCs w:val="28"/>
        </w:rPr>
        <w:t>муниципальный округ</w:t>
      </w:r>
      <w:r w:rsidR="001138E0" w:rsidRPr="000A181B">
        <w:rPr>
          <w:sz w:val="28"/>
          <w:szCs w:val="28"/>
        </w:rPr>
        <w:t xml:space="preserve">» Смоленской области </w:t>
      </w:r>
      <w:r w:rsidR="000A181B">
        <w:rPr>
          <w:sz w:val="28"/>
          <w:szCs w:val="28"/>
        </w:rPr>
        <w:t>муниципальному бюджетному учреждению</w:t>
      </w:r>
      <w:r w:rsidR="004B529B" w:rsidRPr="000A181B">
        <w:rPr>
          <w:sz w:val="28"/>
          <w:szCs w:val="28"/>
        </w:rPr>
        <w:t xml:space="preserve"> ж</w:t>
      </w:r>
      <w:r w:rsidR="002A1B17" w:rsidRPr="000A181B">
        <w:rPr>
          <w:sz w:val="28"/>
          <w:szCs w:val="28"/>
        </w:rPr>
        <w:t>илищно-коммунального хозяйства «</w:t>
      </w:r>
      <w:r w:rsidR="004B529B" w:rsidRPr="000A181B">
        <w:rPr>
          <w:sz w:val="28"/>
          <w:szCs w:val="28"/>
        </w:rPr>
        <w:t>Вяземское коммунальное у</w:t>
      </w:r>
      <w:r w:rsidR="002A1B17" w:rsidRPr="000A181B">
        <w:rPr>
          <w:sz w:val="28"/>
          <w:szCs w:val="28"/>
        </w:rPr>
        <w:t xml:space="preserve">правление» г. </w:t>
      </w:r>
      <w:r w:rsidR="00CD518B" w:rsidRPr="000A181B">
        <w:rPr>
          <w:sz w:val="28"/>
          <w:szCs w:val="28"/>
        </w:rPr>
        <w:t xml:space="preserve">Вязьмы Смоленской </w:t>
      </w:r>
      <w:r w:rsidR="0002431D" w:rsidRPr="000A181B">
        <w:rPr>
          <w:sz w:val="28"/>
          <w:szCs w:val="28"/>
        </w:rPr>
        <w:t>о</w:t>
      </w:r>
      <w:r w:rsidR="00CD518B" w:rsidRPr="000A181B">
        <w:rPr>
          <w:sz w:val="28"/>
          <w:szCs w:val="28"/>
        </w:rPr>
        <w:t>бласти</w:t>
      </w:r>
      <w:r w:rsidR="00202B98" w:rsidRPr="000A181B">
        <w:rPr>
          <w:sz w:val="28"/>
          <w:szCs w:val="28"/>
        </w:rPr>
        <w:t>.</w:t>
      </w:r>
    </w:p>
    <w:p w:rsidR="00BA4922" w:rsidRPr="000A181B" w:rsidRDefault="00BA4922" w:rsidP="00AB1496">
      <w:pPr>
        <w:tabs>
          <w:tab w:val="left" w:pos="5670"/>
        </w:tabs>
        <w:jc w:val="both"/>
        <w:rPr>
          <w:sz w:val="28"/>
          <w:szCs w:val="28"/>
        </w:rPr>
      </w:pPr>
      <w:r w:rsidRPr="000A181B">
        <w:rPr>
          <w:sz w:val="28"/>
          <w:szCs w:val="28"/>
        </w:rPr>
        <w:t xml:space="preserve">          2. Утвердить прилагаемое Положение о специализированной службе по вопросам похоронного дела на территории</w:t>
      </w:r>
      <w:r w:rsidR="004B529B" w:rsidRPr="000A181B">
        <w:rPr>
          <w:sz w:val="28"/>
          <w:szCs w:val="28"/>
        </w:rPr>
        <w:t xml:space="preserve"> муниципального образования «Вяземский муниципальный округ</w:t>
      </w:r>
      <w:r w:rsidRPr="000A181B">
        <w:rPr>
          <w:sz w:val="28"/>
          <w:szCs w:val="28"/>
        </w:rPr>
        <w:t>» Смоленской области.</w:t>
      </w:r>
    </w:p>
    <w:p w:rsidR="00AB1496" w:rsidRPr="00A52EB4" w:rsidRDefault="00BA4922" w:rsidP="004B529B">
      <w:pPr>
        <w:ind w:firstLine="708"/>
        <w:jc w:val="both"/>
        <w:rPr>
          <w:sz w:val="27"/>
          <w:szCs w:val="27"/>
        </w:rPr>
      </w:pPr>
      <w:r w:rsidRPr="00A52EB4">
        <w:rPr>
          <w:sz w:val="28"/>
          <w:szCs w:val="28"/>
        </w:rPr>
        <w:lastRenderedPageBreak/>
        <w:t>3</w:t>
      </w:r>
      <w:r w:rsidR="00AB1496" w:rsidRPr="00A52EB4">
        <w:rPr>
          <w:sz w:val="28"/>
          <w:szCs w:val="28"/>
        </w:rPr>
        <w:t>.</w:t>
      </w:r>
      <w:r w:rsidR="00CD518B" w:rsidRPr="00A52EB4">
        <w:rPr>
          <w:sz w:val="28"/>
          <w:szCs w:val="28"/>
        </w:rPr>
        <w:t xml:space="preserve"> </w:t>
      </w:r>
      <w:r w:rsidR="00AB1496" w:rsidRPr="00A52EB4">
        <w:rPr>
          <w:sz w:val="28"/>
          <w:szCs w:val="28"/>
        </w:rPr>
        <w:t xml:space="preserve">Признать утратившим силу постановление </w:t>
      </w:r>
      <w:r w:rsidR="00BD0303" w:rsidRPr="00A52EB4">
        <w:rPr>
          <w:sz w:val="28"/>
          <w:szCs w:val="28"/>
        </w:rPr>
        <w:t>Администрации муниципального образования «Вяземский район» Смоленской области</w:t>
      </w:r>
      <w:r w:rsidR="00A52EB4" w:rsidRPr="00A52EB4">
        <w:rPr>
          <w:sz w:val="28"/>
          <w:szCs w:val="28"/>
        </w:rPr>
        <w:t xml:space="preserve"> </w:t>
      </w:r>
      <w:r w:rsidR="00456541">
        <w:rPr>
          <w:sz w:val="28"/>
          <w:szCs w:val="28"/>
        </w:rPr>
        <w:br/>
      </w:r>
      <w:r w:rsidR="00CD518B" w:rsidRPr="00A52EB4">
        <w:rPr>
          <w:sz w:val="28"/>
          <w:szCs w:val="28"/>
        </w:rPr>
        <w:t>от 30.12.2022 № 2307 «О присвоении статуса специализированной службы по вопросам похоронного дела на</w:t>
      </w:r>
      <w:r w:rsidR="00CD518B" w:rsidRPr="00A52EB4">
        <w:rPr>
          <w:sz w:val="27"/>
          <w:szCs w:val="27"/>
        </w:rPr>
        <w:t xml:space="preserve"> территории Вяземского городского поселения Вяземского района Смоленской области</w:t>
      </w:r>
      <w:r w:rsidR="00202B98" w:rsidRPr="00A52EB4">
        <w:rPr>
          <w:sz w:val="27"/>
          <w:szCs w:val="27"/>
        </w:rPr>
        <w:t>».</w:t>
      </w:r>
    </w:p>
    <w:p w:rsidR="00FF5F49" w:rsidRDefault="00A52EB4" w:rsidP="00FF5F49">
      <w:pPr>
        <w:ind w:firstLine="708"/>
        <w:jc w:val="both"/>
        <w:rPr>
          <w:sz w:val="28"/>
          <w:szCs w:val="28"/>
        </w:rPr>
      </w:pPr>
      <w:r>
        <w:rPr>
          <w:sz w:val="28"/>
          <w:szCs w:val="28"/>
        </w:rPr>
        <w:t>4</w:t>
      </w:r>
      <w:r w:rsidR="00FF5F49">
        <w:rPr>
          <w:sz w:val="28"/>
          <w:szCs w:val="28"/>
        </w:rPr>
        <w:t xml:space="preserve">.  </w:t>
      </w:r>
      <w:r w:rsidR="00FF5F49" w:rsidRPr="00C416D7">
        <w:rPr>
          <w:sz w:val="28"/>
          <w:szCs w:val="28"/>
        </w:rPr>
        <w:t xml:space="preserve"> </w:t>
      </w:r>
      <w:r w:rsidR="00FF5F49" w:rsidRPr="0050136E">
        <w:rPr>
          <w:sz w:val="28"/>
          <w:szCs w:val="28"/>
        </w:rPr>
        <w:t xml:space="preserve">Опубликовать настоящее постановление в газете «Вяземский вестник» и </w:t>
      </w:r>
      <w:r w:rsidR="005B4B4D">
        <w:rPr>
          <w:sz w:val="28"/>
          <w:szCs w:val="28"/>
        </w:rPr>
        <w:t xml:space="preserve">разместить </w:t>
      </w:r>
      <w:r w:rsidR="00FF5F49" w:rsidRPr="0050136E">
        <w:rPr>
          <w:sz w:val="28"/>
          <w:szCs w:val="28"/>
        </w:rPr>
        <w:t>на сайте Администрации муниципального образования «Вяземский</w:t>
      </w:r>
      <w:r w:rsidR="00AB1496">
        <w:rPr>
          <w:sz w:val="28"/>
          <w:szCs w:val="28"/>
        </w:rPr>
        <w:t xml:space="preserve"> муниципальный округ</w:t>
      </w:r>
      <w:r w:rsidR="00FF5F49" w:rsidRPr="0050136E">
        <w:rPr>
          <w:sz w:val="28"/>
          <w:szCs w:val="28"/>
        </w:rPr>
        <w:t>» Смоленской области.</w:t>
      </w:r>
    </w:p>
    <w:p w:rsidR="005C4FF9" w:rsidRPr="008603B1" w:rsidRDefault="00A52EB4" w:rsidP="005C4FF9">
      <w:pPr>
        <w:autoSpaceDE w:val="0"/>
        <w:autoSpaceDN w:val="0"/>
        <w:adjustRightInd w:val="0"/>
        <w:jc w:val="both"/>
        <w:rPr>
          <w:sz w:val="28"/>
          <w:szCs w:val="28"/>
        </w:rPr>
      </w:pPr>
      <w:r>
        <w:rPr>
          <w:sz w:val="28"/>
          <w:szCs w:val="28"/>
        </w:rPr>
        <w:tab/>
        <w:t>5</w:t>
      </w:r>
      <w:r w:rsidR="005C4FF9">
        <w:rPr>
          <w:sz w:val="28"/>
          <w:szCs w:val="28"/>
        </w:rPr>
        <w:t>. Контроль за исполнением настоящего</w:t>
      </w:r>
      <w:r w:rsidR="005C4FF9" w:rsidRPr="008603B1">
        <w:rPr>
          <w:sz w:val="28"/>
          <w:szCs w:val="28"/>
        </w:rPr>
        <w:t xml:space="preserve"> постановления возложить на </w:t>
      </w:r>
      <w:r w:rsidR="002A1B17">
        <w:rPr>
          <w:sz w:val="28"/>
          <w:szCs w:val="28"/>
        </w:rPr>
        <w:t>п</w:t>
      </w:r>
      <w:r w:rsidR="005C4FF9">
        <w:rPr>
          <w:sz w:val="28"/>
          <w:szCs w:val="28"/>
        </w:rPr>
        <w:t xml:space="preserve">ервого </w:t>
      </w:r>
      <w:r w:rsidR="005C4FF9" w:rsidRPr="008603B1">
        <w:rPr>
          <w:sz w:val="28"/>
          <w:szCs w:val="28"/>
        </w:rPr>
        <w:t xml:space="preserve">заместителя </w:t>
      </w:r>
      <w:r w:rsidR="00AB1496" w:rsidRPr="008603B1">
        <w:rPr>
          <w:sz w:val="28"/>
          <w:szCs w:val="28"/>
        </w:rPr>
        <w:t>Главы муниципального</w:t>
      </w:r>
      <w:r w:rsidR="005C4FF9" w:rsidRPr="008603B1">
        <w:rPr>
          <w:sz w:val="28"/>
          <w:szCs w:val="28"/>
        </w:rPr>
        <w:t xml:space="preserve"> образования «Вяземский</w:t>
      </w:r>
      <w:r w:rsidR="00AB1496" w:rsidRPr="00AB1496">
        <w:t xml:space="preserve"> </w:t>
      </w:r>
      <w:r w:rsidR="00AB1496" w:rsidRPr="00AB1496">
        <w:rPr>
          <w:sz w:val="28"/>
          <w:szCs w:val="28"/>
        </w:rPr>
        <w:t>муниципальный округ</w:t>
      </w:r>
      <w:r w:rsidR="005C4FF9" w:rsidRPr="008603B1">
        <w:rPr>
          <w:sz w:val="28"/>
          <w:szCs w:val="28"/>
        </w:rPr>
        <w:t xml:space="preserve">» </w:t>
      </w:r>
      <w:r w:rsidR="00AB1496">
        <w:rPr>
          <w:sz w:val="28"/>
          <w:szCs w:val="28"/>
        </w:rPr>
        <w:t>Смоленской области Прудникову</w:t>
      </w:r>
      <w:r w:rsidR="00BE7158" w:rsidRPr="00BE7158">
        <w:rPr>
          <w:sz w:val="28"/>
          <w:szCs w:val="28"/>
        </w:rPr>
        <w:t xml:space="preserve"> </w:t>
      </w:r>
      <w:r w:rsidR="00BE7158">
        <w:rPr>
          <w:sz w:val="28"/>
          <w:szCs w:val="28"/>
        </w:rPr>
        <w:t>А.О.</w:t>
      </w:r>
    </w:p>
    <w:p w:rsidR="005C4FF9" w:rsidRDefault="005C4FF9" w:rsidP="005C4FF9">
      <w:pPr>
        <w:pStyle w:val="ConsPlusNormal"/>
        <w:widowControl/>
        <w:ind w:firstLine="540"/>
        <w:jc w:val="both"/>
        <w:rPr>
          <w:rFonts w:ascii="Times New Roman" w:hAnsi="Times New Roman" w:cs="Times New Roman"/>
          <w:sz w:val="28"/>
          <w:szCs w:val="28"/>
        </w:rPr>
      </w:pPr>
    </w:p>
    <w:p w:rsidR="005C4FF9" w:rsidRDefault="005C4FF9" w:rsidP="005C4FF9">
      <w:pPr>
        <w:pStyle w:val="ConsPlusNormal"/>
        <w:widowControl/>
        <w:ind w:firstLine="540"/>
        <w:jc w:val="both"/>
        <w:rPr>
          <w:rFonts w:ascii="Times New Roman" w:hAnsi="Times New Roman" w:cs="Times New Roman"/>
          <w:sz w:val="28"/>
          <w:szCs w:val="28"/>
        </w:rPr>
      </w:pPr>
    </w:p>
    <w:p w:rsidR="005C4FF9" w:rsidRDefault="005C4FF9" w:rsidP="005C4FF9">
      <w:pPr>
        <w:rPr>
          <w:sz w:val="28"/>
          <w:szCs w:val="28"/>
        </w:rPr>
      </w:pPr>
      <w:r>
        <w:rPr>
          <w:sz w:val="28"/>
          <w:szCs w:val="28"/>
        </w:rPr>
        <w:t>Глава</w:t>
      </w:r>
      <w:r w:rsidRPr="008105FA">
        <w:rPr>
          <w:sz w:val="28"/>
          <w:szCs w:val="28"/>
        </w:rPr>
        <w:t xml:space="preserve"> </w:t>
      </w:r>
      <w:r>
        <w:rPr>
          <w:sz w:val="28"/>
          <w:szCs w:val="28"/>
        </w:rPr>
        <w:t>муниципального образования</w:t>
      </w:r>
    </w:p>
    <w:p w:rsidR="00AB1496" w:rsidRDefault="005C4FF9" w:rsidP="005C4FF9">
      <w:pPr>
        <w:rPr>
          <w:sz w:val="28"/>
          <w:szCs w:val="28"/>
        </w:rPr>
      </w:pPr>
      <w:r>
        <w:rPr>
          <w:sz w:val="28"/>
          <w:szCs w:val="28"/>
        </w:rPr>
        <w:t>«Вяземский</w:t>
      </w:r>
      <w:r w:rsidR="00AB1496" w:rsidRPr="00AB1496">
        <w:t xml:space="preserve"> </w:t>
      </w:r>
      <w:r w:rsidR="00AB1496" w:rsidRPr="00AB1496">
        <w:rPr>
          <w:sz w:val="28"/>
          <w:szCs w:val="28"/>
        </w:rPr>
        <w:t>муниципальный округ</w:t>
      </w:r>
      <w:r>
        <w:rPr>
          <w:sz w:val="28"/>
          <w:szCs w:val="28"/>
        </w:rPr>
        <w:t xml:space="preserve">» </w:t>
      </w:r>
    </w:p>
    <w:p w:rsidR="005C4FF9" w:rsidRDefault="005C4FF9" w:rsidP="005C4FF9">
      <w:pPr>
        <w:rPr>
          <w:b/>
          <w:sz w:val="28"/>
          <w:szCs w:val="28"/>
        </w:rPr>
      </w:pPr>
      <w:r>
        <w:rPr>
          <w:sz w:val="28"/>
          <w:szCs w:val="28"/>
        </w:rPr>
        <w:t>Смоленской области</w:t>
      </w:r>
      <w:r>
        <w:rPr>
          <w:b/>
          <w:sz w:val="28"/>
          <w:szCs w:val="28"/>
        </w:rPr>
        <w:t xml:space="preserve">                                            </w:t>
      </w:r>
      <w:r w:rsidR="000A181B">
        <w:rPr>
          <w:b/>
          <w:sz w:val="28"/>
          <w:szCs w:val="28"/>
        </w:rPr>
        <w:t xml:space="preserve">                             </w:t>
      </w:r>
      <w:r w:rsidR="00AB1496">
        <w:rPr>
          <w:b/>
          <w:sz w:val="28"/>
          <w:szCs w:val="28"/>
        </w:rPr>
        <w:t>О.М. Смоляков</w:t>
      </w:r>
    </w:p>
    <w:p w:rsidR="005C4FF9" w:rsidRDefault="005C4FF9" w:rsidP="005C4FF9">
      <w:pPr>
        <w:rPr>
          <w:b/>
          <w:sz w:val="28"/>
          <w:szCs w:val="28"/>
        </w:rPr>
      </w:pPr>
    </w:p>
    <w:p w:rsidR="005C4FF9" w:rsidRDefault="005C4FF9" w:rsidP="005C4FF9">
      <w:pPr>
        <w:rPr>
          <w:b/>
          <w:sz w:val="28"/>
          <w:szCs w:val="28"/>
        </w:rPr>
      </w:pPr>
    </w:p>
    <w:p w:rsidR="005C4FF9" w:rsidRDefault="005C4FF9" w:rsidP="005C4FF9">
      <w:pPr>
        <w:rPr>
          <w:b/>
          <w:sz w:val="28"/>
          <w:szCs w:val="28"/>
        </w:rPr>
      </w:pPr>
    </w:p>
    <w:p w:rsidR="005C4FF9" w:rsidRDefault="005C4FF9" w:rsidP="005C4FF9">
      <w:pPr>
        <w:rPr>
          <w:b/>
          <w:sz w:val="28"/>
          <w:szCs w:val="28"/>
        </w:rPr>
      </w:pPr>
    </w:p>
    <w:p w:rsidR="005C4FF9" w:rsidRDefault="005C4FF9" w:rsidP="005C4FF9">
      <w:pPr>
        <w:rPr>
          <w:b/>
          <w:sz w:val="28"/>
          <w:szCs w:val="28"/>
        </w:rPr>
      </w:pPr>
    </w:p>
    <w:p w:rsidR="005C4FF9" w:rsidRDefault="005C4FF9" w:rsidP="005C4FF9">
      <w:pPr>
        <w:rPr>
          <w:b/>
          <w:sz w:val="28"/>
          <w:szCs w:val="28"/>
        </w:rPr>
      </w:pPr>
    </w:p>
    <w:p w:rsidR="005C4FF9" w:rsidRDefault="005C4FF9" w:rsidP="005C4FF9">
      <w:pPr>
        <w:rPr>
          <w:b/>
          <w:sz w:val="28"/>
          <w:szCs w:val="28"/>
        </w:rPr>
      </w:pPr>
    </w:p>
    <w:p w:rsidR="00C874DE" w:rsidRDefault="00C874DE" w:rsidP="005C4FF9">
      <w:pPr>
        <w:rPr>
          <w:b/>
          <w:sz w:val="28"/>
          <w:szCs w:val="28"/>
        </w:rPr>
      </w:pPr>
    </w:p>
    <w:p w:rsidR="00C874DE" w:rsidRDefault="00C874DE"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BD0303" w:rsidRDefault="00BD0303" w:rsidP="005C4FF9">
      <w:pPr>
        <w:rPr>
          <w:b/>
          <w:sz w:val="28"/>
          <w:szCs w:val="28"/>
        </w:rPr>
      </w:pPr>
    </w:p>
    <w:p w:rsidR="0038061F" w:rsidRDefault="0038061F" w:rsidP="005C4FF9">
      <w:pPr>
        <w:rPr>
          <w:b/>
          <w:sz w:val="28"/>
          <w:szCs w:val="28"/>
        </w:rPr>
      </w:pPr>
    </w:p>
    <w:p w:rsidR="0038061F" w:rsidRDefault="0038061F" w:rsidP="005C4FF9">
      <w:pPr>
        <w:rPr>
          <w:b/>
          <w:sz w:val="28"/>
          <w:szCs w:val="28"/>
        </w:rPr>
      </w:pPr>
    </w:p>
    <w:p w:rsidR="0038061F" w:rsidRDefault="0038061F" w:rsidP="005C4FF9">
      <w:pPr>
        <w:rPr>
          <w:b/>
          <w:sz w:val="28"/>
          <w:szCs w:val="28"/>
        </w:rPr>
      </w:pPr>
    </w:p>
    <w:p w:rsidR="002A1B17" w:rsidRPr="002A1B17" w:rsidRDefault="002A1B17" w:rsidP="002A1B17">
      <w:pPr>
        <w:autoSpaceDE w:val="0"/>
        <w:autoSpaceDN w:val="0"/>
        <w:adjustRightInd w:val="0"/>
        <w:jc w:val="both"/>
        <w:rPr>
          <w:sz w:val="20"/>
          <w:szCs w:val="28"/>
        </w:rPr>
      </w:pPr>
    </w:p>
    <w:tbl>
      <w:tblPr>
        <w:tblStyle w:val="11"/>
        <w:tblW w:w="0" w:type="auto"/>
        <w:tblInd w:w="5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2"/>
      </w:tblGrid>
      <w:tr w:rsidR="00456541" w:rsidRPr="00456541" w:rsidTr="00456541">
        <w:tc>
          <w:tcPr>
            <w:tcW w:w="4242" w:type="dxa"/>
          </w:tcPr>
          <w:p w:rsidR="00456541" w:rsidRPr="00456541" w:rsidRDefault="00456541" w:rsidP="00456541">
            <w:pPr>
              <w:autoSpaceDE w:val="0"/>
              <w:autoSpaceDN w:val="0"/>
              <w:adjustRightInd w:val="0"/>
              <w:spacing w:line="0" w:lineRule="atLeast"/>
              <w:rPr>
                <w:rFonts w:ascii="Times New Roman" w:hAnsi="Times New Roman"/>
                <w:sz w:val="28"/>
                <w:szCs w:val="28"/>
              </w:rPr>
            </w:pPr>
            <w:r w:rsidRPr="00456541">
              <w:rPr>
                <w:rFonts w:ascii="Times New Roman" w:hAnsi="Times New Roman"/>
                <w:sz w:val="28"/>
                <w:szCs w:val="28"/>
              </w:rPr>
              <w:lastRenderedPageBreak/>
              <w:t>УТВЕРЖДЕН</w:t>
            </w:r>
            <w:r w:rsidR="007F3385">
              <w:rPr>
                <w:rFonts w:ascii="Times New Roman" w:hAnsi="Times New Roman"/>
                <w:sz w:val="28"/>
                <w:szCs w:val="28"/>
              </w:rPr>
              <w:t>О</w:t>
            </w:r>
          </w:p>
        </w:tc>
      </w:tr>
      <w:tr w:rsidR="00456541" w:rsidRPr="00456541" w:rsidTr="00456541">
        <w:tc>
          <w:tcPr>
            <w:tcW w:w="4242" w:type="dxa"/>
          </w:tcPr>
          <w:p w:rsidR="00456541" w:rsidRPr="00456541" w:rsidRDefault="00456541" w:rsidP="00456541">
            <w:pPr>
              <w:autoSpaceDE w:val="0"/>
              <w:autoSpaceDN w:val="0"/>
              <w:adjustRightInd w:val="0"/>
              <w:spacing w:line="0" w:lineRule="atLeast"/>
              <w:jc w:val="both"/>
              <w:rPr>
                <w:rFonts w:ascii="Times New Roman" w:hAnsi="Times New Roman"/>
                <w:sz w:val="28"/>
                <w:szCs w:val="28"/>
              </w:rPr>
            </w:pPr>
            <w:r w:rsidRPr="00456541">
              <w:rPr>
                <w:rFonts w:ascii="Times New Roman" w:hAnsi="Times New Roman"/>
                <w:sz w:val="28"/>
                <w:szCs w:val="28"/>
              </w:rPr>
              <w:t xml:space="preserve">постановлением Администрации муниципального образования «Вяземский муниципальный округ» Смоленской области </w:t>
            </w:r>
          </w:p>
        </w:tc>
      </w:tr>
      <w:tr w:rsidR="00456541" w:rsidRPr="00456541" w:rsidTr="00456541">
        <w:tc>
          <w:tcPr>
            <w:tcW w:w="4242" w:type="dxa"/>
          </w:tcPr>
          <w:p w:rsidR="00456541" w:rsidRPr="00456541" w:rsidRDefault="0038061F" w:rsidP="00456541">
            <w:pPr>
              <w:spacing w:line="0" w:lineRule="atLeast"/>
              <w:rPr>
                <w:rFonts w:ascii="Times New Roman" w:hAnsi="Times New Roman"/>
                <w:sz w:val="28"/>
                <w:szCs w:val="28"/>
              </w:rPr>
            </w:pPr>
            <w:r w:rsidRPr="0038061F">
              <w:rPr>
                <w:rFonts w:ascii="Times New Roman" w:hAnsi="Times New Roman"/>
                <w:sz w:val="28"/>
                <w:szCs w:val="28"/>
              </w:rPr>
              <w:t>от 08.10.2026 № 2263</w:t>
            </w:r>
          </w:p>
        </w:tc>
      </w:tr>
    </w:tbl>
    <w:p w:rsidR="002A1B17" w:rsidRPr="002A1B17" w:rsidRDefault="002A1B17" w:rsidP="002A1B17">
      <w:pPr>
        <w:autoSpaceDE w:val="0"/>
        <w:autoSpaceDN w:val="0"/>
        <w:adjustRightInd w:val="0"/>
        <w:jc w:val="center"/>
        <w:rPr>
          <w:sz w:val="28"/>
          <w:szCs w:val="28"/>
        </w:rPr>
      </w:pPr>
    </w:p>
    <w:p w:rsidR="002A1B17" w:rsidRPr="002A1B17" w:rsidRDefault="002A1B17" w:rsidP="002A1B17">
      <w:pPr>
        <w:autoSpaceDE w:val="0"/>
        <w:autoSpaceDN w:val="0"/>
        <w:adjustRightInd w:val="0"/>
        <w:jc w:val="center"/>
        <w:rPr>
          <w:sz w:val="28"/>
          <w:szCs w:val="28"/>
        </w:rPr>
      </w:pPr>
    </w:p>
    <w:p w:rsidR="000A181B" w:rsidRDefault="002A1B17" w:rsidP="002A1B17">
      <w:pPr>
        <w:jc w:val="center"/>
        <w:rPr>
          <w:rFonts w:eastAsiaTheme="minorEastAsia" w:cstheme="minorBidi"/>
          <w:b/>
          <w:bCs/>
          <w:kern w:val="28"/>
          <w:sz w:val="28"/>
          <w:szCs w:val="32"/>
        </w:rPr>
      </w:pPr>
      <w:r w:rsidRPr="000A181B">
        <w:rPr>
          <w:rFonts w:eastAsiaTheme="minorEastAsia" w:cstheme="minorBidi"/>
          <w:b/>
          <w:bCs/>
          <w:kern w:val="28"/>
          <w:sz w:val="28"/>
          <w:szCs w:val="32"/>
        </w:rPr>
        <w:t xml:space="preserve">Положение </w:t>
      </w:r>
    </w:p>
    <w:p w:rsidR="000A181B" w:rsidRDefault="002A1B17" w:rsidP="002A1B17">
      <w:pPr>
        <w:jc w:val="center"/>
        <w:rPr>
          <w:rFonts w:eastAsiaTheme="minorEastAsia" w:cstheme="minorBidi"/>
          <w:b/>
          <w:bCs/>
          <w:kern w:val="28"/>
          <w:sz w:val="28"/>
          <w:szCs w:val="32"/>
        </w:rPr>
      </w:pPr>
      <w:r w:rsidRPr="000A181B">
        <w:rPr>
          <w:rFonts w:eastAsiaTheme="minorEastAsia" w:cstheme="minorBidi"/>
          <w:b/>
          <w:bCs/>
          <w:kern w:val="28"/>
          <w:sz w:val="28"/>
          <w:szCs w:val="32"/>
        </w:rPr>
        <w:t xml:space="preserve">о специализированной службе по вопросам похоронного дела на территории муниципального образования </w:t>
      </w:r>
    </w:p>
    <w:p w:rsidR="002A1B17" w:rsidRPr="000A181B" w:rsidRDefault="002A1B17" w:rsidP="002A1B17">
      <w:pPr>
        <w:jc w:val="center"/>
        <w:rPr>
          <w:rFonts w:eastAsiaTheme="minorEastAsia" w:cstheme="minorBidi"/>
          <w:b/>
          <w:bCs/>
          <w:kern w:val="28"/>
          <w:sz w:val="28"/>
          <w:szCs w:val="32"/>
        </w:rPr>
      </w:pPr>
      <w:r w:rsidRPr="000A181B">
        <w:rPr>
          <w:rFonts w:eastAsiaTheme="minorEastAsia" w:cstheme="minorBidi"/>
          <w:b/>
          <w:bCs/>
          <w:kern w:val="28"/>
          <w:sz w:val="28"/>
          <w:szCs w:val="32"/>
        </w:rPr>
        <w:t>«Вяземский муниципальный округ» Смоленской области</w:t>
      </w:r>
    </w:p>
    <w:p w:rsidR="002A1B17" w:rsidRPr="002A1B17" w:rsidRDefault="002A1B17" w:rsidP="002A1B17">
      <w:pPr>
        <w:spacing w:line="276" w:lineRule="auto"/>
        <w:rPr>
          <w:rFonts w:eastAsiaTheme="minorEastAsia" w:cstheme="minorBidi"/>
          <w:sz w:val="22"/>
          <w:szCs w:val="22"/>
        </w:rPr>
      </w:pPr>
    </w:p>
    <w:p w:rsidR="002A1B17" w:rsidRPr="002A1B17" w:rsidRDefault="002A1B17" w:rsidP="002A1B17">
      <w:pPr>
        <w:spacing w:after="200" w:line="276" w:lineRule="auto"/>
        <w:jc w:val="center"/>
        <w:rPr>
          <w:rFonts w:eastAsiaTheme="minorEastAsia" w:cstheme="minorBidi"/>
          <w:b/>
          <w:bCs/>
          <w:iCs/>
          <w:sz w:val="28"/>
          <w:szCs w:val="28"/>
        </w:rPr>
      </w:pPr>
      <w:r w:rsidRPr="002A1B17">
        <w:rPr>
          <w:rFonts w:eastAsiaTheme="minorEastAsia" w:cstheme="minorBidi"/>
          <w:b/>
          <w:bCs/>
          <w:iCs/>
          <w:sz w:val="28"/>
          <w:szCs w:val="28"/>
        </w:rPr>
        <w:t>1. Общие положения</w:t>
      </w:r>
    </w:p>
    <w:p w:rsidR="002A1B17" w:rsidRPr="002A1B17" w:rsidRDefault="002A1B17" w:rsidP="002A1B17">
      <w:pPr>
        <w:contextualSpacing/>
        <w:jc w:val="both"/>
        <w:rPr>
          <w:rFonts w:eastAsiaTheme="minorEastAsia"/>
          <w:sz w:val="28"/>
          <w:szCs w:val="28"/>
        </w:rPr>
      </w:pPr>
      <w:r w:rsidRPr="002A1B17">
        <w:rPr>
          <w:rFonts w:eastAsiaTheme="minorEastAsia"/>
          <w:sz w:val="28"/>
          <w:szCs w:val="28"/>
        </w:rPr>
        <w:tab/>
        <w:t>1.1. Настоящее Положение разработано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12.01.1996 № 8-ФЗ                      «О погребении и похоронном деле», Законом Российской Федерации                                 от 7 февраля 1992 года № 2300-1 «О защите п</w:t>
      </w:r>
      <w:r w:rsidR="000A181B">
        <w:rPr>
          <w:rFonts w:eastAsiaTheme="minorEastAsia"/>
          <w:sz w:val="28"/>
          <w:szCs w:val="28"/>
        </w:rPr>
        <w:t xml:space="preserve">рав потребителей», </w:t>
      </w:r>
      <w:r w:rsidRPr="003C4CBE">
        <w:rPr>
          <w:rFonts w:eastAsiaTheme="minorEastAsia"/>
          <w:color w:val="000000" w:themeColor="text1"/>
          <w:sz w:val="28"/>
          <w:szCs w:val="28"/>
        </w:rPr>
        <w:t>У</w:t>
      </w:r>
      <w:r w:rsidR="003C4CBE" w:rsidRPr="003C4CBE">
        <w:rPr>
          <w:rFonts w:eastAsiaTheme="minorEastAsia"/>
          <w:color w:val="000000" w:themeColor="text1"/>
          <w:sz w:val="28"/>
          <w:szCs w:val="28"/>
        </w:rPr>
        <w:t>казом</w:t>
      </w:r>
      <w:r w:rsidRPr="003C4CBE">
        <w:rPr>
          <w:rFonts w:eastAsiaTheme="minorEastAsia"/>
          <w:color w:val="000000" w:themeColor="text1"/>
          <w:sz w:val="28"/>
          <w:szCs w:val="28"/>
        </w:rPr>
        <w:t xml:space="preserve"> </w:t>
      </w:r>
      <w:r w:rsidRPr="002A1B17">
        <w:rPr>
          <w:rFonts w:eastAsiaTheme="minorEastAsia"/>
          <w:sz w:val="28"/>
          <w:szCs w:val="28"/>
        </w:rPr>
        <w:t xml:space="preserve"> Президента  Российской  Федерации  от 29.06.1996 № 1001 «О гарантиях прав граждан на предоставление услуг по погребению умерших», постановлением Главного государственного санитарного врача Российской Федерации                             от 28.01.2021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«МДК 11-01.2002. Рекомендации о порядке похорон и содержании кладбищ в Российской Федерации». </w:t>
      </w:r>
    </w:p>
    <w:p w:rsidR="002A1B17" w:rsidRPr="002A1B17" w:rsidRDefault="002A1B17" w:rsidP="002A1B17">
      <w:pPr>
        <w:contextualSpacing/>
        <w:jc w:val="both"/>
        <w:rPr>
          <w:rFonts w:eastAsiaTheme="minorEastAsia"/>
          <w:sz w:val="28"/>
          <w:szCs w:val="28"/>
        </w:rPr>
      </w:pPr>
      <w:r w:rsidRPr="002A1B17">
        <w:rPr>
          <w:rFonts w:eastAsiaTheme="minorEastAsia"/>
          <w:sz w:val="28"/>
          <w:szCs w:val="28"/>
        </w:rPr>
        <w:tab/>
        <w:t xml:space="preserve">1.2. Настоящее Положение устанавливает порядок деятельности специализированной службы по вопросам похоронного дела                                      </w:t>
      </w:r>
      <w:proofErr w:type="gramStart"/>
      <w:r w:rsidRPr="002A1B17">
        <w:rPr>
          <w:rFonts w:eastAsiaTheme="minorEastAsia"/>
          <w:sz w:val="28"/>
          <w:szCs w:val="28"/>
        </w:rPr>
        <w:t xml:space="preserve">   </w:t>
      </w:r>
      <w:r w:rsidRPr="000A181B">
        <w:rPr>
          <w:rFonts w:eastAsiaTheme="minorEastAsia"/>
          <w:sz w:val="28"/>
          <w:szCs w:val="28"/>
        </w:rPr>
        <w:t>(</w:t>
      </w:r>
      <w:proofErr w:type="gramEnd"/>
      <w:r w:rsidRPr="000A181B">
        <w:rPr>
          <w:rFonts w:eastAsiaTheme="minorEastAsia"/>
          <w:sz w:val="28"/>
          <w:szCs w:val="28"/>
        </w:rPr>
        <w:t>далее - специализированная служба)</w:t>
      </w:r>
      <w:r w:rsidRPr="002A1B17">
        <w:rPr>
          <w:rFonts w:eastAsiaTheme="minorEastAsia"/>
          <w:sz w:val="28"/>
          <w:szCs w:val="28"/>
        </w:rPr>
        <w:t xml:space="preserve"> на территории муниципального образования «Вяземский муниципальный округ» Смоленской области.</w:t>
      </w:r>
    </w:p>
    <w:p w:rsidR="002A1B17" w:rsidRPr="002A1B17" w:rsidRDefault="002A1B17" w:rsidP="002A1B17">
      <w:pPr>
        <w:contextualSpacing/>
        <w:jc w:val="both"/>
        <w:rPr>
          <w:rFonts w:eastAsiaTheme="minorEastAsia"/>
          <w:sz w:val="28"/>
          <w:szCs w:val="28"/>
        </w:rPr>
      </w:pPr>
      <w:r w:rsidRPr="002A1B17">
        <w:rPr>
          <w:rFonts w:eastAsiaTheme="minorEastAsia"/>
          <w:sz w:val="28"/>
          <w:szCs w:val="28"/>
        </w:rPr>
        <w:tab/>
        <w:t xml:space="preserve">1.3. Специализированная служба на территории муниципального образования «Вяземский муниципальный округ» Смоленской области – созданное органом местного самоуправления – муниципальное учреждение, осуществляющее на безвозмездной основе гарантированный перечень услуг по погребению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либо в случае мотивированного отказа осуществить погребение умершего (при отсутствии указания на исполнителей </w:t>
      </w:r>
      <w:r w:rsidRPr="002A1B17">
        <w:rPr>
          <w:rFonts w:eastAsiaTheme="minorEastAsia"/>
          <w:sz w:val="28"/>
          <w:szCs w:val="28"/>
        </w:rPr>
        <w:lastRenderedPageBreak/>
        <w:t>волеизъявления либо в случае их отказа от исполнения волеизъявления умершего), а также при отсутствии иных лиц, взявших на себя обязанность осуществить погребение, умерших, личность которых не установлена органами внутренних дел.</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p>
    <w:p w:rsidR="002A1B17" w:rsidRPr="002A1B17" w:rsidRDefault="002A1B17" w:rsidP="002A1B17">
      <w:pPr>
        <w:contextualSpacing/>
        <w:jc w:val="both"/>
        <w:rPr>
          <w:rFonts w:eastAsiaTheme="minorEastAsia"/>
          <w:sz w:val="28"/>
          <w:szCs w:val="28"/>
        </w:rPr>
      </w:pPr>
      <w:r w:rsidRPr="002A1B17">
        <w:rPr>
          <w:rFonts w:eastAsiaTheme="minorEastAsia"/>
          <w:sz w:val="28"/>
          <w:szCs w:val="28"/>
        </w:rPr>
        <w:tab/>
        <w:t xml:space="preserve">1.4. Создание специализированной службы на территории муниципального образования «Вяземский муниципальный округ» Смоленской области производится путем присвоения статуса (возложения полномочий) специализированной службы существующему на территории муниципального образования </w:t>
      </w:r>
      <w:r w:rsidRPr="002A1B17">
        <w:rPr>
          <w:rFonts w:eastAsiaTheme="minorEastAsia" w:cstheme="minorBidi"/>
          <w:sz w:val="28"/>
          <w:szCs w:val="28"/>
        </w:rPr>
        <w:t>муниципальному бюджетному учреждению жилищно-коммунального хозяйства «Вяземское коммунальное управление» г. Вязьмы Смоленской области</w:t>
      </w:r>
      <w:r w:rsidRPr="002A1B17">
        <w:rPr>
          <w:rFonts w:eastAsiaTheme="minorEastAsia"/>
          <w:sz w:val="28"/>
          <w:szCs w:val="28"/>
        </w:rPr>
        <w:t>.</w:t>
      </w:r>
    </w:p>
    <w:p w:rsidR="002A1B17" w:rsidRPr="002A1B17" w:rsidRDefault="002A1B17" w:rsidP="002A1B17">
      <w:pPr>
        <w:contextualSpacing/>
        <w:jc w:val="both"/>
        <w:rPr>
          <w:rFonts w:eastAsiaTheme="minorEastAsia"/>
          <w:sz w:val="28"/>
          <w:szCs w:val="28"/>
        </w:rPr>
      </w:pPr>
      <w:r w:rsidRPr="002A1B17">
        <w:rPr>
          <w:rFonts w:eastAsiaTheme="minorEastAsia"/>
          <w:sz w:val="28"/>
          <w:szCs w:val="28"/>
        </w:rPr>
        <w:tab/>
        <w:t>1.5. Ликвидация специализированной службы осуществляется в порядке, предусмотренном гражданским законодательством Российской Федерации.</w:t>
      </w:r>
    </w:p>
    <w:p w:rsidR="002A1B17" w:rsidRPr="002A1B17" w:rsidRDefault="002A1B17" w:rsidP="000A181B">
      <w:pPr>
        <w:contextualSpacing/>
        <w:jc w:val="both"/>
        <w:rPr>
          <w:rFonts w:eastAsiaTheme="minorEastAsia"/>
          <w:sz w:val="28"/>
          <w:szCs w:val="28"/>
        </w:rPr>
      </w:pPr>
      <w:r w:rsidRPr="002A1B17">
        <w:rPr>
          <w:rFonts w:eastAsiaTheme="minorEastAsia"/>
          <w:sz w:val="28"/>
          <w:szCs w:val="28"/>
        </w:rPr>
        <w:tab/>
        <w:t>1.6. Состав участников рынка ритуальных услуг не ограничивается созданием (наделением) специализированной службы.</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t>Осуществлять деятельность по организации похорон и оказанию связанных с ним ритуальных услуг вправе и иные хозяйствующие субъекты (юридические лица, индивидуальные предприниматели), не являющиеся специализированной службой.</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t>1.7. Все субъекты рынка ритуальных услуг пользуются равными правами в деятельности по представлению гражданам услуг по погребению и иных ритуальных услуг.</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t xml:space="preserve">Специализированной службе не могут быть предоставлены необоснованные льготы, ставящие данную организацию в наиболее благоприятные условия по отношению к другим хозяйствующим субъектам, оказывающим ритуальные услуги. </w:t>
      </w:r>
    </w:p>
    <w:p w:rsidR="002A1B17" w:rsidRPr="002A1B17" w:rsidRDefault="002A1B17" w:rsidP="002A1B17">
      <w:pPr>
        <w:ind w:firstLine="426"/>
        <w:contextualSpacing/>
        <w:jc w:val="both"/>
        <w:rPr>
          <w:rFonts w:eastAsiaTheme="minorEastAsia"/>
          <w:sz w:val="28"/>
          <w:szCs w:val="28"/>
        </w:rPr>
      </w:pPr>
      <w:r w:rsidRPr="002A1B17">
        <w:rPr>
          <w:rFonts w:eastAsiaTheme="minorEastAsia"/>
          <w:sz w:val="28"/>
          <w:szCs w:val="28"/>
        </w:rPr>
        <w:tab/>
        <w:t xml:space="preserve">1.8. Финансирование деятельности специализированной службы осуществляется за счет средств, возмещаемых специализированной службе за оказание гарантированного перечня услуг по погребению в порядке и размерах, установленных законодательными и нормативными актами Российской Федерации.  </w:t>
      </w:r>
    </w:p>
    <w:p w:rsidR="002A1B17" w:rsidRPr="002A1B17" w:rsidRDefault="002A1B17" w:rsidP="002A1B17">
      <w:pPr>
        <w:jc w:val="both"/>
        <w:rPr>
          <w:rFonts w:eastAsiaTheme="minorEastAsia"/>
          <w:sz w:val="28"/>
          <w:szCs w:val="28"/>
        </w:rPr>
      </w:pPr>
      <w:r w:rsidRPr="002A1B17">
        <w:rPr>
          <w:rFonts w:eastAsiaTheme="minorEastAsia"/>
          <w:sz w:val="28"/>
          <w:szCs w:val="28"/>
        </w:rPr>
        <w:tab/>
        <w:t>1.9.  Предоставление услуг по погребению на платной основе осуществляется согласно стоимости услуг, предоставляемых по гарантированному перечню услуг по погребению.</w:t>
      </w:r>
    </w:p>
    <w:p w:rsidR="002A1B17" w:rsidRPr="002A1B17" w:rsidRDefault="002A1B17" w:rsidP="002A1B17">
      <w:pPr>
        <w:spacing w:line="276" w:lineRule="auto"/>
        <w:ind w:firstLine="426"/>
        <w:jc w:val="both"/>
        <w:rPr>
          <w:rFonts w:eastAsiaTheme="minorEastAsia"/>
          <w:sz w:val="28"/>
          <w:szCs w:val="28"/>
        </w:rPr>
      </w:pPr>
    </w:p>
    <w:p w:rsidR="002A1B17" w:rsidRDefault="002A1B17" w:rsidP="002A1B17">
      <w:pPr>
        <w:tabs>
          <w:tab w:val="left" w:pos="993"/>
        </w:tabs>
        <w:spacing w:after="200" w:line="276" w:lineRule="auto"/>
        <w:ind w:firstLine="426"/>
        <w:contextualSpacing/>
        <w:jc w:val="center"/>
        <w:rPr>
          <w:rFonts w:eastAsiaTheme="minorEastAsia"/>
          <w:b/>
          <w:sz w:val="28"/>
          <w:szCs w:val="28"/>
        </w:rPr>
      </w:pPr>
      <w:r w:rsidRPr="002A1B17">
        <w:rPr>
          <w:rFonts w:eastAsiaTheme="minorEastAsia"/>
          <w:b/>
          <w:sz w:val="28"/>
          <w:szCs w:val="28"/>
        </w:rPr>
        <w:t xml:space="preserve">2. Порядок деятельности специализированной службы </w:t>
      </w:r>
    </w:p>
    <w:p w:rsidR="000A181B" w:rsidRPr="002A1B17" w:rsidRDefault="000A181B" w:rsidP="002A1B17">
      <w:pPr>
        <w:tabs>
          <w:tab w:val="left" w:pos="993"/>
        </w:tabs>
        <w:spacing w:after="200" w:line="276" w:lineRule="auto"/>
        <w:ind w:firstLine="426"/>
        <w:contextualSpacing/>
        <w:jc w:val="center"/>
        <w:rPr>
          <w:rFonts w:eastAsiaTheme="minorEastAsia"/>
          <w:b/>
          <w:sz w:val="28"/>
          <w:szCs w:val="28"/>
        </w:rPr>
      </w:pP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2.1. Специализированная служба обеспечивает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w:t>
      </w:r>
      <w:r w:rsidRPr="002A1B17">
        <w:rPr>
          <w:rFonts w:asciiTheme="minorHAnsi" w:eastAsiaTheme="minorEastAsia" w:hAnsiTheme="minorHAnsi" w:cstheme="minorBidi"/>
          <w:sz w:val="22"/>
          <w:szCs w:val="22"/>
        </w:rPr>
        <w:t xml:space="preserve"> </w:t>
      </w:r>
      <w:r w:rsidRPr="002A1B17">
        <w:rPr>
          <w:rFonts w:eastAsiaTheme="minorEastAsia"/>
          <w:sz w:val="28"/>
          <w:szCs w:val="28"/>
        </w:rPr>
        <w:t>оказание на безвозмездной основе гарантированного перечня услуг по погребению на общественных кладбищах, расположенных на территории муниципального образования «Вяземский муниципальный округ» Смоленской области, следующего перечня услуг по погребению:</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lastRenderedPageBreak/>
        <w:t>- оформление документов, необходимых для погребения;</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t xml:space="preserve">- облачение тела; </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предоставление возможности приобретения и доставки гроба, предметов, необходимых для погребения;</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организация перевозки тела (останков) умершего на кладбище;</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t>- погребение;</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t>- установка на могиле похоронного знака с надписью;</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иные ритуальные услуги, не противоречащие действующему законодательств</w:t>
      </w:r>
      <w:bookmarkStart w:id="1" w:name="Par13"/>
      <w:bookmarkEnd w:id="1"/>
      <w:r w:rsidRPr="002A1B17">
        <w:rPr>
          <w:rFonts w:eastAsiaTheme="minorEastAsia"/>
          <w:sz w:val="28"/>
          <w:szCs w:val="28"/>
        </w:rPr>
        <w:t>у.</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xml:space="preserve">2.2.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в течение трех суток с момента установления причины смерти, которая не является насильственной. В данном случае разрешения от правоохранительных органов не требуется. </w:t>
      </w:r>
      <w:r w:rsidRPr="002A1B17">
        <w:rPr>
          <w:rFonts w:eastAsiaTheme="minorEastAsia"/>
          <w:sz w:val="28"/>
          <w:szCs w:val="28"/>
        </w:rPr>
        <w:tab/>
      </w:r>
      <w:r w:rsidRPr="002A1B17">
        <w:rPr>
          <w:rFonts w:eastAsiaTheme="minorEastAsia"/>
          <w:sz w:val="28"/>
          <w:szCs w:val="28"/>
        </w:rPr>
        <w:tab/>
        <w:t>Если причина смерти имеет насильственный, криминальный характер (убийство, дорожно-транспортное происшествие и т.п.), разрешение на захоронение от органов предварительного следствия получают врач, судебно-медицинский эксперт. Представителю специализированной службы передается копия данного разрешения на захоронение.</w:t>
      </w:r>
    </w:p>
    <w:p w:rsidR="003C4CBE" w:rsidRDefault="002A1B17" w:rsidP="002A1B17">
      <w:pPr>
        <w:ind w:firstLine="709"/>
        <w:jc w:val="both"/>
        <w:rPr>
          <w:rFonts w:eastAsiaTheme="minorEastAsia"/>
          <w:sz w:val="28"/>
          <w:szCs w:val="28"/>
        </w:rPr>
      </w:pPr>
      <w:r w:rsidRPr="002A1B17">
        <w:rPr>
          <w:rFonts w:eastAsiaTheme="minorEastAsia"/>
          <w:sz w:val="28"/>
          <w:szCs w:val="28"/>
        </w:rPr>
        <w:t>2.3. 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с согласия указанных органов путем предания земле на определенных для таких случаев участках общественных кладбищ.</w:t>
      </w:r>
    </w:p>
    <w:p w:rsidR="003C4CBE" w:rsidRDefault="002A1B17" w:rsidP="003C4CBE">
      <w:pPr>
        <w:ind w:firstLine="709"/>
        <w:jc w:val="both"/>
        <w:rPr>
          <w:rFonts w:eastAsiaTheme="minorEastAsia"/>
          <w:sz w:val="28"/>
          <w:szCs w:val="28"/>
        </w:rPr>
      </w:pPr>
      <w:r w:rsidRPr="002A1B17">
        <w:rPr>
          <w:rFonts w:eastAsiaTheme="minorEastAsia"/>
          <w:sz w:val="28"/>
          <w:szCs w:val="28"/>
        </w:rPr>
        <w:t>2.4. Специализированная служба взаимодействует с другими организациями и гражданами во всех сферах хозяйственной деятель</w:t>
      </w:r>
      <w:r w:rsidR="003C4CBE">
        <w:rPr>
          <w:rFonts w:eastAsiaTheme="minorEastAsia"/>
          <w:sz w:val="28"/>
          <w:szCs w:val="28"/>
        </w:rPr>
        <w:t>ности на основании договоров.</w:t>
      </w:r>
    </w:p>
    <w:p w:rsidR="002A1B17" w:rsidRPr="002A1B17" w:rsidRDefault="002A1B17" w:rsidP="003C4CBE">
      <w:pPr>
        <w:ind w:firstLine="709"/>
        <w:jc w:val="both"/>
        <w:rPr>
          <w:rFonts w:eastAsiaTheme="minorEastAsia"/>
          <w:sz w:val="28"/>
          <w:szCs w:val="28"/>
        </w:rPr>
      </w:pPr>
      <w:r w:rsidRPr="002A1B17">
        <w:rPr>
          <w:rFonts w:eastAsiaTheme="minorEastAsia"/>
          <w:sz w:val="28"/>
          <w:szCs w:val="28"/>
        </w:rPr>
        <w:t xml:space="preserve">2.5. Стоимость услуг, предоставляемых согласно гарантированному перечню услуг по погребению, ежегодно устанавливается Администрацией муниципального образования «Вяземский муниципальный округ» Смоленской области и согласовывается с соответствующими отделениями Фонда пенсионного и социального страхования Российской Федерации, а также с государственными органами Смоленской области и возмещается специализированной службе </w:t>
      </w:r>
      <w:r w:rsidRPr="002A1B17">
        <w:rPr>
          <w:rFonts w:eastAsiaTheme="minorEastAsia" w:cstheme="minorBidi"/>
          <w:color w:val="000000" w:themeColor="text1"/>
          <w:sz w:val="28"/>
          <w:szCs w:val="28"/>
        </w:rPr>
        <w:t xml:space="preserve">в порядке, предусмотренном пунктом 3 статьи 9 </w:t>
      </w:r>
      <w:r w:rsidRPr="002A1B17">
        <w:rPr>
          <w:rFonts w:eastAsiaTheme="minorEastAsia"/>
          <w:sz w:val="28"/>
          <w:szCs w:val="28"/>
        </w:rPr>
        <w:t xml:space="preserve"> Федерального законом от 12.01.1996 </w:t>
      </w:r>
      <w:r w:rsidR="00456541" w:rsidRPr="002A1B17">
        <w:rPr>
          <w:rFonts w:eastAsiaTheme="minorEastAsia"/>
          <w:sz w:val="28"/>
          <w:szCs w:val="28"/>
        </w:rPr>
        <w:t xml:space="preserve">№ 8-ФЗ </w:t>
      </w:r>
      <w:r w:rsidRPr="002A1B17">
        <w:rPr>
          <w:rFonts w:eastAsiaTheme="minorEastAsia"/>
          <w:sz w:val="28"/>
          <w:szCs w:val="28"/>
        </w:rPr>
        <w:t>«О погребении и похоронном деле».</w:t>
      </w:r>
    </w:p>
    <w:p w:rsidR="003C4CBE" w:rsidRDefault="002A1B17" w:rsidP="002A1B17">
      <w:pPr>
        <w:ind w:firstLine="709"/>
        <w:jc w:val="both"/>
        <w:rPr>
          <w:rFonts w:eastAsiaTheme="minorEastAsia"/>
          <w:sz w:val="28"/>
          <w:szCs w:val="28"/>
        </w:rPr>
      </w:pPr>
      <w:r w:rsidRPr="002A1B17">
        <w:rPr>
          <w:rFonts w:eastAsiaTheme="minorEastAsia"/>
          <w:sz w:val="28"/>
          <w:szCs w:val="28"/>
        </w:rPr>
        <w:t xml:space="preserve">2.6. Специализированная служба по желанию лица, взявшего на себя обязанность осуществить погребение умершего, может предоставлять на платной основе услуги сверх гарантированного перечня услуг по погребению, производится за счет средств лица, взявшего на себя обязанность осуществить погребение. Гражданам, которым были предоставлены услуги согласно </w:t>
      </w:r>
      <w:r w:rsidRPr="002A1B17">
        <w:rPr>
          <w:rFonts w:eastAsiaTheme="minorEastAsia"/>
          <w:sz w:val="28"/>
          <w:szCs w:val="28"/>
        </w:rPr>
        <w:lastRenderedPageBreak/>
        <w:t>гарантированному перечню услуг по погребению, социальное пособие на погребение, предусмотренное федеральным законодательством и законодательством Смоленской области, не выплачивается.</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2.7. Специализированная служба вправе осуществлять иные виды деятельности, которые не противоречат действующему законодательству и ее учредительным документам.</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2.8. Специализированная служба обязана соблюдать требования законодательства Российской Федерации, Смоленской области и муниципальные правовые акты органов местного самоуправления муниципального образования «Вяземский муниципальный округ» Смоленской области в сфере похоронного дела, в том числе:</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государственные гарантии по представлению гарантированного перечня услуг по погребению на безвозмездной основе;</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xml:space="preserve">- требования к качеству оказанных услуг, входящих в гарантированный перечень услуг по погребению. </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xml:space="preserve">2.9. Отказ специализированной службы в оказании гарантированного перечня услуг в связи с отсутствием необходимых средств или по другим основаниям недопустим.   </w:t>
      </w:r>
      <w:r w:rsidRPr="002A1B17">
        <w:rPr>
          <w:rFonts w:eastAsiaTheme="minorEastAsia"/>
          <w:sz w:val="28"/>
          <w:szCs w:val="28"/>
        </w:rPr>
        <w:tab/>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2.10. Специализированная служба вправе заключать договора с юридическими и физическими лицами на проведение отдельных работ по погребению умерших, устройству и содержанию мест погребений.</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t>2.11. Специализированная служба не вправе при представлении услуг по погребению:</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t>- препятствовать в осуществлении погребения лицам, осуществляющим волеизъявление мершего, а также действующим от имени и по поручению супруга умершего, близких родственников, иных родственников, законных представителей, иных лиц, взявших на себя обязанности осуществить погребение умершего;</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t>- обязывать (понуждать) приобретать у специализированно службы ритуальные услуги, в том числе входящие в гарантированный перечень услуг по погребению.</w:t>
      </w:r>
      <w:r w:rsidRPr="002A1B17">
        <w:rPr>
          <w:rFonts w:eastAsiaTheme="minorEastAsia"/>
          <w:sz w:val="28"/>
          <w:szCs w:val="28"/>
        </w:rPr>
        <w:tab/>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p>
    <w:p w:rsidR="002A1B17" w:rsidRPr="002A1B17" w:rsidRDefault="002A1B17" w:rsidP="002A1B17">
      <w:pPr>
        <w:ind w:firstLine="709"/>
        <w:jc w:val="center"/>
        <w:rPr>
          <w:rFonts w:eastAsiaTheme="minorEastAsia"/>
          <w:b/>
          <w:sz w:val="28"/>
          <w:szCs w:val="28"/>
        </w:rPr>
      </w:pPr>
      <w:r w:rsidRPr="002A1B17">
        <w:rPr>
          <w:rFonts w:eastAsiaTheme="minorEastAsia"/>
          <w:b/>
          <w:sz w:val="28"/>
          <w:szCs w:val="28"/>
        </w:rPr>
        <w:t>3. Обязанности специализированной службы</w:t>
      </w:r>
    </w:p>
    <w:p w:rsidR="002A1B17" w:rsidRPr="002A1B17" w:rsidRDefault="002A1B17" w:rsidP="002A1B17">
      <w:pPr>
        <w:ind w:firstLine="709"/>
        <w:jc w:val="center"/>
        <w:rPr>
          <w:rFonts w:eastAsiaTheme="minorEastAsia"/>
          <w:b/>
          <w:sz w:val="28"/>
          <w:szCs w:val="28"/>
        </w:rPr>
      </w:pPr>
    </w:p>
    <w:p w:rsidR="002A1B17" w:rsidRPr="002A1B17" w:rsidRDefault="000A181B" w:rsidP="002A1B17">
      <w:pPr>
        <w:ind w:firstLine="709"/>
        <w:jc w:val="both"/>
        <w:rPr>
          <w:rFonts w:eastAsiaTheme="minorEastAsia"/>
          <w:sz w:val="28"/>
          <w:szCs w:val="28"/>
        </w:rPr>
      </w:pPr>
      <w:r>
        <w:rPr>
          <w:rFonts w:eastAsiaTheme="minorEastAsia"/>
          <w:sz w:val="28"/>
          <w:szCs w:val="28"/>
        </w:rPr>
        <w:t>3.1. В с</w:t>
      </w:r>
      <w:r w:rsidR="002A1B17" w:rsidRPr="002A1B17">
        <w:rPr>
          <w:rFonts w:eastAsiaTheme="minorEastAsia"/>
          <w:sz w:val="28"/>
          <w:szCs w:val="28"/>
        </w:rPr>
        <w:t>пециализированной службе должна находиться в доступном месте следующая информация:</w:t>
      </w:r>
      <w:r w:rsidR="002A1B17" w:rsidRPr="002A1B17">
        <w:rPr>
          <w:rFonts w:eastAsiaTheme="minorEastAsia"/>
          <w:sz w:val="28"/>
          <w:szCs w:val="28"/>
        </w:rPr>
        <w:tab/>
      </w:r>
      <w:r w:rsidR="002A1B17" w:rsidRPr="002A1B17">
        <w:rPr>
          <w:rFonts w:eastAsiaTheme="minorEastAsia"/>
          <w:sz w:val="28"/>
          <w:szCs w:val="28"/>
        </w:rPr>
        <w:tab/>
      </w:r>
      <w:r w:rsidR="002A1B17" w:rsidRPr="002A1B17">
        <w:rPr>
          <w:rFonts w:eastAsiaTheme="minorEastAsia"/>
          <w:sz w:val="28"/>
          <w:szCs w:val="28"/>
        </w:rPr>
        <w:tab/>
      </w:r>
      <w:r w:rsidR="002A1B17" w:rsidRPr="002A1B17">
        <w:rPr>
          <w:rFonts w:eastAsiaTheme="minorEastAsia"/>
          <w:sz w:val="28"/>
          <w:szCs w:val="28"/>
        </w:rPr>
        <w:tab/>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гарантированный перечень услуг по погребению умерших;</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t>- дополнительный перечень услуг, представляемый за дополнительную плату;</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t xml:space="preserve">- режим работы. </w:t>
      </w:r>
      <w:r w:rsidRPr="002A1B17">
        <w:rPr>
          <w:rFonts w:eastAsiaTheme="minorEastAsia"/>
          <w:sz w:val="28"/>
          <w:szCs w:val="28"/>
        </w:rPr>
        <w:tab/>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3.2. Специализированная служба обязана оказывать консультативную помощь обратившимся гражданам по следующим вопросам:</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по порядку оказания гарантированного перечня услуг по погребению;</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lastRenderedPageBreak/>
        <w:t>- по правилам работы кладбищ;</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по порядку предоставления и размерам социального пособия на погребение и единовременной материальной помощи, выплачиваемой гражданам в соответствии с законодательством Российской Федерации и Смоленской области в сфере погребения и похоронного дела.</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xml:space="preserve">3.3. Специализированная служба обеспечивает надлежащие условия приема заявок на оказание гарантированного перечня услуг по погребению, а также информирует населения муниципального образования о порядке и условиях приема таких заявок, режиме работы специализированной службы, адресе и телефоне специалиста органа местного самоуправления, уполномоченного в сфере погребения и похоронного дела. </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 xml:space="preserve">3.4. Специализированная служба по вопросам похоронного дела несет ответственность за нарушение договорных расчетных и налоговых обязательств в соответствии с законодательством Российской Федерации и заключенными договорами. </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3.5. В случае некачественного выполнения услуг, Специализированная служба обязана за свой счет в течение одних суток со дня их выявления устранить недостатки и принести извинения заказчику.</w:t>
      </w:r>
      <w:r w:rsidRPr="002A1B17">
        <w:rPr>
          <w:rFonts w:eastAsiaTheme="minorEastAsia"/>
          <w:sz w:val="28"/>
          <w:szCs w:val="28"/>
        </w:rPr>
        <w:tab/>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3.6. Специализированная служба должна обеспечить формирование и сохранность архивного фонда документов по приему и исполнению заказов на услуги по погребению.</w:t>
      </w:r>
      <w:r w:rsidRPr="002A1B17">
        <w:rPr>
          <w:rFonts w:eastAsiaTheme="minorEastAsia"/>
          <w:sz w:val="28"/>
          <w:szCs w:val="28"/>
        </w:rPr>
        <w:tab/>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3.7. Специализированная служба должна обеспечивать рациональный режим природопользования, правила безопасности производства работ, соблюдение санитарно-гигиенических норм и требований по защите здоровья людей.</w:t>
      </w:r>
    </w:p>
    <w:p w:rsidR="002A1B17" w:rsidRPr="002A1B17" w:rsidRDefault="002A1B17" w:rsidP="002A1B17">
      <w:pPr>
        <w:ind w:firstLine="709"/>
        <w:jc w:val="both"/>
        <w:rPr>
          <w:rFonts w:eastAsiaTheme="minorEastAsia"/>
          <w:sz w:val="28"/>
          <w:szCs w:val="28"/>
        </w:rPr>
      </w:pPr>
    </w:p>
    <w:p w:rsidR="002A1B17" w:rsidRPr="002A1B17" w:rsidRDefault="002A1B17" w:rsidP="002A1B17">
      <w:pPr>
        <w:ind w:firstLine="709"/>
        <w:jc w:val="center"/>
        <w:rPr>
          <w:rFonts w:eastAsiaTheme="minorEastAsia"/>
          <w:b/>
          <w:sz w:val="28"/>
          <w:szCs w:val="28"/>
        </w:rPr>
      </w:pPr>
      <w:r w:rsidRPr="002A1B17">
        <w:rPr>
          <w:rFonts w:eastAsiaTheme="minorEastAsia"/>
          <w:b/>
          <w:sz w:val="28"/>
          <w:szCs w:val="28"/>
        </w:rPr>
        <w:t>4. Ответственность специализированной службы</w:t>
      </w:r>
    </w:p>
    <w:p w:rsidR="002A1B17" w:rsidRPr="002A1B17" w:rsidRDefault="002A1B17" w:rsidP="002A1B17">
      <w:pPr>
        <w:ind w:firstLine="709"/>
        <w:jc w:val="center"/>
        <w:rPr>
          <w:rFonts w:eastAsiaTheme="minorEastAsia"/>
          <w:b/>
          <w:sz w:val="28"/>
          <w:szCs w:val="28"/>
        </w:rPr>
      </w:pP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4.1. Специализированная служба несет ответственность за нарушение качества и порядка предоставления услуг в соответствии с законодательством Российской Федерации.</w:t>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r w:rsidRPr="002A1B17">
        <w:rPr>
          <w:rFonts w:eastAsiaTheme="minorEastAsia"/>
          <w:sz w:val="28"/>
          <w:szCs w:val="28"/>
        </w:rPr>
        <w:tab/>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4.2. При неисполнении или ненадлежащем исполнении требований в сфере п</w:t>
      </w:r>
      <w:r w:rsidR="000A181B">
        <w:rPr>
          <w:rFonts w:eastAsiaTheme="minorEastAsia"/>
          <w:sz w:val="28"/>
          <w:szCs w:val="28"/>
        </w:rPr>
        <w:t>огребения и похоронного дела к с</w:t>
      </w:r>
      <w:r w:rsidRPr="002A1B17">
        <w:rPr>
          <w:rFonts w:eastAsiaTheme="minorEastAsia"/>
          <w:sz w:val="28"/>
          <w:szCs w:val="28"/>
        </w:rPr>
        <w:t xml:space="preserve">пециализированной службе применяются меры административного или иного наказания в соответствии с законодательством Российской Федерации. </w:t>
      </w:r>
    </w:p>
    <w:p w:rsidR="002A1B17" w:rsidRPr="002A1B17" w:rsidRDefault="002A1B17" w:rsidP="002A1B17">
      <w:pPr>
        <w:ind w:firstLine="709"/>
        <w:jc w:val="both"/>
        <w:rPr>
          <w:rFonts w:eastAsiaTheme="minorEastAsia"/>
          <w:sz w:val="28"/>
          <w:szCs w:val="28"/>
        </w:rPr>
      </w:pPr>
      <w:r w:rsidRPr="002A1B17">
        <w:rPr>
          <w:rFonts w:eastAsiaTheme="minorEastAsia"/>
          <w:sz w:val="28"/>
          <w:szCs w:val="28"/>
        </w:rPr>
        <w:t>4.3. Контроль за деятельностью специализированной службы осуществляется Администрацией муниципального образования «Вяземский муниципальный округ» Смоленской области.</w:t>
      </w:r>
    </w:p>
    <w:p w:rsidR="000A181B" w:rsidRDefault="000A181B" w:rsidP="000A181B">
      <w:pPr>
        <w:rPr>
          <w:b/>
          <w:sz w:val="28"/>
          <w:szCs w:val="28"/>
        </w:rPr>
      </w:pPr>
    </w:p>
    <w:p w:rsidR="000A181B" w:rsidRDefault="000A181B" w:rsidP="000A181B">
      <w:pPr>
        <w:rPr>
          <w:b/>
          <w:sz w:val="28"/>
          <w:szCs w:val="28"/>
        </w:rPr>
      </w:pPr>
    </w:p>
    <w:p w:rsidR="000A181B" w:rsidRDefault="000A181B" w:rsidP="000A181B">
      <w:pPr>
        <w:rPr>
          <w:b/>
          <w:sz w:val="28"/>
          <w:szCs w:val="28"/>
        </w:rPr>
      </w:pPr>
    </w:p>
    <w:p w:rsidR="000A181B" w:rsidRDefault="000A181B" w:rsidP="000A181B">
      <w:pPr>
        <w:rPr>
          <w:b/>
          <w:sz w:val="28"/>
          <w:szCs w:val="28"/>
        </w:rPr>
      </w:pPr>
    </w:p>
    <w:p w:rsidR="000A181B" w:rsidRDefault="000A181B" w:rsidP="000A181B">
      <w:pPr>
        <w:rPr>
          <w:b/>
          <w:sz w:val="28"/>
          <w:szCs w:val="28"/>
        </w:rPr>
      </w:pPr>
    </w:p>
    <w:p w:rsidR="000A181B" w:rsidRDefault="000A181B" w:rsidP="000A181B">
      <w:pPr>
        <w:rPr>
          <w:b/>
          <w:sz w:val="28"/>
          <w:szCs w:val="28"/>
        </w:rPr>
      </w:pPr>
      <w:bookmarkStart w:id="2" w:name="_GoBack"/>
      <w:bookmarkEnd w:id="2"/>
    </w:p>
    <w:sectPr w:rsidR="000A181B" w:rsidSect="000A181B">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575" w:rsidRDefault="00A17575" w:rsidP="00937D0F">
      <w:r>
        <w:separator/>
      </w:r>
    </w:p>
  </w:endnote>
  <w:endnote w:type="continuationSeparator" w:id="0">
    <w:p w:rsidR="00A17575" w:rsidRDefault="00A17575" w:rsidP="00937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A11" w:rsidRDefault="00125A11">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A11" w:rsidRDefault="00125A11">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A11" w:rsidRDefault="00125A11">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575" w:rsidRDefault="00A17575" w:rsidP="00937D0F">
      <w:r>
        <w:separator/>
      </w:r>
    </w:p>
  </w:footnote>
  <w:footnote w:type="continuationSeparator" w:id="0">
    <w:p w:rsidR="00A17575" w:rsidRDefault="00A17575" w:rsidP="00937D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A11" w:rsidRDefault="00125A11">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328269"/>
      <w:docPartObj>
        <w:docPartGallery w:val="Page Numbers (Top of Page)"/>
        <w:docPartUnique/>
      </w:docPartObj>
    </w:sdtPr>
    <w:sdtEndPr/>
    <w:sdtContent>
      <w:p w:rsidR="00125A11" w:rsidRDefault="00125A11">
        <w:pPr>
          <w:pStyle w:val="a6"/>
          <w:jc w:val="center"/>
        </w:pPr>
        <w:r>
          <w:fldChar w:fldCharType="begin"/>
        </w:r>
        <w:r>
          <w:instrText>PAGE   \* MERGEFORMAT</w:instrText>
        </w:r>
        <w:r>
          <w:fldChar w:fldCharType="separate"/>
        </w:r>
        <w:r w:rsidR="00176A5F">
          <w:rPr>
            <w:noProof/>
          </w:rPr>
          <w:t>6</w:t>
        </w:r>
        <w:r>
          <w:fldChar w:fldCharType="end"/>
        </w:r>
      </w:p>
    </w:sdtContent>
  </w:sdt>
  <w:p w:rsidR="00937D0F" w:rsidRDefault="00937D0F" w:rsidP="00937D0F">
    <w:pPr>
      <w:pStyle w:val="a6"/>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A11" w:rsidRDefault="00125A11">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7C19DC"/>
    <w:multiLevelType w:val="hybridMultilevel"/>
    <w:tmpl w:val="B3787DBC"/>
    <w:lvl w:ilvl="0" w:tplc="DE8420F4">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FF9"/>
    <w:rsid w:val="000003A2"/>
    <w:rsid w:val="00000DD3"/>
    <w:rsid w:val="00001320"/>
    <w:rsid w:val="00001A17"/>
    <w:rsid w:val="00001B7D"/>
    <w:rsid w:val="00001EBB"/>
    <w:rsid w:val="000023D2"/>
    <w:rsid w:val="000032D6"/>
    <w:rsid w:val="00003C95"/>
    <w:rsid w:val="00003D10"/>
    <w:rsid w:val="00003E04"/>
    <w:rsid w:val="000049D2"/>
    <w:rsid w:val="00005895"/>
    <w:rsid w:val="00005A70"/>
    <w:rsid w:val="00005E9C"/>
    <w:rsid w:val="0000605B"/>
    <w:rsid w:val="00006381"/>
    <w:rsid w:val="000063D5"/>
    <w:rsid w:val="00006AF9"/>
    <w:rsid w:val="000070B2"/>
    <w:rsid w:val="0000771C"/>
    <w:rsid w:val="00010A00"/>
    <w:rsid w:val="00010B4D"/>
    <w:rsid w:val="00011285"/>
    <w:rsid w:val="000112FC"/>
    <w:rsid w:val="000119FF"/>
    <w:rsid w:val="0001252D"/>
    <w:rsid w:val="0001344A"/>
    <w:rsid w:val="000137A9"/>
    <w:rsid w:val="00014120"/>
    <w:rsid w:val="000141F4"/>
    <w:rsid w:val="00015477"/>
    <w:rsid w:val="00015C56"/>
    <w:rsid w:val="00016114"/>
    <w:rsid w:val="0001626D"/>
    <w:rsid w:val="00016BDA"/>
    <w:rsid w:val="000171D8"/>
    <w:rsid w:val="00017937"/>
    <w:rsid w:val="00017B51"/>
    <w:rsid w:val="00020D41"/>
    <w:rsid w:val="0002234F"/>
    <w:rsid w:val="0002279D"/>
    <w:rsid w:val="00022C32"/>
    <w:rsid w:val="000237C1"/>
    <w:rsid w:val="00023B49"/>
    <w:rsid w:val="00023C55"/>
    <w:rsid w:val="0002405D"/>
    <w:rsid w:val="0002431D"/>
    <w:rsid w:val="00024C78"/>
    <w:rsid w:val="00024FE8"/>
    <w:rsid w:val="00025190"/>
    <w:rsid w:val="00025CEE"/>
    <w:rsid w:val="000261E2"/>
    <w:rsid w:val="00026613"/>
    <w:rsid w:val="00026A14"/>
    <w:rsid w:val="00026BFE"/>
    <w:rsid w:val="0003015E"/>
    <w:rsid w:val="000309F5"/>
    <w:rsid w:val="000313AC"/>
    <w:rsid w:val="00031AA2"/>
    <w:rsid w:val="00031BCA"/>
    <w:rsid w:val="00031E6D"/>
    <w:rsid w:val="00032255"/>
    <w:rsid w:val="0003249C"/>
    <w:rsid w:val="00032507"/>
    <w:rsid w:val="00032561"/>
    <w:rsid w:val="00032A5D"/>
    <w:rsid w:val="00033196"/>
    <w:rsid w:val="00033480"/>
    <w:rsid w:val="000335F7"/>
    <w:rsid w:val="00033CA6"/>
    <w:rsid w:val="00033CF8"/>
    <w:rsid w:val="00033E82"/>
    <w:rsid w:val="00034222"/>
    <w:rsid w:val="000343A1"/>
    <w:rsid w:val="000344B4"/>
    <w:rsid w:val="000347BE"/>
    <w:rsid w:val="0003484E"/>
    <w:rsid w:val="000348CC"/>
    <w:rsid w:val="0003493B"/>
    <w:rsid w:val="00035B23"/>
    <w:rsid w:val="00035D7D"/>
    <w:rsid w:val="00036459"/>
    <w:rsid w:val="00036872"/>
    <w:rsid w:val="00036B31"/>
    <w:rsid w:val="0003726A"/>
    <w:rsid w:val="00037972"/>
    <w:rsid w:val="00040A90"/>
    <w:rsid w:val="00040AD7"/>
    <w:rsid w:val="0004184E"/>
    <w:rsid w:val="00041FA6"/>
    <w:rsid w:val="000425E8"/>
    <w:rsid w:val="00042748"/>
    <w:rsid w:val="00042BF1"/>
    <w:rsid w:val="00044717"/>
    <w:rsid w:val="000452BB"/>
    <w:rsid w:val="00045D54"/>
    <w:rsid w:val="00046F28"/>
    <w:rsid w:val="00050104"/>
    <w:rsid w:val="000508E0"/>
    <w:rsid w:val="00050F15"/>
    <w:rsid w:val="00050FAF"/>
    <w:rsid w:val="000513BC"/>
    <w:rsid w:val="00052AE5"/>
    <w:rsid w:val="00053436"/>
    <w:rsid w:val="00053E37"/>
    <w:rsid w:val="00054E12"/>
    <w:rsid w:val="000559E9"/>
    <w:rsid w:val="00055AE5"/>
    <w:rsid w:val="00055C49"/>
    <w:rsid w:val="00055E55"/>
    <w:rsid w:val="000561E5"/>
    <w:rsid w:val="000562BC"/>
    <w:rsid w:val="000569CD"/>
    <w:rsid w:val="000574BD"/>
    <w:rsid w:val="00057691"/>
    <w:rsid w:val="00057D7D"/>
    <w:rsid w:val="00060C2F"/>
    <w:rsid w:val="0006297D"/>
    <w:rsid w:val="00062F8C"/>
    <w:rsid w:val="0006360D"/>
    <w:rsid w:val="00063FDB"/>
    <w:rsid w:val="00064576"/>
    <w:rsid w:val="00064696"/>
    <w:rsid w:val="000647C9"/>
    <w:rsid w:val="0006665E"/>
    <w:rsid w:val="0006691C"/>
    <w:rsid w:val="00067019"/>
    <w:rsid w:val="00067740"/>
    <w:rsid w:val="00067850"/>
    <w:rsid w:val="0007061B"/>
    <w:rsid w:val="00071495"/>
    <w:rsid w:val="00072BAF"/>
    <w:rsid w:val="00073105"/>
    <w:rsid w:val="00073251"/>
    <w:rsid w:val="0007336C"/>
    <w:rsid w:val="000746DE"/>
    <w:rsid w:val="00075694"/>
    <w:rsid w:val="00076395"/>
    <w:rsid w:val="0007671A"/>
    <w:rsid w:val="00076C22"/>
    <w:rsid w:val="0007709F"/>
    <w:rsid w:val="0007751B"/>
    <w:rsid w:val="00077BEA"/>
    <w:rsid w:val="00077EC2"/>
    <w:rsid w:val="00080609"/>
    <w:rsid w:val="00080AC4"/>
    <w:rsid w:val="00081194"/>
    <w:rsid w:val="00081536"/>
    <w:rsid w:val="00081605"/>
    <w:rsid w:val="00081671"/>
    <w:rsid w:val="00081845"/>
    <w:rsid w:val="0008227B"/>
    <w:rsid w:val="000825C0"/>
    <w:rsid w:val="00082610"/>
    <w:rsid w:val="00082B69"/>
    <w:rsid w:val="00082E2C"/>
    <w:rsid w:val="00083184"/>
    <w:rsid w:val="0008330B"/>
    <w:rsid w:val="00083F46"/>
    <w:rsid w:val="0008448F"/>
    <w:rsid w:val="00084582"/>
    <w:rsid w:val="000845F9"/>
    <w:rsid w:val="000846A1"/>
    <w:rsid w:val="00085404"/>
    <w:rsid w:val="00085799"/>
    <w:rsid w:val="00085803"/>
    <w:rsid w:val="00085AE5"/>
    <w:rsid w:val="00085FB7"/>
    <w:rsid w:val="00086156"/>
    <w:rsid w:val="000866C7"/>
    <w:rsid w:val="00086A54"/>
    <w:rsid w:val="00087090"/>
    <w:rsid w:val="000901F3"/>
    <w:rsid w:val="00090755"/>
    <w:rsid w:val="000908CC"/>
    <w:rsid w:val="00090C2D"/>
    <w:rsid w:val="0009111E"/>
    <w:rsid w:val="00091EDA"/>
    <w:rsid w:val="00092A16"/>
    <w:rsid w:val="00093B5A"/>
    <w:rsid w:val="0009400E"/>
    <w:rsid w:val="000942F3"/>
    <w:rsid w:val="00094566"/>
    <w:rsid w:val="00094F9D"/>
    <w:rsid w:val="0009503A"/>
    <w:rsid w:val="00096B8B"/>
    <w:rsid w:val="00096F38"/>
    <w:rsid w:val="0009710F"/>
    <w:rsid w:val="0009738C"/>
    <w:rsid w:val="00097E4E"/>
    <w:rsid w:val="000A001D"/>
    <w:rsid w:val="000A0052"/>
    <w:rsid w:val="000A03F1"/>
    <w:rsid w:val="000A07DE"/>
    <w:rsid w:val="000A0A0E"/>
    <w:rsid w:val="000A181B"/>
    <w:rsid w:val="000A182C"/>
    <w:rsid w:val="000A1874"/>
    <w:rsid w:val="000A1BEF"/>
    <w:rsid w:val="000A1F59"/>
    <w:rsid w:val="000A1F87"/>
    <w:rsid w:val="000A232E"/>
    <w:rsid w:val="000A314C"/>
    <w:rsid w:val="000A3566"/>
    <w:rsid w:val="000A381A"/>
    <w:rsid w:val="000A396C"/>
    <w:rsid w:val="000A3B57"/>
    <w:rsid w:val="000A4143"/>
    <w:rsid w:val="000A4192"/>
    <w:rsid w:val="000A41A1"/>
    <w:rsid w:val="000A435C"/>
    <w:rsid w:val="000A4DB5"/>
    <w:rsid w:val="000A4E66"/>
    <w:rsid w:val="000A5409"/>
    <w:rsid w:val="000A588A"/>
    <w:rsid w:val="000A58F7"/>
    <w:rsid w:val="000A6294"/>
    <w:rsid w:val="000A62DB"/>
    <w:rsid w:val="000A654A"/>
    <w:rsid w:val="000A714E"/>
    <w:rsid w:val="000A726E"/>
    <w:rsid w:val="000A755C"/>
    <w:rsid w:val="000A7C9E"/>
    <w:rsid w:val="000B059F"/>
    <w:rsid w:val="000B0606"/>
    <w:rsid w:val="000B0A65"/>
    <w:rsid w:val="000B0DCA"/>
    <w:rsid w:val="000B1243"/>
    <w:rsid w:val="000B1B99"/>
    <w:rsid w:val="000B1D1C"/>
    <w:rsid w:val="000B1FBF"/>
    <w:rsid w:val="000B205C"/>
    <w:rsid w:val="000B2BE6"/>
    <w:rsid w:val="000B2E00"/>
    <w:rsid w:val="000B2FCE"/>
    <w:rsid w:val="000B32D5"/>
    <w:rsid w:val="000B3872"/>
    <w:rsid w:val="000B41CF"/>
    <w:rsid w:val="000B44F6"/>
    <w:rsid w:val="000B66CC"/>
    <w:rsid w:val="000B671E"/>
    <w:rsid w:val="000B6AD2"/>
    <w:rsid w:val="000B745D"/>
    <w:rsid w:val="000C0163"/>
    <w:rsid w:val="000C0704"/>
    <w:rsid w:val="000C0B78"/>
    <w:rsid w:val="000C13B4"/>
    <w:rsid w:val="000C1459"/>
    <w:rsid w:val="000C1496"/>
    <w:rsid w:val="000C2543"/>
    <w:rsid w:val="000C2616"/>
    <w:rsid w:val="000C2FFF"/>
    <w:rsid w:val="000C3E43"/>
    <w:rsid w:val="000C3EF9"/>
    <w:rsid w:val="000C43D4"/>
    <w:rsid w:val="000C4682"/>
    <w:rsid w:val="000C546E"/>
    <w:rsid w:val="000C54EC"/>
    <w:rsid w:val="000C57CD"/>
    <w:rsid w:val="000C7D17"/>
    <w:rsid w:val="000D0CA3"/>
    <w:rsid w:val="000D1074"/>
    <w:rsid w:val="000D1764"/>
    <w:rsid w:val="000D1845"/>
    <w:rsid w:val="000D1E72"/>
    <w:rsid w:val="000D2256"/>
    <w:rsid w:val="000D2897"/>
    <w:rsid w:val="000D2CDC"/>
    <w:rsid w:val="000D31F4"/>
    <w:rsid w:val="000D400D"/>
    <w:rsid w:val="000D412E"/>
    <w:rsid w:val="000D59AC"/>
    <w:rsid w:val="000D620A"/>
    <w:rsid w:val="000D62D8"/>
    <w:rsid w:val="000D7E1F"/>
    <w:rsid w:val="000E00F3"/>
    <w:rsid w:val="000E0E50"/>
    <w:rsid w:val="000E1726"/>
    <w:rsid w:val="000E264C"/>
    <w:rsid w:val="000E2DEF"/>
    <w:rsid w:val="000E2F6D"/>
    <w:rsid w:val="000E3154"/>
    <w:rsid w:val="000E4196"/>
    <w:rsid w:val="000E4529"/>
    <w:rsid w:val="000E49C0"/>
    <w:rsid w:val="000E55B3"/>
    <w:rsid w:val="000E587D"/>
    <w:rsid w:val="000E595E"/>
    <w:rsid w:val="000E639B"/>
    <w:rsid w:val="000E692E"/>
    <w:rsid w:val="000E6E81"/>
    <w:rsid w:val="000E7C22"/>
    <w:rsid w:val="000F0B91"/>
    <w:rsid w:val="000F13B6"/>
    <w:rsid w:val="000F16F2"/>
    <w:rsid w:val="000F1EFD"/>
    <w:rsid w:val="000F2A3D"/>
    <w:rsid w:val="000F3F8F"/>
    <w:rsid w:val="000F4B47"/>
    <w:rsid w:val="000F5DA5"/>
    <w:rsid w:val="000F5F2B"/>
    <w:rsid w:val="000F6615"/>
    <w:rsid w:val="000F66EB"/>
    <w:rsid w:val="000F6F4D"/>
    <w:rsid w:val="001000DA"/>
    <w:rsid w:val="001005C1"/>
    <w:rsid w:val="0010112E"/>
    <w:rsid w:val="0010221B"/>
    <w:rsid w:val="00102529"/>
    <w:rsid w:val="00102B28"/>
    <w:rsid w:val="00102CFB"/>
    <w:rsid w:val="001030B1"/>
    <w:rsid w:val="001031BB"/>
    <w:rsid w:val="00103D69"/>
    <w:rsid w:val="00103FB8"/>
    <w:rsid w:val="00104265"/>
    <w:rsid w:val="00104DA7"/>
    <w:rsid w:val="00104FC0"/>
    <w:rsid w:val="001050C3"/>
    <w:rsid w:val="00105BA2"/>
    <w:rsid w:val="001061CF"/>
    <w:rsid w:val="00106A5B"/>
    <w:rsid w:val="0010740B"/>
    <w:rsid w:val="0010777E"/>
    <w:rsid w:val="00107FD2"/>
    <w:rsid w:val="001112C0"/>
    <w:rsid w:val="00111CA4"/>
    <w:rsid w:val="00113122"/>
    <w:rsid w:val="00113387"/>
    <w:rsid w:val="001138E0"/>
    <w:rsid w:val="00113FDF"/>
    <w:rsid w:val="001140FD"/>
    <w:rsid w:val="00114DD5"/>
    <w:rsid w:val="00115E3B"/>
    <w:rsid w:val="00116882"/>
    <w:rsid w:val="00116F6A"/>
    <w:rsid w:val="00117CF7"/>
    <w:rsid w:val="0012060D"/>
    <w:rsid w:val="001206C5"/>
    <w:rsid w:val="0012103C"/>
    <w:rsid w:val="001217E7"/>
    <w:rsid w:val="00121821"/>
    <w:rsid w:val="00121D8E"/>
    <w:rsid w:val="00121DCF"/>
    <w:rsid w:val="00121F21"/>
    <w:rsid w:val="00122945"/>
    <w:rsid w:val="0012333D"/>
    <w:rsid w:val="001242FA"/>
    <w:rsid w:val="001253F3"/>
    <w:rsid w:val="00125A11"/>
    <w:rsid w:val="00125BD7"/>
    <w:rsid w:val="00125D11"/>
    <w:rsid w:val="00126641"/>
    <w:rsid w:val="00126C98"/>
    <w:rsid w:val="001300C3"/>
    <w:rsid w:val="00130F30"/>
    <w:rsid w:val="001310CB"/>
    <w:rsid w:val="00131309"/>
    <w:rsid w:val="001316D3"/>
    <w:rsid w:val="00131C28"/>
    <w:rsid w:val="0013243B"/>
    <w:rsid w:val="001327CC"/>
    <w:rsid w:val="00132F36"/>
    <w:rsid w:val="0013386E"/>
    <w:rsid w:val="0013394C"/>
    <w:rsid w:val="00133BB6"/>
    <w:rsid w:val="00134274"/>
    <w:rsid w:val="001346D0"/>
    <w:rsid w:val="00134936"/>
    <w:rsid w:val="00134EF3"/>
    <w:rsid w:val="00135B9A"/>
    <w:rsid w:val="001367BB"/>
    <w:rsid w:val="0013721A"/>
    <w:rsid w:val="0013760E"/>
    <w:rsid w:val="001376D2"/>
    <w:rsid w:val="00137FAC"/>
    <w:rsid w:val="001404A8"/>
    <w:rsid w:val="00140E11"/>
    <w:rsid w:val="00140E33"/>
    <w:rsid w:val="00141601"/>
    <w:rsid w:val="00141898"/>
    <w:rsid w:val="0014244E"/>
    <w:rsid w:val="001432C2"/>
    <w:rsid w:val="00143891"/>
    <w:rsid w:val="00143A50"/>
    <w:rsid w:val="00143BD1"/>
    <w:rsid w:val="0014413E"/>
    <w:rsid w:val="00144F8A"/>
    <w:rsid w:val="00145FB5"/>
    <w:rsid w:val="00146152"/>
    <w:rsid w:val="00146BCA"/>
    <w:rsid w:val="0014725F"/>
    <w:rsid w:val="001472FD"/>
    <w:rsid w:val="00150169"/>
    <w:rsid w:val="00150D74"/>
    <w:rsid w:val="00150F54"/>
    <w:rsid w:val="00151614"/>
    <w:rsid w:val="00151865"/>
    <w:rsid w:val="00152259"/>
    <w:rsid w:val="00152D30"/>
    <w:rsid w:val="00152D61"/>
    <w:rsid w:val="00152FDC"/>
    <w:rsid w:val="001530E7"/>
    <w:rsid w:val="00153144"/>
    <w:rsid w:val="0015333B"/>
    <w:rsid w:val="001536B9"/>
    <w:rsid w:val="0015374E"/>
    <w:rsid w:val="00154743"/>
    <w:rsid w:val="001554FB"/>
    <w:rsid w:val="0015591C"/>
    <w:rsid w:val="0015657E"/>
    <w:rsid w:val="00156C06"/>
    <w:rsid w:val="00156C12"/>
    <w:rsid w:val="00156EBB"/>
    <w:rsid w:val="0015780C"/>
    <w:rsid w:val="00161261"/>
    <w:rsid w:val="00162EDA"/>
    <w:rsid w:val="0016314E"/>
    <w:rsid w:val="0016317E"/>
    <w:rsid w:val="0016431E"/>
    <w:rsid w:val="0016492B"/>
    <w:rsid w:val="001649B5"/>
    <w:rsid w:val="001655C2"/>
    <w:rsid w:val="00165977"/>
    <w:rsid w:val="00166339"/>
    <w:rsid w:val="00166B35"/>
    <w:rsid w:val="00166EC6"/>
    <w:rsid w:val="0016749A"/>
    <w:rsid w:val="0016770F"/>
    <w:rsid w:val="001677D4"/>
    <w:rsid w:val="0016782F"/>
    <w:rsid w:val="00167ED7"/>
    <w:rsid w:val="00170170"/>
    <w:rsid w:val="00170628"/>
    <w:rsid w:val="00171B14"/>
    <w:rsid w:val="00172216"/>
    <w:rsid w:val="0017280D"/>
    <w:rsid w:val="00172A89"/>
    <w:rsid w:val="00173CD6"/>
    <w:rsid w:val="00174689"/>
    <w:rsid w:val="001766EC"/>
    <w:rsid w:val="00176A5F"/>
    <w:rsid w:val="001772B4"/>
    <w:rsid w:val="001774E8"/>
    <w:rsid w:val="00177643"/>
    <w:rsid w:val="001779D6"/>
    <w:rsid w:val="00177B56"/>
    <w:rsid w:val="00177EDA"/>
    <w:rsid w:val="0018013C"/>
    <w:rsid w:val="00180B92"/>
    <w:rsid w:val="00181560"/>
    <w:rsid w:val="001815C2"/>
    <w:rsid w:val="001816BB"/>
    <w:rsid w:val="00183039"/>
    <w:rsid w:val="00183078"/>
    <w:rsid w:val="00183527"/>
    <w:rsid w:val="00183615"/>
    <w:rsid w:val="0018403A"/>
    <w:rsid w:val="0018439C"/>
    <w:rsid w:val="001856C7"/>
    <w:rsid w:val="00185D42"/>
    <w:rsid w:val="001868C2"/>
    <w:rsid w:val="0018735C"/>
    <w:rsid w:val="00187BBA"/>
    <w:rsid w:val="00187CFD"/>
    <w:rsid w:val="00187FB6"/>
    <w:rsid w:val="001901DA"/>
    <w:rsid w:val="0019134F"/>
    <w:rsid w:val="0019139A"/>
    <w:rsid w:val="001913CC"/>
    <w:rsid w:val="00191E76"/>
    <w:rsid w:val="00192D48"/>
    <w:rsid w:val="00193953"/>
    <w:rsid w:val="00193EEB"/>
    <w:rsid w:val="001947F6"/>
    <w:rsid w:val="00195633"/>
    <w:rsid w:val="001958A0"/>
    <w:rsid w:val="00195AC4"/>
    <w:rsid w:val="00195DF8"/>
    <w:rsid w:val="00195FF8"/>
    <w:rsid w:val="001966AD"/>
    <w:rsid w:val="001969D1"/>
    <w:rsid w:val="00196C7C"/>
    <w:rsid w:val="00197689"/>
    <w:rsid w:val="00197967"/>
    <w:rsid w:val="00197F02"/>
    <w:rsid w:val="001A05D9"/>
    <w:rsid w:val="001A061E"/>
    <w:rsid w:val="001A0785"/>
    <w:rsid w:val="001A0881"/>
    <w:rsid w:val="001A10CB"/>
    <w:rsid w:val="001A202C"/>
    <w:rsid w:val="001A22FC"/>
    <w:rsid w:val="001A2300"/>
    <w:rsid w:val="001A23C3"/>
    <w:rsid w:val="001A27DC"/>
    <w:rsid w:val="001A32FB"/>
    <w:rsid w:val="001A3465"/>
    <w:rsid w:val="001A3974"/>
    <w:rsid w:val="001A3C12"/>
    <w:rsid w:val="001A4DF6"/>
    <w:rsid w:val="001A546C"/>
    <w:rsid w:val="001A5725"/>
    <w:rsid w:val="001A5E25"/>
    <w:rsid w:val="001A6C03"/>
    <w:rsid w:val="001A6EE1"/>
    <w:rsid w:val="001A79BD"/>
    <w:rsid w:val="001A7C0C"/>
    <w:rsid w:val="001A7C99"/>
    <w:rsid w:val="001A7FCC"/>
    <w:rsid w:val="001B1059"/>
    <w:rsid w:val="001B13E3"/>
    <w:rsid w:val="001B13F8"/>
    <w:rsid w:val="001B177E"/>
    <w:rsid w:val="001B1780"/>
    <w:rsid w:val="001B19D6"/>
    <w:rsid w:val="001B1E5A"/>
    <w:rsid w:val="001B340F"/>
    <w:rsid w:val="001B3BD1"/>
    <w:rsid w:val="001B49C8"/>
    <w:rsid w:val="001B5962"/>
    <w:rsid w:val="001B5969"/>
    <w:rsid w:val="001B5D35"/>
    <w:rsid w:val="001B7054"/>
    <w:rsid w:val="001B7333"/>
    <w:rsid w:val="001B73FF"/>
    <w:rsid w:val="001C0222"/>
    <w:rsid w:val="001C091E"/>
    <w:rsid w:val="001C0A89"/>
    <w:rsid w:val="001C0B43"/>
    <w:rsid w:val="001C15B1"/>
    <w:rsid w:val="001C185A"/>
    <w:rsid w:val="001C1A58"/>
    <w:rsid w:val="001C1BA3"/>
    <w:rsid w:val="001C23CC"/>
    <w:rsid w:val="001C2529"/>
    <w:rsid w:val="001C274C"/>
    <w:rsid w:val="001C3112"/>
    <w:rsid w:val="001C36C8"/>
    <w:rsid w:val="001C3A06"/>
    <w:rsid w:val="001C3E0C"/>
    <w:rsid w:val="001C3F58"/>
    <w:rsid w:val="001C402B"/>
    <w:rsid w:val="001C465C"/>
    <w:rsid w:val="001C5D22"/>
    <w:rsid w:val="001C6006"/>
    <w:rsid w:val="001C6951"/>
    <w:rsid w:val="001C69AA"/>
    <w:rsid w:val="001C6A6B"/>
    <w:rsid w:val="001D0175"/>
    <w:rsid w:val="001D03D1"/>
    <w:rsid w:val="001D06BB"/>
    <w:rsid w:val="001D0F2E"/>
    <w:rsid w:val="001D10B3"/>
    <w:rsid w:val="001D11B5"/>
    <w:rsid w:val="001D2DBD"/>
    <w:rsid w:val="001D4CFD"/>
    <w:rsid w:val="001D5125"/>
    <w:rsid w:val="001D5653"/>
    <w:rsid w:val="001D5A91"/>
    <w:rsid w:val="001D5B2B"/>
    <w:rsid w:val="001D5BBD"/>
    <w:rsid w:val="001D61A8"/>
    <w:rsid w:val="001D6712"/>
    <w:rsid w:val="001D688A"/>
    <w:rsid w:val="001D68DB"/>
    <w:rsid w:val="001D6F3A"/>
    <w:rsid w:val="001D75A2"/>
    <w:rsid w:val="001D7DAA"/>
    <w:rsid w:val="001E075E"/>
    <w:rsid w:val="001E07F2"/>
    <w:rsid w:val="001E0D68"/>
    <w:rsid w:val="001E2088"/>
    <w:rsid w:val="001E274B"/>
    <w:rsid w:val="001E2E53"/>
    <w:rsid w:val="001E34E8"/>
    <w:rsid w:val="001E417E"/>
    <w:rsid w:val="001E41B3"/>
    <w:rsid w:val="001E5A4A"/>
    <w:rsid w:val="001E5FEB"/>
    <w:rsid w:val="001E6269"/>
    <w:rsid w:val="001E6AC4"/>
    <w:rsid w:val="001E6B59"/>
    <w:rsid w:val="001E76DE"/>
    <w:rsid w:val="001F01ED"/>
    <w:rsid w:val="001F15FB"/>
    <w:rsid w:val="001F16AD"/>
    <w:rsid w:val="001F1EEF"/>
    <w:rsid w:val="001F2E12"/>
    <w:rsid w:val="001F2F21"/>
    <w:rsid w:val="001F3881"/>
    <w:rsid w:val="001F4472"/>
    <w:rsid w:val="001F4645"/>
    <w:rsid w:val="001F485B"/>
    <w:rsid w:val="001F5189"/>
    <w:rsid w:val="001F55A0"/>
    <w:rsid w:val="001F57EA"/>
    <w:rsid w:val="001F5AA7"/>
    <w:rsid w:val="001F5D2B"/>
    <w:rsid w:val="001F65D1"/>
    <w:rsid w:val="001F6A98"/>
    <w:rsid w:val="001F6AA1"/>
    <w:rsid w:val="0020009D"/>
    <w:rsid w:val="0020121A"/>
    <w:rsid w:val="00201229"/>
    <w:rsid w:val="00201367"/>
    <w:rsid w:val="00201719"/>
    <w:rsid w:val="00202634"/>
    <w:rsid w:val="00202751"/>
    <w:rsid w:val="00202B98"/>
    <w:rsid w:val="002033E6"/>
    <w:rsid w:val="002040FC"/>
    <w:rsid w:val="00204260"/>
    <w:rsid w:val="00204CFD"/>
    <w:rsid w:val="00204D25"/>
    <w:rsid w:val="0020554D"/>
    <w:rsid w:val="002057AA"/>
    <w:rsid w:val="00205F26"/>
    <w:rsid w:val="00206070"/>
    <w:rsid w:val="00206B49"/>
    <w:rsid w:val="002073B6"/>
    <w:rsid w:val="0020764D"/>
    <w:rsid w:val="002076D8"/>
    <w:rsid w:val="00207784"/>
    <w:rsid w:val="00207BCD"/>
    <w:rsid w:val="00210011"/>
    <w:rsid w:val="00210962"/>
    <w:rsid w:val="00210B0D"/>
    <w:rsid w:val="002118DC"/>
    <w:rsid w:val="002135D0"/>
    <w:rsid w:val="00213B4B"/>
    <w:rsid w:val="00213DE9"/>
    <w:rsid w:val="0021469C"/>
    <w:rsid w:val="002147D6"/>
    <w:rsid w:val="0021515B"/>
    <w:rsid w:val="00215B4A"/>
    <w:rsid w:val="00215BC5"/>
    <w:rsid w:val="00216881"/>
    <w:rsid w:val="00216A02"/>
    <w:rsid w:val="00216A44"/>
    <w:rsid w:val="00216AD0"/>
    <w:rsid w:val="00217027"/>
    <w:rsid w:val="00217CDA"/>
    <w:rsid w:val="00217D96"/>
    <w:rsid w:val="00217ED9"/>
    <w:rsid w:val="00220220"/>
    <w:rsid w:val="00220393"/>
    <w:rsid w:val="00220D99"/>
    <w:rsid w:val="00221CC9"/>
    <w:rsid w:val="0022201D"/>
    <w:rsid w:val="0022318E"/>
    <w:rsid w:val="002232F3"/>
    <w:rsid w:val="00223615"/>
    <w:rsid w:val="00223BB0"/>
    <w:rsid w:val="00224086"/>
    <w:rsid w:val="00224118"/>
    <w:rsid w:val="00224C23"/>
    <w:rsid w:val="00224F51"/>
    <w:rsid w:val="00225519"/>
    <w:rsid w:val="00226C3D"/>
    <w:rsid w:val="002271E4"/>
    <w:rsid w:val="0022764F"/>
    <w:rsid w:val="00230216"/>
    <w:rsid w:val="00230949"/>
    <w:rsid w:val="00230FAC"/>
    <w:rsid w:val="00231E94"/>
    <w:rsid w:val="002322E4"/>
    <w:rsid w:val="00232303"/>
    <w:rsid w:val="0023288B"/>
    <w:rsid w:val="00232BC7"/>
    <w:rsid w:val="002332AF"/>
    <w:rsid w:val="00233506"/>
    <w:rsid w:val="002337BF"/>
    <w:rsid w:val="00233B90"/>
    <w:rsid w:val="00234DA4"/>
    <w:rsid w:val="00235882"/>
    <w:rsid w:val="00236449"/>
    <w:rsid w:val="00236D82"/>
    <w:rsid w:val="00236E76"/>
    <w:rsid w:val="002378C8"/>
    <w:rsid w:val="00237A81"/>
    <w:rsid w:val="00237BD0"/>
    <w:rsid w:val="00237EE6"/>
    <w:rsid w:val="00240089"/>
    <w:rsid w:val="0024038E"/>
    <w:rsid w:val="0024127F"/>
    <w:rsid w:val="002415D8"/>
    <w:rsid w:val="002416D7"/>
    <w:rsid w:val="00241AAC"/>
    <w:rsid w:val="002428E2"/>
    <w:rsid w:val="0024357D"/>
    <w:rsid w:val="00243A92"/>
    <w:rsid w:val="002443AB"/>
    <w:rsid w:val="00244463"/>
    <w:rsid w:val="00245DB2"/>
    <w:rsid w:val="00245F33"/>
    <w:rsid w:val="00247331"/>
    <w:rsid w:val="00250132"/>
    <w:rsid w:val="00250AED"/>
    <w:rsid w:val="002511D6"/>
    <w:rsid w:val="0025146B"/>
    <w:rsid w:val="00251BF6"/>
    <w:rsid w:val="00251FF0"/>
    <w:rsid w:val="002522B5"/>
    <w:rsid w:val="00252D6D"/>
    <w:rsid w:val="00252E6C"/>
    <w:rsid w:val="00254163"/>
    <w:rsid w:val="00254652"/>
    <w:rsid w:val="00254971"/>
    <w:rsid w:val="00254DA7"/>
    <w:rsid w:val="00255A8B"/>
    <w:rsid w:val="00255AA4"/>
    <w:rsid w:val="00255B6F"/>
    <w:rsid w:val="00255C40"/>
    <w:rsid w:val="002569F6"/>
    <w:rsid w:val="002573AA"/>
    <w:rsid w:val="00260351"/>
    <w:rsid w:val="00260F62"/>
    <w:rsid w:val="00260FA0"/>
    <w:rsid w:val="002612CF"/>
    <w:rsid w:val="00261DCD"/>
    <w:rsid w:val="00262128"/>
    <w:rsid w:val="00262E09"/>
    <w:rsid w:val="00263CE3"/>
    <w:rsid w:val="002644B5"/>
    <w:rsid w:val="0026485F"/>
    <w:rsid w:val="0026508D"/>
    <w:rsid w:val="00267A22"/>
    <w:rsid w:val="00270381"/>
    <w:rsid w:val="0027062D"/>
    <w:rsid w:val="00271298"/>
    <w:rsid w:val="00271CFE"/>
    <w:rsid w:val="00272592"/>
    <w:rsid w:val="00272785"/>
    <w:rsid w:val="002727BD"/>
    <w:rsid w:val="0027325B"/>
    <w:rsid w:val="00273270"/>
    <w:rsid w:val="00273279"/>
    <w:rsid w:val="0027363E"/>
    <w:rsid w:val="002736AD"/>
    <w:rsid w:val="00273F68"/>
    <w:rsid w:val="0027451D"/>
    <w:rsid w:val="0027526F"/>
    <w:rsid w:val="002755B4"/>
    <w:rsid w:val="002757AB"/>
    <w:rsid w:val="0027583A"/>
    <w:rsid w:val="00276655"/>
    <w:rsid w:val="00276737"/>
    <w:rsid w:val="00276C5F"/>
    <w:rsid w:val="002774FC"/>
    <w:rsid w:val="002801AC"/>
    <w:rsid w:val="00281782"/>
    <w:rsid w:val="002817AA"/>
    <w:rsid w:val="00282285"/>
    <w:rsid w:val="00282A13"/>
    <w:rsid w:val="002834BB"/>
    <w:rsid w:val="00283A2E"/>
    <w:rsid w:val="00283D26"/>
    <w:rsid w:val="00284486"/>
    <w:rsid w:val="00284BC0"/>
    <w:rsid w:val="00284BEE"/>
    <w:rsid w:val="00285AC9"/>
    <w:rsid w:val="00285F8A"/>
    <w:rsid w:val="00285FCE"/>
    <w:rsid w:val="002871D4"/>
    <w:rsid w:val="00287542"/>
    <w:rsid w:val="00290FA6"/>
    <w:rsid w:val="002914E0"/>
    <w:rsid w:val="0029160B"/>
    <w:rsid w:val="00291B85"/>
    <w:rsid w:val="00292215"/>
    <w:rsid w:val="002922A6"/>
    <w:rsid w:val="00292402"/>
    <w:rsid w:val="00293393"/>
    <w:rsid w:val="0029356B"/>
    <w:rsid w:val="0029360C"/>
    <w:rsid w:val="0029388E"/>
    <w:rsid w:val="002944AB"/>
    <w:rsid w:val="00296801"/>
    <w:rsid w:val="00296ABA"/>
    <w:rsid w:val="00296D30"/>
    <w:rsid w:val="0029730B"/>
    <w:rsid w:val="002975EC"/>
    <w:rsid w:val="002A0493"/>
    <w:rsid w:val="002A1301"/>
    <w:rsid w:val="002A1B17"/>
    <w:rsid w:val="002A2C12"/>
    <w:rsid w:val="002A2C4D"/>
    <w:rsid w:val="002A2C84"/>
    <w:rsid w:val="002A3B66"/>
    <w:rsid w:val="002A3F7A"/>
    <w:rsid w:val="002A4D94"/>
    <w:rsid w:val="002A5784"/>
    <w:rsid w:val="002A590B"/>
    <w:rsid w:val="002A59FB"/>
    <w:rsid w:val="002A5EA1"/>
    <w:rsid w:val="002A6168"/>
    <w:rsid w:val="002A72D8"/>
    <w:rsid w:val="002B104C"/>
    <w:rsid w:val="002B241B"/>
    <w:rsid w:val="002B3CA9"/>
    <w:rsid w:val="002B3DCE"/>
    <w:rsid w:val="002B4B6D"/>
    <w:rsid w:val="002B54E1"/>
    <w:rsid w:val="002B5505"/>
    <w:rsid w:val="002B5788"/>
    <w:rsid w:val="002B58B3"/>
    <w:rsid w:val="002B5AF2"/>
    <w:rsid w:val="002B5E05"/>
    <w:rsid w:val="002B6394"/>
    <w:rsid w:val="002B679E"/>
    <w:rsid w:val="002B6A4A"/>
    <w:rsid w:val="002B6D83"/>
    <w:rsid w:val="002B7D27"/>
    <w:rsid w:val="002C01F0"/>
    <w:rsid w:val="002C0A85"/>
    <w:rsid w:val="002C1B31"/>
    <w:rsid w:val="002C20A7"/>
    <w:rsid w:val="002C23A4"/>
    <w:rsid w:val="002C24F6"/>
    <w:rsid w:val="002C2F53"/>
    <w:rsid w:val="002C32DD"/>
    <w:rsid w:val="002C3464"/>
    <w:rsid w:val="002C3671"/>
    <w:rsid w:val="002C3965"/>
    <w:rsid w:val="002C4049"/>
    <w:rsid w:val="002C421B"/>
    <w:rsid w:val="002C441F"/>
    <w:rsid w:val="002C53F5"/>
    <w:rsid w:val="002C689D"/>
    <w:rsid w:val="002C698D"/>
    <w:rsid w:val="002C6C47"/>
    <w:rsid w:val="002C7556"/>
    <w:rsid w:val="002C77D5"/>
    <w:rsid w:val="002C79AF"/>
    <w:rsid w:val="002D0377"/>
    <w:rsid w:val="002D07F7"/>
    <w:rsid w:val="002D11CB"/>
    <w:rsid w:val="002D12A4"/>
    <w:rsid w:val="002D1C13"/>
    <w:rsid w:val="002D2932"/>
    <w:rsid w:val="002D2AE7"/>
    <w:rsid w:val="002D2C29"/>
    <w:rsid w:val="002D2E5E"/>
    <w:rsid w:val="002D3247"/>
    <w:rsid w:val="002D3328"/>
    <w:rsid w:val="002D3BA6"/>
    <w:rsid w:val="002D3FDA"/>
    <w:rsid w:val="002D4111"/>
    <w:rsid w:val="002D4FB1"/>
    <w:rsid w:val="002D58D0"/>
    <w:rsid w:val="002D5974"/>
    <w:rsid w:val="002D59F1"/>
    <w:rsid w:val="002D638B"/>
    <w:rsid w:val="002D6939"/>
    <w:rsid w:val="002D695C"/>
    <w:rsid w:val="002D69F6"/>
    <w:rsid w:val="002D72D3"/>
    <w:rsid w:val="002D73F4"/>
    <w:rsid w:val="002E06CB"/>
    <w:rsid w:val="002E08CC"/>
    <w:rsid w:val="002E09A0"/>
    <w:rsid w:val="002E1FC1"/>
    <w:rsid w:val="002E22DB"/>
    <w:rsid w:val="002E23F2"/>
    <w:rsid w:val="002E2F96"/>
    <w:rsid w:val="002E3741"/>
    <w:rsid w:val="002E3780"/>
    <w:rsid w:val="002E47B8"/>
    <w:rsid w:val="002E4DF3"/>
    <w:rsid w:val="002E56D2"/>
    <w:rsid w:val="002E58C2"/>
    <w:rsid w:val="002E64F7"/>
    <w:rsid w:val="002E6BA2"/>
    <w:rsid w:val="002E73EA"/>
    <w:rsid w:val="002F0693"/>
    <w:rsid w:val="002F0EE9"/>
    <w:rsid w:val="002F1DD6"/>
    <w:rsid w:val="002F1EF8"/>
    <w:rsid w:val="002F22E7"/>
    <w:rsid w:val="002F23A3"/>
    <w:rsid w:val="002F365F"/>
    <w:rsid w:val="002F379F"/>
    <w:rsid w:val="002F3818"/>
    <w:rsid w:val="002F3BD8"/>
    <w:rsid w:val="002F3DA3"/>
    <w:rsid w:val="002F424E"/>
    <w:rsid w:val="002F45F5"/>
    <w:rsid w:val="002F49B7"/>
    <w:rsid w:val="002F4AB0"/>
    <w:rsid w:val="002F4E02"/>
    <w:rsid w:val="002F4E24"/>
    <w:rsid w:val="002F4E30"/>
    <w:rsid w:val="002F5879"/>
    <w:rsid w:val="002F781A"/>
    <w:rsid w:val="00300966"/>
    <w:rsid w:val="003014C1"/>
    <w:rsid w:val="00301754"/>
    <w:rsid w:val="003017DF"/>
    <w:rsid w:val="00301B3A"/>
    <w:rsid w:val="003021F9"/>
    <w:rsid w:val="0030227F"/>
    <w:rsid w:val="003028C9"/>
    <w:rsid w:val="003031EA"/>
    <w:rsid w:val="00303ADD"/>
    <w:rsid w:val="00303EF9"/>
    <w:rsid w:val="00305397"/>
    <w:rsid w:val="0030584C"/>
    <w:rsid w:val="00305A7D"/>
    <w:rsid w:val="003102D1"/>
    <w:rsid w:val="003103F8"/>
    <w:rsid w:val="00310EE8"/>
    <w:rsid w:val="00312200"/>
    <w:rsid w:val="003127EC"/>
    <w:rsid w:val="0031354B"/>
    <w:rsid w:val="003149E0"/>
    <w:rsid w:val="00314B55"/>
    <w:rsid w:val="00314C05"/>
    <w:rsid w:val="0031500F"/>
    <w:rsid w:val="003157E5"/>
    <w:rsid w:val="00315A18"/>
    <w:rsid w:val="00316096"/>
    <w:rsid w:val="0031615D"/>
    <w:rsid w:val="003168CA"/>
    <w:rsid w:val="00316DBE"/>
    <w:rsid w:val="00316FEB"/>
    <w:rsid w:val="00317309"/>
    <w:rsid w:val="00317D40"/>
    <w:rsid w:val="003205D6"/>
    <w:rsid w:val="00320700"/>
    <w:rsid w:val="00320933"/>
    <w:rsid w:val="0032115E"/>
    <w:rsid w:val="003211D6"/>
    <w:rsid w:val="003211ED"/>
    <w:rsid w:val="003227F4"/>
    <w:rsid w:val="0032295F"/>
    <w:rsid w:val="003243AF"/>
    <w:rsid w:val="0032478D"/>
    <w:rsid w:val="00325001"/>
    <w:rsid w:val="00325071"/>
    <w:rsid w:val="003255D3"/>
    <w:rsid w:val="00325BF7"/>
    <w:rsid w:val="00325F5E"/>
    <w:rsid w:val="003270BB"/>
    <w:rsid w:val="0032738C"/>
    <w:rsid w:val="00330450"/>
    <w:rsid w:val="00330699"/>
    <w:rsid w:val="003307C1"/>
    <w:rsid w:val="00330CC7"/>
    <w:rsid w:val="00330EBE"/>
    <w:rsid w:val="00331080"/>
    <w:rsid w:val="0033190B"/>
    <w:rsid w:val="003319E2"/>
    <w:rsid w:val="003319FD"/>
    <w:rsid w:val="00331A43"/>
    <w:rsid w:val="00331A7E"/>
    <w:rsid w:val="003324B6"/>
    <w:rsid w:val="003337FE"/>
    <w:rsid w:val="003345F6"/>
    <w:rsid w:val="00334A2F"/>
    <w:rsid w:val="00334FB9"/>
    <w:rsid w:val="00334FE7"/>
    <w:rsid w:val="00335A31"/>
    <w:rsid w:val="00335F35"/>
    <w:rsid w:val="003366EC"/>
    <w:rsid w:val="00337FAA"/>
    <w:rsid w:val="00340330"/>
    <w:rsid w:val="00340485"/>
    <w:rsid w:val="00340D9C"/>
    <w:rsid w:val="003410BF"/>
    <w:rsid w:val="00342855"/>
    <w:rsid w:val="00342953"/>
    <w:rsid w:val="00342F6B"/>
    <w:rsid w:val="00343278"/>
    <w:rsid w:val="00343289"/>
    <w:rsid w:val="003436A9"/>
    <w:rsid w:val="00343811"/>
    <w:rsid w:val="00343A73"/>
    <w:rsid w:val="00343AA1"/>
    <w:rsid w:val="0034405C"/>
    <w:rsid w:val="00344212"/>
    <w:rsid w:val="00344907"/>
    <w:rsid w:val="003455ED"/>
    <w:rsid w:val="00345ECD"/>
    <w:rsid w:val="0034691E"/>
    <w:rsid w:val="00346996"/>
    <w:rsid w:val="00347C24"/>
    <w:rsid w:val="0035047A"/>
    <w:rsid w:val="003504F3"/>
    <w:rsid w:val="00350DA5"/>
    <w:rsid w:val="00351663"/>
    <w:rsid w:val="0035183B"/>
    <w:rsid w:val="0035188A"/>
    <w:rsid w:val="003518A9"/>
    <w:rsid w:val="00351C9E"/>
    <w:rsid w:val="00351E66"/>
    <w:rsid w:val="003526F7"/>
    <w:rsid w:val="003531AB"/>
    <w:rsid w:val="003538E9"/>
    <w:rsid w:val="00354AF3"/>
    <w:rsid w:val="003552FB"/>
    <w:rsid w:val="0035547D"/>
    <w:rsid w:val="00355F92"/>
    <w:rsid w:val="00356DA9"/>
    <w:rsid w:val="00356FF2"/>
    <w:rsid w:val="0035783A"/>
    <w:rsid w:val="0035789C"/>
    <w:rsid w:val="003578B6"/>
    <w:rsid w:val="00360410"/>
    <w:rsid w:val="00360875"/>
    <w:rsid w:val="00360FE6"/>
    <w:rsid w:val="003612BB"/>
    <w:rsid w:val="00362482"/>
    <w:rsid w:val="00363094"/>
    <w:rsid w:val="003632EB"/>
    <w:rsid w:val="003635CE"/>
    <w:rsid w:val="00363681"/>
    <w:rsid w:val="00363C95"/>
    <w:rsid w:val="00364168"/>
    <w:rsid w:val="00364432"/>
    <w:rsid w:val="00364FE7"/>
    <w:rsid w:val="0036740C"/>
    <w:rsid w:val="00367E50"/>
    <w:rsid w:val="003703BA"/>
    <w:rsid w:val="0037073E"/>
    <w:rsid w:val="00370C1D"/>
    <w:rsid w:val="0037174F"/>
    <w:rsid w:val="003717BF"/>
    <w:rsid w:val="003721AD"/>
    <w:rsid w:val="003723CE"/>
    <w:rsid w:val="003724EC"/>
    <w:rsid w:val="0037257D"/>
    <w:rsid w:val="00372B11"/>
    <w:rsid w:val="00372C42"/>
    <w:rsid w:val="00372EE3"/>
    <w:rsid w:val="0037341B"/>
    <w:rsid w:val="003735F1"/>
    <w:rsid w:val="0037449B"/>
    <w:rsid w:val="003745FD"/>
    <w:rsid w:val="00374D7A"/>
    <w:rsid w:val="0037544E"/>
    <w:rsid w:val="00375C5C"/>
    <w:rsid w:val="00376069"/>
    <w:rsid w:val="003764FA"/>
    <w:rsid w:val="00376EEE"/>
    <w:rsid w:val="00377B39"/>
    <w:rsid w:val="00377B51"/>
    <w:rsid w:val="00377D80"/>
    <w:rsid w:val="00380292"/>
    <w:rsid w:val="0038061F"/>
    <w:rsid w:val="00382624"/>
    <w:rsid w:val="00383AAA"/>
    <w:rsid w:val="0038411A"/>
    <w:rsid w:val="0038536E"/>
    <w:rsid w:val="00386275"/>
    <w:rsid w:val="00386A00"/>
    <w:rsid w:val="00386D58"/>
    <w:rsid w:val="0038705B"/>
    <w:rsid w:val="003905CB"/>
    <w:rsid w:val="003907F5"/>
    <w:rsid w:val="003922D9"/>
    <w:rsid w:val="003924BF"/>
    <w:rsid w:val="00392CA8"/>
    <w:rsid w:val="00392E9C"/>
    <w:rsid w:val="00392FF1"/>
    <w:rsid w:val="003936B2"/>
    <w:rsid w:val="00393809"/>
    <w:rsid w:val="00393EC2"/>
    <w:rsid w:val="00394126"/>
    <w:rsid w:val="00395EA8"/>
    <w:rsid w:val="0039611E"/>
    <w:rsid w:val="0039613E"/>
    <w:rsid w:val="003963B0"/>
    <w:rsid w:val="0039701D"/>
    <w:rsid w:val="00397074"/>
    <w:rsid w:val="0039719A"/>
    <w:rsid w:val="003A051C"/>
    <w:rsid w:val="003A15EF"/>
    <w:rsid w:val="003A201C"/>
    <w:rsid w:val="003A26E6"/>
    <w:rsid w:val="003A2725"/>
    <w:rsid w:val="003A2B2A"/>
    <w:rsid w:val="003A3718"/>
    <w:rsid w:val="003A372A"/>
    <w:rsid w:val="003A3740"/>
    <w:rsid w:val="003A3752"/>
    <w:rsid w:val="003A4892"/>
    <w:rsid w:val="003A5686"/>
    <w:rsid w:val="003A6951"/>
    <w:rsid w:val="003A6AB0"/>
    <w:rsid w:val="003A6CD0"/>
    <w:rsid w:val="003A6DDB"/>
    <w:rsid w:val="003A75A6"/>
    <w:rsid w:val="003A7620"/>
    <w:rsid w:val="003A7C06"/>
    <w:rsid w:val="003A7EDF"/>
    <w:rsid w:val="003B04C7"/>
    <w:rsid w:val="003B04D8"/>
    <w:rsid w:val="003B1A9C"/>
    <w:rsid w:val="003B1D27"/>
    <w:rsid w:val="003B22A2"/>
    <w:rsid w:val="003B2E7B"/>
    <w:rsid w:val="003B3541"/>
    <w:rsid w:val="003B3A81"/>
    <w:rsid w:val="003B3D30"/>
    <w:rsid w:val="003B4E00"/>
    <w:rsid w:val="003B51AD"/>
    <w:rsid w:val="003B573A"/>
    <w:rsid w:val="003B578C"/>
    <w:rsid w:val="003B578D"/>
    <w:rsid w:val="003B587B"/>
    <w:rsid w:val="003B7294"/>
    <w:rsid w:val="003B72B5"/>
    <w:rsid w:val="003B75C5"/>
    <w:rsid w:val="003B776D"/>
    <w:rsid w:val="003C05C6"/>
    <w:rsid w:val="003C1349"/>
    <w:rsid w:val="003C1EAB"/>
    <w:rsid w:val="003C2256"/>
    <w:rsid w:val="003C24E7"/>
    <w:rsid w:val="003C3149"/>
    <w:rsid w:val="003C321E"/>
    <w:rsid w:val="003C35F8"/>
    <w:rsid w:val="003C363D"/>
    <w:rsid w:val="003C3B00"/>
    <w:rsid w:val="003C3F5B"/>
    <w:rsid w:val="003C409E"/>
    <w:rsid w:val="003C4240"/>
    <w:rsid w:val="003C47F9"/>
    <w:rsid w:val="003C4CBE"/>
    <w:rsid w:val="003C55CA"/>
    <w:rsid w:val="003C58CB"/>
    <w:rsid w:val="003C6659"/>
    <w:rsid w:val="003C731E"/>
    <w:rsid w:val="003C7783"/>
    <w:rsid w:val="003C7CC4"/>
    <w:rsid w:val="003D0060"/>
    <w:rsid w:val="003D0255"/>
    <w:rsid w:val="003D035E"/>
    <w:rsid w:val="003D06C7"/>
    <w:rsid w:val="003D0A5D"/>
    <w:rsid w:val="003D174B"/>
    <w:rsid w:val="003D25C3"/>
    <w:rsid w:val="003D29B4"/>
    <w:rsid w:val="003D4BCB"/>
    <w:rsid w:val="003D6566"/>
    <w:rsid w:val="003D6A70"/>
    <w:rsid w:val="003D6CD6"/>
    <w:rsid w:val="003D6CDA"/>
    <w:rsid w:val="003D7981"/>
    <w:rsid w:val="003D7BB6"/>
    <w:rsid w:val="003E0832"/>
    <w:rsid w:val="003E0ADE"/>
    <w:rsid w:val="003E25A8"/>
    <w:rsid w:val="003E2D78"/>
    <w:rsid w:val="003E3996"/>
    <w:rsid w:val="003E3C9A"/>
    <w:rsid w:val="003E45BD"/>
    <w:rsid w:val="003E5091"/>
    <w:rsid w:val="003E51FE"/>
    <w:rsid w:val="003E5249"/>
    <w:rsid w:val="003E54C7"/>
    <w:rsid w:val="003E5AFA"/>
    <w:rsid w:val="003E5C66"/>
    <w:rsid w:val="003E67B1"/>
    <w:rsid w:val="003E686E"/>
    <w:rsid w:val="003E6BD0"/>
    <w:rsid w:val="003E6FBB"/>
    <w:rsid w:val="003E7493"/>
    <w:rsid w:val="003E7AEB"/>
    <w:rsid w:val="003F026B"/>
    <w:rsid w:val="003F0C7E"/>
    <w:rsid w:val="003F0F37"/>
    <w:rsid w:val="003F1085"/>
    <w:rsid w:val="003F2449"/>
    <w:rsid w:val="003F28E6"/>
    <w:rsid w:val="003F30BB"/>
    <w:rsid w:val="003F377B"/>
    <w:rsid w:val="003F40BD"/>
    <w:rsid w:val="003F426E"/>
    <w:rsid w:val="003F42C5"/>
    <w:rsid w:val="003F4866"/>
    <w:rsid w:val="003F4A9D"/>
    <w:rsid w:val="003F4E83"/>
    <w:rsid w:val="003F5F0D"/>
    <w:rsid w:val="003F603F"/>
    <w:rsid w:val="003F6AB5"/>
    <w:rsid w:val="003F6CBF"/>
    <w:rsid w:val="003F6DA8"/>
    <w:rsid w:val="003F6EA4"/>
    <w:rsid w:val="003F7B33"/>
    <w:rsid w:val="003F7CAF"/>
    <w:rsid w:val="004001BD"/>
    <w:rsid w:val="00400817"/>
    <w:rsid w:val="004019A2"/>
    <w:rsid w:val="004027FE"/>
    <w:rsid w:val="00403128"/>
    <w:rsid w:val="004032F1"/>
    <w:rsid w:val="00403F98"/>
    <w:rsid w:val="004040A9"/>
    <w:rsid w:val="004046B8"/>
    <w:rsid w:val="00405E76"/>
    <w:rsid w:val="00406B1F"/>
    <w:rsid w:val="0040704E"/>
    <w:rsid w:val="004071C2"/>
    <w:rsid w:val="004072A6"/>
    <w:rsid w:val="00407BA3"/>
    <w:rsid w:val="00410F74"/>
    <w:rsid w:val="00410F8E"/>
    <w:rsid w:val="0041138A"/>
    <w:rsid w:val="004134B0"/>
    <w:rsid w:val="00413878"/>
    <w:rsid w:val="0041398B"/>
    <w:rsid w:val="00413B96"/>
    <w:rsid w:val="00414001"/>
    <w:rsid w:val="00415325"/>
    <w:rsid w:val="0041563E"/>
    <w:rsid w:val="0041595B"/>
    <w:rsid w:val="0041597C"/>
    <w:rsid w:val="0041649E"/>
    <w:rsid w:val="00416C87"/>
    <w:rsid w:val="00416DD0"/>
    <w:rsid w:val="00416F6D"/>
    <w:rsid w:val="004171A6"/>
    <w:rsid w:val="004176E0"/>
    <w:rsid w:val="004177D2"/>
    <w:rsid w:val="00420057"/>
    <w:rsid w:val="00420299"/>
    <w:rsid w:val="004208A9"/>
    <w:rsid w:val="00420E50"/>
    <w:rsid w:val="00421135"/>
    <w:rsid w:val="00421309"/>
    <w:rsid w:val="00422BE7"/>
    <w:rsid w:val="00423660"/>
    <w:rsid w:val="00423B47"/>
    <w:rsid w:val="00423F44"/>
    <w:rsid w:val="004241EE"/>
    <w:rsid w:val="004246DE"/>
    <w:rsid w:val="0042494A"/>
    <w:rsid w:val="00424F3A"/>
    <w:rsid w:val="0042574B"/>
    <w:rsid w:val="00425A55"/>
    <w:rsid w:val="0042725F"/>
    <w:rsid w:val="004276F6"/>
    <w:rsid w:val="00427877"/>
    <w:rsid w:val="004304A8"/>
    <w:rsid w:val="00430D52"/>
    <w:rsid w:val="00430E30"/>
    <w:rsid w:val="00430FB0"/>
    <w:rsid w:val="00431512"/>
    <w:rsid w:val="00431FF5"/>
    <w:rsid w:val="00433814"/>
    <w:rsid w:val="004338E7"/>
    <w:rsid w:val="00435916"/>
    <w:rsid w:val="0043678E"/>
    <w:rsid w:val="00436AC9"/>
    <w:rsid w:val="00436B8C"/>
    <w:rsid w:val="004375DD"/>
    <w:rsid w:val="004400AC"/>
    <w:rsid w:val="00440700"/>
    <w:rsid w:val="0044070E"/>
    <w:rsid w:val="00440AE0"/>
    <w:rsid w:val="00441528"/>
    <w:rsid w:val="00441875"/>
    <w:rsid w:val="004429D7"/>
    <w:rsid w:val="004432A9"/>
    <w:rsid w:val="00444B0B"/>
    <w:rsid w:val="00445389"/>
    <w:rsid w:val="004457BA"/>
    <w:rsid w:val="00445977"/>
    <w:rsid w:val="00445F57"/>
    <w:rsid w:val="00446019"/>
    <w:rsid w:val="00446250"/>
    <w:rsid w:val="00446A5D"/>
    <w:rsid w:val="00446DAA"/>
    <w:rsid w:val="004478DD"/>
    <w:rsid w:val="004478E0"/>
    <w:rsid w:val="00447E79"/>
    <w:rsid w:val="004502D3"/>
    <w:rsid w:val="00450541"/>
    <w:rsid w:val="004512D9"/>
    <w:rsid w:val="00451529"/>
    <w:rsid w:val="004520FE"/>
    <w:rsid w:val="004522B1"/>
    <w:rsid w:val="0045251C"/>
    <w:rsid w:val="004528E0"/>
    <w:rsid w:val="004530D9"/>
    <w:rsid w:val="004537B4"/>
    <w:rsid w:val="00453FBB"/>
    <w:rsid w:val="0045413C"/>
    <w:rsid w:val="0045442C"/>
    <w:rsid w:val="00454BB9"/>
    <w:rsid w:val="00456099"/>
    <w:rsid w:val="00456541"/>
    <w:rsid w:val="004568D0"/>
    <w:rsid w:val="00456A1D"/>
    <w:rsid w:val="00456C42"/>
    <w:rsid w:val="00457200"/>
    <w:rsid w:val="0045736A"/>
    <w:rsid w:val="00457474"/>
    <w:rsid w:val="004574C0"/>
    <w:rsid w:val="004574DA"/>
    <w:rsid w:val="004577B7"/>
    <w:rsid w:val="00457892"/>
    <w:rsid w:val="00457D80"/>
    <w:rsid w:val="004608D4"/>
    <w:rsid w:val="004610D4"/>
    <w:rsid w:val="00461512"/>
    <w:rsid w:val="00461FC3"/>
    <w:rsid w:val="0046229E"/>
    <w:rsid w:val="00462875"/>
    <w:rsid w:val="00462AD3"/>
    <w:rsid w:val="00462CBF"/>
    <w:rsid w:val="00465435"/>
    <w:rsid w:val="0046643A"/>
    <w:rsid w:val="00466B2E"/>
    <w:rsid w:val="004705EA"/>
    <w:rsid w:val="00470646"/>
    <w:rsid w:val="004706B2"/>
    <w:rsid w:val="00470DF5"/>
    <w:rsid w:val="0047160A"/>
    <w:rsid w:val="00472BAA"/>
    <w:rsid w:val="00474808"/>
    <w:rsid w:val="00474A55"/>
    <w:rsid w:val="00474EBA"/>
    <w:rsid w:val="00475B8C"/>
    <w:rsid w:val="004767F6"/>
    <w:rsid w:val="004768CB"/>
    <w:rsid w:val="00476E7D"/>
    <w:rsid w:val="004771D7"/>
    <w:rsid w:val="00477227"/>
    <w:rsid w:val="00477658"/>
    <w:rsid w:val="0048021E"/>
    <w:rsid w:val="004802CF"/>
    <w:rsid w:val="0048181A"/>
    <w:rsid w:val="00482B76"/>
    <w:rsid w:val="004838B5"/>
    <w:rsid w:val="0048549B"/>
    <w:rsid w:val="00485C34"/>
    <w:rsid w:val="00485D86"/>
    <w:rsid w:val="0048619A"/>
    <w:rsid w:val="00486CF0"/>
    <w:rsid w:val="0048736B"/>
    <w:rsid w:val="0048784E"/>
    <w:rsid w:val="00490D4C"/>
    <w:rsid w:val="0049119A"/>
    <w:rsid w:val="00491346"/>
    <w:rsid w:val="0049174B"/>
    <w:rsid w:val="0049199C"/>
    <w:rsid w:val="00491B67"/>
    <w:rsid w:val="00492DD1"/>
    <w:rsid w:val="00492E4A"/>
    <w:rsid w:val="0049323E"/>
    <w:rsid w:val="00493A05"/>
    <w:rsid w:val="00493E6A"/>
    <w:rsid w:val="00494BF2"/>
    <w:rsid w:val="00494E25"/>
    <w:rsid w:val="0049512B"/>
    <w:rsid w:val="00495E82"/>
    <w:rsid w:val="00496451"/>
    <w:rsid w:val="00496812"/>
    <w:rsid w:val="00496CE6"/>
    <w:rsid w:val="004A02C9"/>
    <w:rsid w:val="004A0302"/>
    <w:rsid w:val="004A070F"/>
    <w:rsid w:val="004A08DD"/>
    <w:rsid w:val="004A1D7C"/>
    <w:rsid w:val="004A25F6"/>
    <w:rsid w:val="004A29EE"/>
    <w:rsid w:val="004A2F74"/>
    <w:rsid w:val="004A33F1"/>
    <w:rsid w:val="004A34E8"/>
    <w:rsid w:val="004A3664"/>
    <w:rsid w:val="004A3A1B"/>
    <w:rsid w:val="004A4799"/>
    <w:rsid w:val="004A4EDF"/>
    <w:rsid w:val="004A66EE"/>
    <w:rsid w:val="004A78DE"/>
    <w:rsid w:val="004A7C71"/>
    <w:rsid w:val="004B0BAA"/>
    <w:rsid w:val="004B0CCB"/>
    <w:rsid w:val="004B0DCC"/>
    <w:rsid w:val="004B14A6"/>
    <w:rsid w:val="004B2EE3"/>
    <w:rsid w:val="004B3182"/>
    <w:rsid w:val="004B3329"/>
    <w:rsid w:val="004B3C67"/>
    <w:rsid w:val="004B4F51"/>
    <w:rsid w:val="004B4F61"/>
    <w:rsid w:val="004B529B"/>
    <w:rsid w:val="004B5673"/>
    <w:rsid w:val="004B5D4D"/>
    <w:rsid w:val="004B60DF"/>
    <w:rsid w:val="004B6385"/>
    <w:rsid w:val="004B63F1"/>
    <w:rsid w:val="004B69F6"/>
    <w:rsid w:val="004B7037"/>
    <w:rsid w:val="004B7464"/>
    <w:rsid w:val="004C1174"/>
    <w:rsid w:val="004C2643"/>
    <w:rsid w:val="004C301F"/>
    <w:rsid w:val="004C32A7"/>
    <w:rsid w:val="004C34EB"/>
    <w:rsid w:val="004C3DEB"/>
    <w:rsid w:val="004C4DFB"/>
    <w:rsid w:val="004C4FA7"/>
    <w:rsid w:val="004C55E7"/>
    <w:rsid w:val="004C6203"/>
    <w:rsid w:val="004C73FD"/>
    <w:rsid w:val="004C76ED"/>
    <w:rsid w:val="004C7946"/>
    <w:rsid w:val="004D079B"/>
    <w:rsid w:val="004D0B30"/>
    <w:rsid w:val="004D0CE1"/>
    <w:rsid w:val="004D0D21"/>
    <w:rsid w:val="004D0E10"/>
    <w:rsid w:val="004D0F75"/>
    <w:rsid w:val="004D1A9B"/>
    <w:rsid w:val="004D21CE"/>
    <w:rsid w:val="004D2402"/>
    <w:rsid w:val="004D24BC"/>
    <w:rsid w:val="004D32CE"/>
    <w:rsid w:val="004D3C6A"/>
    <w:rsid w:val="004D4448"/>
    <w:rsid w:val="004D4EBE"/>
    <w:rsid w:val="004D4F66"/>
    <w:rsid w:val="004D6121"/>
    <w:rsid w:val="004D631A"/>
    <w:rsid w:val="004D6527"/>
    <w:rsid w:val="004D7D94"/>
    <w:rsid w:val="004D7DBE"/>
    <w:rsid w:val="004E06BF"/>
    <w:rsid w:val="004E09E1"/>
    <w:rsid w:val="004E1229"/>
    <w:rsid w:val="004E1705"/>
    <w:rsid w:val="004E262D"/>
    <w:rsid w:val="004E2D9C"/>
    <w:rsid w:val="004E3012"/>
    <w:rsid w:val="004E3D76"/>
    <w:rsid w:val="004E460D"/>
    <w:rsid w:val="004E4FC2"/>
    <w:rsid w:val="004E5AD9"/>
    <w:rsid w:val="004E5B1E"/>
    <w:rsid w:val="004E6957"/>
    <w:rsid w:val="004E6DE0"/>
    <w:rsid w:val="004E74A2"/>
    <w:rsid w:val="004E793E"/>
    <w:rsid w:val="004F02FF"/>
    <w:rsid w:val="004F06ED"/>
    <w:rsid w:val="004F112F"/>
    <w:rsid w:val="004F1877"/>
    <w:rsid w:val="004F2E5A"/>
    <w:rsid w:val="004F3608"/>
    <w:rsid w:val="004F433E"/>
    <w:rsid w:val="004F4AF8"/>
    <w:rsid w:val="004F4B7D"/>
    <w:rsid w:val="004F5408"/>
    <w:rsid w:val="004F57C4"/>
    <w:rsid w:val="004F5ECF"/>
    <w:rsid w:val="004F6176"/>
    <w:rsid w:val="004F622C"/>
    <w:rsid w:val="004F6464"/>
    <w:rsid w:val="004F65A6"/>
    <w:rsid w:val="004F7097"/>
    <w:rsid w:val="004F79AC"/>
    <w:rsid w:val="004F7B8B"/>
    <w:rsid w:val="005012FE"/>
    <w:rsid w:val="00501653"/>
    <w:rsid w:val="0050178F"/>
    <w:rsid w:val="00501940"/>
    <w:rsid w:val="00502305"/>
    <w:rsid w:val="00502992"/>
    <w:rsid w:val="00502E43"/>
    <w:rsid w:val="0050395F"/>
    <w:rsid w:val="00503E5D"/>
    <w:rsid w:val="005040FD"/>
    <w:rsid w:val="00504B20"/>
    <w:rsid w:val="00504F3C"/>
    <w:rsid w:val="00504FA7"/>
    <w:rsid w:val="00505BA8"/>
    <w:rsid w:val="0050619C"/>
    <w:rsid w:val="005066A1"/>
    <w:rsid w:val="005067F6"/>
    <w:rsid w:val="00506A83"/>
    <w:rsid w:val="005071CE"/>
    <w:rsid w:val="005077C3"/>
    <w:rsid w:val="00507ED4"/>
    <w:rsid w:val="00507FAD"/>
    <w:rsid w:val="005103E7"/>
    <w:rsid w:val="00510C2E"/>
    <w:rsid w:val="00510C36"/>
    <w:rsid w:val="0051174E"/>
    <w:rsid w:val="00511D20"/>
    <w:rsid w:val="00512090"/>
    <w:rsid w:val="005120B3"/>
    <w:rsid w:val="00512574"/>
    <w:rsid w:val="00512742"/>
    <w:rsid w:val="0051290A"/>
    <w:rsid w:val="00512D44"/>
    <w:rsid w:val="005141BE"/>
    <w:rsid w:val="005149D4"/>
    <w:rsid w:val="00514B62"/>
    <w:rsid w:val="00514D6C"/>
    <w:rsid w:val="005151A9"/>
    <w:rsid w:val="005152F3"/>
    <w:rsid w:val="0051607A"/>
    <w:rsid w:val="005163A0"/>
    <w:rsid w:val="005166B6"/>
    <w:rsid w:val="005168D3"/>
    <w:rsid w:val="00517C2C"/>
    <w:rsid w:val="005200C0"/>
    <w:rsid w:val="00520550"/>
    <w:rsid w:val="005209A3"/>
    <w:rsid w:val="00520A9D"/>
    <w:rsid w:val="00520EE7"/>
    <w:rsid w:val="00521D52"/>
    <w:rsid w:val="005239C8"/>
    <w:rsid w:val="00523B41"/>
    <w:rsid w:val="00523D95"/>
    <w:rsid w:val="00523F19"/>
    <w:rsid w:val="0052416C"/>
    <w:rsid w:val="00524C47"/>
    <w:rsid w:val="00526295"/>
    <w:rsid w:val="005268CD"/>
    <w:rsid w:val="0052733E"/>
    <w:rsid w:val="0053050E"/>
    <w:rsid w:val="00530D72"/>
    <w:rsid w:val="005322E9"/>
    <w:rsid w:val="00532976"/>
    <w:rsid w:val="005331C9"/>
    <w:rsid w:val="005333E6"/>
    <w:rsid w:val="0053462F"/>
    <w:rsid w:val="00534F77"/>
    <w:rsid w:val="00535216"/>
    <w:rsid w:val="0053566F"/>
    <w:rsid w:val="00535BFB"/>
    <w:rsid w:val="0053623B"/>
    <w:rsid w:val="00536312"/>
    <w:rsid w:val="005363EB"/>
    <w:rsid w:val="005367BF"/>
    <w:rsid w:val="00536EEC"/>
    <w:rsid w:val="00537BAB"/>
    <w:rsid w:val="00537F10"/>
    <w:rsid w:val="00540457"/>
    <w:rsid w:val="00540742"/>
    <w:rsid w:val="00541AD4"/>
    <w:rsid w:val="00541DD4"/>
    <w:rsid w:val="005421A2"/>
    <w:rsid w:val="0054354D"/>
    <w:rsid w:val="00543FB8"/>
    <w:rsid w:val="0054496A"/>
    <w:rsid w:val="00544AB4"/>
    <w:rsid w:val="00544C01"/>
    <w:rsid w:val="00544D23"/>
    <w:rsid w:val="00545684"/>
    <w:rsid w:val="005457F5"/>
    <w:rsid w:val="0054599A"/>
    <w:rsid w:val="00545A0E"/>
    <w:rsid w:val="0054630B"/>
    <w:rsid w:val="00546604"/>
    <w:rsid w:val="00546C1F"/>
    <w:rsid w:val="00547066"/>
    <w:rsid w:val="005475F5"/>
    <w:rsid w:val="00547BE3"/>
    <w:rsid w:val="00550231"/>
    <w:rsid w:val="00550941"/>
    <w:rsid w:val="00550AAC"/>
    <w:rsid w:val="005515D1"/>
    <w:rsid w:val="00551DE9"/>
    <w:rsid w:val="00552524"/>
    <w:rsid w:val="00552600"/>
    <w:rsid w:val="0055347A"/>
    <w:rsid w:val="00553746"/>
    <w:rsid w:val="00554920"/>
    <w:rsid w:val="00554F85"/>
    <w:rsid w:val="00554FBD"/>
    <w:rsid w:val="005554AB"/>
    <w:rsid w:val="00555A4A"/>
    <w:rsid w:val="00555D60"/>
    <w:rsid w:val="00555FFF"/>
    <w:rsid w:val="005560C5"/>
    <w:rsid w:val="0055628D"/>
    <w:rsid w:val="005564E6"/>
    <w:rsid w:val="0055739E"/>
    <w:rsid w:val="0056115B"/>
    <w:rsid w:val="0056126B"/>
    <w:rsid w:val="0056166A"/>
    <w:rsid w:val="00561B00"/>
    <w:rsid w:val="00561BB9"/>
    <w:rsid w:val="00563C31"/>
    <w:rsid w:val="00563C32"/>
    <w:rsid w:val="00563FBA"/>
    <w:rsid w:val="0056434C"/>
    <w:rsid w:val="00566541"/>
    <w:rsid w:val="00566987"/>
    <w:rsid w:val="00570E1F"/>
    <w:rsid w:val="0057189E"/>
    <w:rsid w:val="005747AA"/>
    <w:rsid w:val="0057510D"/>
    <w:rsid w:val="0057594A"/>
    <w:rsid w:val="00575EAB"/>
    <w:rsid w:val="00576844"/>
    <w:rsid w:val="0057703E"/>
    <w:rsid w:val="00577124"/>
    <w:rsid w:val="005773EF"/>
    <w:rsid w:val="0057758E"/>
    <w:rsid w:val="00577FF3"/>
    <w:rsid w:val="00580ABC"/>
    <w:rsid w:val="00580CAF"/>
    <w:rsid w:val="00580F0B"/>
    <w:rsid w:val="00581336"/>
    <w:rsid w:val="0058137A"/>
    <w:rsid w:val="005815D5"/>
    <w:rsid w:val="005819B8"/>
    <w:rsid w:val="00581E23"/>
    <w:rsid w:val="005825E4"/>
    <w:rsid w:val="00582806"/>
    <w:rsid w:val="00582898"/>
    <w:rsid w:val="0058289E"/>
    <w:rsid w:val="00582A52"/>
    <w:rsid w:val="00582ED2"/>
    <w:rsid w:val="00582F4C"/>
    <w:rsid w:val="005835AB"/>
    <w:rsid w:val="00584A2E"/>
    <w:rsid w:val="00584C69"/>
    <w:rsid w:val="005850D0"/>
    <w:rsid w:val="0058565C"/>
    <w:rsid w:val="00585BE8"/>
    <w:rsid w:val="00585CF0"/>
    <w:rsid w:val="005861D7"/>
    <w:rsid w:val="00586E9D"/>
    <w:rsid w:val="00586F99"/>
    <w:rsid w:val="00587762"/>
    <w:rsid w:val="00587921"/>
    <w:rsid w:val="00587AA5"/>
    <w:rsid w:val="00587B22"/>
    <w:rsid w:val="00587B28"/>
    <w:rsid w:val="005900D1"/>
    <w:rsid w:val="005914CE"/>
    <w:rsid w:val="00591EC4"/>
    <w:rsid w:val="00592385"/>
    <w:rsid w:val="00592694"/>
    <w:rsid w:val="00592CE7"/>
    <w:rsid w:val="00593796"/>
    <w:rsid w:val="005944A4"/>
    <w:rsid w:val="0059457F"/>
    <w:rsid w:val="0059478A"/>
    <w:rsid w:val="00594F8D"/>
    <w:rsid w:val="005965B5"/>
    <w:rsid w:val="00597D47"/>
    <w:rsid w:val="00597F6C"/>
    <w:rsid w:val="005A0157"/>
    <w:rsid w:val="005A0317"/>
    <w:rsid w:val="005A10B3"/>
    <w:rsid w:val="005A1595"/>
    <w:rsid w:val="005A33D4"/>
    <w:rsid w:val="005A3B61"/>
    <w:rsid w:val="005A3C26"/>
    <w:rsid w:val="005A43E6"/>
    <w:rsid w:val="005A4437"/>
    <w:rsid w:val="005A4552"/>
    <w:rsid w:val="005A4A67"/>
    <w:rsid w:val="005A4AA4"/>
    <w:rsid w:val="005A5163"/>
    <w:rsid w:val="005A54C8"/>
    <w:rsid w:val="005A58C1"/>
    <w:rsid w:val="005A5A7B"/>
    <w:rsid w:val="005A68F4"/>
    <w:rsid w:val="005A780D"/>
    <w:rsid w:val="005A7AD0"/>
    <w:rsid w:val="005A7EA5"/>
    <w:rsid w:val="005B0246"/>
    <w:rsid w:val="005B04CD"/>
    <w:rsid w:val="005B04DD"/>
    <w:rsid w:val="005B0B28"/>
    <w:rsid w:val="005B10E0"/>
    <w:rsid w:val="005B1840"/>
    <w:rsid w:val="005B1EAE"/>
    <w:rsid w:val="005B2583"/>
    <w:rsid w:val="005B3305"/>
    <w:rsid w:val="005B3379"/>
    <w:rsid w:val="005B3C23"/>
    <w:rsid w:val="005B417C"/>
    <w:rsid w:val="005B4B4D"/>
    <w:rsid w:val="005B4CD4"/>
    <w:rsid w:val="005B4DB3"/>
    <w:rsid w:val="005B4E9D"/>
    <w:rsid w:val="005B5766"/>
    <w:rsid w:val="005B5EB7"/>
    <w:rsid w:val="005B668C"/>
    <w:rsid w:val="005B7134"/>
    <w:rsid w:val="005B73DF"/>
    <w:rsid w:val="005B79CA"/>
    <w:rsid w:val="005B7AB3"/>
    <w:rsid w:val="005B7B6D"/>
    <w:rsid w:val="005C023D"/>
    <w:rsid w:val="005C05C3"/>
    <w:rsid w:val="005C0D4C"/>
    <w:rsid w:val="005C0FE4"/>
    <w:rsid w:val="005C12C1"/>
    <w:rsid w:val="005C1890"/>
    <w:rsid w:val="005C2186"/>
    <w:rsid w:val="005C2690"/>
    <w:rsid w:val="005C275B"/>
    <w:rsid w:val="005C2BC6"/>
    <w:rsid w:val="005C2FD8"/>
    <w:rsid w:val="005C30A5"/>
    <w:rsid w:val="005C31DA"/>
    <w:rsid w:val="005C3D7E"/>
    <w:rsid w:val="005C4D14"/>
    <w:rsid w:val="005C4FF9"/>
    <w:rsid w:val="005C60AC"/>
    <w:rsid w:val="005C62E4"/>
    <w:rsid w:val="005C704E"/>
    <w:rsid w:val="005C7097"/>
    <w:rsid w:val="005D0038"/>
    <w:rsid w:val="005D0A50"/>
    <w:rsid w:val="005D0FAE"/>
    <w:rsid w:val="005D124A"/>
    <w:rsid w:val="005D1D24"/>
    <w:rsid w:val="005D1EFE"/>
    <w:rsid w:val="005D251D"/>
    <w:rsid w:val="005D2633"/>
    <w:rsid w:val="005D26CA"/>
    <w:rsid w:val="005D294F"/>
    <w:rsid w:val="005D315E"/>
    <w:rsid w:val="005D34CC"/>
    <w:rsid w:val="005D365D"/>
    <w:rsid w:val="005D458F"/>
    <w:rsid w:val="005D4FFA"/>
    <w:rsid w:val="005D504F"/>
    <w:rsid w:val="005D5AEF"/>
    <w:rsid w:val="005D5DC2"/>
    <w:rsid w:val="005D5DE3"/>
    <w:rsid w:val="005D5FD6"/>
    <w:rsid w:val="005D6B7B"/>
    <w:rsid w:val="005D6C07"/>
    <w:rsid w:val="005D6D1C"/>
    <w:rsid w:val="005D73C2"/>
    <w:rsid w:val="005D7B06"/>
    <w:rsid w:val="005D7CFB"/>
    <w:rsid w:val="005E04BF"/>
    <w:rsid w:val="005E1065"/>
    <w:rsid w:val="005E136C"/>
    <w:rsid w:val="005E1E69"/>
    <w:rsid w:val="005E2310"/>
    <w:rsid w:val="005E2F7B"/>
    <w:rsid w:val="005E35DC"/>
    <w:rsid w:val="005E3B8F"/>
    <w:rsid w:val="005E4B74"/>
    <w:rsid w:val="005E4D58"/>
    <w:rsid w:val="005E4ED4"/>
    <w:rsid w:val="005E55E0"/>
    <w:rsid w:val="005E58F0"/>
    <w:rsid w:val="005E696B"/>
    <w:rsid w:val="005E6C5B"/>
    <w:rsid w:val="005E6CD1"/>
    <w:rsid w:val="005E74A7"/>
    <w:rsid w:val="005E74DF"/>
    <w:rsid w:val="005E756E"/>
    <w:rsid w:val="005E776D"/>
    <w:rsid w:val="005F09C6"/>
    <w:rsid w:val="005F1456"/>
    <w:rsid w:val="005F150F"/>
    <w:rsid w:val="005F1AF1"/>
    <w:rsid w:val="005F23AD"/>
    <w:rsid w:val="005F26B5"/>
    <w:rsid w:val="005F275C"/>
    <w:rsid w:val="005F302D"/>
    <w:rsid w:val="005F3518"/>
    <w:rsid w:val="005F3A98"/>
    <w:rsid w:val="005F3ADC"/>
    <w:rsid w:val="005F476D"/>
    <w:rsid w:val="005F4AA0"/>
    <w:rsid w:val="005F4E40"/>
    <w:rsid w:val="005F4F9F"/>
    <w:rsid w:val="005F5A99"/>
    <w:rsid w:val="005F5F48"/>
    <w:rsid w:val="005F608F"/>
    <w:rsid w:val="005F6537"/>
    <w:rsid w:val="005F6E57"/>
    <w:rsid w:val="005F72A0"/>
    <w:rsid w:val="005F74CA"/>
    <w:rsid w:val="00600AEB"/>
    <w:rsid w:val="00600FF4"/>
    <w:rsid w:val="00601AED"/>
    <w:rsid w:val="00601CB3"/>
    <w:rsid w:val="006021D9"/>
    <w:rsid w:val="0060261A"/>
    <w:rsid w:val="00602708"/>
    <w:rsid w:val="00604238"/>
    <w:rsid w:val="0060448A"/>
    <w:rsid w:val="0060479E"/>
    <w:rsid w:val="006051CC"/>
    <w:rsid w:val="00606915"/>
    <w:rsid w:val="00610F8A"/>
    <w:rsid w:val="00611639"/>
    <w:rsid w:val="006121D7"/>
    <w:rsid w:val="00612255"/>
    <w:rsid w:val="006126BA"/>
    <w:rsid w:val="006128F5"/>
    <w:rsid w:val="0061292D"/>
    <w:rsid w:val="00612A45"/>
    <w:rsid w:val="00612C02"/>
    <w:rsid w:val="00613016"/>
    <w:rsid w:val="00613064"/>
    <w:rsid w:val="006132A8"/>
    <w:rsid w:val="00614169"/>
    <w:rsid w:val="0061428B"/>
    <w:rsid w:val="00614C7C"/>
    <w:rsid w:val="0061567E"/>
    <w:rsid w:val="00615CA1"/>
    <w:rsid w:val="0061660B"/>
    <w:rsid w:val="00616F42"/>
    <w:rsid w:val="00620031"/>
    <w:rsid w:val="00620A7C"/>
    <w:rsid w:val="00621A7F"/>
    <w:rsid w:val="00622027"/>
    <w:rsid w:val="006223BD"/>
    <w:rsid w:val="00622438"/>
    <w:rsid w:val="00622583"/>
    <w:rsid w:val="0062395C"/>
    <w:rsid w:val="00623B20"/>
    <w:rsid w:val="00623EF5"/>
    <w:rsid w:val="006241F0"/>
    <w:rsid w:val="00624943"/>
    <w:rsid w:val="00624EFC"/>
    <w:rsid w:val="00625E33"/>
    <w:rsid w:val="006260DC"/>
    <w:rsid w:val="00627050"/>
    <w:rsid w:val="00627DAD"/>
    <w:rsid w:val="00627DEB"/>
    <w:rsid w:val="006306CF"/>
    <w:rsid w:val="006317D1"/>
    <w:rsid w:val="00631EAF"/>
    <w:rsid w:val="00632714"/>
    <w:rsid w:val="006327BF"/>
    <w:rsid w:val="00632916"/>
    <w:rsid w:val="00632BFE"/>
    <w:rsid w:val="0063321D"/>
    <w:rsid w:val="00634C9B"/>
    <w:rsid w:val="00635395"/>
    <w:rsid w:val="00635A92"/>
    <w:rsid w:val="006364C3"/>
    <w:rsid w:val="00636646"/>
    <w:rsid w:val="00637744"/>
    <w:rsid w:val="00637B8A"/>
    <w:rsid w:val="006405C6"/>
    <w:rsid w:val="0064074E"/>
    <w:rsid w:val="006413F0"/>
    <w:rsid w:val="006418C7"/>
    <w:rsid w:val="006422FB"/>
    <w:rsid w:val="00643632"/>
    <w:rsid w:val="00643696"/>
    <w:rsid w:val="00643BAB"/>
    <w:rsid w:val="00643E47"/>
    <w:rsid w:val="00643ED5"/>
    <w:rsid w:val="00645751"/>
    <w:rsid w:val="00645AC2"/>
    <w:rsid w:val="00645E86"/>
    <w:rsid w:val="00645F5E"/>
    <w:rsid w:val="00646241"/>
    <w:rsid w:val="006469DC"/>
    <w:rsid w:val="00647D97"/>
    <w:rsid w:val="00647E1C"/>
    <w:rsid w:val="00650411"/>
    <w:rsid w:val="00650C1C"/>
    <w:rsid w:val="00650DBB"/>
    <w:rsid w:val="00652A04"/>
    <w:rsid w:val="00652E58"/>
    <w:rsid w:val="00654F20"/>
    <w:rsid w:val="00655AEC"/>
    <w:rsid w:val="00655CCB"/>
    <w:rsid w:val="00656B01"/>
    <w:rsid w:val="0065739C"/>
    <w:rsid w:val="00657BBD"/>
    <w:rsid w:val="006609F9"/>
    <w:rsid w:val="00661A8C"/>
    <w:rsid w:val="00661B4F"/>
    <w:rsid w:val="00661DCF"/>
    <w:rsid w:val="0066286E"/>
    <w:rsid w:val="006631EE"/>
    <w:rsid w:val="006642A7"/>
    <w:rsid w:val="006649A5"/>
    <w:rsid w:val="00664BFE"/>
    <w:rsid w:val="00664E55"/>
    <w:rsid w:val="00664EAB"/>
    <w:rsid w:val="0066535B"/>
    <w:rsid w:val="00665C8F"/>
    <w:rsid w:val="00665FBF"/>
    <w:rsid w:val="0066655B"/>
    <w:rsid w:val="006665F4"/>
    <w:rsid w:val="0066713B"/>
    <w:rsid w:val="0066765B"/>
    <w:rsid w:val="00667693"/>
    <w:rsid w:val="006677DF"/>
    <w:rsid w:val="00667817"/>
    <w:rsid w:val="00670700"/>
    <w:rsid w:val="00670F06"/>
    <w:rsid w:val="00671269"/>
    <w:rsid w:val="00672153"/>
    <w:rsid w:val="0067218C"/>
    <w:rsid w:val="00672438"/>
    <w:rsid w:val="00672FDB"/>
    <w:rsid w:val="00673B7A"/>
    <w:rsid w:val="00673C9D"/>
    <w:rsid w:val="006741CF"/>
    <w:rsid w:val="00674FDE"/>
    <w:rsid w:val="00674FF8"/>
    <w:rsid w:val="006750C2"/>
    <w:rsid w:val="00675267"/>
    <w:rsid w:val="006752DF"/>
    <w:rsid w:val="006753F6"/>
    <w:rsid w:val="006763AB"/>
    <w:rsid w:val="00676808"/>
    <w:rsid w:val="0067702F"/>
    <w:rsid w:val="006776B2"/>
    <w:rsid w:val="0067790E"/>
    <w:rsid w:val="00677F46"/>
    <w:rsid w:val="00680186"/>
    <w:rsid w:val="00680644"/>
    <w:rsid w:val="0068067E"/>
    <w:rsid w:val="006811FE"/>
    <w:rsid w:val="00681297"/>
    <w:rsid w:val="0068165F"/>
    <w:rsid w:val="00681D31"/>
    <w:rsid w:val="00682613"/>
    <w:rsid w:val="00683244"/>
    <w:rsid w:val="0068427D"/>
    <w:rsid w:val="0068480D"/>
    <w:rsid w:val="00685673"/>
    <w:rsid w:val="00686377"/>
    <w:rsid w:val="00686DE5"/>
    <w:rsid w:val="0068776B"/>
    <w:rsid w:val="006879FD"/>
    <w:rsid w:val="0069055E"/>
    <w:rsid w:val="006905CD"/>
    <w:rsid w:val="0069063C"/>
    <w:rsid w:val="00691C05"/>
    <w:rsid w:val="0069235B"/>
    <w:rsid w:val="00692A97"/>
    <w:rsid w:val="00692B06"/>
    <w:rsid w:val="00692F54"/>
    <w:rsid w:val="00693163"/>
    <w:rsid w:val="0069410A"/>
    <w:rsid w:val="006943A3"/>
    <w:rsid w:val="00694AC4"/>
    <w:rsid w:val="00694E3D"/>
    <w:rsid w:val="00695104"/>
    <w:rsid w:val="00695A03"/>
    <w:rsid w:val="006962D2"/>
    <w:rsid w:val="00697925"/>
    <w:rsid w:val="006A02A4"/>
    <w:rsid w:val="006A05AA"/>
    <w:rsid w:val="006A15C5"/>
    <w:rsid w:val="006A1871"/>
    <w:rsid w:val="006A20D7"/>
    <w:rsid w:val="006A22D4"/>
    <w:rsid w:val="006A3873"/>
    <w:rsid w:val="006A3991"/>
    <w:rsid w:val="006A3EAB"/>
    <w:rsid w:val="006A3EBF"/>
    <w:rsid w:val="006A4DDB"/>
    <w:rsid w:val="006A6024"/>
    <w:rsid w:val="006A62C5"/>
    <w:rsid w:val="006A67EE"/>
    <w:rsid w:val="006B01A4"/>
    <w:rsid w:val="006B0BC3"/>
    <w:rsid w:val="006B1413"/>
    <w:rsid w:val="006B1811"/>
    <w:rsid w:val="006B197B"/>
    <w:rsid w:val="006B1DF1"/>
    <w:rsid w:val="006B25DD"/>
    <w:rsid w:val="006B28DF"/>
    <w:rsid w:val="006B2A27"/>
    <w:rsid w:val="006B2CEB"/>
    <w:rsid w:val="006B30C6"/>
    <w:rsid w:val="006B35DD"/>
    <w:rsid w:val="006B3BA9"/>
    <w:rsid w:val="006B4AAC"/>
    <w:rsid w:val="006B511C"/>
    <w:rsid w:val="006B6338"/>
    <w:rsid w:val="006B638C"/>
    <w:rsid w:val="006B68C9"/>
    <w:rsid w:val="006B68E3"/>
    <w:rsid w:val="006B7EED"/>
    <w:rsid w:val="006C0312"/>
    <w:rsid w:val="006C0421"/>
    <w:rsid w:val="006C05D6"/>
    <w:rsid w:val="006C0684"/>
    <w:rsid w:val="006C0820"/>
    <w:rsid w:val="006C114E"/>
    <w:rsid w:val="006C1C2B"/>
    <w:rsid w:val="006C1C32"/>
    <w:rsid w:val="006C3DF1"/>
    <w:rsid w:val="006C3FBE"/>
    <w:rsid w:val="006C4A95"/>
    <w:rsid w:val="006C4E60"/>
    <w:rsid w:val="006C4FB2"/>
    <w:rsid w:val="006C50D3"/>
    <w:rsid w:val="006C515B"/>
    <w:rsid w:val="006C5DDB"/>
    <w:rsid w:val="006C6FBF"/>
    <w:rsid w:val="006C7383"/>
    <w:rsid w:val="006C7921"/>
    <w:rsid w:val="006C798D"/>
    <w:rsid w:val="006D0511"/>
    <w:rsid w:val="006D0B40"/>
    <w:rsid w:val="006D0C02"/>
    <w:rsid w:val="006D10FE"/>
    <w:rsid w:val="006D1EC6"/>
    <w:rsid w:val="006D225D"/>
    <w:rsid w:val="006D2522"/>
    <w:rsid w:val="006D27EA"/>
    <w:rsid w:val="006D2D2F"/>
    <w:rsid w:val="006D2DF5"/>
    <w:rsid w:val="006D3DD3"/>
    <w:rsid w:val="006D3DF2"/>
    <w:rsid w:val="006D4FD8"/>
    <w:rsid w:val="006D5696"/>
    <w:rsid w:val="006D597C"/>
    <w:rsid w:val="006D5D29"/>
    <w:rsid w:val="006D6322"/>
    <w:rsid w:val="006D65B1"/>
    <w:rsid w:val="006D6D4B"/>
    <w:rsid w:val="006D6F3B"/>
    <w:rsid w:val="006D6F8B"/>
    <w:rsid w:val="006D707E"/>
    <w:rsid w:val="006E03CD"/>
    <w:rsid w:val="006E046C"/>
    <w:rsid w:val="006E0F59"/>
    <w:rsid w:val="006E0FB1"/>
    <w:rsid w:val="006E0FD8"/>
    <w:rsid w:val="006E16B7"/>
    <w:rsid w:val="006E1E62"/>
    <w:rsid w:val="006E2522"/>
    <w:rsid w:val="006E2A1E"/>
    <w:rsid w:val="006E3342"/>
    <w:rsid w:val="006E3B3E"/>
    <w:rsid w:val="006E3CD1"/>
    <w:rsid w:val="006E3E56"/>
    <w:rsid w:val="006E3F80"/>
    <w:rsid w:val="006E47D7"/>
    <w:rsid w:val="006E4EEA"/>
    <w:rsid w:val="006E5970"/>
    <w:rsid w:val="006E59EF"/>
    <w:rsid w:val="006E5D2E"/>
    <w:rsid w:val="006E5EB2"/>
    <w:rsid w:val="006E6286"/>
    <w:rsid w:val="006E65D1"/>
    <w:rsid w:val="006E6F52"/>
    <w:rsid w:val="006E7942"/>
    <w:rsid w:val="006E7CF8"/>
    <w:rsid w:val="006F0456"/>
    <w:rsid w:val="006F08C1"/>
    <w:rsid w:val="006F0F0C"/>
    <w:rsid w:val="006F156A"/>
    <w:rsid w:val="006F1909"/>
    <w:rsid w:val="006F1999"/>
    <w:rsid w:val="006F24AF"/>
    <w:rsid w:val="006F29FB"/>
    <w:rsid w:val="006F2A85"/>
    <w:rsid w:val="006F2EA5"/>
    <w:rsid w:val="006F3076"/>
    <w:rsid w:val="006F3F34"/>
    <w:rsid w:val="006F4A61"/>
    <w:rsid w:val="006F59F4"/>
    <w:rsid w:val="006F5AC2"/>
    <w:rsid w:val="006F63F2"/>
    <w:rsid w:val="006F6DF7"/>
    <w:rsid w:val="006F7A6F"/>
    <w:rsid w:val="00700822"/>
    <w:rsid w:val="00700C85"/>
    <w:rsid w:val="007010BF"/>
    <w:rsid w:val="0070122F"/>
    <w:rsid w:val="0070176B"/>
    <w:rsid w:val="00701FA5"/>
    <w:rsid w:val="00702E06"/>
    <w:rsid w:val="00704DC5"/>
    <w:rsid w:val="0070598A"/>
    <w:rsid w:val="007059CD"/>
    <w:rsid w:val="00705B0F"/>
    <w:rsid w:val="00705CD7"/>
    <w:rsid w:val="00706632"/>
    <w:rsid w:val="00706E7C"/>
    <w:rsid w:val="00707F75"/>
    <w:rsid w:val="00710742"/>
    <w:rsid w:val="00710F58"/>
    <w:rsid w:val="007118D3"/>
    <w:rsid w:val="00711DE4"/>
    <w:rsid w:val="00712C69"/>
    <w:rsid w:val="007132AF"/>
    <w:rsid w:val="00713D94"/>
    <w:rsid w:val="007149B8"/>
    <w:rsid w:val="00715923"/>
    <w:rsid w:val="007161FA"/>
    <w:rsid w:val="00717708"/>
    <w:rsid w:val="00720001"/>
    <w:rsid w:val="007202A4"/>
    <w:rsid w:val="00720BDB"/>
    <w:rsid w:val="0072102A"/>
    <w:rsid w:val="007225F1"/>
    <w:rsid w:val="00722603"/>
    <w:rsid w:val="007229DA"/>
    <w:rsid w:val="007236FB"/>
    <w:rsid w:val="00725055"/>
    <w:rsid w:val="00725462"/>
    <w:rsid w:val="00725C06"/>
    <w:rsid w:val="007261CF"/>
    <w:rsid w:val="00726201"/>
    <w:rsid w:val="00726CD5"/>
    <w:rsid w:val="00726EF0"/>
    <w:rsid w:val="0072709F"/>
    <w:rsid w:val="0072761B"/>
    <w:rsid w:val="007301AA"/>
    <w:rsid w:val="007307E6"/>
    <w:rsid w:val="00730B40"/>
    <w:rsid w:val="007310BF"/>
    <w:rsid w:val="007327CC"/>
    <w:rsid w:val="00732F3A"/>
    <w:rsid w:val="00733409"/>
    <w:rsid w:val="0073344F"/>
    <w:rsid w:val="0073378B"/>
    <w:rsid w:val="00734825"/>
    <w:rsid w:val="007361EC"/>
    <w:rsid w:val="00736662"/>
    <w:rsid w:val="00737088"/>
    <w:rsid w:val="007371FB"/>
    <w:rsid w:val="007374B3"/>
    <w:rsid w:val="007374C1"/>
    <w:rsid w:val="007374C4"/>
    <w:rsid w:val="0074039F"/>
    <w:rsid w:val="007405EE"/>
    <w:rsid w:val="00740A27"/>
    <w:rsid w:val="00740DED"/>
    <w:rsid w:val="00741A98"/>
    <w:rsid w:val="00741BA6"/>
    <w:rsid w:val="0074231A"/>
    <w:rsid w:val="00742678"/>
    <w:rsid w:val="00742A89"/>
    <w:rsid w:val="00742DF9"/>
    <w:rsid w:val="007436C7"/>
    <w:rsid w:val="00744024"/>
    <w:rsid w:val="0074463D"/>
    <w:rsid w:val="00744C62"/>
    <w:rsid w:val="007451F2"/>
    <w:rsid w:val="0074590E"/>
    <w:rsid w:val="00745D81"/>
    <w:rsid w:val="00745ECD"/>
    <w:rsid w:val="0074600B"/>
    <w:rsid w:val="0074609A"/>
    <w:rsid w:val="00746643"/>
    <w:rsid w:val="00746CAA"/>
    <w:rsid w:val="007472C3"/>
    <w:rsid w:val="00747B84"/>
    <w:rsid w:val="00750700"/>
    <w:rsid w:val="00751446"/>
    <w:rsid w:val="00751B48"/>
    <w:rsid w:val="00751C39"/>
    <w:rsid w:val="00752112"/>
    <w:rsid w:val="00752148"/>
    <w:rsid w:val="00752376"/>
    <w:rsid w:val="0075298F"/>
    <w:rsid w:val="00752AA4"/>
    <w:rsid w:val="007532CC"/>
    <w:rsid w:val="007533E0"/>
    <w:rsid w:val="00754A28"/>
    <w:rsid w:val="0075528F"/>
    <w:rsid w:val="00755464"/>
    <w:rsid w:val="007557F8"/>
    <w:rsid w:val="00756419"/>
    <w:rsid w:val="0075656E"/>
    <w:rsid w:val="007565EF"/>
    <w:rsid w:val="00756A5E"/>
    <w:rsid w:val="00756CC1"/>
    <w:rsid w:val="00756F4C"/>
    <w:rsid w:val="00757100"/>
    <w:rsid w:val="00757E4B"/>
    <w:rsid w:val="007602DD"/>
    <w:rsid w:val="00760C61"/>
    <w:rsid w:val="007614D2"/>
    <w:rsid w:val="007617D3"/>
    <w:rsid w:val="00761C9A"/>
    <w:rsid w:val="00761E90"/>
    <w:rsid w:val="00762407"/>
    <w:rsid w:val="007629D2"/>
    <w:rsid w:val="00763883"/>
    <w:rsid w:val="00763B04"/>
    <w:rsid w:val="0076497C"/>
    <w:rsid w:val="00764B91"/>
    <w:rsid w:val="00764D67"/>
    <w:rsid w:val="00765244"/>
    <w:rsid w:val="00765B1C"/>
    <w:rsid w:val="0076703A"/>
    <w:rsid w:val="00767078"/>
    <w:rsid w:val="0076726F"/>
    <w:rsid w:val="00767A17"/>
    <w:rsid w:val="007707B8"/>
    <w:rsid w:val="007709D0"/>
    <w:rsid w:val="00770EE9"/>
    <w:rsid w:val="00772B6D"/>
    <w:rsid w:val="00772E19"/>
    <w:rsid w:val="00772EC2"/>
    <w:rsid w:val="00773252"/>
    <w:rsid w:val="00773402"/>
    <w:rsid w:val="00775BD3"/>
    <w:rsid w:val="00775C0A"/>
    <w:rsid w:val="00776676"/>
    <w:rsid w:val="007772A2"/>
    <w:rsid w:val="007773EE"/>
    <w:rsid w:val="0077752D"/>
    <w:rsid w:val="0077753A"/>
    <w:rsid w:val="00777B9C"/>
    <w:rsid w:val="007803C9"/>
    <w:rsid w:val="007806E3"/>
    <w:rsid w:val="0078113F"/>
    <w:rsid w:val="007837A7"/>
    <w:rsid w:val="00783ACF"/>
    <w:rsid w:val="00783AE1"/>
    <w:rsid w:val="00785997"/>
    <w:rsid w:val="00785AD5"/>
    <w:rsid w:val="00785F6F"/>
    <w:rsid w:val="00786475"/>
    <w:rsid w:val="00786654"/>
    <w:rsid w:val="007869C0"/>
    <w:rsid w:val="00787F93"/>
    <w:rsid w:val="007910BE"/>
    <w:rsid w:val="007916EC"/>
    <w:rsid w:val="007923FE"/>
    <w:rsid w:val="00792F77"/>
    <w:rsid w:val="00793480"/>
    <w:rsid w:val="00793B33"/>
    <w:rsid w:val="0079526E"/>
    <w:rsid w:val="00796AE9"/>
    <w:rsid w:val="0079734B"/>
    <w:rsid w:val="0079781C"/>
    <w:rsid w:val="007A04A6"/>
    <w:rsid w:val="007A1134"/>
    <w:rsid w:val="007A15E4"/>
    <w:rsid w:val="007A2135"/>
    <w:rsid w:val="007A2668"/>
    <w:rsid w:val="007A297F"/>
    <w:rsid w:val="007A2A20"/>
    <w:rsid w:val="007A2B69"/>
    <w:rsid w:val="007A2EB0"/>
    <w:rsid w:val="007A306B"/>
    <w:rsid w:val="007A37BB"/>
    <w:rsid w:val="007A3E3B"/>
    <w:rsid w:val="007A4901"/>
    <w:rsid w:val="007A4966"/>
    <w:rsid w:val="007A5B8C"/>
    <w:rsid w:val="007A7919"/>
    <w:rsid w:val="007B0085"/>
    <w:rsid w:val="007B0A46"/>
    <w:rsid w:val="007B1AF8"/>
    <w:rsid w:val="007B256F"/>
    <w:rsid w:val="007B3090"/>
    <w:rsid w:val="007B3588"/>
    <w:rsid w:val="007B36E5"/>
    <w:rsid w:val="007B3C1B"/>
    <w:rsid w:val="007B3ED8"/>
    <w:rsid w:val="007B44E1"/>
    <w:rsid w:val="007B4AF2"/>
    <w:rsid w:val="007B599B"/>
    <w:rsid w:val="007B68FD"/>
    <w:rsid w:val="007B7021"/>
    <w:rsid w:val="007C0B20"/>
    <w:rsid w:val="007C0F37"/>
    <w:rsid w:val="007C1E0A"/>
    <w:rsid w:val="007C23DF"/>
    <w:rsid w:val="007C3C06"/>
    <w:rsid w:val="007C3E82"/>
    <w:rsid w:val="007C4EB6"/>
    <w:rsid w:val="007C5498"/>
    <w:rsid w:val="007C6F77"/>
    <w:rsid w:val="007C7B68"/>
    <w:rsid w:val="007D00E9"/>
    <w:rsid w:val="007D0F5B"/>
    <w:rsid w:val="007D1193"/>
    <w:rsid w:val="007D27CF"/>
    <w:rsid w:val="007D30D7"/>
    <w:rsid w:val="007D3C2B"/>
    <w:rsid w:val="007D4080"/>
    <w:rsid w:val="007D435D"/>
    <w:rsid w:val="007D453B"/>
    <w:rsid w:val="007D492E"/>
    <w:rsid w:val="007D4F0F"/>
    <w:rsid w:val="007D5E47"/>
    <w:rsid w:val="007D64A8"/>
    <w:rsid w:val="007D677D"/>
    <w:rsid w:val="007D788A"/>
    <w:rsid w:val="007E0983"/>
    <w:rsid w:val="007E17C0"/>
    <w:rsid w:val="007E2024"/>
    <w:rsid w:val="007E27B3"/>
    <w:rsid w:val="007E2A71"/>
    <w:rsid w:val="007E2E8B"/>
    <w:rsid w:val="007E32EA"/>
    <w:rsid w:val="007E36CA"/>
    <w:rsid w:val="007E4C4B"/>
    <w:rsid w:val="007E59A4"/>
    <w:rsid w:val="007E5F19"/>
    <w:rsid w:val="007E7037"/>
    <w:rsid w:val="007E757A"/>
    <w:rsid w:val="007E7F61"/>
    <w:rsid w:val="007F00D9"/>
    <w:rsid w:val="007F024F"/>
    <w:rsid w:val="007F0655"/>
    <w:rsid w:val="007F2690"/>
    <w:rsid w:val="007F3385"/>
    <w:rsid w:val="007F54E1"/>
    <w:rsid w:val="007F55B7"/>
    <w:rsid w:val="007F5636"/>
    <w:rsid w:val="007F56C8"/>
    <w:rsid w:val="007F57C9"/>
    <w:rsid w:val="007F5913"/>
    <w:rsid w:val="007F5D81"/>
    <w:rsid w:val="007F6620"/>
    <w:rsid w:val="007F6759"/>
    <w:rsid w:val="007F7509"/>
    <w:rsid w:val="007F799C"/>
    <w:rsid w:val="008004D0"/>
    <w:rsid w:val="0080110A"/>
    <w:rsid w:val="00801113"/>
    <w:rsid w:val="00801701"/>
    <w:rsid w:val="00801F23"/>
    <w:rsid w:val="00802857"/>
    <w:rsid w:val="008028BA"/>
    <w:rsid w:val="00802CFB"/>
    <w:rsid w:val="008030F6"/>
    <w:rsid w:val="00803591"/>
    <w:rsid w:val="00803DC3"/>
    <w:rsid w:val="008043FE"/>
    <w:rsid w:val="00804557"/>
    <w:rsid w:val="00804827"/>
    <w:rsid w:val="0080522B"/>
    <w:rsid w:val="0080539D"/>
    <w:rsid w:val="00805ECF"/>
    <w:rsid w:val="008067AB"/>
    <w:rsid w:val="0080681F"/>
    <w:rsid w:val="00807C67"/>
    <w:rsid w:val="00807E70"/>
    <w:rsid w:val="0081003D"/>
    <w:rsid w:val="008109BF"/>
    <w:rsid w:val="00811552"/>
    <w:rsid w:val="00811C8B"/>
    <w:rsid w:val="00812054"/>
    <w:rsid w:val="00812403"/>
    <w:rsid w:val="008127AC"/>
    <w:rsid w:val="00812859"/>
    <w:rsid w:val="008138FD"/>
    <w:rsid w:val="00813B25"/>
    <w:rsid w:val="00813F54"/>
    <w:rsid w:val="008145D4"/>
    <w:rsid w:val="008145ED"/>
    <w:rsid w:val="00814E55"/>
    <w:rsid w:val="00815CD7"/>
    <w:rsid w:val="0081626C"/>
    <w:rsid w:val="0081633B"/>
    <w:rsid w:val="008204EA"/>
    <w:rsid w:val="0082082B"/>
    <w:rsid w:val="00820C9F"/>
    <w:rsid w:val="00821A6F"/>
    <w:rsid w:val="008220CC"/>
    <w:rsid w:val="00823FB3"/>
    <w:rsid w:val="00824A2E"/>
    <w:rsid w:val="008256D4"/>
    <w:rsid w:val="008258C4"/>
    <w:rsid w:val="00825ABE"/>
    <w:rsid w:val="00825BB0"/>
    <w:rsid w:val="008302D8"/>
    <w:rsid w:val="00830A13"/>
    <w:rsid w:val="00830B1E"/>
    <w:rsid w:val="0083169C"/>
    <w:rsid w:val="008331E1"/>
    <w:rsid w:val="00833BB3"/>
    <w:rsid w:val="00834135"/>
    <w:rsid w:val="0083576C"/>
    <w:rsid w:val="008359C0"/>
    <w:rsid w:val="00835BDC"/>
    <w:rsid w:val="00835D53"/>
    <w:rsid w:val="00835DB5"/>
    <w:rsid w:val="00837088"/>
    <w:rsid w:val="0083744C"/>
    <w:rsid w:val="008377B8"/>
    <w:rsid w:val="0084059D"/>
    <w:rsid w:val="008408A7"/>
    <w:rsid w:val="00840DE3"/>
    <w:rsid w:val="00840F97"/>
    <w:rsid w:val="00840FEC"/>
    <w:rsid w:val="00841065"/>
    <w:rsid w:val="0084149F"/>
    <w:rsid w:val="008415C5"/>
    <w:rsid w:val="00841781"/>
    <w:rsid w:val="00841877"/>
    <w:rsid w:val="00841BBA"/>
    <w:rsid w:val="008421BE"/>
    <w:rsid w:val="0084274E"/>
    <w:rsid w:val="008438B3"/>
    <w:rsid w:val="0084398D"/>
    <w:rsid w:val="00845421"/>
    <w:rsid w:val="00845767"/>
    <w:rsid w:val="008468CD"/>
    <w:rsid w:val="00847338"/>
    <w:rsid w:val="00850960"/>
    <w:rsid w:val="00850A27"/>
    <w:rsid w:val="00851EE5"/>
    <w:rsid w:val="00852077"/>
    <w:rsid w:val="00852480"/>
    <w:rsid w:val="00852ADE"/>
    <w:rsid w:val="008534A6"/>
    <w:rsid w:val="00854223"/>
    <w:rsid w:val="00854C60"/>
    <w:rsid w:val="00854E7A"/>
    <w:rsid w:val="0085504B"/>
    <w:rsid w:val="0085587E"/>
    <w:rsid w:val="00855B0D"/>
    <w:rsid w:val="00856B8E"/>
    <w:rsid w:val="00856F3A"/>
    <w:rsid w:val="00857719"/>
    <w:rsid w:val="00857E29"/>
    <w:rsid w:val="00857E34"/>
    <w:rsid w:val="00860268"/>
    <w:rsid w:val="00860830"/>
    <w:rsid w:val="00860DDC"/>
    <w:rsid w:val="0086195C"/>
    <w:rsid w:val="0086224B"/>
    <w:rsid w:val="008626A0"/>
    <w:rsid w:val="008627FE"/>
    <w:rsid w:val="00862855"/>
    <w:rsid w:val="00862AF0"/>
    <w:rsid w:val="008637C1"/>
    <w:rsid w:val="00863E6B"/>
    <w:rsid w:val="00864D2B"/>
    <w:rsid w:val="00865181"/>
    <w:rsid w:val="008651E5"/>
    <w:rsid w:val="00865A06"/>
    <w:rsid w:val="00865FE1"/>
    <w:rsid w:val="008662D2"/>
    <w:rsid w:val="008665E8"/>
    <w:rsid w:val="0086792A"/>
    <w:rsid w:val="00870842"/>
    <w:rsid w:val="00870C40"/>
    <w:rsid w:val="00870FDD"/>
    <w:rsid w:val="008718E0"/>
    <w:rsid w:val="00871BA5"/>
    <w:rsid w:val="008739ED"/>
    <w:rsid w:val="00873D98"/>
    <w:rsid w:val="00874635"/>
    <w:rsid w:val="00874CF0"/>
    <w:rsid w:val="00876132"/>
    <w:rsid w:val="00876145"/>
    <w:rsid w:val="00876B71"/>
    <w:rsid w:val="00876CFD"/>
    <w:rsid w:val="00876DE5"/>
    <w:rsid w:val="0087704E"/>
    <w:rsid w:val="0087740E"/>
    <w:rsid w:val="00877530"/>
    <w:rsid w:val="00880168"/>
    <w:rsid w:val="00880608"/>
    <w:rsid w:val="00880CDD"/>
    <w:rsid w:val="00880D8B"/>
    <w:rsid w:val="00880D95"/>
    <w:rsid w:val="00881BA1"/>
    <w:rsid w:val="00881D16"/>
    <w:rsid w:val="008829A9"/>
    <w:rsid w:val="00882FA0"/>
    <w:rsid w:val="008831E9"/>
    <w:rsid w:val="00884577"/>
    <w:rsid w:val="00884F9B"/>
    <w:rsid w:val="008865B7"/>
    <w:rsid w:val="00887CAE"/>
    <w:rsid w:val="00887FEC"/>
    <w:rsid w:val="00890958"/>
    <w:rsid w:val="00891973"/>
    <w:rsid w:val="008928A0"/>
    <w:rsid w:val="00892B8E"/>
    <w:rsid w:val="00892DFC"/>
    <w:rsid w:val="00892E4E"/>
    <w:rsid w:val="00892F5B"/>
    <w:rsid w:val="008931D7"/>
    <w:rsid w:val="008935C2"/>
    <w:rsid w:val="00893A8E"/>
    <w:rsid w:val="00893B86"/>
    <w:rsid w:val="00893C4E"/>
    <w:rsid w:val="008941AD"/>
    <w:rsid w:val="00894D22"/>
    <w:rsid w:val="00895B87"/>
    <w:rsid w:val="00895C94"/>
    <w:rsid w:val="00896412"/>
    <w:rsid w:val="00896F6F"/>
    <w:rsid w:val="0089728B"/>
    <w:rsid w:val="00897CA9"/>
    <w:rsid w:val="008A0002"/>
    <w:rsid w:val="008A0CB9"/>
    <w:rsid w:val="008A1B38"/>
    <w:rsid w:val="008A1D1D"/>
    <w:rsid w:val="008A1D52"/>
    <w:rsid w:val="008A2B64"/>
    <w:rsid w:val="008A2D14"/>
    <w:rsid w:val="008A3038"/>
    <w:rsid w:val="008A3318"/>
    <w:rsid w:val="008A3479"/>
    <w:rsid w:val="008A3554"/>
    <w:rsid w:val="008A3D03"/>
    <w:rsid w:val="008A50D4"/>
    <w:rsid w:val="008A515A"/>
    <w:rsid w:val="008A555A"/>
    <w:rsid w:val="008A7BA0"/>
    <w:rsid w:val="008B0653"/>
    <w:rsid w:val="008B0AB8"/>
    <w:rsid w:val="008B0D86"/>
    <w:rsid w:val="008B17D6"/>
    <w:rsid w:val="008B1B4F"/>
    <w:rsid w:val="008B2346"/>
    <w:rsid w:val="008B32A8"/>
    <w:rsid w:val="008B38A1"/>
    <w:rsid w:val="008B3FA5"/>
    <w:rsid w:val="008B55E6"/>
    <w:rsid w:val="008B6076"/>
    <w:rsid w:val="008B756F"/>
    <w:rsid w:val="008B79FE"/>
    <w:rsid w:val="008C005C"/>
    <w:rsid w:val="008C00C3"/>
    <w:rsid w:val="008C06B3"/>
    <w:rsid w:val="008C06C1"/>
    <w:rsid w:val="008C105F"/>
    <w:rsid w:val="008C1C87"/>
    <w:rsid w:val="008C1E33"/>
    <w:rsid w:val="008C201F"/>
    <w:rsid w:val="008C21AA"/>
    <w:rsid w:val="008C2E11"/>
    <w:rsid w:val="008C2E6E"/>
    <w:rsid w:val="008C338E"/>
    <w:rsid w:val="008C3667"/>
    <w:rsid w:val="008C3845"/>
    <w:rsid w:val="008C4041"/>
    <w:rsid w:val="008C474E"/>
    <w:rsid w:val="008C4C09"/>
    <w:rsid w:val="008C5DC9"/>
    <w:rsid w:val="008C5F1E"/>
    <w:rsid w:val="008C6007"/>
    <w:rsid w:val="008C647E"/>
    <w:rsid w:val="008C6FE3"/>
    <w:rsid w:val="008C7EE2"/>
    <w:rsid w:val="008D0125"/>
    <w:rsid w:val="008D07F2"/>
    <w:rsid w:val="008D1139"/>
    <w:rsid w:val="008D197D"/>
    <w:rsid w:val="008D1C6D"/>
    <w:rsid w:val="008D1CEA"/>
    <w:rsid w:val="008D1D27"/>
    <w:rsid w:val="008D246B"/>
    <w:rsid w:val="008D287C"/>
    <w:rsid w:val="008D28D0"/>
    <w:rsid w:val="008D3080"/>
    <w:rsid w:val="008D35B0"/>
    <w:rsid w:val="008D3BA0"/>
    <w:rsid w:val="008D3DE0"/>
    <w:rsid w:val="008D4276"/>
    <w:rsid w:val="008D6E8B"/>
    <w:rsid w:val="008D774E"/>
    <w:rsid w:val="008D7FFA"/>
    <w:rsid w:val="008E06F1"/>
    <w:rsid w:val="008E0EEA"/>
    <w:rsid w:val="008E1656"/>
    <w:rsid w:val="008E1713"/>
    <w:rsid w:val="008E19C1"/>
    <w:rsid w:val="008E25CC"/>
    <w:rsid w:val="008E25E2"/>
    <w:rsid w:val="008E26EC"/>
    <w:rsid w:val="008E2A60"/>
    <w:rsid w:val="008E3A16"/>
    <w:rsid w:val="008E434F"/>
    <w:rsid w:val="008E47D5"/>
    <w:rsid w:val="008E4C39"/>
    <w:rsid w:val="008E5FD8"/>
    <w:rsid w:val="008E61CA"/>
    <w:rsid w:val="008E6301"/>
    <w:rsid w:val="008E658B"/>
    <w:rsid w:val="008E6A98"/>
    <w:rsid w:val="008E7E22"/>
    <w:rsid w:val="008F0630"/>
    <w:rsid w:val="008F0E2F"/>
    <w:rsid w:val="008F0EB9"/>
    <w:rsid w:val="008F1B35"/>
    <w:rsid w:val="008F1FEA"/>
    <w:rsid w:val="008F2452"/>
    <w:rsid w:val="008F27BB"/>
    <w:rsid w:val="008F3F68"/>
    <w:rsid w:val="008F46ED"/>
    <w:rsid w:val="008F4876"/>
    <w:rsid w:val="008F5ED2"/>
    <w:rsid w:val="008F6271"/>
    <w:rsid w:val="008F6448"/>
    <w:rsid w:val="008F693A"/>
    <w:rsid w:val="008F789C"/>
    <w:rsid w:val="008F7C4D"/>
    <w:rsid w:val="009002A0"/>
    <w:rsid w:val="00900763"/>
    <w:rsid w:val="00900BAB"/>
    <w:rsid w:val="00900D8F"/>
    <w:rsid w:val="00900F70"/>
    <w:rsid w:val="009013CD"/>
    <w:rsid w:val="00901D0F"/>
    <w:rsid w:val="009023FF"/>
    <w:rsid w:val="009032A4"/>
    <w:rsid w:val="009035AE"/>
    <w:rsid w:val="009036AB"/>
    <w:rsid w:val="00904010"/>
    <w:rsid w:val="009041E7"/>
    <w:rsid w:val="00904BC9"/>
    <w:rsid w:val="00904D8E"/>
    <w:rsid w:val="0090594B"/>
    <w:rsid w:val="009059DF"/>
    <w:rsid w:val="00905DAA"/>
    <w:rsid w:val="00906193"/>
    <w:rsid w:val="00910DDD"/>
    <w:rsid w:val="0091150F"/>
    <w:rsid w:val="0091196D"/>
    <w:rsid w:val="00911A96"/>
    <w:rsid w:val="00913662"/>
    <w:rsid w:val="00914928"/>
    <w:rsid w:val="00914EE8"/>
    <w:rsid w:val="00916492"/>
    <w:rsid w:val="00916736"/>
    <w:rsid w:val="009168B7"/>
    <w:rsid w:val="009177D3"/>
    <w:rsid w:val="00921F6A"/>
    <w:rsid w:val="00922033"/>
    <w:rsid w:val="00922493"/>
    <w:rsid w:val="00923062"/>
    <w:rsid w:val="0092356F"/>
    <w:rsid w:val="00924F3E"/>
    <w:rsid w:val="00925849"/>
    <w:rsid w:val="00925E8B"/>
    <w:rsid w:val="00926A4E"/>
    <w:rsid w:val="00927067"/>
    <w:rsid w:val="009271B7"/>
    <w:rsid w:val="00927243"/>
    <w:rsid w:val="00927915"/>
    <w:rsid w:val="00930BAE"/>
    <w:rsid w:val="00931863"/>
    <w:rsid w:val="00931A1F"/>
    <w:rsid w:val="00932602"/>
    <w:rsid w:val="009332AD"/>
    <w:rsid w:val="00933583"/>
    <w:rsid w:val="00933D91"/>
    <w:rsid w:val="00934483"/>
    <w:rsid w:val="00934510"/>
    <w:rsid w:val="0093485E"/>
    <w:rsid w:val="00934891"/>
    <w:rsid w:val="00934A98"/>
    <w:rsid w:val="00935B05"/>
    <w:rsid w:val="00935C33"/>
    <w:rsid w:val="00935F25"/>
    <w:rsid w:val="00935FC5"/>
    <w:rsid w:val="009366FA"/>
    <w:rsid w:val="00936FB6"/>
    <w:rsid w:val="00937038"/>
    <w:rsid w:val="00937D0F"/>
    <w:rsid w:val="00940CD5"/>
    <w:rsid w:val="00941282"/>
    <w:rsid w:val="00941651"/>
    <w:rsid w:val="00941C89"/>
    <w:rsid w:val="00941CF2"/>
    <w:rsid w:val="00941E07"/>
    <w:rsid w:val="00941E8C"/>
    <w:rsid w:val="0094235B"/>
    <w:rsid w:val="0094238F"/>
    <w:rsid w:val="0094286A"/>
    <w:rsid w:val="009447BA"/>
    <w:rsid w:val="00944C23"/>
    <w:rsid w:val="00945040"/>
    <w:rsid w:val="0094520D"/>
    <w:rsid w:val="00945415"/>
    <w:rsid w:val="009454A4"/>
    <w:rsid w:val="00945A21"/>
    <w:rsid w:val="00946B7F"/>
    <w:rsid w:val="00946E41"/>
    <w:rsid w:val="00947CF0"/>
    <w:rsid w:val="00947E8C"/>
    <w:rsid w:val="009507B6"/>
    <w:rsid w:val="00950EAC"/>
    <w:rsid w:val="0095227F"/>
    <w:rsid w:val="009526E1"/>
    <w:rsid w:val="0095283C"/>
    <w:rsid w:val="00952926"/>
    <w:rsid w:val="00953910"/>
    <w:rsid w:val="00953C94"/>
    <w:rsid w:val="0095486B"/>
    <w:rsid w:val="00954A1F"/>
    <w:rsid w:val="009550D4"/>
    <w:rsid w:val="00955160"/>
    <w:rsid w:val="00955247"/>
    <w:rsid w:val="00955FC0"/>
    <w:rsid w:val="009561BB"/>
    <w:rsid w:val="009562F8"/>
    <w:rsid w:val="00956981"/>
    <w:rsid w:val="009569EE"/>
    <w:rsid w:val="00956B0A"/>
    <w:rsid w:val="00956CC1"/>
    <w:rsid w:val="00957041"/>
    <w:rsid w:val="00957ACD"/>
    <w:rsid w:val="009602FF"/>
    <w:rsid w:val="0096078D"/>
    <w:rsid w:val="00960986"/>
    <w:rsid w:val="00960F83"/>
    <w:rsid w:val="009616F2"/>
    <w:rsid w:val="00961832"/>
    <w:rsid w:val="00961852"/>
    <w:rsid w:val="009618D3"/>
    <w:rsid w:val="00961CF0"/>
    <w:rsid w:val="00961DDE"/>
    <w:rsid w:val="00962401"/>
    <w:rsid w:val="0096378B"/>
    <w:rsid w:val="00963973"/>
    <w:rsid w:val="00963C1B"/>
    <w:rsid w:val="00964623"/>
    <w:rsid w:val="00965682"/>
    <w:rsid w:val="009662C6"/>
    <w:rsid w:val="00967566"/>
    <w:rsid w:val="009675C1"/>
    <w:rsid w:val="00967741"/>
    <w:rsid w:val="00967853"/>
    <w:rsid w:val="00967BAB"/>
    <w:rsid w:val="00970057"/>
    <w:rsid w:val="00970CCF"/>
    <w:rsid w:val="00970EAD"/>
    <w:rsid w:val="0097104B"/>
    <w:rsid w:val="0097109E"/>
    <w:rsid w:val="00972746"/>
    <w:rsid w:val="009742A9"/>
    <w:rsid w:val="009757DC"/>
    <w:rsid w:val="009758F1"/>
    <w:rsid w:val="00976632"/>
    <w:rsid w:val="00976703"/>
    <w:rsid w:val="009768A6"/>
    <w:rsid w:val="009768F8"/>
    <w:rsid w:val="00976CFB"/>
    <w:rsid w:val="0097787A"/>
    <w:rsid w:val="0097789A"/>
    <w:rsid w:val="009805A1"/>
    <w:rsid w:val="00980CCE"/>
    <w:rsid w:val="00980DCC"/>
    <w:rsid w:val="00980FA4"/>
    <w:rsid w:val="009818DB"/>
    <w:rsid w:val="00982988"/>
    <w:rsid w:val="00982A01"/>
    <w:rsid w:val="00982B8F"/>
    <w:rsid w:val="0098352F"/>
    <w:rsid w:val="00983AE9"/>
    <w:rsid w:val="00983FD2"/>
    <w:rsid w:val="009840E4"/>
    <w:rsid w:val="009844E2"/>
    <w:rsid w:val="009846C5"/>
    <w:rsid w:val="00984FD4"/>
    <w:rsid w:val="00984FF5"/>
    <w:rsid w:val="009856AA"/>
    <w:rsid w:val="00985AB5"/>
    <w:rsid w:val="00986813"/>
    <w:rsid w:val="00987083"/>
    <w:rsid w:val="00987A9B"/>
    <w:rsid w:val="0099072A"/>
    <w:rsid w:val="00990D6A"/>
    <w:rsid w:val="00990F67"/>
    <w:rsid w:val="00991020"/>
    <w:rsid w:val="009912C5"/>
    <w:rsid w:val="009933CB"/>
    <w:rsid w:val="00993444"/>
    <w:rsid w:val="009937D0"/>
    <w:rsid w:val="00993B22"/>
    <w:rsid w:val="00993C0D"/>
    <w:rsid w:val="00993D83"/>
    <w:rsid w:val="00993F56"/>
    <w:rsid w:val="009945D8"/>
    <w:rsid w:val="00996798"/>
    <w:rsid w:val="009971A3"/>
    <w:rsid w:val="00997241"/>
    <w:rsid w:val="0099761B"/>
    <w:rsid w:val="009A17CC"/>
    <w:rsid w:val="009A1895"/>
    <w:rsid w:val="009A19F7"/>
    <w:rsid w:val="009A1CC3"/>
    <w:rsid w:val="009A28C2"/>
    <w:rsid w:val="009A29A0"/>
    <w:rsid w:val="009A2D19"/>
    <w:rsid w:val="009A328F"/>
    <w:rsid w:val="009A3730"/>
    <w:rsid w:val="009A4443"/>
    <w:rsid w:val="009A4AB0"/>
    <w:rsid w:val="009A530C"/>
    <w:rsid w:val="009A5D56"/>
    <w:rsid w:val="009A5E6F"/>
    <w:rsid w:val="009A6A54"/>
    <w:rsid w:val="009A7075"/>
    <w:rsid w:val="009B010F"/>
    <w:rsid w:val="009B0D42"/>
    <w:rsid w:val="009B1A97"/>
    <w:rsid w:val="009B28BE"/>
    <w:rsid w:val="009B2E3B"/>
    <w:rsid w:val="009B34D4"/>
    <w:rsid w:val="009B36B2"/>
    <w:rsid w:val="009B3ADB"/>
    <w:rsid w:val="009B3F15"/>
    <w:rsid w:val="009B4459"/>
    <w:rsid w:val="009B47FD"/>
    <w:rsid w:val="009B5A5B"/>
    <w:rsid w:val="009B5FB2"/>
    <w:rsid w:val="009B722D"/>
    <w:rsid w:val="009B76AC"/>
    <w:rsid w:val="009C0310"/>
    <w:rsid w:val="009C03B5"/>
    <w:rsid w:val="009C0BF4"/>
    <w:rsid w:val="009C15AF"/>
    <w:rsid w:val="009C1BEC"/>
    <w:rsid w:val="009C29ED"/>
    <w:rsid w:val="009C2E92"/>
    <w:rsid w:val="009C452A"/>
    <w:rsid w:val="009C460E"/>
    <w:rsid w:val="009C474B"/>
    <w:rsid w:val="009C5201"/>
    <w:rsid w:val="009C54B8"/>
    <w:rsid w:val="009C6284"/>
    <w:rsid w:val="009C64B3"/>
    <w:rsid w:val="009C732C"/>
    <w:rsid w:val="009C75AF"/>
    <w:rsid w:val="009C75D9"/>
    <w:rsid w:val="009C791A"/>
    <w:rsid w:val="009D006A"/>
    <w:rsid w:val="009D0572"/>
    <w:rsid w:val="009D0C0A"/>
    <w:rsid w:val="009D0CD8"/>
    <w:rsid w:val="009D13E6"/>
    <w:rsid w:val="009D194F"/>
    <w:rsid w:val="009D1D85"/>
    <w:rsid w:val="009D2015"/>
    <w:rsid w:val="009D30ED"/>
    <w:rsid w:val="009D3414"/>
    <w:rsid w:val="009D3434"/>
    <w:rsid w:val="009D3650"/>
    <w:rsid w:val="009D3AC1"/>
    <w:rsid w:val="009D4305"/>
    <w:rsid w:val="009D4611"/>
    <w:rsid w:val="009D4EE2"/>
    <w:rsid w:val="009D4F9F"/>
    <w:rsid w:val="009D52A2"/>
    <w:rsid w:val="009D5502"/>
    <w:rsid w:val="009D5755"/>
    <w:rsid w:val="009D61A4"/>
    <w:rsid w:val="009D7A0C"/>
    <w:rsid w:val="009D7E52"/>
    <w:rsid w:val="009D7FAD"/>
    <w:rsid w:val="009E0B61"/>
    <w:rsid w:val="009E1E0E"/>
    <w:rsid w:val="009E28FE"/>
    <w:rsid w:val="009E3238"/>
    <w:rsid w:val="009E381E"/>
    <w:rsid w:val="009E3B98"/>
    <w:rsid w:val="009E3CD3"/>
    <w:rsid w:val="009E3DD0"/>
    <w:rsid w:val="009E3EE1"/>
    <w:rsid w:val="009E43F8"/>
    <w:rsid w:val="009E5296"/>
    <w:rsid w:val="009E549A"/>
    <w:rsid w:val="009E55D6"/>
    <w:rsid w:val="009E59BE"/>
    <w:rsid w:val="009E5A4C"/>
    <w:rsid w:val="009E5BF0"/>
    <w:rsid w:val="009E7338"/>
    <w:rsid w:val="009E78C9"/>
    <w:rsid w:val="009F0BC8"/>
    <w:rsid w:val="009F0DB2"/>
    <w:rsid w:val="009F16ED"/>
    <w:rsid w:val="009F1978"/>
    <w:rsid w:val="009F2AA7"/>
    <w:rsid w:val="009F367C"/>
    <w:rsid w:val="009F378F"/>
    <w:rsid w:val="009F38B2"/>
    <w:rsid w:val="009F409B"/>
    <w:rsid w:val="009F499A"/>
    <w:rsid w:val="009F54DC"/>
    <w:rsid w:val="009F55F5"/>
    <w:rsid w:val="009F6442"/>
    <w:rsid w:val="009F69E9"/>
    <w:rsid w:val="009F7461"/>
    <w:rsid w:val="009F74EB"/>
    <w:rsid w:val="009F7955"/>
    <w:rsid w:val="009F7AF6"/>
    <w:rsid w:val="009F7D1F"/>
    <w:rsid w:val="009F7EB3"/>
    <w:rsid w:val="00A0000A"/>
    <w:rsid w:val="00A0012C"/>
    <w:rsid w:val="00A009AB"/>
    <w:rsid w:val="00A011A5"/>
    <w:rsid w:val="00A014AB"/>
    <w:rsid w:val="00A0260C"/>
    <w:rsid w:val="00A02D75"/>
    <w:rsid w:val="00A03565"/>
    <w:rsid w:val="00A04967"/>
    <w:rsid w:val="00A04C8A"/>
    <w:rsid w:val="00A05456"/>
    <w:rsid w:val="00A05CF6"/>
    <w:rsid w:val="00A0656C"/>
    <w:rsid w:val="00A06A6B"/>
    <w:rsid w:val="00A0762A"/>
    <w:rsid w:val="00A07D17"/>
    <w:rsid w:val="00A100FC"/>
    <w:rsid w:val="00A10221"/>
    <w:rsid w:val="00A10C7C"/>
    <w:rsid w:val="00A117CA"/>
    <w:rsid w:val="00A11A8D"/>
    <w:rsid w:val="00A11E8C"/>
    <w:rsid w:val="00A123C1"/>
    <w:rsid w:val="00A12491"/>
    <w:rsid w:val="00A12691"/>
    <w:rsid w:val="00A13761"/>
    <w:rsid w:val="00A14291"/>
    <w:rsid w:val="00A14375"/>
    <w:rsid w:val="00A14406"/>
    <w:rsid w:val="00A14540"/>
    <w:rsid w:val="00A1467A"/>
    <w:rsid w:val="00A163E6"/>
    <w:rsid w:val="00A16D03"/>
    <w:rsid w:val="00A16D61"/>
    <w:rsid w:val="00A174B8"/>
    <w:rsid w:val="00A17575"/>
    <w:rsid w:val="00A20667"/>
    <w:rsid w:val="00A20883"/>
    <w:rsid w:val="00A2096F"/>
    <w:rsid w:val="00A20C11"/>
    <w:rsid w:val="00A20FB2"/>
    <w:rsid w:val="00A21361"/>
    <w:rsid w:val="00A21D32"/>
    <w:rsid w:val="00A22182"/>
    <w:rsid w:val="00A23257"/>
    <w:rsid w:val="00A23434"/>
    <w:rsid w:val="00A23B90"/>
    <w:rsid w:val="00A23C6A"/>
    <w:rsid w:val="00A24269"/>
    <w:rsid w:val="00A24276"/>
    <w:rsid w:val="00A253E9"/>
    <w:rsid w:val="00A260DF"/>
    <w:rsid w:val="00A26BE0"/>
    <w:rsid w:val="00A26F6B"/>
    <w:rsid w:val="00A3069E"/>
    <w:rsid w:val="00A30A87"/>
    <w:rsid w:val="00A3123C"/>
    <w:rsid w:val="00A31586"/>
    <w:rsid w:val="00A31974"/>
    <w:rsid w:val="00A3208F"/>
    <w:rsid w:val="00A320BC"/>
    <w:rsid w:val="00A32266"/>
    <w:rsid w:val="00A32A3B"/>
    <w:rsid w:val="00A32F6F"/>
    <w:rsid w:val="00A332CF"/>
    <w:rsid w:val="00A3374E"/>
    <w:rsid w:val="00A33F26"/>
    <w:rsid w:val="00A34130"/>
    <w:rsid w:val="00A3459B"/>
    <w:rsid w:val="00A350A1"/>
    <w:rsid w:val="00A3519B"/>
    <w:rsid w:val="00A35295"/>
    <w:rsid w:val="00A36E78"/>
    <w:rsid w:val="00A3765C"/>
    <w:rsid w:val="00A37908"/>
    <w:rsid w:val="00A37D9E"/>
    <w:rsid w:val="00A413BF"/>
    <w:rsid w:val="00A414C0"/>
    <w:rsid w:val="00A41FD6"/>
    <w:rsid w:val="00A42CFD"/>
    <w:rsid w:val="00A430AE"/>
    <w:rsid w:val="00A439C9"/>
    <w:rsid w:val="00A43ED6"/>
    <w:rsid w:val="00A443E1"/>
    <w:rsid w:val="00A4442B"/>
    <w:rsid w:val="00A44EA5"/>
    <w:rsid w:val="00A44EEC"/>
    <w:rsid w:val="00A4514A"/>
    <w:rsid w:val="00A453CA"/>
    <w:rsid w:val="00A45592"/>
    <w:rsid w:val="00A459E2"/>
    <w:rsid w:val="00A45F66"/>
    <w:rsid w:val="00A467EC"/>
    <w:rsid w:val="00A46DE5"/>
    <w:rsid w:val="00A47E89"/>
    <w:rsid w:val="00A501A3"/>
    <w:rsid w:val="00A508AF"/>
    <w:rsid w:val="00A50AE5"/>
    <w:rsid w:val="00A5156B"/>
    <w:rsid w:val="00A518AE"/>
    <w:rsid w:val="00A527D4"/>
    <w:rsid w:val="00A52EB4"/>
    <w:rsid w:val="00A531F8"/>
    <w:rsid w:val="00A535BB"/>
    <w:rsid w:val="00A5372B"/>
    <w:rsid w:val="00A539D5"/>
    <w:rsid w:val="00A53A03"/>
    <w:rsid w:val="00A54609"/>
    <w:rsid w:val="00A54C37"/>
    <w:rsid w:val="00A553E7"/>
    <w:rsid w:val="00A5552F"/>
    <w:rsid w:val="00A55D55"/>
    <w:rsid w:val="00A5603B"/>
    <w:rsid w:val="00A5625B"/>
    <w:rsid w:val="00A56BF9"/>
    <w:rsid w:val="00A56C44"/>
    <w:rsid w:val="00A57571"/>
    <w:rsid w:val="00A60001"/>
    <w:rsid w:val="00A604CA"/>
    <w:rsid w:val="00A607F2"/>
    <w:rsid w:val="00A60801"/>
    <w:rsid w:val="00A60A99"/>
    <w:rsid w:val="00A60C91"/>
    <w:rsid w:val="00A612D5"/>
    <w:rsid w:val="00A6140E"/>
    <w:rsid w:val="00A61FD3"/>
    <w:rsid w:val="00A6223B"/>
    <w:rsid w:val="00A626F2"/>
    <w:rsid w:val="00A6339C"/>
    <w:rsid w:val="00A636C9"/>
    <w:rsid w:val="00A63ED4"/>
    <w:rsid w:val="00A64731"/>
    <w:rsid w:val="00A64D49"/>
    <w:rsid w:val="00A64F62"/>
    <w:rsid w:val="00A65FE2"/>
    <w:rsid w:val="00A66D23"/>
    <w:rsid w:val="00A6743B"/>
    <w:rsid w:val="00A67F7F"/>
    <w:rsid w:val="00A70B84"/>
    <w:rsid w:val="00A70D84"/>
    <w:rsid w:val="00A71312"/>
    <w:rsid w:val="00A71396"/>
    <w:rsid w:val="00A71D27"/>
    <w:rsid w:val="00A720C4"/>
    <w:rsid w:val="00A727CA"/>
    <w:rsid w:val="00A72AA9"/>
    <w:rsid w:val="00A73A88"/>
    <w:rsid w:val="00A74135"/>
    <w:rsid w:val="00A74A3B"/>
    <w:rsid w:val="00A74E04"/>
    <w:rsid w:val="00A74E90"/>
    <w:rsid w:val="00A74F03"/>
    <w:rsid w:val="00A762AE"/>
    <w:rsid w:val="00A76B25"/>
    <w:rsid w:val="00A7757E"/>
    <w:rsid w:val="00A77603"/>
    <w:rsid w:val="00A7787E"/>
    <w:rsid w:val="00A805FA"/>
    <w:rsid w:val="00A8143B"/>
    <w:rsid w:val="00A817B0"/>
    <w:rsid w:val="00A826E6"/>
    <w:rsid w:val="00A82D52"/>
    <w:rsid w:val="00A8337E"/>
    <w:rsid w:val="00A836F4"/>
    <w:rsid w:val="00A8490F"/>
    <w:rsid w:val="00A857F1"/>
    <w:rsid w:val="00A85823"/>
    <w:rsid w:val="00A86B2B"/>
    <w:rsid w:val="00A86FDF"/>
    <w:rsid w:val="00A8722D"/>
    <w:rsid w:val="00A87985"/>
    <w:rsid w:val="00A87AB7"/>
    <w:rsid w:val="00A87D57"/>
    <w:rsid w:val="00A87EC9"/>
    <w:rsid w:val="00A900E1"/>
    <w:rsid w:val="00A904E5"/>
    <w:rsid w:val="00A907A9"/>
    <w:rsid w:val="00A90B01"/>
    <w:rsid w:val="00A912EC"/>
    <w:rsid w:val="00A918D4"/>
    <w:rsid w:val="00A922C8"/>
    <w:rsid w:val="00A92472"/>
    <w:rsid w:val="00A927B9"/>
    <w:rsid w:val="00A928CE"/>
    <w:rsid w:val="00A92CBC"/>
    <w:rsid w:val="00A9302A"/>
    <w:rsid w:val="00A933E3"/>
    <w:rsid w:val="00A934BC"/>
    <w:rsid w:val="00A93521"/>
    <w:rsid w:val="00A93DAA"/>
    <w:rsid w:val="00A940F3"/>
    <w:rsid w:val="00A9419B"/>
    <w:rsid w:val="00A944A9"/>
    <w:rsid w:val="00A9530E"/>
    <w:rsid w:val="00A95619"/>
    <w:rsid w:val="00A95AF4"/>
    <w:rsid w:val="00A95BFA"/>
    <w:rsid w:val="00A96290"/>
    <w:rsid w:val="00A96ABD"/>
    <w:rsid w:val="00A97432"/>
    <w:rsid w:val="00A97918"/>
    <w:rsid w:val="00A97A29"/>
    <w:rsid w:val="00A97BA5"/>
    <w:rsid w:val="00A97F36"/>
    <w:rsid w:val="00AA0397"/>
    <w:rsid w:val="00AA0B1D"/>
    <w:rsid w:val="00AA1038"/>
    <w:rsid w:val="00AA167B"/>
    <w:rsid w:val="00AA1E23"/>
    <w:rsid w:val="00AA2931"/>
    <w:rsid w:val="00AA2F4C"/>
    <w:rsid w:val="00AA345F"/>
    <w:rsid w:val="00AA444E"/>
    <w:rsid w:val="00AA5237"/>
    <w:rsid w:val="00AA52F7"/>
    <w:rsid w:val="00AA56E9"/>
    <w:rsid w:val="00AA609D"/>
    <w:rsid w:val="00AA6128"/>
    <w:rsid w:val="00AA6254"/>
    <w:rsid w:val="00AA6911"/>
    <w:rsid w:val="00AA6C2A"/>
    <w:rsid w:val="00AB0DA4"/>
    <w:rsid w:val="00AB1451"/>
    <w:rsid w:val="00AB1496"/>
    <w:rsid w:val="00AB1F81"/>
    <w:rsid w:val="00AB2049"/>
    <w:rsid w:val="00AB2054"/>
    <w:rsid w:val="00AB20B0"/>
    <w:rsid w:val="00AB26AF"/>
    <w:rsid w:val="00AB2A92"/>
    <w:rsid w:val="00AB3EA8"/>
    <w:rsid w:val="00AB455D"/>
    <w:rsid w:val="00AB457B"/>
    <w:rsid w:val="00AB45AE"/>
    <w:rsid w:val="00AB46FD"/>
    <w:rsid w:val="00AB49A0"/>
    <w:rsid w:val="00AB51A3"/>
    <w:rsid w:val="00AB5B83"/>
    <w:rsid w:val="00AB629C"/>
    <w:rsid w:val="00AB6B26"/>
    <w:rsid w:val="00AB6BB6"/>
    <w:rsid w:val="00AB70BB"/>
    <w:rsid w:val="00AB7268"/>
    <w:rsid w:val="00AB788C"/>
    <w:rsid w:val="00AB78CA"/>
    <w:rsid w:val="00AB78D4"/>
    <w:rsid w:val="00AB7E5B"/>
    <w:rsid w:val="00AB7EF8"/>
    <w:rsid w:val="00AC04D0"/>
    <w:rsid w:val="00AC08FB"/>
    <w:rsid w:val="00AC1A46"/>
    <w:rsid w:val="00AC24FA"/>
    <w:rsid w:val="00AC2EC3"/>
    <w:rsid w:val="00AC2F6F"/>
    <w:rsid w:val="00AC3219"/>
    <w:rsid w:val="00AC4BCF"/>
    <w:rsid w:val="00AC5418"/>
    <w:rsid w:val="00AC68C0"/>
    <w:rsid w:val="00AC6F5F"/>
    <w:rsid w:val="00AC720C"/>
    <w:rsid w:val="00AD07E1"/>
    <w:rsid w:val="00AD111B"/>
    <w:rsid w:val="00AD11D3"/>
    <w:rsid w:val="00AD1B0A"/>
    <w:rsid w:val="00AD2332"/>
    <w:rsid w:val="00AD2E56"/>
    <w:rsid w:val="00AD3031"/>
    <w:rsid w:val="00AD32A6"/>
    <w:rsid w:val="00AD3D07"/>
    <w:rsid w:val="00AD4187"/>
    <w:rsid w:val="00AD425A"/>
    <w:rsid w:val="00AD42C0"/>
    <w:rsid w:val="00AD4AB7"/>
    <w:rsid w:val="00AD4B34"/>
    <w:rsid w:val="00AD542E"/>
    <w:rsid w:val="00AD55DB"/>
    <w:rsid w:val="00AD593D"/>
    <w:rsid w:val="00AD5E50"/>
    <w:rsid w:val="00AD6727"/>
    <w:rsid w:val="00AD680A"/>
    <w:rsid w:val="00AD69DC"/>
    <w:rsid w:val="00AD7878"/>
    <w:rsid w:val="00AD79D5"/>
    <w:rsid w:val="00AD7A68"/>
    <w:rsid w:val="00AD7D03"/>
    <w:rsid w:val="00AE0488"/>
    <w:rsid w:val="00AE0EB0"/>
    <w:rsid w:val="00AE108C"/>
    <w:rsid w:val="00AE2DE4"/>
    <w:rsid w:val="00AE327D"/>
    <w:rsid w:val="00AE409B"/>
    <w:rsid w:val="00AE40B1"/>
    <w:rsid w:val="00AE4631"/>
    <w:rsid w:val="00AE4874"/>
    <w:rsid w:val="00AE488C"/>
    <w:rsid w:val="00AE4919"/>
    <w:rsid w:val="00AE61B6"/>
    <w:rsid w:val="00AE6617"/>
    <w:rsid w:val="00AE71E1"/>
    <w:rsid w:val="00AE7790"/>
    <w:rsid w:val="00AE7AFB"/>
    <w:rsid w:val="00AF12DB"/>
    <w:rsid w:val="00AF138E"/>
    <w:rsid w:val="00AF1F7B"/>
    <w:rsid w:val="00AF2DC8"/>
    <w:rsid w:val="00AF32E3"/>
    <w:rsid w:val="00AF3973"/>
    <w:rsid w:val="00AF3B0F"/>
    <w:rsid w:val="00AF3E85"/>
    <w:rsid w:val="00AF40F9"/>
    <w:rsid w:val="00AF72C7"/>
    <w:rsid w:val="00B005FD"/>
    <w:rsid w:val="00B007EE"/>
    <w:rsid w:val="00B01471"/>
    <w:rsid w:val="00B01AE7"/>
    <w:rsid w:val="00B01CD5"/>
    <w:rsid w:val="00B020A4"/>
    <w:rsid w:val="00B02A53"/>
    <w:rsid w:val="00B0328B"/>
    <w:rsid w:val="00B033DE"/>
    <w:rsid w:val="00B0359A"/>
    <w:rsid w:val="00B035C8"/>
    <w:rsid w:val="00B03A90"/>
    <w:rsid w:val="00B03D56"/>
    <w:rsid w:val="00B04B9C"/>
    <w:rsid w:val="00B053AE"/>
    <w:rsid w:val="00B05660"/>
    <w:rsid w:val="00B05677"/>
    <w:rsid w:val="00B05EA3"/>
    <w:rsid w:val="00B060AA"/>
    <w:rsid w:val="00B061AF"/>
    <w:rsid w:val="00B0662D"/>
    <w:rsid w:val="00B0675C"/>
    <w:rsid w:val="00B0695E"/>
    <w:rsid w:val="00B06B5C"/>
    <w:rsid w:val="00B06DDF"/>
    <w:rsid w:val="00B07257"/>
    <w:rsid w:val="00B07918"/>
    <w:rsid w:val="00B07951"/>
    <w:rsid w:val="00B07D2D"/>
    <w:rsid w:val="00B10A67"/>
    <w:rsid w:val="00B113E2"/>
    <w:rsid w:val="00B11D85"/>
    <w:rsid w:val="00B12847"/>
    <w:rsid w:val="00B12B7D"/>
    <w:rsid w:val="00B12CB5"/>
    <w:rsid w:val="00B133F0"/>
    <w:rsid w:val="00B143EC"/>
    <w:rsid w:val="00B145B0"/>
    <w:rsid w:val="00B14B47"/>
    <w:rsid w:val="00B14DE1"/>
    <w:rsid w:val="00B14FB8"/>
    <w:rsid w:val="00B15F99"/>
    <w:rsid w:val="00B15FC1"/>
    <w:rsid w:val="00B16273"/>
    <w:rsid w:val="00B16E9C"/>
    <w:rsid w:val="00B178B5"/>
    <w:rsid w:val="00B17BAF"/>
    <w:rsid w:val="00B20161"/>
    <w:rsid w:val="00B201A3"/>
    <w:rsid w:val="00B205E2"/>
    <w:rsid w:val="00B20E64"/>
    <w:rsid w:val="00B2116A"/>
    <w:rsid w:val="00B2122E"/>
    <w:rsid w:val="00B212FD"/>
    <w:rsid w:val="00B2176C"/>
    <w:rsid w:val="00B21A58"/>
    <w:rsid w:val="00B21CB1"/>
    <w:rsid w:val="00B22157"/>
    <w:rsid w:val="00B22B11"/>
    <w:rsid w:val="00B231C6"/>
    <w:rsid w:val="00B236DC"/>
    <w:rsid w:val="00B23C44"/>
    <w:rsid w:val="00B24703"/>
    <w:rsid w:val="00B24904"/>
    <w:rsid w:val="00B24ADA"/>
    <w:rsid w:val="00B25CDC"/>
    <w:rsid w:val="00B25DA5"/>
    <w:rsid w:val="00B25FC6"/>
    <w:rsid w:val="00B263AB"/>
    <w:rsid w:val="00B26DB3"/>
    <w:rsid w:val="00B26DBA"/>
    <w:rsid w:val="00B27F04"/>
    <w:rsid w:val="00B3018F"/>
    <w:rsid w:val="00B30761"/>
    <w:rsid w:val="00B31A27"/>
    <w:rsid w:val="00B320F6"/>
    <w:rsid w:val="00B321EB"/>
    <w:rsid w:val="00B326BB"/>
    <w:rsid w:val="00B33F80"/>
    <w:rsid w:val="00B340C7"/>
    <w:rsid w:val="00B3427E"/>
    <w:rsid w:val="00B34516"/>
    <w:rsid w:val="00B34BD7"/>
    <w:rsid w:val="00B36DA2"/>
    <w:rsid w:val="00B37255"/>
    <w:rsid w:val="00B375BF"/>
    <w:rsid w:val="00B37C06"/>
    <w:rsid w:val="00B404FA"/>
    <w:rsid w:val="00B407C8"/>
    <w:rsid w:val="00B407D2"/>
    <w:rsid w:val="00B40BE1"/>
    <w:rsid w:val="00B40CEC"/>
    <w:rsid w:val="00B40E9A"/>
    <w:rsid w:val="00B4114E"/>
    <w:rsid w:val="00B4163F"/>
    <w:rsid w:val="00B41B7F"/>
    <w:rsid w:val="00B421A5"/>
    <w:rsid w:val="00B421AB"/>
    <w:rsid w:val="00B4229C"/>
    <w:rsid w:val="00B42348"/>
    <w:rsid w:val="00B43327"/>
    <w:rsid w:val="00B43749"/>
    <w:rsid w:val="00B43B60"/>
    <w:rsid w:val="00B449CC"/>
    <w:rsid w:val="00B44D31"/>
    <w:rsid w:val="00B44DF1"/>
    <w:rsid w:val="00B45EA9"/>
    <w:rsid w:val="00B4610F"/>
    <w:rsid w:val="00B461CA"/>
    <w:rsid w:val="00B47081"/>
    <w:rsid w:val="00B47812"/>
    <w:rsid w:val="00B5033D"/>
    <w:rsid w:val="00B51354"/>
    <w:rsid w:val="00B513F1"/>
    <w:rsid w:val="00B518C4"/>
    <w:rsid w:val="00B5306A"/>
    <w:rsid w:val="00B53A88"/>
    <w:rsid w:val="00B53AD0"/>
    <w:rsid w:val="00B5407A"/>
    <w:rsid w:val="00B5424C"/>
    <w:rsid w:val="00B54265"/>
    <w:rsid w:val="00B5489A"/>
    <w:rsid w:val="00B54B3A"/>
    <w:rsid w:val="00B551DF"/>
    <w:rsid w:val="00B55979"/>
    <w:rsid w:val="00B55988"/>
    <w:rsid w:val="00B562ED"/>
    <w:rsid w:val="00B5640A"/>
    <w:rsid w:val="00B57A3F"/>
    <w:rsid w:val="00B57C45"/>
    <w:rsid w:val="00B60123"/>
    <w:rsid w:val="00B60E10"/>
    <w:rsid w:val="00B610DB"/>
    <w:rsid w:val="00B61574"/>
    <w:rsid w:val="00B6165A"/>
    <w:rsid w:val="00B6183C"/>
    <w:rsid w:val="00B61CE1"/>
    <w:rsid w:val="00B61EE6"/>
    <w:rsid w:val="00B62C12"/>
    <w:rsid w:val="00B63013"/>
    <w:rsid w:val="00B63075"/>
    <w:rsid w:val="00B635AF"/>
    <w:rsid w:val="00B64624"/>
    <w:rsid w:val="00B65035"/>
    <w:rsid w:val="00B65841"/>
    <w:rsid w:val="00B65E09"/>
    <w:rsid w:val="00B661D4"/>
    <w:rsid w:val="00B667A6"/>
    <w:rsid w:val="00B67B7D"/>
    <w:rsid w:val="00B70D6E"/>
    <w:rsid w:val="00B70F64"/>
    <w:rsid w:val="00B726AC"/>
    <w:rsid w:val="00B73625"/>
    <w:rsid w:val="00B7373D"/>
    <w:rsid w:val="00B73B0F"/>
    <w:rsid w:val="00B73EF0"/>
    <w:rsid w:val="00B75622"/>
    <w:rsid w:val="00B756FB"/>
    <w:rsid w:val="00B7610D"/>
    <w:rsid w:val="00B76D29"/>
    <w:rsid w:val="00B76FEA"/>
    <w:rsid w:val="00B76FF8"/>
    <w:rsid w:val="00B77DF5"/>
    <w:rsid w:val="00B80557"/>
    <w:rsid w:val="00B80868"/>
    <w:rsid w:val="00B8155D"/>
    <w:rsid w:val="00B8175B"/>
    <w:rsid w:val="00B81774"/>
    <w:rsid w:val="00B8184D"/>
    <w:rsid w:val="00B82763"/>
    <w:rsid w:val="00B82B3C"/>
    <w:rsid w:val="00B8361B"/>
    <w:rsid w:val="00B837C8"/>
    <w:rsid w:val="00B83CA4"/>
    <w:rsid w:val="00B84A77"/>
    <w:rsid w:val="00B851C6"/>
    <w:rsid w:val="00B856B8"/>
    <w:rsid w:val="00B857F1"/>
    <w:rsid w:val="00B85E76"/>
    <w:rsid w:val="00B863EB"/>
    <w:rsid w:val="00B8644A"/>
    <w:rsid w:val="00B868CA"/>
    <w:rsid w:val="00B86A4D"/>
    <w:rsid w:val="00B8723C"/>
    <w:rsid w:val="00B87E72"/>
    <w:rsid w:val="00B90D63"/>
    <w:rsid w:val="00B91A85"/>
    <w:rsid w:val="00B91C2B"/>
    <w:rsid w:val="00B91D4C"/>
    <w:rsid w:val="00B92B6C"/>
    <w:rsid w:val="00B92CD6"/>
    <w:rsid w:val="00B93714"/>
    <w:rsid w:val="00B93A34"/>
    <w:rsid w:val="00B95B3E"/>
    <w:rsid w:val="00B9632A"/>
    <w:rsid w:val="00B964CC"/>
    <w:rsid w:val="00B969F9"/>
    <w:rsid w:val="00B96FF2"/>
    <w:rsid w:val="00B97183"/>
    <w:rsid w:val="00B97DB8"/>
    <w:rsid w:val="00BA0832"/>
    <w:rsid w:val="00BA09EF"/>
    <w:rsid w:val="00BA114C"/>
    <w:rsid w:val="00BA1570"/>
    <w:rsid w:val="00BA1A56"/>
    <w:rsid w:val="00BA3762"/>
    <w:rsid w:val="00BA38BF"/>
    <w:rsid w:val="00BA3E64"/>
    <w:rsid w:val="00BA4922"/>
    <w:rsid w:val="00BA55C7"/>
    <w:rsid w:val="00BA5F04"/>
    <w:rsid w:val="00BA6587"/>
    <w:rsid w:val="00BA7914"/>
    <w:rsid w:val="00BA7B03"/>
    <w:rsid w:val="00BB0764"/>
    <w:rsid w:val="00BB0779"/>
    <w:rsid w:val="00BB08AE"/>
    <w:rsid w:val="00BB0B94"/>
    <w:rsid w:val="00BB13C3"/>
    <w:rsid w:val="00BB199F"/>
    <w:rsid w:val="00BB26B9"/>
    <w:rsid w:val="00BB3382"/>
    <w:rsid w:val="00BB3DDC"/>
    <w:rsid w:val="00BB5AEC"/>
    <w:rsid w:val="00BB5B24"/>
    <w:rsid w:val="00BB5D80"/>
    <w:rsid w:val="00BB665B"/>
    <w:rsid w:val="00BB6B0B"/>
    <w:rsid w:val="00BB7012"/>
    <w:rsid w:val="00BC04CD"/>
    <w:rsid w:val="00BC0A29"/>
    <w:rsid w:val="00BC16B1"/>
    <w:rsid w:val="00BC19D7"/>
    <w:rsid w:val="00BC1AC8"/>
    <w:rsid w:val="00BC2D06"/>
    <w:rsid w:val="00BC33DD"/>
    <w:rsid w:val="00BC47CF"/>
    <w:rsid w:val="00BC4942"/>
    <w:rsid w:val="00BC4A7B"/>
    <w:rsid w:val="00BC51CE"/>
    <w:rsid w:val="00BC54C3"/>
    <w:rsid w:val="00BC5742"/>
    <w:rsid w:val="00BC5939"/>
    <w:rsid w:val="00BC5C31"/>
    <w:rsid w:val="00BC5C56"/>
    <w:rsid w:val="00BC654C"/>
    <w:rsid w:val="00BC679C"/>
    <w:rsid w:val="00BC6B90"/>
    <w:rsid w:val="00BC71CE"/>
    <w:rsid w:val="00BC77A4"/>
    <w:rsid w:val="00BD0303"/>
    <w:rsid w:val="00BD03B2"/>
    <w:rsid w:val="00BD0E2C"/>
    <w:rsid w:val="00BD116F"/>
    <w:rsid w:val="00BD2420"/>
    <w:rsid w:val="00BD2966"/>
    <w:rsid w:val="00BD2AAC"/>
    <w:rsid w:val="00BD30EA"/>
    <w:rsid w:val="00BD3CA6"/>
    <w:rsid w:val="00BD3CC7"/>
    <w:rsid w:val="00BD4006"/>
    <w:rsid w:val="00BD405E"/>
    <w:rsid w:val="00BD41D5"/>
    <w:rsid w:val="00BD50A0"/>
    <w:rsid w:val="00BD71B6"/>
    <w:rsid w:val="00BD75A4"/>
    <w:rsid w:val="00BE00E7"/>
    <w:rsid w:val="00BE01C1"/>
    <w:rsid w:val="00BE07F5"/>
    <w:rsid w:val="00BE0B4D"/>
    <w:rsid w:val="00BE1D1B"/>
    <w:rsid w:val="00BE2060"/>
    <w:rsid w:val="00BE282C"/>
    <w:rsid w:val="00BE2BAA"/>
    <w:rsid w:val="00BE2E70"/>
    <w:rsid w:val="00BE35B5"/>
    <w:rsid w:val="00BE3852"/>
    <w:rsid w:val="00BE3860"/>
    <w:rsid w:val="00BE3F34"/>
    <w:rsid w:val="00BE48F8"/>
    <w:rsid w:val="00BE4F0A"/>
    <w:rsid w:val="00BE509A"/>
    <w:rsid w:val="00BE51BB"/>
    <w:rsid w:val="00BE534C"/>
    <w:rsid w:val="00BE5921"/>
    <w:rsid w:val="00BE5B31"/>
    <w:rsid w:val="00BE5C35"/>
    <w:rsid w:val="00BE628F"/>
    <w:rsid w:val="00BE6A9D"/>
    <w:rsid w:val="00BE7158"/>
    <w:rsid w:val="00BE77DD"/>
    <w:rsid w:val="00BE7836"/>
    <w:rsid w:val="00BF043F"/>
    <w:rsid w:val="00BF0A10"/>
    <w:rsid w:val="00BF0C98"/>
    <w:rsid w:val="00BF0D8E"/>
    <w:rsid w:val="00BF11DD"/>
    <w:rsid w:val="00BF17E8"/>
    <w:rsid w:val="00BF1D78"/>
    <w:rsid w:val="00BF1FF8"/>
    <w:rsid w:val="00BF248B"/>
    <w:rsid w:val="00BF260F"/>
    <w:rsid w:val="00BF26C0"/>
    <w:rsid w:val="00BF26C2"/>
    <w:rsid w:val="00BF286C"/>
    <w:rsid w:val="00BF2883"/>
    <w:rsid w:val="00BF29BB"/>
    <w:rsid w:val="00BF339D"/>
    <w:rsid w:val="00BF3705"/>
    <w:rsid w:val="00BF3845"/>
    <w:rsid w:val="00BF3AA2"/>
    <w:rsid w:val="00BF4D1D"/>
    <w:rsid w:val="00BF5467"/>
    <w:rsid w:val="00BF5B3C"/>
    <w:rsid w:val="00BF6D4A"/>
    <w:rsid w:val="00BF6EF9"/>
    <w:rsid w:val="00BF7DF1"/>
    <w:rsid w:val="00C00971"/>
    <w:rsid w:val="00C013AC"/>
    <w:rsid w:val="00C014AA"/>
    <w:rsid w:val="00C02634"/>
    <w:rsid w:val="00C029EA"/>
    <w:rsid w:val="00C03AEA"/>
    <w:rsid w:val="00C04343"/>
    <w:rsid w:val="00C04663"/>
    <w:rsid w:val="00C048C7"/>
    <w:rsid w:val="00C04CE3"/>
    <w:rsid w:val="00C053CD"/>
    <w:rsid w:val="00C054EC"/>
    <w:rsid w:val="00C057C3"/>
    <w:rsid w:val="00C05E62"/>
    <w:rsid w:val="00C0628A"/>
    <w:rsid w:val="00C06DD2"/>
    <w:rsid w:val="00C0706E"/>
    <w:rsid w:val="00C10182"/>
    <w:rsid w:val="00C1037F"/>
    <w:rsid w:val="00C1192B"/>
    <w:rsid w:val="00C11BA0"/>
    <w:rsid w:val="00C1255A"/>
    <w:rsid w:val="00C12A07"/>
    <w:rsid w:val="00C12BC4"/>
    <w:rsid w:val="00C13190"/>
    <w:rsid w:val="00C13B5A"/>
    <w:rsid w:val="00C1441D"/>
    <w:rsid w:val="00C15075"/>
    <w:rsid w:val="00C1567E"/>
    <w:rsid w:val="00C1574F"/>
    <w:rsid w:val="00C15D5E"/>
    <w:rsid w:val="00C16C4B"/>
    <w:rsid w:val="00C16C91"/>
    <w:rsid w:val="00C2025D"/>
    <w:rsid w:val="00C20870"/>
    <w:rsid w:val="00C21BC9"/>
    <w:rsid w:val="00C21FED"/>
    <w:rsid w:val="00C225AA"/>
    <w:rsid w:val="00C232CE"/>
    <w:rsid w:val="00C23EAF"/>
    <w:rsid w:val="00C24B37"/>
    <w:rsid w:val="00C24C31"/>
    <w:rsid w:val="00C25B62"/>
    <w:rsid w:val="00C25DB4"/>
    <w:rsid w:val="00C26EE1"/>
    <w:rsid w:val="00C2711A"/>
    <w:rsid w:val="00C2783D"/>
    <w:rsid w:val="00C27F1C"/>
    <w:rsid w:val="00C3012F"/>
    <w:rsid w:val="00C304C2"/>
    <w:rsid w:val="00C30C09"/>
    <w:rsid w:val="00C30E68"/>
    <w:rsid w:val="00C31036"/>
    <w:rsid w:val="00C3115F"/>
    <w:rsid w:val="00C319BE"/>
    <w:rsid w:val="00C31A91"/>
    <w:rsid w:val="00C32222"/>
    <w:rsid w:val="00C329EC"/>
    <w:rsid w:val="00C32B2D"/>
    <w:rsid w:val="00C3335C"/>
    <w:rsid w:val="00C333D9"/>
    <w:rsid w:val="00C33A11"/>
    <w:rsid w:val="00C33C7A"/>
    <w:rsid w:val="00C33E17"/>
    <w:rsid w:val="00C342BC"/>
    <w:rsid w:val="00C34572"/>
    <w:rsid w:val="00C34D68"/>
    <w:rsid w:val="00C35BB4"/>
    <w:rsid w:val="00C364C1"/>
    <w:rsid w:val="00C36CFC"/>
    <w:rsid w:val="00C36FFB"/>
    <w:rsid w:val="00C37524"/>
    <w:rsid w:val="00C4000A"/>
    <w:rsid w:val="00C40985"/>
    <w:rsid w:val="00C41036"/>
    <w:rsid w:val="00C41D30"/>
    <w:rsid w:val="00C41F01"/>
    <w:rsid w:val="00C424EC"/>
    <w:rsid w:val="00C427F9"/>
    <w:rsid w:val="00C43D12"/>
    <w:rsid w:val="00C4497F"/>
    <w:rsid w:val="00C45734"/>
    <w:rsid w:val="00C459B4"/>
    <w:rsid w:val="00C45A62"/>
    <w:rsid w:val="00C460E5"/>
    <w:rsid w:val="00C464DA"/>
    <w:rsid w:val="00C46B31"/>
    <w:rsid w:val="00C47473"/>
    <w:rsid w:val="00C47F8A"/>
    <w:rsid w:val="00C50343"/>
    <w:rsid w:val="00C50E8B"/>
    <w:rsid w:val="00C50EAE"/>
    <w:rsid w:val="00C51388"/>
    <w:rsid w:val="00C51619"/>
    <w:rsid w:val="00C52076"/>
    <w:rsid w:val="00C52521"/>
    <w:rsid w:val="00C52A9C"/>
    <w:rsid w:val="00C53466"/>
    <w:rsid w:val="00C5378E"/>
    <w:rsid w:val="00C53824"/>
    <w:rsid w:val="00C5391F"/>
    <w:rsid w:val="00C54597"/>
    <w:rsid w:val="00C54C89"/>
    <w:rsid w:val="00C55D7F"/>
    <w:rsid w:val="00C56827"/>
    <w:rsid w:val="00C5709A"/>
    <w:rsid w:val="00C574B6"/>
    <w:rsid w:val="00C576B7"/>
    <w:rsid w:val="00C57AA6"/>
    <w:rsid w:val="00C61866"/>
    <w:rsid w:val="00C6262A"/>
    <w:rsid w:val="00C63314"/>
    <w:rsid w:val="00C646EB"/>
    <w:rsid w:val="00C6514F"/>
    <w:rsid w:val="00C65468"/>
    <w:rsid w:val="00C65653"/>
    <w:rsid w:val="00C659C0"/>
    <w:rsid w:val="00C65A22"/>
    <w:rsid w:val="00C65C1E"/>
    <w:rsid w:val="00C65C60"/>
    <w:rsid w:val="00C65D30"/>
    <w:rsid w:val="00C660F3"/>
    <w:rsid w:val="00C664DE"/>
    <w:rsid w:val="00C665DA"/>
    <w:rsid w:val="00C674F2"/>
    <w:rsid w:val="00C675A9"/>
    <w:rsid w:val="00C6797E"/>
    <w:rsid w:val="00C67B51"/>
    <w:rsid w:val="00C70086"/>
    <w:rsid w:val="00C70413"/>
    <w:rsid w:val="00C7063D"/>
    <w:rsid w:val="00C712DF"/>
    <w:rsid w:val="00C71495"/>
    <w:rsid w:val="00C7205F"/>
    <w:rsid w:val="00C72319"/>
    <w:rsid w:val="00C7280A"/>
    <w:rsid w:val="00C72816"/>
    <w:rsid w:val="00C72963"/>
    <w:rsid w:val="00C72AD9"/>
    <w:rsid w:val="00C72B00"/>
    <w:rsid w:val="00C72BCF"/>
    <w:rsid w:val="00C73EF3"/>
    <w:rsid w:val="00C744F0"/>
    <w:rsid w:val="00C74B94"/>
    <w:rsid w:val="00C7537D"/>
    <w:rsid w:val="00C75934"/>
    <w:rsid w:val="00C764C3"/>
    <w:rsid w:val="00C7676C"/>
    <w:rsid w:val="00C776AF"/>
    <w:rsid w:val="00C80B16"/>
    <w:rsid w:val="00C812B2"/>
    <w:rsid w:val="00C82570"/>
    <w:rsid w:val="00C828A1"/>
    <w:rsid w:val="00C83243"/>
    <w:rsid w:val="00C8349B"/>
    <w:rsid w:val="00C838C1"/>
    <w:rsid w:val="00C84884"/>
    <w:rsid w:val="00C85888"/>
    <w:rsid w:val="00C85F04"/>
    <w:rsid w:val="00C869E0"/>
    <w:rsid w:val="00C874DE"/>
    <w:rsid w:val="00C90B54"/>
    <w:rsid w:val="00C91772"/>
    <w:rsid w:val="00C92952"/>
    <w:rsid w:val="00C9301D"/>
    <w:rsid w:val="00C932F7"/>
    <w:rsid w:val="00C93F2F"/>
    <w:rsid w:val="00C94428"/>
    <w:rsid w:val="00C949C3"/>
    <w:rsid w:val="00C94E7F"/>
    <w:rsid w:val="00C94F27"/>
    <w:rsid w:val="00C94F56"/>
    <w:rsid w:val="00C95CE0"/>
    <w:rsid w:val="00C95DDC"/>
    <w:rsid w:val="00C96536"/>
    <w:rsid w:val="00C96EBF"/>
    <w:rsid w:val="00C97C5F"/>
    <w:rsid w:val="00CA1BD6"/>
    <w:rsid w:val="00CA20B7"/>
    <w:rsid w:val="00CA24A8"/>
    <w:rsid w:val="00CA3B6D"/>
    <w:rsid w:val="00CA3F03"/>
    <w:rsid w:val="00CA3F77"/>
    <w:rsid w:val="00CA5306"/>
    <w:rsid w:val="00CA63C1"/>
    <w:rsid w:val="00CA67C3"/>
    <w:rsid w:val="00CA68DF"/>
    <w:rsid w:val="00CA6F78"/>
    <w:rsid w:val="00CA7010"/>
    <w:rsid w:val="00CA70A3"/>
    <w:rsid w:val="00CA77D0"/>
    <w:rsid w:val="00CA78CB"/>
    <w:rsid w:val="00CB0645"/>
    <w:rsid w:val="00CB0903"/>
    <w:rsid w:val="00CB0ADB"/>
    <w:rsid w:val="00CB103F"/>
    <w:rsid w:val="00CB140C"/>
    <w:rsid w:val="00CB1AD0"/>
    <w:rsid w:val="00CB1FA1"/>
    <w:rsid w:val="00CB238A"/>
    <w:rsid w:val="00CB344B"/>
    <w:rsid w:val="00CB3754"/>
    <w:rsid w:val="00CB3DCA"/>
    <w:rsid w:val="00CB3EBA"/>
    <w:rsid w:val="00CB4563"/>
    <w:rsid w:val="00CB4A2F"/>
    <w:rsid w:val="00CB59F1"/>
    <w:rsid w:val="00CB6B38"/>
    <w:rsid w:val="00CB7099"/>
    <w:rsid w:val="00CB70A7"/>
    <w:rsid w:val="00CC104D"/>
    <w:rsid w:val="00CC1877"/>
    <w:rsid w:val="00CC20A5"/>
    <w:rsid w:val="00CC220E"/>
    <w:rsid w:val="00CC31A1"/>
    <w:rsid w:val="00CC3A92"/>
    <w:rsid w:val="00CC4048"/>
    <w:rsid w:val="00CC41A1"/>
    <w:rsid w:val="00CC4DE7"/>
    <w:rsid w:val="00CC515C"/>
    <w:rsid w:val="00CC525B"/>
    <w:rsid w:val="00CC5476"/>
    <w:rsid w:val="00CC5FA5"/>
    <w:rsid w:val="00CC66E7"/>
    <w:rsid w:val="00CC6922"/>
    <w:rsid w:val="00CC72E1"/>
    <w:rsid w:val="00CC7326"/>
    <w:rsid w:val="00CC7884"/>
    <w:rsid w:val="00CC7AFA"/>
    <w:rsid w:val="00CD011A"/>
    <w:rsid w:val="00CD1482"/>
    <w:rsid w:val="00CD1A8C"/>
    <w:rsid w:val="00CD1CCD"/>
    <w:rsid w:val="00CD21C6"/>
    <w:rsid w:val="00CD291A"/>
    <w:rsid w:val="00CD3827"/>
    <w:rsid w:val="00CD3EEF"/>
    <w:rsid w:val="00CD45C1"/>
    <w:rsid w:val="00CD47AB"/>
    <w:rsid w:val="00CD518B"/>
    <w:rsid w:val="00CD536D"/>
    <w:rsid w:val="00CD5F6C"/>
    <w:rsid w:val="00CD6346"/>
    <w:rsid w:val="00CD639C"/>
    <w:rsid w:val="00CD65A7"/>
    <w:rsid w:val="00CD7750"/>
    <w:rsid w:val="00CE0D2A"/>
    <w:rsid w:val="00CE1287"/>
    <w:rsid w:val="00CE1799"/>
    <w:rsid w:val="00CE1A68"/>
    <w:rsid w:val="00CE1B5F"/>
    <w:rsid w:val="00CE3D5B"/>
    <w:rsid w:val="00CE4295"/>
    <w:rsid w:val="00CE4A51"/>
    <w:rsid w:val="00CE4C29"/>
    <w:rsid w:val="00CE50E1"/>
    <w:rsid w:val="00CE5217"/>
    <w:rsid w:val="00CE6169"/>
    <w:rsid w:val="00CE67D8"/>
    <w:rsid w:val="00CE6953"/>
    <w:rsid w:val="00CE69F4"/>
    <w:rsid w:val="00CE6EF6"/>
    <w:rsid w:val="00CE73BE"/>
    <w:rsid w:val="00CE7493"/>
    <w:rsid w:val="00CE7819"/>
    <w:rsid w:val="00CE7BDB"/>
    <w:rsid w:val="00CE7DDC"/>
    <w:rsid w:val="00CF0117"/>
    <w:rsid w:val="00CF01D3"/>
    <w:rsid w:val="00CF0A9B"/>
    <w:rsid w:val="00CF0DBF"/>
    <w:rsid w:val="00CF109A"/>
    <w:rsid w:val="00CF13C5"/>
    <w:rsid w:val="00CF156C"/>
    <w:rsid w:val="00CF21AA"/>
    <w:rsid w:val="00CF220D"/>
    <w:rsid w:val="00CF2D31"/>
    <w:rsid w:val="00CF2E6D"/>
    <w:rsid w:val="00CF4734"/>
    <w:rsid w:val="00CF4A2F"/>
    <w:rsid w:val="00CF5C82"/>
    <w:rsid w:val="00CF5FBF"/>
    <w:rsid w:val="00CF60FB"/>
    <w:rsid w:val="00CF65C6"/>
    <w:rsid w:val="00CF68EA"/>
    <w:rsid w:val="00CF6EA2"/>
    <w:rsid w:val="00CF6EDE"/>
    <w:rsid w:val="00D001C2"/>
    <w:rsid w:val="00D008E3"/>
    <w:rsid w:val="00D00E4C"/>
    <w:rsid w:val="00D0146F"/>
    <w:rsid w:val="00D01C17"/>
    <w:rsid w:val="00D02788"/>
    <w:rsid w:val="00D02790"/>
    <w:rsid w:val="00D0337A"/>
    <w:rsid w:val="00D040D4"/>
    <w:rsid w:val="00D05029"/>
    <w:rsid w:val="00D051AB"/>
    <w:rsid w:val="00D062A8"/>
    <w:rsid w:val="00D06B3C"/>
    <w:rsid w:val="00D073F6"/>
    <w:rsid w:val="00D11D2C"/>
    <w:rsid w:val="00D12ED6"/>
    <w:rsid w:val="00D1379A"/>
    <w:rsid w:val="00D1382E"/>
    <w:rsid w:val="00D138BE"/>
    <w:rsid w:val="00D140C0"/>
    <w:rsid w:val="00D15483"/>
    <w:rsid w:val="00D16290"/>
    <w:rsid w:val="00D16BF0"/>
    <w:rsid w:val="00D173C1"/>
    <w:rsid w:val="00D1751D"/>
    <w:rsid w:val="00D17558"/>
    <w:rsid w:val="00D20032"/>
    <w:rsid w:val="00D2029D"/>
    <w:rsid w:val="00D208AD"/>
    <w:rsid w:val="00D20A6D"/>
    <w:rsid w:val="00D21207"/>
    <w:rsid w:val="00D21759"/>
    <w:rsid w:val="00D21A3E"/>
    <w:rsid w:val="00D22C0E"/>
    <w:rsid w:val="00D230DC"/>
    <w:rsid w:val="00D232F9"/>
    <w:rsid w:val="00D23411"/>
    <w:rsid w:val="00D23B53"/>
    <w:rsid w:val="00D24A94"/>
    <w:rsid w:val="00D26297"/>
    <w:rsid w:val="00D26F10"/>
    <w:rsid w:val="00D27E3E"/>
    <w:rsid w:val="00D27F62"/>
    <w:rsid w:val="00D30AB7"/>
    <w:rsid w:val="00D30B79"/>
    <w:rsid w:val="00D30D86"/>
    <w:rsid w:val="00D3113A"/>
    <w:rsid w:val="00D31C9D"/>
    <w:rsid w:val="00D31D05"/>
    <w:rsid w:val="00D326D3"/>
    <w:rsid w:val="00D327F0"/>
    <w:rsid w:val="00D33840"/>
    <w:rsid w:val="00D338C4"/>
    <w:rsid w:val="00D33ADE"/>
    <w:rsid w:val="00D34002"/>
    <w:rsid w:val="00D34B06"/>
    <w:rsid w:val="00D34BCC"/>
    <w:rsid w:val="00D35097"/>
    <w:rsid w:val="00D350B6"/>
    <w:rsid w:val="00D35A68"/>
    <w:rsid w:val="00D362FB"/>
    <w:rsid w:val="00D36520"/>
    <w:rsid w:val="00D40222"/>
    <w:rsid w:val="00D402DC"/>
    <w:rsid w:val="00D40375"/>
    <w:rsid w:val="00D4109A"/>
    <w:rsid w:val="00D41FF2"/>
    <w:rsid w:val="00D43239"/>
    <w:rsid w:val="00D4327E"/>
    <w:rsid w:val="00D4358E"/>
    <w:rsid w:val="00D43DB8"/>
    <w:rsid w:val="00D44CDF"/>
    <w:rsid w:val="00D5012C"/>
    <w:rsid w:val="00D503E0"/>
    <w:rsid w:val="00D50588"/>
    <w:rsid w:val="00D50733"/>
    <w:rsid w:val="00D50B16"/>
    <w:rsid w:val="00D51C64"/>
    <w:rsid w:val="00D5268E"/>
    <w:rsid w:val="00D52C32"/>
    <w:rsid w:val="00D52F4F"/>
    <w:rsid w:val="00D531A4"/>
    <w:rsid w:val="00D531F7"/>
    <w:rsid w:val="00D531FE"/>
    <w:rsid w:val="00D539EA"/>
    <w:rsid w:val="00D53AC9"/>
    <w:rsid w:val="00D53C43"/>
    <w:rsid w:val="00D53D05"/>
    <w:rsid w:val="00D5466B"/>
    <w:rsid w:val="00D547EB"/>
    <w:rsid w:val="00D54808"/>
    <w:rsid w:val="00D54EE1"/>
    <w:rsid w:val="00D565D0"/>
    <w:rsid w:val="00D56679"/>
    <w:rsid w:val="00D56942"/>
    <w:rsid w:val="00D56ADD"/>
    <w:rsid w:val="00D56DD9"/>
    <w:rsid w:val="00D57528"/>
    <w:rsid w:val="00D578D5"/>
    <w:rsid w:val="00D57B0E"/>
    <w:rsid w:val="00D57E3E"/>
    <w:rsid w:val="00D604F0"/>
    <w:rsid w:val="00D61D9F"/>
    <w:rsid w:val="00D61E14"/>
    <w:rsid w:val="00D62055"/>
    <w:rsid w:val="00D626B6"/>
    <w:rsid w:val="00D6312C"/>
    <w:rsid w:val="00D63D34"/>
    <w:rsid w:val="00D63D9F"/>
    <w:rsid w:val="00D6488D"/>
    <w:rsid w:val="00D64AB0"/>
    <w:rsid w:val="00D64D47"/>
    <w:rsid w:val="00D655B6"/>
    <w:rsid w:val="00D65743"/>
    <w:rsid w:val="00D65C4E"/>
    <w:rsid w:val="00D667AE"/>
    <w:rsid w:val="00D6697E"/>
    <w:rsid w:val="00D67546"/>
    <w:rsid w:val="00D6797D"/>
    <w:rsid w:val="00D67A17"/>
    <w:rsid w:val="00D67C07"/>
    <w:rsid w:val="00D67C4A"/>
    <w:rsid w:val="00D70056"/>
    <w:rsid w:val="00D72C8A"/>
    <w:rsid w:val="00D7322F"/>
    <w:rsid w:val="00D739B2"/>
    <w:rsid w:val="00D75609"/>
    <w:rsid w:val="00D7636F"/>
    <w:rsid w:val="00D7639D"/>
    <w:rsid w:val="00D76540"/>
    <w:rsid w:val="00D76ABD"/>
    <w:rsid w:val="00D76C25"/>
    <w:rsid w:val="00D7707B"/>
    <w:rsid w:val="00D77AA8"/>
    <w:rsid w:val="00D80A19"/>
    <w:rsid w:val="00D81162"/>
    <w:rsid w:val="00D81689"/>
    <w:rsid w:val="00D819E5"/>
    <w:rsid w:val="00D82C88"/>
    <w:rsid w:val="00D83572"/>
    <w:rsid w:val="00D841F6"/>
    <w:rsid w:val="00D846AD"/>
    <w:rsid w:val="00D84ABB"/>
    <w:rsid w:val="00D857B0"/>
    <w:rsid w:val="00D857E4"/>
    <w:rsid w:val="00D85B05"/>
    <w:rsid w:val="00D85B20"/>
    <w:rsid w:val="00D85FCF"/>
    <w:rsid w:val="00D86351"/>
    <w:rsid w:val="00D8776A"/>
    <w:rsid w:val="00D87945"/>
    <w:rsid w:val="00D87CDB"/>
    <w:rsid w:val="00D90019"/>
    <w:rsid w:val="00D9128E"/>
    <w:rsid w:val="00D91F26"/>
    <w:rsid w:val="00D925E8"/>
    <w:rsid w:val="00D926A9"/>
    <w:rsid w:val="00D935CE"/>
    <w:rsid w:val="00D93F31"/>
    <w:rsid w:val="00D946E2"/>
    <w:rsid w:val="00D95842"/>
    <w:rsid w:val="00D967C1"/>
    <w:rsid w:val="00D96D35"/>
    <w:rsid w:val="00D974B1"/>
    <w:rsid w:val="00DA0175"/>
    <w:rsid w:val="00DA0DA5"/>
    <w:rsid w:val="00DA26A3"/>
    <w:rsid w:val="00DA2768"/>
    <w:rsid w:val="00DA2AC3"/>
    <w:rsid w:val="00DA2E01"/>
    <w:rsid w:val="00DA2E9E"/>
    <w:rsid w:val="00DA3075"/>
    <w:rsid w:val="00DA31C6"/>
    <w:rsid w:val="00DA3571"/>
    <w:rsid w:val="00DA5184"/>
    <w:rsid w:val="00DA61D6"/>
    <w:rsid w:val="00DA61FF"/>
    <w:rsid w:val="00DA69EE"/>
    <w:rsid w:val="00DA7970"/>
    <w:rsid w:val="00DB00E0"/>
    <w:rsid w:val="00DB0299"/>
    <w:rsid w:val="00DB056C"/>
    <w:rsid w:val="00DB068A"/>
    <w:rsid w:val="00DB0887"/>
    <w:rsid w:val="00DB1025"/>
    <w:rsid w:val="00DB1586"/>
    <w:rsid w:val="00DB1E94"/>
    <w:rsid w:val="00DB2E44"/>
    <w:rsid w:val="00DB3EEB"/>
    <w:rsid w:val="00DB4B09"/>
    <w:rsid w:val="00DB4E68"/>
    <w:rsid w:val="00DB4FD5"/>
    <w:rsid w:val="00DB5F01"/>
    <w:rsid w:val="00DB60DB"/>
    <w:rsid w:val="00DB6116"/>
    <w:rsid w:val="00DB61A1"/>
    <w:rsid w:val="00DB6EF1"/>
    <w:rsid w:val="00DB7133"/>
    <w:rsid w:val="00DB7668"/>
    <w:rsid w:val="00DC01C7"/>
    <w:rsid w:val="00DC023A"/>
    <w:rsid w:val="00DC0F96"/>
    <w:rsid w:val="00DC1197"/>
    <w:rsid w:val="00DC15ED"/>
    <w:rsid w:val="00DC172E"/>
    <w:rsid w:val="00DC1734"/>
    <w:rsid w:val="00DC177A"/>
    <w:rsid w:val="00DC22F7"/>
    <w:rsid w:val="00DC2B41"/>
    <w:rsid w:val="00DC2F60"/>
    <w:rsid w:val="00DC3859"/>
    <w:rsid w:val="00DC42DC"/>
    <w:rsid w:val="00DC4525"/>
    <w:rsid w:val="00DC45DE"/>
    <w:rsid w:val="00DC4FD9"/>
    <w:rsid w:val="00DC5801"/>
    <w:rsid w:val="00DC5C12"/>
    <w:rsid w:val="00DC6199"/>
    <w:rsid w:val="00DC6666"/>
    <w:rsid w:val="00DC6B39"/>
    <w:rsid w:val="00DC781F"/>
    <w:rsid w:val="00DC78E4"/>
    <w:rsid w:val="00DC7945"/>
    <w:rsid w:val="00DC7B66"/>
    <w:rsid w:val="00DD0068"/>
    <w:rsid w:val="00DD03AC"/>
    <w:rsid w:val="00DD082E"/>
    <w:rsid w:val="00DD0F67"/>
    <w:rsid w:val="00DD1112"/>
    <w:rsid w:val="00DD1245"/>
    <w:rsid w:val="00DD17A3"/>
    <w:rsid w:val="00DD1843"/>
    <w:rsid w:val="00DD19BB"/>
    <w:rsid w:val="00DD1EBD"/>
    <w:rsid w:val="00DD20FF"/>
    <w:rsid w:val="00DD370E"/>
    <w:rsid w:val="00DD3ED2"/>
    <w:rsid w:val="00DD499A"/>
    <w:rsid w:val="00DD49B3"/>
    <w:rsid w:val="00DD4BD4"/>
    <w:rsid w:val="00DD5282"/>
    <w:rsid w:val="00DD6C97"/>
    <w:rsid w:val="00DD715C"/>
    <w:rsid w:val="00DD7379"/>
    <w:rsid w:val="00DE0417"/>
    <w:rsid w:val="00DE0ABE"/>
    <w:rsid w:val="00DE19F8"/>
    <w:rsid w:val="00DE1FB3"/>
    <w:rsid w:val="00DE2009"/>
    <w:rsid w:val="00DE2B36"/>
    <w:rsid w:val="00DE305A"/>
    <w:rsid w:val="00DE316F"/>
    <w:rsid w:val="00DE395E"/>
    <w:rsid w:val="00DE40F1"/>
    <w:rsid w:val="00DE5249"/>
    <w:rsid w:val="00DE5631"/>
    <w:rsid w:val="00DE5995"/>
    <w:rsid w:val="00DE5CF5"/>
    <w:rsid w:val="00DE6562"/>
    <w:rsid w:val="00DE6AE4"/>
    <w:rsid w:val="00DE6BEE"/>
    <w:rsid w:val="00DE6C54"/>
    <w:rsid w:val="00DE6D72"/>
    <w:rsid w:val="00DE6EFB"/>
    <w:rsid w:val="00DE70A8"/>
    <w:rsid w:val="00DE7226"/>
    <w:rsid w:val="00DF048E"/>
    <w:rsid w:val="00DF05A1"/>
    <w:rsid w:val="00DF0AFA"/>
    <w:rsid w:val="00DF1058"/>
    <w:rsid w:val="00DF11BD"/>
    <w:rsid w:val="00DF11FB"/>
    <w:rsid w:val="00DF19C2"/>
    <w:rsid w:val="00DF2D32"/>
    <w:rsid w:val="00DF2F40"/>
    <w:rsid w:val="00DF3BC1"/>
    <w:rsid w:val="00DF4124"/>
    <w:rsid w:val="00DF572A"/>
    <w:rsid w:val="00DF5DD2"/>
    <w:rsid w:val="00DF65E2"/>
    <w:rsid w:val="00DF6812"/>
    <w:rsid w:val="00DF6D72"/>
    <w:rsid w:val="00DF7045"/>
    <w:rsid w:val="00DF7978"/>
    <w:rsid w:val="00E004DF"/>
    <w:rsid w:val="00E00577"/>
    <w:rsid w:val="00E00B06"/>
    <w:rsid w:val="00E00D7D"/>
    <w:rsid w:val="00E01493"/>
    <w:rsid w:val="00E02BFD"/>
    <w:rsid w:val="00E02D74"/>
    <w:rsid w:val="00E030F5"/>
    <w:rsid w:val="00E03543"/>
    <w:rsid w:val="00E039E7"/>
    <w:rsid w:val="00E03CB5"/>
    <w:rsid w:val="00E03E71"/>
    <w:rsid w:val="00E052C2"/>
    <w:rsid w:val="00E05359"/>
    <w:rsid w:val="00E06310"/>
    <w:rsid w:val="00E068C5"/>
    <w:rsid w:val="00E06D8C"/>
    <w:rsid w:val="00E06EF5"/>
    <w:rsid w:val="00E101AE"/>
    <w:rsid w:val="00E1022B"/>
    <w:rsid w:val="00E104C7"/>
    <w:rsid w:val="00E118FD"/>
    <w:rsid w:val="00E12004"/>
    <w:rsid w:val="00E12406"/>
    <w:rsid w:val="00E13560"/>
    <w:rsid w:val="00E13C0F"/>
    <w:rsid w:val="00E15149"/>
    <w:rsid w:val="00E153AA"/>
    <w:rsid w:val="00E15922"/>
    <w:rsid w:val="00E160BC"/>
    <w:rsid w:val="00E164F9"/>
    <w:rsid w:val="00E16695"/>
    <w:rsid w:val="00E173F8"/>
    <w:rsid w:val="00E17811"/>
    <w:rsid w:val="00E17C1E"/>
    <w:rsid w:val="00E17CE4"/>
    <w:rsid w:val="00E17D69"/>
    <w:rsid w:val="00E2036A"/>
    <w:rsid w:val="00E20430"/>
    <w:rsid w:val="00E204FF"/>
    <w:rsid w:val="00E2126B"/>
    <w:rsid w:val="00E21A72"/>
    <w:rsid w:val="00E21A90"/>
    <w:rsid w:val="00E21EC6"/>
    <w:rsid w:val="00E22206"/>
    <w:rsid w:val="00E23A48"/>
    <w:rsid w:val="00E24B62"/>
    <w:rsid w:val="00E24BC9"/>
    <w:rsid w:val="00E2590C"/>
    <w:rsid w:val="00E265A7"/>
    <w:rsid w:val="00E26D8E"/>
    <w:rsid w:val="00E26FD6"/>
    <w:rsid w:val="00E27F91"/>
    <w:rsid w:val="00E318AD"/>
    <w:rsid w:val="00E31B87"/>
    <w:rsid w:val="00E322F4"/>
    <w:rsid w:val="00E33488"/>
    <w:rsid w:val="00E33C7B"/>
    <w:rsid w:val="00E33CDE"/>
    <w:rsid w:val="00E33CE1"/>
    <w:rsid w:val="00E33D36"/>
    <w:rsid w:val="00E34B89"/>
    <w:rsid w:val="00E353A5"/>
    <w:rsid w:val="00E3578F"/>
    <w:rsid w:val="00E35AF2"/>
    <w:rsid w:val="00E35FC4"/>
    <w:rsid w:val="00E36F56"/>
    <w:rsid w:val="00E36FA1"/>
    <w:rsid w:val="00E3707A"/>
    <w:rsid w:val="00E37403"/>
    <w:rsid w:val="00E3791C"/>
    <w:rsid w:val="00E402FD"/>
    <w:rsid w:val="00E4065E"/>
    <w:rsid w:val="00E406C7"/>
    <w:rsid w:val="00E40A90"/>
    <w:rsid w:val="00E41037"/>
    <w:rsid w:val="00E41E3A"/>
    <w:rsid w:val="00E42734"/>
    <w:rsid w:val="00E4284E"/>
    <w:rsid w:val="00E42F67"/>
    <w:rsid w:val="00E4308D"/>
    <w:rsid w:val="00E4314F"/>
    <w:rsid w:val="00E44371"/>
    <w:rsid w:val="00E44AF2"/>
    <w:rsid w:val="00E44E3A"/>
    <w:rsid w:val="00E453F3"/>
    <w:rsid w:val="00E4697F"/>
    <w:rsid w:val="00E46C85"/>
    <w:rsid w:val="00E47E77"/>
    <w:rsid w:val="00E50173"/>
    <w:rsid w:val="00E5018A"/>
    <w:rsid w:val="00E5050B"/>
    <w:rsid w:val="00E5053F"/>
    <w:rsid w:val="00E505E0"/>
    <w:rsid w:val="00E50DEA"/>
    <w:rsid w:val="00E50EA2"/>
    <w:rsid w:val="00E5177E"/>
    <w:rsid w:val="00E5184B"/>
    <w:rsid w:val="00E51D7C"/>
    <w:rsid w:val="00E52697"/>
    <w:rsid w:val="00E526D6"/>
    <w:rsid w:val="00E52C69"/>
    <w:rsid w:val="00E52EBD"/>
    <w:rsid w:val="00E54660"/>
    <w:rsid w:val="00E550C7"/>
    <w:rsid w:val="00E5571B"/>
    <w:rsid w:val="00E55957"/>
    <w:rsid w:val="00E55F83"/>
    <w:rsid w:val="00E5610E"/>
    <w:rsid w:val="00E56D84"/>
    <w:rsid w:val="00E56DF0"/>
    <w:rsid w:val="00E56F7B"/>
    <w:rsid w:val="00E57C30"/>
    <w:rsid w:val="00E57ED9"/>
    <w:rsid w:val="00E57FB9"/>
    <w:rsid w:val="00E60408"/>
    <w:rsid w:val="00E604D4"/>
    <w:rsid w:val="00E60535"/>
    <w:rsid w:val="00E608E7"/>
    <w:rsid w:val="00E619C2"/>
    <w:rsid w:val="00E61EB5"/>
    <w:rsid w:val="00E61EDB"/>
    <w:rsid w:val="00E62219"/>
    <w:rsid w:val="00E62D5E"/>
    <w:rsid w:val="00E63C82"/>
    <w:rsid w:val="00E63CD7"/>
    <w:rsid w:val="00E646EC"/>
    <w:rsid w:val="00E64927"/>
    <w:rsid w:val="00E64CA2"/>
    <w:rsid w:val="00E65FF6"/>
    <w:rsid w:val="00E6653A"/>
    <w:rsid w:val="00E6670C"/>
    <w:rsid w:val="00E7017F"/>
    <w:rsid w:val="00E7070C"/>
    <w:rsid w:val="00E70C6B"/>
    <w:rsid w:val="00E71AFF"/>
    <w:rsid w:val="00E71CB3"/>
    <w:rsid w:val="00E7357E"/>
    <w:rsid w:val="00E739E6"/>
    <w:rsid w:val="00E73C6B"/>
    <w:rsid w:val="00E73CF4"/>
    <w:rsid w:val="00E744DC"/>
    <w:rsid w:val="00E74902"/>
    <w:rsid w:val="00E7508D"/>
    <w:rsid w:val="00E75AE4"/>
    <w:rsid w:val="00E76400"/>
    <w:rsid w:val="00E76BBD"/>
    <w:rsid w:val="00E7756D"/>
    <w:rsid w:val="00E7778C"/>
    <w:rsid w:val="00E8027D"/>
    <w:rsid w:val="00E803B6"/>
    <w:rsid w:val="00E807FB"/>
    <w:rsid w:val="00E814DF"/>
    <w:rsid w:val="00E815AF"/>
    <w:rsid w:val="00E81A06"/>
    <w:rsid w:val="00E82384"/>
    <w:rsid w:val="00E825C2"/>
    <w:rsid w:val="00E8386D"/>
    <w:rsid w:val="00E84387"/>
    <w:rsid w:val="00E845DE"/>
    <w:rsid w:val="00E84766"/>
    <w:rsid w:val="00E84ED6"/>
    <w:rsid w:val="00E852DD"/>
    <w:rsid w:val="00E85848"/>
    <w:rsid w:val="00E85B2B"/>
    <w:rsid w:val="00E85D1C"/>
    <w:rsid w:val="00E85F82"/>
    <w:rsid w:val="00E86173"/>
    <w:rsid w:val="00E86742"/>
    <w:rsid w:val="00E86BA0"/>
    <w:rsid w:val="00E9023D"/>
    <w:rsid w:val="00E90C1D"/>
    <w:rsid w:val="00E90F0A"/>
    <w:rsid w:val="00E90FF9"/>
    <w:rsid w:val="00E9152D"/>
    <w:rsid w:val="00E919F1"/>
    <w:rsid w:val="00E91CA1"/>
    <w:rsid w:val="00E92115"/>
    <w:rsid w:val="00E92315"/>
    <w:rsid w:val="00E92484"/>
    <w:rsid w:val="00E92684"/>
    <w:rsid w:val="00E92F96"/>
    <w:rsid w:val="00E9318C"/>
    <w:rsid w:val="00E9396E"/>
    <w:rsid w:val="00E9455A"/>
    <w:rsid w:val="00E95122"/>
    <w:rsid w:val="00E95AEF"/>
    <w:rsid w:val="00E96767"/>
    <w:rsid w:val="00E9677A"/>
    <w:rsid w:val="00E9697F"/>
    <w:rsid w:val="00E96C92"/>
    <w:rsid w:val="00E9733D"/>
    <w:rsid w:val="00E97342"/>
    <w:rsid w:val="00E976A8"/>
    <w:rsid w:val="00E97F13"/>
    <w:rsid w:val="00EA02E6"/>
    <w:rsid w:val="00EA0528"/>
    <w:rsid w:val="00EA092A"/>
    <w:rsid w:val="00EA0D08"/>
    <w:rsid w:val="00EA0D38"/>
    <w:rsid w:val="00EA18D2"/>
    <w:rsid w:val="00EA218D"/>
    <w:rsid w:val="00EA233B"/>
    <w:rsid w:val="00EA31C7"/>
    <w:rsid w:val="00EA33D8"/>
    <w:rsid w:val="00EA49A1"/>
    <w:rsid w:val="00EA4B6B"/>
    <w:rsid w:val="00EA515C"/>
    <w:rsid w:val="00EA51A2"/>
    <w:rsid w:val="00EA6409"/>
    <w:rsid w:val="00EA7BCE"/>
    <w:rsid w:val="00EB02D1"/>
    <w:rsid w:val="00EB1058"/>
    <w:rsid w:val="00EB16AD"/>
    <w:rsid w:val="00EB1854"/>
    <w:rsid w:val="00EB1E98"/>
    <w:rsid w:val="00EB2295"/>
    <w:rsid w:val="00EB2B76"/>
    <w:rsid w:val="00EB2DE7"/>
    <w:rsid w:val="00EB33EA"/>
    <w:rsid w:val="00EB3929"/>
    <w:rsid w:val="00EB4211"/>
    <w:rsid w:val="00EB5720"/>
    <w:rsid w:val="00EB5BFD"/>
    <w:rsid w:val="00EB6327"/>
    <w:rsid w:val="00EB6AD7"/>
    <w:rsid w:val="00EB6D14"/>
    <w:rsid w:val="00EB72BA"/>
    <w:rsid w:val="00EB765E"/>
    <w:rsid w:val="00EB7885"/>
    <w:rsid w:val="00EB7C92"/>
    <w:rsid w:val="00EB7E6A"/>
    <w:rsid w:val="00EC0305"/>
    <w:rsid w:val="00EC03C8"/>
    <w:rsid w:val="00EC06A2"/>
    <w:rsid w:val="00EC09FE"/>
    <w:rsid w:val="00EC122E"/>
    <w:rsid w:val="00EC137D"/>
    <w:rsid w:val="00EC1929"/>
    <w:rsid w:val="00EC28B4"/>
    <w:rsid w:val="00EC392E"/>
    <w:rsid w:val="00EC451F"/>
    <w:rsid w:val="00EC4902"/>
    <w:rsid w:val="00EC55B3"/>
    <w:rsid w:val="00EC58ED"/>
    <w:rsid w:val="00EC5EAA"/>
    <w:rsid w:val="00EC611F"/>
    <w:rsid w:val="00EC6A4D"/>
    <w:rsid w:val="00EC6B4E"/>
    <w:rsid w:val="00EC7DA6"/>
    <w:rsid w:val="00ED0362"/>
    <w:rsid w:val="00ED0E53"/>
    <w:rsid w:val="00ED12F7"/>
    <w:rsid w:val="00ED1BDE"/>
    <w:rsid w:val="00ED1E58"/>
    <w:rsid w:val="00ED2867"/>
    <w:rsid w:val="00ED392B"/>
    <w:rsid w:val="00ED4C3A"/>
    <w:rsid w:val="00ED4D63"/>
    <w:rsid w:val="00ED5015"/>
    <w:rsid w:val="00ED5B55"/>
    <w:rsid w:val="00ED6317"/>
    <w:rsid w:val="00ED6679"/>
    <w:rsid w:val="00ED696C"/>
    <w:rsid w:val="00ED6CBB"/>
    <w:rsid w:val="00ED6EBD"/>
    <w:rsid w:val="00ED76DD"/>
    <w:rsid w:val="00ED7841"/>
    <w:rsid w:val="00EE0196"/>
    <w:rsid w:val="00EE057F"/>
    <w:rsid w:val="00EE0E3E"/>
    <w:rsid w:val="00EE1288"/>
    <w:rsid w:val="00EE13FE"/>
    <w:rsid w:val="00EE19CD"/>
    <w:rsid w:val="00EE38C7"/>
    <w:rsid w:val="00EE3AED"/>
    <w:rsid w:val="00EE4104"/>
    <w:rsid w:val="00EE4321"/>
    <w:rsid w:val="00EE5CAB"/>
    <w:rsid w:val="00EE64FE"/>
    <w:rsid w:val="00EE672D"/>
    <w:rsid w:val="00EE6842"/>
    <w:rsid w:val="00EE6C06"/>
    <w:rsid w:val="00EE762B"/>
    <w:rsid w:val="00EE7786"/>
    <w:rsid w:val="00EE7B06"/>
    <w:rsid w:val="00EE7E37"/>
    <w:rsid w:val="00EF03C5"/>
    <w:rsid w:val="00EF04ED"/>
    <w:rsid w:val="00EF4099"/>
    <w:rsid w:val="00EF44FA"/>
    <w:rsid w:val="00EF4C9A"/>
    <w:rsid w:val="00EF5173"/>
    <w:rsid w:val="00EF55D7"/>
    <w:rsid w:val="00EF5A52"/>
    <w:rsid w:val="00EF5D81"/>
    <w:rsid w:val="00EF613E"/>
    <w:rsid w:val="00EF6B1B"/>
    <w:rsid w:val="00EF7108"/>
    <w:rsid w:val="00EF730C"/>
    <w:rsid w:val="00EF733A"/>
    <w:rsid w:val="00EF76CA"/>
    <w:rsid w:val="00EF7735"/>
    <w:rsid w:val="00EF7FBC"/>
    <w:rsid w:val="00F001D4"/>
    <w:rsid w:val="00F01826"/>
    <w:rsid w:val="00F01B10"/>
    <w:rsid w:val="00F024EC"/>
    <w:rsid w:val="00F026C5"/>
    <w:rsid w:val="00F02908"/>
    <w:rsid w:val="00F032CC"/>
    <w:rsid w:val="00F033FE"/>
    <w:rsid w:val="00F03727"/>
    <w:rsid w:val="00F045AB"/>
    <w:rsid w:val="00F04990"/>
    <w:rsid w:val="00F061BF"/>
    <w:rsid w:val="00F06A97"/>
    <w:rsid w:val="00F07240"/>
    <w:rsid w:val="00F07499"/>
    <w:rsid w:val="00F074D4"/>
    <w:rsid w:val="00F075B6"/>
    <w:rsid w:val="00F07CBF"/>
    <w:rsid w:val="00F07F69"/>
    <w:rsid w:val="00F105B2"/>
    <w:rsid w:val="00F1231C"/>
    <w:rsid w:val="00F1377A"/>
    <w:rsid w:val="00F14041"/>
    <w:rsid w:val="00F14405"/>
    <w:rsid w:val="00F14931"/>
    <w:rsid w:val="00F14B17"/>
    <w:rsid w:val="00F153D1"/>
    <w:rsid w:val="00F155A9"/>
    <w:rsid w:val="00F157F9"/>
    <w:rsid w:val="00F159C2"/>
    <w:rsid w:val="00F15B29"/>
    <w:rsid w:val="00F15F8C"/>
    <w:rsid w:val="00F16814"/>
    <w:rsid w:val="00F1685D"/>
    <w:rsid w:val="00F168ED"/>
    <w:rsid w:val="00F168FD"/>
    <w:rsid w:val="00F173CF"/>
    <w:rsid w:val="00F1763F"/>
    <w:rsid w:val="00F17B92"/>
    <w:rsid w:val="00F217EA"/>
    <w:rsid w:val="00F21C1B"/>
    <w:rsid w:val="00F21E6E"/>
    <w:rsid w:val="00F21ECF"/>
    <w:rsid w:val="00F2207B"/>
    <w:rsid w:val="00F226BF"/>
    <w:rsid w:val="00F22843"/>
    <w:rsid w:val="00F22878"/>
    <w:rsid w:val="00F22A85"/>
    <w:rsid w:val="00F2329C"/>
    <w:rsid w:val="00F23E45"/>
    <w:rsid w:val="00F247BA"/>
    <w:rsid w:val="00F24CBE"/>
    <w:rsid w:val="00F25037"/>
    <w:rsid w:val="00F25745"/>
    <w:rsid w:val="00F2588C"/>
    <w:rsid w:val="00F25F65"/>
    <w:rsid w:val="00F26976"/>
    <w:rsid w:val="00F27071"/>
    <w:rsid w:val="00F272AE"/>
    <w:rsid w:val="00F27350"/>
    <w:rsid w:val="00F27885"/>
    <w:rsid w:val="00F27ED2"/>
    <w:rsid w:val="00F30EF1"/>
    <w:rsid w:val="00F3190D"/>
    <w:rsid w:val="00F31A9F"/>
    <w:rsid w:val="00F335CE"/>
    <w:rsid w:val="00F341F9"/>
    <w:rsid w:val="00F34B60"/>
    <w:rsid w:val="00F34C38"/>
    <w:rsid w:val="00F35494"/>
    <w:rsid w:val="00F35E04"/>
    <w:rsid w:val="00F3629E"/>
    <w:rsid w:val="00F3643F"/>
    <w:rsid w:val="00F37FBB"/>
    <w:rsid w:val="00F41183"/>
    <w:rsid w:val="00F41A49"/>
    <w:rsid w:val="00F41C9C"/>
    <w:rsid w:val="00F42846"/>
    <w:rsid w:val="00F42A4B"/>
    <w:rsid w:val="00F42F29"/>
    <w:rsid w:val="00F448FD"/>
    <w:rsid w:val="00F45662"/>
    <w:rsid w:val="00F47091"/>
    <w:rsid w:val="00F4753A"/>
    <w:rsid w:val="00F478CD"/>
    <w:rsid w:val="00F50562"/>
    <w:rsid w:val="00F50957"/>
    <w:rsid w:val="00F5130A"/>
    <w:rsid w:val="00F5237A"/>
    <w:rsid w:val="00F526C3"/>
    <w:rsid w:val="00F52E2C"/>
    <w:rsid w:val="00F52F6D"/>
    <w:rsid w:val="00F5375C"/>
    <w:rsid w:val="00F53DFB"/>
    <w:rsid w:val="00F548F3"/>
    <w:rsid w:val="00F54900"/>
    <w:rsid w:val="00F549CC"/>
    <w:rsid w:val="00F54F4F"/>
    <w:rsid w:val="00F559E0"/>
    <w:rsid w:val="00F562A6"/>
    <w:rsid w:val="00F56719"/>
    <w:rsid w:val="00F60F2E"/>
    <w:rsid w:val="00F617BA"/>
    <w:rsid w:val="00F62349"/>
    <w:rsid w:val="00F62496"/>
    <w:rsid w:val="00F625B0"/>
    <w:rsid w:val="00F62A0A"/>
    <w:rsid w:val="00F63060"/>
    <w:rsid w:val="00F63639"/>
    <w:rsid w:val="00F63A32"/>
    <w:rsid w:val="00F64612"/>
    <w:rsid w:val="00F6503F"/>
    <w:rsid w:val="00F6583B"/>
    <w:rsid w:val="00F66410"/>
    <w:rsid w:val="00F66631"/>
    <w:rsid w:val="00F669BE"/>
    <w:rsid w:val="00F707D3"/>
    <w:rsid w:val="00F70A3C"/>
    <w:rsid w:val="00F70D78"/>
    <w:rsid w:val="00F71317"/>
    <w:rsid w:val="00F723C2"/>
    <w:rsid w:val="00F726E1"/>
    <w:rsid w:val="00F7301D"/>
    <w:rsid w:val="00F73112"/>
    <w:rsid w:val="00F73CA0"/>
    <w:rsid w:val="00F742F7"/>
    <w:rsid w:val="00F74DCA"/>
    <w:rsid w:val="00F75F30"/>
    <w:rsid w:val="00F76181"/>
    <w:rsid w:val="00F76184"/>
    <w:rsid w:val="00F762B4"/>
    <w:rsid w:val="00F76B0C"/>
    <w:rsid w:val="00F76B54"/>
    <w:rsid w:val="00F80054"/>
    <w:rsid w:val="00F80704"/>
    <w:rsid w:val="00F81301"/>
    <w:rsid w:val="00F81303"/>
    <w:rsid w:val="00F81386"/>
    <w:rsid w:val="00F81A39"/>
    <w:rsid w:val="00F829F9"/>
    <w:rsid w:val="00F83575"/>
    <w:rsid w:val="00F83FE1"/>
    <w:rsid w:val="00F844A1"/>
    <w:rsid w:val="00F84550"/>
    <w:rsid w:val="00F84C18"/>
    <w:rsid w:val="00F8514A"/>
    <w:rsid w:val="00F85180"/>
    <w:rsid w:val="00F85647"/>
    <w:rsid w:val="00F85783"/>
    <w:rsid w:val="00F86136"/>
    <w:rsid w:val="00F86208"/>
    <w:rsid w:val="00F868D3"/>
    <w:rsid w:val="00F86B16"/>
    <w:rsid w:val="00F87361"/>
    <w:rsid w:val="00F874B4"/>
    <w:rsid w:val="00F874FD"/>
    <w:rsid w:val="00F87588"/>
    <w:rsid w:val="00F9060A"/>
    <w:rsid w:val="00F906A7"/>
    <w:rsid w:val="00F912D3"/>
    <w:rsid w:val="00F914FF"/>
    <w:rsid w:val="00F91A51"/>
    <w:rsid w:val="00F91E22"/>
    <w:rsid w:val="00F920FB"/>
    <w:rsid w:val="00F923A2"/>
    <w:rsid w:val="00F92854"/>
    <w:rsid w:val="00F93A74"/>
    <w:rsid w:val="00F9427C"/>
    <w:rsid w:val="00F94B33"/>
    <w:rsid w:val="00F95368"/>
    <w:rsid w:val="00F95681"/>
    <w:rsid w:val="00F95887"/>
    <w:rsid w:val="00F9597E"/>
    <w:rsid w:val="00F95AF1"/>
    <w:rsid w:val="00F97C87"/>
    <w:rsid w:val="00FA02E8"/>
    <w:rsid w:val="00FA05B7"/>
    <w:rsid w:val="00FA0E81"/>
    <w:rsid w:val="00FA1842"/>
    <w:rsid w:val="00FA1882"/>
    <w:rsid w:val="00FA1BE3"/>
    <w:rsid w:val="00FA1D49"/>
    <w:rsid w:val="00FA241F"/>
    <w:rsid w:val="00FA2605"/>
    <w:rsid w:val="00FA3183"/>
    <w:rsid w:val="00FA36A4"/>
    <w:rsid w:val="00FA39DF"/>
    <w:rsid w:val="00FA4437"/>
    <w:rsid w:val="00FA47ED"/>
    <w:rsid w:val="00FA5122"/>
    <w:rsid w:val="00FA6089"/>
    <w:rsid w:val="00FA630E"/>
    <w:rsid w:val="00FA6C9F"/>
    <w:rsid w:val="00FA7140"/>
    <w:rsid w:val="00FA7913"/>
    <w:rsid w:val="00FA7A98"/>
    <w:rsid w:val="00FB0016"/>
    <w:rsid w:val="00FB0465"/>
    <w:rsid w:val="00FB0A18"/>
    <w:rsid w:val="00FB0C71"/>
    <w:rsid w:val="00FB0C8F"/>
    <w:rsid w:val="00FB0DF3"/>
    <w:rsid w:val="00FB180F"/>
    <w:rsid w:val="00FB189F"/>
    <w:rsid w:val="00FB1CAA"/>
    <w:rsid w:val="00FB2C6B"/>
    <w:rsid w:val="00FB33D8"/>
    <w:rsid w:val="00FB3426"/>
    <w:rsid w:val="00FB41AE"/>
    <w:rsid w:val="00FB41EB"/>
    <w:rsid w:val="00FB422E"/>
    <w:rsid w:val="00FB499C"/>
    <w:rsid w:val="00FB552C"/>
    <w:rsid w:val="00FB59E9"/>
    <w:rsid w:val="00FB7EB8"/>
    <w:rsid w:val="00FC1418"/>
    <w:rsid w:val="00FC1C7F"/>
    <w:rsid w:val="00FC1DA5"/>
    <w:rsid w:val="00FC28C2"/>
    <w:rsid w:val="00FC2B0E"/>
    <w:rsid w:val="00FC3AE3"/>
    <w:rsid w:val="00FC484D"/>
    <w:rsid w:val="00FC497F"/>
    <w:rsid w:val="00FC4BC6"/>
    <w:rsid w:val="00FC62A5"/>
    <w:rsid w:val="00FC637D"/>
    <w:rsid w:val="00FC6B21"/>
    <w:rsid w:val="00FC6C7F"/>
    <w:rsid w:val="00FC6EAE"/>
    <w:rsid w:val="00FC7320"/>
    <w:rsid w:val="00FC7DE7"/>
    <w:rsid w:val="00FD0F7C"/>
    <w:rsid w:val="00FD114B"/>
    <w:rsid w:val="00FD1F28"/>
    <w:rsid w:val="00FD219F"/>
    <w:rsid w:val="00FD2C01"/>
    <w:rsid w:val="00FD2E7D"/>
    <w:rsid w:val="00FD40BB"/>
    <w:rsid w:val="00FD4282"/>
    <w:rsid w:val="00FD45BA"/>
    <w:rsid w:val="00FD558F"/>
    <w:rsid w:val="00FD57C5"/>
    <w:rsid w:val="00FD620E"/>
    <w:rsid w:val="00FD77D2"/>
    <w:rsid w:val="00FD79BF"/>
    <w:rsid w:val="00FD7C89"/>
    <w:rsid w:val="00FD7D06"/>
    <w:rsid w:val="00FD7EB8"/>
    <w:rsid w:val="00FE01A8"/>
    <w:rsid w:val="00FE062C"/>
    <w:rsid w:val="00FE06E5"/>
    <w:rsid w:val="00FE0965"/>
    <w:rsid w:val="00FE0F15"/>
    <w:rsid w:val="00FE22B7"/>
    <w:rsid w:val="00FE2FAC"/>
    <w:rsid w:val="00FE3B2D"/>
    <w:rsid w:val="00FE3D48"/>
    <w:rsid w:val="00FE3E80"/>
    <w:rsid w:val="00FE42B8"/>
    <w:rsid w:val="00FE4369"/>
    <w:rsid w:val="00FE4379"/>
    <w:rsid w:val="00FE6018"/>
    <w:rsid w:val="00FE62FB"/>
    <w:rsid w:val="00FE643F"/>
    <w:rsid w:val="00FE6701"/>
    <w:rsid w:val="00FE77BD"/>
    <w:rsid w:val="00FE7B8A"/>
    <w:rsid w:val="00FE7FDF"/>
    <w:rsid w:val="00FF03E1"/>
    <w:rsid w:val="00FF05FC"/>
    <w:rsid w:val="00FF0E85"/>
    <w:rsid w:val="00FF1AC2"/>
    <w:rsid w:val="00FF20D6"/>
    <w:rsid w:val="00FF234E"/>
    <w:rsid w:val="00FF301D"/>
    <w:rsid w:val="00FF364F"/>
    <w:rsid w:val="00FF5F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FC146E-CD1F-453E-9F59-986B29B91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4FF9"/>
    <w:rPr>
      <w:sz w:val="24"/>
      <w:szCs w:val="24"/>
    </w:rPr>
  </w:style>
  <w:style w:type="paragraph" w:styleId="1">
    <w:name w:val="heading 1"/>
    <w:basedOn w:val="a"/>
    <w:next w:val="a"/>
    <w:link w:val="10"/>
    <w:qFormat/>
    <w:rsid w:val="000A3566"/>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0A3566"/>
    <w:pPr>
      <w:keepNext/>
      <w:spacing w:before="240" w:after="60"/>
      <w:outlineLvl w:val="1"/>
    </w:pPr>
    <w:rPr>
      <w:rFonts w:ascii="Arial" w:hAnsi="Arial" w:cs="Arial"/>
      <w:b/>
      <w:bCs/>
      <w:i/>
      <w:iCs/>
      <w:sz w:val="28"/>
      <w:szCs w:val="28"/>
    </w:rPr>
  </w:style>
  <w:style w:type="paragraph" w:styleId="3">
    <w:name w:val="heading 3"/>
    <w:basedOn w:val="a"/>
    <w:next w:val="a"/>
    <w:link w:val="30"/>
    <w:qFormat/>
    <w:rsid w:val="000A3566"/>
    <w:pPr>
      <w:keepNext/>
      <w:spacing w:before="240" w:after="60"/>
      <w:outlineLvl w:val="2"/>
    </w:pPr>
    <w:rPr>
      <w:rFonts w:ascii="Arial" w:hAnsi="Arial" w:cs="Arial"/>
      <w:b/>
      <w:bCs/>
      <w:sz w:val="26"/>
      <w:szCs w:val="26"/>
    </w:rPr>
  </w:style>
  <w:style w:type="paragraph" w:styleId="4">
    <w:name w:val="heading 4"/>
    <w:basedOn w:val="a"/>
    <w:next w:val="a"/>
    <w:link w:val="40"/>
    <w:qFormat/>
    <w:rsid w:val="000A3566"/>
    <w:pPr>
      <w:keepNext/>
      <w:spacing w:before="240" w:after="60"/>
      <w:outlineLvl w:val="3"/>
    </w:pPr>
    <w:rPr>
      <w:b/>
      <w:bCs/>
      <w:sz w:val="28"/>
      <w:szCs w:val="28"/>
    </w:rPr>
  </w:style>
  <w:style w:type="paragraph" w:styleId="5">
    <w:name w:val="heading 5"/>
    <w:basedOn w:val="a"/>
    <w:next w:val="a"/>
    <w:link w:val="50"/>
    <w:qFormat/>
    <w:rsid w:val="000A3566"/>
    <w:pPr>
      <w:spacing w:before="240" w:after="60"/>
      <w:outlineLvl w:val="4"/>
    </w:pPr>
    <w:rPr>
      <w:b/>
      <w:bCs/>
      <w:i/>
      <w:iCs/>
      <w:sz w:val="26"/>
      <w:szCs w:val="26"/>
    </w:rPr>
  </w:style>
  <w:style w:type="paragraph" w:styleId="6">
    <w:name w:val="heading 6"/>
    <w:basedOn w:val="a"/>
    <w:next w:val="a"/>
    <w:link w:val="60"/>
    <w:qFormat/>
    <w:rsid w:val="000A3566"/>
    <w:pPr>
      <w:spacing w:before="240" w:after="60"/>
      <w:outlineLvl w:val="5"/>
    </w:pPr>
    <w:rPr>
      <w:b/>
      <w:bCs/>
      <w:sz w:val="22"/>
      <w:szCs w:val="22"/>
    </w:rPr>
  </w:style>
  <w:style w:type="paragraph" w:styleId="7">
    <w:name w:val="heading 7"/>
    <w:basedOn w:val="a"/>
    <w:next w:val="a"/>
    <w:link w:val="70"/>
    <w:qFormat/>
    <w:rsid w:val="000A3566"/>
    <w:pPr>
      <w:spacing w:before="240" w:after="60"/>
      <w:outlineLvl w:val="6"/>
    </w:pPr>
  </w:style>
  <w:style w:type="paragraph" w:styleId="8">
    <w:name w:val="heading 8"/>
    <w:basedOn w:val="a"/>
    <w:next w:val="a"/>
    <w:link w:val="80"/>
    <w:qFormat/>
    <w:rsid w:val="000A3566"/>
    <w:pPr>
      <w:spacing w:before="240" w:after="60"/>
      <w:outlineLvl w:val="7"/>
    </w:pPr>
    <w:rPr>
      <w:i/>
      <w:iCs/>
    </w:rPr>
  </w:style>
  <w:style w:type="paragraph" w:styleId="9">
    <w:name w:val="heading 9"/>
    <w:basedOn w:val="a"/>
    <w:next w:val="a"/>
    <w:link w:val="90"/>
    <w:qFormat/>
    <w:rsid w:val="000A35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3566"/>
    <w:rPr>
      <w:rFonts w:ascii="Arial" w:hAnsi="Arial" w:cs="Arial"/>
      <w:b/>
      <w:bCs/>
      <w:kern w:val="32"/>
      <w:sz w:val="32"/>
      <w:szCs w:val="32"/>
    </w:rPr>
  </w:style>
  <w:style w:type="character" w:customStyle="1" w:styleId="20">
    <w:name w:val="Заголовок 2 Знак"/>
    <w:basedOn w:val="a0"/>
    <w:link w:val="2"/>
    <w:rsid w:val="000A3566"/>
    <w:rPr>
      <w:rFonts w:ascii="Arial" w:hAnsi="Arial" w:cs="Arial"/>
      <w:b/>
      <w:bCs/>
      <w:i/>
      <w:iCs/>
      <w:sz w:val="28"/>
      <w:szCs w:val="28"/>
    </w:rPr>
  </w:style>
  <w:style w:type="character" w:customStyle="1" w:styleId="30">
    <w:name w:val="Заголовок 3 Знак"/>
    <w:basedOn w:val="a0"/>
    <w:link w:val="3"/>
    <w:rsid w:val="000A3566"/>
    <w:rPr>
      <w:rFonts w:ascii="Arial" w:hAnsi="Arial" w:cs="Arial"/>
      <w:b/>
      <w:bCs/>
      <w:sz w:val="26"/>
      <w:szCs w:val="26"/>
    </w:rPr>
  </w:style>
  <w:style w:type="character" w:customStyle="1" w:styleId="40">
    <w:name w:val="Заголовок 4 Знак"/>
    <w:basedOn w:val="a0"/>
    <w:link w:val="4"/>
    <w:rsid w:val="000A3566"/>
    <w:rPr>
      <w:b/>
      <w:bCs/>
      <w:sz w:val="28"/>
      <w:szCs w:val="28"/>
    </w:rPr>
  </w:style>
  <w:style w:type="character" w:customStyle="1" w:styleId="50">
    <w:name w:val="Заголовок 5 Знак"/>
    <w:basedOn w:val="a0"/>
    <w:link w:val="5"/>
    <w:rsid w:val="000A3566"/>
    <w:rPr>
      <w:b/>
      <w:bCs/>
      <w:i/>
      <w:iCs/>
      <w:sz w:val="26"/>
      <w:szCs w:val="26"/>
    </w:rPr>
  </w:style>
  <w:style w:type="character" w:customStyle="1" w:styleId="60">
    <w:name w:val="Заголовок 6 Знак"/>
    <w:basedOn w:val="a0"/>
    <w:link w:val="6"/>
    <w:rsid w:val="000A3566"/>
    <w:rPr>
      <w:b/>
      <w:bCs/>
      <w:sz w:val="22"/>
      <w:szCs w:val="22"/>
    </w:rPr>
  </w:style>
  <w:style w:type="character" w:customStyle="1" w:styleId="70">
    <w:name w:val="Заголовок 7 Знак"/>
    <w:basedOn w:val="a0"/>
    <w:link w:val="7"/>
    <w:rsid w:val="000A3566"/>
    <w:rPr>
      <w:sz w:val="24"/>
      <w:szCs w:val="24"/>
    </w:rPr>
  </w:style>
  <w:style w:type="character" w:customStyle="1" w:styleId="80">
    <w:name w:val="Заголовок 8 Знак"/>
    <w:basedOn w:val="a0"/>
    <w:link w:val="8"/>
    <w:rsid w:val="000A3566"/>
    <w:rPr>
      <w:i/>
      <w:iCs/>
      <w:sz w:val="24"/>
      <w:szCs w:val="24"/>
    </w:rPr>
  </w:style>
  <w:style w:type="character" w:customStyle="1" w:styleId="90">
    <w:name w:val="Заголовок 9 Знак"/>
    <w:basedOn w:val="a0"/>
    <w:link w:val="9"/>
    <w:rsid w:val="000A3566"/>
    <w:rPr>
      <w:rFonts w:ascii="Arial" w:hAnsi="Arial" w:cs="Arial"/>
      <w:sz w:val="22"/>
      <w:szCs w:val="22"/>
    </w:rPr>
  </w:style>
  <w:style w:type="paragraph" w:customStyle="1" w:styleId="ConsPlusNormal">
    <w:name w:val="ConsPlusNormal"/>
    <w:rsid w:val="005C4FF9"/>
    <w:pPr>
      <w:widowControl w:val="0"/>
      <w:autoSpaceDE w:val="0"/>
      <w:autoSpaceDN w:val="0"/>
      <w:adjustRightInd w:val="0"/>
      <w:ind w:firstLine="720"/>
    </w:pPr>
    <w:rPr>
      <w:rFonts w:ascii="Arial" w:hAnsi="Arial" w:cs="Arial"/>
    </w:rPr>
  </w:style>
  <w:style w:type="paragraph" w:styleId="a3">
    <w:name w:val="Balloon Text"/>
    <w:basedOn w:val="a"/>
    <w:link w:val="a4"/>
    <w:uiPriority w:val="99"/>
    <w:semiHidden/>
    <w:unhideWhenUsed/>
    <w:rsid w:val="00C874DE"/>
    <w:rPr>
      <w:rFonts w:ascii="Segoe UI" w:hAnsi="Segoe UI" w:cs="Segoe UI"/>
      <w:sz w:val="18"/>
      <w:szCs w:val="18"/>
    </w:rPr>
  </w:style>
  <w:style w:type="character" w:customStyle="1" w:styleId="a4">
    <w:name w:val="Текст выноски Знак"/>
    <w:basedOn w:val="a0"/>
    <w:link w:val="a3"/>
    <w:uiPriority w:val="99"/>
    <w:semiHidden/>
    <w:rsid w:val="00C874DE"/>
    <w:rPr>
      <w:rFonts w:ascii="Segoe UI" w:hAnsi="Segoe UI" w:cs="Segoe UI"/>
      <w:sz w:val="18"/>
      <w:szCs w:val="18"/>
    </w:rPr>
  </w:style>
  <w:style w:type="paragraph" w:styleId="a5">
    <w:name w:val="List Paragraph"/>
    <w:basedOn w:val="a"/>
    <w:uiPriority w:val="34"/>
    <w:qFormat/>
    <w:rsid w:val="00AB1496"/>
    <w:pPr>
      <w:ind w:left="720"/>
      <w:contextualSpacing/>
    </w:pPr>
  </w:style>
  <w:style w:type="paragraph" w:styleId="a6">
    <w:name w:val="header"/>
    <w:basedOn w:val="a"/>
    <w:link w:val="a7"/>
    <w:uiPriority w:val="99"/>
    <w:unhideWhenUsed/>
    <w:rsid w:val="00937D0F"/>
    <w:pPr>
      <w:tabs>
        <w:tab w:val="center" w:pos="4677"/>
        <w:tab w:val="right" w:pos="9355"/>
      </w:tabs>
    </w:pPr>
  </w:style>
  <w:style w:type="character" w:customStyle="1" w:styleId="a7">
    <w:name w:val="Верхний колонтитул Знак"/>
    <w:basedOn w:val="a0"/>
    <w:link w:val="a6"/>
    <w:uiPriority w:val="99"/>
    <w:rsid w:val="00937D0F"/>
    <w:rPr>
      <w:sz w:val="24"/>
      <w:szCs w:val="24"/>
    </w:rPr>
  </w:style>
  <w:style w:type="paragraph" w:styleId="a8">
    <w:name w:val="footer"/>
    <w:basedOn w:val="a"/>
    <w:link w:val="a9"/>
    <w:uiPriority w:val="99"/>
    <w:unhideWhenUsed/>
    <w:rsid w:val="00937D0F"/>
    <w:pPr>
      <w:tabs>
        <w:tab w:val="center" w:pos="4677"/>
        <w:tab w:val="right" w:pos="9355"/>
      </w:tabs>
    </w:pPr>
  </w:style>
  <w:style w:type="character" w:customStyle="1" w:styleId="a9">
    <w:name w:val="Нижний колонтитул Знак"/>
    <w:basedOn w:val="a0"/>
    <w:link w:val="a8"/>
    <w:uiPriority w:val="99"/>
    <w:rsid w:val="00937D0F"/>
    <w:rPr>
      <w:sz w:val="24"/>
      <w:szCs w:val="24"/>
    </w:rPr>
  </w:style>
  <w:style w:type="paragraph" w:styleId="aa">
    <w:name w:val="Normal (Web)"/>
    <w:basedOn w:val="a"/>
    <w:uiPriority w:val="99"/>
    <w:semiHidden/>
    <w:unhideWhenUsed/>
    <w:rsid w:val="00CD518B"/>
  </w:style>
  <w:style w:type="character" w:styleId="ab">
    <w:name w:val="Hyperlink"/>
    <w:rsid w:val="0002431D"/>
    <w:rPr>
      <w:color w:val="000080"/>
      <w:u w:val="single"/>
    </w:rPr>
  </w:style>
  <w:style w:type="table" w:styleId="ac">
    <w:name w:val="Table Grid"/>
    <w:basedOn w:val="a1"/>
    <w:uiPriority w:val="59"/>
    <w:rsid w:val="002A1B17"/>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
    <w:name w:val="Сетка таблицы2"/>
    <w:basedOn w:val="a1"/>
    <w:next w:val="ac"/>
    <w:uiPriority w:val="59"/>
    <w:rsid w:val="002A1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59"/>
    <w:rsid w:val="0045654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40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4088AE8B0CE4FD8829A37084F56ABE76F10EEE6C7BFBF9375EDC26DDF1FF9C9CXAiFI" TargetMode="External"/><Relationship Id="rId4" Type="http://schemas.openxmlformats.org/officeDocument/2006/relationships/settings" Target="settings.xml"/><Relationship Id="rId9" Type="http://schemas.openxmlformats.org/officeDocument/2006/relationships/hyperlink" Target="consultantplus://offline/ref=85391C6C9C5FA81516EE6BB8E113F5D22AF40F719E9ED5739B0D7004c0i7F"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4CD54-F692-4199-8BF9-B3E2AEC39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2230</Words>
  <Characters>12717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Иванова Наталья Николаевна</cp:lastModifiedBy>
  <cp:revision>6</cp:revision>
  <cp:lastPrinted>2026-10-08T08:00:00Z</cp:lastPrinted>
  <dcterms:created xsi:type="dcterms:W3CDTF">2026-07-08T13:09:00Z</dcterms:created>
  <dcterms:modified xsi:type="dcterms:W3CDTF">2026-10-08T08:16:00Z</dcterms:modified>
</cp:coreProperties>
</file>