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54" w:rsidRPr="00BE6854" w:rsidRDefault="00BE6854" w:rsidP="00BE6854">
      <w:pPr>
        <w:jc w:val="center"/>
        <w:rPr>
          <w:sz w:val="25"/>
          <w:szCs w:val="25"/>
        </w:rPr>
      </w:pPr>
      <w:r w:rsidRPr="00BE6854">
        <w:rPr>
          <w:b/>
          <w:noProof/>
          <w:sz w:val="26"/>
          <w:szCs w:val="24"/>
        </w:rPr>
        <w:drawing>
          <wp:inline distT="0" distB="0" distL="0" distR="0" wp14:anchorId="6C8E4004" wp14:editId="283ABE4F">
            <wp:extent cx="619125" cy="695325"/>
            <wp:effectExtent l="19050" t="0" r="9525" b="0"/>
            <wp:docPr id="2" name="Рисунок 2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854" w:rsidRPr="00BE6854" w:rsidRDefault="00BE6854" w:rsidP="00BE6854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BE6854" w:rsidRPr="00BE6854" w:rsidRDefault="00BE6854" w:rsidP="00BE6854">
      <w:pPr>
        <w:jc w:val="center"/>
        <w:rPr>
          <w:b/>
          <w:caps/>
          <w:sz w:val="28"/>
          <w:szCs w:val="28"/>
        </w:rPr>
      </w:pPr>
      <w:r w:rsidRPr="00BE6854">
        <w:rPr>
          <w:b/>
          <w:caps/>
          <w:sz w:val="28"/>
          <w:szCs w:val="28"/>
        </w:rPr>
        <w:t>администрация муниципального образования</w:t>
      </w:r>
    </w:p>
    <w:p w:rsidR="00BE6854" w:rsidRPr="00BE6854" w:rsidRDefault="00BE6854" w:rsidP="00BE6854">
      <w:pPr>
        <w:jc w:val="center"/>
        <w:rPr>
          <w:b/>
          <w:caps/>
          <w:sz w:val="28"/>
          <w:szCs w:val="28"/>
        </w:rPr>
      </w:pPr>
      <w:r w:rsidRPr="00BE6854">
        <w:rPr>
          <w:b/>
          <w:caps/>
          <w:sz w:val="28"/>
          <w:szCs w:val="28"/>
        </w:rPr>
        <w:t xml:space="preserve">«Вяземский муниципальный округ» </w:t>
      </w:r>
    </w:p>
    <w:p w:rsidR="00BE6854" w:rsidRPr="00BE6854" w:rsidRDefault="00BE6854" w:rsidP="00BE6854">
      <w:pPr>
        <w:jc w:val="center"/>
        <w:rPr>
          <w:b/>
          <w:caps/>
          <w:sz w:val="28"/>
          <w:szCs w:val="28"/>
        </w:rPr>
      </w:pPr>
      <w:r w:rsidRPr="00BE6854">
        <w:rPr>
          <w:b/>
          <w:caps/>
          <w:sz w:val="28"/>
          <w:szCs w:val="28"/>
        </w:rPr>
        <w:t>смоленской области</w:t>
      </w:r>
    </w:p>
    <w:p w:rsidR="00BE6854" w:rsidRPr="00BE6854" w:rsidRDefault="00BE6854" w:rsidP="00BE6854">
      <w:pPr>
        <w:jc w:val="center"/>
        <w:rPr>
          <w:b/>
          <w:caps/>
          <w:sz w:val="28"/>
          <w:szCs w:val="28"/>
        </w:rPr>
      </w:pPr>
    </w:p>
    <w:p w:rsidR="00BE6854" w:rsidRPr="00BE6854" w:rsidRDefault="00BE6854" w:rsidP="00BE6854">
      <w:pPr>
        <w:jc w:val="center"/>
        <w:rPr>
          <w:sz w:val="24"/>
          <w:szCs w:val="24"/>
        </w:rPr>
      </w:pPr>
      <w:r w:rsidRPr="00BE6854">
        <w:rPr>
          <w:b/>
          <w:caps/>
          <w:sz w:val="32"/>
          <w:szCs w:val="24"/>
        </w:rPr>
        <w:t>ПОСТАНОВЛЕНИЕ</w:t>
      </w:r>
    </w:p>
    <w:p w:rsidR="00BE6854" w:rsidRPr="00BE6854" w:rsidRDefault="00BE6854" w:rsidP="00BE6854">
      <w:pPr>
        <w:rPr>
          <w:sz w:val="24"/>
          <w:szCs w:val="24"/>
        </w:rPr>
      </w:pPr>
    </w:p>
    <w:p w:rsidR="00BE6854" w:rsidRPr="00BE6854" w:rsidRDefault="00BE6854" w:rsidP="00BE6854">
      <w:pPr>
        <w:jc w:val="both"/>
        <w:rPr>
          <w:b/>
          <w:sz w:val="28"/>
          <w:szCs w:val="28"/>
        </w:rPr>
      </w:pPr>
      <w:r w:rsidRPr="00BE6854">
        <w:rPr>
          <w:b/>
          <w:sz w:val="28"/>
          <w:szCs w:val="28"/>
        </w:rPr>
        <w:t>от 15.10.2026 № 2369</w:t>
      </w:r>
    </w:p>
    <w:p w:rsidR="00666427" w:rsidRPr="00561A33" w:rsidRDefault="00666427" w:rsidP="00666427">
      <w:pPr>
        <w:tabs>
          <w:tab w:val="left" w:pos="4253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561A33" w:rsidRPr="00561A33" w:rsidTr="002A58FA">
        <w:trPr>
          <w:trHeight w:val="1107"/>
        </w:trPr>
        <w:tc>
          <w:tcPr>
            <w:tcW w:w="4219" w:type="dxa"/>
          </w:tcPr>
          <w:p w:rsidR="002A58FA" w:rsidRDefault="002A58FA" w:rsidP="002A58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выборе способа формирования</w:t>
            </w:r>
          </w:p>
          <w:p w:rsidR="002A58FA" w:rsidRDefault="002A58FA" w:rsidP="002A58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фонда капитального ремонта</w:t>
            </w:r>
          </w:p>
          <w:p w:rsidR="00561A33" w:rsidRPr="00561A33" w:rsidRDefault="002A58FA" w:rsidP="002A58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собственниками помещений в многоквартирных домах расположенных на территории муниципального образования «Вяземский муниципальный округ» Смоленской области </w:t>
            </w:r>
          </w:p>
        </w:tc>
      </w:tr>
    </w:tbl>
    <w:p w:rsidR="00561A33" w:rsidRPr="00561A33" w:rsidRDefault="00561A33" w:rsidP="00561A33">
      <w:pPr>
        <w:tabs>
          <w:tab w:val="left" w:pos="0"/>
        </w:tabs>
        <w:ind w:right="-284"/>
        <w:jc w:val="both"/>
        <w:rPr>
          <w:sz w:val="26"/>
          <w:szCs w:val="26"/>
        </w:rPr>
      </w:pPr>
    </w:p>
    <w:p w:rsidR="00561A33" w:rsidRPr="00561A33" w:rsidRDefault="00561A33" w:rsidP="00561A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1A33">
        <w:rPr>
          <w:sz w:val="28"/>
          <w:szCs w:val="28"/>
        </w:rPr>
        <w:t xml:space="preserve">В соответствии с </w:t>
      </w:r>
      <w:r w:rsidR="002A58FA">
        <w:rPr>
          <w:sz w:val="28"/>
          <w:szCs w:val="28"/>
        </w:rPr>
        <w:t>частью 7 статьи 170 Жилищного кодекса Российской Федерации, статьей 7 областного закона от</w:t>
      </w:r>
      <w:r w:rsidR="00EE5322">
        <w:rPr>
          <w:sz w:val="28"/>
          <w:szCs w:val="28"/>
        </w:rPr>
        <w:t xml:space="preserve"> 31 октября 2013 года № 114-з </w:t>
      </w:r>
      <w:r w:rsidR="00666427">
        <w:rPr>
          <w:sz w:val="28"/>
          <w:szCs w:val="28"/>
        </w:rPr>
        <w:br/>
      </w:r>
      <w:r w:rsidR="00EE5322">
        <w:rPr>
          <w:sz w:val="28"/>
          <w:szCs w:val="28"/>
        </w:rPr>
        <w:t>«О</w:t>
      </w:r>
      <w:r w:rsidR="002A58FA">
        <w:rPr>
          <w:sz w:val="28"/>
          <w:szCs w:val="28"/>
        </w:rPr>
        <w:t xml:space="preserve"> регулировании отдельных вопросов в сфере обеспечения своевременного проведения капитального ремонта общего имущества в многоквартирных домах, расположенных на территории Смоленской области»</w:t>
      </w:r>
      <w:r w:rsidRPr="00561A33">
        <w:rPr>
          <w:sz w:val="28"/>
          <w:szCs w:val="28"/>
        </w:rPr>
        <w:t>,</w:t>
      </w:r>
      <w:r w:rsidR="002A58FA">
        <w:rPr>
          <w:sz w:val="28"/>
          <w:szCs w:val="28"/>
        </w:rPr>
        <w:t xml:space="preserve"> в связи с тем, что собственниками помещений, в некоторых многоквартирных домах, расположенных на территории муниципального образования «Вяземский муниципальный округ» Смоленской области, не выбран способ формирования фонда капитального ремонта или выбранный ими способ был не реализован в порядке, установленном</w:t>
      </w:r>
      <w:r w:rsidR="005F5F2B">
        <w:rPr>
          <w:sz w:val="28"/>
          <w:szCs w:val="28"/>
        </w:rPr>
        <w:t xml:space="preserve"> Жилищным кодексом Российской Федерации,</w:t>
      </w:r>
    </w:p>
    <w:p w:rsidR="00561A33" w:rsidRPr="00561A33" w:rsidRDefault="00561A33" w:rsidP="00561A33">
      <w:pPr>
        <w:ind w:firstLine="709"/>
        <w:jc w:val="both"/>
        <w:rPr>
          <w:sz w:val="28"/>
          <w:szCs w:val="28"/>
        </w:rPr>
      </w:pPr>
    </w:p>
    <w:p w:rsidR="00561A33" w:rsidRPr="00561A33" w:rsidRDefault="00561A33" w:rsidP="00561A33">
      <w:pPr>
        <w:ind w:firstLine="708"/>
        <w:jc w:val="both"/>
        <w:rPr>
          <w:bCs/>
          <w:sz w:val="28"/>
          <w:szCs w:val="28"/>
        </w:rPr>
      </w:pPr>
      <w:r w:rsidRPr="00561A33">
        <w:rPr>
          <w:sz w:val="28"/>
          <w:szCs w:val="28"/>
        </w:rPr>
        <w:t xml:space="preserve">Администрация муниципального образования «Вяземский муниципальный округ» Смоленской области </w:t>
      </w:r>
      <w:r w:rsidRPr="00561A33">
        <w:rPr>
          <w:b/>
          <w:sz w:val="28"/>
          <w:szCs w:val="28"/>
        </w:rPr>
        <w:t>постановляет:</w:t>
      </w:r>
      <w:r w:rsidRPr="00561A33">
        <w:rPr>
          <w:bCs/>
          <w:sz w:val="28"/>
          <w:szCs w:val="28"/>
        </w:rPr>
        <w:t xml:space="preserve"> </w:t>
      </w:r>
    </w:p>
    <w:p w:rsidR="00561A33" w:rsidRPr="00561A33" w:rsidRDefault="00561A33" w:rsidP="00561A33">
      <w:pPr>
        <w:ind w:firstLine="708"/>
        <w:jc w:val="both"/>
        <w:rPr>
          <w:b/>
          <w:sz w:val="28"/>
          <w:szCs w:val="28"/>
        </w:rPr>
      </w:pPr>
    </w:p>
    <w:p w:rsidR="00561A33" w:rsidRDefault="005F5F2B" w:rsidP="00561A33">
      <w:pPr>
        <w:pStyle w:val="a3"/>
        <w:numPr>
          <w:ilvl w:val="0"/>
          <w:numId w:val="1"/>
        </w:numPr>
        <w:tabs>
          <w:tab w:val="clear" w:pos="4678"/>
          <w:tab w:val="left" w:pos="0"/>
          <w:tab w:val="left" w:pos="993"/>
        </w:tabs>
        <w:ind w:left="0" w:firstLine="709"/>
        <w:rPr>
          <w:szCs w:val="28"/>
          <w:lang w:val="ru-RU"/>
        </w:rPr>
      </w:pPr>
      <w:r>
        <w:rPr>
          <w:szCs w:val="28"/>
          <w:lang w:val="ru-RU"/>
        </w:rPr>
        <w:t>Формирование фонда капитального ремонта в отношении многоквартирных домов, расположенных на территории муниципального образования «Вяземский муниципальный округ» Смоленской области, включенных в региональную программу капитального ремонта общего имущества в многоквартирных домах, расположенных на территории Смоленской области, на 2014-2055 годы, утвержденную постановлением Администрации Смоле</w:t>
      </w:r>
      <w:r w:rsidR="00666427">
        <w:rPr>
          <w:szCs w:val="28"/>
          <w:lang w:val="ru-RU"/>
        </w:rPr>
        <w:t>нской области от 27.12.2013</w:t>
      </w:r>
      <w:r>
        <w:rPr>
          <w:szCs w:val="28"/>
          <w:lang w:val="ru-RU"/>
        </w:rPr>
        <w:t xml:space="preserve"> № 1145, в редакции постановления Правит</w:t>
      </w:r>
      <w:r w:rsidR="00EE5322">
        <w:rPr>
          <w:szCs w:val="28"/>
          <w:lang w:val="ru-RU"/>
        </w:rPr>
        <w:t>ельства Смоленской области от 02.03.2026 № 108</w:t>
      </w:r>
      <w:r>
        <w:rPr>
          <w:szCs w:val="28"/>
          <w:lang w:val="ru-RU"/>
        </w:rPr>
        <w:t xml:space="preserve"> и указанных в приложении </w:t>
      </w:r>
      <w:r w:rsidR="00E46458">
        <w:rPr>
          <w:szCs w:val="28"/>
          <w:lang w:val="ru-RU"/>
        </w:rPr>
        <w:t xml:space="preserve">к настоящему постановлению, производить на счете специализированной некоммерческой организации «Региональный фонд </w:t>
      </w:r>
      <w:r w:rsidR="00E46458">
        <w:rPr>
          <w:szCs w:val="28"/>
          <w:lang w:val="ru-RU"/>
        </w:rPr>
        <w:lastRenderedPageBreak/>
        <w:t>капитального ремонта многоквартирных домов Смоленской области», осуществляющей деятельность направленную на обеспечение проведения капитального ремонта общего имущества в многоквартирных домах, на территории Смоленской области.</w:t>
      </w:r>
    </w:p>
    <w:p w:rsidR="00E46458" w:rsidRPr="00561A33" w:rsidRDefault="00E46458" w:rsidP="00561A33">
      <w:pPr>
        <w:pStyle w:val="a3"/>
        <w:numPr>
          <w:ilvl w:val="0"/>
          <w:numId w:val="1"/>
        </w:numPr>
        <w:tabs>
          <w:tab w:val="clear" w:pos="4678"/>
          <w:tab w:val="left" w:pos="0"/>
          <w:tab w:val="left" w:pos="993"/>
        </w:tabs>
        <w:ind w:left="0" w:firstLine="709"/>
        <w:rPr>
          <w:szCs w:val="28"/>
          <w:lang w:val="ru-RU"/>
        </w:rPr>
      </w:pPr>
      <w:r>
        <w:rPr>
          <w:szCs w:val="28"/>
          <w:lang w:val="ru-RU"/>
        </w:rPr>
        <w:t>Управление жилищно-коммунального хозяйства, транспорта и дорожного хозяйства Администрации муниципального образования «Вяземский муниципальный округ» Смоленской области (Пискарев В.В.) в течение пяти рабочих дней после опубликования настоящего постановления уведомить некоммерческую организацию «Региональный фонд капитального ремонта многоквартирных домов Смоленской области» о принятом решении.</w:t>
      </w:r>
    </w:p>
    <w:p w:rsidR="00561A33" w:rsidRPr="00561A33" w:rsidRDefault="00561A33" w:rsidP="00561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1A33">
        <w:rPr>
          <w:sz w:val="28"/>
          <w:szCs w:val="28"/>
        </w:rPr>
        <w:t xml:space="preserve">2. Разместить </w:t>
      </w:r>
      <w:r w:rsidR="00E46458">
        <w:rPr>
          <w:sz w:val="28"/>
          <w:szCs w:val="28"/>
        </w:rPr>
        <w:t xml:space="preserve">данное </w:t>
      </w:r>
      <w:r w:rsidRPr="00561A33">
        <w:rPr>
          <w:sz w:val="28"/>
          <w:szCs w:val="28"/>
        </w:rPr>
        <w:t>постановление на сайте Администрации муниципального образования «Вяземский муниципальный округ» Смоленской области.</w:t>
      </w:r>
    </w:p>
    <w:p w:rsidR="00561A33" w:rsidRPr="00561A33" w:rsidRDefault="00561A33" w:rsidP="00561A3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61A33">
        <w:rPr>
          <w:sz w:val="28"/>
          <w:szCs w:val="28"/>
        </w:rPr>
        <w:tab/>
        <w:t>3. Контроль за исполнением настоящего постановления возложить на первого заместителя Главы муниципального образования «Вяземский муниципальный округ» Смоленской области Прудникову А.О.</w:t>
      </w:r>
    </w:p>
    <w:p w:rsidR="00561A33" w:rsidRPr="00561A33" w:rsidRDefault="00561A33" w:rsidP="00561A3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A33" w:rsidRPr="00561A33" w:rsidRDefault="00561A33" w:rsidP="00561A3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A33" w:rsidRPr="00561A33" w:rsidRDefault="00561A33" w:rsidP="00561A33">
      <w:pPr>
        <w:pStyle w:val="a3"/>
        <w:tabs>
          <w:tab w:val="clear" w:pos="4678"/>
        </w:tabs>
        <w:rPr>
          <w:szCs w:val="28"/>
        </w:rPr>
      </w:pPr>
      <w:r w:rsidRPr="00561A33">
        <w:rPr>
          <w:szCs w:val="28"/>
          <w:lang w:val="ru-RU"/>
        </w:rPr>
        <w:t xml:space="preserve">Глава </w:t>
      </w:r>
      <w:r w:rsidRPr="00561A33">
        <w:rPr>
          <w:szCs w:val="28"/>
        </w:rPr>
        <w:t>муниципального    образования</w:t>
      </w:r>
    </w:p>
    <w:p w:rsidR="00561A33" w:rsidRPr="00561A33" w:rsidRDefault="00561A33" w:rsidP="00561A33">
      <w:pPr>
        <w:pStyle w:val="a3"/>
        <w:tabs>
          <w:tab w:val="clear" w:pos="4678"/>
        </w:tabs>
        <w:rPr>
          <w:szCs w:val="28"/>
        </w:rPr>
      </w:pPr>
      <w:r w:rsidRPr="00561A33">
        <w:rPr>
          <w:szCs w:val="28"/>
        </w:rPr>
        <w:t xml:space="preserve">«Вяземский </w:t>
      </w:r>
      <w:r w:rsidRPr="00561A33">
        <w:rPr>
          <w:szCs w:val="28"/>
          <w:lang w:val="ru-RU"/>
        </w:rPr>
        <w:t>муниципальный округ</w:t>
      </w:r>
      <w:r w:rsidRPr="00561A33">
        <w:rPr>
          <w:szCs w:val="28"/>
        </w:rPr>
        <w:t>»</w:t>
      </w:r>
    </w:p>
    <w:p w:rsidR="00561A33" w:rsidRPr="00561A33" w:rsidRDefault="00561A33" w:rsidP="00561A33">
      <w:pPr>
        <w:pStyle w:val="a3"/>
        <w:tabs>
          <w:tab w:val="clear" w:pos="4678"/>
        </w:tabs>
        <w:rPr>
          <w:b/>
          <w:szCs w:val="28"/>
          <w:lang w:val="ru-RU"/>
        </w:rPr>
      </w:pPr>
      <w:r w:rsidRPr="00561A33">
        <w:rPr>
          <w:szCs w:val="28"/>
        </w:rPr>
        <w:t>Смоленской области</w:t>
      </w:r>
      <w:r w:rsidRPr="00561A33">
        <w:rPr>
          <w:b/>
          <w:szCs w:val="28"/>
        </w:rPr>
        <w:t xml:space="preserve">          </w:t>
      </w:r>
      <w:r w:rsidRPr="00561A33">
        <w:rPr>
          <w:b/>
          <w:szCs w:val="28"/>
          <w:lang w:val="ru-RU"/>
        </w:rPr>
        <w:t xml:space="preserve"> </w:t>
      </w:r>
      <w:r w:rsidRPr="00561A33">
        <w:rPr>
          <w:b/>
          <w:szCs w:val="28"/>
        </w:rPr>
        <w:t xml:space="preserve">          </w:t>
      </w:r>
      <w:r w:rsidRPr="00561A33">
        <w:rPr>
          <w:b/>
          <w:szCs w:val="28"/>
          <w:lang w:val="ru-RU"/>
        </w:rPr>
        <w:t xml:space="preserve"> </w:t>
      </w:r>
      <w:r w:rsidRPr="00561A33">
        <w:rPr>
          <w:b/>
          <w:szCs w:val="28"/>
        </w:rPr>
        <w:t xml:space="preserve">             </w:t>
      </w:r>
      <w:r w:rsidRPr="00561A33">
        <w:rPr>
          <w:b/>
          <w:szCs w:val="28"/>
          <w:lang w:val="ru-RU"/>
        </w:rPr>
        <w:t xml:space="preserve"> </w:t>
      </w:r>
      <w:r w:rsidRPr="00561A33">
        <w:rPr>
          <w:b/>
          <w:szCs w:val="28"/>
        </w:rPr>
        <w:t xml:space="preserve">   </w:t>
      </w:r>
      <w:r w:rsidRPr="00561A33">
        <w:rPr>
          <w:b/>
          <w:szCs w:val="28"/>
          <w:lang w:val="ru-RU"/>
        </w:rPr>
        <w:t xml:space="preserve">                                  О.М. Смоляков</w:t>
      </w:r>
    </w:p>
    <w:p w:rsidR="00561A33" w:rsidRPr="00561A33" w:rsidRDefault="00561A33" w:rsidP="00561A33">
      <w:pPr>
        <w:pStyle w:val="a3"/>
        <w:tabs>
          <w:tab w:val="clear" w:pos="4678"/>
        </w:tabs>
        <w:rPr>
          <w:b/>
          <w:szCs w:val="28"/>
          <w:lang w:val="ru-RU"/>
        </w:rPr>
      </w:pPr>
    </w:p>
    <w:p w:rsidR="00561A33" w:rsidRPr="00561A33" w:rsidRDefault="00561A33" w:rsidP="00561A33">
      <w:pPr>
        <w:pStyle w:val="a3"/>
        <w:tabs>
          <w:tab w:val="clear" w:pos="4678"/>
        </w:tabs>
        <w:rPr>
          <w:b/>
          <w:szCs w:val="28"/>
          <w:lang w:val="ru-RU"/>
        </w:rPr>
      </w:pPr>
    </w:p>
    <w:p w:rsidR="00561A33" w:rsidRPr="00561A33" w:rsidRDefault="00561A33" w:rsidP="00561A33">
      <w:pPr>
        <w:pStyle w:val="a3"/>
        <w:tabs>
          <w:tab w:val="clear" w:pos="4678"/>
        </w:tabs>
        <w:rPr>
          <w:b/>
          <w:szCs w:val="28"/>
          <w:lang w:val="ru-RU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561A33" w:rsidRPr="00561A33" w:rsidRDefault="00561A33" w:rsidP="00561A33">
      <w:pPr>
        <w:jc w:val="both"/>
        <w:rPr>
          <w:b/>
          <w:szCs w:val="28"/>
        </w:rPr>
      </w:pPr>
    </w:p>
    <w:p w:rsidR="00E44F1B" w:rsidRDefault="00E44F1B" w:rsidP="002A58FA">
      <w:pPr>
        <w:rPr>
          <w:b/>
          <w:sz w:val="28"/>
          <w:szCs w:val="28"/>
          <w:lang w:val="x-none" w:eastAsia="x-none"/>
        </w:rPr>
      </w:pPr>
    </w:p>
    <w:p w:rsidR="00E44F1B" w:rsidRDefault="00E44F1B" w:rsidP="002A58FA">
      <w:pPr>
        <w:rPr>
          <w:sz w:val="28"/>
          <w:szCs w:val="28"/>
        </w:rPr>
        <w:sectPr w:rsidR="00E44F1B" w:rsidSect="00561A33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44F1B" w:rsidRDefault="00E44F1B" w:rsidP="00E44F1B">
      <w:pPr>
        <w:jc w:val="right"/>
        <w:rPr>
          <w:szCs w:val="28"/>
        </w:rPr>
      </w:pPr>
      <w:r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6565900</wp:posOffset>
                </wp:positionH>
                <wp:positionV relativeFrom="paragraph">
                  <wp:posOffset>-537210</wp:posOffset>
                </wp:positionV>
                <wp:extent cx="2962275" cy="1447800"/>
                <wp:effectExtent l="0" t="0" r="952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44F1B" w:rsidRPr="00E44F1B" w:rsidRDefault="00E44F1B" w:rsidP="00E44F1B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44F1B">
                              <w:rPr>
                                <w:sz w:val="28"/>
                                <w:szCs w:val="28"/>
                              </w:rPr>
                              <w:t xml:space="preserve">Приложение  </w:t>
                            </w:r>
                          </w:p>
                          <w:p w:rsidR="00E44F1B" w:rsidRPr="00E44F1B" w:rsidRDefault="00E44F1B" w:rsidP="00E44F1B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44F1B">
                              <w:rPr>
                                <w:sz w:val="28"/>
                                <w:szCs w:val="28"/>
                              </w:rPr>
                              <w:t>к постановлению Администрации муниципального образования «Вяземский муниципальный округ» Смоленской области</w:t>
                            </w:r>
                          </w:p>
                          <w:p w:rsidR="00E44F1B" w:rsidRPr="00E44F1B" w:rsidRDefault="00BE6854" w:rsidP="00BE6854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E6854">
                              <w:rPr>
                                <w:sz w:val="28"/>
                                <w:szCs w:val="28"/>
                              </w:rPr>
                              <w:t>от 15.10.2026 № 2369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17pt;margin-top:-42.3pt;width:233.2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liWgIAAIAEAAAOAAAAZHJzL2Uyb0RvYy54bWysVL1u2zAQ3gv0HQjutWTVP4lhOXAduChg&#10;JAGcIjNNUbYAiseStCV3695XyDt06NCtr+C8UY+U7Lhpp6ILdcc73s/33Wl8VZeS7ISxBaiUdjsx&#10;JUJxyAq1TunH+/mbC0qsYypjEpRI6V5YejV5/Wpc6ZFIYAMyE4ZgEGVHlU7pxjk9iiLLN6JktgNa&#10;KDTmYErmUDXrKDOswuiljJI4HkQVmEwb4MJavL1ujHQS4ue54O42z61wRKYUa3PhNOFc+TOajNlo&#10;bZjeFLwtg/1DFSUrFCY9hbpmjpGtKf4IVRbcgIXcdTiUEeR5wUXoAbvpxi+6WW6YFqEXBMfqE0z2&#10;/4XlN7s7Q4oMuaNEsRIpOjwevh2+H34efjx9efpKuh6jStsRui41Orv6HdTev723eOlbr3NT+i82&#10;RdCOaO9PCIvaEY6XyeUgSYZ9Sjjaur3e8CIOHETPz7Wx7r2AknghpQYpDMiy3cI6TImuRxefzYIs&#10;snkhZVD82IiZNGTHkHDpQpH44jcvqUiV0sHbfhwCK/DPm8hSYQLfbNOUl1y9qttOV5DtEQADzRhZ&#10;zecFFrlg1t0xg3ODPeMuuFs8cgmYBFqJkg2Yz3+79/5IJ1opqXAOU2o/bZkRlMgPCom+RJT84Aal&#10;1x8mqJhzy+rcorblDLBzJBOrC6L3d/Io5gbKB1yZqc+KJqY45k6pO4oz12wHrhwX02lwwlHVzC3U&#10;UnMf2iPtKbivH5jRLU8OKb6B48Sy0Qu6Gl//UsF06yAvApce4AbVFncc80Bxu5J+j8714PX845j8&#10;AgAA//8DAFBLAwQUAAYACAAAACEAh+PyweMAAAANAQAADwAAAGRycy9kb3ducmV2LnhtbEyPS0/D&#10;MBCE70j8B2uRuKDWhiSlCnEqhHhI3Gh4iJsbL0lEvI5iNw3/nu0Jbjva0cw3xWZ2vZhwDJ0nDZdL&#10;BQKp9rajRsNr9bBYgwjRkDW9J9TwgwE25elJYXLrD/SC0zY2gkMo5EZDG+OQSxnqFp0JSz8g8e/L&#10;j85ElmMj7WgOHO56eaXUSjrTETe0ZsC7Fuvv7d5p+LxoPp7D/Ph2SLJkuH+aqut3W2l9fjbf3oCI&#10;OMc/MxzxGR1KZtr5PdkgetYqSXlM1LBYpysQR0umVAZix1eapCDLQv5fUf4CAAD//wMAUEsBAi0A&#10;FAAGAAgAAAAhALaDOJL+AAAA4QEAABMAAAAAAAAAAAAAAAAAAAAAAFtDb250ZW50X1R5cGVzXS54&#10;bWxQSwECLQAUAAYACAAAACEAOP0h/9YAAACUAQAACwAAAAAAAAAAAAAAAAAvAQAAX3JlbHMvLnJl&#10;bHNQSwECLQAUAAYACAAAACEAg9gJYloCAACABAAADgAAAAAAAAAAAAAAAAAuAgAAZHJzL2Uyb0Rv&#10;Yy54bWxQSwECLQAUAAYACAAAACEAh+PyweMAAAANAQAADwAAAAAAAAAAAAAAAAC0BAAAZHJzL2Rv&#10;d25yZXYueG1sUEsFBgAAAAAEAAQA8wAAAMQFAAAAAA==&#10;" fillcolor="white [3201]" stroked="f" strokeweight=".5pt">
                <v:textbox>
                  <w:txbxContent>
                    <w:p w:rsidR="00E44F1B" w:rsidRPr="00E44F1B" w:rsidRDefault="00E44F1B" w:rsidP="00E44F1B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E44F1B">
                        <w:rPr>
                          <w:sz w:val="28"/>
                          <w:szCs w:val="28"/>
                        </w:rPr>
                        <w:t xml:space="preserve">Приложение  </w:t>
                      </w:r>
                    </w:p>
                    <w:p w:rsidR="00E44F1B" w:rsidRPr="00E44F1B" w:rsidRDefault="00E44F1B" w:rsidP="00E44F1B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E44F1B">
                        <w:rPr>
                          <w:sz w:val="28"/>
                          <w:szCs w:val="28"/>
                        </w:rPr>
                        <w:t>к постановлению Администрации муниципального образования «Вяземский муниципальный округ» Смоленской области</w:t>
                      </w:r>
                    </w:p>
                    <w:p w:rsidR="00E44F1B" w:rsidRPr="00E44F1B" w:rsidRDefault="00BE6854" w:rsidP="00BE6854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BE6854">
                        <w:rPr>
                          <w:sz w:val="28"/>
                          <w:szCs w:val="28"/>
                        </w:rPr>
                        <w:t>от 15.10.2026 № 2369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97770" w:rsidRDefault="00E44F1B" w:rsidP="00E44F1B">
      <w:pPr>
        <w:tabs>
          <w:tab w:val="left" w:pos="11445"/>
        </w:tabs>
        <w:rPr>
          <w:lang w:val="x-none" w:eastAsia="x-none"/>
        </w:rPr>
      </w:pPr>
      <w:r>
        <w:rPr>
          <w:lang w:val="x-none" w:eastAsia="x-none"/>
        </w:rPr>
        <w:tab/>
      </w:r>
    </w:p>
    <w:p w:rsidR="00897770" w:rsidRPr="00897770" w:rsidRDefault="00897770" w:rsidP="00897770">
      <w:pPr>
        <w:rPr>
          <w:lang w:val="x-none" w:eastAsia="x-none"/>
        </w:rPr>
      </w:pPr>
    </w:p>
    <w:p w:rsidR="00897770" w:rsidRPr="00897770" w:rsidRDefault="00897770" w:rsidP="00897770">
      <w:pPr>
        <w:rPr>
          <w:lang w:val="x-none" w:eastAsia="x-none"/>
        </w:rPr>
      </w:pPr>
    </w:p>
    <w:p w:rsidR="00897770" w:rsidRPr="00897770" w:rsidRDefault="00897770" w:rsidP="00897770">
      <w:pPr>
        <w:rPr>
          <w:lang w:val="x-none" w:eastAsia="x-none"/>
        </w:rPr>
      </w:pPr>
    </w:p>
    <w:p w:rsidR="00897770" w:rsidRPr="00897770" w:rsidRDefault="00897770" w:rsidP="00897770">
      <w:pPr>
        <w:rPr>
          <w:lang w:val="x-none" w:eastAsia="x-none"/>
        </w:rPr>
      </w:pPr>
    </w:p>
    <w:p w:rsidR="00897770" w:rsidRPr="00897770" w:rsidRDefault="00897770" w:rsidP="00897770">
      <w:pPr>
        <w:rPr>
          <w:lang w:val="x-none" w:eastAsia="x-none"/>
        </w:rPr>
      </w:pPr>
    </w:p>
    <w:p w:rsidR="00897770" w:rsidRPr="00897770" w:rsidRDefault="00897770" w:rsidP="00897770">
      <w:pPr>
        <w:rPr>
          <w:lang w:val="x-none" w:eastAsia="x-none"/>
        </w:rPr>
      </w:pPr>
    </w:p>
    <w:p w:rsidR="00897770" w:rsidRDefault="00897770" w:rsidP="00897770">
      <w:pPr>
        <w:rPr>
          <w:lang w:val="x-none" w:eastAsia="x-none"/>
        </w:rPr>
      </w:pPr>
    </w:p>
    <w:p w:rsidR="00897770" w:rsidRDefault="00897770" w:rsidP="00897770">
      <w:pPr>
        <w:tabs>
          <w:tab w:val="left" w:pos="6465"/>
        </w:tabs>
        <w:jc w:val="center"/>
        <w:rPr>
          <w:b/>
          <w:sz w:val="28"/>
          <w:szCs w:val="28"/>
          <w:lang w:eastAsia="x-none"/>
        </w:rPr>
      </w:pPr>
      <w:r w:rsidRPr="00897770">
        <w:rPr>
          <w:b/>
          <w:sz w:val="28"/>
          <w:szCs w:val="28"/>
          <w:lang w:eastAsia="x-none"/>
        </w:rPr>
        <w:t>Многоквартирные дома, расположенные на территории муниципального образования «Вяземский муниципальный округ»</w:t>
      </w:r>
      <w:r w:rsidR="00294582">
        <w:rPr>
          <w:b/>
          <w:sz w:val="28"/>
          <w:szCs w:val="28"/>
          <w:lang w:eastAsia="x-none"/>
        </w:rPr>
        <w:t xml:space="preserve"> Смоленской области, </w:t>
      </w:r>
      <w:r w:rsidRPr="00897770">
        <w:rPr>
          <w:b/>
          <w:sz w:val="28"/>
          <w:szCs w:val="28"/>
          <w:lang w:eastAsia="x-none"/>
        </w:rPr>
        <w:t xml:space="preserve">включенные в региональную программу капитального ремонта общего имущества в многоквартирных домах, расположенных на территории Смоленской области </w:t>
      </w:r>
    </w:p>
    <w:p w:rsidR="00897770" w:rsidRDefault="00666427" w:rsidP="00897770">
      <w:pPr>
        <w:tabs>
          <w:tab w:val="left" w:pos="6465"/>
        </w:tabs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на 2014-2055 годы</w:t>
      </w:r>
    </w:p>
    <w:p w:rsidR="005D678B" w:rsidRDefault="005D678B" w:rsidP="00897770">
      <w:pPr>
        <w:tabs>
          <w:tab w:val="left" w:pos="6465"/>
        </w:tabs>
        <w:jc w:val="center"/>
        <w:rPr>
          <w:b/>
          <w:sz w:val="28"/>
          <w:szCs w:val="28"/>
          <w:lang w:eastAsia="x-none"/>
        </w:rPr>
      </w:pPr>
    </w:p>
    <w:tbl>
      <w:tblPr>
        <w:tblStyle w:val="af"/>
        <w:tblW w:w="14879" w:type="dxa"/>
        <w:tblLook w:val="04A0" w:firstRow="1" w:lastRow="0" w:firstColumn="1" w:lastColumn="0" w:noHBand="0" w:noVBand="1"/>
      </w:tblPr>
      <w:tblGrid>
        <w:gridCol w:w="560"/>
        <w:gridCol w:w="3375"/>
        <w:gridCol w:w="1267"/>
        <w:gridCol w:w="1469"/>
        <w:gridCol w:w="1267"/>
        <w:gridCol w:w="1469"/>
        <w:gridCol w:w="1267"/>
        <w:gridCol w:w="1469"/>
        <w:gridCol w:w="1267"/>
        <w:gridCol w:w="1469"/>
      </w:tblGrid>
      <w:tr w:rsidR="00E14B70" w:rsidRPr="00EE5322" w:rsidTr="00232AF3">
        <w:tc>
          <w:tcPr>
            <w:tcW w:w="560" w:type="dxa"/>
            <w:vMerge w:val="restart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3688" w:type="dxa"/>
            <w:vMerge w:val="restart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Адрес многоквартирного дома</w:t>
            </w:r>
          </w:p>
        </w:tc>
        <w:tc>
          <w:tcPr>
            <w:tcW w:w="5159" w:type="dxa"/>
            <w:gridSpan w:val="4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Количество помещений многоквартирного дома, находящихся</w:t>
            </w:r>
          </w:p>
        </w:tc>
        <w:tc>
          <w:tcPr>
            <w:tcW w:w="5472" w:type="dxa"/>
            <w:gridSpan w:val="4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Площадь помещений многоквартирного дома, находящихся</w:t>
            </w:r>
          </w:p>
        </w:tc>
      </w:tr>
      <w:tr w:rsidR="00E14B70" w:rsidRPr="00EE5322" w:rsidTr="00232AF3">
        <w:tc>
          <w:tcPr>
            <w:tcW w:w="560" w:type="dxa"/>
            <w:vMerge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3688" w:type="dxa"/>
            <w:vMerge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2423" w:type="dxa"/>
            <w:gridSpan w:val="2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в муниципальной собственности</w:t>
            </w:r>
          </w:p>
        </w:tc>
        <w:tc>
          <w:tcPr>
            <w:tcW w:w="2736" w:type="dxa"/>
            <w:gridSpan w:val="2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в частной собственности</w:t>
            </w:r>
          </w:p>
        </w:tc>
        <w:tc>
          <w:tcPr>
            <w:tcW w:w="2736" w:type="dxa"/>
            <w:gridSpan w:val="2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в муниципальной собственности</w:t>
            </w:r>
          </w:p>
        </w:tc>
        <w:tc>
          <w:tcPr>
            <w:tcW w:w="2736" w:type="dxa"/>
            <w:gridSpan w:val="2"/>
          </w:tcPr>
          <w:p w:rsidR="00E14B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в частной собственности</w:t>
            </w:r>
          </w:p>
        </w:tc>
      </w:tr>
      <w:tr w:rsidR="00E14B70" w:rsidRPr="00EE5322" w:rsidTr="00232AF3">
        <w:tc>
          <w:tcPr>
            <w:tcW w:w="560" w:type="dxa"/>
            <w:vMerge/>
          </w:tcPr>
          <w:p w:rsidR="00897770" w:rsidRPr="00EE5322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3688" w:type="dxa"/>
            <w:vMerge/>
          </w:tcPr>
          <w:p w:rsidR="00897770" w:rsidRPr="00EE5322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954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жилых (квартир, комнат)</w:t>
            </w:r>
          </w:p>
        </w:tc>
        <w:tc>
          <w:tcPr>
            <w:tcW w:w="1469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нежилых помещений</w:t>
            </w:r>
          </w:p>
        </w:tc>
        <w:tc>
          <w:tcPr>
            <w:tcW w:w="1267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жилых (квартир, комнат)</w:t>
            </w:r>
          </w:p>
        </w:tc>
        <w:tc>
          <w:tcPr>
            <w:tcW w:w="1469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нежилых помещений</w:t>
            </w:r>
          </w:p>
        </w:tc>
        <w:tc>
          <w:tcPr>
            <w:tcW w:w="1267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жилых (квартир, комнат)</w:t>
            </w:r>
          </w:p>
        </w:tc>
        <w:tc>
          <w:tcPr>
            <w:tcW w:w="1469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нежилых помещений</w:t>
            </w:r>
          </w:p>
        </w:tc>
        <w:tc>
          <w:tcPr>
            <w:tcW w:w="1267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жилых (квартир, комнат)</w:t>
            </w:r>
          </w:p>
        </w:tc>
        <w:tc>
          <w:tcPr>
            <w:tcW w:w="1469" w:type="dxa"/>
          </w:tcPr>
          <w:p w:rsidR="00897770" w:rsidRPr="00EE5322" w:rsidRDefault="00E14B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нежилых помещений</w:t>
            </w:r>
          </w:p>
        </w:tc>
      </w:tr>
      <w:tr w:rsidR="00E14B70" w:rsidRPr="00EE5322" w:rsidTr="00232AF3">
        <w:tc>
          <w:tcPr>
            <w:tcW w:w="560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688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954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69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1267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1469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1267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7</w:t>
            </w:r>
          </w:p>
        </w:tc>
        <w:tc>
          <w:tcPr>
            <w:tcW w:w="1469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1267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9</w:t>
            </w:r>
          </w:p>
        </w:tc>
        <w:tc>
          <w:tcPr>
            <w:tcW w:w="1469" w:type="dxa"/>
          </w:tcPr>
          <w:p w:rsidR="00897770" w:rsidRPr="006B74D4" w:rsidRDefault="00897770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6B74D4">
              <w:rPr>
                <w:b/>
                <w:sz w:val="24"/>
                <w:szCs w:val="24"/>
                <w:lang w:eastAsia="x-none"/>
              </w:rPr>
              <w:t>10</w:t>
            </w:r>
          </w:p>
        </w:tc>
      </w:tr>
      <w:tr w:rsidR="00E14B70" w:rsidRPr="00EE5322" w:rsidTr="00232AF3">
        <w:tc>
          <w:tcPr>
            <w:tcW w:w="560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688" w:type="dxa"/>
          </w:tcPr>
          <w:p w:rsidR="00897770" w:rsidRPr="00EE5322" w:rsidRDefault="00EE5322" w:rsidP="00676A87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 xml:space="preserve">г. Вязьма, ул. </w:t>
            </w:r>
            <w:proofErr w:type="spellStart"/>
            <w:r w:rsidRPr="00EE5322">
              <w:rPr>
                <w:b/>
                <w:sz w:val="24"/>
                <w:szCs w:val="24"/>
                <w:lang w:eastAsia="x-none"/>
              </w:rPr>
              <w:t>Кашена</w:t>
            </w:r>
            <w:proofErr w:type="spellEnd"/>
            <w:r w:rsidRPr="00EE5322">
              <w:rPr>
                <w:b/>
                <w:sz w:val="24"/>
                <w:szCs w:val="24"/>
                <w:lang w:eastAsia="x-none"/>
              </w:rPr>
              <w:t>, д.10</w:t>
            </w:r>
          </w:p>
        </w:tc>
        <w:tc>
          <w:tcPr>
            <w:tcW w:w="954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469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52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10</w:t>
            </w:r>
          </w:p>
        </w:tc>
        <w:tc>
          <w:tcPr>
            <w:tcW w:w="1267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469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3085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446,1</w:t>
            </w:r>
          </w:p>
        </w:tc>
      </w:tr>
      <w:tr w:rsidR="00E14B70" w:rsidRPr="00EE5322" w:rsidTr="00232AF3">
        <w:tc>
          <w:tcPr>
            <w:tcW w:w="560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3688" w:type="dxa"/>
          </w:tcPr>
          <w:p w:rsidR="00897770" w:rsidRPr="00EE5322" w:rsidRDefault="00676A87" w:rsidP="00EE5322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 xml:space="preserve">г. Вязьма, ул. </w:t>
            </w:r>
            <w:proofErr w:type="spellStart"/>
            <w:r w:rsidR="00EE5322">
              <w:rPr>
                <w:b/>
                <w:sz w:val="24"/>
                <w:szCs w:val="24"/>
                <w:lang w:eastAsia="x-none"/>
              </w:rPr>
              <w:t>Котлино</w:t>
            </w:r>
            <w:proofErr w:type="spellEnd"/>
            <w:r w:rsidR="00EE5322">
              <w:rPr>
                <w:b/>
                <w:sz w:val="24"/>
                <w:szCs w:val="24"/>
                <w:lang w:eastAsia="x-none"/>
              </w:rPr>
              <w:t>, д.17</w:t>
            </w:r>
          </w:p>
        </w:tc>
        <w:tc>
          <w:tcPr>
            <w:tcW w:w="954" w:type="dxa"/>
          </w:tcPr>
          <w:p w:rsidR="00897770" w:rsidRPr="005945CA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1</w:t>
            </w:r>
          </w:p>
        </w:tc>
        <w:tc>
          <w:tcPr>
            <w:tcW w:w="1469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31</w:t>
            </w:r>
          </w:p>
        </w:tc>
        <w:tc>
          <w:tcPr>
            <w:tcW w:w="1469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161E3C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24,</w:t>
            </w:r>
            <w:r w:rsidR="005945CA">
              <w:rPr>
                <w:b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1469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1269,6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0</w:t>
            </w:r>
          </w:p>
        </w:tc>
      </w:tr>
      <w:tr w:rsidR="00E14B70" w:rsidRPr="00EE5322" w:rsidTr="00232AF3">
        <w:tc>
          <w:tcPr>
            <w:tcW w:w="560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3688" w:type="dxa"/>
          </w:tcPr>
          <w:p w:rsidR="00897770" w:rsidRPr="00EE5322" w:rsidRDefault="00676A87" w:rsidP="00EE5322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 xml:space="preserve">г. Вязьма, </w:t>
            </w:r>
            <w:r w:rsidR="00232AF3">
              <w:rPr>
                <w:b/>
                <w:sz w:val="24"/>
                <w:szCs w:val="24"/>
                <w:lang w:eastAsia="x-none"/>
              </w:rPr>
              <w:t xml:space="preserve">                                          </w:t>
            </w:r>
            <w:r w:rsidRPr="00EE5322">
              <w:rPr>
                <w:b/>
                <w:sz w:val="24"/>
                <w:szCs w:val="24"/>
                <w:lang w:eastAsia="x-none"/>
              </w:rPr>
              <w:t xml:space="preserve">ул. </w:t>
            </w:r>
            <w:r w:rsidR="00EE5322">
              <w:rPr>
                <w:b/>
                <w:sz w:val="24"/>
                <w:szCs w:val="24"/>
                <w:lang w:eastAsia="x-none"/>
              </w:rPr>
              <w:t>Красноармейское шоссе</w:t>
            </w:r>
            <w:r w:rsidR="00232AF3">
              <w:rPr>
                <w:b/>
                <w:sz w:val="24"/>
                <w:szCs w:val="24"/>
                <w:lang w:eastAsia="x-none"/>
              </w:rPr>
              <w:t>, д.17</w:t>
            </w:r>
          </w:p>
        </w:tc>
        <w:tc>
          <w:tcPr>
            <w:tcW w:w="954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469" w:type="dxa"/>
          </w:tcPr>
          <w:p w:rsidR="00897770" w:rsidRPr="00EE5322" w:rsidRDefault="00DA7C6C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35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24</w:t>
            </w:r>
          </w:p>
        </w:tc>
        <w:tc>
          <w:tcPr>
            <w:tcW w:w="1267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469" w:type="dxa"/>
          </w:tcPr>
          <w:p w:rsidR="00897770" w:rsidRPr="00EE5322" w:rsidRDefault="00DA7C6C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2233,7</w:t>
            </w:r>
          </w:p>
        </w:tc>
        <w:tc>
          <w:tcPr>
            <w:tcW w:w="1469" w:type="dxa"/>
          </w:tcPr>
          <w:p w:rsidR="00DA7C6C" w:rsidRPr="00EE5322" w:rsidRDefault="00232AF3" w:rsidP="00DA7C6C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1144,9</w:t>
            </w:r>
          </w:p>
        </w:tc>
      </w:tr>
      <w:tr w:rsidR="00E14B70" w:rsidRPr="00EE5322" w:rsidTr="00232AF3">
        <w:tc>
          <w:tcPr>
            <w:tcW w:w="560" w:type="dxa"/>
          </w:tcPr>
          <w:p w:rsidR="00897770" w:rsidRPr="00EE5322" w:rsidRDefault="00676A87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3688" w:type="dxa"/>
          </w:tcPr>
          <w:p w:rsidR="00897770" w:rsidRPr="00EE5322" w:rsidRDefault="00676A87" w:rsidP="00232AF3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 xml:space="preserve">г. Вязьма, ул. </w:t>
            </w:r>
            <w:r w:rsidR="00232AF3">
              <w:rPr>
                <w:b/>
                <w:sz w:val="24"/>
                <w:szCs w:val="24"/>
                <w:lang w:eastAsia="x-none"/>
              </w:rPr>
              <w:t>Ленина, д.71</w:t>
            </w:r>
          </w:p>
        </w:tc>
        <w:tc>
          <w:tcPr>
            <w:tcW w:w="954" w:type="dxa"/>
          </w:tcPr>
          <w:p w:rsidR="00897770" w:rsidRPr="00EE5322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69" w:type="dxa"/>
          </w:tcPr>
          <w:p w:rsidR="00897770" w:rsidRPr="00EE5322" w:rsidRDefault="00DA7C6C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EE5322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53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1267" w:type="dxa"/>
          </w:tcPr>
          <w:p w:rsidR="00897770" w:rsidRPr="00EE5322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171</w:t>
            </w:r>
          </w:p>
        </w:tc>
        <w:tc>
          <w:tcPr>
            <w:tcW w:w="1469" w:type="dxa"/>
          </w:tcPr>
          <w:p w:rsidR="00897770" w:rsidRPr="00EE5322" w:rsidRDefault="00DA7C6C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 w:rsidRPr="00EE5322">
              <w:rPr>
                <w:b/>
                <w:sz w:val="24"/>
                <w:szCs w:val="24"/>
                <w:lang w:eastAsia="x-none"/>
              </w:rPr>
              <w:t>0</w:t>
            </w:r>
          </w:p>
        </w:tc>
        <w:tc>
          <w:tcPr>
            <w:tcW w:w="1267" w:type="dxa"/>
          </w:tcPr>
          <w:p w:rsidR="00897770" w:rsidRPr="005945CA" w:rsidRDefault="005945CA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3649</w:t>
            </w:r>
            <w:r>
              <w:rPr>
                <w:b/>
                <w:sz w:val="24"/>
                <w:szCs w:val="24"/>
                <w:lang w:eastAsia="x-none"/>
              </w:rPr>
              <w:t>,</w:t>
            </w:r>
            <w:r>
              <w:rPr>
                <w:b/>
                <w:sz w:val="24"/>
                <w:szCs w:val="24"/>
                <w:lang w:val="en-US" w:eastAsia="x-none"/>
              </w:rPr>
              <w:t>4</w:t>
            </w:r>
          </w:p>
        </w:tc>
        <w:tc>
          <w:tcPr>
            <w:tcW w:w="1469" w:type="dxa"/>
          </w:tcPr>
          <w:p w:rsidR="00897770" w:rsidRPr="00EE5322" w:rsidRDefault="00232AF3" w:rsidP="00897770">
            <w:pPr>
              <w:tabs>
                <w:tab w:val="left" w:pos="6465"/>
              </w:tabs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536,4</w:t>
            </w:r>
          </w:p>
        </w:tc>
      </w:tr>
    </w:tbl>
    <w:p w:rsidR="00E44F1B" w:rsidRPr="00897770" w:rsidRDefault="00897770" w:rsidP="00897770">
      <w:pPr>
        <w:tabs>
          <w:tab w:val="left" w:pos="6465"/>
        </w:tabs>
        <w:rPr>
          <w:lang w:val="x-none" w:eastAsia="x-none"/>
        </w:rPr>
        <w:sectPr w:rsidR="00E44F1B" w:rsidRPr="00897770" w:rsidSect="00E44F1B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  <w:r>
        <w:rPr>
          <w:lang w:val="x-none" w:eastAsia="x-none"/>
        </w:rPr>
        <w:tab/>
      </w:r>
    </w:p>
    <w:p w:rsidR="00561A33" w:rsidRPr="00561A33" w:rsidRDefault="00561A33" w:rsidP="00561A33">
      <w:pPr>
        <w:pStyle w:val="a3"/>
        <w:tabs>
          <w:tab w:val="clear" w:pos="4678"/>
        </w:tabs>
        <w:ind w:firstLine="720"/>
        <w:rPr>
          <w:szCs w:val="28"/>
        </w:rPr>
      </w:pPr>
      <w:bookmarkStart w:id="0" w:name="_GoBack"/>
      <w:bookmarkEnd w:id="0"/>
    </w:p>
    <w:sectPr w:rsidR="00561A33" w:rsidRPr="00561A33" w:rsidSect="00E44F1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E16" w:rsidRDefault="00753E16" w:rsidP="00561A33">
      <w:r>
        <w:separator/>
      </w:r>
    </w:p>
  </w:endnote>
  <w:endnote w:type="continuationSeparator" w:id="0">
    <w:p w:rsidR="00753E16" w:rsidRDefault="00753E16" w:rsidP="005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E16" w:rsidRDefault="00753E16" w:rsidP="00561A33">
      <w:r>
        <w:separator/>
      </w:r>
    </w:p>
  </w:footnote>
  <w:footnote w:type="continuationSeparator" w:id="0">
    <w:p w:rsidR="00753E16" w:rsidRDefault="00753E16" w:rsidP="0056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5900145"/>
      <w:docPartObj>
        <w:docPartGallery w:val="Page Numbers (Top of Page)"/>
        <w:docPartUnique/>
      </w:docPartObj>
    </w:sdtPr>
    <w:sdtEndPr/>
    <w:sdtContent>
      <w:p w:rsidR="002A58FA" w:rsidRDefault="002A58F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97E">
          <w:rPr>
            <w:noProof/>
          </w:rPr>
          <w:t>2</w:t>
        </w:r>
        <w:r>
          <w:fldChar w:fldCharType="end"/>
        </w:r>
      </w:p>
    </w:sdtContent>
  </w:sdt>
  <w:p w:rsidR="002A58FA" w:rsidRDefault="002A58F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46E"/>
    <w:multiLevelType w:val="hybridMultilevel"/>
    <w:tmpl w:val="5768B72C"/>
    <w:lvl w:ilvl="0" w:tplc="F8C67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BB"/>
    <w:rsid w:val="00161E3C"/>
    <w:rsid w:val="00232AF3"/>
    <w:rsid w:val="00294582"/>
    <w:rsid w:val="002A58FA"/>
    <w:rsid w:val="003A1C25"/>
    <w:rsid w:val="004209C7"/>
    <w:rsid w:val="00421227"/>
    <w:rsid w:val="00456B90"/>
    <w:rsid w:val="004E49AC"/>
    <w:rsid w:val="00561A33"/>
    <w:rsid w:val="005945CA"/>
    <w:rsid w:val="005D678B"/>
    <w:rsid w:val="005F5F2B"/>
    <w:rsid w:val="005F6F4B"/>
    <w:rsid w:val="00666427"/>
    <w:rsid w:val="00676A87"/>
    <w:rsid w:val="006B74D4"/>
    <w:rsid w:val="00721A41"/>
    <w:rsid w:val="00753E16"/>
    <w:rsid w:val="00782456"/>
    <w:rsid w:val="007F7809"/>
    <w:rsid w:val="00897770"/>
    <w:rsid w:val="008A5863"/>
    <w:rsid w:val="008D2A45"/>
    <w:rsid w:val="008D40EB"/>
    <w:rsid w:val="0090797E"/>
    <w:rsid w:val="00940053"/>
    <w:rsid w:val="009D7214"/>
    <w:rsid w:val="00A170F4"/>
    <w:rsid w:val="00B45B67"/>
    <w:rsid w:val="00BD17BE"/>
    <w:rsid w:val="00BE6854"/>
    <w:rsid w:val="00C57B17"/>
    <w:rsid w:val="00C923BB"/>
    <w:rsid w:val="00C93649"/>
    <w:rsid w:val="00CF4204"/>
    <w:rsid w:val="00CF4E0C"/>
    <w:rsid w:val="00DA7C6C"/>
    <w:rsid w:val="00E14B70"/>
    <w:rsid w:val="00E33900"/>
    <w:rsid w:val="00E44F1B"/>
    <w:rsid w:val="00E46458"/>
    <w:rsid w:val="00EE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7F760-2701-4272-93FA-0D47FE45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1A33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561A3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A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561A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61A33"/>
    <w:pPr>
      <w:tabs>
        <w:tab w:val="left" w:pos="4678"/>
      </w:tabs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rsid w:val="00561A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uiPriority w:val="99"/>
    <w:unhideWhenUsed/>
    <w:rsid w:val="00561A33"/>
    <w:rPr>
      <w:color w:val="0000FF"/>
      <w:u w:val="single"/>
    </w:rPr>
  </w:style>
  <w:style w:type="character" w:styleId="a6">
    <w:name w:val="Strong"/>
    <w:uiPriority w:val="22"/>
    <w:qFormat/>
    <w:rsid w:val="00561A33"/>
    <w:rPr>
      <w:b/>
      <w:bCs/>
    </w:rPr>
  </w:style>
  <w:style w:type="paragraph" w:styleId="a7">
    <w:name w:val="No Spacing"/>
    <w:uiPriority w:val="1"/>
    <w:qFormat/>
    <w:rsid w:val="00561A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561A33"/>
    <w:pPr>
      <w:numPr>
        <w:ilvl w:val="1"/>
      </w:numPr>
      <w:spacing w:after="160" w:line="276" w:lineRule="auto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9">
    <w:name w:val="Подзаголовок Знак"/>
    <w:basedOn w:val="a0"/>
    <w:link w:val="a8"/>
    <w:uiPriority w:val="11"/>
    <w:rsid w:val="00561A33"/>
    <w:rPr>
      <w:rFonts w:ascii="Calibri" w:eastAsia="Times New Roman" w:hAnsi="Calibri" w:cs="Times New Roman"/>
      <w:color w:val="5A5A5A"/>
      <w:spacing w:val="15"/>
      <w:lang w:eastAsia="ru-RU"/>
    </w:rPr>
  </w:style>
  <w:style w:type="character" w:styleId="aa">
    <w:name w:val="Subtle Emphasis"/>
    <w:uiPriority w:val="19"/>
    <w:qFormat/>
    <w:rsid w:val="00561A33"/>
    <w:rPr>
      <w:i/>
      <w:iCs/>
      <w:color w:val="404040"/>
    </w:rPr>
  </w:style>
  <w:style w:type="paragraph" w:styleId="ab">
    <w:name w:val="header"/>
    <w:basedOn w:val="a"/>
    <w:link w:val="ac"/>
    <w:uiPriority w:val="99"/>
    <w:unhideWhenUsed/>
    <w:rsid w:val="00561A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1A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61A3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1A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89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94005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400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 Бандурина</dc:creator>
  <cp:keywords/>
  <dc:description/>
  <cp:lastModifiedBy>Иванова Наталья Николаевна</cp:lastModifiedBy>
  <cp:revision>4</cp:revision>
  <cp:lastPrinted>2026-10-13T06:31:00Z</cp:lastPrinted>
  <dcterms:created xsi:type="dcterms:W3CDTF">2026-10-13T06:32:00Z</dcterms:created>
  <dcterms:modified xsi:type="dcterms:W3CDTF">2026-10-16T06:26:00Z</dcterms:modified>
</cp:coreProperties>
</file>