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7639" w14:textId="77777777" w:rsidR="008549D8" w:rsidRPr="008549D8" w:rsidRDefault="008549D8" w:rsidP="008549D8">
      <w:pPr>
        <w:jc w:val="center"/>
        <w:rPr>
          <w:sz w:val="25"/>
          <w:szCs w:val="25"/>
        </w:rPr>
      </w:pPr>
      <w:r w:rsidRPr="008549D8">
        <w:rPr>
          <w:b/>
          <w:noProof/>
          <w:sz w:val="26"/>
          <w:szCs w:val="24"/>
        </w:rPr>
        <w:drawing>
          <wp:inline distT="0" distB="0" distL="0" distR="0" wp14:anchorId="1703B113" wp14:editId="03ACF2EF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625D8" w14:textId="77777777" w:rsidR="008549D8" w:rsidRPr="008549D8" w:rsidRDefault="008549D8" w:rsidP="008549D8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6236D810" w14:textId="77777777" w:rsidR="008549D8" w:rsidRPr="008549D8" w:rsidRDefault="008549D8" w:rsidP="008549D8">
      <w:pPr>
        <w:jc w:val="center"/>
        <w:rPr>
          <w:b/>
          <w:caps/>
          <w:sz w:val="28"/>
          <w:szCs w:val="28"/>
        </w:rPr>
      </w:pPr>
      <w:r w:rsidRPr="008549D8">
        <w:rPr>
          <w:b/>
          <w:caps/>
          <w:sz w:val="28"/>
          <w:szCs w:val="28"/>
        </w:rPr>
        <w:t>администрация муниципального образования</w:t>
      </w:r>
    </w:p>
    <w:p w14:paraId="6D0BBCBF" w14:textId="77777777" w:rsidR="008549D8" w:rsidRPr="008549D8" w:rsidRDefault="008549D8" w:rsidP="008549D8">
      <w:pPr>
        <w:jc w:val="center"/>
        <w:rPr>
          <w:b/>
          <w:caps/>
          <w:sz w:val="28"/>
          <w:szCs w:val="28"/>
        </w:rPr>
      </w:pPr>
      <w:r w:rsidRPr="008549D8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7654CA8B" w14:textId="77777777" w:rsidR="008549D8" w:rsidRPr="008549D8" w:rsidRDefault="008549D8" w:rsidP="008549D8">
      <w:pPr>
        <w:jc w:val="center"/>
        <w:rPr>
          <w:b/>
          <w:caps/>
          <w:sz w:val="28"/>
          <w:szCs w:val="28"/>
        </w:rPr>
      </w:pPr>
      <w:r w:rsidRPr="008549D8">
        <w:rPr>
          <w:b/>
          <w:caps/>
          <w:sz w:val="28"/>
          <w:szCs w:val="28"/>
        </w:rPr>
        <w:t>смоленской области</w:t>
      </w:r>
    </w:p>
    <w:p w14:paraId="2DEB2AB6" w14:textId="77777777" w:rsidR="008549D8" w:rsidRPr="008549D8" w:rsidRDefault="008549D8" w:rsidP="008549D8">
      <w:pPr>
        <w:jc w:val="center"/>
        <w:rPr>
          <w:b/>
          <w:caps/>
          <w:sz w:val="28"/>
          <w:szCs w:val="28"/>
        </w:rPr>
      </w:pPr>
    </w:p>
    <w:p w14:paraId="31D25778" w14:textId="77777777" w:rsidR="008549D8" w:rsidRPr="008549D8" w:rsidRDefault="008549D8" w:rsidP="008549D8">
      <w:pPr>
        <w:jc w:val="center"/>
        <w:rPr>
          <w:sz w:val="24"/>
          <w:szCs w:val="24"/>
        </w:rPr>
      </w:pPr>
      <w:r w:rsidRPr="008549D8">
        <w:rPr>
          <w:b/>
          <w:caps/>
          <w:sz w:val="32"/>
          <w:szCs w:val="24"/>
        </w:rPr>
        <w:t>ПОСТАНОВЛЕНИЕ</w:t>
      </w:r>
    </w:p>
    <w:p w14:paraId="6D7257C7" w14:textId="77777777" w:rsidR="008549D8" w:rsidRPr="008549D8" w:rsidRDefault="008549D8" w:rsidP="008549D8">
      <w:pPr>
        <w:rPr>
          <w:sz w:val="24"/>
          <w:szCs w:val="24"/>
        </w:rPr>
      </w:pPr>
    </w:p>
    <w:p w14:paraId="569E6E8B" w14:textId="75CAE0E4" w:rsidR="008549D8" w:rsidRPr="008549D8" w:rsidRDefault="008549D8" w:rsidP="008549D8">
      <w:pPr>
        <w:jc w:val="both"/>
        <w:rPr>
          <w:b/>
          <w:sz w:val="28"/>
          <w:szCs w:val="28"/>
        </w:rPr>
      </w:pPr>
      <w:r w:rsidRPr="008549D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</w:t>
      </w:r>
      <w:r w:rsidRPr="008549D8">
        <w:rPr>
          <w:b/>
          <w:sz w:val="28"/>
          <w:szCs w:val="28"/>
        </w:rPr>
        <w:t xml:space="preserve">.04.2026 № </w:t>
      </w:r>
      <w:r>
        <w:rPr>
          <w:b/>
          <w:sz w:val="28"/>
          <w:szCs w:val="28"/>
        </w:rPr>
        <w:t>726</w:t>
      </w:r>
    </w:p>
    <w:p w14:paraId="1F065938" w14:textId="77777777" w:rsidR="002D25D1" w:rsidRPr="002D25D1" w:rsidRDefault="002D25D1" w:rsidP="0060395B">
      <w:pPr>
        <w:widowControl w:val="0"/>
        <w:suppressAutoHyphens/>
        <w:ind w:right="-1"/>
        <w:jc w:val="both"/>
        <w:rPr>
          <w:sz w:val="26"/>
          <w:szCs w:val="26"/>
        </w:rPr>
      </w:pPr>
    </w:p>
    <w:tbl>
      <w:tblPr>
        <w:tblpPr w:leftFromText="180" w:rightFromText="180" w:vertAnchor="text" w:tblpX="-10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95"/>
      </w:tblGrid>
      <w:tr w:rsidR="00162D3F" w:rsidRPr="002D25D1" w14:paraId="6644DFAA" w14:textId="77777777" w:rsidTr="0074104A">
        <w:tc>
          <w:tcPr>
            <w:tcW w:w="4395" w:type="dxa"/>
          </w:tcPr>
          <w:p w14:paraId="012E3F73" w14:textId="77777777" w:rsidR="00162D3F" w:rsidRPr="002D25D1" w:rsidRDefault="00162D3F" w:rsidP="0074104A">
            <w:pPr>
              <w:pStyle w:val="1"/>
              <w:widowControl w:val="0"/>
              <w:suppressAutoHyphens/>
              <w:ind w:right="-1"/>
              <w:rPr>
                <w:sz w:val="26"/>
                <w:szCs w:val="26"/>
              </w:rPr>
            </w:pPr>
            <w:bookmarkStart w:id="0" w:name="_GoBack"/>
            <w:r w:rsidRPr="002D25D1">
              <w:rPr>
                <w:sz w:val="26"/>
                <w:szCs w:val="26"/>
              </w:rPr>
              <w:t xml:space="preserve">О </w:t>
            </w:r>
            <w:r w:rsidR="00155A37" w:rsidRPr="002D25D1">
              <w:rPr>
                <w:sz w:val="26"/>
                <w:szCs w:val="26"/>
              </w:rPr>
              <w:t>предоставлении</w:t>
            </w:r>
            <w:r w:rsidR="00A418D9" w:rsidRPr="002D25D1">
              <w:rPr>
                <w:sz w:val="26"/>
                <w:szCs w:val="26"/>
              </w:rPr>
              <w:t xml:space="preserve"> разрешения</w:t>
            </w:r>
            <w:r w:rsidRPr="002D25D1">
              <w:rPr>
                <w:sz w:val="26"/>
                <w:szCs w:val="26"/>
              </w:rPr>
              <w:t xml:space="preserve"> на отклонение от предельных параметров разрешенного строительства</w:t>
            </w:r>
            <w:bookmarkEnd w:id="0"/>
          </w:p>
        </w:tc>
      </w:tr>
    </w:tbl>
    <w:p w14:paraId="7B456222" w14:textId="77777777" w:rsidR="00162D3F" w:rsidRPr="002D25D1" w:rsidRDefault="00162D3F" w:rsidP="0060395B">
      <w:pPr>
        <w:widowControl w:val="0"/>
        <w:suppressAutoHyphens/>
        <w:ind w:right="-1"/>
        <w:jc w:val="both"/>
        <w:rPr>
          <w:sz w:val="26"/>
          <w:szCs w:val="26"/>
        </w:rPr>
      </w:pPr>
      <w:r w:rsidRPr="002D25D1">
        <w:rPr>
          <w:sz w:val="26"/>
          <w:szCs w:val="26"/>
        </w:rPr>
        <w:br w:type="textWrapping" w:clear="all"/>
      </w:r>
    </w:p>
    <w:p w14:paraId="2FD2B4CE" w14:textId="77777777" w:rsidR="00162D3F" w:rsidRPr="002D25D1" w:rsidRDefault="0060395B" w:rsidP="0060395B">
      <w:pPr>
        <w:widowControl w:val="0"/>
        <w:suppressAutoHyphens/>
        <w:ind w:right="-1"/>
        <w:jc w:val="both"/>
        <w:rPr>
          <w:sz w:val="26"/>
          <w:szCs w:val="26"/>
        </w:rPr>
      </w:pPr>
      <w:r w:rsidRPr="002D25D1">
        <w:rPr>
          <w:sz w:val="26"/>
          <w:szCs w:val="26"/>
        </w:rPr>
        <w:tab/>
      </w:r>
      <w:r w:rsidR="00162D3F" w:rsidRPr="002D25D1">
        <w:rPr>
          <w:sz w:val="26"/>
          <w:szCs w:val="26"/>
        </w:rPr>
        <w:t xml:space="preserve">Руководствуясь статьями </w:t>
      </w:r>
      <w:r w:rsidR="008F6771" w:rsidRPr="002D25D1">
        <w:rPr>
          <w:sz w:val="26"/>
          <w:szCs w:val="26"/>
        </w:rPr>
        <w:t xml:space="preserve"> </w:t>
      </w:r>
      <w:r w:rsidR="00162D3F" w:rsidRPr="002D25D1">
        <w:rPr>
          <w:sz w:val="26"/>
          <w:szCs w:val="26"/>
        </w:rPr>
        <w:t xml:space="preserve">37, 40 Градостроительного кодекса Российской Федерации, </w:t>
      </w:r>
      <w:r w:rsidR="00A73FBA" w:rsidRPr="002D25D1">
        <w:rPr>
          <w:sz w:val="26"/>
          <w:szCs w:val="26"/>
        </w:rPr>
        <w:t>Руководствуясь подпунктом 11 пункта 2 статьи 32 Федерального закона от 20.03.2025 № 33-ФЗ «Об общих принципах организации местного самоуправления в единой системе публичной власти»</w:t>
      </w:r>
      <w:r w:rsidR="00162D3F" w:rsidRPr="002D25D1">
        <w:rPr>
          <w:sz w:val="26"/>
          <w:szCs w:val="26"/>
        </w:rPr>
        <w:t xml:space="preserve">, </w:t>
      </w:r>
      <w:r w:rsidR="00AE2D24" w:rsidRPr="002D25D1">
        <w:rPr>
          <w:sz w:val="26"/>
          <w:szCs w:val="26"/>
        </w:rPr>
        <w:t>Уставом муниципального образования «Вяземский муниципальный округ» Смоленской области</w:t>
      </w:r>
      <w:r w:rsidR="00162D3F" w:rsidRPr="002D25D1">
        <w:rPr>
          <w:sz w:val="26"/>
          <w:szCs w:val="26"/>
        </w:rPr>
        <w:t>, статьей 17 Правил землепол</w:t>
      </w:r>
      <w:r w:rsidR="002F5956" w:rsidRPr="002D25D1">
        <w:rPr>
          <w:sz w:val="26"/>
          <w:szCs w:val="26"/>
        </w:rPr>
        <w:t>ьзования и з</w:t>
      </w:r>
      <w:r w:rsidR="00F952CE" w:rsidRPr="002D25D1">
        <w:rPr>
          <w:sz w:val="26"/>
          <w:szCs w:val="26"/>
        </w:rPr>
        <w:t xml:space="preserve">астройки Вяземского городского </w:t>
      </w:r>
      <w:r w:rsidR="002F5956" w:rsidRPr="002D25D1">
        <w:rPr>
          <w:sz w:val="26"/>
          <w:szCs w:val="26"/>
        </w:rPr>
        <w:t xml:space="preserve">поселения Вяземского района </w:t>
      </w:r>
      <w:r w:rsidR="00AE2D24" w:rsidRPr="002D25D1">
        <w:rPr>
          <w:sz w:val="26"/>
          <w:szCs w:val="26"/>
        </w:rPr>
        <w:t>Смоленской области, утвержденным решением Вяземского окружного Совета депутатов от 22.10.2024 № 21</w:t>
      </w:r>
      <w:r w:rsidR="00155A37" w:rsidRPr="002D25D1">
        <w:rPr>
          <w:sz w:val="26"/>
          <w:szCs w:val="26"/>
        </w:rPr>
        <w:t>,</w:t>
      </w:r>
      <w:r w:rsidR="006E5594" w:rsidRPr="002D25D1">
        <w:rPr>
          <w:sz w:val="26"/>
          <w:szCs w:val="26"/>
        </w:rPr>
        <w:t xml:space="preserve"> </w:t>
      </w:r>
      <w:r w:rsidR="00162D3F" w:rsidRPr="002D25D1">
        <w:rPr>
          <w:sz w:val="26"/>
          <w:szCs w:val="26"/>
        </w:rPr>
        <w:t>заключением по результа</w:t>
      </w:r>
      <w:r w:rsidR="00A73FBA" w:rsidRPr="002D25D1">
        <w:rPr>
          <w:sz w:val="26"/>
          <w:szCs w:val="26"/>
        </w:rPr>
        <w:t>там публичных слушаний от 24.03.2026</w:t>
      </w:r>
      <w:r w:rsidR="00162D3F" w:rsidRPr="002D25D1">
        <w:rPr>
          <w:sz w:val="26"/>
          <w:szCs w:val="26"/>
        </w:rPr>
        <w:t>,</w:t>
      </w:r>
      <w:r w:rsidR="00D33AC8" w:rsidRPr="002D25D1">
        <w:rPr>
          <w:sz w:val="26"/>
          <w:szCs w:val="26"/>
        </w:rPr>
        <w:t xml:space="preserve"> </w:t>
      </w:r>
      <w:r w:rsidR="00AB040A" w:rsidRPr="002D25D1">
        <w:rPr>
          <w:sz w:val="26"/>
          <w:szCs w:val="26"/>
        </w:rPr>
        <w:t>рассмотрев за</w:t>
      </w:r>
      <w:r w:rsidR="0051260C" w:rsidRPr="002D25D1">
        <w:rPr>
          <w:sz w:val="26"/>
          <w:szCs w:val="26"/>
        </w:rPr>
        <w:t>явление юридического</w:t>
      </w:r>
      <w:r w:rsidR="009453E3" w:rsidRPr="002D25D1">
        <w:rPr>
          <w:sz w:val="26"/>
          <w:szCs w:val="26"/>
        </w:rPr>
        <w:t xml:space="preserve"> лица</w:t>
      </w:r>
      <w:r w:rsidR="00162D3F" w:rsidRPr="002D25D1">
        <w:rPr>
          <w:sz w:val="26"/>
          <w:szCs w:val="26"/>
        </w:rPr>
        <w:t>,</w:t>
      </w:r>
    </w:p>
    <w:p w14:paraId="416EFF74" w14:textId="77777777" w:rsidR="00162D3F" w:rsidRPr="002D25D1" w:rsidRDefault="00162D3F" w:rsidP="0060395B">
      <w:pPr>
        <w:widowControl w:val="0"/>
        <w:suppressAutoHyphens/>
        <w:ind w:right="-1"/>
        <w:jc w:val="both"/>
        <w:rPr>
          <w:sz w:val="26"/>
          <w:szCs w:val="26"/>
        </w:rPr>
      </w:pPr>
    </w:p>
    <w:p w14:paraId="5A4ADCF5" w14:textId="2EF5D313" w:rsidR="00162D3F" w:rsidRPr="002D25D1" w:rsidRDefault="00162D3F" w:rsidP="0074104A">
      <w:pPr>
        <w:widowControl w:val="0"/>
        <w:suppressAutoHyphens/>
        <w:ind w:right="-1" w:firstLine="708"/>
        <w:jc w:val="both"/>
        <w:rPr>
          <w:b/>
          <w:sz w:val="26"/>
          <w:szCs w:val="26"/>
        </w:rPr>
      </w:pPr>
      <w:r w:rsidRPr="002D25D1">
        <w:rPr>
          <w:sz w:val="26"/>
          <w:szCs w:val="26"/>
        </w:rPr>
        <w:t>Администрация муниципальн</w:t>
      </w:r>
      <w:r w:rsidR="00970EB2" w:rsidRPr="002D25D1">
        <w:rPr>
          <w:sz w:val="26"/>
          <w:szCs w:val="26"/>
        </w:rPr>
        <w:t>ого образования «Вяземский муниципальный округ</w:t>
      </w:r>
      <w:r w:rsidRPr="002D25D1">
        <w:rPr>
          <w:sz w:val="26"/>
          <w:szCs w:val="26"/>
        </w:rPr>
        <w:t xml:space="preserve">» Смоленской области </w:t>
      </w:r>
      <w:r w:rsidRPr="002D25D1">
        <w:rPr>
          <w:b/>
          <w:sz w:val="26"/>
          <w:szCs w:val="26"/>
        </w:rPr>
        <w:t>постановляет:</w:t>
      </w:r>
    </w:p>
    <w:p w14:paraId="050B785A" w14:textId="77777777" w:rsidR="00162D3F" w:rsidRPr="002D25D1" w:rsidRDefault="00162D3F" w:rsidP="0060395B">
      <w:pPr>
        <w:widowControl w:val="0"/>
        <w:suppressAutoHyphens/>
        <w:ind w:right="-1"/>
        <w:jc w:val="both"/>
        <w:rPr>
          <w:sz w:val="26"/>
          <w:szCs w:val="26"/>
        </w:rPr>
      </w:pPr>
    </w:p>
    <w:p w14:paraId="47E4639E" w14:textId="401CA4FD" w:rsidR="0074104A" w:rsidRPr="002D25D1" w:rsidRDefault="00E00C77" w:rsidP="0074104A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2D25D1">
        <w:rPr>
          <w:sz w:val="26"/>
          <w:szCs w:val="26"/>
        </w:rPr>
        <w:t xml:space="preserve">1. </w:t>
      </w:r>
      <w:r w:rsidR="00162D3F" w:rsidRPr="002D25D1">
        <w:rPr>
          <w:sz w:val="26"/>
          <w:szCs w:val="26"/>
        </w:rPr>
        <w:t>Предоставить</w:t>
      </w:r>
      <w:r w:rsidR="00554B03" w:rsidRPr="002D25D1">
        <w:rPr>
          <w:b/>
          <w:sz w:val="26"/>
          <w:szCs w:val="26"/>
        </w:rPr>
        <w:t xml:space="preserve"> ООО «ЭЛИТ-СТРОЙ»</w:t>
      </w:r>
      <w:r w:rsidR="00162D3F" w:rsidRPr="002D25D1">
        <w:rPr>
          <w:sz w:val="26"/>
          <w:szCs w:val="26"/>
        </w:rPr>
        <w:t xml:space="preserve"> </w:t>
      </w:r>
      <w:r w:rsidR="000A6704" w:rsidRPr="002D25D1">
        <w:rPr>
          <w:sz w:val="26"/>
          <w:szCs w:val="26"/>
        </w:rPr>
        <w:t>разрешение</w:t>
      </w:r>
      <w:r w:rsidR="00A73FBA" w:rsidRPr="002D25D1">
        <w:rPr>
          <w:sz w:val="26"/>
          <w:szCs w:val="26"/>
        </w:rPr>
        <w:t xml:space="preserve"> </w:t>
      </w:r>
      <w:r w:rsidR="00937519" w:rsidRPr="002D25D1">
        <w:rPr>
          <w:sz w:val="26"/>
          <w:szCs w:val="26"/>
        </w:rPr>
        <w:t xml:space="preserve">на отклонение </w:t>
      </w:r>
      <w:r w:rsidR="002D25D1" w:rsidRPr="002D25D1">
        <w:rPr>
          <w:sz w:val="26"/>
          <w:szCs w:val="26"/>
        </w:rPr>
        <w:br/>
      </w:r>
      <w:r w:rsidR="00937519" w:rsidRPr="002D25D1">
        <w:rPr>
          <w:sz w:val="26"/>
          <w:szCs w:val="26"/>
        </w:rPr>
        <w:t xml:space="preserve">от предельных параметров разрешенного строительства </w:t>
      </w:r>
      <w:r w:rsidR="0074104A" w:rsidRPr="002D25D1">
        <w:rPr>
          <w:sz w:val="26"/>
          <w:szCs w:val="26"/>
        </w:rPr>
        <w:t>объекта многоквартирного жилого дома</w:t>
      </w:r>
      <w:r w:rsidR="0074104A" w:rsidRPr="002D25D1">
        <w:rPr>
          <w:bCs/>
          <w:sz w:val="26"/>
          <w:szCs w:val="26"/>
        </w:rPr>
        <w:t xml:space="preserve"> на земельном участке с кадастровым номером 67:02:0010267:629, площадью 2 638 кв. метров, </w:t>
      </w:r>
      <w:bookmarkStart w:id="1" w:name="_Hlk225493407"/>
      <w:r w:rsidR="0074104A" w:rsidRPr="002D25D1">
        <w:rPr>
          <w:bCs/>
          <w:sz w:val="26"/>
          <w:szCs w:val="26"/>
        </w:rPr>
        <w:t xml:space="preserve">расположенного по адресу: Смоленская область,                       г. Вязьма, ул. Красноармейское шоссе, в части отступов: </w:t>
      </w:r>
    </w:p>
    <w:p w14:paraId="1FCE758C" w14:textId="77777777" w:rsidR="0074104A" w:rsidRPr="002D25D1" w:rsidRDefault="0074104A" w:rsidP="0074104A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2D25D1">
        <w:rPr>
          <w:bCs/>
          <w:sz w:val="26"/>
          <w:szCs w:val="26"/>
        </w:rPr>
        <w:t>- от северной границы земельного участка с кадастровым номером 67:02:0010267:629 – 3 метра;</w:t>
      </w:r>
    </w:p>
    <w:p w14:paraId="4E804AD5" w14:textId="77777777" w:rsidR="0074104A" w:rsidRPr="002D25D1" w:rsidRDefault="0074104A" w:rsidP="0074104A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2D25D1">
        <w:rPr>
          <w:bCs/>
          <w:sz w:val="26"/>
          <w:szCs w:val="26"/>
        </w:rPr>
        <w:t>- минимального количества этажей надземной части – 4 этажа.</w:t>
      </w:r>
    </w:p>
    <w:bookmarkEnd w:id="1"/>
    <w:p w14:paraId="4BAC3907" w14:textId="68907C0B" w:rsidR="00E00C77" w:rsidRPr="002D25D1" w:rsidRDefault="00E00C77" w:rsidP="0074104A">
      <w:pPr>
        <w:ind w:right="-1" w:firstLine="708"/>
        <w:jc w:val="both"/>
        <w:rPr>
          <w:sz w:val="26"/>
          <w:szCs w:val="26"/>
        </w:rPr>
      </w:pPr>
      <w:r w:rsidRPr="002D25D1">
        <w:rPr>
          <w:rFonts w:eastAsia="Calibri"/>
          <w:sz w:val="26"/>
          <w:szCs w:val="26"/>
        </w:rPr>
        <w:t xml:space="preserve">2. Опубликовать настоящее постановление в газете «Вяземский </w:t>
      </w:r>
      <w:proofErr w:type="gramStart"/>
      <w:r w:rsidRPr="002D25D1">
        <w:rPr>
          <w:rFonts w:eastAsia="Calibri"/>
          <w:sz w:val="26"/>
          <w:szCs w:val="26"/>
        </w:rPr>
        <w:t>вестник»</w:t>
      </w:r>
      <w:r w:rsidR="0074104A" w:rsidRPr="002D25D1">
        <w:rPr>
          <w:rFonts w:eastAsia="Calibri"/>
          <w:sz w:val="26"/>
          <w:szCs w:val="26"/>
        </w:rPr>
        <w:t xml:space="preserve">   </w:t>
      </w:r>
      <w:proofErr w:type="gramEnd"/>
      <w:r w:rsidR="0074104A" w:rsidRPr="002D25D1">
        <w:rPr>
          <w:rFonts w:eastAsia="Calibri"/>
          <w:sz w:val="26"/>
          <w:szCs w:val="26"/>
        </w:rPr>
        <w:t xml:space="preserve">                             </w:t>
      </w:r>
      <w:r w:rsidRPr="002D25D1">
        <w:rPr>
          <w:rFonts w:eastAsia="Calibri"/>
          <w:sz w:val="26"/>
          <w:szCs w:val="26"/>
        </w:rPr>
        <w:t>и разместить на сайте Администрации муниципального образования «Вяземский муниципальный округ» Смоленской области.</w:t>
      </w:r>
    </w:p>
    <w:p w14:paraId="29149FA8" w14:textId="77777777" w:rsidR="00162D3F" w:rsidRPr="002D25D1" w:rsidRDefault="00162D3F" w:rsidP="0074104A">
      <w:pPr>
        <w:widowControl w:val="0"/>
        <w:spacing w:line="252" w:lineRule="auto"/>
        <w:ind w:right="-1"/>
        <w:jc w:val="both"/>
        <w:rPr>
          <w:sz w:val="26"/>
          <w:szCs w:val="26"/>
        </w:rPr>
      </w:pPr>
    </w:p>
    <w:p w14:paraId="173DA8E8" w14:textId="77777777" w:rsidR="00D33AC8" w:rsidRPr="002D25D1" w:rsidRDefault="00D33AC8" w:rsidP="0074104A">
      <w:pPr>
        <w:widowControl w:val="0"/>
        <w:spacing w:line="252" w:lineRule="auto"/>
        <w:ind w:right="-1"/>
        <w:jc w:val="both"/>
        <w:rPr>
          <w:sz w:val="26"/>
          <w:szCs w:val="26"/>
        </w:rPr>
      </w:pPr>
    </w:p>
    <w:p w14:paraId="33857A97" w14:textId="77777777" w:rsidR="00835E46" w:rsidRPr="002D25D1" w:rsidRDefault="00F34839" w:rsidP="0074104A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sz w:val="26"/>
          <w:szCs w:val="26"/>
        </w:rPr>
      </w:pPr>
      <w:r w:rsidRPr="002D25D1">
        <w:rPr>
          <w:sz w:val="26"/>
          <w:szCs w:val="26"/>
        </w:rPr>
        <w:t>Глав</w:t>
      </w:r>
      <w:r w:rsidR="00B67120" w:rsidRPr="002D25D1">
        <w:rPr>
          <w:sz w:val="26"/>
          <w:szCs w:val="26"/>
        </w:rPr>
        <w:t>а</w:t>
      </w:r>
      <w:r w:rsidRPr="002D25D1">
        <w:rPr>
          <w:sz w:val="26"/>
          <w:szCs w:val="26"/>
        </w:rPr>
        <w:t xml:space="preserve"> муниципального образования</w:t>
      </w:r>
    </w:p>
    <w:p w14:paraId="22BCB013" w14:textId="77777777" w:rsidR="00A73FBA" w:rsidRPr="002D25D1" w:rsidRDefault="00B67120" w:rsidP="0074104A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sz w:val="26"/>
          <w:szCs w:val="26"/>
        </w:rPr>
      </w:pPr>
      <w:r w:rsidRPr="002D25D1">
        <w:rPr>
          <w:sz w:val="26"/>
          <w:szCs w:val="26"/>
        </w:rPr>
        <w:t>«Вяземский муниципальный округ</w:t>
      </w:r>
      <w:r w:rsidR="0085335F" w:rsidRPr="002D25D1">
        <w:rPr>
          <w:sz w:val="26"/>
          <w:szCs w:val="26"/>
        </w:rPr>
        <w:t>»</w:t>
      </w:r>
    </w:p>
    <w:p w14:paraId="5E08B1C7" w14:textId="056B4964" w:rsidR="0074104A" w:rsidRDefault="00F34839" w:rsidP="008549D8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bCs/>
          <w:sz w:val="24"/>
          <w:szCs w:val="24"/>
        </w:rPr>
      </w:pPr>
      <w:r w:rsidRPr="002D25D1">
        <w:rPr>
          <w:sz w:val="26"/>
          <w:szCs w:val="26"/>
        </w:rPr>
        <w:t>Смоленской области</w:t>
      </w:r>
      <w:r w:rsidRPr="002D25D1">
        <w:rPr>
          <w:b/>
          <w:sz w:val="26"/>
          <w:szCs w:val="26"/>
        </w:rPr>
        <w:t xml:space="preserve">                                   </w:t>
      </w:r>
      <w:r w:rsidR="001E4A92" w:rsidRPr="002D25D1">
        <w:rPr>
          <w:b/>
          <w:sz w:val="26"/>
          <w:szCs w:val="26"/>
        </w:rPr>
        <w:t xml:space="preserve"> </w:t>
      </w:r>
      <w:r w:rsidR="00707CEA" w:rsidRPr="002D25D1">
        <w:rPr>
          <w:b/>
          <w:sz w:val="26"/>
          <w:szCs w:val="26"/>
        </w:rPr>
        <w:t xml:space="preserve">        </w:t>
      </w:r>
      <w:r w:rsidR="0085335F" w:rsidRPr="002D25D1">
        <w:rPr>
          <w:b/>
          <w:sz w:val="26"/>
          <w:szCs w:val="26"/>
        </w:rPr>
        <w:t xml:space="preserve">                  </w:t>
      </w:r>
      <w:r w:rsidR="00A73FBA" w:rsidRPr="002D25D1">
        <w:rPr>
          <w:b/>
          <w:sz w:val="26"/>
          <w:szCs w:val="26"/>
        </w:rPr>
        <w:t xml:space="preserve">                 </w:t>
      </w:r>
      <w:r w:rsidR="002D25D1">
        <w:rPr>
          <w:b/>
          <w:sz w:val="26"/>
          <w:szCs w:val="26"/>
        </w:rPr>
        <w:t xml:space="preserve">      </w:t>
      </w:r>
      <w:r w:rsidR="001E4A92" w:rsidRPr="002D25D1">
        <w:rPr>
          <w:b/>
          <w:sz w:val="26"/>
          <w:szCs w:val="26"/>
        </w:rPr>
        <w:t>О.М. Смоляков</w:t>
      </w:r>
      <w:r w:rsidR="00A014F1" w:rsidRPr="000B2E87">
        <w:rPr>
          <w:sz w:val="28"/>
          <w:szCs w:val="28"/>
        </w:rPr>
        <w:br w:type="page"/>
      </w:r>
    </w:p>
    <w:p w14:paraId="2246293A" w14:textId="77777777" w:rsidR="0074104A" w:rsidRDefault="0074104A" w:rsidP="000953D9">
      <w:pPr>
        <w:rPr>
          <w:bCs/>
          <w:sz w:val="24"/>
          <w:szCs w:val="24"/>
        </w:rPr>
      </w:pPr>
    </w:p>
    <w:sectPr w:rsidR="0074104A" w:rsidSect="00835E4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9B20" w14:textId="77777777" w:rsidR="001507E0" w:rsidRDefault="001507E0" w:rsidP="00562FA3">
      <w:r>
        <w:separator/>
      </w:r>
    </w:p>
  </w:endnote>
  <w:endnote w:type="continuationSeparator" w:id="0">
    <w:p w14:paraId="53E0C00A" w14:textId="77777777" w:rsidR="001507E0" w:rsidRDefault="001507E0" w:rsidP="005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C14AC" w14:textId="77777777" w:rsidR="006C28BA" w:rsidRDefault="00733474" w:rsidP="00507A9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C1BA97" w14:textId="77777777" w:rsidR="006C28BA" w:rsidRDefault="006C28BA" w:rsidP="00C833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B3F2" w14:textId="77777777" w:rsidR="006C28BA" w:rsidRDefault="006C28BA" w:rsidP="00C8334D">
    <w:pPr>
      <w:pStyle w:val="a6"/>
      <w:framePr w:wrap="around" w:vAnchor="text" w:hAnchor="margin" w:xAlign="center" w:y="1"/>
      <w:ind w:right="360"/>
      <w:rPr>
        <w:rStyle w:val="a5"/>
      </w:rPr>
    </w:pPr>
  </w:p>
  <w:p w14:paraId="5DB60847" w14:textId="77777777" w:rsidR="006C28BA" w:rsidRDefault="006C2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DA5C" w14:textId="77777777" w:rsidR="001507E0" w:rsidRDefault="001507E0" w:rsidP="00562FA3">
      <w:r>
        <w:separator/>
      </w:r>
    </w:p>
  </w:footnote>
  <w:footnote w:type="continuationSeparator" w:id="0">
    <w:p w14:paraId="2834402C" w14:textId="77777777" w:rsidR="001507E0" w:rsidRDefault="001507E0" w:rsidP="0056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3F53" w14:textId="77777777" w:rsidR="006C28BA" w:rsidRDefault="00733474" w:rsidP="00B321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3F44AB" w14:textId="77777777" w:rsidR="006C28BA" w:rsidRDefault="006C28BA" w:rsidP="00C8334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1BC0" w14:textId="342A49E5" w:rsidR="006C28BA" w:rsidRPr="0096033B" w:rsidRDefault="00733474" w:rsidP="0043734A">
    <w:pPr>
      <w:pStyle w:val="a3"/>
      <w:jc w:val="center"/>
      <w:rPr>
        <w:sz w:val="22"/>
        <w:szCs w:val="28"/>
      </w:rPr>
    </w:pPr>
    <w:r w:rsidRPr="0096033B">
      <w:rPr>
        <w:sz w:val="22"/>
        <w:szCs w:val="28"/>
      </w:rPr>
      <w:fldChar w:fldCharType="begin"/>
    </w:r>
    <w:r w:rsidR="00162D3F" w:rsidRPr="0096033B">
      <w:rPr>
        <w:sz w:val="22"/>
        <w:szCs w:val="28"/>
      </w:rPr>
      <w:instrText xml:space="preserve"> PAGE   \* MERGEFORMAT </w:instrText>
    </w:r>
    <w:r w:rsidRPr="0096033B">
      <w:rPr>
        <w:sz w:val="22"/>
        <w:szCs w:val="28"/>
      </w:rPr>
      <w:fldChar w:fldCharType="separate"/>
    </w:r>
    <w:r w:rsidR="008549D8">
      <w:rPr>
        <w:noProof/>
        <w:sz w:val="22"/>
        <w:szCs w:val="28"/>
      </w:rPr>
      <w:t>2</w:t>
    </w:r>
    <w:r w:rsidRPr="0096033B">
      <w:rPr>
        <w:sz w:val="22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3F"/>
    <w:rsid w:val="00001389"/>
    <w:rsid w:val="00032CCD"/>
    <w:rsid w:val="00050519"/>
    <w:rsid w:val="00060D50"/>
    <w:rsid w:val="00067070"/>
    <w:rsid w:val="00090B38"/>
    <w:rsid w:val="000953D9"/>
    <w:rsid w:val="000A6704"/>
    <w:rsid w:val="000C4131"/>
    <w:rsid w:val="001015FA"/>
    <w:rsid w:val="00117BBE"/>
    <w:rsid w:val="001277F7"/>
    <w:rsid w:val="001279FB"/>
    <w:rsid w:val="00127E05"/>
    <w:rsid w:val="001507E0"/>
    <w:rsid w:val="00155A37"/>
    <w:rsid w:val="00162D3F"/>
    <w:rsid w:val="00163F66"/>
    <w:rsid w:val="00166F33"/>
    <w:rsid w:val="0018431A"/>
    <w:rsid w:val="001A06A2"/>
    <w:rsid w:val="001A3799"/>
    <w:rsid w:val="001A4DC1"/>
    <w:rsid w:val="001B771B"/>
    <w:rsid w:val="001C1EA6"/>
    <w:rsid w:val="001E4A92"/>
    <w:rsid w:val="00203F93"/>
    <w:rsid w:val="00237512"/>
    <w:rsid w:val="00242B03"/>
    <w:rsid w:val="002445F4"/>
    <w:rsid w:val="002655CF"/>
    <w:rsid w:val="00284861"/>
    <w:rsid w:val="002958F1"/>
    <w:rsid w:val="002B3CEC"/>
    <w:rsid w:val="002C2B30"/>
    <w:rsid w:val="002C3791"/>
    <w:rsid w:val="002D25D1"/>
    <w:rsid w:val="002F5956"/>
    <w:rsid w:val="00302ED9"/>
    <w:rsid w:val="00326F50"/>
    <w:rsid w:val="00384F6D"/>
    <w:rsid w:val="003927C2"/>
    <w:rsid w:val="003A1A51"/>
    <w:rsid w:val="003A49BC"/>
    <w:rsid w:val="003C3653"/>
    <w:rsid w:val="003D67F1"/>
    <w:rsid w:val="003F0BC0"/>
    <w:rsid w:val="00400465"/>
    <w:rsid w:val="0041216F"/>
    <w:rsid w:val="00422225"/>
    <w:rsid w:val="00427559"/>
    <w:rsid w:val="00434DF3"/>
    <w:rsid w:val="00450A59"/>
    <w:rsid w:val="00486D2E"/>
    <w:rsid w:val="004C7907"/>
    <w:rsid w:val="004E5E99"/>
    <w:rsid w:val="0051260C"/>
    <w:rsid w:val="00554B03"/>
    <w:rsid w:val="00562FA3"/>
    <w:rsid w:val="00567C66"/>
    <w:rsid w:val="00572BB4"/>
    <w:rsid w:val="00573EBA"/>
    <w:rsid w:val="00585C73"/>
    <w:rsid w:val="005A0786"/>
    <w:rsid w:val="005A4F18"/>
    <w:rsid w:val="005A74EB"/>
    <w:rsid w:val="005D66A3"/>
    <w:rsid w:val="005F38BD"/>
    <w:rsid w:val="0060395B"/>
    <w:rsid w:val="00621707"/>
    <w:rsid w:val="006261BF"/>
    <w:rsid w:val="006563E6"/>
    <w:rsid w:val="00663A02"/>
    <w:rsid w:val="006976C9"/>
    <w:rsid w:val="006C02A9"/>
    <w:rsid w:val="006C28BA"/>
    <w:rsid w:val="006E5594"/>
    <w:rsid w:val="006F2069"/>
    <w:rsid w:val="006F2A02"/>
    <w:rsid w:val="00707CEA"/>
    <w:rsid w:val="00730185"/>
    <w:rsid w:val="00733474"/>
    <w:rsid w:val="0074104A"/>
    <w:rsid w:val="007A4173"/>
    <w:rsid w:val="007D1AD2"/>
    <w:rsid w:val="007F197C"/>
    <w:rsid w:val="00812E18"/>
    <w:rsid w:val="00835E46"/>
    <w:rsid w:val="0085335F"/>
    <w:rsid w:val="008547EF"/>
    <w:rsid w:val="008549D8"/>
    <w:rsid w:val="00856D7C"/>
    <w:rsid w:val="00871807"/>
    <w:rsid w:val="00896696"/>
    <w:rsid w:val="008A2827"/>
    <w:rsid w:val="008B7D40"/>
    <w:rsid w:val="008F6771"/>
    <w:rsid w:val="00937519"/>
    <w:rsid w:val="0093773F"/>
    <w:rsid w:val="009453E3"/>
    <w:rsid w:val="00963BBE"/>
    <w:rsid w:val="00970EB2"/>
    <w:rsid w:val="009847F3"/>
    <w:rsid w:val="0099162B"/>
    <w:rsid w:val="00994037"/>
    <w:rsid w:val="009B7BB1"/>
    <w:rsid w:val="009D2684"/>
    <w:rsid w:val="009E1BC7"/>
    <w:rsid w:val="009E2E22"/>
    <w:rsid w:val="00A014F1"/>
    <w:rsid w:val="00A05015"/>
    <w:rsid w:val="00A22F4D"/>
    <w:rsid w:val="00A418D9"/>
    <w:rsid w:val="00A44BAF"/>
    <w:rsid w:val="00A455E7"/>
    <w:rsid w:val="00A5669B"/>
    <w:rsid w:val="00A646D8"/>
    <w:rsid w:val="00A73FBA"/>
    <w:rsid w:val="00AA535C"/>
    <w:rsid w:val="00AB040A"/>
    <w:rsid w:val="00AC1175"/>
    <w:rsid w:val="00AD00B4"/>
    <w:rsid w:val="00AE1324"/>
    <w:rsid w:val="00AE2178"/>
    <w:rsid w:val="00AE2D24"/>
    <w:rsid w:val="00B05431"/>
    <w:rsid w:val="00B24728"/>
    <w:rsid w:val="00B268A9"/>
    <w:rsid w:val="00B55C00"/>
    <w:rsid w:val="00B61F0E"/>
    <w:rsid w:val="00B65EC7"/>
    <w:rsid w:val="00B66719"/>
    <w:rsid w:val="00B67120"/>
    <w:rsid w:val="00B935CA"/>
    <w:rsid w:val="00BB40BE"/>
    <w:rsid w:val="00BD5689"/>
    <w:rsid w:val="00BE3926"/>
    <w:rsid w:val="00BF74C9"/>
    <w:rsid w:val="00C02CF2"/>
    <w:rsid w:val="00C1081C"/>
    <w:rsid w:val="00C20F34"/>
    <w:rsid w:val="00C4647D"/>
    <w:rsid w:val="00C63D68"/>
    <w:rsid w:val="00C81634"/>
    <w:rsid w:val="00CA65F9"/>
    <w:rsid w:val="00CA7124"/>
    <w:rsid w:val="00CB6FD6"/>
    <w:rsid w:val="00CC3198"/>
    <w:rsid w:val="00CD332C"/>
    <w:rsid w:val="00D03D2B"/>
    <w:rsid w:val="00D33AC8"/>
    <w:rsid w:val="00D34701"/>
    <w:rsid w:val="00D92702"/>
    <w:rsid w:val="00DA3083"/>
    <w:rsid w:val="00DC0A97"/>
    <w:rsid w:val="00DC2C65"/>
    <w:rsid w:val="00DD19D7"/>
    <w:rsid w:val="00E00C77"/>
    <w:rsid w:val="00E16543"/>
    <w:rsid w:val="00E3529D"/>
    <w:rsid w:val="00E65FC6"/>
    <w:rsid w:val="00EA4C0C"/>
    <w:rsid w:val="00EC1EFF"/>
    <w:rsid w:val="00EE4E9D"/>
    <w:rsid w:val="00F064BB"/>
    <w:rsid w:val="00F179E5"/>
    <w:rsid w:val="00F34839"/>
    <w:rsid w:val="00F438C6"/>
    <w:rsid w:val="00F52565"/>
    <w:rsid w:val="00F6365A"/>
    <w:rsid w:val="00F952CE"/>
    <w:rsid w:val="00FB187F"/>
    <w:rsid w:val="00FE107B"/>
    <w:rsid w:val="00FF2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470C"/>
  <w15:docId w15:val="{01D6D128-D755-440C-B93D-5510A50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3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D3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6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2D3F"/>
  </w:style>
  <w:style w:type="paragraph" w:styleId="a6">
    <w:name w:val="footer"/>
    <w:basedOn w:val="a"/>
    <w:link w:val="a7"/>
    <w:rsid w:val="00162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82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29AF-0A40-4BA4-9450-C7C182AE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6</cp:revision>
  <cp:lastPrinted>2026-04-07T12:06:00Z</cp:lastPrinted>
  <dcterms:created xsi:type="dcterms:W3CDTF">2026-03-20T06:54:00Z</dcterms:created>
  <dcterms:modified xsi:type="dcterms:W3CDTF">2026-04-09T14:46:00Z</dcterms:modified>
</cp:coreProperties>
</file>