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172E4" w14:textId="77777777" w:rsidR="00F82A08" w:rsidRPr="00F82A08" w:rsidRDefault="00F82A08" w:rsidP="00F82A08">
      <w:pPr>
        <w:jc w:val="center"/>
        <w:rPr>
          <w:rFonts w:eastAsia="Times New Roman"/>
          <w:sz w:val="25"/>
          <w:szCs w:val="25"/>
        </w:rPr>
      </w:pPr>
      <w:bookmarkStart w:id="0" w:name="_Hlk68605646"/>
      <w:r w:rsidRPr="00F82A08">
        <w:rPr>
          <w:rFonts w:eastAsia="Times New Roman"/>
          <w:b/>
          <w:noProof/>
          <w:sz w:val="26"/>
        </w:rPr>
        <w:drawing>
          <wp:inline distT="0" distB="0" distL="0" distR="0" wp14:anchorId="1E0DF036" wp14:editId="17C512FF">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14:paraId="18F175DD" w14:textId="77777777" w:rsidR="00F82A08" w:rsidRPr="00F82A08" w:rsidRDefault="00F82A08" w:rsidP="00F82A08">
      <w:pPr>
        <w:tabs>
          <w:tab w:val="left" w:pos="284"/>
        </w:tabs>
        <w:jc w:val="center"/>
        <w:rPr>
          <w:rFonts w:eastAsia="Times New Roman"/>
          <w:b/>
          <w:sz w:val="16"/>
          <w:szCs w:val="16"/>
        </w:rPr>
      </w:pPr>
    </w:p>
    <w:p w14:paraId="02435B62" w14:textId="77777777" w:rsidR="00F82A08" w:rsidRPr="00F82A08" w:rsidRDefault="00F82A08" w:rsidP="00F82A08">
      <w:pPr>
        <w:jc w:val="center"/>
        <w:rPr>
          <w:rFonts w:eastAsia="Times New Roman"/>
          <w:b/>
          <w:caps/>
          <w:sz w:val="28"/>
          <w:szCs w:val="28"/>
        </w:rPr>
      </w:pPr>
      <w:r w:rsidRPr="00F82A08">
        <w:rPr>
          <w:rFonts w:eastAsia="Times New Roman"/>
          <w:b/>
          <w:caps/>
          <w:sz w:val="28"/>
          <w:szCs w:val="28"/>
        </w:rPr>
        <w:t>администрация муниципального образования</w:t>
      </w:r>
    </w:p>
    <w:p w14:paraId="6D1565A3" w14:textId="77777777" w:rsidR="00F82A08" w:rsidRPr="00F82A08" w:rsidRDefault="00F82A08" w:rsidP="00F82A08">
      <w:pPr>
        <w:jc w:val="center"/>
        <w:rPr>
          <w:rFonts w:eastAsia="Times New Roman"/>
          <w:b/>
          <w:caps/>
          <w:sz w:val="28"/>
          <w:szCs w:val="28"/>
        </w:rPr>
      </w:pPr>
      <w:r w:rsidRPr="00F82A08">
        <w:rPr>
          <w:rFonts w:eastAsia="Times New Roman"/>
          <w:b/>
          <w:caps/>
          <w:sz w:val="28"/>
          <w:szCs w:val="28"/>
        </w:rPr>
        <w:t xml:space="preserve">«Вяземский муниципальный округ» </w:t>
      </w:r>
    </w:p>
    <w:p w14:paraId="68E91068" w14:textId="77777777" w:rsidR="00F82A08" w:rsidRPr="00F82A08" w:rsidRDefault="00F82A08" w:rsidP="00F82A08">
      <w:pPr>
        <w:jc w:val="center"/>
        <w:rPr>
          <w:rFonts w:eastAsia="Times New Roman"/>
          <w:b/>
          <w:caps/>
          <w:sz w:val="28"/>
          <w:szCs w:val="28"/>
        </w:rPr>
      </w:pPr>
      <w:r w:rsidRPr="00F82A08">
        <w:rPr>
          <w:rFonts w:eastAsia="Times New Roman"/>
          <w:b/>
          <w:caps/>
          <w:sz w:val="28"/>
          <w:szCs w:val="28"/>
        </w:rPr>
        <w:t>смоленской области</w:t>
      </w:r>
    </w:p>
    <w:p w14:paraId="50274FCE" w14:textId="77777777" w:rsidR="00F82A08" w:rsidRPr="00F82A08" w:rsidRDefault="00F82A08" w:rsidP="00F82A08">
      <w:pPr>
        <w:jc w:val="center"/>
        <w:rPr>
          <w:rFonts w:eastAsia="Times New Roman"/>
          <w:b/>
          <w:caps/>
          <w:sz w:val="28"/>
          <w:szCs w:val="28"/>
        </w:rPr>
      </w:pPr>
    </w:p>
    <w:p w14:paraId="0F2D6C81" w14:textId="77777777" w:rsidR="00F82A08" w:rsidRPr="00F82A08" w:rsidRDefault="00F82A08" w:rsidP="00F82A08">
      <w:pPr>
        <w:jc w:val="center"/>
        <w:rPr>
          <w:rFonts w:eastAsia="Times New Roman"/>
        </w:rPr>
      </w:pPr>
      <w:r w:rsidRPr="00F82A08">
        <w:rPr>
          <w:rFonts w:eastAsia="Times New Roman"/>
          <w:b/>
          <w:caps/>
          <w:sz w:val="32"/>
        </w:rPr>
        <w:t>ПОСТАНОВЛЕНИЕ</w:t>
      </w:r>
    </w:p>
    <w:p w14:paraId="5CA83C18" w14:textId="77777777" w:rsidR="00F82A08" w:rsidRPr="00F82A08" w:rsidRDefault="00F82A08" w:rsidP="00F82A08">
      <w:pPr>
        <w:rPr>
          <w:rFonts w:eastAsia="Times New Roman"/>
        </w:rPr>
      </w:pPr>
    </w:p>
    <w:p w14:paraId="3D165D81" w14:textId="215D534C" w:rsidR="00F82A08" w:rsidRPr="00F82A08" w:rsidRDefault="00F82A08" w:rsidP="00F82A08">
      <w:pPr>
        <w:jc w:val="both"/>
        <w:rPr>
          <w:rFonts w:eastAsia="Times New Roman"/>
          <w:b/>
          <w:sz w:val="28"/>
          <w:szCs w:val="28"/>
        </w:rPr>
      </w:pPr>
      <w:r w:rsidRPr="00F82A08">
        <w:rPr>
          <w:rFonts w:eastAsia="Times New Roman"/>
          <w:b/>
          <w:sz w:val="28"/>
          <w:szCs w:val="28"/>
        </w:rPr>
        <w:t xml:space="preserve">от </w:t>
      </w:r>
      <w:r>
        <w:rPr>
          <w:rFonts w:eastAsia="Times New Roman"/>
          <w:b/>
          <w:sz w:val="28"/>
          <w:szCs w:val="28"/>
        </w:rPr>
        <w:t>10</w:t>
      </w:r>
      <w:r w:rsidRPr="00F82A08">
        <w:rPr>
          <w:rFonts w:eastAsia="Times New Roman"/>
          <w:b/>
          <w:sz w:val="28"/>
          <w:szCs w:val="28"/>
        </w:rPr>
        <w:t xml:space="preserve">.04.2026 № </w:t>
      </w:r>
      <w:r>
        <w:rPr>
          <w:rFonts w:eastAsia="Times New Roman"/>
          <w:b/>
          <w:sz w:val="28"/>
          <w:szCs w:val="28"/>
        </w:rPr>
        <w:t>776</w:t>
      </w:r>
    </w:p>
    <w:p w14:paraId="69991439" w14:textId="77777777" w:rsidR="00A54076" w:rsidRPr="00F86BB4" w:rsidRDefault="00A54076" w:rsidP="00E95192">
      <w:pPr>
        <w:rPr>
          <w:sz w:val="28"/>
          <w:szCs w:val="2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85"/>
      </w:tblGrid>
      <w:tr w:rsidR="00E95192" w:rsidRPr="00F86BB4" w14:paraId="4B9F72D0" w14:textId="77777777" w:rsidTr="00F86BB4">
        <w:tc>
          <w:tcPr>
            <w:tcW w:w="4503" w:type="dxa"/>
            <w:tcBorders>
              <w:top w:val="nil"/>
              <w:left w:val="nil"/>
              <w:bottom w:val="nil"/>
              <w:right w:val="nil"/>
            </w:tcBorders>
          </w:tcPr>
          <w:bookmarkEnd w:id="0"/>
          <w:p w14:paraId="6F6AB7B8" w14:textId="77777777" w:rsidR="00E95192" w:rsidRPr="00F86BB4" w:rsidRDefault="00B20E81" w:rsidP="008956F2">
            <w:pPr>
              <w:jc w:val="both"/>
              <w:rPr>
                <w:sz w:val="28"/>
                <w:szCs w:val="26"/>
              </w:rPr>
            </w:pPr>
            <w:r w:rsidRPr="00F86BB4">
              <w:rPr>
                <w:sz w:val="28"/>
                <w:szCs w:val="26"/>
              </w:rPr>
              <w:t xml:space="preserve">О внесении изменений в муниципальную программу </w:t>
            </w:r>
            <w:r w:rsidR="00E95192" w:rsidRPr="00F86BB4">
              <w:rPr>
                <w:sz w:val="28"/>
                <w:szCs w:val="26"/>
              </w:rPr>
              <w:t xml:space="preserve">«Развитие </w:t>
            </w:r>
            <w:r w:rsidR="008956F2" w:rsidRPr="00F86BB4">
              <w:rPr>
                <w:sz w:val="28"/>
                <w:szCs w:val="26"/>
              </w:rPr>
              <w:t>Тумановской</w:t>
            </w:r>
            <w:r w:rsidR="00E95192" w:rsidRPr="00F86BB4">
              <w:rPr>
                <w:sz w:val="28"/>
                <w:szCs w:val="26"/>
              </w:rPr>
              <w:t xml:space="preserve"> сельской территории муниципального образования</w:t>
            </w:r>
            <w:r w:rsidR="0020012C" w:rsidRPr="00F86BB4">
              <w:rPr>
                <w:sz w:val="28"/>
                <w:szCs w:val="26"/>
              </w:rPr>
              <w:t xml:space="preserve"> </w:t>
            </w:r>
            <w:r w:rsidR="00E95192" w:rsidRPr="00F86BB4">
              <w:rPr>
                <w:sz w:val="28"/>
                <w:szCs w:val="26"/>
              </w:rPr>
              <w:t>«Вяземский муниципальный округ»</w:t>
            </w:r>
            <w:r w:rsidR="00E95192" w:rsidRPr="00F86BB4">
              <w:rPr>
                <w:bCs/>
                <w:sz w:val="28"/>
                <w:szCs w:val="26"/>
              </w:rPr>
              <w:t xml:space="preserve"> Смоленской области</w:t>
            </w:r>
            <w:r w:rsidRPr="00F86BB4">
              <w:rPr>
                <w:bCs/>
                <w:sz w:val="28"/>
                <w:szCs w:val="26"/>
              </w:rPr>
              <w:t>»</w:t>
            </w:r>
          </w:p>
        </w:tc>
        <w:tc>
          <w:tcPr>
            <w:tcW w:w="4485" w:type="dxa"/>
            <w:tcBorders>
              <w:top w:val="nil"/>
              <w:left w:val="nil"/>
              <w:bottom w:val="nil"/>
              <w:right w:val="nil"/>
            </w:tcBorders>
          </w:tcPr>
          <w:p w14:paraId="6C170ECB" w14:textId="77777777" w:rsidR="00E95192" w:rsidRPr="00F86BB4" w:rsidRDefault="00E95192" w:rsidP="00F86BB4">
            <w:pPr>
              <w:ind w:left="-3"/>
              <w:rPr>
                <w:sz w:val="28"/>
                <w:szCs w:val="26"/>
              </w:rPr>
            </w:pPr>
          </w:p>
        </w:tc>
      </w:tr>
    </w:tbl>
    <w:p w14:paraId="3F047326" w14:textId="77777777" w:rsidR="00B20E81" w:rsidRPr="00F86BB4" w:rsidRDefault="00B20E81" w:rsidP="00B20E81">
      <w:pPr>
        <w:widowControl w:val="0"/>
        <w:autoSpaceDE w:val="0"/>
        <w:autoSpaceDN w:val="0"/>
        <w:adjustRightInd w:val="0"/>
        <w:jc w:val="both"/>
        <w:rPr>
          <w:sz w:val="28"/>
          <w:szCs w:val="26"/>
        </w:rPr>
      </w:pPr>
    </w:p>
    <w:p w14:paraId="28C24DA0" w14:textId="737CCA59" w:rsidR="00B20E81" w:rsidRPr="00F86BB4" w:rsidRDefault="00B20E81" w:rsidP="00B20E81">
      <w:pPr>
        <w:widowControl w:val="0"/>
        <w:autoSpaceDE w:val="0"/>
        <w:autoSpaceDN w:val="0"/>
        <w:adjustRightInd w:val="0"/>
        <w:ind w:firstLine="709"/>
        <w:jc w:val="both"/>
        <w:rPr>
          <w:sz w:val="28"/>
          <w:szCs w:val="26"/>
        </w:rPr>
      </w:pPr>
      <w:r w:rsidRPr="00F86BB4">
        <w:rPr>
          <w:sz w:val="28"/>
          <w:szCs w:val="26"/>
        </w:rPr>
        <w:t xml:space="preserve">В соответствии со статьей 179 Бюджетного кодекса Российской Федерации, руководствуясь постановлением Администрации муниципального образования «Вяземский муниципальный округ» Смоленской области </w:t>
      </w:r>
      <w:r w:rsidR="00F86BB4" w:rsidRPr="00F86BB4">
        <w:rPr>
          <w:sz w:val="28"/>
          <w:szCs w:val="26"/>
        </w:rPr>
        <w:br/>
      </w:r>
      <w:r w:rsidRPr="00F86BB4">
        <w:rPr>
          <w:sz w:val="28"/>
          <w:szCs w:val="26"/>
        </w:rPr>
        <w:t xml:space="preserve">от 17.01.2025 № </w:t>
      </w:r>
      <w:r w:rsidR="00F0724A" w:rsidRPr="00F86BB4">
        <w:rPr>
          <w:sz w:val="28"/>
          <w:szCs w:val="26"/>
        </w:rPr>
        <w:t>25 «</w:t>
      </w:r>
      <w:r w:rsidRPr="00F86BB4">
        <w:rPr>
          <w:sz w:val="28"/>
          <w:szCs w:val="26"/>
        </w:rPr>
        <w:t xml:space="preserve">Об утверждении Порядка принятия решения о разработке муниципальных программ, их формирования и реализации и Порядка проведения оценки эффективности реализации муниципальных программ», </w:t>
      </w:r>
    </w:p>
    <w:p w14:paraId="4128BE47" w14:textId="77777777" w:rsidR="00B20E81" w:rsidRPr="00F86BB4" w:rsidRDefault="00B20E81" w:rsidP="00B20E81">
      <w:pPr>
        <w:widowControl w:val="0"/>
        <w:autoSpaceDE w:val="0"/>
        <w:autoSpaceDN w:val="0"/>
        <w:adjustRightInd w:val="0"/>
        <w:jc w:val="both"/>
        <w:rPr>
          <w:sz w:val="28"/>
          <w:szCs w:val="26"/>
        </w:rPr>
      </w:pPr>
    </w:p>
    <w:p w14:paraId="53188AC0" w14:textId="77777777" w:rsidR="00B20E81" w:rsidRPr="00F86BB4" w:rsidRDefault="00B20E81" w:rsidP="00A54076">
      <w:pPr>
        <w:widowControl w:val="0"/>
        <w:autoSpaceDE w:val="0"/>
        <w:autoSpaceDN w:val="0"/>
        <w:adjustRightInd w:val="0"/>
        <w:ind w:firstLine="709"/>
        <w:jc w:val="both"/>
        <w:rPr>
          <w:sz w:val="28"/>
          <w:szCs w:val="26"/>
        </w:rPr>
      </w:pPr>
      <w:r w:rsidRPr="00F86BB4">
        <w:rPr>
          <w:sz w:val="28"/>
          <w:szCs w:val="26"/>
        </w:rPr>
        <w:t xml:space="preserve">Администрация муниципального образования «Вяземский муниципальный округ» Смоленской области </w:t>
      </w:r>
      <w:r w:rsidRPr="00F86BB4">
        <w:rPr>
          <w:b/>
          <w:bCs/>
          <w:sz w:val="28"/>
          <w:szCs w:val="26"/>
        </w:rPr>
        <w:t>постановляет:</w:t>
      </w:r>
    </w:p>
    <w:p w14:paraId="6F8FC33C" w14:textId="77777777" w:rsidR="00B20E81" w:rsidRPr="00F86BB4" w:rsidRDefault="00B20E81" w:rsidP="00B20E81">
      <w:pPr>
        <w:widowControl w:val="0"/>
        <w:autoSpaceDE w:val="0"/>
        <w:autoSpaceDN w:val="0"/>
        <w:adjustRightInd w:val="0"/>
        <w:jc w:val="both"/>
        <w:rPr>
          <w:sz w:val="28"/>
          <w:szCs w:val="26"/>
        </w:rPr>
      </w:pPr>
    </w:p>
    <w:p w14:paraId="7941CCAE" w14:textId="53A9282D" w:rsidR="00B20E81" w:rsidRPr="00F86BB4" w:rsidRDefault="00B20E81" w:rsidP="00A54076">
      <w:pPr>
        <w:widowControl w:val="0"/>
        <w:autoSpaceDE w:val="0"/>
        <w:autoSpaceDN w:val="0"/>
        <w:adjustRightInd w:val="0"/>
        <w:ind w:firstLine="709"/>
        <w:jc w:val="both"/>
        <w:rPr>
          <w:sz w:val="28"/>
          <w:szCs w:val="26"/>
        </w:rPr>
      </w:pPr>
      <w:r w:rsidRPr="00F86BB4">
        <w:rPr>
          <w:sz w:val="28"/>
          <w:szCs w:val="26"/>
        </w:rPr>
        <w:t xml:space="preserve">1. Внести в муниципальную программу «Развитие </w:t>
      </w:r>
      <w:r w:rsidR="008956F2" w:rsidRPr="00F86BB4">
        <w:rPr>
          <w:sz w:val="28"/>
          <w:szCs w:val="26"/>
        </w:rPr>
        <w:t>Тумановской</w:t>
      </w:r>
      <w:r w:rsidR="006003F6" w:rsidRPr="00F86BB4">
        <w:rPr>
          <w:sz w:val="28"/>
          <w:szCs w:val="26"/>
        </w:rPr>
        <w:t xml:space="preserve"> </w:t>
      </w:r>
      <w:r w:rsidRPr="00F86BB4">
        <w:rPr>
          <w:sz w:val="28"/>
          <w:szCs w:val="26"/>
        </w:rPr>
        <w:t>сельской территории муниципального образования «Вяземский муниципальный округ» Смоленской области», утвержденную постановлением Администрации муниципального образования «Вяземский муниципальный округ» Смоле</w:t>
      </w:r>
      <w:r w:rsidR="00D07DDB" w:rsidRPr="00F86BB4">
        <w:rPr>
          <w:sz w:val="28"/>
          <w:szCs w:val="26"/>
        </w:rPr>
        <w:t>нской области от 28.02.2025 № 347</w:t>
      </w:r>
      <w:r w:rsidRPr="00F86BB4">
        <w:rPr>
          <w:sz w:val="28"/>
          <w:szCs w:val="26"/>
        </w:rPr>
        <w:t xml:space="preserve"> изменения, изложив ее в новой редакции </w:t>
      </w:r>
      <w:r w:rsidRPr="00F86BB4">
        <w:rPr>
          <w:bCs/>
          <w:sz w:val="28"/>
          <w:szCs w:val="26"/>
        </w:rPr>
        <w:t>согласно приложению</w:t>
      </w:r>
      <w:r w:rsidRPr="00F86BB4">
        <w:rPr>
          <w:sz w:val="28"/>
          <w:szCs w:val="26"/>
        </w:rPr>
        <w:t>.</w:t>
      </w:r>
    </w:p>
    <w:p w14:paraId="6C562106" w14:textId="4B5B9E81" w:rsidR="00B20E81" w:rsidRPr="00F86BB4" w:rsidRDefault="00B20E81" w:rsidP="00A54076">
      <w:pPr>
        <w:widowControl w:val="0"/>
        <w:autoSpaceDE w:val="0"/>
        <w:autoSpaceDN w:val="0"/>
        <w:adjustRightInd w:val="0"/>
        <w:ind w:firstLine="709"/>
        <w:jc w:val="both"/>
        <w:rPr>
          <w:sz w:val="28"/>
          <w:szCs w:val="26"/>
        </w:rPr>
      </w:pPr>
      <w:r w:rsidRPr="00F86BB4">
        <w:rPr>
          <w:sz w:val="28"/>
          <w:szCs w:val="26"/>
        </w:rPr>
        <w:t>2.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14:paraId="4D2BC572" w14:textId="77777777" w:rsidR="00F86BB4" w:rsidRDefault="00B20E81" w:rsidP="00A54076">
      <w:pPr>
        <w:widowControl w:val="0"/>
        <w:autoSpaceDE w:val="0"/>
        <w:autoSpaceDN w:val="0"/>
        <w:adjustRightInd w:val="0"/>
        <w:ind w:firstLine="709"/>
        <w:jc w:val="both"/>
        <w:rPr>
          <w:rFonts w:ascii="Times New Roman CYR" w:hAnsi="Times New Roman CYR" w:cs="Times New Roman CYR"/>
          <w:sz w:val="28"/>
          <w:szCs w:val="26"/>
        </w:rPr>
      </w:pPr>
      <w:r w:rsidRPr="00F86BB4">
        <w:rPr>
          <w:sz w:val="28"/>
          <w:szCs w:val="26"/>
        </w:rPr>
        <w:t>3</w:t>
      </w:r>
      <w:r w:rsidR="00E95192" w:rsidRPr="00F86BB4">
        <w:rPr>
          <w:sz w:val="28"/>
          <w:szCs w:val="26"/>
        </w:rPr>
        <w:t xml:space="preserve">. </w:t>
      </w:r>
      <w:r w:rsidR="00E95192" w:rsidRPr="00F86BB4">
        <w:rPr>
          <w:rFonts w:ascii="Times New Roman CYR" w:hAnsi="Times New Roman CYR" w:cs="Times New Roman CYR"/>
          <w:sz w:val="28"/>
          <w:szCs w:val="26"/>
        </w:rPr>
        <w:t xml:space="preserve">Контроль за исполнением </w:t>
      </w:r>
      <w:r w:rsidR="00A54076" w:rsidRPr="00F86BB4">
        <w:rPr>
          <w:rFonts w:ascii="Times New Roman CYR" w:hAnsi="Times New Roman CYR" w:cs="Times New Roman CYR"/>
          <w:sz w:val="28"/>
          <w:szCs w:val="26"/>
        </w:rPr>
        <w:t>настоящего</w:t>
      </w:r>
      <w:r w:rsidR="00E95192" w:rsidRPr="00F86BB4">
        <w:rPr>
          <w:rFonts w:ascii="Times New Roman CYR" w:hAnsi="Times New Roman CYR" w:cs="Times New Roman CYR"/>
          <w:sz w:val="28"/>
          <w:szCs w:val="26"/>
        </w:rPr>
        <w:t xml:space="preserve"> постановления возложить на председателя </w:t>
      </w:r>
      <w:proofErr w:type="spellStart"/>
      <w:r w:rsidR="008956F2" w:rsidRPr="00F86BB4">
        <w:rPr>
          <w:rFonts w:ascii="Times New Roman CYR" w:hAnsi="Times New Roman CYR" w:cs="Times New Roman CYR"/>
          <w:sz w:val="28"/>
          <w:szCs w:val="26"/>
        </w:rPr>
        <w:t>Тумановского</w:t>
      </w:r>
      <w:proofErr w:type="spellEnd"/>
      <w:r w:rsidR="00E95192" w:rsidRPr="00F86BB4">
        <w:rPr>
          <w:rFonts w:ascii="Times New Roman CYR" w:hAnsi="Times New Roman CYR" w:cs="Times New Roman CYR"/>
          <w:sz w:val="28"/>
          <w:szCs w:val="26"/>
        </w:rPr>
        <w:t xml:space="preserve"> сельского комитета Администрации </w:t>
      </w:r>
      <w:r w:rsidR="00F86BB4">
        <w:rPr>
          <w:rFonts w:ascii="Times New Roman CYR" w:hAnsi="Times New Roman CYR" w:cs="Times New Roman CYR"/>
          <w:sz w:val="28"/>
          <w:szCs w:val="26"/>
        </w:rPr>
        <w:br/>
      </w:r>
    </w:p>
    <w:p w14:paraId="3F3DE016" w14:textId="7D08943C" w:rsidR="00E95192" w:rsidRPr="00F86BB4" w:rsidRDefault="00E95192" w:rsidP="00F86BB4">
      <w:pPr>
        <w:widowControl w:val="0"/>
        <w:autoSpaceDE w:val="0"/>
        <w:autoSpaceDN w:val="0"/>
        <w:adjustRightInd w:val="0"/>
        <w:jc w:val="both"/>
        <w:rPr>
          <w:rFonts w:ascii="Times New Roman CYR" w:hAnsi="Times New Roman CYR" w:cs="Times New Roman CYR"/>
          <w:sz w:val="28"/>
          <w:szCs w:val="26"/>
        </w:rPr>
      </w:pPr>
      <w:r w:rsidRPr="00F86BB4">
        <w:rPr>
          <w:rFonts w:ascii="Times New Roman CYR" w:hAnsi="Times New Roman CYR" w:cs="Times New Roman CYR"/>
          <w:sz w:val="28"/>
          <w:szCs w:val="26"/>
        </w:rPr>
        <w:t xml:space="preserve">муниципального образования «Вяземский муниципальный округ» Смоленской </w:t>
      </w:r>
      <w:r w:rsidRPr="00F86BB4">
        <w:rPr>
          <w:rFonts w:ascii="Times New Roman CYR" w:hAnsi="Times New Roman CYR" w:cs="Times New Roman CYR"/>
          <w:sz w:val="28"/>
          <w:szCs w:val="26"/>
        </w:rPr>
        <w:lastRenderedPageBreak/>
        <w:t>области</w:t>
      </w:r>
      <w:r w:rsidR="006003F6" w:rsidRPr="00F86BB4">
        <w:rPr>
          <w:rFonts w:ascii="Times New Roman CYR" w:hAnsi="Times New Roman CYR" w:cs="Times New Roman CYR"/>
          <w:sz w:val="28"/>
          <w:szCs w:val="26"/>
        </w:rPr>
        <w:t xml:space="preserve"> </w:t>
      </w:r>
      <w:proofErr w:type="spellStart"/>
      <w:r w:rsidR="008956F2" w:rsidRPr="00F86BB4">
        <w:rPr>
          <w:rFonts w:ascii="Times New Roman CYR" w:hAnsi="Times New Roman CYR" w:cs="Times New Roman CYR"/>
          <w:sz w:val="28"/>
          <w:szCs w:val="26"/>
        </w:rPr>
        <w:t>Яровинину</w:t>
      </w:r>
      <w:proofErr w:type="spellEnd"/>
      <w:r w:rsidR="008956F2" w:rsidRPr="00F86BB4">
        <w:rPr>
          <w:rFonts w:ascii="Times New Roman CYR" w:hAnsi="Times New Roman CYR" w:cs="Times New Roman CYR"/>
          <w:sz w:val="28"/>
          <w:szCs w:val="26"/>
        </w:rPr>
        <w:t xml:space="preserve"> Н.В.</w:t>
      </w:r>
    </w:p>
    <w:p w14:paraId="43CA7E0A" w14:textId="77777777" w:rsidR="00E95192" w:rsidRPr="00F86BB4" w:rsidRDefault="00E95192" w:rsidP="00E95192">
      <w:pPr>
        <w:widowControl w:val="0"/>
        <w:autoSpaceDE w:val="0"/>
        <w:autoSpaceDN w:val="0"/>
        <w:adjustRightInd w:val="0"/>
        <w:jc w:val="both"/>
        <w:rPr>
          <w:rFonts w:ascii="Times New Roman CYR" w:hAnsi="Times New Roman CYR" w:cs="Times New Roman CYR"/>
          <w:sz w:val="28"/>
          <w:szCs w:val="26"/>
        </w:rPr>
      </w:pPr>
    </w:p>
    <w:p w14:paraId="4A521B80" w14:textId="77777777" w:rsidR="0031782A" w:rsidRPr="00F86BB4" w:rsidRDefault="0031782A" w:rsidP="00E95192">
      <w:pPr>
        <w:autoSpaceDE w:val="0"/>
        <w:autoSpaceDN w:val="0"/>
        <w:adjustRightInd w:val="0"/>
        <w:rPr>
          <w:rFonts w:ascii="Times New Roman CYR" w:hAnsi="Times New Roman CYR" w:cs="Times New Roman CYR"/>
          <w:sz w:val="28"/>
          <w:szCs w:val="26"/>
        </w:rPr>
      </w:pPr>
    </w:p>
    <w:p w14:paraId="4AF5DD7C" w14:textId="77777777" w:rsidR="00E95192" w:rsidRPr="00F86BB4" w:rsidRDefault="00E95192" w:rsidP="00E95192">
      <w:pPr>
        <w:autoSpaceDE w:val="0"/>
        <w:autoSpaceDN w:val="0"/>
        <w:adjustRightInd w:val="0"/>
        <w:rPr>
          <w:rFonts w:ascii="Times New Roman CYR" w:hAnsi="Times New Roman CYR" w:cs="Times New Roman CYR"/>
          <w:sz w:val="28"/>
          <w:szCs w:val="26"/>
        </w:rPr>
      </w:pPr>
      <w:r w:rsidRPr="00F86BB4">
        <w:rPr>
          <w:rFonts w:ascii="Times New Roman CYR" w:hAnsi="Times New Roman CYR" w:cs="Times New Roman CYR"/>
          <w:sz w:val="28"/>
          <w:szCs w:val="26"/>
        </w:rPr>
        <w:t>Глава муниципального образования</w:t>
      </w:r>
    </w:p>
    <w:p w14:paraId="553EABAC" w14:textId="77777777" w:rsidR="00E95192" w:rsidRPr="00F86BB4" w:rsidRDefault="00E95192" w:rsidP="00E95192">
      <w:pPr>
        <w:widowControl w:val="0"/>
        <w:autoSpaceDE w:val="0"/>
        <w:autoSpaceDN w:val="0"/>
        <w:adjustRightInd w:val="0"/>
        <w:jc w:val="both"/>
        <w:rPr>
          <w:sz w:val="28"/>
          <w:szCs w:val="26"/>
        </w:rPr>
      </w:pPr>
      <w:r w:rsidRPr="00F86BB4">
        <w:rPr>
          <w:sz w:val="28"/>
          <w:szCs w:val="26"/>
        </w:rPr>
        <w:t>«</w:t>
      </w:r>
      <w:r w:rsidRPr="00F86BB4">
        <w:rPr>
          <w:rFonts w:ascii="Times New Roman CYR" w:hAnsi="Times New Roman CYR" w:cs="Times New Roman CYR"/>
          <w:sz w:val="28"/>
          <w:szCs w:val="26"/>
        </w:rPr>
        <w:t>Вяземский муниципальный округ</w:t>
      </w:r>
      <w:r w:rsidRPr="00F86BB4">
        <w:rPr>
          <w:sz w:val="28"/>
          <w:szCs w:val="26"/>
        </w:rPr>
        <w:t>»</w:t>
      </w:r>
    </w:p>
    <w:p w14:paraId="604CC637" w14:textId="3B7FC3FA" w:rsidR="00E95192" w:rsidRPr="00F86BB4" w:rsidRDefault="00E95192" w:rsidP="00E95192">
      <w:pPr>
        <w:widowControl w:val="0"/>
        <w:autoSpaceDE w:val="0"/>
        <w:autoSpaceDN w:val="0"/>
        <w:adjustRightInd w:val="0"/>
        <w:jc w:val="both"/>
        <w:rPr>
          <w:rFonts w:ascii="Times New Roman CYR" w:hAnsi="Times New Roman CYR" w:cs="Times New Roman CYR"/>
          <w:b/>
          <w:sz w:val="28"/>
          <w:szCs w:val="26"/>
        </w:rPr>
      </w:pPr>
      <w:r w:rsidRPr="00F86BB4">
        <w:rPr>
          <w:rFonts w:ascii="Times New Roman CYR" w:hAnsi="Times New Roman CYR" w:cs="Times New Roman CYR"/>
          <w:sz w:val="28"/>
          <w:szCs w:val="26"/>
        </w:rPr>
        <w:t xml:space="preserve">Смоленской области                                                                    </w:t>
      </w:r>
      <w:r w:rsidR="00A54076" w:rsidRPr="00F86BB4">
        <w:rPr>
          <w:rFonts w:ascii="Times New Roman CYR" w:hAnsi="Times New Roman CYR" w:cs="Times New Roman CYR"/>
          <w:sz w:val="28"/>
          <w:szCs w:val="26"/>
        </w:rPr>
        <w:t xml:space="preserve">     </w:t>
      </w:r>
      <w:r w:rsidRPr="00F86BB4">
        <w:rPr>
          <w:rFonts w:ascii="Times New Roman CYR" w:hAnsi="Times New Roman CYR" w:cs="Times New Roman CYR"/>
          <w:b/>
          <w:sz w:val="28"/>
          <w:szCs w:val="26"/>
        </w:rPr>
        <w:t>О.М. Смоляков</w:t>
      </w:r>
    </w:p>
    <w:p w14:paraId="7C5D18EC" w14:textId="16B40A73" w:rsidR="0031782A" w:rsidRPr="00F86BB4" w:rsidRDefault="0031782A" w:rsidP="00E95192">
      <w:pPr>
        <w:widowControl w:val="0"/>
        <w:autoSpaceDE w:val="0"/>
        <w:autoSpaceDN w:val="0"/>
        <w:adjustRightInd w:val="0"/>
        <w:jc w:val="both"/>
        <w:rPr>
          <w:rFonts w:ascii="Times New Roman CYR" w:hAnsi="Times New Roman CYR" w:cs="Times New Roman CYR"/>
          <w:b/>
          <w:sz w:val="28"/>
          <w:szCs w:val="26"/>
        </w:rPr>
      </w:pPr>
    </w:p>
    <w:p w14:paraId="14018A36" w14:textId="1822EC94" w:rsidR="00A54076" w:rsidRPr="00F86BB4" w:rsidRDefault="00A54076" w:rsidP="00E95192">
      <w:pPr>
        <w:widowControl w:val="0"/>
        <w:autoSpaceDE w:val="0"/>
        <w:autoSpaceDN w:val="0"/>
        <w:adjustRightInd w:val="0"/>
        <w:jc w:val="both"/>
        <w:rPr>
          <w:rFonts w:ascii="Times New Roman CYR" w:hAnsi="Times New Roman CYR" w:cs="Times New Roman CYR"/>
          <w:b/>
          <w:sz w:val="28"/>
          <w:szCs w:val="26"/>
        </w:rPr>
      </w:pPr>
    </w:p>
    <w:p w14:paraId="0EDA9FF1" w14:textId="77281C3B" w:rsidR="00A54076" w:rsidRPr="00F86BB4" w:rsidRDefault="00A54076" w:rsidP="00E95192">
      <w:pPr>
        <w:widowControl w:val="0"/>
        <w:autoSpaceDE w:val="0"/>
        <w:autoSpaceDN w:val="0"/>
        <w:adjustRightInd w:val="0"/>
        <w:jc w:val="both"/>
        <w:rPr>
          <w:rFonts w:ascii="Times New Roman CYR" w:hAnsi="Times New Roman CYR" w:cs="Times New Roman CYR"/>
          <w:b/>
          <w:sz w:val="28"/>
          <w:szCs w:val="26"/>
        </w:rPr>
      </w:pPr>
    </w:p>
    <w:p w14:paraId="58CFF15A" w14:textId="05FF400C" w:rsidR="00A54076" w:rsidRPr="00F86BB4" w:rsidRDefault="00A54076" w:rsidP="00E95192">
      <w:pPr>
        <w:widowControl w:val="0"/>
        <w:autoSpaceDE w:val="0"/>
        <w:autoSpaceDN w:val="0"/>
        <w:adjustRightInd w:val="0"/>
        <w:jc w:val="both"/>
        <w:rPr>
          <w:rFonts w:ascii="Times New Roman CYR" w:hAnsi="Times New Roman CYR" w:cs="Times New Roman CYR"/>
          <w:b/>
          <w:sz w:val="28"/>
          <w:szCs w:val="26"/>
        </w:rPr>
      </w:pPr>
    </w:p>
    <w:p w14:paraId="2C48B143" w14:textId="09908D9B" w:rsidR="00A54076" w:rsidRPr="00F86BB4" w:rsidRDefault="00A54076" w:rsidP="00E95192">
      <w:pPr>
        <w:widowControl w:val="0"/>
        <w:autoSpaceDE w:val="0"/>
        <w:autoSpaceDN w:val="0"/>
        <w:adjustRightInd w:val="0"/>
        <w:jc w:val="both"/>
        <w:rPr>
          <w:rFonts w:ascii="Times New Roman CYR" w:hAnsi="Times New Roman CYR" w:cs="Times New Roman CYR"/>
          <w:b/>
          <w:sz w:val="28"/>
          <w:szCs w:val="26"/>
        </w:rPr>
      </w:pPr>
    </w:p>
    <w:p w14:paraId="099519AD" w14:textId="038E789B" w:rsidR="00A54076" w:rsidRPr="00F86BB4" w:rsidRDefault="00A54076" w:rsidP="00E95192">
      <w:pPr>
        <w:widowControl w:val="0"/>
        <w:autoSpaceDE w:val="0"/>
        <w:autoSpaceDN w:val="0"/>
        <w:adjustRightInd w:val="0"/>
        <w:jc w:val="both"/>
        <w:rPr>
          <w:rFonts w:ascii="Times New Roman CYR" w:hAnsi="Times New Roman CYR" w:cs="Times New Roman CYR"/>
          <w:b/>
          <w:sz w:val="28"/>
          <w:szCs w:val="26"/>
        </w:rPr>
      </w:pPr>
    </w:p>
    <w:p w14:paraId="0BB584D0" w14:textId="033B22DD" w:rsidR="00A54076" w:rsidRPr="00F86BB4" w:rsidRDefault="00A54076" w:rsidP="00E95192">
      <w:pPr>
        <w:widowControl w:val="0"/>
        <w:autoSpaceDE w:val="0"/>
        <w:autoSpaceDN w:val="0"/>
        <w:adjustRightInd w:val="0"/>
        <w:jc w:val="both"/>
        <w:rPr>
          <w:rFonts w:ascii="Times New Roman CYR" w:hAnsi="Times New Roman CYR" w:cs="Times New Roman CYR"/>
          <w:b/>
          <w:sz w:val="28"/>
          <w:szCs w:val="26"/>
        </w:rPr>
      </w:pPr>
    </w:p>
    <w:p w14:paraId="0EB5356E" w14:textId="42469EA9" w:rsidR="00A54076" w:rsidRPr="00F86BB4" w:rsidRDefault="00A54076" w:rsidP="00E95192">
      <w:pPr>
        <w:widowControl w:val="0"/>
        <w:autoSpaceDE w:val="0"/>
        <w:autoSpaceDN w:val="0"/>
        <w:adjustRightInd w:val="0"/>
        <w:jc w:val="both"/>
        <w:rPr>
          <w:rFonts w:ascii="Times New Roman CYR" w:hAnsi="Times New Roman CYR" w:cs="Times New Roman CYR"/>
          <w:b/>
          <w:sz w:val="28"/>
          <w:szCs w:val="26"/>
        </w:rPr>
      </w:pPr>
    </w:p>
    <w:p w14:paraId="2A419F60" w14:textId="380432F2" w:rsidR="00A54076" w:rsidRPr="00F86BB4" w:rsidRDefault="00A54076" w:rsidP="00E95192">
      <w:pPr>
        <w:widowControl w:val="0"/>
        <w:autoSpaceDE w:val="0"/>
        <w:autoSpaceDN w:val="0"/>
        <w:adjustRightInd w:val="0"/>
        <w:jc w:val="both"/>
        <w:rPr>
          <w:rFonts w:ascii="Times New Roman CYR" w:hAnsi="Times New Roman CYR" w:cs="Times New Roman CYR"/>
          <w:b/>
          <w:sz w:val="28"/>
          <w:szCs w:val="26"/>
        </w:rPr>
      </w:pPr>
    </w:p>
    <w:p w14:paraId="14234E33" w14:textId="033F98A3" w:rsidR="00A54076" w:rsidRPr="00F86BB4" w:rsidRDefault="00A54076" w:rsidP="00E95192">
      <w:pPr>
        <w:widowControl w:val="0"/>
        <w:autoSpaceDE w:val="0"/>
        <w:autoSpaceDN w:val="0"/>
        <w:adjustRightInd w:val="0"/>
        <w:jc w:val="both"/>
        <w:rPr>
          <w:rFonts w:ascii="Times New Roman CYR" w:hAnsi="Times New Roman CYR" w:cs="Times New Roman CYR"/>
          <w:b/>
          <w:sz w:val="28"/>
          <w:szCs w:val="26"/>
        </w:rPr>
      </w:pPr>
    </w:p>
    <w:p w14:paraId="39CF6761" w14:textId="5F38A8AA" w:rsidR="00A54076" w:rsidRPr="00F86BB4" w:rsidRDefault="00A54076" w:rsidP="00E95192">
      <w:pPr>
        <w:widowControl w:val="0"/>
        <w:autoSpaceDE w:val="0"/>
        <w:autoSpaceDN w:val="0"/>
        <w:adjustRightInd w:val="0"/>
        <w:jc w:val="both"/>
        <w:rPr>
          <w:rFonts w:ascii="Times New Roman CYR" w:hAnsi="Times New Roman CYR" w:cs="Times New Roman CYR"/>
          <w:b/>
          <w:sz w:val="28"/>
          <w:szCs w:val="26"/>
        </w:rPr>
      </w:pPr>
    </w:p>
    <w:p w14:paraId="1BAB5C93" w14:textId="162450AC" w:rsidR="00A54076" w:rsidRPr="00F86BB4" w:rsidRDefault="00A54076" w:rsidP="00E95192">
      <w:pPr>
        <w:widowControl w:val="0"/>
        <w:autoSpaceDE w:val="0"/>
        <w:autoSpaceDN w:val="0"/>
        <w:adjustRightInd w:val="0"/>
        <w:jc w:val="both"/>
        <w:rPr>
          <w:rFonts w:ascii="Times New Roman CYR" w:hAnsi="Times New Roman CYR" w:cs="Times New Roman CYR"/>
          <w:b/>
          <w:sz w:val="28"/>
          <w:szCs w:val="26"/>
        </w:rPr>
      </w:pPr>
    </w:p>
    <w:p w14:paraId="0A379D98" w14:textId="1792604F" w:rsidR="00A54076" w:rsidRPr="00F86BB4" w:rsidRDefault="00A54076" w:rsidP="00E95192">
      <w:pPr>
        <w:widowControl w:val="0"/>
        <w:autoSpaceDE w:val="0"/>
        <w:autoSpaceDN w:val="0"/>
        <w:adjustRightInd w:val="0"/>
        <w:jc w:val="both"/>
        <w:rPr>
          <w:rFonts w:ascii="Times New Roman CYR" w:hAnsi="Times New Roman CYR" w:cs="Times New Roman CYR"/>
          <w:b/>
          <w:sz w:val="28"/>
          <w:szCs w:val="26"/>
        </w:rPr>
      </w:pPr>
    </w:p>
    <w:p w14:paraId="65856A19" w14:textId="51ACD3BE"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6E44106A" w14:textId="1F536781"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5DB67237" w14:textId="359F16E3"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333DCB12" w14:textId="27A8FE69"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1934DBE9" w14:textId="73130220"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3B4571E6" w14:textId="0662C868"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16AEEC04" w14:textId="1C4E2D75"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7E32B4D2" w14:textId="1065B641"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290D93E3" w14:textId="7D3DE3A6"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4A534E24" w14:textId="2EFBDFB7"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0FC23DDC" w14:textId="2D3F6AB4"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74ED4352" w14:textId="1B19D6A0"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494B780A" w14:textId="7B70B220"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2D6E7E72" w14:textId="3C3B2B9E"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4505317A" w14:textId="4895F74F"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3C3D6FA9" w14:textId="748C86B1"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4E183C25" w14:textId="2F026B2B"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0AD625E5" w14:textId="65513264"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77071D76" w14:textId="7962C88A"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5DB44AA5" w14:textId="41314FF7"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1BD59345" w14:textId="1B1130D1"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7D8A87E8" w14:textId="2A46EC21"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7DDD6BA7" w14:textId="6058BE54" w:rsid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478A802C" w14:textId="77777777" w:rsidR="00A54076" w:rsidRPr="00A54076" w:rsidRDefault="00A54076" w:rsidP="00E95192">
      <w:pPr>
        <w:widowControl w:val="0"/>
        <w:autoSpaceDE w:val="0"/>
        <w:autoSpaceDN w:val="0"/>
        <w:adjustRightInd w:val="0"/>
        <w:jc w:val="both"/>
        <w:rPr>
          <w:rFonts w:ascii="Times New Roman CYR" w:hAnsi="Times New Roman CYR" w:cs="Times New Roman CYR"/>
          <w:b/>
          <w:sz w:val="26"/>
          <w:szCs w:val="26"/>
        </w:rPr>
      </w:pPr>
    </w:p>
    <w:p w14:paraId="798127F3" w14:textId="51D5B16D" w:rsidR="00380777" w:rsidRDefault="003E31D3" w:rsidP="00B50B1A">
      <w:pPr>
        <w:pStyle w:val="27"/>
        <w:shd w:val="clear" w:color="auto" w:fill="auto"/>
        <w:spacing w:line="240" w:lineRule="exact"/>
        <w:ind w:left="-142"/>
        <w:jc w:val="left"/>
      </w:pPr>
      <w:r>
        <w:t xml:space="preserve"> </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4"/>
        <w:gridCol w:w="4264"/>
      </w:tblGrid>
      <w:tr w:rsidR="000768C2" w14:paraId="7FB283B5" w14:textId="77777777" w:rsidTr="00A54076">
        <w:tc>
          <w:tcPr>
            <w:tcW w:w="2788" w:type="pct"/>
          </w:tcPr>
          <w:p w14:paraId="1FB44B33" w14:textId="77777777" w:rsidR="000768C2" w:rsidRDefault="000768C2" w:rsidP="000768C2">
            <w:pPr>
              <w:tabs>
                <w:tab w:val="left" w:pos="7938"/>
                <w:tab w:val="left" w:pos="12049"/>
              </w:tabs>
              <w:autoSpaceDE w:val="0"/>
              <w:autoSpaceDN w:val="0"/>
              <w:adjustRightInd w:val="0"/>
              <w:outlineLvl w:val="1"/>
              <w:rPr>
                <w:sz w:val="28"/>
                <w:szCs w:val="28"/>
              </w:rPr>
            </w:pPr>
          </w:p>
        </w:tc>
        <w:tc>
          <w:tcPr>
            <w:tcW w:w="2212" w:type="pct"/>
            <w:vAlign w:val="center"/>
          </w:tcPr>
          <w:p w14:paraId="572F587E" w14:textId="77777777" w:rsidR="006201E1" w:rsidRDefault="006201E1" w:rsidP="00196F32">
            <w:pPr>
              <w:tabs>
                <w:tab w:val="left" w:pos="7938"/>
                <w:tab w:val="left" w:pos="12049"/>
              </w:tabs>
              <w:autoSpaceDE w:val="0"/>
              <w:autoSpaceDN w:val="0"/>
              <w:adjustRightInd w:val="0"/>
              <w:outlineLvl w:val="1"/>
              <w:rPr>
                <w:sz w:val="28"/>
                <w:szCs w:val="28"/>
              </w:rPr>
            </w:pPr>
          </w:p>
          <w:p w14:paraId="62B5A7A3" w14:textId="212D0541" w:rsidR="000768C2" w:rsidRPr="00107F3E" w:rsidRDefault="00896C29" w:rsidP="00A54076">
            <w:pPr>
              <w:tabs>
                <w:tab w:val="left" w:pos="7938"/>
                <w:tab w:val="left" w:pos="12049"/>
              </w:tabs>
              <w:autoSpaceDE w:val="0"/>
              <w:autoSpaceDN w:val="0"/>
              <w:adjustRightInd w:val="0"/>
              <w:jc w:val="both"/>
              <w:outlineLvl w:val="1"/>
              <w:rPr>
                <w:sz w:val="28"/>
                <w:szCs w:val="28"/>
              </w:rPr>
            </w:pPr>
            <w:r>
              <w:rPr>
                <w:sz w:val="28"/>
                <w:szCs w:val="28"/>
              </w:rPr>
              <w:lastRenderedPageBreak/>
              <w:t>УТВЕРЖДЕНА</w:t>
            </w:r>
          </w:p>
          <w:p w14:paraId="6DECF653" w14:textId="77777777" w:rsidR="00896C29" w:rsidRDefault="00896C29" w:rsidP="00A54076">
            <w:pPr>
              <w:tabs>
                <w:tab w:val="left" w:pos="7938"/>
                <w:tab w:val="left" w:pos="12049"/>
              </w:tabs>
              <w:autoSpaceDE w:val="0"/>
              <w:autoSpaceDN w:val="0"/>
              <w:adjustRightInd w:val="0"/>
              <w:jc w:val="both"/>
              <w:outlineLvl w:val="1"/>
              <w:rPr>
                <w:sz w:val="28"/>
                <w:szCs w:val="28"/>
              </w:rPr>
            </w:pPr>
            <w:r>
              <w:rPr>
                <w:sz w:val="28"/>
                <w:szCs w:val="28"/>
              </w:rPr>
              <w:t xml:space="preserve">постановлением </w:t>
            </w:r>
            <w:r w:rsidR="000768C2">
              <w:rPr>
                <w:sz w:val="28"/>
                <w:szCs w:val="28"/>
              </w:rPr>
              <w:t>А</w:t>
            </w:r>
            <w:r w:rsidR="000768C2" w:rsidRPr="00107F3E">
              <w:rPr>
                <w:sz w:val="28"/>
                <w:szCs w:val="28"/>
              </w:rPr>
              <w:t>дминистрации</w:t>
            </w:r>
            <w:r w:rsidR="00F71E86">
              <w:rPr>
                <w:sz w:val="28"/>
                <w:szCs w:val="28"/>
              </w:rPr>
              <w:t xml:space="preserve"> </w:t>
            </w:r>
            <w:r w:rsidR="00746E9C">
              <w:rPr>
                <w:sz w:val="28"/>
                <w:szCs w:val="28"/>
              </w:rPr>
              <w:t>муниципального образования «Вяземский муниципальный</w:t>
            </w:r>
            <w:r w:rsidR="00F71E86">
              <w:rPr>
                <w:sz w:val="28"/>
                <w:szCs w:val="28"/>
              </w:rPr>
              <w:t xml:space="preserve"> </w:t>
            </w:r>
            <w:r w:rsidR="00746E9C">
              <w:rPr>
                <w:sz w:val="28"/>
                <w:szCs w:val="28"/>
              </w:rPr>
              <w:t>округ»</w:t>
            </w:r>
            <w:r w:rsidR="00F71E86">
              <w:rPr>
                <w:sz w:val="28"/>
                <w:szCs w:val="28"/>
              </w:rPr>
              <w:t xml:space="preserve"> </w:t>
            </w:r>
            <w:r w:rsidR="00746E9C">
              <w:rPr>
                <w:sz w:val="28"/>
                <w:szCs w:val="28"/>
              </w:rPr>
              <w:t xml:space="preserve">Смоленской области </w:t>
            </w:r>
          </w:p>
          <w:p w14:paraId="36B2AD63" w14:textId="5D754432" w:rsidR="000768C2" w:rsidRDefault="000768C2" w:rsidP="00F82A08">
            <w:pPr>
              <w:tabs>
                <w:tab w:val="left" w:pos="7938"/>
                <w:tab w:val="left" w:pos="12049"/>
              </w:tabs>
              <w:autoSpaceDE w:val="0"/>
              <w:autoSpaceDN w:val="0"/>
              <w:adjustRightInd w:val="0"/>
              <w:jc w:val="both"/>
              <w:outlineLvl w:val="1"/>
              <w:rPr>
                <w:sz w:val="28"/>
                <w:szCs w:val="28"/>
              </w:rPr>
            </w:pPr>
            <w:r w:rsidRPr="00107F3E">
              <w:rPr>
                <w:sz w:val="28"/>
                <w:szCs w:val="28"/>
              </w:rPr>
              <w:t xml:space="preserve">от </w:t>
            </w:r>
            <w:r w:rsidR="00F82A08">
              <w:rPr>
                <w:sz w:val="28"/>
                <w:szCs w:val="28"/>
              </w:rPr>
              <w:t>10.04.2026</w:t>
            </w:r>
            <w:r w:rsidRPr="00107F3E">
              <w:rPr>
                <w:sz w:val="28"/>
                <w:szCs w:val="28"/>
              </w:rPr>
              <w:t xml:space="preserve"> №</w:t>
            </w:r>
            <w:r w:rsidR="00896C29">
              <w:rPr>
                <w:sz w:val="28"/>
                <w:szCs w:val="28"/>
              </w:rPr>
              <w:t xml:space="preserve"> </w:t>
            </w:r>
            <w:r w:rsidR="00F82A08">
              <w:rPr>
                <w:sz w:val="28"/>
                <w:szCs w:val="28"/>
              </w:rPr>
              <w:t>776</w:t>
            </w:r>
          </w:p>
        </w:tc>
      </w:tr>
    </w:tbl>
    <w:p w14:paraId="7E73A14C" w14:textId="77777777" w:rsidR="000768C2" w:rsidRDefault="000768C2" w:rsidP="000768C2">
      <w:pPr>
        <w:tabs>
          <w:tab w:val="left" w:pos="7938"/>
          <w:tab w:val="left" w:pos="12049"/>
        </w:tabs>
        <w:autoSpaceDE w:val="0"/>
        <w:autoSpaceDN w:val="0"/>
        <w:adjustRightInd w:val="0"/>
        <w:jc w:val="center"/>
        <w:outlineLvl w:val="1"/>
        <w:rPr>
          <w:sz w:val="28"/>
          <w:szCs w:val="28"/>
        </w:rPr>
      </w:pPr>
    </w:p>
    <w:p w14:paraId="34FFEC34" w14:textId="77777777" w:rsidR="000768C2" w:rsidRDefault="000768C2" w:rsidP="000768C2">
      <w:pPr>
        <w:tabs>
          <w:tab w:val="left" w:pos="7938"/>
          <w:tab w:val="left" w:pos="12049"/>
        </w:tabs>
        <w:autoSpaceDE w:val="0"/>
        <w:autoSpaceDN w:val="0"/>
        <w:adjustRightInd w:val="0"/>
        <w:jc w:val="center"/>
        <w:outlineLvl w:val="1"/>
        <w:rPr>
          <w:sz w:val="28"/>
          <w:szCs w:val="28"/>
        </w:rPr>
      </w:pPr>
    </w:p>
    <w:p w14:paraId="591549A7" w14:textId="77777777" w:rsidR="000768C2" w:rsidRDefault="000768C2" w:rsidP="000768C2">
      <w:pPr>
        <w:tabs>
          <w:tab w:val="left" w:pos="7938"/>
          <w:tab w:val="left" w:pos="12049"/>
        </w:tabs>
        <w:autoSpaceDE w:val="0"/>
        <w:autoSpaceDN w:val="0"/>
        <w:adjustRightInd w:val="0"/>
        <w:jc w:val="center"/>
        <w:outlineLvl w:val="1"/>
        <w:rPr>
          <w:sz w:val="28"/>
          <w:szCs w:val="28"/>
        </w:rPr>
      </w:pPr>
    </w:p>
    <w:p w14:paraId="20B75F71" w14:textId="77777777" w:rsidR="00107F3E" w:rsidRPr="00107F3E" w:rsidRDefault="00107F3E" w:rsidP="000768C2">
      <w:pPr>
        <w:jc w:val="center"/>
        <w:rPr>
          <w:sz w:val="28"/>
          <w:szCs w:val="28"/>
        </w:rPr>
      </w:pPr>
    </w:p>
    <w:p w14:paraId="50E5BC3B" w14:textId="77777777" w:rsidR="00107F3E" w:rsidRPr="00107F3E" w:rsidRDefault="00107F3E" w:rsidP="00196F32">
      <w:pPr>
        <w:autoSpaceDE w:val="0"/>
        <w:autoSpaceDN w:val="0"/>
        <w:adjustRightInd w:val="0"/>
        <w:rPr>
          <w:sz w:val="28"/>
          <w:szCs w:val="28"/>
        </w:rPr>
      </w:pPr>
    </w:p>
    <w:p w14:paraId="1872F5B5" w14:textId="77777777" w:rsidR="00107F3E" w:rsidRPr="00107F3E" w:rsidRDefault="00107F3E" w:rsidP="00107F3E">
      <w:pPr>
        <w:autoSpaceDE w:val="0"/>
        <w:autoSpaceDN w:val="0"/>
        <w:adjustRightInd w:val="0"/>
        <w:jc w:val="center"/>
        <w:rPr>
          <w:b/>
          <w:sz w:val="28"/>
          <w:szCs w:val="28"/>
        </w:rPr>
      </w:pPr>
      <w:r w:rsidRPr="00107F3E">
        <w:rPr>
          <w:b/>
          <w:sz w:val="28"/>
          <w:szCs w:val="28"/>
        </w:rPr>
        <w:t>МУНИЦИПАЛЬНАЯ ПРОГРАММА</w:t>
      </w:r>
    </w:p>
    <w:p w14:paraId="0D48E52B" w14:textId="77777777" w:rsidR="007F1182" w:rsidRPr="00E95192" w:rsidRDefault="00457C91" w:rsidP="00107F3E">
      <w:pPr>
        <w:autoSpaceDE w:val="0"/>
        <w:autoSpaceDN w:val="0"/>
        <w:adjustRightInd w:val="0"/>
        <w:jc w:val="center"/>
        <w:rPr>
          <w:b/>
          <w:sz w:val="28"/>
          <w:szCs w:val="28"/>
        </w:rPr>
      </w:pPr>
      <w:r w:rsidRPr="00E95192">
        <w:rPr>
          <w:b/>
          <w:sz w:val="28"/>
          <w:szCs w:val="28"/>
        </w:rPr>
        <w:t xml:space="preserve">«Развитие </w:t>
      </w:r>
      <w:r w:rsidR="00EE7E98">
        <w:rPr>
          <w:b/>
          <w:sz w:val="28"/>
          <w:szCs w:val="28"/>
        </w:rPr>
        <w:t>Тумановской</w:t>
      </w:r>
      <w:r w:rsidR="006813D0" w:rsidRPr="00E95192">
        <w:rPr>
          <w:b/>
          <w:sz w:val="28"/>
          <w:szCs w:val="28"/>
        </w:rPr>
        <w:t xml:space="preserve"> сельской</w:t>
      </w:r>
      <w:r w:rsidR="00E6797D">
        <w:rPr>
          <w:b/>
          <w:sz w:val="28"/>
          <w:szCs w:val="28"/>
        </w:rPr>
        <w:t xml:space="preserve"> территории</w:t>
      </w:r>
      <w:r w:rsidRPr="00E95192">
        <w:rPr>
          <w:b/>
          <w:sz w:val="28"/>
          <w:szCs w:val="28"/>
        </w:rPr>
        <w:t xml:space="preserve"> </w:t>
      </w:r>
      <w:r w:rsidR="00851A9F" w:rsidRPr="00E95192">
        <w:rPr>
          <w:b/>
          <w:sz w:val="28"/>
          <w:szCs w:val="28"/>
        </w:rPr>
        <w:t xml:space="preserve">муниципального </w:t>
      </w:r>
    </w:p>
    <w:p w14:paraId="408C4FE1" w14:textId="1DCF5906" w:rsidR="00107F3E" w:rsidRPr="00E95192" w:rsidRDefault="00851A9F" w:rsidP="00107F3E">
      <w:pPr>
        <w:autoSpaceDE w:val="0"/>
        <w:autoSpaceDN w:val="0"/>
        <w:adjustRightInd w:val="0"/>
        <w:jc w:val="center"/>
        <w:rPr>
          <w:b/>
          <w:sz w:val="28"/>
          <w:szCs w:val="28"/>
        </w:rPr>
      </w:pPr>
      <w:r w:rsidRPr="00E95192">
        <w:rPr>
          <w:b/>
          <w:sz w:val="28"/>
          <w:szCs w:val="28"/>
        </w:rPr>
        <w:t>образования «</w:t>
      </w:r>
      <w:r w:rsidR="00746E9C" w:rsidRPr="00E95192">
        <w:rPr>
          <w:b/>
          <w:sz w:val="28"/>
          <w:szCs w:val="28"/>
        </w:rPr>
        <w:t>Вяз</w:t>
      </w:r>
      <w:r w:rsidRPr="00E95192">
        <w:rPr>
          <w:b/>
          <w:sz w:val="28"/>
          <w:szCs w:val="28"/>
        </w:rPr>
        <w:t>емский</w:t>
      </w:r>
      <w:r w:rsidR="00457C91" w:rsidRPr="00E95192">
        <w:rPr>
          <w:b/>
          <w:sz w:val="28"/>
          <w:szCs w:val="28"/>
        </w:rPr>
        <w:t xml:space="preserve"> муниципальн</w:t>
      </w:r>
      <w:r w:rsidRPr="00E95192">
        <w:rPr>
          <w:b/>
          <w:sz w:val="28"/>
          <w:szCs w:val="28"/>
        </w:rPr>
        <w:t>ый округ</w:t>
      </w:r>
      <w:r w:rsidR="00457C91" w:rsidRPr="00E95192">
        <w:rPr>
          <w:b/>
          <w:sz w:val="28"/>
          <w:szCs w:val="28"/>
        </w:rPr>
        <w:t xml:space="preserve">» </w:t>
      </w:r>
      <w:r w:rsidRPr="00E95192">
        <w:rPr>
          <w:b/>
          <w:sz w:val="28"/>
          <w:szCs w:val="28"/>
        </w:rPr>
        <w:t>Смоленской области</w:t>
      </w:r>
      <w:r w:rsidR="00A54076">
        <w:rPr>
          <w:b/>
          <w:sz w:val="28"/>
          <w:szCs w:val="28"/>
        </w:rPr>
        <w:t>»</w:t>
      </w:r>
      <w:r w:rsidRPr="00E95192">
        <w:rPr>
          <w:b/>
          <w:sz w:val="28"/>
          <w:szCs w:val="28"/>
        </w:rPr>
        <w:t xml:space="preserve"> </w:t>
      </w:r>
    </w:p>
    <w:p w14:paraId="61E1397C" w14:textId="77777777" w:rsidR="00107F3E" w:rsidRPr="00107F3E" w:rsidRDefault="00107F3E" w:rsidP="00107F3E">
      <w:pPr>
        <w:autoSpaceDE w:val="0"/>
        <w:autoSpaceDN w:val="0"/>
        <w:adjustRightInd w:val="0"/>
        <w:rPr>
          <w:sz w:val="28"/>
          <w:szCs w:val="28"/>
        </w:rPr>
      </w:pPr>
    </w:p>
    <w:p w14:paraId="18674695" w14:textId="77777777" w:rsidR="00107F3E" w:rsidRPr="00107F3E" w:rsidRDefault="00107F3E" w:rsidP="00107F3E">
      <w:pPr>
        <w:autoSpaceDE w:val="0"/>
        <w:autoSpaceDN w:val="0"/>
        <w:adjustRightInd w:val="0"/>
        <w:jc w:val="center"/>
        <w:rPr>
          <w:sz w:val="28"/>
          <w:szCs w:val="28"/>
        </w:rPr>
      </w:pPr>
    </w:p>
    <w:p w14:paraId="4D0B7142" w14:textId="77777777" w:rsidR="00107F3E" w:rsidRPr="00107F3E" w:rsidRDefault="00107F3E" w:rsidP="00107F3E">
      <w:pPr>
        <w:autoSpaceDE w:val="0"/>
        <w:autoSpaceDN w:val="0"/>
        <w:adjustRightInd w:val="0"/>
        <w:jc w:val="center"/>
        <w:rPr>
          <w:sz w:val="28"/>
          <w:szCs w:val="28"/>
        </w:rPr>
      </w:pPr>
    </w:p>
    <w:p w14:paraId="4B04D47B" w14:textId="77777777" w:rsidR="00107F3E" w:rsidRPr="00107F3E" w:rsidRDefault="00107F3E" w:rsidP="00107F3E">
      <w:pPr>
        <w:autoSpaceDE w:val="0"/>
        <w:autoSpaceDN w:val="0"/>
        <w:adjustRightInd w:val="0"/>
        <w:jc w:val="center"/>
        <w:rPr>
          <w:sz w:val="28"/>
          <w:szCs w:val="28"/>
        </w:rPr>
      </w:pPr>
    </w:p>
    <w:p w14:paraId="135854EB" w14:textId="77777777" w:rsidR="00107F3E" w:rsidRPr="00107F3E" w:rsidRDefault="00107F3E" w:rsidP="00107F3E">
      <w:pPr>
        <w:autoSpaceDE w:val="0"/>
        <w:autoSpaceDN w:val="0"/>
        <w:adjustRightInd w:val="0"/>
        <w:jc w:val="center"/>
        <w:rPr>
          <w:sz w:val="28"/>
          <w:szCs w:val="28"/>
        </w:rPr>
      </w:pPr>
    </w:p>
    <w:p w14:paraId="3EBE73DE" w14:textId="77777777" w:rsidR="00107F3E" w:rsidRPr="00107F3E" w:rsidRDefault="00107F3E" w:rsidP="00107F3E">
      <w:pPr>
        <w:autoSpaceDE w:val="0"/>
        <w:autoSpaceDN w:val="0"/>
        <w:adjustRightInd w:val="0"/>
        <w:jc w:val="center"/>
        <w:rPr>
          <w:sz w:val="28"/>
          <w:szCs w:val="28"/>
        </w:rPr>
      </w:pPr>
    </w:p>
    <w:p w14:paraId="2B6FE3D7" w14:textId="77777777" w:rsidR="00107F3E" w:rsidRPr="00107F3E" w:rsidRDefault="00107F3E" w:rsidP="00107F3E">
      <w:pPr>
        <w:autoSpaceDE w:val="0"/>
        <w:autoSpaceDN w:val="0"/>
        <w:adjustRightInd w:val="0"/>
        <w:jc w:val="center"/>
        <w:rPr>
          <w:sz w:val="28"/>
          <w:szCs w:val="28"/>
        </w:rPr>
      </w:pPr>
    </w:p>
    <w:p w14:paraId="7E8480EC" w14:textId="77777777" w:rsidR="00107F3E" w:rsidRPr="00107F3E" w:rsidRDefault="00107F3E" w:rsidP="00107F3E">
      <w:pPr>
        <w:autoSpaceDE w:val="0"/>
        <w:autoSpaceDN w:val="0"/>
        <w:adjustRightInd w:val="0"/>
        <w:jc w:val="center"/>
        <w:rPr>
          <w:sz w:val="28"/>
          <w:szCs w:val="28"/>
        </w:rPr>
      </w:pPr>
    </w:p>
    <w:p w14:paraId="3C52EB6D" w14:textId="77777777" w:rsidR="00107F3E" w:rsidRPr="00107F3E" w:rsidRDefault="00107F3E" w:rsidP="00107F3E">
      <w:pPr>
        <w:autoSpaceDE w:val="0"/>
        <w:autoSpaceDN w:val="0"/>
        <w:adjustRightInd w:val="0"/>
        <w:jc w:val="center"/>
        <w:rPr>
          <w:sz w:val="28"/>
          <w:szCs w:val="28"/>
        </w:rPr>
      </w:pPr>
    </w:p>
    <w:p w14:paraId="541E7AA8" w14:textId="77777777" w:rsidR="00107F3E" w:rsidRPr="00107F3E" w:rsidRDefault="00107F3E" w:rsidP="00107F3E">
      <w:pPr>
        <w:autoSpaceDE w:val="0"/>
        <w:autoSpaceDN w:val="0"/>
        <w:adjustRightInd w:val="0"/>
        <w:jc w:val="center"/>
        <w:rPr>
          <w:sz w:val="28"/>
          <w:szCs w:val="28"/>
        </w:rPr>
      </w:pPr>
    </w:p>
    <w:p w14:paraId="30545281" w14:textId="77777777" w:rsidR="00107F3E" w:rsidRDefault="00107F3E" w:rsidP="00902BAB">
      <w:pPr>
        <w:autoSpaceDE w:val="0"/>
        <w:autoSpaceDN w:val="0"/>
        <w:adjustRightInd w:val="0"/>
        <w:rPr>
          <w:sz w:val="28"/>
          <w:szCs w:val="28"/>
        </w:rPr>
      </w:pPr>
    </w:p>
    <w:p w14:paraId="2DEDDFAD" w14:textId="77777777" w:rsidR="009554F7" w:rsidRDefault="009554F7" w:rsidP="00902BAB">
      <w:pPr>
        <w:autoSpaceDE w:val="0"/>
        <w:autoSpaceDN w:val="0"/>
        <w:adjustRightInd w:val="0"/>
        <w:rPr>
          <w:sz w:val="28"/>
          <w:szCs w:val="28"/>
        </w:rPr>
      </w:pPr>
    </w:p>
    <w:p w14:paraId="19AACE43" w14:textId="77777777" w:rsidR="009554F7" w:rsidRDefault="009554F7" w:rsidP="00902BAB">
      <w:pPr>
        <w:autoSpaceDE w:val="0"/>
        <w:autoSpaceDN w:val="0"/>
        <w:adjustRightInd w:val="0"/>
        <w:rPr>
          <w:sz w:val="28"/>
          <w:szCs w:val="28"/>
        </w:rPr>
      </w:pPr>
    </w:p>
    <w:p w14:paraId="48B78EB8" w14:textId="77777777" w:rsidR="009554F7" w:rsidRDefault="009554F7" w:rsidP="00902BAB">
      <w:pPr>
        <w:autoSpaceDE w:val="0"/>
        <w:autoSpaceDN w:val="0"/>
        <w:adjustRightInd w:val="0"/>
        <w:rPr>
          <w:sz w:val="28"/>
          <w:szCs w:val="28"/>
        </w:rPr>
      </w:pPr>
    </w:p>
    <w:p w14:paraId="44EB1364" w14:textId="77777777" w:rsidR="009554F7" w:rsidRDefault="009554F7" w:rsidP="00902BAB">
      <w:pPr>
        <w:autoSpaceDE w:val="0"/>
        <w:autoSpaceDN w:val="0"/>
        <w:adjustRightInd w:val="0"/>
        <w:rPr>
          <w:sz w:val="28"/>
          <w:szCs w:val="28"/>
        </w:rPr>
      </w:pPr>
    </w:p>
    <w:p w14:paraId="0953C869" w14:textId="77777777" w:rsidR="009554F7" w:rsidRDefault="009554F7" w:rsidP="00902BAB">
      <w:pPr>
        <w:autoSpaceDE w:val="0"/>
        <w:autoSpaceDN w:val="0"/>
        <w:adjustRightInd w:val="0"/>
        <w:rPr>
          <w:sz w:val="28"/>
          <w:szCs w:val="28"/>
        </w:rPr>
      </w:pPr>
    </w:p>
    <w:p w14:paraId="6E3C18E4" w14:textId="77777777" w:rsidR="009554F7" w:rsidRDefault="009554F7" w:rsidP="00902BAB">
      <w:pPr>
        <w:autoSpaceDE w:val="0"/>
        <w:autoSpaceDN w:val="0"/>
        <w:adjustRightInd w:val="0"/>
        <w:rPr>
          <w:sz w:val="28"/>
          <w:szCs w:val="28"/>
        </w:rPr>
      </w:pPr>
    </w:p>
    <w:p w14:paraId="1293DE3D" w14:textId="77777777" w:rsidR="009554F7" w:rsidRPr="00107F3E" w:rsidRDefault="009554F7" w:rsidP="00902BAB">
      <w:pPr>
        <w:autoSpaceDE w:val="0"/>
        <w:autoSpaceDN w:val="0"/>
        <w:adjustRightInd w:val="0"/>
        <w:rPr>
          <w:sz w:val="28"/>
          <w:szCs w:val="28"/>
        </w:rPr>
      </w:pPr>
    </w:p>
    <w:p w14:paraId="4DC183EE" w14:textId="77777777" w:rsidR="00107F3E" w:rsidRDefault="00107F3E" w:rsidP="00107F3E">
      <w:pPr>
        <w:autoSpaceDE w:val="0"/>
        <w:autoSpaceDN w:val="0"/>
        <w:adjustRightInd w:val="0"/>
        <w:jc w:val="center"/>
        <w:rPr>
          <w:sz w:val="28"/>
          <w:szCs w:val="28"/>
        </w:rPr>
      </w:pPr>
    </w:p>
    <w:p w14:paraId="13EF1D07" w14:textId="77777777" w:rsidR="00E95192" w:rsidRDefault="00E95192" w:rsidP="00107F3E">
      <w:pPr>
        <w:autoSpaceDE w:val="0"/>
        <w:autoSpaceDN w:val="0"/>
        <w:adjustRightInd w:val="0"/>
        <w:jc w:val="center"/>
        <w:rPr>
          <w:sz w:val="28"/>
          <w:szCs w:val="28"/>
        </w:rPr>
      </w:pPr>
    </w:p>
    <w:p w14:paraId="573947AB" w14:textId="77777777" w:rsidR="00E95192" w:rsidRPr="00107F3E" w:rsidRDefault="00E95192" w:rsidP="00107F3E">
      <w:pPr>
        <w:autoSpaceDE w:val="0"/>
        <w:autoSpaceDN w:val="0"/>
        <w:adjustRightInd w:val="0"/>
        <w:jc w:val="center"/>
        <w:rPr>
          <w:sz w:val="28"/>
          <w:szCs w:val="28"/>
        </w:rPr>
      </w:pPr>
    </w:p>
    <w:p w14:paraId="4B7F58D1" w14:textId="340725AB" w:rsidR="006530DC" w:rsidRDefault="006530DC" w:rsidP="00107F3E">
      <w:pPr>
        <w:autoSpaceDE w:val="0"/>
        <w:autoSpaceDN w:val="0"/>
        <w:adjustRightInd w:val="0"/>
        <w:jc w:val="center"/>
        <w:rPr>
          <w:sz w:val="28"/>
          <w:szCs w:val="28"/>
        </w:rPr>
      </w:pPr>
    </w:p>
    <w:p w14:paraId="113CEF89" w14:textId="3D0961F5" w:rsidR="00A54076" w:rsidRDefault="00A54076" w:rsidP="00107F3E">
      <w:pPr>
        <w:autoSpaceDE w:val="0"/>
        <w:autoSpaceDN w:val="0"/>
        <w:adjustRightInd w:val="0"/>
        <w:jc w:val="center"/>
        <w:rPr>
          <w:sz w:val="28"/>
          <w:szCs w:val="28"/>
        </w:rPr>
      </w:pPr>
    </w:p>
    <w:p w14:paraId="2BFFD9AF" w14:textId="092ED25D" w:rsidR="00A54076" w:rsidRDefault="00A54076" w:rsidP="00107F3E">
      <w:pPr>
        <w:autoSpaceDE w:val="0"/>
        <w:autoSpaceDN w:val="0"/>
        <w:adjustRightInd w:val="0"/>
        <w:jc w:val="center"/>
        <w:rPr>
          <w:sz w:val="28"/>
          <w:szCs w:val="28"/>
        </w:rPr>
      </w:pPr>
    </w:p>
    <w:p w14:paraId="6448E2B2" w14:textId="7D0A8CAA" w:rsidR="00A54076" w:rsidRDefault="00A54076" w:rsidP="00107F3E">
      <w:pPr>
        <w:autoSpaceDE w:val="0"/>
        <w:autoSpaceDN w:val="0"/>
        <w:adjustRightInd w:val="0"/>
        <w:jc w:val="center"/>
        <w:rPr>
          <w:sz w:val="28"/>
          <w:szCs w:val="28"/>
        </w:rPr>
      </w:pPr>
    </w:p>
    <w:p w14:paraId="18C352F7" w14:textId="77777777" w:rsidR="00A54076" w:rsidRDefault="00A54076" w:rsidP="00107F3E">
      <w:pPr>
        <w:autoSpaceDE w:val="0"/>
        <w:autoSpaceDN w:val="0"/>
        <w:adjustRightInd w:val="0"/>
        <w:jc w:val="center"/>
        <w:rPr>
          <w:sz w:val="28"/>
          <w:szCs w:val="28"/>
        </w:rPr>
      </w:pPr>
    </w:p>
    <w:p w14:paraId="6F7F20C4" w14:textId="77777777" w:rsidR="00107F3E" w:rsidRDefault="003C0025" w:rsidP="00107F3E">
      <w:pPr>
        <w:autoSpaceDE w:val="0"/>
        <w:autoSpaceDN w:val="0"/>
        <w:adjustRightInd w:val="0"/>
        <w:jc w:val="center"/>
        <w:rPr>
          <w:sz w:val="28"/>
          <w:szCs w:val="28"/>
        </w:rPr>
      </w:pPr>
      <w:r>
        <w:rPr>
          <w:sz w:val="28"/>
          <w:szCs w:val="28"/>
        </w:rPr>
        <w:t>г. Вязьма</w:t>
      </w:r>
    </w:p>
    <w:p w14:paraId="064ACA4B" w14:textId="77777777" w:rsidR="00457C91" w:rsidRDefault="00107F3E" w:rsidP="00457C91">
      <w:pPr>
        <w:autoSpaceDE w:val="0"/>
        <w:autoSpaceDN w:val="0"/>
        <w:adjustRightInd w:val="0"/>
        <w:jc w:val="center"/>
        <w:rPr>
          <w:sz w:val="28"/>
          <w:szCs w:val="28"/>
        </w:rPr>
      </w:pPr>
      <w:r w:rsidRPr="00107F3E">
        <w:rPr>
          <w:sz w:val="28"/>
          <w:szCs w:val="28"/>
        </w:rPr>
        <w:t>20</w:t>
      </w:r>
      <w:r w:rsidR="006A531D">
        <w:rPr>
          <w:sz w:val="28"/>
          <w:szCs w:val="28"/>
        </w:rPr>
        <w:t>2</w:t>
      </w:r>
      <w:r w:rsidR="00CF40DA">
        <w:rPr>
          <w:sz w:val="28"/>
          <w:szCs w:val="28"/>
        </w:rPr>
        <w:t>6</w:t>
      </w:r>
    </w:p>
    <w:p w14:paraId="2C7097A6" w14:textId="71E68015" w:rsidR="00457C91" w:rsidRPr="00896C29" w:rsidRDefault="00457C91" w:rsidP="00896C29">
      <w:pPr>
        <w:pStyle w:val="a8"/>
        <w:numPr>
          <w:ilvl w:val="0"/>
          <w:numId w:val="35"/>
        </w:numPr>
        <w:jc w:val="center"/>
        <w:rPr>
          <w:b/>
          <w:sz w:val="28"/>
          <w:szCs w:val="28"/>
        </w:rPr>
      </w:pPr>
      <w:r w:rsidRPr="00896C29">
        <w:rPr>
          <w:b/>
          <w:sz w:val="28"/>
          <w:szCs w:val="28"/>
        </w:rPr>
        <w:lastRenderedPageBreak/>
        <w:t xml:space="preserve">Общая характеристика </w:t>
      </w:r>
      <w:r w:rsidR="0040010D" w:rsidRPr="00896C29">
        <w:rPr>
          <w:b/>
          <w:sz w:val="28"/>
          <w:szCs w:val="28"/>
        </w:rPr>
        <w:t xml:space="preserve">социально- экономической </w:t>
      </w:r>
      <w:r w:rsidRPr="00896C29">
        <w:rPr>
          <w:b/>
          <w:sz w:val="28"/>
          <w:szCs w:val="28"/>
        </w:rPr>
        <w:t>сферы реализации муниципальной программы</w:t>
      </w:r>
    </w:p>
    <w:p w14:paraId="76767EE3" w14:textId="77777777" w:rsidR="00457C91" w:rsidRPr="00261E9F" w:rsidRDefault="00457C91" w:rsidP="00457C91">
      <w:pPr>
        <w:autoSpaceDE w:val="0"/>
        <w:autoSpaceDN w:val="0"/>
        <w:adjustRightInd w:val="0"/>
        <w:jc w:val="both"/>
        <w:rPr>
          <w:b/>
          <w:sz w:val="28"/>
          <w:szCs w:val="28"/>
        </w:rPr>
      </w:pPr>
    </w:p>
    <w:p w14:paraId="3AEEC486" w14:textId="57B149A7" w:rsidR="00457C91" w:rsidRPr="00261E9F" w:rsidRDefault="00457C91" w:rsidP="006C789D">
      <w:pPr>
        <w:pStyle w:val="a8"/>
        <w:ind w:left="0" w:firstLine="709"/>
        <w:jc w:val="both"/>
        <w:rPr>
          <w:sz w:val="28"/>
          <w:szCs w:val="28"/>
        </w:rPr>
      </w:pPr>
      <w:r w:rsidRPr="00261E9F">
        <w:rPr>
          <w:sz w:val="28"/>
          <w:szCs w:val="28"/>
        </w:rPr>
        <w:t xml:space="preserve">Муниципальная программа </w:t>
      </w:r>
      <w:r w:rsidR="00D0302B" w:rsidRPr="00457C91">
        <w:rPr>
          <w:b/>
          <w:sz w:val="28"/>
          <w:szCs w:val="28"/>
        </w:rPr>
        <w:t>«</w:t>
      </w:r>
      <w:r w:rsidR="00D0302B" w:rsidRPr="007F1182">
        <w:rPr>
          <w:sz w:val="28"/>
          <w:szCs w:val="28"/>
        </w:rPr>
        <w:t xml:space="preserve">Развитие </w:t>
      </w:r>
      <w:r w:rsidR="00EE7E98">
        <w:rPr>
          <w:sz w:val="28"/>
          <w:szCs w:val="28"/>
        </w:rPr>
        <w:t>Тумановской</w:t>
      </w:r>
      <w:r w:rsidR="00F71E86">
        <w:rPr>
          <w:sz w:val="28"/>
          <w:szCs w:val="28"/>
        </w:rPr>
        <w:t xml:space="preserve"> </w:t>
      </w:r>
      <w:r w:rsidR="003A0B44" w:rsidRPr="007F1182">
        <w:rPr>
          <w:sz w:val="28"/>
          <w:szCs w:val="28"/>
        </w:rPr>
        <w:t>сельской</w:t>
      </w:r>
      <w:r w:rsidR="006813D0" w:rsidRPr="007F1182">
        <w:rPr>
          <w:sz w:val="28"/>
          <w:szCs w:val="28"/>
        </w:rPr>
        <w:t xml:space="preserve"> территории</w:t>
      </w:r>
      <w:r w:rsidR="00D0302B" w:rsidRPr="007F1182">
        <w:rPr>
          <w:sz w:val="28"/>
          <w:szCs w:val="28"/>
        </w:rPr>
        <w:t xml:space="preserve"> муниципального образования «Вяземский муниципальный округ» Смоленской области</w:t>
      </w:r>
      <w:r w:rsidR="00A54076">
        <w:rPr>
          <w:sz w:val="28"/>
          <w:szCs w:val="28"/>
        </w:rPr>
        <w:t xml:space="preserve"> </w:t>
      </w:r>
      <w:r w:rsidR="00D0302B" w:rsidRPr="007F1182">
        <w:rPr>
          <w:sz w:val="28"/>
          <w:szCs w:val="28"/>
        </w:rPr>
        <w:t xml:space="preserve">(далее – муниципальная программа) </w:t>
      </w:r>
      <w:r w:rsidRPr="007F1182">
        <w:rPr>
          <w:sz w:val="28"/>
          <w:szCs w:val="28"/>
        </w:rPr>
        <w:t>охватывает все основные направления</w:t>
      </w:r>
      <w:r w:rsidRPr="00261E9F">
        <w:rPr>
          <w:sz w:val="28"/>
          <w:szCs w:val="28"/>
        </w:rPr>
        <w:t xml:space="preserve"> деятельности органов местного самоуправления, а именно:</w:t>
      </w:r>
    </w:p>
    <w:p w14:paraId="74F61E78" w14:textId="6C656AC9" w:rsidR="00457C91" w:rsidRPr="00261E9F" w:rsidRDefault="00A54076" w:rsidP="006C789D">
      <w:pPr>
        <w:suppressAutoHyphens/>
        <w:autoSpaceDE w:val="0"/>
        <w:autoSpaceDN w:val="0"/>
        <w:adjustRightInd w:val="0"/>
        <w:ind w:firstLine="709"/>
        <w:jc w:val="both"/>
        <w:rPr>
          <w:sz w:val="28"/>
          <w:szCs w:val="28"/>
        </w:rPr>
      </w:pPr>
      <w:r>
        <w:rPr>
          <w:sz w:val="28"/>
          <w:szCs w:val="28"/>
        </w:rPr>
        <w:t>- сферу</w:t>
      </w:r>
      <w:r w:rsidR="00457C91" w:rsidRPr="00261E9F">
        <w:rPr>
          <w:sz w:val="28"/>
          <w:szCs w:val="28"/>
        </w:rPr>
        <w:t xml:space="preserve"> </w:t>
      </w:r>
      <w:r w:rsidR="0040010D">
        <w:rPr>
          <w:sz w:val="28"/>
          <w:szCs w:val="28"/>
        </w:rPr>
        <w:t>дорожно-транспортного комплекса</w:t>
      </w:r>
      <w:r w:rsidR="00457C91" w:rsidRPr="00261E9F">
        <w:rPr>
          <w:sz w:val="28"/>
          <w:szCs w:val="28"/>
        </w:rPr>
        <w:t xml:space="preserve"> (дорож</w:t>
      </w:r>
      <w:r>
        <w:rPr>
          <w:sz w:val="28"/>
          <w:szCs w:val="28"/>
        </w:rPr>
        <w:t>ное хозяйство (дорожные фонды));</w:t>
      </w:r>
    </w:p>
    <w:p w14:paraId="20FBE0F9" w14:textId="2CDB36B1" w:rsidR="0040010D" w:rsidRDefault="00457C91" w:rsidP="006C789D">
      <w:pPr>
        <w:suppressAutoHyphens/>
        <w:autoSpaceDE w:val="0"/>
        <w:autoSpaceDN w:val="0"/>
        <w:adjustRightInd w:val="0"/>
        <w:ind w:firstLine="709"/>
        <w:jc w:val="both"/>
        <w:rPr>
          <w:sz w:val="28"/>
          <w:szCs w:val="28"/>
        </w:rPr>
      </w:pPr>
      <w:r w:rsidRPr="00261E9F">
        <w:rPr>
          <w:sz w:val="28"/>
          <w:szCs w:val="28"/>
        </w:rPr>
        <w:t xml:space="preserve">- </w:t>
      </w:r>
      <w:r w:rsidR="00A54076">
        <w:rPr>
          <w:sz w:val="28"/>
          <w:szCs w:val="28"/>
        </w:rPr>
        <w:t>сферу</w:t>
      </w:r>
      <w:r w:rsidR="00A54076" w:rsidRPr="00261E9F">
        <w:rPr>
          <w:sz w:val="28"/>
          <w:szCs w:val="28"/>
        </w:rPr>
        <w:t xml:space="preserve"> </w:t>
      </w:r>
      <w:r w:rsidRPr="00261E9F">
        <w:rPr>
          <w:sz w:val="28"/>
          <w:szCs w:val="28"/>
        </w:rPr>
        <w:t>жилищно-коммунального хозяйства</w:t>
      </w:r>
      <w:r w:rsidR="00A54076">
        <w:rPr>
          <w:sz w:val="28"/>
          <w:szCs w:val="28"/>
        </w:rPr>
        <w:t>;</w:t>
      </w:r>
    </w:p>
    <w:p w14:paraId="79F28233" w14:textId="5D058BB8" w:rsidR="00457C91" w:rsidRDefault="0040010D" w:rsidP="006C789D">
      <w:pPr>
        <w:suppressAutoHyphens/>
        <w:autoSpaceDE w:val="0"/>
        <w:autoSpaceDN w:val="0"/>
        <w:adjustRightInd w:val="0"/>
        <w:ind w:firstLine="709"/>
        <w:jc w:val="both"/>
        <w:rPr>
          <w:sz w:val="28"/>
          <w:szCs w:val="28"/>
        </w:rPr>
      </w:pPr>
      <w:r>
        <w:rPr>
          <w:sz w:val="28"/>
          <w:szCs w:val="28"/>
        </w:rPr>
        <w:t xml:space="preserve">- </w:t>
      </w:r>
      <w:r w:rsidR="00A54076">
        <w:rPr>
          <w:sz w:val="28"/>
          <w:szCs w:val="28"/>
        </w:rPr>
        <w:t xml:space="preserve">сферу </w:t>
      </w:r>
      <w:r>
        <w:rPr>
          <w:sz w:val="28"/>
          <w:szCs w:val="28"/>
        </w:rPr>
        <w:t>благоустройства</w:t>
      </w:r>
      <w:r w:rsidR="00A54076">
        <w:rPr>
          <w:sz w:val="28"/>
          <w:szCs w:val="28"/>
        </w:rPr>
        <w:t>;</w:t>
      </w:r>
    </w:p>
    <w:p w14:paraId="6779E53F" w14:textId="0D033792" w:rsidR="0040010D" w:rsidRDefault="0040010D" w:rsidP="006C789D">
      <w:pPr>
        <w:suppressAutoHyphens/>
        <w:autoSpaceDE w:val="0"/>
        <w:autoSpaceDN w:val="0"/>
        <w:adjustRightInd w:val="0"/>
        <w:ind w:firstLine="709"/>
        <w:jc w:val="both"/>
        <w:rPr>
          <w:sz w:val="28"/>
          <w:szCs w:val="28"/>
        </w:rPr>
      </w:pPr>
      <w:r>
        <w:rPr>
          <w:sz w:val="28"/>
          <w:szCs w:val="28"/>
        </w:rPr>
        <w:t xml:space="preserve">- </w:t>
      </w:r>
      <w:r w:rsidR="00A54076">
        <w:rPr>
          <w:sz w:val="28"/>
          <w:szCs w:val="28"/>
        </w:rPr>
        <w:t xml:space="preserve">сферу </w:t>
      </w:r>
      <w:r>
        <w:rPr>
          <w:sz w:val="28"/>
          <w:szCs w:val="28"/>
        </w:rPr>
        <w:t>об</w:t>
      </w:r>
      <w:r w:rsidR="00A54076">
        <w:rPr>
          <w:sz w:val="28"/>
          <w:szCs w:val="28"/>
        </w:rPr>
        <w:t>еспечения пожарной безопасности;</w:t>
      </w:r>
    </w:p>
    <w:p w14:paraId="4A5C9281" w14:textId="0E339B1F" w:rsidR="004809EB" w:rsidRPr="00261E9F" w:rsidRDefault="004809EB" w:rsidP="006C789D">
      <w:pPr>
        <w:suppressAutoHyphens/>
        <w:autoSpaceDE w:val="0"/>
        <w:autoSpaceDN w:val="0"/>
        <w:adjustRightInd w:val="0"/>
        <w:ind w:firstLine="709"/>
        <w:jc w:val="both"/>
        <w:rPr>
          <w:sz w:val="28"/>
          <w:szCs w:val="28"/>
        </w:rPr>
      </w:pPr>
      <w:r>
        <w:rPr>
          <w:sz w:val="28"/>
          <w:szCs w:val="28"/>
        </w:rPr>
        <w:t xml:space="preserve">- </w:t>
      </w:r>
      <w:r w:rsidR="00A54076">
        <w:rPr>
          <w:sz w:val="28"/>
          <w:szCs w:val="28"/>
        </w:rPr>
        <w:t xml:space="preserve">сферу </w:t>
      </w:r>
      <w:r>
        <w:rPr>
          <w:sz w:val="28"/>
          <w:szCs w:val="28"/>
        </w:rPr>
        <w:t>управления имуществом и земельными ресурсами.</w:t>
      </w:r>
    </w:p>
    <w:p w14:paraId="5C6D38ED" w14:textId="5FFF7FC5" w:rsidR="00457C91" w:rsidRPr="00261E9F" w:rsidRDefault="00457C91" w:rsidP="006C789D">
      <w:pPr>
        <w:ind w:firstLine="709"/>
        <w:jc w:val="both"/>
        <w:rPr>
          <w:color w:val="000000"/>
          <w:sz w:val="28"/>
          <w:szCs w:val="28"/>
        </w:rPr>
      </w:pPr>
      <w:r w:rsidRPr="00261E9F">
        <w:rPr>
          <w:color w:val="000000"/>
          <w:sz w:val="28"/>
          <w:szCs w:val="28"/>
        </w:rPr>
        <w:t xml:space="preserve">Анализ сложившейся ситуации показал, что для </w:t>
      </w:r>
      <w:r w:rsidR="00A955EC">
        <w:rPr>
          <w:color w:val="000000"/>
          <w:sz w:val="28"/>
          <w:szCs w:val="28"/>
        </w:rPr>
        <w:t xml:space="preserve">качественного функционирования </w:t>
      </w:r>
      <w:r w:rsidR="003B6BFD">
        <w:rPr>
          <w:sz w:val="28"/>
          <w:szCs w:val="28"/>
        </w:rPr>
        <w:t>А</w:t>
      </w:r>
      <w:r w:rsidR="003B6BFD" w:rsidRPr="00107F3E">
        <w:rPr>
          <w:sz w:val="28"/>
          <w:szCs w:val="28"/>
        </w:rPr>
        <w:t>дминистрации</w:t>
      </w:r>
      <w:r w:rsidR="003B6BFD">
        <w:rPr>
          <w:sz w:val="28"/>
          <w:szCs w:val="28"/>
        </w:rPr>
        <w:t xml:space="preserve"> муниципального образования «Вяземский муниципальный</w:t>
      </w:r>
      <w:r w:rsidR="00F71E86">
        <w:rPr>
          <w:sz w:val="28"/>
          <w:szCs w:val="28"/>
        </w:rPr>
        <w:t xml:space="preserve"> </w:t>
      </w:r>
      <w:r w:rsidR="003B6BFD">
        <w:rPr>
          <w:sz w:val="28"/>
          <w:szCs w:val="28"/>
        </w:rPr>
        <w:t>округ» Смоленской области</w:t>
      </w:r>
      <w:r w:rsidR="003B6BFD">
        <w:rPr>
          <w:color w:val="000000"/>
          <w:sz w:val="28"/>
          <w:szCs w:val="28"/>
        </w:rPr>
        <w:t xml:space="preserve"> (далее - </w:t>
      </w:r>
      <w:r w:rsidR="00A955EC">
        <w:rPr>
          <w:color w:val="000000"/>
          <w:sz w:val="28"/>
          <w:szCs w:val="28"/>
        </w:rPr>
        <w:t>А</w:t>
      </w:r>
      <w:r w:rsidR="00A54076">
        <w:rPr>
          <w:color w:val="000000"/>
          <w:sz w:val="28"/>
          <w:szCs w:val="28"/>
        </w:rPr>
        <w:t>дминистрация</w:t>
      </w:r>
      <w:r w:rsidRPr="00261E9F">
        <w:rPr>
          <w:color w:val="000000"/>
          <w:sz w:val="28"/>
          <w:szCs w:val="28"/>
        </w:rPr>
        <w:t xml:space="preserve"> муниципального округа</w:t>
      </w:r>
      <w:r w:rsidR="003B6BFD">
        <w:rPr>
          <w:color w:val="000000"/>
          <w:sz w:val="28"/>
          <w:szCs w:val="28"/>
        </w:rPr>
        <w:t>)</w:t>
      </w:r>
      <w:r w:rsidR="00F71E86">
        <w:rPr>
          <w:color w:val="000000"/>
          <w:sz w:val="28"/>
          <w:szCs w:val="28"/>
        </w:rPr>
        <w:t xml:space="preserve"> </w:t>
      </w:r>
      <w:r>
        <w:rPr>
          <w:color w:val="000000"/>
          <w:sz w:val="28"/>
          <w:szCs w:val="28"/>
        </w:rPr>
        <w:t xml:space="preserve">и её отраслевых (функциональных) органов, </w:t>
      </w:r>
      <w:r w:rsidRPr="00261E9F">
        <w:rPr>
          <w:color w:val="000000"/>
          <w:sz w:val="28"/>
          <w:szCs w:val="28"/>
        </w:rPr>
        <w:t>благоустроенность территорий и участие населения в данных мероприятиях имеет весомое значение. Данная сфера формирует общее впечатление о муниципал</w:t>
      </w:r>
      <w:r>
        <w:rPr>
          <w:color w:val="000000"/>
          <w:sz w:val="28"/>
          <w:szCs w:val="28"/>
        </w:rPr>
        <w:t>ьном образовании</w:t>
      </w:r>
      <w:r w:rsidR="004809EB">
        <w:rPr>
          <w:color w:val="000000"/>
          <w:sz w:val="28"/>
          <w:szCs w:val="28"/>
        </w:rPr>
        <w:t xml:space="preserve"> «Вяземский муниципальный округ» Смоленской области (далее – муниципальный округ)</w:t>
      </w:r>
      <w:r w:rsidRPr="00261E9F">
        <w:rPr>
          <w:color w:val="000000"/>
          <w:sz w:val="28"/>
          <w:szCs w:val="28"/>
        </w:rPr>
        <w:t xml:space="preserve">, обеспечивает его туристическую привлекательность, является воспитательным фактором и является важнейшим аспектом в вопросах </w:t>
      </w:r>
      <w:r w:rsidRPr="00261E9F">
        <w:rPr>
          <w:sz w:val="28"/>
          <w:szCs w:val="28"/>
        </w:rPr>
        <w:t>создания благоприятных, здоровых и культурных условий жизни, трудовой деятельности и отдыха населения в границах муниципального округа</w:t>
      </w:r>
      <w:r w:rsidRPr="00261E9F">
        <w:rPr>
          <w:color w:val="000000"/>
          <w:sz w:val="28"/>
          <w:szCs w:val="28"/>
        </w:rPr>
        <w:t xml:space="preserve">. </w:t>
      </w:r>
    </w:p>
    <w:p w14:paraId="652DC2AC" w14:textId="77777777" w:rsidR="00457C91" w:rsidRPr="00261E9F" w:rsidRDefault="003B6BFD" w:rsidP="00457C91">
      <w:pPr>
        <w:ind w:firstLine="709"/>
        <w:jc w:val="both"/>
        <w:rPr>
          <w:sz w:val="28"/>
          <w:szCs w:val="28"/>
        </w:rPr>
      </w:pPr>
      <w:r>
        <w:rPr>
          <w:sz w:val="28"/>
          <w:szCs w:val="28"/>
        </w:rPr>
        <w:t>Комплексы процессных мероприятий</w:t>
      </w:r>
      <w:r w:rsidR="00457C91" w:rsidRPr="00261E9F">
        <w:rPr>
          <w:sz w:val="28"/>
          <w:szCs w:val="28"/>
        </w:rPr>
        <w:t xml:space="preserve"> предполагают вовлечение населения в выполнение комплекса работ, направленных на сохранение, восстановление, а также совершенствование объектов внешнего благоустройства, приспособленных и обустроенных для использования неограниченным кругом лиц в целях досуга, проведения массовых мероприятий, организации пешеходных и транспортных потоков. Определение и решение точечных задач (проблем) обустроенности территорий</w:t>
      </w:r>
      <w:r w:rsidR="004809EB">
        <w:rPr>
          <w:sz w:val="28"/>
          <w:szCs w:val="28"/>
        </w:rPr>
        <w:t xml:space="preserve"> и инфр</w:t>
      </w:r>
      <w:r w:rsidR="0086750F">
        <w:rPr>
          <w:sz w:val="28"/>
          <w:szCs w:val="28"/>
        </w:rPr>
        <w:t>а</w:t>
      </w:r>
      <w:r w:rsidR="004809EB">
        <w:rPr>
          <w:sz w:val="28"/>
          <w:szCs w:val="28"/>
        </w:rPr>
        <w:t>структуры</w:t>
      </w:r>
      <w:r w:rsidR="00457C91" w:rsidRPr="00261E9F">
        <w:rPr>
          <w:sz w:val="28"/>
          <w:szCs w:val="28"/>
        </w:rPr>
        <w:t>.</w:t>
      </w:r>
    </w:p>
    <w:p w14:paraId="279233E0" w14:textId="50A75780" w:rsidR="006530DC" w:rsidRPr="008C765D" w:rsidRDefault="00457C91" w:rsidP="00457C91">
      <w:pPr>
        <w:ind w:firstLine="709"/>
        <w:jc w:val="both"/>
        <w:rPr>
          <w:sz w:val="28"/>
          <w:szCs w:val="28"/>
        </w:rPr>
      </w:pPr>
      <w:r w:rsidRPr="00261E9F">
        <w:rPr>
          <w:sz w:val="28"/>
          <w:szCs w:val="28"/>
        </w:rPr>
        <w:t>На протяжении последних лет</w:t>
      </w:r>
      <w:r>
        <w:rPr>
          <w:sz w:val="28"/>
          <w:szCs w:val="28"/>
        </w:rPr>
        <w:t xml:space="preserve"> </w:t>
      </w:r>
      <w:r w:rsidR="00053FC2">
        <w:rPr>
          <w:sz w:val="28"/>
          <w:szCs w:val="28"/>
        </w:rPr>
        <w:t>на</w:t>
      </w:r>
      <w:r w:rsidR="00053FC2" w:rsidRPr="00F15B99">
        <w:rPr>
          <w:sz w:val="28"/>
          <w:szCs w:val="28"/>
        </w:rPr>
        <w:t xml:space="preserve"> территории</w:t>
      </w:r>
      <w:r w:rsidR="00F15B99" w:rsidRPr="00F15B99">
        <w:rPr>
          <w:sz w:val="28"/>
          <w:szCs w:val="28"/>
        </w:rPr>
        <w:t xml:space="preserve"> муниципального округа, подведомственной </w:t>
      </w:r>
      <w:proofErr w:type="spellStart"/>
      <w:r w:rsidR="00EE7E98">
        <w:rPr>
          <w:sz w:val="28"/>
          <w:szCs w:val="28"/>
        </w:rPr>
        <w:t>Тумановскому</w:t>
      </w:r>
      <w:proofErr w:type="spellEnd"/>
      <w:r w:rsidR="00F15B99" w:rsidRPr="00F15B99">
        <w:rPr>
          <w:sz w:val="28"/>
          <w:szCs w:val="28"/>
        </w:rPr>
        <w:t xml:space="preserve"> сельскому комитету </w:t>
      </w:r>
      <w:r w:rsidR="00A54076" w:rsidRPr="00A54076">
        <w:rPr>
          <w:sz w:val="28"/>
          <w:szCs w:val="28"/>
        </w:rPr>
        <w:t xml:space="preserve">Администрации муниципального образования «Вяземский муниципальный округ» Смоленской области </w:t>
      </w:r>
      <w:r w:rsidRPr="008C765D">
        <w:rPr>
          <w:sz w:val="28"/>
          <w:szCs w:val="28"/>
        </w:rPr>
        <w:t>произошло качественное улучшение состояния населенных пунктов: практическ</w:t>
      </w:r>
      <w:r w:rsidR="000C2936" w:rsidRPr="008C765D">
        <w:rPr>
          <w:sz w:val="28"/>
          <w:szCs w:val="28"/>
        </w:rPr>
        <w:t xml:space="preserve">и полностью было восстановлено </w:t>
      </w:r>
      <w:r w:rsidR="00053FC2" w:rsidRPr="008C765D">
        <w:rPr>
          <w:sz w:val="28"/>
          <w:szCs w:val="28"/>
        </w:rPr>
        <w:t>и заменено</w:t>
      </w:r>
      <w:r w:rsidR="00F15B99" w:rsidRPr="008C765D">
        <w:rPr>
          <w:sz w:val="28"/>
          <w:szCs w:val="28"/>
        </w:rPr>
        <w:t xml:space="preserve"> уличное освещение</w:t>
      </w:r>
      <w:r w:rsidR="00881204" w:rsidRPr="008C765D">
        <w:rPr>
          <w:sz w:val="28"/>
          <w:szCs w:val="28"/>
        </w:rPr>
        <w:t xml:space="preserve">, </w:t>
      </w:r>
      <w:r w:rsidRPr="008C765D">
        <w:rPr>
          <w:sz w:val="28"/>
          <w:szCs w:val="28"/>
        </w:rPr>
        <w:t>отремонтированы воинские захоронения, мемориалы,</w:t>
      </w:r>
      <w:r w:rsidR="006017E6">
        <w:rPr>
          <w:sz w:val="28"/>
          <w:szCs w:val="28"/>
        </w:rPr>
        <w:t xml:space="preserve"> </w:t>
      </w:r>
      <w:r w:rsidRPr="008C765D">
        <w:rPr>
          <w:sz w:val="28"/>
          <w:szCs w:val="28"/>
        </w:rPr>
        <w:t>обелиски, велась работа по комплексному благ</w:t>
      </w:r>
      <w:r w:rsidR="000C2936" w:rsidRPr="008C765D">
        <w:rPr>
          <w:sz w:val="28"/>
          <w:szCs w:val="28"/>
        </w:rPr>
        <w:t>оустройство дворовых территорий</w:t>
      </w:r>
      <w:r w:rsidR="00881204" w:rsidRPr="008C765D">
        <w:rPr>
          <w:sz w:val="28"/>
          <w:szCs w:val="28"/>
        </w:rPr>
        <w:t>.</w:t>
      </w:r>
      <w:r w:rsidR="006017E6">
        <w:rPr>
          <w:sz w:val="28"/>
          <w:szCs w:val="28"/>
        </w:rPr>
        <w:t xml:space="preserve"> </w:t>
      </w:r>
      <w:r w:rsidR="006530DC" w:rsidRPr="008C765D">
        <w:rPr>
          <w:sz w:val="28"/>
          <w:szCs w:val="28"/>
        </w:rPr>
        <w:t xml:space="preserve">Улучшается ситуация в сфере обращения с отходами, оборудуются </w:t>
      </w:r>
      <w:r w:rsidR="00494907" w:rsidRPr="008C765D">
        <w:rPr>
          <w:sz w:val="28"/>
          <w:szCs w:val="28"/>
        </w:rPr>
        <w:t>контейнерные площадки мест</w:t>
      </w:r>
      <w:r w:rsidR="006530DC" w:rsidRPr="008C765D">
        <w:rPr>
          <w:sz w:val="28"/>
          <w:szCs w:val="28"/>
        </w:rPr>
        <w:t xml:space="preserve"> для сбора ТКО</w:t>
      </w:r>
      <w:r w:rsidR="008F090A" w:rsidRPr="008C765D">
        <w:rPr>
          <w:sz w:val="28"/>
          <w:szCs w:val="28"/>
        </w:rPr>
        <w:t>.</w:t>
      </w:r>
      <w:r w:rsidR="006017E6">
        <w:rPr>
          <w:sz w:val="28"/>
          <w:szCs w:val="28"/>
        </w:rPr>
        <w:t xml:space="preserve"> </w:t>
      </w:r>
      <w:r w:rsidR="000C2936" w:rsidRPr="008C765D">
        <w:rPr>
          <w:sz w:val="28"/>
          <w:szCs w:val="28"/>
        </w:rPr>
        <w:t>Также приобретены</w:t>
      </w:r>
      <w:r w:rsidR="006017E6">
        <w:rPr>
          <w:sz w:val="28"/>
          <w:szCs w:val="28"/>
        </w:rPr>
        <w:t xml:space="preserve"> </w:t>
      </w:r>
      <w:r w:rsidR="000C2936" w:rsidRPr="008C765D">
        <w:rPr>
          <w:sz w:val="28"/>
          <w:szCs w:val="28"/>
        </w:rPr>
        <w:t>дополнительные контейнеры для бытового и промышленного мусора.</w:t>
      </w:r>
    </w:p>
    <w:p w14:paraId="2EDCE7BA" w14:textId="7CFC8D61" w:rsidR="00457C91" w:rsidRPr="00261E9F" w:rsidRDefault="001F13E6" w:rsidP="00457C91">
      <w:pPr>
        <w:ind w:firstLine="709"/>
        <w:jc w:val="both"/>
        <w:rPr>
          <w:sz w:val="28"/>
          <w:szCs w:val="28"/>
        </w:rPr>
      </w:pPr>
      <w:r w:rsidRPr="008C765D">
        <w:rPr>
          <w:sz w:val="28"/>
          <w:szCs w:val="28"/>
        </w:rPr>
        <w:lastRenderedPageBreak/>
        <w:t>Однако еще много мест на</w:t>
      </w:r>
      <w:r w:rsidR="006017E6">
        <w:rPr>
          <w:sz w:val="28"/>
          <w:szCs w:val="28"/>
        </w:rPr>
        <w:t xml:space="preserve"> </w:t>
      </w:r>
      <w:r w:rsidR="00457C91" w:rsidRPr="008C765D">
        <w:rPr>
          <w:sz w:val="28"/>
          <w:szCs w:val="28"/>
        </w:rPr>
        <w:t>сельских территориях,</w:t>
      </w:r>
      <w:r w:rsidR="00457C91" w:rsidRPr="00261E9F">
        <w:rPr>
          <w:sz w:val="28"/>
          <w:szCs w:val="28"/>
        </w:rPr>
        <w:t xml:space="preserve"> которые нуждаются в комплексном обновлении и не отвечают современным потребностям жителей. Установленные</w:t>
      </w:r>
      <w:r w:rsidR="006017E6">
        <w:rPr>
          <w:sz w:val="28"/>
          <w:szCs w:val="28"/>
        </w:rPr>
        <w:t xml:space="preserve"> </w:t>
      </w:r>
      <w:r w:rsidR="00457C91" w:rsidRPr="00261E9F">
        <w:rPr>
          <w:sz w:val="28"/>
          <w:szCs w:val="28"/>
        </w:rPr>
        <w:t>объекты благоустройства требуют поддержан</w:t>
      </w:r>
      <w:r w:rsidR="00A54076">
        <w:rPr>
          <w:sz w:val="28"/>
          <w:szCs w:val="28"/>
        </w:rPr>
        <w:t>ия их на должном уровне, ремонта и обновления</w:t>
      </w:r>
      <w:r w:rsidR="00457C91" w:rsidRPr="00261E9F">
        <w:rPr>
          <w:sz w:val="28"/>
          <w:szCs w:val="28"/>
        </w:rPr>
        <w:t>. За последние годы требования к элементам благоустройства, в том числе на законодательном</w:t>
      </w:r>
      <w:r w:rsidR="006017E6">
        <w:rPr>
          <w:sz w:val="28"/>
          <w:szCs w:val="28"/>
        </w:rPr>
        <w:t xml:space="preserve"> </w:t>
      </w:r>
      <w:r w:rsidR="00457C91" w:rsidRPr="00261E9F">
        <w:rPr>
          <w:sz w:val="28"/>
          <w:szCs w:val="28"/>
        </w:rPr>
        <w:t>уровне</w:t>
      </w:r>
      <w:r w:rsidR="002B5C4A">
        <w:rPr>
          <w:sz w:val="28"/>
          <w:szCs w:val="28"/>
        </w:rPr>
        <w:t>,</w:t>
      </w:r>
      <w:r w:rsidR="00457C91" w:rsidRPr="00261E9F">
        <w:rPr>
          <w:sz w:val="28"/>
          <w:szCs w:val="28"/>
        </w:rPr>
        <w:t xml:space="preserve"> увеличиваются</w:t>
      </w:r>
      <w:r w:rsidR="00A54076">
        <w:rPr>
          <w:sz w:val="28"/>
          <w:szCs w:val="28"/>
        </w:rPr>
        <w:t>,</w:t>
      </w:r>
      <w:r w:rsidR="00457C91" w:rsidRPr="00261E9F">
        <w:rPr>
          <w:sz w:val="28"/>
          <w:szCs w:val="28"/>
        </w:rPr>
        <w:t xml:space="preserve"> и существующие элементы благоустройства не в полной мере обеспечивают комфортные условия для ж</w:t>
      </w:r>
      <w:r w:rsidR="00A54076">
        <w:rPr>
          <w:sz w:val="28"/>
          <w:szCs w:val="28"/>
        </w:rPr>
        <w:t>изни и деятельности населения, и</w:t>
      </w:r>
      <w:r w:rsidR="00457C91" w:rsidRPr="00261E9F">
        <w:rPr>
          <w:sz w:val="28"/>
          <w:szCs w:val="28"/>
        </w:rPr>
        <w:t xml:space="preserve"> соответственно</w:t>
      </w:r>
      <w:r w:rsidR="00A54076">
        <w:rPr>
          <w:sz w:val="28"/>
          <w:szCs w:val="28"/>
        </w:rPr>
        <w:t>,</w:t>
      </w:r>
      <w:r w:rsidR="00457C91" w:rsidRPr="00261E9F">
        <w:rPr>
          <w:sz w:val="28"/>
          <w:szCs w:val="28"/>
        </w:rPr>
        <w:t xml:space="preserve"> нуждаются в своевременном ремонте, замене и последующем качественном содержании. </w:t>
      </w:r>
    </w:p>
    <w:p w14:paraId="6BB28BC1" w14:textId="2E0C8CF1" w:rsidR="00457C91" w:rsidRPr="00261E9F" w:rsidRDefault="00457C91" w:rsidP="00457C91">
      <w:pPr>
        <w:ind w:firstLine="709"/>
        <w:jc w:val="both"/>
        <w:rPr>
          <w:sz w:val="28"/>
          <w:szCs w:val="28"/>
        </w:rPr>
      </w:pPr>
      <w:r w:rsidRPr="00261E9F">
        <w:rPr>
          <w:sz w:val="28"/>
          <w:szCs w:val="28"/>
        </w:rPr>
        <w:t xml:space="preserve">В том числе требуют обновления и имеющиеся на </w:t>
      </w:r>
      <w:r>
        <w:rPr>
          <w:sz w:val="28"/>
          <w:szCs w:val="28"/>
        </w:rPr>
        <w:t xml:space="preserve">сельских </w:t>
      </w:r>
      <w:r w:rsidRPr="00261E9F">
        <w:rPr>
          <w:sz w:val="28"/>
          <w:szCs w:val="28"/>
        </w:rPr>
        <w:t>территориях зеленые насаждения. Часть из них достигла состояния</w:t>
      </w:r>
      <w:r w:rsidR="00A54076">
        <w:rPr>
          <w:sz w:val="28"/>
          <w:szCs w:val="28"/>
        </w:rPr>
        <w:t xml:space="preserve"> естественного старения и нуждае</w:t>
      </w:r>
      <w:r w:rsidRPr="00261E9F">
        <w:rPr>
          <w:sz w:val="28"/>
          <w:szCs w:val="28"/>
        </w:rPr>
        <w:t xml:space="preserve">тся в особом уходе либо замене новыми насаждениями, часть находится в аварийном состоянии и требует срочного удаления </w:t>
      </w:r>
      <w:r w:rsidR="004809EB">
        <w:rPr>
          <w:sz w:val="28"/>
          <w:szCs w:val="28"/>
        </w:rPr>
        <w:t xml:space="preserve">(спила) </w:t>
      </w:r>
      <w:r w:rsidRPr="00261E9F">
        <w:rPr>
          <w:sz w:val="28"/>
          <w:szCs w:val="28"/>
        </w:rPr>
        <w:t>в целях предотвращения чрезвычайных ситуаций</w:t>
      </w:r>
      <w:r w:rsidRPr="008C765D">
        <w:rPr>
          <w:sz w:val="28"/>
          <w:szCs w:val="28"/>
        </w:rPr>
        <w:t xml:space="preserve">. </w:t>
      </w:r>
      <w:r w:rsidR="00380777" w:rsidRPr="008C765D">
        <w:rPr>
          <w:sz w:val="28"/>
          <w:szCs w:val="28"/>
        </w:rPr>
        <w:t>Производились</w:t>
      </w:r>
      <w:r w:rsidR="00D55B39" w:rsidRPr="008C765D">
        <w:rPr>
          <w:sz w:val="28"/>
          <w:szCs w:val="28"/>
        </w:rPr>
        <w:t xml:space="preserve"> мероприятия по борьбе</w:t>
      </w:r>
      <w:r w:rsidR="006017E6">
        <w:rPr>
          <w:sz w:val="28"/>
          <w:szCs w:val="28"/>
        </w:rPr>
        <w:t xml:space="preserve"> </w:t>
      </w:r>
      <w:r w:rsidR="00D55B39" w:rsidRPr="008C765D">
        <w:rPr>
          <w:sz w:val="28"/>
          <w:szCs w:val="28"/>
        </w:rPr>
        <w:t>с</w:t>
      </w:r>
      <w:r w:rsidR="006017E6">
        <w:rPr>
          <w:sz w:val="28"/>
          <w:szCs w:val="28"/>
        </w:rPr>
        <w:t xml:space="preserve"> </w:t>
      </w:r>
      <w:r w:rsidR="00D55B39" w:rsidRPr="008C765D">
        <w:rPr>
          <w:sz w:val="28"/>
          <w:szCs w:val="28"/>
        </w:rPr>
        <w:t>заросшей</w:t>
      </w:r>
      <w:r w:rsidR="006017E6">
        <w:rPr>
          <w:sz w:val="28"/>
          <w:szCs w:val="28"/>
        </w:rPr>
        <w:t xml:space="preserve"> </w:t>
      </w:r>
      <w:r w:rsidR="00D55B39" w:rsidRPr="008C765D">
        <w:rPr>
          <w:sz w:val="28"/>
          <w:szCs w:val="28"/>
        </w:rPr>
        <w:t>опасной</w:t>
      </w:r>
      <w:r w:rsidR="006017E6">
        <w:rPr>
          <w:sz w:val="28"/>
          <w:szCs w:val="28"/>
        </w:rPr>
        <w:t xml:space="preserve"> </w:t>
      </w:r>
      <w:r w:rsidR="00D55B39" w:rsidRPr="008C765D">
        <w:rPr>
          <w:sz w:val="28"/>
          <w:szCs w:val="28"/>
        </w:rPr>
        <w:t>растительностью, приносящей вред здоровью жителей (борщевик).</w:t>
      </w:r>
      <w:r w:rsidR="00380777" w:rsidRPr="008C765D">
        <w:rPr>
          <w:sz w:val="28"/>
          <w:szCs w:val="28"/>
        </w:rPr>
        <w:t xml:space="preserve"> В дальнейшем планируется обработку территории увеличить.</w:t>
      </w:r>
    </w:p>
    <w:p w14:paraId="3BA86C5D" w14:textId="77777777" w:rsidR="00457C91" w:rsidRPr="00261E9F" w:rsidRDefault="00457C91" w:rsidP="00457C91">
      <w:pPr>
        <w:pStyle w:val="ConsPlusNormal"/>
        <w:widowControl/>
        <w:ind w:firstLine="709"/>
        <w:jc w:val="both"/>
        <w:rPr>
          <w:rFonts w:ascii="Times New Roman" w:hAnsi="Times New Roman" w:cs="Times New Roman"/>
          <w:sz w:val="28"/>
          <w:szCs w:val="28"/>
        </w:rPr>
      </w:pPr>
      <w:r w:rsidRPr="00261E9F">
        <w:rPr>
          <w:rFonts w:ascii="Times New Roman" w:hAnsi="Times New Roman" w:cs="Times New Roman"/>
          <w:sz w:val="28"/>
          <w:szCs w:val="28"/>
        </w:rPr>
        <w:t xml:space="preserve">В рамках </w:t>
      </w:r>
      <w:r w:rsidR="005711A9">
        <w:rPr>
          <w:rFonts w:ascii="Times New Roman" w:hAnsi="Times New Roman" w:cs="Times New Roman"/>
          <w:sz w:val="28"/>
          <w:szCs w:val="28"/>
        </w:rPr>
        <w:t>комплекса процессных мероприятий</w:t>
      </w:r>
      <w:r w:rsidRPr="00261E9F">
        <w:rPr>
          <w:rFonts w:ascii="Times New Roman" w:hAnsi="Times New Roman" w:cs="Times New Roman"/>
          <w:sz w:val="28"/>
          <w:szCs w:val="28"/>
        </w:rPr>
        <w:t xml:space="preserve"> по благоустройству</w:t>
      </w:r>
      <w:r>
        <w:rPr>
          <w:rFonts w:ascii="Times New Roman" w:hAnsi="Times New Roman" w:cs="Times New Roman"/>
          <w:sz w:val="28"/>
          <w:szCs w:val="28"/>
        </w:rPr>
        <w:t xml:space="preserve"> сельских</w:t>
      </w:r>
      <w:r w:rsidRPr="00261E9F">
        <w:rPr>
          <w:rFonts w:ascii="Times New Roman" w:hAnsi="Times New Roman" w:cs="Times New Roman"/>
          <w:sz w:val="28"/>
          <w:szCs w:val="28"/>
        </w:rPr>
        <w:t xml:space="preserve"> террито</w:t>
      </w:r>
      <w:r>
        <w:rPr>
          <w:rFonts w:ascii="Times New Roman" w:hAnsi="Times New Roman" w:cs="Times New Roman"/>
          <w:sz w:val="28"/>
          <w:szCs w:val="28"/>
        </w:rPr>
        <w:t xml:space="preserve">рий </w:t>
      </w:r>
      <w:r w:rsidRPr="00261E9F">
        <w:rPr>
          <w:rFonts w:ascii="Times New Roman" w:hAnsi="Times New Roman" w:cs="Times New Roman"/>
          <w:sz w:val="28"/>
          <w:szCs w:val="28"/>
        </w:rPr>
        <w:t>планируется создание дополнительных зон отдыха.</w:t>
      </w:r>
    </w:p>
    <w:p w14:paraId="4752125D" w14:textId="77777777" w:rsidR="00457C91" w:rsidRPr="00261E9F" w:rsidRDefault="00457C91" w:rsidP="00457C91">
      <w:pPr>
        <w:pStyle w:val="ConsPlusNormal"/>
        <w:widowControl/>
        <w:tabs>
          <w:tab w:val="left" w:pos="840"/>
        </w:tabs>
        <w:ind w:firstLine="709"/>
        <w:jc w:val="both"/>
        <w:rPr>
          <w:rFonts w:ascii="Times New Roman" w:hAnsi="Times New Roman" w:cs="Times New Roman"/>
          <w:color w:val="000000"/>
          <w:sz w:val="28"/>
          <w:szCs w:val="28"/>
        </w:rPr>
      </w:pPr>
      <w:r w:rsidRPr="00261E9F">
        <w:rPr>
          <w:rFonts w:ascii="Times New Roman" w:hAnsi="Times New Roman" w:cs="Times New Roman"/>
          <w:color w:val="000000"/>
          <w:sz w:val="28"/>
          <w:szCs w:val="28"/>
        </w:rPr>
        <w:t>Ожидаемым эффектом</w:t>
      </w:r>
      <w:r w:rsidR="000F6E93">
        <w:rPr>
          <w:rFonts w:ascii="Times New Roman" w:hAnsi="Times New Roman" w:cs="Times New Roman"/>
          <w:color w:val="000000"/>
          <w:sz w:val="28"/>
          <w:szCs w:val="28"/>
        </w:rPr>
        <w:t xml:space="preserve"> </w:t>
      </w:r>
      <w:r w:rsidRPr="00261E9F">
        <w:rPr>
          <w:rFonts w:ascii="Times New Roman" w:hAnsi="Times New Roman" w:cs="Times New Roman"/>
          <w:color w:val="000000"/>
          <w:sz w:val="28"/>
          <w:szCs w:val="28"/>
        </w:rPr>
        <w:t>от обустройства дополнительных зон отдыха является обеспечение условий для качественной жизни</w:t>
      </w:r>
      <w:r w:rsidR="000F6E93">
        <w:rPr>
          <w:rFonts w:ascii="Times New Roman" w:hAnsi="Times New Roman" w:cs="Times New Roman"/>
          <w:color w:val="000000"/>
          <w:sz w:val="28"/>
          <w:szCs w:val="28"/>
        </w:rPr>
        <w:t xml:space="preserve"> </w:t>
      </w:r>
      <w:r w:rsidR="001F13E6">
        <w:rPr>
          <w:rFonts w:ascii="Times New Roman" w:hAnsi="Times New Roman" w:cs="Times New Roman"/>
          <w:color w:val="000000"/>
          <w:sz w:val="28"/>
          <w:szCs w:val="28"/>
        </w:rPr>
        <w:t>жителей сельских территорий</w:t>
      </w:r>
      <w:r w:rsidRPr="00261E9F">
        <w:rPr>
          <w:rFonts w:ascii="Times New Roman" w:hAnsi="Times New Roman" w:cs="Times New Roman"/>
          <w:color w:val="000000"/>
          <w:sz w:val="28"/>
          <w:szCs w:val="28"/>
        </w:rPr>
        <w:t>, их культурного отдыха и досуга.</w:t>
      </w:r>
    </w:p>
    <w:p w14:paraId="329746D0" w14:textId="77777777" w:rsidR="00457C91" w:rsidRDefault="00457C91" w:rsidP="00457C91">
      <w:pPr>
        <w:tabs>
          <w:tab w:val="left" w:pos="840"/>
        </w:tabs>
        <w:ind w:firstLine="709"/>
        <w:jc w:val="both"/>
        <w:rPr>
          <w:color w:val="000000"/>
          <w:sz w:val="28"/>
          <w:szCs w:val="28"/>
        </w:rPr>
      </w:pPr>
      <w:r w:rsidRPr="00261E9F">
        <w:rPr>
          <w:color w:val="000000"/>
          <w:sz w:val="28"/>
          <w:szCs w:val="28"/>
        </w:rPr>
        <w:t>Для улучшения сложившейся ситуации необходимо продолжать комплексное благоустройство дворовых территорий, капитальный ремонт дворовых проездов, тротуаров, восстановление существующих и строительство новых детских игровых площадок с установкой малых архитектурных форм.</w:t>
      </w:r>
    </w:p>
    <w:p w14:paraId="708468E9" w14:textId="40086B06" w:rsidR="00457C91" w:rsidRPr="00261E9F" w:rsidRDefault="00457C91" w:rsidP="00457C91">
      <w:pPr>
        <w:ind w:firstLine="709"/>
        <w:jc w:val="both"/>
        <w:rPr>
          <w:color w:val="000000"/>
          <w:sz w:val="28"/>
          <w:szCs w:val="28"/>
        </w:rPr>
      </w:pPr>
      <w:r w:rsidRPr="00261E9F">
        <w:rPr>
          <w:color w:val="000000"/>
          <w:sz w:val="28"/>
          <w:szCs w:val="28"/>
        </w:rPr>
        <w:t xml:space="preserve">Продолжает оставаться проблемой небрежное отношение к элементам благоустройства отдельных граждан, которые приводят в негодность детские площадки, разрушают и </w:t>
      </w:r>
      <w:r w:rsidR="008C074C">
        <w:rPr>
          <w:color w:val="000000"/>
          <w:sz w:val="28"/>
          <w:szCs w:val="28"/>
        </w:rPr>
        <w:t>исписывают</w:t>
      </w:r>
      <w:r w:rsidRPr="00261E9F">
        <w:rPr>
          <w:color w:val="000000"/>
          <w:sz w:val="28"/>
          <w:szCs w:val="28"/>
        </w:rPr>
        <w:t xml:space="preserve"> фасады зданий, образуют несанкционированные свалки мусора.</w:t>
      </w:r>
    </w:p>
    <w:p w14:paraId="22B99A33" w14:textId="372060F6" w:rsidR="00457C91" w:rsidRPr="00261E9F" w:rsidRDefault="008C074C" w:rsidP="00457C91">
      <w:pPr>
        <w:ind w:firstLine="709"/>
        <w:jc w:val="both"/>
        <w:rPr>
          <w:color w:val="000000"/>
          <w:sz w:val="28"/>
          <w:szCs w:val="28"/>
        </w:rPr>
      </w:pPr>
      <w:r>
        <w:rPr>
          <w:color w:val="000000"/>
          <w:sz w:val="28"/>
          <w:szCs w:val="28"/>
        </w:rPr>
        <w:t>Считается, что причина</w:t>
      </w:r>
      <w:r w:rsidR="00457C91" w:rsidRPr="00261E9F">
        <w:rPr>
          <w:color w:val="000000"/>
          <w:sz w:val="28"/>
          <w:szCs w:val="28"/>
        </w:rPr>
        <w:t xml:space="preserve"> такого небереж</w:t>
      </w:r>
      <w:r>
        <w:rPr>
          <w:color w:val="000000"/>
          <w:sz w:val="28"/>
          <w:szCs w:val="28"/>
        </w:rPr>
        <w:t>ливого отношения</w:t>
      </w:r>
      <w:r w:rsidR="00457C91" w:rsidRPr="00261E9F">
        <w:rPr>
          <w:color w:val="000000"/>
          <w:sz w:val="28"/>
          <w:szCs w:val="28"/>
        </w:rPr>
        <w:t xml:space="preserve"> заключается в низком уровне воспитания и культуры поведения таких граждан. </w:t>
      </w:r>
    </w:p>
    <w:p w14:paraId="455D4B34" w14:textId="77777777" w:rsidR="00457C91" w:rsidRPr="00261E9F" w:rsidRDefault="00457C91" w:rsidP="00457C91">
      <w:pPr>
        <w:ind w:firstLine="709"/>
        <w:jc w:val="both"/>
        <w:rPr>
          <w:color w:val="000000"/>
          <w:sz w:val="28"/>
          <w:szCs w:val="28"/>
        </w:rPr>
      </w:pPr>
      <w:r w:rsidRPr="00261E9F">
        <w:rPr>
          <w:color w:val="000000"/>
          <w:sz w:val="28"/>
          <w:szCs w:val="28"/>
        </w:rPr>
        <w:t>Вместе с тем, за последние годы вырос интерес жителей к участию в выборе объектов благоустройства. Пришло понимание возможности соучастия в выборе объектов благоустройства, их наполнения и установки очередности.</w:t>
      </w:r>
    </w:p>
    <w:p w14:paraId="271AD7F8" w14:textId="77777777" w:rsidR="00457C91" w:rsidRDefault="00457C91" w:rsidP="00457C91">
      <w:pPr>
        <w:ind w:firstLine="709"/>
        <w:jc w:val="both"/>
        <w:rPr>
          <w:color w:val="000000"/>
          <w:sz w:val="28"/>
          <w:szCs w:val="28"/>
        </w:rPr>
      </w:pPr>
      <w:r w:rsidRPr="00261E9F">
        <w:rPr>
          <w:color w:val="000000"/>
          <w:sz w:val="28"/>
          <w:szCs w:val="28"/>
        </w:rPr>
        <w:t>Необходимо продолжать работу по вовлечению населения в решение насущных проблем тех или иных территорий, совместно разрабатывать конкретные мероприятия по их решению.</w:t>
      </w:r>
    </w:p>
    <w:p w14:paraId="4BDC02E9" w14:textId="0F0CF6BE" w:rsidR="00DE2219" w:rsidRPr="008C765D" w:rsidRDefault="00DE2219" w:rsidP="00457C91">
      <w:pPr>
        <w:ind w:firstLine="709"/>
        <w:jc w:val="both"/>
        <w:rPr>
          <w:color w:val="000000"/>
          <w:sz w:val="28"/>
          <w:szCs w:val="28"/>
        </w:rPr>
      </w:pPr>
      <w:r w:rsidRPr="00DE2219">
        <w:rPr>
          <w:color w:val="000000"/>
          <w:sz w:val="28"/>
          <w:szCs w:val="28"/>
        </w:rPr>
        <w:t xml:space="preserve">В рамках комплекса процессных мероприятий </w:t>
      </w:r>
      <w:r w:rsidRPr="008C765D">
        <w:rPr>
          <w:color w:val="000000"/>
          <w:sz w:val="28"/>
          <w:szCs w:val="28"/>
        </w:rPr>
        <w:t xml:space="preserve">в области коммунального хозяйства </w:t>
      </w:r>
      <w:r w:rsidR="00FD3169" w:rsidRPr="008C765D">
        <w:rPr>
          <w:color w:val="000000"/>
          <w:sz w:val="28"/>
          <w:szCs w:val="28"/>
        </w:rPr>
        <w:t xml:space="preserve">на территории, подведомственной </w:t>
      </w:r>
      <w:proofErr w:type="spellStart"/>
      <w:r w:rsidR="00EE7E98">
        <w:rPr>
          <w:color w:val="000000"/>
          <w:sz w:val="28"/>
          <w:szCs w:val="28"/>
        </w:rPr>
        <w:t>Тумановскому</w:t>
      </w:r>
      <w:proofErr w:type="spellEnd"/>
      <w:r w:rsidR="00FD3169" w:rsidRPr="008C765D">
        <w:rPr>
          <w:color w:val="000000"/>
          <w:sz w:val="28"/>
          <w:szCs w:val="28"/>
        </w:rPr>
        <w:t xml:space="preserve"> сельскому комитету</w:t>
      </w:r>
      <w:r w:rsidR="008C074C">
        <w:rPr>
          <w:color w:val="000000"/>
          <w:sz w:val="28"/>
          <w:szCs w:val="28"/>
        </w:rPr>
        <w:t xml:space="preserve"> </w:t>
      </w:r>
      <w:r w:rsidR="008C074C">
        <w:rPr>
          <w:sz w:val="28"/>
          <w:szCs w:val="28"/>
        </w:rPr>
        <w:t>А</w:t>
      </w:r>
      <w:r w:rsidR="008C074C" w:rsidRPr="00107F3E">
        <w:rPr>
          <w:sz w:val="28"/>
          <w:szCs w:val="28"/>
        </w:rPr>
        <w:t>дминистрации</w:t>
      </w:r>
      <w:r w:rsidR="008C074C">
        <w:rPr>
          <w:sz w:val="28"/>
          <w:szCs w:val="28"/>
        </w:rPr>
        <w:t xml:space="preserve"> муниципального образования «Вяземский муниципальный округ» Смоленской области</w:t>
      </w:r>
      <w:r w:rsidR="00FD3169" w:rsidRPr="008C765D">
        <w:rPr>
          <w:color w:val="000000"/>
          <w:sz w:val="28"/>
          <w:szCs w:val="28"/>
        </w:rPr>
        <w:t>, в 2025 г</w:t>
      </w:r>
      <w:r w:rsidR="008C074C">
        <w:rPr>
          <w:color w:val="000000"/>
          <w:sz w:val="28"/>
          <w:szCs w:val="28"/>
        </w:rPr>
        <w:t xml:space="preserve">оду </w:t>
      </w:r>
      <w:r w:rsidR="00A520AC" w:rsidRPr="008C765D">
        <w:rPr>
          <w:color w:val="000000"/>
          <w:sz w:val="28"/>
          <w:szCs w:val="28"/>
        </w:rPr>
        <w:t xml:space="preserve">основной целью является повышение </w:t>
      </w:r>
      <w:r w:rsidR="00A520AC" w:rsidRPr="008C765D">
        <w:rPr>
          <w:color w:val="000000"/>
          <w:sz w:val="28"/>
          <w:szCs w:val="28"/>
        </w:rPr>
        <w:lastRenderedPageBreak/>
        <w:t>уровня безопасности и энергетического комфорта проживания населения</w:t>
      </w:r>
      <w:r w:rsidR="000F6E93">
        <w:rPr>
          <w:color w:val="000000"/>
          <w:sz w:val="28"/>
          <w:szCs w:val="28"/>
        </w:rPr>
        <w:t xml:space="preserve"> </w:t>
      </w:r>
      <w:r w:rsidR="00A520AC" w:rsidRPr="008C765D">
        <w:rPr>
          <w:color w:val="000000"/>
          <w:sz w:val="28"/>
          <w:szCs w:val="28"/>
        </w:rPr>
        <w:t>за счет развития и модернизации объектов коммунальной инфраструктуры.</w:t>
      </w:r>
    </w:p>
    <w:p w14:paraId="526878DD" w14:textId="64483BBC" w:rsidR="0026048C" w:rsidRDefault="006E20A3" w:rsidP="00457C91">
      <w:pPr>
        <w:ind w:firstLine="709"/>
        <w:jc w:val="both"/>
        <w:rPr>
          <w:color w:val="000000"/>
          <w:sz w:val="28"/>
          <w:szCs w:val="28"/>
        </w:rPr>
      </w:pPr>
      <w:r w:rsidRPr="006E20A3">
        <w:rPr>
          <w:color w:val="000000"/>
          <w:sz w:val="28"/>
          <w:szCs w:val="28"/>
        </w:rPr>
        <w:t xml:space="preserve">Водоснабжение, как отрасль, играет огромную роль в обеспечении жизнедеятельности населения. </w:t>
      </w:r>
      <w:r w:rsidR="008C074C">
        <w:rPr>
          <w:color w:val="000000"/>
          <w:sz w:val="28"/>
          <w:szCs w:val="28"/>
        </w:rPr>
        <w:t>Проблема р</w:t>
      </w:r>
      <w:r w:rsidRPr="006E20A3">
        <w:rPr>
          <w:color w:val="000000"/>
          <w:sz w:val="28"/>
          <w:szCs w:val="28"/>
        </w:rPr>
        <w:t>емонт</w:t>
      </w:r>
      <w:r w:rsidR="008C074C">
        <w:rPr>
          <w:color w:val="000000"/>
          <w:sz w:val="28"/>
          <w:szCs w:val="28"/>
        </w:rPr>
        <w:t>а</w:t>
      </w:r>
      <w:r w:rsidRPr="006E20A3">
        <w:rPr>
          <w:color w:val="000000"/>
          <w:sz w:val="28"/>
          <w:szCs w:val="28"/>
        </w:rPr>
        <w:t xml:space="preserve"> сетей водоснабжения, </w:t>
      </w:r>
      <w:r w:rsidR="008C074C">
        <w:rPr>
          <w:color w:val="000000"/>
          <w:sz w:val="28"/>
          <w:szCs w:val="28"/>
        </w:rPr>
        <w:t>водоотведения в</w:t>
      </w:r>
      <w:r w:rsidRPr="008C765D">
        <w:rPr>
          <w:color w:val="000000"/>
          <w:sz w:val="28"/>
          <w:szCs w:val="28"/>
        </w:rPr>
        <w:t xml:space="preserve">виду изношенности назревает постоянно. Большинство сетей водопровода и водных объектов имеют степень износа свыше </w:t>
      </w:r>
      <w:r w:rsidR="0069608B">
        <w:rPr>
          <w:color w:val="000000"/>
          <w:sz w:val="28"/>
          <w:szCs w:val="28"/>
        </w:rPr>
        <w:t>8</w:t>
      </w:r>
      <w:r w:rsidRPr="008C765D">
        <w:rPr>
          <w:color w:val="000000"/>
          <w:sz w:val="28"/>
          <w:szCs w:val="28"/>
        </w:rPr>
        <w:t>5%, а в некоторых населённых пунктах водоснабжение полностью отсутствует.</w:t>
      </w:r>
      <w:r w:rsidR="002F1ACF" w:rsidRPr="008C765D">
        <w:rPr>
          <w:color w:val="000000"/>
          <w:sz w:val="28"/>
          <w:szCs w:val="28"/>
        </w:rPr>
        <w:t xml:space="preserve"> На 2026 год поставлены</w:t>
      </w:r>
      <w:r w:rsidR="006F1597" w:rsidRPr="008C765D">
        <w:rPr>
          <w:color w:val="000000"/>
          <w:sz w:val="28"/>
          <w:szCs w:val="28"/>
        </w:rPr>
        <w:t xml:space="preserve"> цел</w:t>
      </w:r>
      <w:r w:rsidR="002F1ACF" w:rsidRPr="008C765D">
        <w:rPr>
          <w:color w:val="000000"/>
          <w:sz w:val="28"/>
          <w:szCs w:val="28"/>
        </w:rPr>
        <w:t>и:</w:t>
      </w:r>
      <w:r w:rsidR="006F1597" w:rsidRPr="008C765D">
        <w:rPr>
          <w:color w:val="000000"/>
          <w:sz w:val="28"/>
          <w:szCs w:val="28"/>
        </w:rPr>
        <w:t xml:space="preserve"> обеспечить д.</w:t>
      </w:r>
      <w:r w:rsidR="00A54076">
        <w:rPr>
          <w:color w:val="000000"/>
          <w:sz w:val="28"/>
          <w:szCs w:val="28"/>
        </w:rPr>
        <w:t xml:space="preserve"> </w:t>
      </w:r>
      <w:proofErr w:type="spellStart"/>
      <w:r w:rsidR="0069608B">
        <w:rPr>
          <w:color w:val="000000"/>
          <w:sz w:val="28"/>
          <w:szCs w:val="28"/>
        </w:rPr>
        <w:t>Сороколетово</w:t>
      </w:r>
      <w:proofErr w:type="spellEnd"/>
      <w:r w:rsidR="006F1597" w:rsidRPr="008C765D">
        <w:rPr>
          <w:color w:val="000000"/>
          <w:sz w:val="28"/>
          <w:szCs w:val="28"/>
        </w:rPr>
        <w:t xml:space="preserve"> водоснабжением, а именно </w:t>
      </w:r>
      <w:r w:rsidR="002F1ACF" w:rsidRPr="008C765D">
        <w:rPr>
          <w:color w:val="000000"/>
          <w:sz w:val="28"/>
          <w:szCs w:val="28"/>
        </w:rPr>
        <w:t xml:space="preserve">выполнить работы по </w:t>
      </w:r>
      <w:r w:rsidR="0069608B">
        <w:rPr>
          <w:color w:val="000000"/>
          <w:sz w:val="28"/>
          <w:szCs w:val="28"/>
        </w:rPr>
        <w:t>капитальному ремонту шахтного колодца</w:t>
      </w:r>
      <w:r w:rsidR="00494907" w:rsidRPr="008C765D">
        <w:rPr>
          <w:color w:val="000000"/>
          <w:sz w:val="28"/>
          <w:szCs w:val="28"/>
        </w:rPr>
        <w:t>.</w:t>
      </w:r>
    </w:p>
    <w:p w14:paraId="0CF1966C" w14:textId="7376EB10" w:rsidR="006E20A3" w:rsidRPr="00261E9F" w:rsidRDefault="0026048C" w:rsidP="00457C91">
      <w:pPr>
        <w:ind w:firstLine="709"/>
        <w:jc w:val="both"/>
        <w:rPr>
          <w:color w:val="000000"/>
          <w:sz w:val="28"/>
          <w:szCs w:val="28"/>
        </w:rPr>
      </w:pPr>
      <w:r w:rsidRPr="008C765D">
        <w:rPr>
          <w:color w:val="000000"/>
          <w:sz w:val="28"/>
          <w:szCs w:val="28"/>
        </w:rPr>
        <w:t xml:space="preserve">На территории подведомственной </w:t>
      </w:r>
      <w:proofErr w:type="spellStart"/>
      <w:r w:rsidR="00EE7E98">
        <w:rPr>
          <w:color w:val="000000"/>
          <w:sz w:val="28"/>
          <w:szCs w:val="28"/>
        </w:rPr>
        <w:t>Тумановскому</w:t>
      </w:r>
      <w:proofErr w:type="spellEnd"/>
      <w:r w:rsidRPr="008C765D">
        <w:rPr>
          <w:color w:val="000000"/>
          <w:sz w:val="28"/>
          <w:szCs w:val="28"/>
        </w:rPr>
        <w:t xml:space="preserve"> сельскому комитету </w:t>
      </w:r>
      <w:r w:rsidR="008C074C">
        <w:rPr>
          <w:sz w:val="28"/>
          <w:szCs w:val="28"/>
        </w:rPr>
        <w:t>А</w:t>
      </w:r>
      <w:r w:rsidR="008C074C" w:rsidRPr="00107F3E">
        <w:rPr>
          <w:sz w:val="28"/>
          <w:szCs w:val="28"/>
        </w:rPr>
        <w:t>дминистрации</w:t>
      </w:r>
      <w:r w:rsidR="008C074C">
        <w:rPr>
          <w:sz w:val="28"/>
          <w:szCs w:val="28"/>
        </w:rPr>
        <w:t xml:space="preserve"> муниципального образования «Вяземский муниципальный округ» Смоленской области </w:t>
      </w:r>
      <w:r w:rsidRPr="008C765D">
        <w:rPr>
          <w:color w:val="000000"/>
          <w:sz w:val="28"/>
          <w:szCs w:val="28"/>
        </w:rPr>
        <w:t xml:space="preserve">в </w:t>
      </w:r>
      <w:r w:rsidR="0069608B">
        <w:rPr>
          <w:color w:val="000000"/>
          <w:sz w:val="28"/>
          <w:szCs w:val="28"/>
        </w:rPr>
        <w:t>с.</w:t>
      </w:r>
      <w:r w:rsidR="008C074C">
        <w:rPr>
          <w:color w:val="000000"/>
          <w:sz w:val="28"/>
          <w:szCs w:val="28"/>
        </w:rPr>
        <w:t xml:space="preserve"> </w:t>
      </w:r>
      <w:r w:rsidR="0069608B">
        <w:rPr>
          <w:color w:val="000000"/>
          <w:sz w:val="28"/>
          <w:szCs w:val="28"/>
        </w:rPr>
        <w:t>Туманово</w:t>
      </w:r>
      <w:r w:rsidRPr="008C765D">
        <w:rPr>
          <w:color w:val="000000"/>
          <w:sz w:val="28"/>
          <w:szCs w:val="28"/>
        </w:rPr>
        <w:t xml:space="preserve"> расположены объекты</w:t>
      </w:r>
      <w:r w:rsidR="000F6E93">
        <w:rPr>
          <w:color w:val="000000"/>
          <w:sz w:val="28"/>
          <w:szCs w:val="28"/>
        </w:rPr>
        <w:t xml:space="preserve"> </w:t>
      </w:r>
      <w:r w:rsidR="0069608B">
        <w:rPr>
          <w:color w:val="000000"/>
          <w:sz w:val="28"/>
          <w:szCs w:val="28"/>
        </w:rPr>
        <w:t>вод</w:t>
      </w:r>
      <w:r w:rsidR="002F1ACF" w:rsidRPr="008C765D">
        <w:rPr>
          <w:color w:val="000000"/>
          <w:sz w:val="28"/>
          <w:szCs w:val="28"/>
        </w:rPr>
        <w:t>оснабжения</w:t>
      </w:r>
      <w:r w:rsidR="008A3163" w:rsidRPr="008C765D">
        <w:rPr>
          <w:color w:val="000000"/>
          <w:sz w:val="28"/>
          <w:szCs w:val="28"/>
        </w:rPr>
        <w:t xml:space="preserve">. Для обеспечения </w:t>
      </w:r>
      <w:r w:rsidR="0069608B">
        <w:rPr>
          <w:color w:val="000000"/>
          <w:sz w:val="28"/>
          <w:szCs w:val="28"/>
        </w:rPr>
        <w:t>качественной и бесперебойной</w:t>
      </w:r>
      <w:r w:rsidR="008A3163" w:rsidRPr="008C765D">
        <w:rPr>
          <w:color w:val="000000"/>
          <w:sz w:val="28"/>
          <w:szCs w:val="28"/>
        </w:rPr>
        <w:t xml:space="preserve"> подачи </w:t>
      </w:r>
      <w:r w:rsidR="0069608B">
        <w:rPr>
          <w:color w:val="000000"/>
          <w:sz w:val="28"/>
          <w:szCs w:val="28"/>
        </w:rPr>
        <w:t>питьевой воды</w:t>
      </w:r>
      <w:r w:rsidR="008A3163" w:rsidRPr="008C765D">
        <w:rPr>
          <w:color w:val="000000"/>
          <w:sz w:val="28"/>
          <w:szCs w:val="28"/>
        </w:rPr>
        <w:t xml:space="preserve">, а </w:t>
      </w:r>
      <w:r w:rsidR="00F0724A" w:rsidRPr="008C765D">
        <w:rPr>
          <w:color w:val="000000"/>
          <w:sz w:val="28"/>
          <w:szCs w:val="28"/>
        </w:rPr>
        <w:t>также</w:t>
      </w:r>
      <w:r w:rsidR="008A3163" w:rsidRPr="008C765D">
        <w:rPr>
          <w:color w:val="000000"/>
          <w:sz w:val="28"/>
          <w:szCs w:val="28"/>
        </w:rPr>
        <w:t xml:space="preserve"> для максимального сокращения эксплуатационных затрат в 2025 году в рамках реализации </w:t>
      </w:r>
      <w:r w:rsidR="00340F8F" w:rsidRPr="008C765D">
        <w:rPr>
          <w:color w:val="000000"/>
          <w:sz w:val="28"/>
          <w:szCs w:val="28"/>
        </w:rPr>
        <w:t xml:space="preserve">федеральной программы по модернизации коммунальной инфраструктуры выполнены работы по капитальному ремонту сетей </w:t>
      </w:r>
      <w:r w:rsidR="0069608B">
        <w:rPr>
          <w:color w:val="000000"/>
          <w:sz w:val="28"/>
          <w:szCs w:val="28"/>
        </w:rPr>
        <w:t>водоснабжения</w:t>
      </w:r>
      <w:r w:rsidR="00340F8F" w:rsidRPr="008C765D">
        <w:rPr>
          <w:color w:val="000000"/>
          <w:sz w:val="28"/>
          <w:szCs w:val="28"/>
        </w:rPr>
        <w:t>.</w:t>
      </w:r>
    </w:p>
    <w:p w14:paraId="2B24626F" w14:textId="77777777" w:rsidR="00BC174F" w:rsidRDefault="00BC174F" w:rsidP="00457C91">
      <w:pPr>
        <w:tabs>
          <w:tab w:val="left" w:pos="840"/>
        </w:tabs>
        <w:ind w:firstLine="709"/>
        <w:jc w:val="both"/>
        <w:rPr>
          <w:sz w:val="28"/>
          <w:szCs w:val="28"/>
        </w:rPr>
      </w:pPr>
      <w:r>
        <w:rPr>
          <w:color w:val="000000"/>
          <w:sz w:val="28"/>
          <w:szCs w:val="28"/>
        </w:rPr>
        <w:t>Одной из важнейших сфер в развитии сельской территории являются автомобильные дороги</w:t>
      </w:r>
      <w:r w:rsidRPr="007D425E">
        <w:rPr>
          <w:color w:val="000000"/>
          <w:sz w:val="28"/>
          <w:szCs w:val="28"/>
        </w:rPr>
        <w:t xml:space="preserve">. </w:t>
      </w:r>
      <w:r w:rsidR="004D4880">
        <w:rPr>
          <w:color w:val="000000"/>
          <w:sz w:val="28"/>
          <w:szCs w:val="28"/>
        </w:rPr>
        <w:t>У</w:t>
      </w:r>
      <w:r w:rsidRPr="007D425E">
        <w:rPr>
          <w:sz w:val="28"/>
          <w:szCs w:val="28"/>
        </w:rPr>
        <w:t>величение количества транспорта в сочетании с недостатками эксплуатационного состояния автомобильных дорог общего пользования требует комплексного подхода и принятия неотложных мер по приведению в нормативное состояние улиц и дорог, совершенствованию организации дорожного движения</w:t>
      </w:r>
      <w:r>
        <w:rPr>
          <w:sz w:val="28"/>
          <w:szCs w:val="28"/>
        </w:rPr>
        <w:t>.</w:t>
      </w:r>
    </w:p>
    <w:p w14:paraId="2DE114D1" w14:textId="77777777" w:rsidR="00BC174F" w:rsidRDefault="004D4880" w:rsidP="00457C91">
      <w:pPr>
        <w:tabs>
          <w:tab w:val="left" w:pos="840"/>
        </w:tabs>
        <w:ind w:firstLine="709"/>
        <w:jc w:val="both"/>
        <w:rPr>
          <w:color w:val="000000"/>
          <w:sz w:val="28"/>
          <w:szCs w:val="28"/>
        </w:rPr>
      </w:pPr>
      <w:r w:rsidRPr="007D425E">
        <w:rPr>
          <w:color w:val="000000"/>
          <w:sz w:val="28"/>
          <w:szCs w:val="28"/>
        </w:rP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выполнение различных видов дорожных работ по содержанию, ремонту, капитальному ремонту, реконструкции и строительству</w:t>
      </w:r>
      <w:r>
        <w:rPr>
          <w:color w:val="000000"/>
          <w:sz w:val="28"/>
          <w:szCs w:val="28"/>
        </w:rPr>
        <w:t>.</w:t>
      </w:r>
    </w:p>
    <w:p w14:paraId="2EE85D42" w14:textId="77777777" w:rsidR="004D4880" w:rsidRDefault="004D4880" w:rsidP="00457C91">
      <w:pPr>
        <w:tabs>
          <w:tab w:val="left" w:pos="840"/>
        </w:tabs>
        <w:ind w:firstLine="709"/>
        <w:jc w:val="both"/>
        <w:rPr>
          <w:color w:val="000000"/>
          <w:sz w:val="28"/>
          <w:szCs w:val="28"/>
        </w:rPr>
      </w:pPr>
      <w:r w:rsidRPr="007D425E">
        <w:rPr>
          <w:color w:val="000000"/>
          <w:sz w:val="28"/>
          <w:szCs w:val="28"/>
        </w:rPr>
        <w:t>От уровня развития сети автомобильных дорог во многом зависит решение задач достижения устойчивого экономического роста, повышения конкурентоспособности местных производителей и улучшения качества жизни населения</w:t>
      </w:r>
      <w:r>
        <w:rPr>
          <w:color w:val="000000"/>
          <w:sz w:val="28"/>
          <w:szCs w:val="28"/>
        </w:rPr>
        <w:t>.</w:t>
      </w:r>
    </w:p>
    <w:p w14:paraId="234E83D2" w14:textId="51123D08" w:rsidR="00457C91" w:rsidRPr="00261E9F" w:rsidRDefault="004D4880" w:rsidP="008C074C">
      <w:pPr>
        <w:tabs>
          <w:tab w:val="left" w:pos="840"/>
        </w:tabs>
        <w:ind w:firstLine="709"/>
        <w:jc w:val="both"/>
        <w:rPr>
          <w:color w:val="000000"/>
          <w:sz w:val="28"/>
          <w:szCs w:val="28"/>
        </w:rPr>
      </w:pPr>
      <w:r w:rsidRPr="008C765D">
        <w:rPr>
          <w:sz w:val="28"/>
          <w:szCs w:val="28"/>
        </w:rPr>
        <w:t xml:space="preserve">На территории, подведомственной </w:t>
      </w:r>
      <w:proofErr w:type="spellStart"/>
      <w:r w:rsidR="00EE7E98">
        <w:rPr>
          <w:sz w:val="28"/>
          <w:szCs w:val="28"/>
        </w:rPr>
        <w:t>Тумановскому</w:t>
      </w:r>
      <w:proofErr w:type="spellEnd"/>
      <w:r w:rsidRPr="008C765D">
        <w:rPr>
          <w:sz w:val="28"/>
          <w:szCs w:val="28"/>
        </w:rPr>
        <w:t xml:space="preserve"> сельскому комитету</w:t>
      </w:r>
      <w:r w:rsidR="008C074C" w:rsidRPr="008C074C">
        <w:rPr>
          <w:sz w:val="28"/>
          <w:szCs w:val="28"/>
        </w:rPr>
        <w:t xml:space="preserve"> </w:t>
      </w:r>
      <w:r w:rsidR="008C074C">
        <w:rPr>
          <w:sz w:val="28"/>
          <w:szCs w:val="28"/>
        </w:rPr>
        <w:t>А</w:t>
      </w:r>
      <w:r w:rsidR="008C074C" w:rsidRPr="00107F3E">
        <w:rPr>
          <w:sz w:val="28"/>
          <w:szCs w:val="28"/>
        </w:rPr>
        <w:t>дминистрации</w:t>
      </w:r>
      <w:r w:rsidR="008C074C">
        <w:rPr>
          <w:sz w:val="28"/>
          <w:szCs w:val="28"/>
        </w:rPr>
        <w:t xml:space="preserve"> муниципального образования «Вяземский муниципальный округ» Смоленской области</w:t>
      </w:r>
      <w:r w:rsidRPr="008C765D">
        <w:rPr>
          <w:sz w:val="28"/>
          <w:szCs w:val="28"/>
        </w:rPr>
        <w:t xml:space="preserve">, за </w:t>
      </w:r>
      <w:r w:rsidR="008C074C">
        <w:rPr>
          <w:sz w:val="28"/>
          <w:szCs w:val="28"/>
        </w:rPr>
        <w:t>2025 год</w:t>
      </w:r>
      <w:r w:rsidR="006610C7" w:rsidRPr="008C765D">
        <w:rPr>
          <w:sz w:val="28"/>
          <w:szCs w:val="28"/>
        </w:rPr>
        <w:t xml:space="preserve"> </w:t>
      </w:r>
      <w:r w:rsidR="009F24DC" w:rsidRPr="008C765D">
        <w:rPr>
          <w:sz w:val="28"/>
          <w:szCs w:val="28"/>
        </w:rPr>
        <w:t>п</w:t>
      </w:r>
      <w:r w:rsidR="006610C7" w:rsidRPr="008C765D">
        <w:rPr>
          <w:sz w:val="28"/>
          <w:szCs w:val="28"/>
        </w:rPr>
        <w:t xml:space="preserve">роведены работы по </w:t>
      </w:r>
      <w:r w:rsidR="00F15B99" w:rsidRPr="008C765D">
        <w:rPr>
          <w:sz w:val="28"/>
          <w:szCs w:val="28"/>
        </w:rPr>
        <w:t xml:space="preserve">текущему ремонту и </w:t>
      </w:r>
      <w:r w:rsidR="009F24DC" w:rsidRPr="008C765D">
        <w:rPr>
          <w:sz w:val="28"/>
          <w:szCs w:val="28"/>
        </w:rPr>
        <w:t>обустройству дорожно-уличной сети, а именно</w:t>
      </w:r>
      <w:r w:rsidR="00053FC2">
        <w:rPr>
          <w:sz w:val="28"/>
          <w:szCs w:val="28"/>
        </w:rPr>
        <w:t xml:space="preserve"> </w:t>
      </w:r>
      <w:r w:rsidR="00701E35">
        <w:rPr>
          <w:sz w:val="28"/>
          <w:szCs w:val="28"/>
        </w:rPr>
        <w:t>укладке нового асфальта по ул.</w:t>
      </w:r>
      <w:r w:rsidR="008C074C">
        <w:rPr>
          <w:sz w:val="28"/>
          <w:szCs w:val="28"/>
        </w:rPr>
        <w:t xml:space="preserve"> </w:t>
      </w:r>
      <w:r w:rsidR="00701E35">
        <w:rPr>
          <w:sz w:val="28"/>
          <w:szCs w:val="28"/>
        </w:rPr>
        <w:t xml:space="preserve">Большая Советская в с. </w:t>
      </w:r>
      <w:r w:rsidR="000F6E93">
        <w:rPr>
          <w:sz w:val="28"/>
          <w:szCs w:val="28"/>
        </w:rPr>
        <w:t>Бывалицы</w:t>
      </w:r>
      <w:r w:rsidR="00F15B99" w:rsidRPr="008C765D">
        <w:rPr>
          <w:sz w:val="28"/>
          <w:szCs w:val="28"/>
        </w:rPr>
        <w:t>.</w:t>
      </w:r>
      <w:r w:rsidR="000F6E93">
        <w:rPr>
          <w:sz w:val="28"/>
          <w:szCs w:val="28"/>
        </w:rPr>
        <w:t xml:space="preserve"> </w:t>
      </w:r>
      <w:r w:rsidR="00457C91" w:rsidRPr="008C765D">
        <w:rPr>
          <w:color w:val="000000"/>
          <w:sz w:val="28"/>
          <w:szCs w:val="28"/>
        </w:rPr>
        <w:t xml:space="preserve">Цели данных </w:t>
      </w:r>
      <w:r w:rsidR="00F15B99" w:rsidRPr="008C765D">
        <w:rPr>
          <w:color w:val="000000"/>
          <w:sz w:val="28"/>
          <w:szCs w:val="28"/>
        </w:rPr>
        <w:t>комплексных</w:t>
      </w:r>
      <w:r w:rsidR="00457C91" w:rsidRPr="008C765D">
        <w:rPr>
          <w:color w:val="000000"/>
          <w:sz w:val="28"/>
          <w:szCs w:val="28"/>
        </w:rPr>
        <w:t xml:space="preserve"> мероприятий является повышение эффективности решения</w:t>
      </w:r>
      <w:r w:rsidR="00457C91" w:rsidRPr="00261E9F">
        <w:rPr>
          <w:color w:val="000000"/>
          <w:sz w:val="28"/>
          <w:szCs w:val="28"/>
        </w:rPr>
        <w:t xml:space="preserve"> пробле</w:t>
      </w:r>
      <w:r w:rsidR="008C074C">
        <w:rPr>
          <w:color w:val="000000"/>
          <w:sz w:val="28"/>
          <w:szCs w:val="28"/>
        </w:rPr>
        <w:t>м местного уровня (прежде всего</w:t>
      </w:r>
      <w:r w:rsidR="00457C91" w:rsidRPr="00261E9F">
        <w:rPr>
          <w:color w:val="000000"/>
          <w:sz w:val="28"/>
          <w:szCs w:val="28"/>
        </w:rPr>
        <w:t xml:space="preserve"> связанных с развитием общественной инфраструктуры на местах) за счет эффективного вовлечения населения, бизнеса, организаций</w:t>
      </w:r>
      <w:r w:rsidR="000F6E93">
        <w:rPr>
          <w:color w:val="000000"/>
          <w:sz w:val="28"/>
          <w:szCs w:val="28"/>
        </w:rPr>
        <w:t xml:space="preserve"> </w:t>
      </w:r>
      <w:r w:rsidR="00457C91" w:rsidRPr="00261E9F">
        <w:rPr>
          <w:color w:val="000000"/>
          <w:sz w:val="28"/>
          <w:szCs w:val="28"/>
        </w:rPr>
        <w:t xml:space="preserve">в решение соответствующих проблем, а также мобилизации и повышения эффективности использования финансовых средств, доступных на местном уровне. Данная цель </w:t>
      </w:r>
      <w:r w:rsidR="00457C91" w:rsidRPr="00261E9F">
        <w:rPr>
          <w:color w:val="000000"/>
          <w:sz w:val="28"/>
          <w:szCs w:val="28"/>
        </w:rPr>
        <w:lastRenderedPageBreak/>
        <w:t xml:space="preserve">достигается за счет финансовой и организационной поддержки совместных инициатив населения и администрации, направленных на решение социальных проблем местного уровня, развития потенциала органов местного самоуправления и расширения участия граждан в их деятельности, включая участие в планировании расходования бюджетных средств муниципального </w:t>
      </w:r>
      <w:r w:rsidR="008C074C">
        <w:rPr>
          <w:color w:val="000000"/>
          <w:sz w:val="28"/>
          <w:szCs w:val="28"/>
        </w:rPr>
        <w:t>округа</w:t>
      </w:r>
      <w:r w:rsidR="00457C91" w:rsidRPr="00261E9F">
        <w:rPr>
          <w:color w:val="000000"/>
          <w:sz w:val="28"/>
          <w:szCs w:val="28"/>
        </w:rPr>
        <w:t xml:space="preserve">. В результате реализации </w:t>
      </w:r>
      <w:r w:rsidR="008C074C">
        <w:rPr>
          <w:color w:val="000000"/>
          <w:sz w:val="28"/>
          <w:szCs w:val="28"/>
        </w:rPr>
        <w:t>муниципальной п</w:t>
      </w:r>
      <w:r w:rsidR="00457C91" w:rsidRPr="00261E9F">
        <w:rPr>
          <w:color w:val="000000"/>
          <w:sz w:val="28"/>
          <w:szCs w:val="28"/>
        </w:rPr>
        <w:t>ро</w:t>
      </w:r>
      <w:r w:rsidR="00457C91">
        <w:rPr>
          <w:color w:val="000000"/>
          <w:sz w:val="28"/>
          <w:szCs w:val="28"/>
        </w:rPr>
        <w:t>граммы</w:t>
      </w:r>
      <w:r w:rsidR="00457C91" w:rsidRPr="00261E9F">
        <w:rPr>
          <w:color w:val="000000"/>
          <w:sz w:val="28"/>
          <w:szCs w:val="28"/>
        </w:rPr>
        <w:t xml:space="preserve"> решаются следующие практические задачи: </w:t>
      </w:r>
    </w:p>
    <w:p w14:paraId="1623D6C6" w14:textId="77777777" w:rsidR="00457C91" w:rsidRPr="00261E9F" w:rsidRDefault="00457C91" w:rsidP="00457C91">
      <w:pPr>
        <w:tabs>
          <w:tab w:val="left" w:pos="840"/>
        </w:tabs>
        <w:ind w:firstLine="709"/>
        <w:jc w:val="both"/>
        <w:rPr>
          <w:color w:val="000000"/>
          <w:sz w:val="28"/>
          <w:szCs w:val="28"/>
        </w:rPr>
      </w:pPr>
      <w:r w:rsidRPr="00261E9F">
        <w:rPr>
          <w:color w:val="000000"/>
          <w:sz w:val="28"/>
          <w:szCs w:val="28"/>
        </w:rPr>
        <w:t xml:space="preserve">– создание или восстановление объектов социальной и инженерной инфраструктуры местного уровня, необходимых для предоставления качественных услуг населению; </w:t>
      </w:r>
    </w:p>
    <w:p w14:paraId="77F32858" w14:textId="77777777" w:rsidR="00457C91" w:rsidRPr="00261E9F" w:rsidRDefault="00457C91" w:rsidP="00457C91">
      <w:pPr>
        <w:tabs>
          <w:tab w:val="left" w:pos="840"/>
        </w:tabs>
        <w:ind w:firstLine="709"/>
        <w:jc w:val="both"/>
        <w:rPr>
          <w:color w:val="000000"/>
          <w:sz w:val="28"/>
          <w:szCs w:val="28"/>
        </w:rPr>
      </w:pPr>
      <w:r w:rsidRPr="00261E9F">
        <w:rPr>
          <w:color w:val="000000"/>
          <w:sz w:val="28"/>
          <w:szCs w:val="28"/>
        </w:rPr>
        <w:t xml:space="preserve">– поддержка социальных инноваций на местном уровне; </w:t>
      </w:r>
    </w:p>
    <w:p w14:paraId="465F9D92" w14:textId="77777777" w:rsidR="00457C91" w:rsidRPr="00261E9F" w:rsidRDefault="00457C91" w:rsidP="00457C91">
      <w:pPr>
        <w:tabs>
          <w:tab w:val="left" w:pos="840"/>
        </w:tabs>
        <w:ind w:firstLine="709"/>
        <w:jc w:val="both"/>
        <w:rPr>
          <w:color w:val="000000"/>
          <w:sz w:val="28"/>
          <w:szCs w:val="28"/>
        </w:rPr>
      </w:pPr>
      <w:r w:rsidRPr="00261E9F">
        <w:rPr>
          <w:color w:val="000000"/>
          <w:sz w:val="28"/>
          <w:szCs w:val="28"/>
        </w:rPr>
        <w:t xml:space="preserve">– передача заинтересованным лицам, вовлеченным в ППМИ, знаний и опыта в планировании, разработке и осуществлении программ и проектов развития общественной инфраструктуры сельских территорий, в управлении бюджетом и в других сферах, связанных с эффективным самоуправлением; </w:t>
      </w:r>
    </w:p>
    <w:p w14:paraId="5D2CCF91" w14:textId="77777777" w:rsidR="00457C91" w:rsidRPr="00261E9F" w:rsidRDefault="00457C91" w:rsidP="00457C91">
      <w:pPr>
        <w:tabs>
          <w:tab w:val="left" w:pos="840"/>
        </w:tabs>
        <w:ind w:firstLine="709"/>
        <w:jc w:val="both"/>
        <w:rPr>
          <w:color w:val="000000"/>
          <w:sz w:val="28"/>
          <w:szCs w:val="28"/>
        </w:rPr>
      </w:pPr>
      <w:r w:rsidRPr="00261E9F">
        <w:rPr>
          <w:color w:val="000000"/>
          <w:sz w:val="28"/>
          <w:szCs w:val="28"/>
        </w:rPr>
        <w:t xml:space="preserve">– дальнейшее развитие механизмов взаимодействия власти и населения за счет практической совместной работы по выявлению и согласованию социальных приоритетов, выбору, реализации и мониторингу проектов; </w:t>
      </w:r>
    </w:p>
    <w:p w14:paraId="1B23CC3D" w14:textId="77777777" w:rsidR="00457C91" w:rsidRPr="00261E9F" w:rsidRDefault="00457C91" w:rsidP="00457C91">
      <w:pPr>
        <w:tabs>
          <w:tab w:val="left" w:pos="840"/>
        </w:tabs>
        <w:ind w:firstLine="709"/>
        <w:jc w:val="both"/>
        <w:rPr>
          <w:color w:val="000000"/>
          <w:sz w:val="28"/>
          <w:szCs w:val="28"/>
        </w:rPr>
      </w:pPr>
      <w:r w:rsidRPr="00261E9F">
        <w:rPr>
          <w:color w:val="000000"/>
          <w:sz w:val="28"/>
          <w:szCs w:val="28"/>
        </w:rPr>
        <w:t xml:space="preserve">– повышение эффективности бюджетных расходов путем вовлечения общественности в процессы принятия решений на местном уровне и усиления общественного контроля за реализацией проектов. </w:t>
      </w:r>
    </w:p>
    <w:p w14:paraId="475EFC7A" w14:textId="5FEF3C37" w:rsidR="00457C91" w:rsidRPr="00261E9F" w:rsidRDefault="00457C91" w:rsidP="00457C91">
      <w:pPr>
        <w:tabs>
          <w:tab w:val="left" w:pos="840"/>
        </w:tabs>
        <w:ind w:firstLine="709"/>
        <w:jc w:val="both"/>
        <w:rPr>
          <w:color w:val="000000"/>
          <w:sz w:val="28"/>
          <w:szCs w:val="28"/>
        </w:rPr>
      </w:pPr>
      <w:r w:rsidRPr="00261E9F">
        <w:rPr>
          <w:color w:val="000000"/>
          <w:sz w:val="28"/>
          <w:szCs w:val="28"/>
        </w:rPr>
        <w:t xml:space="preserve">Долгосрочными эффектами </w:t>
      </w:r>
      <w:r w:rsidR="008C074C">
        <w:rPr>
          <w:color w:val="000000"/>
          <w:sz w:val="28"/>
          <w:szCs w:val="28"/>
        </w:rPr>
        <w:t>муниципальной п</w:t>
      </w:r>
      <w:r w:rsidR="008C074C" w:rsidRPr="00261E9F">
        <w:rPr>
          <w:color w:val="000000"/>
          <w:sz w:val="28"/>
          <w:szCs w:val="28"/>
        </w:rPr>
        <w:t>ро</w:t>
      </w:r>
      <w:r w:rsidR="008C074C">
        <w:rPr>
          <w:color w:val="000000"/>
          <w:sz w:val="28"/>
          <w:szCs w:val="28"/>
        </w:rPr>
        <w:t>граммы</w:t>
      </w:r>
      <w:r w:rsidRPr="00261E9F">
        <w:rPr>
          <w:color w:val="000000"/>
          <w:sz w:val="28"/>
          <w:szCs w:val="28"/>
        </w:rPr>
        <w:t xml:space="preserve"> являются рост удовлетворенности населения работой органов местного самоуправления и качеством использования бюджетных средств, минимизация иждивенческих настроений со стороны населения и активизация его участия в местном развитии, укрепление взаим</w:t>
      </w:r>
      <w:r>
        <w:rPr>
          <w:color w:val="000000"/>
          <w:sz w:val="28"/>
          <w:szCs w:val="28"/>
        </w:rPr>
        <w:t>ного доверия населения и власти,</w:t>
      </w:r>
      <w:r w:rsidR="008C074C">
        <w:rPr>
          <w:color w:val="000000"/>
          <w:sz w:val="28"/>
          <w:szCs w:val="28"/>
        </w:rPr>
        <w:t xml:space="preserve"> а</w:t>
      </w:r>
      <w:r>
        <w:rPr>
          <w:color w:val="000000"/>
          <w:sz w:val="28"/>
          <w:szCs w:val="28"/>
        </w:rPr>
        <w:t xml:space="preserve"> </w:t>
      </w:r>
      <w:r w:rsidRPr="00261E9F">
        <w:rPr>
          <w:color w:val="000000"/>
          <w:sz w:val="28"/>
          <w:szCs w:val="28"/>
        </w:rPr>
        <w:t>т</w:t>
      </w:r>
      <w:r w:rsidR="008C074C">
        <w:rPr>
          <w:color w:val="000000"/>
          <w:sz w:val="28"/>
          <w:szCs w:val="28"/>
        </w:rPr>
        <w:t>акже</w:t>
      </w:r>
      <w:r w:rsidRPr="00261E9F">
        <w:rPr>
          <w:color w:val="000000"/>
          <w:sz w:val="28"/>
          <w:szCs w:val="28"/>
        </w:rPr>
        <w:t xml:space="preserve"> повышение культуры поведения жителей, их личной заинтересованности в бережном отношении к элементам благоустройства, привлечение к участию в работах по благоустройству, санитарному и гигиеническому содержанию прилегающих территорий.</w:t>
      </w:r>
    </w:p>
    <w:p w14:paraId="2208B6A1" w14:textId="77777777" w:rsidR="00457C91" w:rsidRPr="00261E9F" w:rsidRDefault="00457C91" w:rsidP="00457C91">
      <w:pPr>
        <w:pStyle w:val="ConsPlusNormal"/>
        <w:widowControl/>
        <w:suppressAutoHyphens/>
        <w:ind w:firstLine="567"/>
        <w:jc w:val="both"/>
        <w:rPr>
          <w:rFonts w:ascii="Times New Roman" w:hAnsi="Times New Roman" w:cs="Times New Roman"/>
          <w:sz w:val="28"/>
          <w:szCs w:val="28"/>
          <w:lang w:eastAsia="en-US"/>
        </w:rPr>
      </w:pPr>
      <w:r w:rsidRPr="00261E9F">
        <w:rPr>
          <w:rFonts w:ascii="Times New Roman" w:hAnsi="Times New Roman" w:cs="Times New Roman"/>
          <w:sz w:val="28"/>
          <w:szCs w:val="28"/>
          <w:lang w:eastAsia="en-US"/>
        </w:rPr>
        <w:t>Перечень основных проблем в сфере реализации муниципальной программы представляет собой совокупность проблем, которые в среднесрочной перспективе способны оказать негативное влияние на достижение целей муниципальной программы, в частности:</w:t>
      </w:r>
    </w:p>
    <w:p w14:paraId="4352FDF4" w14:textId="77777777" w:rsidR="00457C91" w:rsidRPr="00261E9F" w:rsidRDefault="00457C91" w:rsidP="00457C91">
      <w:pPr>
        <w:pStyle w:val="ConsPlusNormal"/>
        <w:widowControl/>
        <w:suppressAutoHyphens/>
        <w:ind w:firstLine="567"/>
        <w:jc w:val="both"/>
        <w:rPr>
          <w:rFonts w:ascii="Times New Roman" w:hAnsi="Times New Roman" w:cs="Times New Roman"/>
          <w:sz w:val="28"/>
          <w:szCs w:val="28"/>
        </w:rPr>
      </w:pPr>
      <w:r w:rsidRPr="00261E9F">
        <w:rPr>
          <w:rFonts w:ascii="Times New Roman" w:hAnsi="Times New Roman" w:cs="Times New Roman"/>
          <w:sz w:val="28"/>
          <w:szCs w:val="28"/>
          <w:lang w:eastAsia="en-US"/>
        </w:rPr>
        <w:t xml:space="preserve">а) при планировании бюджетных ассигнований по различным направлениям в условиях </w:t>
      </w:r>
      <w:r w:rsidRPr="00261E9F">
        <w:rPr>
          <w:rFonts w:ascii="Times New Roman" w:hAnsi="Times New Roman" w:cs="Times New Roman"/>
          <w:sz w:val="28"/>
          <w:szCs w:val="28"/>
        </w:rPr>
        <w:t>нестабильной доходной базы местных бюджетов возможно возникновение дополнительной финансовой нагрузки по ряду направлений без увеличения трансфертов, что в свою очередь приводит к необходимости перераспределения имеющихся бюджетных ассигнований в ущерб запланированным ранее обязательствам;</w:t>
      </w:r>
    </w:p>
    <w:p w14:paraId="61E54DB5" w14:textId="77777777" w:rsidR="00457C91" w:rsidRPr="00261E9F" w:rsidRDefault="00457C91" w:rsidP="00457C91">
      <w:pPr>
        <w:tabs>
          <w:tab w:val="left" w:pos="1276"/>
        </w:tabs>
        <w:suppressAutoHyphens/>
        <w:ind w:firstLine="567"/>
        <w:jc w:val="both"/>
        <w:rPr>
          <w:sz w:val="28"/>
          <w:szCs w:val="28"/>
        </w:rPr>
      </w:pPr>
      <w:r w:rsidRPr="00261E9F">
        <w:rPr>
          <w:sz w:val="28"/>
          <w:szCs w:val="28"/>
        </w:rPr>
        <w:t>б)</w:t>
      </w:r>
      <w:r w:rsidR="000F6E93">
        <w:rPr>
          <w:sz w:val="28"/>
          <w:szCs w:val="28"/>
        </w:rPr>
        <w:t xml:space="preserve"> </w:t>
      </w:r>
      <w:r w:rsidRPr="00261E9F">
        <w:rPr>
          <w:sz w:val="28"/>
          <w:szCs w:val="28"/>
        </w:rPr>
        <w:t xml:space="preserve">при администрировании муниципальной программы, которая содержит </w:t>
      </w:r>
      <w:r w:rsidR="00E551A3">
        <w:rPr>
          <w:sz w:val="28"/>
          <w:szCs w:val="28"/>
        </w:rPr>
        <w:t>комплексы процессных мероприятий</w:t>
      </w:r>
      <w:r w:rsidRPr="00261E9F">
        <w:rPr>
          <w:sz w:val="28"/>
          <w:szCs w:val="28"/>
        </w:rPr>
        <w:t xml:space="preserve"> по различным самостоятельным направлениям деятельности, требуются различные методики оценки </w:t>
      </w:r>
      <w:r w:rsidRPr="00261E9F">
        <w:rPr>
          <w:sz w:val="28"/>
          <w:szCs w:val="28"/>
        </w:rPr>
        <w:lastRenderedPageBreak/>
        <w:t>деятельности исполнительных органов местного самоуправления, в том числе оценки эффективности использования ими финансовых ресурсов. Это усложняет процесс контроля за ходом реализации муниципальной программы.</w:t>
      </w:r>
    </w:p>
    <w:p w14:paraId="061C0DDF" w14:textId="77777777" w:rsidR="00EC591C" w:rsidRPr="00261E9F" w:rsidRDefault="00EC591C" w:rsidP="00457C91">
      <w:pPr>
        <w:pStyle w:val="ConsPlusNormal"/>
        <w:widowControl/>
        <w:suppressAutoHyphens/>
        <w:ind w:firstLine="567"/>
        <w:jc w:val="both"/>
        <w:rPr>
          <w:rFonts w:ascii="Times New Roman" w:hAnsi="Times New Roman" w:cs="Times New Roman"/>
          <w:sz w:val="28"/>
          <w:szCs w:val="28"/>
        </w:rPr>
      </w:pPr>
    </w:p>
    <w:p w14:paraId="7D4CD563" w14:textId="77777777" w:rsidR="008A5A55" w:rsidRPr="00896C29" w:rsidRDefault="008A5A55" w:rsidP="00896C29">
      <w:pPr>
        <w:pStyle w:val="a8"/>
        <w:numPr>
          <w:ilvl w:val="0"/>
          <w:numId w:val="35"/>
        </w:numPr>
        <w:suppressAutoHyphens/>
        <w:jc w:val="center"/>
        <w:rPr>
          <w:b/>
          <w:sz w:val="28"/>
          <w:szCs w:val="28"/>
        </w:rPr>
      </w:pPr>
      <w:r w:rsidRPr="00896C29">
        <w:rPr>
          <w:b/>
          <w:sz w:val="28"/>
          <w:szCs w:val="28"/>
        </w:rPr>
        <w:t>Приоритеты муниципальной политики в сфере реализации муниципальной программы, цели, целевые показатели, описание ожидаемых конечных результатов, сроки и этапы реализации муниципальной программы</w:t>
      </w:r>
    </w:p>
    <w:p w14:paraId="07A32BB5" w14:textId="77777777" w:rsidR="00530B87" w:rsidRPr="008A5A55" w:rsidRDefault="00530B87" w:rsidP="008A5A55">
      <w:pPr>
        <w:suppressAutoHyphens/>
        <w:jc w:val="center"/>
        <w:rPr>
          <w:b/>
          <w:sz w:val="28"/>
          <w:szCs w:val="28"/>
        </w:rPr>
      </w:pPr>
    </w:p>
    <w:p w14:paraId="19D0723B" w14:textId="77777777" w:rsidR="00896C29" w:rsidRPr="007F1182" w:rsidRDefault="00896C29" w:rsidP="00896C29">
      <w:pPr>
        <w:suppressAutoHyphens/>
        <w:autoSpaceDE w:val="0"/>
        <w:autoSpaceDN w:val="0"/>
        <w:adjustRightInd w:val="0"/>
        <w:ind w:firstLine="567"/>
        <w:jc w:val="both"/>
        <w:rPr>
          <w:sz w:val="28"/>
          <w:szCs w:val="28"/>
        </w:rPr>
      </w:pPr>
      <w:r w:rsidRPr="00261E9F">
        <w:rPr>
          <w:sz w:val="28"/>
          <w:szCs w:val="28"/>
        </w:rPr>
        <w:t xml:space="preserve">Муниципальная программа направлена на обеспечение социально-экономического развития </w:t>
      </w:r>
      <w:r w:rsidR="00A9702C">
        <w:rPr>
          <w:sz w:val="28"/>
          <w:szCs w:val="28"/>
        </w:rPr>
        <w:t>Тумановской</w:t>
      </w:r>
      <w:r w:rsidRPr="007F1182">
        <w:rPr>
          <w:sz w:val="28"/>
          <w:szCs w:val="28"/>
        </w:rPr>
        <w:t xml:space="preserve"> сельской территории муниципального образования «Вяземский муниципал</w:t>
      </w:r>
      <w:r w:rsidR="007C6F12">
        <w:rPr>
          <w:sz w:val="28"/>
          <w:szCs w:val="28"/>
        </w:rPr>
        <w:t xml:space="preserve">ьный округ» Смоленской области в рамках стратегии социально-экономического развития муниципального образования «Вяземский муниципальный округ» Смоленской области, которой </w:t>
      </w:r>
      <w:r w:rsidR="007C6F12" w:rsidRPr="00244C70">
        <w:rPr>
          <w:sz w:val="28"/>
          <w:szCs w:val="28"/>
        </w:rPr>
        <w:t xml:space="preserve">определены приоритеты и цели муниципальной политики в </w:t>
      </w:r>
      <w:r w:rsidR="007C6F12">
        <w:rPr>
          <w:sz w:val="28"/>
          <w:szCs w:val="28"/>
        </w:rPr>
        <w:t>развитии сельских территорий</w:t>
      </w:r>
      <w:r w:rsidR="007C6F12" w:rsidRPr="00244C70">
        <w:rPr>
          <w:sz w:val="28"/>
          <w:szCs w:val="28"/>
        </w:rPr>
        <w:t xml:space="preserve"> муниципального образования «Вяземский </w:t>
      </w:r>
      <w:r w:rsidR="007C6F12">
        <w:rPr>
          <w:sz w:val="28"/>
          <w:szCs w:val="28"/>
        </w:rPr>
        <w:t>муниципальный округ</w:t>
      </w:r>
      <w:r w:rsidR="007C6F12" w:rsidRPr="00244C70">
        <w:rPr>
          <w:sz w:val="28"/>
          <w:szCs w:val="28"/>
        </w:rPr>
        <w:t>» Смоленской области.</w:t>
      </w:r>
    </w:p>
    <w:p w14:paraId="6CBB131A" w14:textId="77777777" w:rsidR="00457C91" w:rsidRPr="00261E9F" w:rsidRDefault="00457C91" w:rsidP="00457C91">
      <w:pPr>
        <w:pStyle w:val="a4"/>
        <w:suppressAutoHyphens/>
        <w:spacing w:before="0" w:beforeAutospacing="0" w:after="0" w:afterAutospacing="0"/>
        <w:ind w:firstLine="567"/>
        <w:jc w:val="both"/>
        <w:rPr>
          <w:sz w:val="28"/>
          <w:szCs w:val="28"/>
        </w:rPr>
      </w:pPr>
      <w:r w:rsidRPr="00261E9F">
        <w:rPr>
          <w:sz w:val="28"/>
          <w:szCs w:val="28"/>
        </w:rPr>
        <w:t xml:space="preserve">Приоритетами политики во всех сферах реализации муниципальной программы являются: </w:t>
      </w:r>
    </w:p>
    <w:p w14:paraId="5FD8CC32" w14:textId="77777777" w:rsidR="00457C91" w:rsidRPr="00261E9F" w:rsidRDefault="00457C91" w:rsidP="00457C91">
      <w:pPr>
        <w:pStyle w:val="a4"/>
        <w:suppressAutoHyphens/>
        <w:spacing w:before="0" w:beforeAutospacing="0" w:after="0" w:afterAutospacing="0"/>
        <w:ind w:firstLine="567"/>
        <w:jc w:val="both"/>
        <w:rPr>
          <w:sz w:val="28"/>
          <w:szCs w:val="28"/>
        </w:rPr>
      </w:pPr>
      <w:r w:rsidRPr="00261E9F">
        <w:rPr>
          <w:sz w:val="28"/>
          <w:szCs w:val="28"/>
        </w:rPr>
        <w:t>а) повышение эффективности стратегического и оперативного планирования и анализа показателей задач и мероприятий муниципальной программы;</w:t>
      </w:r>
    </w:p>
    <w:p w14:paraId="1B1E8ED4" w14:textId="77777777" w:rsidR="00457C91" w:rsidRPr="00261E9F" w:rsidRDefault="00457C91" w:rsidP="00457C91">
      <w:pPr>
        <w:pStyle w:val="a4"/>
        <w:suppressAutoHyphens/>
        <w:spacing w:before="0" w:beforeAutospacing="0" w:after="0" w:afterAutospacing="0"/>
        <w:ind w:firstLine="567"/>
        <w:jc w:val="both"/>
        <w:rPr>
          <w:sz w:val="28"/>
          <w:szCs w:val="28"/>
        </w:rPr>
      </w:pPr>
      <w:r w:rsidRPr="00261E9F">
        <w:rPr>
          <w:sz w:val="28"/>
          <w:szCs w:val="28"/>
        </w:rPr>
        <w:t>б) повышение информационной открытости органов местного самоуправления муниципального округа при реализации муниципальной программы;</w:t>
      </w:r>
    </w:p>
    <w:p w14:paraId="7E5A2DBC" w14:textId="77777777" w:rsidR="00457C91" w:rsidRPr="00261E9F" w:rsidRDefault="00457C91" w:rsidP="00457C91">
      <w:pPr>
        <w:pStyle w:val="a4"/>
        <w:suppressAutoHyphens/>
        <w:spacing w:before="0" w:beforeAutospacing="0" w:after="0" w:afterAutospacing="0"/>
        <w:ind w:firstLine="567"/>
        <w:jc w:val="both"/>
        <w:rPr>
          <w:sz w:val="28"/>
          <w:szCs w:val="28"/>
        </w:rPr>
      </w:pPr>
      <w:r w:rsidRPr="00261E9F">
        <w:rPr>
          <w:sz w:val="28"/>
          <w:szCs w:val="28"/>
        </w:rPr>
        <w:t>в) активное вовлечение общественного сектора в решение социально значимых проблем сельских территорий;</w:t>
      </w:r>
    </w:p>
    <w:p w14:paraId="64997384" w14:textId="77777777" w:rsidR="00457C91" w:rsidRDefault="00457C91" w:rsidP="00896C29">
      <w:pPr>
        <w:suppressAutoHyphens/>
        <w:ind w:firstLine="567"/>
        <w:jc w:val="both"/>
        <w:rPr>
          <w:sz w:val="28"/>
          <w:szCs w:val="28"/>
        </w:rPr>
      </w:pPr>
      <w:r w:rsidRPr="00261E9F">
        <w:rPr>
          <w:sz w:val="28"/>
          <w:szCs w:val="28"/>
        </w:rPr>
        <w:t>г) оценка качества работы органов местного самоуправления муниципального округа по результатам деятельности и эффективности во всех сферах реализации муниципальной программы.</w:t>
      </w:r>
    </w:p>
    <w:p w14:paraId="6DF17048" w14:textId="77777777" w:rsidR="008C4F28" w:rsidRDefault="00C339ED" w:rsidP="00896C29">
      <w:pPr>
        <w:suppressAutoHyphens/>
        <w:ind w:firstLine="567"/>
        <w:jc w:val="both"/>
        <w:rPr>
          <w:sz w:val="28"/>
          <w:szCs w:val="28"/>
        </w:rPr>
      </w:pPr>
      <w:r>
        <w:rPr>
          <w:sz w:val="28"/>
          <w:szCs w:val="28"/>
        </w:rPr>
        <w:t>Целями программы являю</w:t>
      </w:r>
      <w:r w:rsidR="008C4F28">
        <w:rPr>
          <w:sz w:val="28"/>
          <w:szCs w:val="28"/>
        </w:rPr>
        <w:t>тся</w:t>
      </w:r>
      <w:r>
        <w:rPr>
          <w:sz w:val="28"/>
          <w:szCs w:val="28"/>
        </w:rPr>
        <w:t>:</w:t>
      </w:r>
      <w:r w:rsidR="000F6E93">
        <w:rPr>
          <w:sz w:val="28"/>
          <w:szCs w:val="28"/>
        </w:rPr>
        <w:t xml:space="preserve"> </w:t>
      </w:r>
      <w:r w:rsidRPr="00C339ED">
        <w:rPr>
          <w:sz w:val="28"/>
          <w:szCs w:val="28"/>
        </w:rPr>
        <w:t xml:space="preserve">обеспечение социально-экономического развития </w:t>
      </w:r>
      <w:r w:rsidR="00701E35">
        <w:rPr>
          <w:sz w:val="28"/>
          <w:szCs w:val="28"/>
        </w:rPr>
        <w:t>Туман</w:t>
      </w:r>
      <w:r w:rsidR="00132AA7">
        <w:rPr>
          <w:sz w:val="28"/>
          <w:szCs w:val="28"/>
        </w:rPr>
        <w:t>овской</w:t>
      </w:r>
      <w:r w:rsidRPr="00C339ED">
        <w:rPr>
          <w:sz w:val="28"/>
          <w:szCs w:val="28"/>
        </w:rPr>
        <w:t xml:space="preserve"> сельской территории, </w:t>
      </w:r>
      <w:r w:rsidR="008C4F28" w:rsidRPr="00C339ED">
        <w:rPr>
          <w:sz w:val="28"/>
          <w:szCs w:val="28"/>
        </w:rPr>
        <w:t xml:space="preserve">повышение </w:t>
      </w:r>
      <w:r w:rsidR="008C4F28" w:rsidRPr="00C339ED">
        <w:rPr>
          <w:sz w:val="28"/>
          <w:szCs w:val="28"/>
          <w:shd w:val="clear" w:color="auto" w:fill="FFFFFF"/>
        </w:rPr>
        <w:t>комфортных условий жизнедеятельности в сельской местности</w:t>
      </w:r>
      <w:r>
        <w:rPr>
          <w:sz w:val="28"/>
          <w:szCs w:val="28"/>
          <w:shd w:val="clear" w:color="auto" w:fill="FFFFFF"/>
        </w:rPr>
        <w:t xml:space="preserve">, </w:t>
      </w:r>
      <w:r w:rsidRPr="00C339ED">
        <w:rPr>
          <w:sz w:val="28"/>
          <w:szCs w:val="28"/>
        </w:rPr>
        <w:t xml:space="preserve">обеспечение условий для развития общественного самоуправления, реализации местных инициатив жителей </w:t>
      </w:r>
      <w:r w:rsidR="00701E35">
        <w:rPr>
          <w:sz w:val="28"/>
          <w:szCs w:val="28"/>
        </w:rPr>
        <w:t>Туман</w:t>
      </w:r>
      <w:r w:rsidR="00132AA7">
        <w:rPr>
          <w:sz w:val="28"/>
          <w:szCs w:val="28"/>
        </w:rPr>
        <w:t>овской</w:t>
      </w:r>
      <w:r w:rsidRPr="00C339ED">
        <w:rPr>
          <w:sz w:val="28"/>
          <w:szCs w:val="28"/>
        </w:rPr>
        <w:t xml:space="preserve"> сельской территории, направленных на совершенствование комплексного и внешнего благоустройства</w:t>
      </w:r>
      <w:r>
        <w:rPr>
          <w:sz w:val="28"/>
          <w:szCs w:val="28"/>
        </w:rPr>
        <w:t>.</w:t>
      </w:r>
    </w:p>
    <w:p w14:paraId="626D787C" w14:textId="75F19267" w:rsidR="00056C55" w:rsidRDefault="00056C55" w:rsidP="00896C29">
      <w:pPr>
        <w:suppressAutoHyphens/>
        <w:ind w:firstLine="567"/>
        <w:jc w:val="both"/>
        <w:rPr>
          <w:sz w:val="28"/>
          <w:szCs w:val="28"/>
          <w:shd w:val="clear" w:color="auto" w:fill="FFFFFF"/>
        </w:rPr>
      </w:pPr>
      <w:r>
        <w:rPr>
          <w:sz w:val="28"/>
          <w:szCs w:val="28"/>
        </w:rPr>
        <w:t xml:space="preserve">Целевые показатели Программы приведены в паспорте </w:t>
      </w:r>
      <w:r w:rsidR="008C074C" w:rsidRPr="008C074C">
        <w:rPr>
          <w:sz w:val="28"/>
          <w:szCs w:val="28"/>
        </w:rPr>
        <w:t>муниципальной программы</w:t>
      </w:r>
      <w:r>
        <w:rPr>
          <w:sz w:val="28"/>
          <w:szCs w:val="28"/>
        </w:rPr>
        <w:t>.</w:t>
      </w:r>
    </w:p>
    <w:p w14:paraId="1CB4107B" w14:textId="77777777" w:rsidR="00457C91" w:rsidRDefault="008C4F28" w:rsidP="00375433">
      <w:pPr>
        <w:suppressAutoHyphens/>
        <w:ind w:firstLine="567"/>
        <w:rPr>
          <w:sz w:val="28"/>
          <w:szCs w:val="28"/>
        </w:rPr>
      </w:pPr>
      <w:r>
        <w:rPr>
          <w:sz w:val="28"/>
          <w:szCs w:val="28"/>
        </w:rPr>
        <w:t xml:space="preserve">Реализация </w:t>
      </w:r>
      <w:r w:rsidR="00F0724A">
        <w:rPr>
          <w:sz w:val="28"/>
          <w:szCs w:val="28"/>
        </w:rPr>
        <w:t>программы предусматривает срок</w:t>
      </w:r>
      <w:r w:rsidR="000F6E93">
        <w:rPr>
          <w:sz w:val="28"/>
          <w:szCs w:val="28"/>
        </w:rPr>
        <w:t xml:space="preserve"> </w:t>
      </w:r>
      <w:r w:rsidR="00D4266B">
        <w:rPr>
          <w:sz w:val="28"/>
          <w:szCs w:val="28"/>
        </w:rPr>
        <w:t>2025</w:t>
      </w:r>
      <w:r w:rsidR="00375433" w:rsidRPr="00375433">
        <w:rPr>
          <w:sz w:val="28"/>
          <w:szCs w:val="28"/>
        </w:rPr>
        <w:t>-202</w:t>
      </w:r>
      <w:r w:rsidR="000B7D56">
        <w:rPr>
          <w:sz w:val="28"/>
          <w:szCs w:val="28"/>
        </w:rPr>
        <w:t>8</w:t>
      </w:r>
      <w:r w:rsidR="00375433" w:rsidRPr="00375433">
        <w:rPr>
          <w:sz w:val="28"/>
          <w:szCs w:val="28"/>
        </w:rPr>
        <w:t xml:space="preserve"> годы</w:t>
      </w:r>
      <w:r w:rsidR="00375433">
        <w:rPr>
          <w:sz w:val="28"/>
          <w:szCs w:val="28"/>
        </w:rPr>
        <w:t>.</w:t>
      </w:r>
    </w:p>
    <w:p w14:paraId="42E8F395" w14:textId="23E4891E" w:rsidR="00BA1BAF" w:rsidRDefault="00BA1BAF" w:rsidP="00375433">
      <w:pPr>
        <w:suppressAutoHyphens/>
        <w:ind w:firstLine="567"/>
        <w:rPr>
          <w:sz w:val="28"/>
          <w:szCs w:val="28"/>
        </w:rPr>
      </w:pPr>
    </w:p>
    <w:p w14:paraId="116D1952" w14:textId="1BDE21AD" w:rsidR="008C074C" w:rsidRDefault="008C074C" w:rsidP="00375433">
      <w:pPr>
        <w:suppressAutoHyphens/>
        <w:ind w:firstLine="567"/>
        <w:rPr>
          <w:sz w:val="28"/>
          <w:szCs w:val="28"/>
        </w:rPr>
      </w:pPr>
    </w:p>
    <w:p w14:paraId="33BE9A07" w14:textId="67219274" w:rsidR="008C074C" w:rsidRDefault="008C074C" w:rsidP="00375433">
      <w:pPr>
        <w:suppressAutoHyphens/>
        <w:ind w:firstLine="567"/>
        <w:rPr>
          <w:sz w:val="28"/>
          <w:szCs w:val="28"/>
        </w:rPr>
      </w:pPr>
    </w:p>
    <w:p w14:paraId="0DFC5378" w14:textId="77777777" w:rsidR="008C074C" w:rsidRDefault="008C074C" w:rsidP="00375433">
      <w:pPr>
        <w:suppressAutoHyphens/>
        <w:ind w:firstLine="567"/>
        <w:rPr>
          <w:sz w:val="28"/>
          <w:szCs w:val="28"/>
        </w:rPr>
      </w:pPr>
    </w:p>
    <w:p w14:paraId="7DD57E1B" w14:textId="77777777" w:rsidR="00BA1BAF" w:rsidRPr="00F874E7" w:rsidRDefault="00BA1BAF" w:rsidP="00BA1BAF">
      <w:pPr>
        <w:pStyle w:val="a8"/>
        <w:numPr>
          <w:ilvl w:val="0"/>
          <w:numId w:val="35"/>
        </w:numPr>
        <w:tabs>
          <w:tab w:val="left" w:pos="1800"/>
        </w:tabs>
        <w:jc w:val="center"/>
        <w:rPr>
          <w:b/>
          <w:sz w:val="28"/>
          <w:szCs w:val="28"/>
        </w:rPr>
      </w:pPr>
      <w:r w:rsidRPr="00F874E7">
        <w:rPr>
          <w:b/>
          <w:sz w:val="28"/>
          <w:szCs w:val="28"/>
        </w:rPr>
        <w:lastRenderedPageBreak/>
        <w:t>Сведения о региональном проекте</w:t>
      </w:r>
    </w:p>
    <w:p w14:paraId="0253CFFE" w14:textId="77777777" w:rsidR="00BA1BAF" w:rsidRPr="00F874E7" w:rsidRDefault="00BA1BAF" w:rsidP="00BA1BAF">
      <w:pPr>
        <w:tabs>
          <w:tab w:val="left" w:pos="1800"/>
        </w:tabs>
        <w:jc w:val="both"/>
        <w:rPr>
          <w:b/>
          <w:sz w:val="28"/>
          <w:szCs w:val="28"/>
        </w:rPr>
      </w:pPr>
    </w:p>
    <w:p w14:paraId="645EF240" w14:textId="77777777" w:rsidR="00BA1BAF" w:rsidRDefault="00BA1BAF" w:rsidP="00BA1BAF">
      <w:pPr>
        <w:ind w:firstLine="708"/>
        <w:jc w:val="both"/>
        <w:rPr>
          <w:sz w:val="28"/>
          <w:szCs w:val="28"/>
          <w:shd w:val="clear" w:color="auto" w:fill="FFFFFF"/>
        </w:rPr>
      </w:pPr>
      <w:r w:rsidRPr="00F874E7">
        <w:rPr>
          <w:sz w:val="28"/>
          <w:szCs w:val="28"/>
        </w:rPr>
        <w:t xml:space="preserve">Муниципальная программа </w:t>
      </w:r>
      <w:r w:rsidRPr="00F874E7">
        <w:rPr>
          <w:sz w:val="28"/>
        </w:rPr>
        <w:t xml:space="preserve">«Развитие </w:t>
      </w:r>
      <w:r w:rsidR="00A9702C">
        <w:rPr>
          <w:sz w:val="28"/>
        </w:rPr>
        <w:t>Тумановской</w:t>
      </w:r>
      <w:r w:rsidRPr="00F874E7">
        <w:rPr>
          <w:sz w:val="28"/>
        </w:rPr>
        <w:t xml:space="preserve"> сельской территории муниципального образования «Вяземский муниципальный округ» Смоленской области» </w:t>
      </w:r>
      <w:r w:rsidR="00F874E7" w:rsidRPr="00F874E7">
        <w:rPr>
          <w:sz w:val="28"/>
        </w:rPr>
        <w:t xml:space="preserve">не </w:t>
      </w:r>
      <w:r w:rsidRPr="00F874E7">
        <w:rPr>
          <w:sz w:val="28"/>
        </w:rPr>
        <w:t xml:space="preserve">предусматривает реализацию </w:t>
      </w:r>
      <w:r w:rsidRPr="000F6E93">
        <w:rPr>
          <w:sz w:val="28"/>
        </w:rPr>
        <w:t>региональных проект</w:t>
      </w:r>
      <w:r w:rsidR="0020012C" w:rsidRPr="000F6E93">
        <w:rPr>
          <w:sz w:val="28"/>
        </w:rPr>
        <w:t>ов</w:t>
      </w:r>
      <w:r w:rsidRPr="000F6E93">
        <w:rPr>
          <w:sz w:val="28"/>
          <w:szCs w:val="28"/>
          <w:shd w:val="clear" w:color="auto" w:fill="FFFFFF"/>
        </w:rPr>
        <w:t>.</w:t>
      </w:r>
    </w:p>
    <w:p w14:paraId="29807D2F" w14:textId="77777777" w:rsidR="00BA1BAF" w:rsidRDefault="00BA1BAF" w:rsidP="00375433">
      <w:pPr>
        <w:suppressAutoHyphens/>
        <w:ind w:firstLine="567"/>
        <w:rPr>
          <w:sz w:val="28"/>
          <w:szCs w:val="28"/>
        </w:rPr>
      </w:pPr>
    </w:p>
    <w:p w14:paraId="414F4F30" w14:textId="77777777" w:rsidR="00E37117" w:rsidRPr="00E37117" w:rsidRDefault="00E37117" w:rsidP="008C4F28">
      <w:pPr>
        <w:pStyle w:val="a4"/>
        <w:numPr>
          <w:ilvl w:val="0"/>
          <w:numId w:val="35"/>
        </w:numPr>
        <w:suppressAutoHyphens/>
        <w:spacing w:before="0" w:beforeAutospacing="0" w:after="0" w:afterAutospacing="0"/>
        <w:jc w:val="center"/>
        <w:rPr>
          <w:b/>
          <w:sz w:val="28"/>
          <w:szCs w:val="28"/>
        </w:rPr>
      </w:pPr>
      <w:r w:rsidRPr="00C72978">
        <w:rPr>
          <w:b/>
          <w:bCs/>
          <w:sz w:val="28"/>
          <w:szCs w:val="28"/>
        </w:rPr>
        <w:t>Сведения о комплексах процессных мероприятий</w:t>
      </w:r>
    </w:p>
    <w:p w14:paraId="1A9DB97C" w14:textId="77777777" w:rsidR="00457C91" w:rsidRPr="00261E9F" w:rsidRDefault="00457C91" w:rsidP="00457C91">
      <w:pPr>
        <w:suppressAutoHyphens/>
        <w:ind w:firstLine="567"/>
        <w:jc w:val="both"/>
        <w:rPr>
          <w:sz w:val="28"/>
          <w:szCs w:val="28"/>
        </w:rPr>
      </w:pPr>
    </w:p>
    <w:p w14:paraId="2FE183BE" w14:textId="139F3518" w:rsidR="00457C91" w:rsidRPr="00261E9F" w:rsidRDefault="008C074C" w:rsidP="006C789D">
      <w:pPr>
        <w:autoSpaceDE w:val="0"/>
        <w:autoSpaceDN w:val="0"/>
        <w:adjustRightInd w:val="0"/>
        <w:ind w:firstLine="709"/>
        <w:jc w:val="both"/>
        <w:rPr>
          <w:sz w:val="28"/>
          <w:szCs w:val="28"/>
        </w:rPr>
      </w:pPr>
      <w:r>
        <w:rPr>
          <w:sz w:val="28"/>
          <w:szCs w:val="28"/>
        </w:rPr>
        <w:t>Настоящей муниципальной</w:t>
      </w:r>
      <w:r w:rsidR="008C4F28">
        <w:rPr>
          <w:sz w:val="28"/>
          <w:szCs w:val="28"/>
        </w:rPr>
        <w:t xml:space="preserve"> программой предусмотрены следующие к</w:t>
      </w:r>
      <w:r w:rsidR="007665D1">
        <w:rPr>
          <w:sz w:val="28"/>
          <w:szCs w:val="28"/>
        </w:rPr>
        <w:t>омплексы процессных мероприятий</w:t>
      </w:r>
      <w:r w:rsidR="00457C91" w:rsidRPr="00261E9F">
        <w:rPr>
          <w:sz w:val="28"/>
          <w:szCs w:val="28"/>
        </w:rPr>
        <w:t xml:space="preserve">: </w:t>
      </w:r>
    </w:p>
    <w:p w14:paraId="7987E49D" w14:textId="77777777" w:rsidR="00956F11" w:rsidRDefault="00CF4FB1" w:rsidP="00956F11">
      <w:pPr>
        <w:autoSpaceDE w:val="0"/>
        <w:autoSpaceDN w:val="0"/>
        <w:adjustRightInd w:val="0"/>
        <w:ind w:firstLine="708"/>
        <w:jc w:val="both"/>
        <w:rPr>
          <w:sz w:val="28"/>
          <w:szCs w:val="28"/>
        </w:rPr>
      </w:pPr>
      <w:r>
        <w:rPr>
          <w:bCs/>
          <w:sz w:val="28"/>
          <w:szCs w:val="28"/>
        </w:rPr>
        <w:t>1</w:t>
      </w:r>
      <w:r w:rsidR="00956F11">
        <w:rPr>
          <w:bCs/>
          <w:sz w:val="28"/>
          <w:szCs w:val="28"/>
        </w:rPr>
        <w:t xml:space="preserve">) </w:t>
      </w:r>
      <w:r w:rsidR="00202598">
        <w:rPr>
          <w:sz w:val="28"/>
          <w:szCs w:val="28"/>
        </w:rPr>
        <w:t>Обеспечение организационных условий для реализации муниципальной программы</w:t>
      </w:r>
      <w:r w:rsidR="00956F11">
        <w:rPr>
          <w:sz w:val="28"/>
          <w:szCs w:val="28"/>
        </w:rPr>
        <w:t>;</w:t>
      </w:r>
    </w:p>
    <w:p w14:paraId="6D5A5E02" w14:textId="77777777" w:rsidR="00202598" w:rsidRDefault="00202598" w:rsidP="00D4266B">
      <w:pPr>
        <w:autoSpaceDE w:val="0"/>
        <w:autoSpaceDN w:val="0"/>
        <w:adjustRightInd w:val="0"/>
        <w:ind w:firstLine="708"/>
        <w:jc w:val="both"/>
        <w:rPr>
          <w:sz w:val="28"/>
          <w:szCs w:val="28"/>
        </w:rPr>
      </w:pPr>
      <w:r>
        <w:rPr>
          <w:bCs/>
          <w:sz w:val="28"/>
          <w:szCs w:val="28"/>
        </w:rPr>
        <w:t xml:space="preserve">2) </w:t>
      </w:r>
      <w:r w:rsidR="00D4266B" w:rsidRPr="00D4266B">
        <w:rPr>
          <w:sz w:val="28"/>
          <w:szCs w:val="28"/>
        </w:rPr>
        <w:t>Реализация мероприятий в области пожарной безопасности</w:t>
      </w:r>
      <w:r>
        <w:rPr>
          <w:sz w:val="28"/>
          <w:szCs w:val="28"/>
        </w:rPr>
        <w:t>;</w:t>
      </w:r>
    </w:p>
    <w:p w14:paraId="3ED5600C" w14:textId="77777777" w:rsidR="007665D1" w:rsidRPr="007665D1" w:rsidRDefault="00F0724A" w:rsidP="007665D1">
      <w:pPr>
        <w:spacing w:line="235" w:lineRule="auto"/>
        <w:ind w:firstLine="708"/>
        <w:jc w:val="both"/>
        <w:rPr>
          <w:i/>
          <w:sz w:val="28"/>
          <w:szCs w:val="28"/>
        </w:rPr>
      </w:pPr>
      <w:r>
        <w:rPr>
          <w:sz w:val="28"/>
          <w:szCs w:val="28"/>
        </w:rPr>
        <w:t>Мероприятия,</w:t>
      </w:r>
      <w:r w:rsidR="00C926CA">
        <w:rPr>
          <w:sz w:val="28"/>
          <w:szCs w:val="28"/>
        </w:rPr>
        <w:t xml:space="preserve"> способствующие у</w:t>
      </w:r>
      <w:r w:rsidR="007665D1" w:rsidRPr="007665D1">
        <w:rPr>
          <w:sz w:val="28"/>
          <w:szCs w:val="28"/>
        </w:rPr>
        <w:t>меньшени</w:t>
      </w:r>
      <w:r w:rsidR="00C926CA">
        <w:rPr>
          <w:sz w:val="28"/>
          <w:szCs w:val="28"/>
        </w:rPr>
        <w:t>ю числа</w:t>
      </w:r>
      <w:r w:rsidR="007665D1" w:rsidRPr="007665D1">
        <w:rPr>
          <w:sz w:val="28"/>
          <w:szCs w:val="28"/>
        </w:rPr>
        <w:t xml:space="preserve"> пожаров, снижение числа травмированных и погибших на пожарах, сокращение материальных потерь от пожаров,</w:t>
      </w:r>
      <w:r w:rsidR="00C926CA">
        <w:rPr>
          <w:sz w:val="28"/>
          <w:szCs w:val="28"/>
        </w:rPr>
        <w:t xml:space="preserve"> путем опашки границ населенных пунктов, подверженных наибольшему риску пожаров (вб</w:t>
      </w:r>
      <w:r w:rsidR="00021C0C">
        <w:rPr>
          <w:sz w:val="28"/>
          <w:szCs w:val="28"/>
        </w:rPr>
        <w:t>лизи лесных массивов, бесхозяйн</w:t>
      </w:r>
      <w:r w:rsidR="00C926CA">
        <w:rPr>
          <w:sz w:val="28"/>
          <w:szCs w:val="28"/>
        </w:rPr>
        <w:t>ых сельхозугодий</w:t>
      </w:r>
      <w:r>
        <w:rPr>
          <w:sz w:val="28"/>
          <w:szCs w:val="28"/>
        </w:rPr>
        <w:t>), а</w:t>
      </w:r>
      <w:r w:rsidR="00C926CA">
        <w:rPr>
          <w:sz w:val="28"/>
          <w:szCs w:val="28"/>
        </w:rPr>
        <w:t xml:space="preserve"> также</w:t>
      </w:r>
      <w:r w:rsidR="007665D1" w:rsidRPr="007665D1">
        <w:rPr>
          <w:sz w:val="28"/>
          <w:szCs w:val="28"/>
        </w:rPr>
        <w:t xml:space="preserve"> создание необходимых условий для обеспечения пожарной безопасности, защиты жизни и здоровья граждан</w:t>
      </w:r>
      <w:r w:rsidR="00452BED">
        <w:rPr>
          <w:sz w:val="28"/>
          <w:szCs w:val="28"/>
        </w:rPr>
        <w:t xml:space="preserve"> </w:t>
      </w:r>
      <w:r w:rsidR="00021C0C">
        <w:rPr>
          <w:sz w:val="28"/>
          <w:szCs w:val="28"/>
        </w:rPr>
        <w:t>путем круглогодичного обеспечения</w:t>
      </w:r>
      <w:r w:rsidR="00C926CA">
        <w:rPr>
          <w:sz w:val="28"/>
          <w:szCs w:val="28"/>
        </w:rPr>
        <w:t xml:space="preserve"> подъездо</w:t>
      </w:r>
      <w:r w:rsidR="00021C0C">
        <w:rPr>
          <w:sz w:val="28"/>
          <w:szCs w:val="28"/>
        </w:rPr>
        <w:t>в к внешним источникам пожаротуш</w:t>
      </w:r>
      <w:r w:rsidR="00C926CA">
        <w:rPr>
          <w:sz w:val="28"/>
          <w:szCs w:val="28"/>
        </w:rPr>
        <w:t>ения.</w:t>
      </w:r>
    </w:p>
    <w:p w14:paraId="1AD286CD" w14:textId="77777777" w:rsidR="00202598" w:rsidRDefault="00202598" w:rsidP="00956F11">
      <w:pPr>
        <w:autoSpaceDE w:val="0"/>
        <w:autoSpaceDN w:val="0"/>
        <w:adjustRightInd w:val="0"/>
        <w:ind w:firstLine="708"/>
        <w:jc w:val="both"/>
        <w:rPr>
          <w:sz w:val="28"/>
          <w:szCs w:val="28"/>
        </w:rPr>
      </w:pPr>
      <w:r>
        <w:rPr>
          <w:sz w:val="28"/>
          <w:szCs w:val="28"/>
        </w:rPr>
        <w:t>3</w:t>
      </w:r>
      <w:r w:rsidR="00956F11">
        <w:rPr>
          <w:sz w:val="28"/>
          <w:szCs w:val="28"/>
        </w:rPr>
        <w:t xml:space="preserve">) </w:t>
      </w:r>
      <w:r>
        <w:rPr>
          <w:sz w:val="28"/>
          <w:szCs w:val="28"/>
        </w:rPr>
        <w:t>Развитие сети автомобильных дорог общего пользования и искусственных дорожных сооружений на них</w:t>
      </w:r>
      <w:r w:rsidR="00995FF2">
        <w:rPr>
          <w:sz w:val="28"/>
          <w:szCs w:val="28"/>
        </w:rPr>
        <w:t>.</w:t>
      </w:r>
    </w:p>
    <w:p w14:paraId="198A232B" w14:textId="77777777" w:rsidR="007665D1" w:rsidRPr="009616E5" w:rsidRDefault="009616E5" w:rsidP="00956F11">
      <w:pPr>
        <w:autoSpaceDE w:val="0"/>
        <w:autoSpaceDN w:val="0"/>
        <w:adjustRightInd w:val="0"/>
        <w:ind w:firstLine="708"/>
        <w:jc w:val="both"/>
        <w:rPr>
          <w:sz w:val="28"/>
          <w:szCs w:val="28"/>
        </w:rPr>
      </w:pPr>
      <w:r w:rsidRPr="009616E5">
        <w:rPr>
          <w:sz w:val="28"/>
          <w:szCs w:val="28"/>
        </w:rPr>
        <w:t xml:space="preserve">Проведение ремонта и содержания дорог местного значения для улучшения их транспортно-эксплуатационного состояния и обеспечения </w:t>
      </w:r>
      <w:r w:rsidR="00681500">
        <w:rPr>
          <w:sz w:val="28"/>
          <w:szCs w:val="28"/>
        </w:rPr>
        <w:t>безопасности дорожного движения, паспортизация дорог</w:t>
      </w:r>
      <w:r w:rsidR="00995FF2">
        <w:rPr>
          <w:sz w:val="28"/>
          <w:szCs w:val="28"/>
        </w:rPr>
        <w:t>;</w:t>
      </w:r>
    </w:p>
    <w:p w14:paraId="6373E10A" w14:textId="77777777" w:rsidR="00956F11" w:rsidRDefault="00D4266B" w:rsidP="00956F11">
      <w:pPr>
        <w:autoSpaceDE w:val="0"/>
        <w:autoSpaceDN w:val="0"/>
        <w:adjustRightInd w:val="0"/>
        <w:ind w:firstLine="708"/>
        <w:jc w:val="both"/>
        <w:rPr>
          <w:sz w:val="28"/>
          <w:szCs w:val="28"/>
        </w:rPr>
      </w:pPr>
      <w:r>
        <w:rPr>
          <w:bCs/>
          <w:sz w:val="28"/>
          <w:szCs w:val="28"/>
        </w:rPr>
        <w:t>4</w:t>
      </w:r>
      <w:r w:rsidR="00956F11">
        <w:rPr>
          <w:bCs/>
          <w:sz w:val="28"/>
          <w:szCs w:val="28"/>
        </w:rPr>
        <w:t xml:space="preserve">) </w:t>
      </w:r>
      <w:r w:rsidR="00202598">
        <w:rPr>
          <w:sz w:val="28"/>
          <w:szCs w:val="28"/>
        </w:rPr>
        <w:t xml:space="preserve">Обеспечение качественными </w:t>
      </w:r>
      <w:r w:rsidR="00F0724A">
        <w:rPr>
          <w:sz w:val="28"/>
          <w:szCs w:val="28"/>
        </w:rPr>
        <w:t>услугами коммунального</w:t>
      </w:r>
      <w:r w:rsidR="00202598">
        <w:rPr>
          <w:sz w:val="28"/>
          <w:szCs w:val="28"/>
        </w:rPr>
        <w:t xml:space="preserve"> хозяйства</w:t>
      </w:r>
      <w:r w:rsidR="00956F11">
        <w:rPr>
          <w:sz w:val="28"/>
          <w:szCs w:val="28"/>
        </w:rPr>
        <w:t>;</w:t>
      </w:r>
    </w:p>
    <w:p w14:paraId="6F8D3437" w14:textId="15EFFD11" w:rsidR="00EB6DD2" w:rsidRPr="00956F11" w:rsidRDefault="001B386F" w:rsidP="00956F11">
      <w:pPr>
        <w:autoSpaceDE w:val="0"/>
        <w:autoSpaceDN w:val="0"/>
        <w:adjustRightInd w:val="0"/>
        <w:ind w:firstLine="708"/>
        <w:jc w:val="both"/>
        <w:rPr>
          <w:sz w:val="28"/>
          <w:szCs w:val="28"/>
        </w:rPr>
      </w:pPr>
      <w:r>
        <w:rPr>
          <w:sz w:val="28"/>
          <w:szCs w:val="28"/>
        </w:rPr>
        <w:t xml:space="preserve">Содержание </w:t>
      </w:r>
      <w:r w:rsidR="001814F4">
        <w:rPr>
          <w:sz w:val="28"/>
          <w:szCs w:val="28"/>
        </w:rPr>
        <w:t xml:space="preserve">и ремонт </w:t>
      </w:r>
      <w:r>
        <w:rPr>
          <w:sz w:val="28"/>
          <w:szCs w:val="28"/>
        </w:rPr>
        <w:t>объектов нецентрализованного водоснабжения (шахтных колодцев)</w:t>
      </w:r>
      <w:r w:rsidR="001E6988">
        <w:rPr>
          <w:sz w:val="28"/>
          <w:szCs w:val="28"/>
        </w:rPr>
        <w:t>,</w:t>
      </w:r>
      <w:r w:rsidR="00452BED">
        <w:rPr>
          <w:sz w:val="28"/>
          <w:szCs w:val="28"/>
        </w:rPr>
        <w:t xml:space="preserve"> </w:t>
      </w:r>
      <w:r w:rsidR="001E6988" w:rsidRPr="005445B0">
        <w:rPr>
          <w:sz w:val="28"/>
          <w:szCs w:val="28"/>
        </w:rPr>
        <w:t>обеспечение санитарного благополучия населения</w:t>
      </w:r>
      <w:r w:rsidR="00021C0C">
        <w:rPr>
          <w:sz w:val="28"/>
          <w:szCs w:val="28"/>
        </w:rPr>
        <w:t xml:space="preserve"> (профилактические мероприятия по улучшению качества питьевой воды)</w:t>
      </w:r>
      <w:r w:rsidR="001E6988">
        <w:rPr>
          <w:sz w:val="28"/>
          <w:szCs w:val="28"/>
        </w:rPr>
        <w:t>.</w:t>
      </w:r>
      <w:r w:rsidR="009E47B1">
        <w:rPr>
          <w:sz w:val="28"/>
          <w:szCs w:val="28"/>
        </w:rPr>
        <w:t xml:space="preserve"> Содержание и техническое обслуживание и обследование</w:t>
      </w:r>
      <w:r w:rsidR="009E47B1" w:rsidRPr="009E47B1">
        <w:rPr>
          <w:sz w:val="28"/>
          <w:szCs w:val="28"/>
        </w:rPr>
        <w:t xml:space="preserve"> опасных объектов (газопроводы</w:t>
      </w:r>
      <w:r w:rsidR="00452BED">
        <w:rPr>
          <w:sz w:val="28"/>
          <w:szCs w:val="28"/>
        </w:rPr>
        <w:t xml:space="preserve"> </w:t>
      </w:r>
      <w:r w:rsidR="00701E35">
        <w:rPr>
          <w:sz w:val="28"/>
          <w:szCs w:val="28"/>
        </w:rPr>
        <w:t>с.Туманово, с.</w:t>
      </w:r>
      <w:r w:rsidR="00452BED">
        <w:rPr>
          <w:sz w:val="28"/>
          <w:szCs w:val="28"/>
        </w:rPr>
        <w:t xml:space="preserve"> </w:t>
      </w:r>
      <w:r w:rsidR="00701E35">
        <w:rPr>
          <w:sz w:val="28"/>
          <w:szCs w:val="28"/>
        </w:rPr>
        <w:t>Бывалицы, с. Шуйское, д. Демидово</w:t>
      </w:r>
      <w:r w:rsidR="009E47B1" w:rsidRPr="009E47B1">
        <w:rPr>
          <w:sz w:val="28"/>
          <w:szCs w:val="28"/>
        </w:rPr>
        <w:t>)</w:t>
      </w:r>
      <w:r w:rsidR="008C074C">
        <w:rPr>
          <w:sz w:val="28"/>
          <w:szCs w:val="28"/>
        </w:rPr>
        <w:t>;</w:t>
      </w:r>
    </w:p>
    <w:p w14:paraId="17191E4A" w14:textId="77777777" w:rsidR="00956F11" w:rsidRDefault="00D4266B" w:rsidP="00956F11">
      <w:pPr>
        <w:autoSpaceDE w:val="0"/>
        <w:autoSpaceDN w:val="0"/>
        <w:adjustRightInd w:val="0"/>
        <w:ind w:firstLine="708"/>
        <w:jc w:val="both"/>
        <w:rPr>
          <w:sz w:val="28"/>
          <w:szCs w:val="28"/>
        </w:rPr>
      </w:pPr>
      <w:r>
        <w:rPr>
          <w:sz w:val="28"/>
          <w:szCs w:val="28"/>
        </w:rPr>
        <w:t>5</w:t>
      </w:r>
      <w:r w:rsidR="00956F11">
        <w:rPr>
          <w:sz w:val="28"/>
          <w:szCs w:val="28"/>
        </w:rPr>
        <w:t xml:space="preserve">) </w:t>
      </w:r>
      <w:r w:rsidR="002860A7">
        <w:rPr>
          <w:sz w:val="28"/>
          <w:szCs w:val="28"/>
        </w:rPr>
        <w:t>Совершенствование системы комплексного благоустройства</w:t>
      </w:r>
      <w:r w:rsidR="00956F11">
        <w:rPr>
          <w:sz w:val="28"/>
          <w:szCs w:val="28"/>
        </w:rPr>
        <w:t>;</w:t>
      </w:r>
    </w:p>
    <w:p w14:paraId="39ABBD8C" w14:textId="1085231C" w:rsidR="00E51FDA" w:rsidRPr="00E51FDA" w:rsidRDefault="00021C0C" w:rsidP="00021C0C">
      <w:pPr>
        <w:ind w:firstLine="708"/>
        <w:jc w:val="both"/>
        <w:rPr>
          <w:sz w:val="28"/>
          <w:szCs w:val="28"/>
        </w:rPr>
      </w:pPr>
      <w:r>
        <w:rPr>
          <w:sz w:val="28"/>
          <w:szCs w:val="28"/>
        </w:rPr>
        <w:t>М</w:t>
      </w:r>
      <w:r w:rsidRPr="00E51FDA">
        <w:rPr>
          <w:sz w:val="28"/>
          <w:szCs w:val="28"/>
        </w:rPr>
        <w:t xml:space="preserve">ероприятия по благоустройству и улучшению </w:t>
      </w:r>
      <w:r>
        <w:rPr>
          <w:sz w:val="28"/>
          <w:szCs w:val="28"/>
        </w:rPr>
        <w:t>санитарного содержания сельской территории, с</w:t>
      </w:r>
      <w:r w:rsidR="00E51FDA" w:rsidRPr="00E51FDA">
        <w:rPr>
          <w:sz w:val="28"/>
          <w:szCs w:val="28"/>
        </w:rPr>
        <w:t xml:space="preserve">одержание, ремонт, замена </w:t>
      </w:r>
      <w:r>
        <w:rPr>
          <w:sz w:val="28"/>
          <w:szCs w:val="28"/>
        </w:rPr>
        <w:t>объектов</w:t>
      </w:r>
      <w:r w:rsidR="00E51FDA" w:rsidRPr="00E51FDA">
        <w:rPr>
          <w:sz w:val="28"/>
          <w:szCs w:val="28"/>
        </w:rPr>
        <w:t xml:space="preserve"> уличного освещения, оплата </w:t>
      </w:r>
      <w:r w:rsidR="00053FC2" w:rsidRPr="00E51FDA">
        <w:rPr>
          <w:sz w:val="28"/>
          <w:szCs w:val="28"/>
        </w:rPr>
        <w:t>потребленной электроэнергии</w:t>
      </w:r>
      <w:r w:rsidR="00E51FDA" w:rsidRPr="00E51FDA">
        <w:rPr>
          <w:sz w:val="28"/>
          <w:szCs w:val="28"/>
        </w:rPr>
        <w:t xml:space="preserve"> уличного освещения, работы по приведению в порядок те</w:t>
      </w:r>
      <w:r w:rsidR="008C074C">
        <w:rPr>
          <w:sz w:val="28"/>
          <w:szCs w:val="28"/>
        </w:rPr>
        <w:t>рритории памятников и обелисков;</w:t>
      </w:r>
    </w:p>
    <w:p w14:paraId="0C937456" w14:textId="77777777" w:rsidR="00956F11" w:rsidRDefault="00D4266B" w:rsidP="00956F11">
      <w:pPr>
        <w:autoSpaceDE w:val="0"/>
        <w:autoSpaceDN w:val="0"/>
        <w:adjustRightInd w:val="0"/>
        <w:ind w:firstLine="708"/>
        <w:jc w:val="both"/>
        <w:rPr>
          <w:sz w:val="28"/>
          <w:szCs w:val="28"/>
        </w:rPr>
      </w:pPr>
      <w:r>
        <w:rPr>
          <w:bCs/>
          <w:sz w:val="28"/>
          <w:szCs w:val="28"/>
        </w:rPr>
        <w:t>6</w:t>
      </w:r>
      <w:r w:rsidR="00956F11">
        <w:rPr>
          <w:bCs/>
          <w:sz w:val="28"/>
          <w:szCs w:val="28"/>
        </w:rPr>
        <w:t xml:space="preserve">) </w:t>
      </w:r>
      <w:r w:rsidR="00F62311">
        <w:rPr>
          <w:sz w:val="28"/>
          <w:szCs w:val="28"/>
        </w:rPr>
        <w:t>Улучшение условий проживания населения</w:t>
      </w:r>
      <w:r w:rsidR="00956F11">
        <w:rPr>
          <w:sz w:val="28"/>
          <w:szCs w:val="28"/>
        </w:rPr>
        <w:t>;</w:t>
      </w:r>
    </w:p>
    <w:p w14:paraId="0FE2BDDE" w14:textId="77777777" w:rsidR="00995FF2" w:rsidRDefault="00F406BF" w:rsidP="00F406BF">
      <w:pPr>
        <w:autoSpaceDE w:val="0"/>
        <w:autoSpaceDN w:val="0"/>
        <w:adjustRightInd w:val="0"/>
        <w:ind w:firstLine="708"/>
        <w:jc w:val="both"/>
        <w:rPr>
          <w:sz w:val="28"/>
          <w:szCs w:val="28"/>
        </w:rPr>
      </w:pPr>
      <w:r>
        <w:rPr>
          <w:rFonts w:cs="Segoe UI"/>
          <w:sz w:val="28"/>
          <w:szCs w:val="28"/>
        </w:rPr>
        <w:t xml:space="preserve">Мероприятия по содержанию </w:t>
      </w:r>
      <w:r w:rsidR="00E525B8">
        <w:rPr>
          <w:rFonts w:cs="Segoe UI"/>
          <w:sz w:val="28"/>
          <w:szCs w:val="28"/>
        </w:rPr>
        <w:t xml:space="preserve">и </w:t>
      </w:r>
      <w:r>
        <w:rPr>
          <w:rFonts w:cs="Segoe UI"/>
          <w:sz w:val="28"/>
          <w:szCs w:val="28"/>
        </w:rPr>
        <w:t>текущему ремонту муниципального жилищного фонда.</w:t>
      </w:r>
    </w:p>
    <w:p w14:paraId="089AB116" w14:textId="77777777" w:rsidR="00995FF2" w:rsidRPr="00E51FDA" w:rsidRDefault="00995FF2" w:rsidP="00956F11">
      <w:pPr>
        <w:ind w:firstLine="708"/>
        <w:jc w:val="both"/>
        <w:rPr>
          <w:sz w:val="28"/>
          <w:szCs w:val="28"/>
        </w:rPr>
      </w:pPr>
    </w:p>
    <w:p w14:paraId="31885EC0" w14:textId="77777777" w:rsidR="00C339ED" w:rsidRPr="00C339ED" w:rsidRDefault="00C339ED" w:rsidP="00C339ED">
      <w:pPr>
        <w:pStyle w:val="a8"/>
        <w:numPr>
          <w:ilvl w:val="0"/>
          <w:numId w:val="35"/>
        </w:numPr>
        <w:jc w:val="center"/>
        <w:rPr>
          <w:b/>
          <w:sz w:val="28"/>
          <w:szCs w:val="28"/>
        </w:rPr>
      </w:pPr>
      <w:r w:rsidRPr="00C339ED">
        <w:rPr>
          <w:b/>
          <w:sz w:val="28"/>
          <w:szCs w:val="28"/>
        </w:rPr>
        <w:lastRenderedPageBreak/>
        <w:t>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57A7C9B5" w14:textId="77777777" w:rsidR="00C339ED" w:rsidRDefault="00C339ED" w:rsidP="00C339ED">
      <w:pPr>
        <w:jc w:val="center"/>
        <w:rPr>
          <w:b/>
          <w:sz w:val="28"/>
          <w:szCs w:val="28"/>
        </w:rPr>
      </w:pPr>
    </w:p>
    <w:p w14:paraId="5AF21C6A" w14:textId="2679B954" w:rsidR="00C339ED" w:rsidRDefault="008C074C" w:rsidP="008C074C">
      <w:pPr>
        <w:ind w:firstLine="709"/>
        <w:jc w:val="both"/>
        <w:rPr>
          <w:sz w:val="28"/>
          <w:szCs w:val="28"/>
        </w:rPr>
      </w:pPr>
      <w:r>
        <w:rPr>
          <w:sz w:val="28"/>
          <w:szCs w:val="28"/>
        </w:rPr>
        <w:t>Настоящей муниципальной программой</w:t>
      </w:r>
      <w:r w:rsidR="00C339ED">
        <w:rPr>
          <w:sz w:val="28"/>
          <w:szCs w:val="28"/>
        </w:rPr>
        <w:t xml:space="preserve"> не предусмотрено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1538EB6C" w14:textId="77777777" w:rsidR="00C339ED" w:rsidRPr="00956F11" w:rsidRDefault="00C339ED" w:rsidP="00956F11">
      <w:pPr>
        <w:ind w:firstLine="708"/>
        <w:jc w:val="both"/>
        <w:rPr>
          <w:bCs/>
          <w:sz w:val="28"/>
          <w:szCs w:val="28"/>
        </w:rPr>
      </w:pPr>
    </w:p>
    <w:p w14:paraId="43AC4AB4" w14:textId="77777777" w:rsidR="004B42FA" w:rsidRDefault="00BA1BAF" w:rsidP="004B42FA">
      <w:pPr>
        <w:jc w:val="center"/>
        <w:rPr>
          <w:b/>
          <w:sz w:val="28"/>
          <w:szCs w:val="28"/>
        </w:rPr>
      </w:pPr>
      <w:r>
        <w:rPr>
          <w:b/>
          <w:sz w:val="28"/>
          <w:szCs w:val="28"/>
        </w:rPr>
        <w:t>6</w:t>
      </w:r>
      <w:r w:rsidR="004B42FA" w:rsidRPr="00370A58">
        <w:rPr>
          <w:b/>
          <w:sz w:val="28"/>
          <w:szCs w:val="28"/>
        </w:rPr>
        <w:t>. Сведения о финансировании структурных элементов муниципальной программы</w:t>
      </w:r>
    </w:p>
    <w:p w14:paraId="43BAA545" w14:textId="77777777" w:rsidR="00671510" w:rsidRDefault="00671510" w:rsidP="005B7BD3">
      <w:pPr>
        <w:suppressAutoHyphens/>
        <w:jc w:val="both"/>
        <w:rPr>
          <w:b/>
          <w:sz w:val="28"/>
          <w:szCs w:val="28"/>
        </w:rPr>
      </w:pPr>
      <w:r>
        <w:rPr>
          <w:b/>
          <w:sz w:val="28"/>
          <w:szCs w:val="28"/>
        </w:rPr>
        <w:tab/>
      </w:r>
    </w:p>
    <w:p w14:paraId="6A6325A6" w14:textId="01DF7DA0" w:rsidR="004B42FA" w:rsidRDefault="004B42FA" w:rsidP="004B42FA">
      <w:pPr>
        <w:ind w:firstLine="567"/>
        <w:jc w:val="both"/>
        <w:rPr>
          <w:sz w:val="28"/>
          <w:szCs w:val="28"/>
        </w:rPr>
      </w:pPr>
      <w:r>
        <w:rPr>
          <w:sz w:val="28"/>
          <w:szCs w:val="28"/>
        </w:rPr>
        <w:t xml:space="preserve">Сведения о финансировании муниципальной программы «Развитие </w:t>
      </w:r>
      <w:proofErr w:type="spellStart"/>
      <w:r w:rsidR="00A9702C">
        <w:rPr>
          <w:sz w:val="28"/>
          <w:szCs w:val="28"/>
        </w:rPr>
        <w:t>Тумановской</w:t>
      </w:r>
      <w:proofErr w:type="spellEnd"/>
      <w:r>
        <w:rPr>
          <w:sz w:val="28"/>
          <w:szCs w:val="28"/>
        </w:rPr>
        <w:t xml:space="preserve"> сельской территории муниципального образования «Вяземский муниципальный округ» Смоленской области</w:t>
      </w:r>
      <w:r w:rsidR="007433AF">
        <w:rPr>
          <w:sz w:val="28"/>
          <w:szCs w:val="28"/>
        </w:rPr>
        <w:t>»</w:t>
      </w:r>
      <w:r w:rsidR="00452BED">
        <w:rPr>
          <w:sz w:val="28"/>
          <w:szCs w:val="28"/>
        </w:rPr>
        <w:t xml:space="preserve"> </w:t>
      </w:r>
      <w:r>
        <w:rPr>
          <w:bCs/>
          <w:sz w:val="28"/>
          <w:szCs w:val="28"/>
        </w:rPr>
        <w:t xml:space="preserve">приведены в приложении </w:t>
      </w:r>
      <w:r w:rsidR="008C074C">
        <w:rPr>
          <w:bCs/>
          <w:sz w:val="28"/>
          <w:szCs w:val="28"/>
        </w:rPr>
        <w:t xml:space="preserve">№ 2 </w:t>
      </w:r>
      <w:r w:rsidR="008C074C">
        <w:rPr>
          <w:bCs/>
          <w:sz w:val="28"/>
          <w:szCs w:val="28"/>
        </w:rPr>
        <w:br/>
        <w:t>к настоящей муниципальной программе.</w:t>
      </w:r>
    </w:p>
    <w:p w14:paraId="78A84C7C" w14:textId="77777777" w:rsidR="008E0B1A" w:rsidRPr="00671510" w:rsidRDefault="00671510" w:rsidP="00671510">
      <w:pPr>
        <w:suppressAutoHyphens/>
        <w:ind w:firstLine="567"/>
        <w:jc w:val="both"/>
        <w:rPr>
          <w:sz w:val="28"/>
          <w:szCs w:val="28"/>
        </w:rPr>
      </w:pPr>
      <w:r w:rsidRPr="00671510">
        <w:rPr>
          <w:sz w:val="28"/>
          <w:szCs w:val="28"/>
        </w:rPr>
        <w:t xml:space="preserve">Финансовое </w:t>
      </w:r>
      <w:r>
        <w:rPr>
          <w:sz w:val="28"/>
          <w:szCs w:val="28"/>
        </w:rPr>
        <w:t>обеспечение реализации муниципальной программы осуществляется за счет средств бюджетных ассигнований бюджета муниципального образования «Вяземский муниципальный округ» Смоленской области, предусмотренных бюджетом муниципального образования «Вяземский муниципальный округ» Смоленской области на очередной финансовый год и плановый период, привлеченных средств федерального и областного бюджетов</w:t>
      </w:r>
      <w:r w:rsidR="00AE102B">
        <w:rPr>
          <w:sz w:val="28"/>
          <w:szCs w:val="28"/>
        </w:rPr>
        <w:t>, а так</w:t>
      </w:r>
      <w:r>
        <w:rPr>
          <w:sz w:val="28"/>
          <w:szCs w:val="28"/>
        </w:rPr>
        <w:t>же внебюджетных средств.</w:t>
      </w:r>
    </w:p>
    <w:p w14:paraId="6B8B2290" w14:textId="77777777" w:rsidR="00671510" w:rsidRDefault="00AE102B" w:rsidP="008E0B1A">
      <w:pPr>
        <w:suppressAutoHyphens/>
        <w:ind w:firstLine="567"/>
        <w:jc w:val="both"/>
        <w:rPr>
          <w:sz w:val="28"/>
          <w:szCs w:val="28"/>
        </w:rPr>
      </w:pPr>
      <w:r>
        <w:rPr>
          <w:sz w:val="28"/>
          <w:szCs w:val="28"/>
        </w:rPr>
        <w:t>Распределение бюджетных ассигнований на реализацию муниципальной программы утверждается решением о бюджете муниципального образования «Вяземский муниципальный округ» Смоленской области на очередной финансовый год и плановый период.</w:t>
      </w:r>
    </w:p>
    <w:p w14:paraId="53B9CF58" w14:textId="77777777" w:rsidR="00867E34" w:rsidRDefault="00F1075A" w:rsidP="008E0B1A">
      <w:pPr>
        <w:suppressAutoHyphens/>
        <w:ind w:firstLine="567"/>
        <w:jc w:val="both"/>
        <w:rPr>
          <w:sz w:val="28"/>
          <w:szCs w:val="28"/>
        </w:rPr>
      </w:pPr>
      <w:r>
        <w:rPr>
          <w:sz w:val="28"/>
          <w:szCs w:val="28"/>
        </w:rPr>
        <w:t>Комплексные процессные м</w:t>
      </w:r>
      <w:r w:rsidR="00867E34" w:rsidRPr="00E51FDA">
        <w:rPr>
          <w:sz w:val="28"/>
          <w:szCs w:val="28"/>
        </w:rPr>
        <w:t>ероприятия Программы реализуются посредством заключения муниципальных контрактов</w:t>
      </w:r>
      <w:r w:rsidR="001814F4">
        <w:rPr>
          <w:sz w:val="28"/>
          <w:szCs w:val="28"/>
        </w:rPr>
        <w:t>.</w:t>
      </w:r>
    </w:p>
    <w:p w14:paraId="1A544581" w14:textId="77777777" w:rsidR="00867E34" w:rsidRDefault="00867E34" w:rsidP="008E0B1A">
      <w:pPr>
        <w:suppressAutoHyphens/>
        <w:ind w:firstLine="567"/>
        <w:jc w:val="both"/>
        <w:rPr>
          <w:sz w:val="28"/>
          <w:szCs w:val="28"/>
        </w:rPr>
      </w:pPr>
    </w:p>
    <w:p w14:paraId="2DFB13DF" w14:textId="77777777" w:rsidR="00867E34" w:rsidRDefault="00867E34" w:rsidP="008E0B1A">
      <w:pPr>
        <w:suppressAutoHyphens/>
        <w:ind w:firstLine="567"/>
        <w:jc w:val="both"/>
        <w:rPr>
          <w:sz w:val="28"/>
          <w:szCs w:val="28"/>
        </w:rPr>
      </w:pPr>
    </w:p>
    <w:tbl>
      <w:tblPr>
        <w:tblStyle w:val="a3"/>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tblGrid>
      <w:tr w:rsidR="002860A7" w14:paraId="7A27B8E7" w14:textId="77777777" w:rsidTr="002860A7">
        <w:tc>
          <w:tcPr>
            <w:tcW w:w="4643" w:type="dxa"/>
          </w:tcPr>
          <w:p w14:paraId="143619B9" w14:textId="77777777" w:rsidR="005A27DE" w:rsidRDefault="005A27DE" w:rsidP="002860A7">
            <w:pPr>
              <w:autoSpaceDE w:val="0"/>
              <w:autoSpaceDN w:val="0"/>
              <w:adjustRightInd w:val="0"/>
              <w:jc w:val="both"/>
            </w:pPr>
          </w:p>
          <w:p w14:paraId="7A857B29" w14:textId="77777777" w:rsidR="009D2B6A" w:rsidRDefault="009D2B6A" w:rsidP="002860A7">
            <w:pPr>
              <w:autoSpaceDE w:val="0"/>
              <w:autoSpaceDN w:val="0"/>
              <w:adjustRightInd w:val="0"/>
              <w:jc w:val="both"/>
            </w:pPr>
          </w:p>
          <w:p w14:paraId="6DD2D37F" w14:textId="77777777" w:rsidR="009D2B6A" w:rsidRDefault="009D2B6A" w:rsidP="002860A7">
            <w:pPr>
              <w:autoSpaceDE w:val="0"/>
              <w:autoSpaceDN w:val="0"/>
              <w:adjustRightInd w:val="0"/>
              <w:jc w:val="both"/>
            </w:pPr>
          </w:p>
          <w:p w14:paraId="4C0895DD" w14:textId="77777777" w:rsidR="009D2B6A" w:rsidRDefault="009D2B6A" w:rsidP="002860A7">
            <w:pPr>
              <w:autoSpaceDE w:val="0"/>
              <w:autoSpaceDN w:val="0"/>
              <w:adjustRightInd w:val="0"/>
              <w:jc w:val="both"/>
            </w:pPr>
          </w:p>
          <w:p w14:paraId="006A1A54" w14:textId="77777777" w:rsidR="00452BED" w:rsidRDefault="00452BED" w:rsidP="002860A7">
            <w:pPr>
              <w:autoSpaceDE w:val="0"/>
              <w:autoSpaceDN w:val="0"/>
              <w:adjustRightInd w:val="0"/>
              <w:jc w:val="both"/>
            </w:pPr>
          </w:p>
          <w:p w14:paraId="0180B03B" w14:textId="77777777" w:rsidR="00452BED" w:rsidRDefault="00452BED" w:rsidP="002860A7">
            <w:pPr>
              <w:autoSpaceDE w:val="0"/>
              <w:autoSpaceDN w:val="0"/>
              <w:adjustRightInd w:val="0"/>
              <w:jc w:val="both"/>
            </w:pPr>
          </w:p>
          <w:p w14:paraId="40F58540" w14:textId="77777777" w:rsidR="00452BED" w:rsidRDefault="00452BED" w:rsidP="002860A7">
            <w:pPr>
              <w:autoSpaceDE w:val="0"/>
              <w:autoSpaceDN w:val="0"/>
              <w:adjustRightInd w:val="0"/>
              <w:jc w:val="both"/>
            </w:pPr>
          </w:p>
          <w:p w14:paraId="2605C7F8" w14:textId="77777777" w:rsidR="00452BED" w:rsidRDefault="00452BED" w:rsidP="002860A7">
            <w:pPr>
              <w:autoSpaceDE w:val="0"/>
              <w:autoSpaceDN w:val="0"/>
              <w:adjustRightInd w:val="0"/>
              <w:jc w:val="both"/>
            </w:pPr>
          </w:p>
          <w:p w14:paraId="46D54CE9" w14:textId="77777777" w:rsidR="00452BED" w:rsidRDefault="00452BED" w:rsidP="002860A7">
            <w:pPr>
              <w:autoSpaceDE w:val="0"/>
              <w:autoSpaceDN w:val="0"/>
              <w:adjustRightInd w:val="0"/>
              <w:jc w:val="both"/>
            </w:pPr>
          </w:p>
          <w:p w14:paraId="7FF45BFC" w14:textId="77777777" w:rsidR="00452BED" w:rsidRDefault="00452BED" w:rsidP="002860A7">
            <w:pPr>
              <w:autoSpaceDE w:val="0"/>
              <w:autoSpaceDN w:val="0"/>
              <w:adjustRightInd w:val="0"/>
              <w:jc w:val="both"/>
            </w:pPr>
          </w:p>
          <w:p w14:paraId="5C79CE7A" w14:textId="77777777" w:rsidR="00452BED" w:rsidRDefault="00452BED" w:rsidP="002860A7">
            <w:pPr>
              <w:autoSpaceDE w:val="0"/>
              <w:autoSpaceDN w:val="0"/>
              <w:adjustRightInd w:val="0"/>
              <w:jc w:val="both"/>
            </w:pPr>
          </w:p>
          <w:p w14:paraId="47F308F1" w14:textId="77777777" w:rsidR="00452BED" w:rsidRDefault="00452BED" w:rsidP="002860A7">
            <w:pPr>
              <w:autoSpaceDE w:val="0"/>
              <w:autoSpaceDN w:val="0"/>
              <w:adjustRightInd w:val="0"/>
              <w:jc w:val="both"/>
            </w:pPr>
          </w:p>
          <w:p w14:paraId="51AAF199" w14:textId="77777777" w:rsidR="00452BED" w:rsidRDefault="00452BED" w:rsidP="002860A7">
            <w:pPr>
              <w:autoSpaceDE w:val="0"/>
              <w:autoSpaceDN w:val="0"/>
              <w:adjustRightInd w:val="0"/>
              <w:jc w:val="both"/>
            </w:pPr>
          </w:p>
          <w:p w14:paraId="26035193" w14:textId="77777777" w:rsidR="00452BED" w:rsidRDefault="00452BED" w:rsidP="002860A7">
            <w:pPr>
              <w:autoSpaceDE w:val="0"/>
              <w:autoSpaceDN w:val="0"/>
              <w:adjustRightInd w:val="0"/>
              <w:jc w:val="both"/>
            </w:pPr>
          </w:p>
          <w:p w14:paraId="62E25358" w14:textId="77777777" w:rsidR="002860A7" w:rsidRPr="008C074C" w:rsidRDefault="002860A7" w:rsidP="002860A7">
            <w:pPr>
              <w:autoSpaceDE w:val="0"/>
              <w:autoSpaceDN w:val="0"/>
              <w:adjustRightInd w:val="0"/>
              <w:jc w:val="both"/>
              <w:rPr>
                <w:sz w:val="28"/>
              </w:rPr>
            </w:pPr>
            <w:r w:rsidRPr="008C074C">
              <w:rPr>
                <w:sz w:val="28"/>
              </w:rPr>
              <w:lastRenderedPageBreak/>
              <w:t>Приложение 1</w:t>
            </w:r>
          </w:p>
          <w:p w14:paraId="1FA438E7" w14:textId="766356C5" w:rsidR="002860A7" w:rsidRDefault="002860A7" w:rsidP="00A9702C">
            <w:pPr>
              <w:autoSpaceDE w:val="0"/>
              <w:autoSpaceDN w:val="0"/>
              <w:adjustRightInd w:val="0"/>
              <w:jc w:val="both"/>
              <w:rPr>
                <w:b/>
                <w:sz w:val="28"/>
                <w:szCs w:val="28"/>
              </w:rPr>
            </w:pPr>
            <w:r w:rsidRPr="008C074C">
              <w:rPr>
                <w:sz w:val="28"/>
              </w:rPr>
              <w:t xml:space="preserve">к муниципальной программе «Развитие </w:t>
            </w:r>
            <w:r w:rsidR="00A9702C" w:rsidRPr="008C074C">
              <w:rPr>
                <w:sz w:val="28"/>
              </w:rPr>
              <w:t>Тумановской</w:t>
            </w:r>
            <w:r w:rsidRPr="008C074C">
              <w:rPr>
                <w:sz w:val="28"/>
              </w:rPr>
              <w:t xml:space="preserve"> сельской территории муниципального образования «Вяземский муниципальный округ» Смоленской области</w:t>
            </w:r>
            <w:r w:rsidR="004E63F2" w:rsidRPr="008C074C">
              <w:rPr>
                <w:sz w:val="28"/>
              </w:rPr>
              <w:t>»</w:t>
            </w:r>
          </w:p>
        </w:tc>
      </w:tr>
    </w:tbl>
    <w:p w14:paraId="60ED5E97" w14:textId="77777777" w:rsidR="002860A7" w:rsidRDefault="002860A7" w:rsidP="007F1182">
      <w:pPr>
        <w:autoSpaceDE w:val="0"/>
        <w:autoSpaceDN w:val="0"/>
        <w:adjustRightInd w:val="0"/>
        <w:jc w:val="center"/>
        <w:rPr>
          <w:b/>
          <w:sz w:val="28"/>
          <w:szCs w:val="28"/>
        </w:rPr>
      </w:pPr>
    </w:p>
    <w:p w14:paraId="0D52BD9F" w14:textId="77777777" w:rsidR="007F1182" w:rsidRPr="00196F32" w:rsidRDefault="007F1182" w:rsidP="007F1182">
      <w:pPr>
        <w:autoSpaceDE w:val="0"/>
        <w:autoSpaceDN w:val="0"/>
        <w:adjustRightInd w:val="0"/>
        <w:jc w:val="center"/>
        <w:rPr>
          <w:b/>
          <w:bCs/>
          <w:sz w:val="28"/>
          <w:szCs w:val="28"/>
        </w:rPr>
      </w:pPr>
      <w:r w:rsidRPr="00196F32">
        <w:rPr>
          <w:b/>
          <w:bCs/>
          <w:sz w:val="28"/>
          <w:szCs w:val="28"/>
        </w:rPr>
        <w:t xml:space="preserve">Паспорт </w:t>
      </w:r>
    </w:p>
    <w:p w14:paraId="442AC3FF" w14:textId="77777777" w:rsidR="00196F32" w:rsidRDefault="007F1182" w:rsidP="007F1182">
      <w:pPr>
        <w:autoSpaceDE w:val="0"/>
        <w:autoSpaceDN w:val="0"/>
        <w:adjustRightInd w:val="0"/>
        <w:jc w:val="center"/>
        <w:rPr>
          <w:b/>
          <w:bCs/>
          <w:sz w:val="28"/>
          <w:szCs w:val="28"/>
        </w:rPr>
      </w:pPr>
      <w:r w:rsidRPr="00196F32">
        <w:rPr>
          <w:b/>
          <w:bCs/>
          <w:sz w:val="28"/>
          <w:szCs w:val="28"/>
        </w:rPr>
        <w:t xml:space="preserve">муниципальной программы «Развитие </w:t>
      </w:r>
      <w:r w:rsidR="00A9702C" w:rsidRPr="00196F32">
        <w:rPr>
          <w:b/>
          <w:bCs/>
          <w:sz w:val="28"/>
          <w:szCs w:val="28"/>
        </w:rPr>
        <w:t>Тумановской</w:t>
      </w:r>
      <w:r w:rsidRPr="00196F32">
        <w:rPr>
          <w:b/>
          <w:bCs/>
          <w:sz w:val="28"/>
          <w:szCs w:val="28"/>
        </w:rPr>
        <w:t xml:space="preserve"> сельской территории муниципального образования </w:t>
      </w:r>
    </w:p>
    <w:p w14:paraId="7151CC6D" w14:textId="37ADF8C9" w:rsidR="007F1182" w:rsidRPr="00196F32" w:rsidRDefault="007F1182" w:rsidP="00196F32">
      <w:pPr>
        <w:autoSpaceDE w:val="0"/>
        <w:autoSpaceDN w:val="0"/>
        <w:adjustRightInd w:val="0"/>
        <w:jc w:val="center"/>
        <w:rPr>
          <w:b/>
          <w:bCs/>
          <w:sz w:val="28"/>
          <w:szCs w:val="28"/>
        </w:rPr>
      </w:pPr>
      <w:r w:rsidRPr="00196F32">
        <w:rPr>
          <w:b/>
          <w:bCs/>
          <w:sz w:val="28"/>
          <w:szCs w:val="28"/>
        </w:rPr>
        <w:t>«Вяземский муниципальный округ» Смоленс</w:t>
      </w:r>
      <w:r w:rsidR="004E63F2" w:rsidRPr="00196F32">
        <w:rPr>
          <w:b/>
          <w:bCs/>
          <w:sz w:val="28"/>
          <w:szCs w:val="28"/>
        </w:rPr>
        <w:t>кой области»</w:t>
      </w:r>
    </w:p>
    <w:p w14:paraId="6A1C5D58" w14:textId="77777777" w:rsidR="002860A7" w:rsidRPr="00196F32" w:rsidRDefault="002860A7" w:rsidP="007F1182">
      <w:pPr>
        <w:autoSpaceDE w:val="0"/>
        <w:autoSpaceDN w:val="0"/>
        <w:adjustRightInd w:val="0"/>
        <w:jc w:val="center"/>
        <w:rPr>
          <w:b/>
          <w:bCs/>
          <w:sz w:val="28"/>
          <w:szCs w:val="28"/>
        </w:rPr>
      </w:pPr>
    </w:p>
    <w:p w14:paraId="5D35DA99" w14:textId="77777777" w:rsidR="002860A7" w:rsidRPr="002860A7" w:rsidRDefault="002860A7" w:rsidP="002860A7">
      <w:pPr>
        <w:pStyle w:val="a8"/>
        <w:numPr>
          <w:ilvl w:val="0"/>
          <w:numId w:val="34"/>
        </w:numPr>
        <w:autoSpaceDE w:val="0"/>
        <w:autoSpaceDN w:val="0"/>
        <w:adjustRightInd w:val="0"/>
        <w:jc w:val="center"/>
        <w:rPr>
          <w:sz w:val="28"/>
          <w:szCs w:val="28"/>
        </w:rPr>
      </w:pPr>
      <w:r w:rsidRPr="002860A7">
        <w:rPr>
          <w:sz w:val="28"/>
          <w:szCs w:val="28"/>
        </w:rPr>
        <w:t>Основные положения</w:t>
      </w:r>
    </w:p>
    <w:p w14:paraId="7610136B" w14:textId="77777777" w:rsidR="007F1182" w:rsidRPr="00261E9F" w:rsidRDefault="007F1182" w:rsidP="007F1182">
      <w:pPr>
        <w:autoSpaceDE w:val="0"/>
        <w:autoSpaceDN w:val="0"/>
        <w:adjustRightInd w:val="0"/>
        <w:jc w:val="center"/>
        <w:rPr>
          <w:sz w:val="28"/>
          <w:szCs w:val="28"/>
        </w:rPr>
      </w:pPr>
    </w:p>
    <w:tbl>
      <w:tblPr>
        <w:tblStyle w:val="a3"/>
        <w:tblW w:w="5000" w:type="pct"/>
        <w:tblLook w:val="04A0" w:firstRow="1" w:lastRow="0" w:firstColumn="1" w:lastColumn="0" w:noHBand="0" w:noVBand="1"/>
      </w:tblPr>
      <w:tblGrid>
        <w:gridCol w:w="3676"/>
        <w:gridCol w:w="5952"/>
      </w:tblGrid>
      <w:tr w:rsidR="007F1182" w:rsidRPr="00457C91" w14:paraId="3BD110F1" w14:textId="77777777" w:rsidTr="007F1182">
        <w:tc>
          <w:tcPr>
            <w:tcW w:w="1909" w:type="pct"/>
          </w:tcPr>
          <w:p w14:paraId="61C5E907" w14:textId="77777777" w:rsidR="007F1182" w:rsidRPr="00457C91" w:rsidRDefault="007F1182" w:rsidP="007F1182">
            <w:pPr>
              <w:pStyle w:val="ConsPlusCell"/>
              <w:widowControl/>
              <w:rPr>
                <w:rFonts w:ascii="Times New Roman" w:hAnsi="Times New Roman" w:cs="Times New Roman"/>
                <w:sz w:val="24"/>
                <w:szCs w:val="24"/>
              </w:rPr>
            </w:pPr>
            <w:r>
              <w:rPr>
                <w:rFonts w:ascii="Times New Roman" w:hAnsi="Times New Roman" w:cs="Times New Roman"/>
                <w:sz w:val="24"/>
                <w:szCs w:val="24"/>
              </w:rPr>
              <w:t>Администратор</w:t>
            </w:r>
            <w:r w:rsidRPr="00457C91">
              <w:rPr>
                <w:rFonts w:ascii="Times New Roman" w:hAnsi="Times New Roman" w:cs="Times New Roman"/>
                <w:sz w:val="24"/>
                <w:szCs w:val="24"/>
              </w:rPr>
              <w:t xml:space="preserve"> муниципальной программы</w:t>
            </w:r>
          </w:p>
        </w:tc>
        <w:tc>
          <w:tcPr>
            <w:tcW w:w="3091" w:type="pct"/>
          </w:tcPr>
          <w:p w14:paraId="0089A6CF" w14:textId="19BED0E1" w:rsidR="007F1182" w:rsidRPr="00457C91" w:rsidRDefault="00A9702C" w:rsidP="00A9702C">
            <w:pPr>
              <w:autoSpaceDE w:val="0"/>
              <w:autoSpaceDN w:val="0"/>
              <w:adjustRightInd w:val="0"/>
              <w:jc w:val="both"/>
            </w:pPr>
            <w:r>
              <w:t>Тумановский</w:t>
            </w:r>
            <w:r w:rsidR="007F1182">
              <w:t xml:space="preserve"> сельский комитет </w:t>
            </w:r>
            <w:r w:rsidR="007F1182" w:rsidRPr="00A32654">
              <w:t>Администрации муниципального образования «Вяземский муниципальный округ» Смоленской области</w:t>
            </w:r>
            <w:r w:rsidR="007F1182">
              <w:t xml:space="preserve"> (</w:t>
            </w:r>
            <w:r w:rsidR="008C074C">
              <w:t xml:space="preserve">далее - </w:t>
            </w:r>
            <w:proofErr w:type="spellStart"/>
            <w:r>
              <w:t>Тумановский</w:t>
            </w:r>
            <w:proofErr w:type="spellEnd"/>
            <w:r w:rsidR="007F1182">
              <w:t xml:space="preserve"> сельский комитет)</w:t>
            </w:r>
          </w:p>
        </w:tc>
      </w:tr>
      <w:tr w:rsidR="00234A3D" w:rsidRPr="00457C91" w14:paraId="309F3CF9" w14:textId="77777777" w:rsidTr="007F1182">
        <w:tc>
          <w:tcPr>
            <w:tcW w:w="1909" w:type="pct"/>
          </w:tcPr>
          <w:p w14:paraId="5E83BACD" w14:textId="77777777" w:rsidR="00234A3D" w:rsidRPr="00457C91" w:rsidRDefault="00234A3D" w:rsidP="00C10526">
            <w:pPr>
              <w:pStyle w:val="ConsPlusCell"/>
              <w:widowControl/>
              <w:rPr>
                <w:rFonts w:ascii="Times New Roman" w:hAnsi="Times New Roman" w:cs="Times New Roman"/>
                <w:sz w:val="24"/>
                <w:szCs w:val="24"/>
              </w:rPr>
            </w:pPr>
            <w:r>
              <w:rPr>
                <w:rFonts w:ascii="Times New Roman" w:hAnsi="Times New Roman" w:cs="Times New Roman"/>
                <w:sz w:val="24"/>
                <w:szCs w:val="24"/>
              </w:rPr>
              <w:t>Период (этапы)</w:t>
            </w:r>
            <w:r w:rsidRPr="00457C91">
              <w:rPr>
                <w:rFonts w:ascii="Times New Roman" w:hAnsi="Times New Roman" w:cs="Times New Roman"/>
                <w:sz w:val="24"/>
                <w:szCs w:val="24"/>
              </w:rPr>
              <w:t xml:space="preserve"> реализации муниципальной программы</w:t>
            </w:r>
          </w:p>
        </w:tc>
        <w:tc>
          <w:tcPr>
            <w:tcW w:w="3091" w:type="pct"/>
          </w:tcPr>
          <w:p w14:paraId="7EA23A30" w14:textId="77777777" w:rsidR="00234A3D" w:rsidRPr="00457C91" w:rsidRDefault="00234A3D" w:rsidP="00181A0D">
            <w:pPr>
              <w:autoSpaceDE w:val="0"/>
              <w:autoSpaceDN w:val="0"/>
              <w:adjustRightInd w:val="0"/>
              <w:jc w:val="both"/>
            </w:pPr>
            <w:r w:rsidRPr="00AA617C">
              <w:t>202</w:t>
            </w:r>
            <w:r w:rsidR="00193B0C">
              <w:t>5</w:t>
            </w:r>
            <w:r w:rsidRPr="00457C91">
              <w:t>-202</w:t>
            </w:r>
            <w:r w:rsidR="00181A0D">
              <w:t>8</w:t>
            </w:r>
            <w:r w:rsidRPr="00457C91">
              <w:t xml:space="preserve"> годы</w:t>
            </w:r>
          </w:p>
        </w:tc>
      </w:tr>
      <w:tr w:rsidR="00234A3D" w:rsidRPr="00457C91" w14:paraId="5D529F89" w14:textId="77777777" w:rsidTr="007F1182">
        <w:tc>
          <w:tcPr>
            <w:tcW w:w="1909" w:type="pct"/>
          </w:tcPr>
          <w:p w14:paraId="67F2E7E8" w14:textId="77777777" w:rsidR="00234A3D" w:rsidRPr="00457C91" w:rsidRDefault="00234A3D" w:rsidP="007F1182">
            <w:pPr>
              <w:pStyle w:val="ConsPlusCell"/>
              <w:widowControl/>
              <w:rPr>
                <w:rFonts w:ascii="Times New Roman" w:hAnsi="Times New Roman" w:cs="Times New Roman"/>
                <w:sz w:val="24"/>
                <w:szCs w:val="24"/>
              </w:rPr>
            </w:pPr>
            <w:r w:rsidRPr="00457C91">
              <w:rPr>
                <w:rFonts w:ascii="Times New Roman" w:hAnsi="Times New Roman" w:cs="Times New Roman"/>
                <w:sz w:val="24"/>
                <w:szCs w:val="24"/>
              </w:rPr>
              <w:t>Цели муниципальной программы</w:t>
            </w:r>
          </w:p>
        </w:tc>
        <w:tc>
          <w:tcPr>
            <w:tcW w:w="3091" w:type="pct"/>
          </w:tcPr>
          <w:p w14:paraId="6CB7AC1C" w14:textId="77777777" w:rsidR="00234A3D" w:rsidRPr="00457C91" w:rsidRDefault="00C339ED" w:rsidP="00A9702C">
            <w:pPr>
              <w:suppressAutoHyphens/>
              <w:jc w:val="both"/>
            </w:pPr>
            <w:r w:rsidRPr="00C339ED">
              <w:t xml:space="preserve">Обеспечение социально-экономического развития </w:t>
            </w:r>
            <w:r w:rsidR="00A9702C">
              <w:t>Тумановской</w:t>
            </w:r>
            <w:r w:rsidRPr="00C339ED">
              <w:t xml:space="preserve"> сельской территории, повышение </w:t>
            </w:r>
            <w:r w:rsidRPr="00C339ED">
              <w:rPr>
                <w:shd w:val="clear" w:color="auto" w:fill="FFFFFF"/>
              </w:rPr>
              <w:t xml:space="preserve">комфортных условий жизнедеятельности в сельской местности, </w:t>
            </w:r>
            <w:r w:rsidRPr="00C339ED">
              <w:t>обеспечение условий для развити</w:t>
            </w:r>
            <w:r w:rsidR="009D2B6A">
              <w:t xml:space="preserve">я общественного самоуправления </w:t>
            </w:r>
            <w:r w:rsidR="00A9702C">
              <w:t>Тумановско</w:t>
            </w:r>
            <w:r w:rsidR="00132AA7">
              <w:t>й</w:t>
            </w:r>
            <w:r w:rsidRPr="00C339ED">
              <w:t xml:space="preserve"> сельской территории, направленных на совершенствование комплексного и внешнего благоустройства</w:t>
            </w:r>
            <w:r w:rsidR="005A27DE">
              <w:t xml:space="preserve">, повышение </w:t>
            </w:r>
            <w:r w:rsidR="005A27DE" w:rsidRPr="005D7856">
              <w:t xml:space="preserve">эффективности управления муниципальной </w:t>
            </w:r>
            <w:r w:rsidR="005A27DE">
              <w:t>с</w:t>
            </w:r>
            <w:r w:rsidR="005A27DE" w:rsidRPr="005D7856">
              <w:t>обственностью (имуществом)</w:t>
            </w:r>
          </w:p>
        </w:tc>
      </w:tr>
      <w:tr w:rsidR="00234A3D" w:rsidRPr="00457C91" w14:paraId="6DF10A91" w14:textId="77777777" w:rsidTr="007F1182">
        <w:tc>
          <w:tcPr>
            <w:tcW w:w="1909" w:type="pct"/>
          </w:tcPr>
          <w:p w14:paraId="45BF443A" w14:textId="77777777" w:rsidR="00234A3D" w:rsidRPr="00457C91" w:rsidRDefault="003206F7" w:rsidP="007F1182">
            <w:pPr>
              <w:pStyle w:val="ConsPlusCell"/>
              <w:widowControl/>
              <w:rPr>
                <w:rFonts w:ascii="Times New Roman" w:hAnsi="Times New Roman" w:cs="Times New Roman"/>
                <w:sz w:val="24"/>
                <w:szCs w:val="24"/>
              </w:rPr>
            </w:pPr>
            <w:r w:rsidRPr="003206F7">
              <w:rPr>
                <w:rFonts w:ascii="Times New Roman" w:hAnsi="Times New Roman" w:cs="Times New Roman"/>
                <w:sz w:val="24"/>
                <w:szCs w:val="24"/>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3091" w:type="pct"/>
          </w:tcPr>
          <w:p w14:paraId="55A94FC4" w14:textId="15CAF5A8" w:rsidR="00234A3D" w:rsidRDefault="00234A3D" w:rsidP="007F1182">
            <w:pPr>
              <w:jc w:val="both"/>
              <w:rPr>
                <w:bCs/>
              </w:rPr>
            </w:pPr>
            <w:r w:rsidRPr="00C43B8C">
              <w:rPr>
                <w:bCs/>
              </w:rPr>
              <w:t>Общий объем финансиро</w:t>
            </w:r>
            <w:r w:rsidR="00B35041">
              <w:rPr>
                <w:bCs/>
              </w:rPr>
              <w:t xml:space="preserve">вания муниципальной программы </w:t>
            </w:r>
            <w:r w:rsidRPr="00C43B8C">
              <w:rPr>
                <w:bCs/>
              </w:rPr>
              <w:t xml:space="preserve">– </w:t>
            </w:r>
            <w:r w:rsidR="00944C6B" w:rsidRPr="00944C6B">
              <w:rPr>
                <w:b/>
                <w:bCs/>
              </w:rPr>
              <w:t>57</w:t>
            </w:r>
            <w:r w:rsidR="00944C6B">
              <w:rPr>
                <w:b/>
                <w:bCs/>
                <w:lang w:val="en-US"/>
              </w:rPr>
              <w:t> </w:t>
            </w:r>
            <w:r w:rsidR="00944C6B">
              <w:rPr>
                <w:b/>
                <w:bCs/>
              </w:rPr>
              <w:t>583,</w:t>
            </w:r>
            <w:r w:rsidR="00944C6B" w:rsidRPr="00944C6B">
              <w:rPr>
                <w:b/>
                <w:bCs/>
              </w:rPr>
              <w:t>9</w:t>
            </w:r>
            <w:r w:rsidR="00452BED">
              <w:rPr>
                <w:b/>
                <w:bCs/>
              </w:rPr>
              <w:t xml:space="preserve"> </w:t>
            </w:r>
            <w:r w:rsidR="00E95192" w:rsidRPr="00C43B8C">
              <w:rPr>
                <w:bCs/>
              </w:rPr>
              <w:t>тыс.</w:t>
            </w:r>
            <w:r w:rsidR="008C074C">
              <w:rPr>
                <w:bCs/>
              </w:rPr>
              <w:t xml:space="preserve"> </w:t>
            </w:r>
            <w:r w:rsidRPr="00C43B8C">
              <w:rPr>
                <w:bCs/>
              </w:rPr>
              <w:t>руб</w:t>
            </w:r>
            <w:r w:rsidR="007E752D">
              <w:rPr>
                <w:bCs/>
              </w:rPr>
              <w:t>лей</w:t>
            </w:r>
            <w:r w:rsidRPr="00C43B8C">
              <w:rPr>
                <w:bCs/>
              </w:rPr>
              <w:t xml:space="preserve">, </w:t>
            </w:r>
            <w:r w:rsidR="00BA1BAF" w:rsidRPr="00C43B8C">
              <w:rPr>
                <w:bCs/>
              </w:rPr>
              <w:t>из них:</w:t>
            </w:r>
          </w:p>
          <w:p w14:paraId="5B660537" w14:textId="77777777" w:rsidR="007E752D" w:rsidRPr="007E752D" w:rsidRDefault="00193B0C" w:rsidP="007E752D">
            <w:pPr>
              <w:jc w:val="both"/>
              <w:rPr>
                <w:bCs/>
              </w:rPr>
            </w:pPr>
            <w:r>
              <w:rPr>
                <w:b/>
                <w:bCs/>
              </w:rPr>
              <w:t>2025</w:t>
            </w:r>
            <w:r w:rsidRPr="00193B0C">
              <w:rPr>
                <w:b/>
                <w:bCs/>
              </w:rPr>
              <w:t xml:space="preserve"> год</w:t>
            </w:r>
            <w:r w:rsidRPr="00193B0C">
              <w:rPr>
                <w:bCs/>
              </w:rPr>
              <w:t xml:space="preserve"> – </w:t>
            </w:r>
            <w:r w:rsidR="00944C6B">
              <w:rPr>
                <w:b/>
                <w:bCs/>
              </w:rPr>
              <w:t>16 647,7</w:t>
            </w:r>
            <w:r w:rsidR="00B35041">
              <w:rPr>
                <w:b/>
                <w:bCs/>
              </w:rPr>
              <w:t xml:space="preserve"> </w:t>
            </w:r>
            <w:r w:rsidR="00B35041">
              <w:rPr>
                <w:bCs/>
              </w:rPr>
              <w:t>тыс. рублей;</w:t>
            </w:r>
          </w:p>
          <w:p w14:paraId="73E30836" w14:textId="77777777" w:rsidR="007A4136" w:rsidRPr="007A4136" w:rsidRDefault="00181A0D" w:rsidP="007A4136">
            <w:pPr>
              <w:jc w:val="both"/>
              <w:rPr>
                <w:bCs/>
              </w:rPr>
            </w:pPr>
            <w:r w:rsidRPr="00C43B8C">
              <w:rPr>
                <w:b/>
                <w:bCs/>
              </w:rPr>
              <w:t>2026</w:t>
            </w:r>
            <w:r w:rsidR="00234A3D" w:rsidRPr="00C43B8C">
              <w:rPr>
                <w:b/>
                <w:bCs/>
              </w:rPr>
              <w:t xml:space="preserve"> год</w:t>
            </w:r>
            <w:r w:rsidR="00234A3D" w:rsidRPr="00C43B8C">
              <w:rPr>
                <w:bCs/>
              </w:rPr>
              <w:t xml:space="preserve"> – </w:t>
            </w:r>
            <w:r w:rsidR="00B35041">
              <w:rPr>
                <w:b/>
                <w:bCs/>
              </w:rPr>
              <w:t xml:space="preserve">16 765,4 </w:t>
            </w:r>
            <w:r w:rsidR="00E95192" w:rsidRPr="00C43B8C">
              <w:rPr>
                <w:bCs/>
              </w:rPr>
              <w:t>тыс.</w:t>
            </w:r>
            <w:r w:rsidR="00234A3D" w:rsidRPr="00C43B8C">
              <w:rPr>
                <w:bCs/>
              </w:rPr>
              <w:t xml:space="preserve"> руб</w:t>
            </w:r>
            <w:r w:rsidR="007A4136">
              <w:rPr>
                <w:bCs/>
              </w:rPr>
              <w:t>лей</w:t>
            </w:r>
            <w:r w:rsidR="00234A3D" w:rsidRPr="00C43B8C">
              <w:rPr>
                <w:bCs/>
              </w:rPr>
              <w:t xml:space="preserve">, </w:t>
            </w:r>
            <w:r w:rsidR="007A4136" w:rsidRPr="007A4136">
              <w:rPr>
                <w:bCs/>
              </w:rPr>
              <w:t>из них:</w:t>
            </w:r>
          </w:p>
          <w:p w14:paraId="67BEFBC5" w14:textId="6A11D5B6" w:rsidR="007A4136" w:rsidRPr="007A4136" w:rsidRDefault="007A4136" w:rsidP="007A4136">
            <w:pPr>
              <w:jc w:val="both"/>
              <w:rPr>
                <w:bCs/>
              </w:rPr>
            </w:pPr>
            <w:r w:rsidRPr="007A4136">
              <w:rPr>
                <w:bCs/>
              </w:rPr>
              <w:t>средства федерального бюджета –</w:t>
            </w:r>
            <w:r w:rsidR="008C074C">
              <w:rPr>
                <w:bCs/>
              </w:rPr>
              <w:t xml:space="preserve"> </w:t>
            </w:r>
            <w:r w:rsidRPr="007A4136">
              <w:rPr>
                <w:bCs/>
              </w:rPr>
              <w:t>0,0 тыс. рублей;</w:t>
            </w:r>
          </w:p>
          <w:p w14:paraId="24CDB405" w14:textId="77777777" w:rsidR="007A4136" w:rsidRPr="007A4136" w:rsidRDefault="007A4136" w:rsidP="007A4136">
            <w:pPr>
              <w:jc w:val="both"/>
              <w:rPr>
                <w:bCs/>
              </w:rPr>
            </w:pPr>
            <w:r w:rsidRPr="007A4136">
              <w:rPr>
                <w:bCs/>
              </w:rPr>
              <w:t>средства областного бюджета – 0,0 тыс. рублей;</w:t>
            </w:r>
          </w:p>
          <w:p w14:paraId="027FFC89" w14:textId="77777777" w:rsidR="007A4136" w:rsidRDefault="007A4136" w:rsidP="007A4136">
            <w:pPr>
              <w:jc w:val="both"/>
              <w:rPr>
                <w:bCs/>
              </w:rPr>
            </w:pPr>
            <w:r w:rsidRPr="007A4136">
              <w:rPr>
                <w:bCs/>
              </w:rPr>
              <w:t>средства бюджета муниципального образования «Вяземский муниципальный округ» Смоленской области</w:t>
            </w:r>
          </w:p>
          <w:p w14:paraId="0307C9A6" w14:textId="77777777" w:rsidR="007A4136" w:rsidRPr="007A4136" w:rsidRDefault="007A4136" w:rsidP="007A4136">
            <w:pPr>
              <w:jc w:val="both"/>
              <w:rPr>
                <w:b/>
                <w:bCs/>
              </w:rPr>
            </w:pPr>
            <w:r w:rsidRPr="00B44DAC">
              <w:rPr>
                <w:bCs/>
              </w:rPr>
              <w:t xml:space="preserve">- </w:t>
            </w:r>
            <w:r w:rsidR="00B35041">
              <w:rPr>
                <w:bCs/>
              </w:rPr>
              <w:t xml:space="preserve">11 965,4 </w:t>
            </w:r>
            <w:r w:rsidRPr="007A4136">
              <w:rPr>
                <w:bCs/>
              </w:rPr>
              <w:t>тыс. рублей;</w:t>
            </w:r>
          </w:p>
          <w:p w14:paraId="5CCF896C" w14:textId="77777777" w:rsidR="007A4136" w:rsidRPr="007A4136" w:rsidRDefault="007A4136" w:rsidP="007A4136">
            <w:pPr>
              <w:jc w:val="both"/>
              <w:rPr>
                <w:b/>
                <w:bCs/>
              </w:rPr>
            </w:pPr>
            <w:r w:rsidRPr="00B44DAC">
              <w:rPr>
                <w:bCs/>
              </w:rPr>
              <w:t xml:space="preserve">средства муниципального дорожного фонда </w:t>
            </w:r>
            <w:r w:rsidR="00B35041">
              <w:rPr>
                <w:bCs/>
              </w:rPr>
              <w:t>–</w:t>
            </w:r>
            <w:r w:rsidRPr="00B44DAC">
              <w:rPr>
                <w:bCs/>
              </w:rPr>
              <w:t xml:space="preserve"> </w:t>
            </w:r>
            <w:r w:rsidR="00B35041">
              <w:rPr>
                <w:bCs/>
              </w:rPr>
              <w:t>4 800,00</w:t>
            </w:r>
            <w:r w:rsidRPr="00B44DAC">
              <w:rPr>
                <w:bCs/>
              </w:rPr>
              <w:t xml:space="preserve"> </w:t>
            </w:r>
            <w:r w:rsidRPr="007A4136">
              <w:rPr>
                <w:bCs/>
              </w:rPr>
              <w:t>тыс. рублей;</w:t>
            </w:r>
          </w:p>
          <w:p w14:paraId="20D7D3D7" w14:textId="39945CD2" w:rsidR="00B44DAC" w:rsidRDefault="00181A0D" w:rsidP="007F1182">
            <w:pPr>
              <w:jc w:val="both"/>
              <w:rPr>
                <w:bCs/>
              </w:rPr>
            </w:pPr>
            <w:r w:rsidRPr="00B44DAC">
              <w:rPr>
                <w:b/>
                <w:bCs/>
              </w:rPr>
              <w:t>2027</w:t>
            </w:r>
            <w:r w:rsidR="00234A3D" w:rsidRPr="00C43B8C">
              <w:rPr>
                <w:b/>
                <w:bCs/>
              </w:rPr>
              <w:t xml:space="preserve"> год</w:t>
            </w:r>
            <w:r w:rsidR="005A7904" w:rsidRPr="00C43B8C">
              <w:rPr>
                <w:bCs/>
              </w:rPr>
              <w:t xml:space="preserve">- </w:t>
            </w:r>
            <w:r w:rsidR="00B35041">
              <w:rPr>
                <w:b/>
                <w:bCs/>
              </w:rPr>
              <w:t xml:space="preserve">11 885,4 </w:t>
            </w:r>
            <w:r w:rsidR="00E95192" w:rsidRPr="00C43B8C">
              <w:rPr>
                <w:bCs/>
              </w:rPr>
              <w:t>тыс.</w:t>
            </w:r>
            <w:r w:rsidR="008C074C">
              <w:rPr>
                <w:bCs/>
              </w:rPr>
              <w:t xml:space="preserve"> </w:t>
            </w:r>
            <w:r w:rsidR="00BA1BAF" w:rsidRPr="00C43B8C">
              <w:rPr>
                <w:bCs/>
              </w:rPr>
              <w:t>руб</w:t>
            </w:r>
            <w:r w:rsidR="00B44DAC">
              <w:rPr>
                <w:bCs/>
              </w:rPr>
              <w:t>лей</w:t>
            </w:r>
            <w:r w:rsidR="00BA1BAF" w:rsidRPr="00C43B8C">
              <w:rPr>
                <w:bCs/>
              </w:rPr>
              <w:t xml:space="preserve">, </w:t>
            </w:r>
            <w:r w:rsidR="00B44DAC">
              <w:rPr>
                <w:bCs/>
              </w:rPr>
              <w:t>из них:</w:t>
            </w:r>
          </w:p>
          <w:p w14:paraId="12E6A89D" w14:textId="77777777" w:rsidR="00B44DAC" w:rsidRPr="00B44DAC" w:rsidRDefault="00B44DAC" w:rsidP="00B44DAC">
            <w:pPr>
              <w:jc w:val="both"/>
              <w:rPr>
                <w:bCs/>
              </w:rPr>
            </w:pPr>
            <w:r w:rsidRPr="00B44DAC">
              <w:rPr>
                <w:bCs/>
              </w:rPr>
              <w:t>средства федерального бюджета –0,0 тыс. рублей;</w:t>
            </w:r>
          </w:p>
          <w:p w14:paraId="35DF49C8" w14:textId="77777777" w:rsidR="00B44DAC" w:rsidRPr="00B44DAC" w:rsidRDefault="00B44DAC" w:rsidP="00B44DAC">
            <w:pPr>
              <w:jc w:val="both"/>
              <w:rPr>
                <w:bCs/>
              </w:rPr>
            </w:pPr>
            <w:r w:rsidRPr="00B44DAC">
              <w:rPr>
                <w:bCs/>
              </w:rPr>
              <w:t>средства областного бюджета – 0,0 тыс. рублей;</w:t>
            </w:r>
          </w:p>
          <w:p w14:paraId="521E40B7" w14:textId="77777777" w:rsidR="00B44DAC" w:rsidRPr="00B44DAC" w:rsidRDefault="00B44DAC" w:rsidP="00B44DAC">
            <w:pPr>
              <w:jc w:val="both"/>
              <w:rPr>
                <w:bCs/>
              </w:rPr>
            </w:pPr>
            <w:r w:rsidRPr="00B44DAC">
              <w:rPr>
                <w:bCs/>
              </w:rPr>
              <w:lastRenderedPageBreak/>
              <w:t>средства бюджета муниципального образования «Вяземский муниципальный округ» Смоленской области</w:t>
            </w:r>
          </w:p>
          <w:p w14:paraId="6DA59C1F" w14:textId="77777777" w:rsidR="00234A3D" w:rsidRPr="00C43B8C" w:rsidRDefault="00BA1BAF" w:rsidP="007F1182">
            <w:pPr>
              <w:jc w:val="both"/>
              <w:rPr>
                <w:bCs/>
              </w:rPr>
            </w:pPr>
            <w:r w:rsidRPr="00C43B8C">
              <w:rPr>
                <w:bCs/>
              </w:rPr>
              <w:t xml:space="preserve">– </w:t>
            </w:r>
            <w:r w:rsidR="00B35041">
              <w:rPr>
                <w:bCs/>
              </w:rPr>
              <w:t xml:space="preserve">11 885,4 </w:t>
            </w:r>
            <w:r w:rsidR="00E95192" w:rsidRPr="00C43B8C">
              <w:rPr>
                <w:bCs/>
              </w:rPr>
              <w:t>тыс.</w:t>
            </w:r>
            <w:r w:rsidRPr="00C43B8C">
              <w:rPr>
                <w:bCs/>
              </w:rPr>
              <w:t xml:space="preserve"> рублей;</w:t>
            </w:r>
          </w:p>
          <w:p w14:paraId="056343D5" w14:textId="262EB37A" w:rsidR="00B44DAC" w:rsidRDefault="00181A0D" w:rsidP="00B44DAC">
            <w:pPr>
              <w:jc w:val="both"/>
              <w:rPr>
                <w:bCs/>
              </w:rPr>
            </w:pPr>
            <w:r w:rsidRPr="00C43B8C">
              <w:rPr>
                <w:b/>
                <w:bCs/>
              </w:rPr>
              <w:t>2028</w:t>
            </w:r>
            <w:r w:rsidR="00234A3D" w:rsidRPr="00C43B8C">
              <w:rPr>
                <w:b/>
                <w:bCs/>
              </w:rPr>
              <w:t xml:space="preserve"> год</w:t>
            </w:r>
            <w:r w:rsidR="00234A3D" w:rsidRPr="00C43B8C">
              <w:rPr>
                <w:bCs/>
              </w:rPr>
              <w:t xml:space="preserve"> – </w:t>
            </w:r>
            <w:r w:rsidR="00B35041">
              <w:rPr>
                <w:b/>
                <w:bCs/>
              </w:rPr>
              <w:t xml:space="preserve">12 285,4 </w:t>
            </w:r>
            <w:r w:rsidR="00E95192" w:rsidRPr="00C43B8C">
              <w:rPr>
                <w:bCs/>
              </w:rPr>
              <w:t>тыс.</w:t>
            </w:r>
            <w:r w:rsidR="008C074C">
              <w:rPr>
                <w:bCs/>
              </w:rPr>
              <w:t xml:space="preserve"> </w:t>
            </w:r>
            <w:r w:rsidR="00BA1BAF" w:rsidRPr="00C43B8C">
              <w:rPr>
                <w:bCs/>
              </w:rPr>
              <w:t>руб</w:t>
            </w:r>
            <w:r w:rsidR="00B44DAC">
              <w:rPr>
                <w:bCs/>
              </w:rPr>
              <w:t>лей</w:t>
            </w:r>
            <w:r w:rsidR="00BA1BAF" w:rsidRPr="00C43B8C">
              <w:rPr>
                <w:bCs/>
              </w:rPr>
              <w:t xml:space="preserve">, </w:t>
            </w:r>
            <w:r w:rsidR="00B44DAC">
              <w:rPr>
                <w:bCs/>
              </w:rPr>
              <w:t>из них:</w:t>
            </w:r>
          </w:p>
          <w:p w14:paraId="4C2DEB84" w14:textId="77777777" w:rsidR="00B44DAC" w:rsidRPr="00B44DAC" w:rsidRDefault="00B44DAC" w:rsidP="00B44DAC">
            <w:pPr>
              <w:jc w:val="both"/>
              <w:rPr>
                <w:bCs/>
              </w:rPr>
            </w:pPr>
            <w:r w:rsidRPr="00B44DAC">
              <w:rPr>
                <w:bCs/>
              </w:rPr>
              <w:t>средства федерального бюджета –0,0 тыс. рублей;</w:t>
            </w:r>
          </w:p>
          <w:p w14:paraId="18B0F615" w14:textId="77777777" w:rsidR="00B44DAC" w:rsidRPr="00B44DAC" w:rsidRDefault="00B44DAC" w:rsidP="00B44DAC">
            <w:pPr>
              <w:jc w:val="both"/>
              <w:rPr>
                <w:bCs/>
              </w:rPr>
            </w:pPr>
            <w:r w:rsidRPr="00B44DAC">
              <w:rPr>
                <w:bCs/>
              </w:rPr>
              <w:t>средства областного бюджета – 0,0 тыс. рублей;</w:t>
            </w:r>
          </w:p>
          <w:p w14:paraId="57DD2FE9" w14:textId="77777777" w:rsidR="00B44DAC" w:rsidRPr="00B44DAC" w:rsidRDefault="00B44DAC" w:rsidP="00B44DAC">
            <w:pPr>
              <w:jc w:val="both"/>
              <w:rPr>
                <w:bCs/>
              </w:rPr>
            </w:pPr>
            <w:r w:rsidRPr="00B44DAC">
              <w:rPr>
                <w:bCs/>
              </w:rPr>
              <w:t>средства бюджета муниципального образования «Вяземский муниципальный округ» Смоленской области</w:t>
            </w:r>
          </w:p>
          <w:p w14:paraId="5B83E4E5" w14:textId="77777777" w:rsidR="00234A3D" w:rsidRPr="00C43B8C" w:rsidRDefault="00BA1BAF" w:rsidP="00B35041">
            <w:pPr>
              <w:jc w:val="both"/>
              <w:rPr>
                <w:bCs/>
              </w:rPr>
            </w:pPr>
            <w:r w:rsidRPr="00C43B8C">
              <w:rPr>
                <w:bCs/>
              </w:rPr>
              <w:t xml:space="preserve">– </w:t>
            </w:r>
            <w:r w:rsidR="00B35041">
              <w:rPr>
                <w:bCs/>
              </w:rPr>
              <w:t>12 285,4</w:t>
            </w:r>
            <w:r w:rsidR="00E95192" w:rsidRPr="00C43B8C">
              <w:rPr>
                <w:bCs/>
              </w:rPr>
              <w:t xml:space="preserve"> тыс.</w:t>
            </w:r>
            <w:r w:rsidRPr="00C43B8C">
              <w:rPr>
                <w:bCs/>
              </w:rPr>
              <w:t xml:space="preserve"> рублей</w:t>
            </w:r>
            <w:r w:rsidR="00DB7C30" w:rsidRPr="00C43B8C">
              <w:rPr>
                <w:bCs/>
              </w:rPr>
              <w:t>.</w:t>
            </w:r>
          </w:p>
        </w:tc>
      </w:tr>
    </w:tbl>
    <w:p w14:paraId="532F53A9" w14:textId="77777777" w:rsidR="00575D5F" w:rsidRDefault="00575D5F" w:rsidP="00234A3D">
      <w:pPr>
        <w:autoSpaceDE w:val="0"/>
        <w:autoSpaceDN w:val="0"/>
        <w:adjustRightInd w:val="0"/>
        <w:jc w:val="center"/>
        <w:rPr>
          <w:rFonts w:ascii="Times New Roman CYR" w:hAnsi="Times New Roman CYR" w:cs="Times New Roman CYR"/>
        </w:rPr>
      </w:pPr>
    </w:p>
    <w:p w14:paraId="59A96551" w14:textId="77777777" w:rsidR="00234A3D" w:rsidRPr="008C074C" w:rsidRDefault="002860A7" w:rsidP="002860A7">
      <w:pPr>
        <w:pStyle w:val="a8"/>
        <w:numPr>
          <w:ilvl w:val="0"/>
          <w:numId w:val="34"/>
        </w:numPr>
        <w:autoSpaceDE w:val="0"/>
        <w:autoSpaceDN w:val="0"/>
        <w:adjustRightInd w:val="0"/>
        <w:jc w:val="center"/>
        <w:rPr>
          <w:rFonts w:ascii="Times New Roman CYR" w:hAnsi="Times New Roman CYR" w:cs="Times New Roman CYR"/>
          <w:sz w:val="28"/>
          <w:szCs w:val="22"/>
        </w:rPr>
      </w:pPr>
      <w:r w:rsidRPr="008C074C">
        <w:rPr>
          <w:rFonts w:ascii="Times New Roman CYR" w:hAnsi="Times New Roman CYR" w:cs="Times New Roman CYR"/>
          <w:sz w:val="28"/>
          <w:szCs w:val="22"/>
        </w:rPr>
        <w:t>Показатели муниципальной программы</w:t>
      </w:r>
    </w:p>
    <w:p w14:paraId="52A0B5FB" w14:textId="77777777" w:rsidR="00234A3D" w:rsidRPr="00726138" w:rsidRDefault="00234A3D" w:rsidP="00234A3D">
      <w:pPr>
        <w:autoSpaceDE w:val="0"/>
        <w:autoSpaceDN w:val="0"/>
        <w:adjustRightInd w:val="0"/>
        <w:jc w:val="center"/>
        <w:rPr>
          <w:rFonts w:ascii="Times New Roman CYR" w:hAnsi="Times New Roman CYR" w:cs="Times New Roman CYR"/>
          <w:sz w:val="22"/>
          <w:szCs w:val="22"/>
        </w:rPr>
      </w:pPr>
    </w:p>
    <w:tbl>
      <w:tblPr>
        <w:tblW w:w="10024" w:type="dxa"/>
        <w:jc w:val="center"/>
        <w:tblLayout w:type="fixed"/>
        <w:tblLook w:val="00A0" w:firstRow="1" w:lastRow="0" w:firstColumn="1" w:lastColumn="0" w:noHBand="0" w:noVBand="0"/>
      </w:tblPr>
      <w:tblGrid>
        <w:gridCol w:w="4071"/>
        <w:gridCol w:w="1071"/>
        <w:gridCol w:w="1196"/>
        <w:gridCol w:w="1213"/>
        <w:gridCol w:w="1276"/>
        <w:gridCol w:w="1197"/>
      </w:tblGrid>
      <w:tr w:rsidR="00234A3D" w:rsidRPr="00726138" w14:paraId="30D69739" w14:textId="77777777" w:rsidTr="00053FC2">
        <w:trPr>
          <w:trHeight w:val="822"/>
          <w:jc w:val="center"/>
        </w:trPr>
        <w:tc>
          <w:tcPr>
            <w:tcW w:w="4071" w:type="dxa"/>
            <w:vMerge w:val="restart"/>
            <w:tcBorders>
              <w:top w:val="single" w:sz="4" w:space="0" w:color="000000"/>
              <w:left w:val="single" w:sz="4" w:space="0" w:color="000000"/>
              <w:bottom w:val="single" w:sz="4" w:space="0" w:color="000000"/>
              <w:right w:val="single" w:sz="4" w:space="0" w:color="000000"/>
            </w:tcBorders>
            <w:vAlign w:val="center"/>
          </w:tcPr>
          <w:p w14:paraId="7A724B0D" w14:textId="77777777" w:rsidR="00234A3D" w:rsidRPr="00726138" w:rsidRDefault="00234A3D" w:rsidP="00C10526">
            <w:pPr>
              <w:pStyle w:val="FR5"/>
              <w:spacing w:after="120"/>
              <w:ind w:left="0" w:firstLine="0"/>
              <w:jc w:val="center"/>
              <w:rPr>
                <w:sz w:val="22"/>
                <w:szCs w:val="22"/>
              </w:rPr>
            </w:pPr>
            <w:r w:rsidRPr="00726138">
              <w:rPr>
                <w:sz w:val="22"/>
                <w:szCs w:val="22"/>
              </w:rPr>
              <w:t>Наименование показателя, единица измерения (%)</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0DB62F02" w14:textId="77777777" w:rsidR="00234A3D" w:rsidRPr="00726138" w:rsidRDefault="00234A3D" w:rsidP="00C10526">
            <w:pPr>
              <w:pStyle w:val="FR5"/>
              <w:spacing w:after="120"/>
              <w:ind w:left="0" w:firstLine="0"/>
              <w:jc w:val="center"/>
              <w:rPr>
                <w:sz w:val="22"/>
                <w:szCs w:val="22"/>
              </w:rPr>
            </w:pPr>
            <w:r w:rsidRPr="00726138">
              <w:rPr>
                <w:sz w:val="22"/>
                <w:szCs w:val="22"/>
              </w:rPr>
              <w:t>Базовые значения показателей (к очередному финансовому году)</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14:paraId="213607D1" w14:textId="77777777" w:rsidR="00234A3D" w:rsidRPr="00726138" w:rsidRDefault="00234A3D" w:rsidP="00C10526">
            <w:pPr>
              <w:pStyle w:val="FR5"/>
              <w:ind w:left="0" w:firstLine="0"/>
              <w:jc w:val="center"/>
              <w:rPr>
                <w:sz w:val="22"/>
                <w:szCs w:val="22"/>
              </w:rPr>
            </w:pPr>
            <w:r w:rsidRPr="00726138">
              <w:rPr>
                <w:sz w:val="22"/>
                <w:szCs w:val="22"/>
              </w:rPr>
              <w:t>Планируемое значение показателя по годам (этапам) реализации</w:t>
            </w:r>
          </w:p>
        </w:tc>
      </w:tr>
      <w:tr w:rsidR="00181A0D" w:rsidRPr="00726138" w14:paraId="4FB91AA3" w14:textId="77777777" w:rsidTr="00053FC2">
        <w:trPr>
          <w:trHeight w:val="159"/>
          <w:jc w:val="center"/>
        </w:trPr>
        <w:tc>
          <w:tcPr>
            <w:tcW w:w="4071" w:type="dxa"/>
            <w:vMerge/>
            <w:tcBorders>
              <w:top w:val="single" w:sz="4" w:space="0" w:color="000000"/>
              <w:left w:val="single" w:sz="4" w:space="0" w:color="000000"/>
              <w:bottom w:val="single" w:sz="4" w:space="0" w:color="000000"/>
              <w:right w:val="single" w:sz="4" w:space="0" w:color="000000"/>
            </w:tcBorders>
            <w:vAlign w:val="center"/>
          </w:tcPr>
          <w:p w14:paraId="33742552" w14:textId="77777777" w:rsidR="00181A0D" w:rsidRPr="00726138" w:rsidRDefault="00181A0D" w:rsidP="00C10526">
            <w:pPr>
              <w:pStyle w:val="FR5"/>
              <w:spacing w:after="120"/>
              <w:ind w:left="0" w:firstLine="0"/>
              <w:jc w:val="center"/>
              <w:rPr>
                <w:sz w:val="22"/>
                <w:szCs w:val="22"/>
              </w:rPr>
            </w:pPr>
          </w:p>
        </w:tc>
        <w:tc>
          <w:tcPr>
            <w:tcW w:w="1071" w:type="dxa"/>
            <w:tcBorders>
              <w:top w:val="single" w:sz="4" w:space="0" w:color="000000"/>
              <w:left w:val="single" w:sz="4" w:space="0" w:color="000000"/>
              <w:bottom w:val="single" w:sz="4" w:space="0" w:color="000000"/>
              <w:right w:val="single" w:sz="4" w:space="0" w:color="000000"/>
            </w:tcBorders>
            <w:vAlign w:val="center"/>
          </w:tcPr>
          <w:p w14:paraId="09C89CCD" w14:textId="77777777" w:rsidR="00181A0D" w:rsidRPr="00726138" w:rsidRDefault="00181A0D" w:rsidP="00055C4B">
            <w:pPr>
              <w:pStyle w:val="FR5"/>
              <w:spacing w:after="120"/>
              <w:ind w:left="0" w:firstLine="0"/>
              <w:jc w:val="center"/>
              <w:rPr>
                <w:sz w:val="22"/>
                <w:szCs w:val="22"/>
              </w:rPr>
            </w:pPr>
            <w:r w:rsidRPr="00726138">
              <w:rPr>
                <w:sz w:val="22"/>
                <w:szCs w:val="22"/>
              </w:rPr>
              <w:t>2024</w:t>
            </w:r>
          </w:p>
        </w:tc>
        <w:tc>
          <w:tcPr>
            <w:tcW w:w="1196" w:type="dxa"/>
            <w:tcBorders>
              <w:top w:val="single" w:sz="4" w:space="0" w:color="000000"/>
              <w:left w:val="single" w:sz="4" w:space="0" w:color="000000"/>
              <w:bottom w:val="single" w:sz="4" w:space="0" w:color="000000"/>
              <w:right w:val="single" w:sz="4" w:space="0" w:color="000000"/>
            </w:tcBorders>
            <w:vAlign w:val="center"/>
          </w:tcPr>
          <w:p w14:paraId="70340810" w14:textId="77777777" w:rsidR="00181A0D" w:rsidRPr="005E384E" w:rsidRDefault="00181A0D" w:rsidP="00055C4B">
            <w:pPr>
              <w:pStyle w:val="FR5"/>
              <w:spacing w:after="120"/>
              <w:ind w:left="0" w:firstLine="0"/>
              <w:jc w:val="center"/>
              <w:rPr>
                <w:sz w:val="22"/>
                <w:szCs w:val="22"/>
              </w:rPr>
            </w:pPr>
            <w:r w:rsidRPr="005E384E">
              <w:rPr>
                <w:sz w:val="22"/>
                <w:szCs w:val="22"/>
              </w:rPr>
              <w:t>2025</w:t>
            </w:r>
          </w:p>
        </w:tc>
        <w:tc>
          <w:tcPr>
            <w:tcW w:w="1213" w:type="dxa"/>
            <w:tcBorders>
              <w:top w:val="single" w:sz="4" w:space="0" w:color="000000"/>
              <w:left w:val="single" w:sz="4" w:space="0" w:color="000000"/>
              <w:bottom w:val="single" w:sz="4" w:space="0" w:color="000000"/>
              <w:right w:val="single" w:sz="4" w:space="0" w:color="000000"/>
            </w:tcBorders>
            <w:vAlign w:val="center"/>
          </w:tcPr>
          <w:p w14:paraId="1726325E" w14:textId="77777777" w:rsidR="00181A0D" w:rsidRPr="00726138" w:rsidRDefault="00181A0D" w:rsidP="00055C4B">
            <w:pPr>
              <w:pStyle w:val="FR5"/>
              <w:spacing w:after="120"/>
              <w:ind w:left="0" w:firstLine="0"/>
              <w:jc w:val="center"/>
              <w:rPr>
                <w:sz w:val="22"/>
                <w:szCs w:val="22"/>
              </w:rPr>
            </w:pPr>
            <w:r w:rsidRPr="00726138">
              <w:rPr>
                <w:sz w:val="22"/>
                <w:szCs w:val="22"/>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2F6710FF" w14:textId="77777777" w:rsidR="00181A0D" w:rsidRPr="00726138" w:rsidRDefault="00181A0D" w:rsidP="00055C4B">
            <w:pPr>
              <w:pStyle w:val="FR5"/>
              <w:spacing w:after="120"/>
              <w:ind w:left="0" w:firstLine="0"/>
              <w:jc w:val="center"/>
              <w:rPr>
                <w:sz w:val="22"/>
                <w:szCs w:val="22"/>
              </w:rPr>
            </w:pPr>
            <w:r w:rsidRPr="00726138">
              <w:rPr>
                <w:sz w:val="22"/>
                <w:szCs w:val="22"/>
              </w:rPr>
              <w:t>2027</w:t>
            </w:r>
          </w:p>
        </w:tc>
        <w:tc>
          <w:tcPr>
            <w:tcW w:w="1197" w:type="dxa"/>
            <w:tcBorders>
              <w:top w:val="single" w:sz="4" w:space="0" w:color="000000"/>
              <w:left w:val="single" w:sz="4" w:space="0" w:color="000000"/>
              <w:bottom w:val="single" w:sz="4" w:space="0" w:color="000000"/>
              <w:right w:val="single" w:sz="4" w:space="0" w:color="000000"/>
            </w:tcBorders>
            <w:vAlign w:val="center"/>
          </w:tcPr>
          <w:p w14:paraId="2003E01A" w14:textId="77777777" w:rsidR="00181A0D" w:rsidRPr="00726138" w:rsidRDefault="00181A0D" w:rsidP="00C10526">
            <w:pPr>
              <w:pStyle w:val="FR5"/>
              <w:spacing w:after="120"/>
              <w:ind w:left="0" w:firstLine="0"/>
              <w:jc w:val="center"/>
              <w:rPr>
                <w:sz w:val="22"/>
                <w:szCs w:val="22"/>
              </w:rPr>
            </w:pPr>
            <w:r w:rsidRPr="00726138">
              <w:rPr>
                <w:sz w:val="22"/>
                <w:szCs w:val="22"/>
              </w:rPr>
              <w:t>2028</w:t>
            </w:r>
          </w:p>
        </w:tc>
      </w:tr>
      <w:tr w:rsidR="00181A0D" w:rsidRPr="00726138" w14:paraId="1AC4ADED" w14:textId="77777777" w:rsidTr="00053FC2">
        <w:trPr>
          <w:trHeight w:val="531"/>
          <w:jc w:val="center"/>
        </w:trPr>
        <w:tc>
          <w:tcPr>
            <w:tcW w:w="4071" w:type="dxa"/>
            <w:tcBorders>
              <w:top w:val="single" w:sz="4" w:space="0" w:color="000000"/>
              <w:left w:val="single" w:sz="4" w:space="0" w:color="000000"/>
              <w:bottom w:val="single" w:sz="4" w:space="0" w:color="000000"/>
              <w:right w:val="single" w:sz="4" w:space="0" w:color="000000"/>
            </w:tcBorders>
          </w:tcPr>
          <w:p w14:paraId="0B3FCD37" w14:textId="77777777" w:rsidR="00181A0D" w:rsidRPr="00726138" w:rsidRDefault="00181A0D" w:rsidP="0005605A">
            <w:pPr>
              <w:spacing w:after="120"/>
              <w:jc w:val="both"/>
              <w:rPr>
                <w:color w:val="000000" w:themeColor="text1"/>
              </w:rPr>
            </w:pPr>
            <w:r w:rsidRPr="00726138">
              <w:rPr>
                <w:color w:val="000000" w:themeColor="text1"/>
                <w:sz w:val="22"/>
                <w:szCs w:val="22"/>
              </w:rPr>
              <w:t>Доля населения, для которого улучшится качество условий проживания в сельской местности</w:t>
            </w:r>
          </w:p>
        </w:tc>
        <w:tc>
          <w:tcPr>
            <w:tcW w:w="1071" w:type="dxa"/>
            <w:tcBorders>
              <w:top w:val="single" w:sz="4" w:space="0" w:color="000000"/>
              <w:left w:val="single" w:sz="4" w:space="0" w:color="000000"/>
              <w:bottom w:val="single" w:sz="4" w:space="0" w:color="000000"/>
              <w:right w:val="single" w:sz="4" w:space="0" w:color="000000"/>
            </w:tcBorders>
          </w:tcPr>
          <w:p w14:paraId="29B05CF9" w14:textId="77777777" w:rsidR="00181A0D" w:rsidRPr="00726138" w:rsidRDefault="00185125" w:rsidP="00055C4B">
            <w:pPr>
              <w:pStyle w:val="FR5"/>
              <w:spacing w:after="120"/>
              <w:ind w:left="0" w:firstLine="0"/>
              <w:jc w:val="center"/>
              <w:rPr>
                <w:color w:val="000000" w:themeColor="text1"/>
                <w:sz w:val="22"/>
                <w:szCs w:val="22"/>
              </w:rPr>
            </w:pPr>
            <w:r>
              <w:rPr>
                <w:color w:val="000000" w:themeColor="text1"/>
                <w:sz w:val="22"/>
                <w:szCs w:val="22"/>
              </w:rPr>
              <w:t>1,3</w:t>
            </w:r>
          </w:p>
        </w:tc>
        <w:tc>
          <w:tcPr>
            <w:tcW w:w="1196" w:type="dxa"/>
            <w:tcBorders>
              <w:top w:val="single" w:sz="4" w:space="0" w:color="000000"/>
              <w:left w:val="single" w:sz="4" w:space="0" w:color="000000"/>
              <w:bottom w:val="single" w:sz="4" w:space="0" w:color="000000"/>
              <w:right w:val="single" w:sz="4" w:space="0" w:color="000000"/>
            </w:tcBorders>
          </w:tcPr>
          <w:p w14:paraId="6DEB7374" w14:textId="77777777" w:rsidR="00181A0D" w:rsidRPr="005E384E" w:rsidRDefault="00703A78" w:rsidP="00055C4B">
            <w:pPr>
              <w:pStyle w:val="FR5"/>
              <w:spacing w:after="120"/>
              <w:ind w:left="0" w:firstLine="0"/>
              <w:jc w:val="center"/>
              <w:rPr>
                <w:color w:val="000000" w:themeColor="text1"/>
                <w:sz w:val="22"/>
                <w:szCs w:val="22"/>
              </w:rPr>
            </w:pPr>
            <w:r>
              <w:rPr>
                <w:color w:val="000000" w:themeColor="text1"/>
                <w:sz w:val="22"/>
                <w:szCs w:val="22"/>
              </w:rPr>
              <w:t>31,9</w:t>
            </w:r>
          </w:p>
        </w:tc>
        <w:tc>
          <w:tcPr>
            <w:tcW w:w="1213" w:type="dxa"/>
            <w:tcBorders>
              <w:top w:val="single" w:sz="4" w:space="0" w:color="000000"/>
              <w:left w:val="single" w:sz="4" w:space="0" w:color="000000"/>
              <w:bottom w:val="single" w:sz="4" w:space="0" w:color="000000"/>
              <w:right w:val="single" w:sz="4" w:space="0" w:color="000000"/>
            </w:tcBorders>
          </w:tcPr>
          <w:p w14:paraId="7CB90F6A" w14:textId="77777777" w:rsidR="00181A0D" w:rsidRPr="00726138" w:rsidRDefault="00480367" w:rsidP="00185125">
            <w:pPr>
              <w:pStyle w:val="FR5"/>
              <w:spacing w:after="120"/>
              <w:ind w:left="0" w:firstLine="0"/>
              <w:jc w:val="center"/>
              <w:rPr>
                <w:color w:val="000000" w:themeColor="text1"/>
                <w:sz w:val="22"/>
                <w:szCs w:val="22"/>
              </w:rPr>
            </w:pPr>
            <w:r>
              <w:rPr>
                <w:color w:val="000000" w:themeColor="text1"/>
                <w:sz w:val="22"/>
                <w:szCs w:val="22"/>
              </w:rPr>
              <w:t>2</w:t>
            </w:r>
            <w:r w:rsidR="00703A78">
              <w:rPr>
                <w:color w:val="000000" w:themeColor="text1"/>
                <w:sz w:val="22"/>
                <w:szCs w:val="22"/>
              </w:rPr>
              <w:t>8</w:t>
            </w:r>
            <w:r>
              <w:rPr>
                <w:color w:val="000000" w:themeColor="text1"/>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14:paraId="62915376" w14:textId="77777777" w:rsidR="00181A0D" w:rsidRPr="00726138" w:rsidRDefault="00703A78" w:rsidP="00055C4B">
            <w:pPr>
              <w:pStyle w:val="FR5"/>
              <w:spacing w:after="120"/>
              <w:ind w:left="0" w:firstLine="0"/>
              <w:jc w:val="center"/>
              <w:rPr>
                <w:color w:val="000000" w:themeColor="text1"/>
                <w:sz w:val="22"/>
                <w:szCs w:val="22"/>
              </w:rPr>
            </w:pPr>
            <w:r>
              <w:rPr>
                <w:color w:val="000000" w:themeColor="text1"/>
                <w:sz w:val="22"/>
                <w:szCs w:val="22"/>
              </w:rPr>
              <w:t>3</w:t>
            </w:r>
            <w:r w:rsidR="00480367">
              <w:rPr>
                <w:color w:val="000000" w:themeColor="text1"/>
                <w:sz w:val="22"/>
                <w:szCs w:val="22"/>
              </w:rPr>
              <w:t>0</w:t>
            </w:r>
            <w:r>
              <w:rPr>
                <w:color w:val="000000" w:themeColor="text1"/>
                <w:sz w:val="22"/>
                <w:szCs w:val="22"/>
              </w:rPr>
              <w:t>,0</w:t>
            </w:r>
          </w:p>
        </w:tc>
        <w:tc>
          <w:tcPr>
            <w:tcW w:w="1197" w:type="dxa"/>
            <w:tcBorders>
              <w:top w:val="single" w:sz="4" w:space="0" w:color="000000"/>
              <w:left w:val="single" w:sz="4" w:space="0" w:color="000000"/>
              <w:bottom w:val="single" w:sz="4" w:space="0" w:color="000000"/>
              <w:right w:val="single" w:sz="4" w:space="0" w:color="000000"/>
            </w:tcBorders>
          </w:tcPr>
          <w:p w14:paraId="7C3BBCBE" w14:textId="77777777" w:rsidR="00181A0D" w:rsidRPr="00726138" w:rsidRDefault="00181A0D" w:rsidP="00C10526">
            <w:pPr>
              <w:pStyle w:val="FR5"/>
              <w:spacing w:after="120"/>
              <w:ind w:left="0" w:firstLine="0"/>
              <w:jc w:val="center"/>
              <w:rPr>
                <w:color w:val="000000" w:themeColor="text1"/>
                <w:sz w:val="22"/>
                <w:szCs w:val="22"/>
              </w:rPr>
            </w:pPr>
            <w:r w:rsidRPr="00726138">
              <w:rPr>
                <w:color w:val="000000" w:themeColor="text1"/>
                <w:sz w:val="22"/>
                <w:szCs w:val="22"/>
              </w:rPr>
              <w:t>3</w:t>
            </w:r>
            <w:r w:rsidR="00480367">
              <w:rPr>
                <w:color w:val="000000" w:themeColor="text1"/>
                <w:sz w:val="22"/>
                <w:szCs w:val="22"/>
              </w:rPr>
              <w:t>0</w:t>
            </w:r>
            <w:r w:rsidRPr="00726138">
              <w:rPr>
                <w:color w:val="000000" w:themeColor="text1"/>
                <w:sz w:val="22"/>
                <w:szCs w:val="22"/>
              </w:rPr>
              <w:t>,0</w:t>
            </w:r>
          </w:p>
        </w:tc>
      </w:tr>
      <w:tr w:rsidR="00181A0D" w:rsidRPr="00726138" w14:paraId="7F327E5A" w14:textId="77777777" w:rsidTr="00053FC2">
        <w:trPr>
          <w:trHeight w:val="615"/>
          <w:jc w:val="center"/>
        </w:trPr>
        <w:tc>
          <w:tcPr>
            <w:tcW w:w="4071" w:type="dxa"/>
            <w:tcBorders>
              <w:top w:val="single" w:sz="4" w:space="0" w:color="000000"/>
              <w:left w:val="single" w:sz="4" w:space="0" w:color="000000"/>
              <w:bottom w:val="single" w:sz="4" w:space="0" w:color="000000"/>
              <w:right w:val="single" w:sz="4" w:space="0" w:color="000000"/>
            </w:tcBorders>
          </w:tcPr>
          <w:p w14:paraId="06511BF7" w14:textId="77777777" w:rsidR="00181A0D" w:rsidRPr="00726138" w:rsidRDefault="00181A0D" w:rsidP="00FC10B8">
            <w:pPr>
              <w:spacing w:after="120"/>
              <w:jc w:val="both"/>
              <w:rPr>
                <w:color w:val="FF0000"/>
              </w:rPr>
            </w:pPr>
            <w:r w:rsidRPr="00726138">
              <w:rPr>
                <w:sz w:val="22"/>
                <w:szCs w:val="22"/>
              </w:rPr>
              <w:t xml:space="preserve">Доля снижения пожаров на сельской территории  </w:t>
            </w:r>
          </w:p>
        </w:tc>
        <w:tc>
          <w:tcPr>
            <w:tcW w:w="1071" w:type="dxa"/>
            <w:tcBorders>
              <w:top w:val="single" w:sz="4" w:space="0" w:color="000000"/>
              <w:left w:val="single" w:sz="4" w:space="0" w:color="000000"/>
              <w:bottom w:val="single" w:sz="4" w:space="0" w:color="000000"/>
              <w:right w:val="single" w:sz="4" w:space="0" w:color="000000"/>
            </w:tcBorders>
          </w:tcPr>
          <w:p w14:paraId="70AA956A" w14:textId="77777777" w:rsidR="00181A0D" w:rsidRPr="00726138" w:rsidRDefault="00181A0D" w:rsidP="00185125">
            <w:pPr>
              <w:pStyle w:val="FR5"/>
              <w:spacing w:after="120"/>
              <w:ind w:left="0" w:firstLine="0"/>
              <w:jc w:val="center"/>
              <w:rPr>
                <w:sz w:val="22"/>
                <w:szCs w:val="22"/>
              </w:rPr>
            </w:pPr>
            <w:r w:rsidRPr="00726138">
              <w:rPr>
                <w:sz w:val="22"/>
                <w:szCs w:val="22"/>
              </w:rPr>
              <w:t>0,</w:t>
            </w:r>
            <w:r w:rsidR="00185125">
              <w:rPr>
                <w:sz w:val="22"/>
                <w:szCs w:val="22"/>
              </w:rPr>
              <w:t>2</w:t>
            </w:r>
          </w:p>
        </w:tc>
        <w:tc>
          <w:tcPr>
            <w:tcW w:w="1196" w:type="dxa"/>
            <w:tcBorders>
              <w:top w:val="single" w:sz="4" w:space="0" w:color="000000"/>
              <w:left w:val="single" w:sz="4" w:space="0" w:color="000000"/>
              <w:bottom w:val="single" w:sz="4" w:space="0" w:color="000000"/>
              <w:right w:val="single" w:sz="4" w:space="0" w:color="000000"/>
            </w:tcBorders>
          </w:tcPr>
          <w:p w14:paraId="5B32F6AC" w14:textId="77777777" w:rsidR="00181A0D" w:rsidRPr="00703A78" w:rsidRDefault="00703A78" w:rsidP="00055C4B">
            <w:pPr>
              <w:pStyle w:val="FR5"/>
              <w:spacing w:after="120"/>
              <w:ind w:left="0" w:firstLine="0"/>
              <w:jc w:val="center"/>
              <w:rPr>
                <w:sz w:val="22"/>
                <w:szCs w:val="22"/>
              </w:rPr>
            </w:pPr>
            <w:r>
              <w:rPr>
                <w:sz w:val="22"/>
                <w:szCs w:val="22"/>
                <w:lang w:val="en-US"/>
              </w:rPr>
              <w:t>0</w:t>
            </w:r>
            <w:r>
              <w:rPr>
                <w:sz w:val="22"/>
                <w:szCs w:val="22"/>
              </w:rPr>
              <w:t>,7</w:t>
            </w:r>
          </w:p>
        </w:tc>
        <w:tc>
          <w:tcPr>
            <w:tcW w:w="1213" w:type="dxa"/>
            <w:tcBorders>
              <w:top w:val="single" w:sz="4" w:space="0" w:color="000000"/>
              <w:left w:val="single" w:sz="4" w:space="0" w:color="000000"/>
              <w:bottom w:val="single" w:sz="4" w:space="0" w:color="000000"/>
              <w:right w:val="single" w:sz="4" w:space="0" w:color="000000"/>
            </w:tcBorders>
          </w:tcPr>
          <w:p w14:paraId="4D2E055E" w14:textId="77777777" w:rsidR="00181A0D" w:rsidRPr="00726138" w:rsidRDefault="00181A0D" w:rsidP="00703A78">
            <w:pPr>
              <w:pStyle w:val="FR5"/>
              <w:spacing w:after="120"/>
              <w:ind w:left="0" w:firstLine="0"/>
              <w:jc w:val="center"/>
              <w:rPr>
                <w:sz w:val="22"/>
                <w:szCs w:val="22"/>
              </w:rPr>
            </w:pPr>
            <w:r w:rsidRPr="00726138">
              <w:rPr>
                <w:sz w:val="22"/>
                <w:szCs w:val="22"/>
              </w:rPr>
              <w:t>0,</w:t>
            </w:r>
            <w:r w:rsidR="00703A78">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Pr>
          <w:p w14:paraId="7990BBAA" w14:textId="77777777" w:rsidR="00181A0D" w:rsidRPr="00726138" w:rsidRDefault="00181A0D" w:rsidP="00055C4B">
            <w:pPr>
              <w:pStyle w:val="FR5"/>
              <w:spacing w:after="120"/>
              <w:ind w:left="0" w:firstLine="0"/>
              <w:jc w:val="center"/>
              <w:rPr>
                <w:sz w:val="22"/>
                <w:szCs w:val="22"/>
              </w:rPr>
            </w:pPr>
            <w:r w:rsidRPr="00726138">
              <w:rPr>
                <w:sz w:val="22"/>
                <w:szCs w:val="22"/>
              </w:rPr>
              <w:t>0,3</w:t>
            </w:r>
          </w:p>
        </w:tc>
        <w:tc>
          <w:tcPr>
            <w:tcW w:w="1197" w:type="dxa"/>
            <w:tcBorders>
              <w:top w:val="single" w:sz="4" w:space="0" w:color="000000"/>
              <w:left w:val="single" w:sz="4" w:space="0" w:color="000000"/>
              <w:bottom w:val="single" w:sz="4" w:space="0" w:color="000000"/>
              <w:right w:val="single" w:sz="4" w:space="0" w:color="000000"/>
            </w:tcBorders>
          </w:tcPr>
          <w:p w14:paraId="407C64C4" w14:textId="77777777" w:rsidR="00181A0D" w:rsidRPr="00726138" w:rsidRDefault="00181A0D" w:rsidP="00C10526">
            <w:pPr>
              <w:pStyle w:val="FR5"/>
              <w:spacing w:after="120"/>
              <w:ind w:left="0" w:firstLine="0"/>
              <w:jc w:val="center"/>
              <w:rPr>
                <w:sz w:val="22"/>
                <w:szCs w:val="22"/>
              </w:rPr>
            </w:pPr>
            <w:r w:rsidRPr="00726138">
              <w:rPr>
                <w:sz w:val="22"/>
                <w:szCs w:val="22"/>
              </w:rPr>
              <w:t>0,3</w:t>
            </w:r>
          </w:p>
        </w:tc>
      </w:tr>
    </w:tbl>
    <w:p w14:paraId="4F264A04" w14:textId="77777777" w:rsidR="000977A7" w:rsidRDefault="000977A7" w:rsidP="000977A7">
      <w:pPr>
        <w:pStyle w:val="a8"/>
        <w:suppressAutoHyphens/>
        <w:rPr>
          <w:sz w:val="22"/>
          <w:szCs w:val="22"/>
        </w:rPr>
      </w:pPr>
    </w:p>
    <w:p w14:paraId="0AF25718" w14:textId="77777777" w:rsidR="007F1182" w:rsidRPr="00726138" w:rsidRDefault="00F3519F" w:rsidP="000977A7">
      <w:pPr>
        <w:pStyle w:val="a8"/>
        <w:numPr>
          <w:ilvl w:val="0"/>
          <w:numId w:val="36"/>
        </w:numPr>
        <w:suppressAutoHyphens/>
        <w:jc w:val="center"/>
        <w:rPr>
          <w:sz w:val="22"/>
          <w:szCs w:val="22"/>
        </w:rPr>
      </w:pPr>
      <w:r w:rsidRPr="008C074C">
        <w:rPr>
          <w:sz w:val="28"/>
          <w:szCs w:val="22"/>
        </w:rPr>
        <w:t>Структура муниципальной программы</w:t>
      </w:r>
    </w:p>
    <w:p w14:paraId="0E03ECD1" w14:textId="77777777" w:rsidR="002860A7" w:rsidRPr="00726138" w:rsidRDefault="002860A7" w:rsidP="008E0B1A">
      <w:pPr>
        <w:suppressAutoHyphens/>
        <w:ind w:firstLine="567"/>
        <w:jc w:val="both"/>
        <w:rPr>
          <w:sz w:val="22"/>
          <w:szCs w:val="22"/>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303"/>
        <w:gridCol w:w="42"/>
        <w:gridCol w:w="3286"/>
        <w:gridCol w:w="91"/>
        <w:gridCol w:w="3350"/>
      </w:tblGrid>
      <w:tr w:rsidR="00905D42" w:rsidRPr="00726138" w14:paraId="40B63026" w14:textId="77777777" w:rsidTr="00832341">
        <w:trPr>
          <w:trHeight w:val="508"/>
        </w:trPr>
        <w:tc>
          <w:tcPr>
            <w:tcW w:w="629" w:type="dxa"/>
          </w:tcPr>
          <w:p w14:paraId="47A0D123" w14:textId="77777777" w:rsidR="00905D42" w:rsidRPr="00726138" w:rsidRDefault="00905D42" w:rsidP="00C10526">
            <w:pPr>
              <w:pStyle w:val="ConsPlusNormal"/>
              <w:jc w:val="center"/>
              <w:rPr>
                <w:rFonts w:ascii="Times New Roman" w:hAnsi="Times New Roman" w:cs="Times New Roman"/>
                <w:sz w:val="22"/>
                <w:szCs w:val="22"/>
              </w:rPr>
            </w:pPr>
            <w:r w:rsidRPr="00726138">
              <w:rPr>
                <w:rFonts w:ascii="Times New Roman" w:hAnsi="Times New Roman" w:cs="Times New Roman"/>
                <w:sz w:val="22"/>
                <w:szCs w:val="22"/>
              </w:rPr>
              <w:t>№ п/п</w:t>
            </w:r>
          </w:p>
        </w:tc>
        <w:tc>
          <w:tcPr>
            <w:tcW w:w="2345" w:type="dxa"/>
            <w:gridSpan w:val="2"/>
          </w:tcPr>
          <w:p w14:paraId="7F8402EE" w14:textId="77777777" w:rsidR="00905D42" w:rsidRPr="00726138" w:rsidRDefault="00905D42" w:rsidP="00D310D3">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Задачи структурного элемента</w:t>
            </w:r>
          </w:p>
        </w:tc>
        <w:tc>
          <w:tcPr>
            <w:tcW w:w="3286" w:type="dxa"/>
          </w:tcPr>
          <w:p w14:paraId="06714ECA" w14:textId="77777777" w:rsidR="00905D42" w:rsidRPr="00726138" w:rsidRDefault="00905D42" w:rsidP="00BD38E1">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Краткое описание ожидаемых эффектов от реализации задачи структурного элемента</w:t>
            </w:r>
          </w:p>
        </w:tc>
        <w:tc>
          <w:tcPr>
            <w:tcW w:w="3441" w:type="dxa"/>
            <w:gridSpan w:val="2"/>
          </w:tcPr>
          <w:p w14:paraId="43E84545" w14:textId="77777777" w:rsidR="00905D42" w:rsidRPr="00236EBC" w:rsidRDefault="00905D42" w:rsidP="00D310D3">
            <w:pPr>
              <w:pStyle w:val="ConsPlusNormal"/>
              <w:rPr>
                <w:rFonts w:ascii="Times New Roman" w:hAnsi="Times New Roman" w:cs="Times New Roman"/>
                <w:sz w:val="22"/>
                <w:szCs w:val="22"/>
              </w:rPr>
            </w:pPr>
            <w:r w:rsidRPr="00236EBC">
              <w:rPr>
                <w:rFonts w:ascii="Times New Roman" w:hAnsi="Times New Roman" w:cs="Times New Roman"/>
                <w:sz w:val="22"/>
                <w:szCs w:val="22"/>
              </w:rPr>
              <w:t>Связь с показателями &lt;*&gt;</w:t>
            </w:r>
          </w:p>
        </w:tc>
      </w:tr>
      <w:tr w:rsidR="00905D42" w:rsidRPr="00726138" w14:paraId="4B8167F6" w14:textId="77777777" w:rsidTr="00832341">
        <w:trPr>
          <w:trHeight w:val="29"/>
        </w:trPr>
        <w:tc>
          <w:tcPr>
            <w:tcW w:w="629" w:type="dxa"/>
          </w:tcPr>
          <w:p w14:paraId="2861F19B" w14:textId="77777777" w:rsidR="00905D42" w:rsidRPr="00726138" w:rsidRDefault="00236EBC" w:rsidP="002D66E0">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2345" w:type="dxa"/>
            <w:gridSpan w:val="2"/>
          </w:tcPr>
          <w:p w14:paraId="507E8BF1" w14:textId="77777777" w:rsidR="00905D42" w:rsidRPr="00726138" w:rsidRDefault="00905D42" w:rsidP="00C10526">
            <w:pPr>
              <w:pStyle w:val="ConsPlusNormal"/>
              <w:jc w:val="center"/>
              <w:rPr>
                <w:rFonts w:ascii="Times New Roman" w:hAnsi="Times New Roman" w:cs="Times New Roman"/>
                <w:sz w:val="22"/>
                <w:szCs w:val="22"/>
              </w:rPr>
            </w:pPr>
            <w:r w:rsidRPr="00726138">
              <w:rPr>
                <w:rFonts w:ascii="Times New Roman" w:hAnsi="Times New Roman" w:cs="Times New Roman"/>
                <w:sz w:val="22"/>
                <w:szCs w:val="22"/>
              </w:rPr>
              <w:t>2</w:t>
            </w:r>
          </w:p>
        </w:tc>
        <w:tc>
          <w:tcPr>
            <w:tcW w:w="3286" w:type="dxa"/>
          </w:tcPr>
          <w:p w14:paraId="21CB8514" w14:textId="77777777" w:rsidR="00905D42" w:rsidRPr="00726138" w:rsidRDefault="00905D42" w:rsidP="00C10526">
            <w:pPr>
              <w:pStyle w:val="ConsPlusNormal"/>
              <w:jc w:val="center"/>
              <w:rPr>
                <w:rFonts w:ascii="Times New Roman" w:hAnsi="Times New Roman" w:cs="Times New Roman"/>
                <w:sz w:val="22"/>
                <w:szCs w:val="22"/>
              </w:rPr>
            </w:pPr>
            <w:r w:rsidRPr="00726138">
              <w:rPr>
                <w:rFonts w:ascii="Times New Roman" w:hAnsi="Times New Roman" w:cs="Times New Roman"/>
                <w:sz w:val="22"/>
                <w:szCs w:val="22"/>
              </w:rPr>
              <w:t>3</w:t>
            </w:r>
          </w:p>
        </w:tc>
        <w:tc>
          <w:tcPr>
            <w:tcW w:w="3441" w:type="dxa"/>
            <w:gridSpan w:val="2"/>
          </w:tcPr>
          <w:p w14:paraId="17BD12A8" w14:textId="77777777" w:rsidR="00905D42" w:rsidRPr="00726138" w:rsidRDefault="00905D42" w:rsidP="00C10526">
            <w:pPr>
              <w:pStyle w:val="ConsPlusNormal"/>
              <w:jc w:val="center"/>
              <w:rPr>
                <w:rFonts w:ascii="Times New Roman" w:hAnsi="Times New Roman" w:cs="Times New Roman"/>
                <w:sz w:val="22"/>
                <w:szCs w:val="22"/>
              </w:rPr>
            </w:pPr>
            <w:r w:rsidRPr="00726138">
              <w:rPr>
                <w:rFonts w:ascii="Times New Roman" w:hAnsi="Times New Roman" w:cs="Times New Roman"/>
                <w:sz w:val="22"/>
                <w:szCs w:val="22"/>
              </w:rPr>
              <w:t>4</w:t>
            </w:r>
          </w:p>
        </w:tc>
      </w:tr>
      <w:tr w:rsidR="00E4251F" w:rsidRPr="00726138" w14:paraId="05B716AA" w14:textId="77777777" w:rsidTr="00832341">
        <w:trPr>
          <w:trHeight w:val="308"/>
        </w:trPr>
        <w:tc>
          <w:tcPr>
            <w:tcW w:w="9701" w:type="dxa"/>
            <w:gridSpan w:val="6"/>
          </w:tcPr>
          <w:p w14:paraId="3E7E134C" w14:textId="77777777" w:rsidR="00E4251F" w:rsidRPr="00726138" w:rsidRDefault="00E4251F" w:rsidP="000977A7">
            <w:pPr>
              <w:pStyle w:val="ConsPlusNormal"/>
              <w:jc w:val="center"/>
              <w:rPr>
                <w:rFonts w:ascii="Times New Roman" w:hAnsi="Times New Roman" w:cs="Times New Roman"/>
                <w:sz w:val="22"/>
                <w:szCs w:val="22"/>
              </w:rPr>
            </w:pPr>
            <w:r w:rsidRPr="00726138">
              <w:rPr>
                <w:rFonts w:ascii="Times New Roman" w:hAnsi="Times New Roman" w:cs="Times New Roman"/>
                <w:bCs/>
                <w:sz w:val="22"/>
                <w:szCs w:val="22"/>
              </w:rPr>
              <w:t xml:space="preserve">Комплекс процессных мероприятий </w:t>
            </w:r>
            <w:r w:rsidRPr="00726138">
              <w:rPr>
                <w:rFonts w:ascii="Times New Roman" w:hAnsi="Times New Roman" w:cs="Times New Roman"/>
                <w:sz w:val="22"/>
                <w:szCs w:val="22"/>
              </w:rPr>
              <w:t>«Обеспечение организационных условий для реализации муниципальной программы»</w:t>
            </w:r>
          </w:p>
        </w:tc>
      </w:tr>
      <w:tr w:rsidR="000977A7" w:rsidRPr="00726138" w14:paraId="46C889B0" w14:textId="77777777" w:rsidTr="00832341">
        <w:trPr>
          <w:trHeight w:val="301"/>
        </w:trPr>
        <w:tc>
          <w:tcPr>
            <w:tcW w:w="629" w:type="dxa"/>
          </w:tcPr>
          <w:p w14:paraId="5BED393E" w14:textId="77777777" w:rsidR="000977A7" w:rsidRPr="00726138" w:rsidRDefault="00E4251F" w:rsidP="00E4251F">
            <w:pPr>
              <w:pStyle w:val="ConsPlusNormal"/>
              <w:ind w:left="-315" w:firstLine="0"/>
              <w:rPr>
                <w:rFonts w:ascii="Times New Roman" w:hAnsi="Times New Roman" w:cs="Times New Roman"/>
                <w:sz w:val="22"/>
                <w:szCs w:val="22"/>
              </w:rPr>
            </w:pPr>
            <w:r w:rsidRPr="00726138">
              <w:rPr>
                <w:rFonts w:ascii="Times New Roman" w:hAnsi="Times New Roman" w:cs="Times New Roman"/>
                <w:sz w:val="22"/>
                <w:szCs w:val="22"/>
              </w:rPr>
              <w:t>1</w:t>
            </w:r>
            <w:r w:rsidR="00CD25B1">
              <w:rPr>
                <w:rFonts w:ascii="Times New Roman" w:hAnsi="Times New Roman" w:cs="Times New Roman"/>
                <w:sz w:val="22"/>
                <w:szCs w:val="22"/>
              </w:rPr>
              <w:t xml:space="preserve">     1.</w:t>
            </w:r>
          </w:p>
        </w:tc>
        <w:tc>
          <w:tcPr>
            <w:tcW w:w="2345" w:type="dxa"/>
            <w:gridSpan w:val="2"/>
          </w:tcPr>
          <w:p w14:paraId="36B9F649" w14:textId="77777777" w:rsidR="000977A7" w:rsidRPr="00726138" w:rsidRDefault="00A9702C" w:rsidP="002E5856">
            <w:pPr>
              <w:pStyle w:val="ConsPlusNormal"/>
              <w:ind w:firstLine="0"/>
              <w:rPr>
                <w:rFonts w:ascii="Times New Roman" w:hAnsi="Times New Roman" w:cs="Times New Roman"/>
                <w:sz w:val="22"/>
                <w:szCs w:val="22"/>
              </w:rPr>
            </w:pPr>
            <w:r>
              <w:rPr>
                <w:rFonts w:ascii="Times New Roman" w:hAnsi="Times New Roman" w:cs="Times New Roman"/>
                <w:sz w:val="22"/>
                <w:szCs w:val="22"/>
              </w:rPr>
              <w:t>Тумановский</w:t>
            </w:r>
            <w:r w:rsidR="005E384E">
              <w:rPr>
                <w:rFonts w:ascii="Times New Roman" w:hAnsi="Times New Roman" w:cs="Times New Roman"/>
                <w:sz w:val="22"/>
                <w:szCs w:val="22"/>
              </w:rPr>
              <w:t xml:space="preserve"> </w:t>
            </w:r>
            <w:r w:rsidR="002E5856" w:rsidRPr="00726138">
              <w:rPr>
                <w:rFonts w:ascii="Times New Roman" w:hAnsi="Times New Roman" w:cs="Times New Roman"/>
                <w:sz w:val="22"/>
                <w:szCs w:val="22"/>
              </w:rPr>
              <w:t>сельский комитет</w:t>
            </w:r>
          </w:p>
        </w:tc>
        <w:tc>
          <w:tcPr>
            <w:tcW w:w="6727" w:type="dxa"/>
            <w:gridSpan w:val="3"/>
          </w:tcPr>
          <w:p w14:paraId="172A248A" w14:textId="53C8220A" w:rsidR="000977A7" w:rsidRPr="00726138" w:rsidRDefault="00A90233" w:rsidP="006F38AB">
            <w:pPr>
              <w:pStyle w:val="ConsPlusNormal"/>
              <w:jc w:val="center"/>
              <w:rPr>
                <w:rFonts w:ascii="Times New Roman" w:hAnsi="Times New Roman" w:cs="Times New Roman"/>
                <w:sz w:val="22"/>
                <w:szCs w:val="22"/>
              </w:rPr>
            </w:pPr>
            <w:r>
              <w:rPr>
                <w:rFonts w:ascii="Times New Roman" w:hAnsi="Times New Roman" w:cs="Times New Roman"/>
                <w:sz w:val="22"/>
                <w:szCs w:val="22"/>
              </w:rPr>
              <w:t>2025</w:t>
            </w:r>
            <w:r w:rsidR="002E5856" w:rsidRPr="00726138">
              <w:rPr>
                <w:rFonts w:ascii="Times New Roman" w:hAnsi="Times New Roman" w:cs="Times New Roman"/>
                <w:sz w:val="22"/>
                <w:szCs w:val="22"/>
              </w:rPr>
              <w:t>-202</w:t>
            </w:r>
            <w:r w:rsidR="006F38AB" w:rsidRPr="00726138">
              <w:rPr>
                <w:rFonts w:ascii="Times New Roman" w:hAnsi="Times New Roman" w:cs="Times New Roman"/>
                <w:sz w:val="22"/>
                <w:szCs w:val="22"/>
              </w:rPr>
              <w:t>8</w:t>
            </w:r>
            <w:r w:rsidR="008C074C">
              <w:rPr>
                <w:rFonts w:ascii="Times New Roman" w:hAnsi="Times New Roman" w:cs="Times New Roman"/>
                <w:sz w:val="22"/>
                <w:szCs w:val="22"/>
              </w:rPr>
              <w:t xml:space="preserve"> г</w:t>
            </w:r>
            <w:r w:rsidR="002E5856" w:rsidRPr="00726138">
              <w:rPr>
                <w:rFonts w:ascii="Times New Roman" w:hAnsi="Times New Roman" w:cs="Times New Roman"/>
                <w:sz w:val="22"/>
                <w:szCs w:val="22"/>
              </w:rPr>
              <w:t>г.</w:t>
            </w:r>
          </w:p>
        </w:tc>
      </w:tr>
      <w:tr w:rsidR="000977A7" w:rsidRPr="00726138" w14:paraId="38BA6DE0" w14:textId="77777777" w:rsidTr="00832341">
        <w:trPr>
          <w:trHeight w:val="1814"/>
        </w:trPr>
        <w:tc>
          <w:tcPr>
            <w:tcW w:w="629" w:type="dxa"/>
          </w:tcPr>
          <w:p w14:paraId="165710B0" w14:textId="77777777" w:rsidR="000977A7" w:rsidRPr="00726138" w:rsidRDefault="00E4251F" w:rsidP="00C10526">
            <w:pPr>
              <w:pStyle w:val="ConsPlusNormal"/>
              <w:jc w:val="center"/>
              <w:rPr>
                <w:rFonts w:ascii="Times New Roman" w:hAnsi="Times New Roman" w:cs="Times New Roman"/>
                <w:sz w:val="22"/>
                <w:szCs w:val="22"/>
              </w:rPr>
            </w:pPr>
            <w:r w:rsidRPr="00726138">
              <w:rPr>
                <w:rFonts w:ascii="Times New Roman" w:hAnsi="Times New Roman" w:cs="Times New Roman"/>
                <w:sz w:val="22"/>
                <w:szCs w:val="22"/>
              </w:rPr>
              <w:t>11.1</w:t>
            </w:r>
          </w:p>
        </w:tc>
        <w:tc>
          <w:tcPr>
            <w:tcW w:w="2345" w:type="dxa"/>
            <w:gridSpan w:val="2"/>
          </w:tcPr>
          <w:p w14:paraId="2527EB0F" w14:textId="77777777" w:rsidR="000977A7" w:rsidRPr="00726138" w:rsidRDefault="002E5856" w:rsidP="002D66E0">
            <w:pPr>
              <w:jc w:val="both"/>
            </w:pPr>
            <w:r w:rsidRPr="00726138">
              <w:rPr>
                <w:sz w:val="22"/>
                <w:szCs w:val="22"/>
              </w:rPr>
              <w:t>Задача 1</w:t>
            </w:r>
          </w:p>
          <w:p w14:paraId="07715DFE" w14:textId="77777777" w:rsidR="00CC39D7" w:rsidRPr="00726138" w:rsidRDefault="00CC39D7" w:rsidP="00A9702C">
            <w:pPr>
              <w:jc w:val="both"/>
            </w:pPr>
            <w:r w:rsidRPr="00726138">
              <w:rPr>
                <w:sz w:val="22"/>
                <w:szCs w:val="22"/>
              </w:rPr>
              <w:t xml:space="preserve">Обеспечение деятельности </w:t>
            </w:r>
            <w:r w:rsidR="00A9702C">
              <w:rPr>
                <w:sz w:val="22"/>
                <w:szCs w:val="22"/>
              </w:rPr>
              <w:t>Тумановского</w:t>
            </w:r>
            <w:r w:rsidR="005E384E">
              <w:rPr>
                <w:sz w:val="22"/>
                <w:szCs w:val="22"/>
              </w:rPr>
              <w:t xml:space="preserve"> </w:t>
            </w:r>
            <w:r w:rsidRPr="00726138">
              <w:rPr>
                <w:sz w:val="22"/>
                <w:szCs w:val="22"/>
              </w:rPr>
              <w:t>сельского комитета для реализации муниципальной программы</w:t>
            </w:r>
          </w:p>
        </w:tc>
        <w:tc>
          <w:tcPr>
            <w:tcW w:w="3286" w:type="dxa"/>
          </w:tcPr>
          <w:p w14:paraId="232F8DF3" w14:textId="77777777" w:rsidR="000977A7" w:rsidRPr="00726138" w:rsidRDefault="00F94200" w:rsidP="00F94200">
            <w:pPr>
              <w:pStyle w:val="ConsPlusNormal"/>
              <w:ind w:firstLine="0"/>
              <w:jc w:val="both"/>
              <w:rPr>
                <w:rFonts w:ascii="Times New Roman" w:hAnsi="Times New Roman" w:cs="Times New Roman"/>
                <w:sz w:val="22"/>
                <w:szCs w:val="22"/>
              </w:rPr>
            </w:pPr>
            <w:r w:rsidRPr="00726138">
              <w:rPr>
                <w:rFonts w:ascii="Times New Roman" w:hAnsi="Times New Roman" w:cs="Times New Roman"/>
                <w:sz w:val="22"/>
                <w:szCs w:val="22"/>
              </w:rPr>
              <w:t>Улучшение качества проживания населения в сельской местности</w:t>
            </w:r>
          </w:p>
        </w:tc>
        <w:tc>
          <w:tcPr>
            <w:tcW w:w="3441" w:type="dxa"/>
            <w:gridSpan w:val="2"/>
          </w:tcPr>
          <w:p w14:paraId="7265715A" w14:textId="77777777" w:rsidR="000977A7" w:rsidRPr="00726138" w:rsidRDefault="00FA20E4" w:rsidP="00FA20E4">
            <w:pPr>
              <w:jc w:val="both"/>
              <w:rPr>
                <w:highlight w:val="yellow"/>
              </w:rPr>
            </w:pPr>
            <w:r w:rsidRPr="00726138">
              <w:rPr>
                <w:color w:val="000000" w:themeColor="text1"/>
                <w:sz w:val="22"/>
                <w:szCs w:val="22"/>
              </w:rPr>
              <w:t>Доля населения, для которого улучшится качество условий проживания в сельской местности</w:t>
            </w:r>
          </w:p>
        </w:tc>
      </w:tr>
      <w:tr w:rsidR="00E4251F" w:rsidRPr="00726138" w14:paraId="3AE8DB26" w14:textId="77777777" w:rsidTr="00832341">
        <w:trPr>
          <w:trHeight w:val="516"/>
        </w:trPr>
        <w:tc>
          <w:tcPr>
            <w:tcW w:w="629" w:type="dxa"/>
            <w:vMerge w:val="restart"/>
          </w:tcPr>
          <w:p w14:paraId="6315FEAB" w14:textId="77777777" w:rsidR="00E4251F" w:rsidRPr="00726138" w:rsidRDefault="00E4251F" w:rsidP="005245ED">
            <w:r w:rsidRPr="00726138">
              <w:rPr>
                <w:sz w:val="22"/>
                <w:szCs w:val="22"/>
              </w:rPr>
              <w:t>2.</w:t>
            </w:r>
          </w:p>
        </w:tc>
        <w:tc>
          <w:tcPr>
            <w:tcW w:w="9072" w:type="dxa"/>
            <w:gridSpan w:val="5"/>
          </w:tcPr>
          <w:p w14:paraId="5DD7CD39" w14:textId="77777777" w:rsidR="00E4251F" w:rsidRPr="00726138" w:rsidRDefault="00E4251F" w:rsidP="00E4251F">
            <w:pPr>
              <w:suppressAutoHyphens/>
              <w:autoSpaceDE w:val="0"/>
              <w:autoSpaceDN w:val="0"/>
              <w:adjustRightInd w:val="0"/>
              <w:ind w:firstLine="567"/>
              <w:jc w:val="center"/>
            </w:pPr>
            <w:r w:rsidRPr="00726138">
              <w:rPr>
                <w:bCs/>
                <w:sz w:val="22"/>
                <w:szCs w:val="22"/>
              </w:rPr>
              <w:t>Комплекс процессных мероприятий</w:t>
            </w:r>
            <w:r w:rsidRPr="00726138">
              <w:rPr>
                <w:sz w:val="22"/>
                <w:szCs w:val="22"/>
              </w:rPr>
              <w:t xml:space="preserve"> «Реализация мероприятий в области пожарной безопасности»</w:t>
            </w:r>
          </w:p>
        </w:tc>
      </w:tr>
      <w:tr w:rsidR="00E4251F" w:rsidRPr="00726138" w14:paraId="2CF99630" w14:textId="77777777" w:rsidTr="00832341">
        <w:trPr>
          <w:trHeight w:val="127"/>
        </w:trPr>
        <w:tc>
          <w:tcPr>
            <w:tcW w:w="629" w:type="dxa"/>
            <w:vMerge/>
          </w:tcPr>
          <w:p w14:paraId="122C19AC" w14:textId="77777777" w:rsidR="00E4251F" w:rsidRPr="00726138" w:rsidRDefault="00E4251F" w:rsidP="00C10526">
            <w:pPr>
              <w:pStyle w:val="ConsPlusNormal"/>
              <w:jc w:val="both"/>
              <w:rPr>
                <w:rFonts w:ascii="Times New Roman" w:hAnsi="Times New Roman" w:cs="Times New Roman"/>
                <w:sz w:val="22"/>
                <w:szCs w:val="22"/>
              </w:rPr>
            </w:pPr>
          </w:p>
        </w:tc>
        <w:tc>
          <w:tcPr>
            <w:tcW w:w="2303" w:type="dxa"/>
          </w:tcPr>
          <w:p w14:paraId="40E19F4B" w14:textId="77777777" w:rsidR="00E4251F" w:rsidRPr="00726138" w:rsidRDefault="00A9702C" w:rsidP="00C10526">
            <w:pPr>
              <w:pStyle w:val="ConsPlusNormal"/>
              <w:ind w:firstLine="0"/>
              <w:rPr>
                <w:rFonts w:ascii="Times New Roman" w:hAnsi="Times New Roman" w:cs="Times New Roman"/>
                <w:sz w:val="22"/>
                <w:szCs w:val="22"/>
              </w:rPr>
            </w:pPr>
            <w:r>
              <w:rPr>
                <w:rFonts w:ascii="Times New Roman" w:hAnsi="Times New Roman" w:cs="Times New Roman"/>
                <w:sz w:val="22"/>
                <w:szCs w:val="22"/>
              </w:rPr>
              <w:t>Тумановский</w:t>
            </w:r>
            <w:r w:rsidR="005E384E">
              <w:rPr>
                <w:rFonts w:ascii="Times New Roman" w:hAnsi="Times New Roman" w:cs="Times New Roman"/>
                <w:sz w:val="22"/>
                <w:szCs w:val="22"/>
              </w:rPr>
              <w:t xml:space="preserve"> </w:t>
            </w:r>
            <w:r w:rsidR="00E4251F" w:rsidRPr="00726138">
              <w:rPr>
                <w:rFonts w:ascii="Times New Roman" w:hAnsi="Times New Roman" w:cs="Times New Roman"/>
                <w:sz w:val="22"/>
                <w:szCs w:val="22"/>
              </w:rPr>
              <w:t>сельский комитет</w:t>
            </w:r>
          </w:p>
        </w:tc>
        <w:tc>
          <w:tcPr>
            <w:tcW w:w="6769" w:type="dxa"/>
            <w:gridSpan w:val="4"/>
          </w:tcPr>
          <w:p w14:paraId="2AA8E8D9" w14:textId="205BBFC3" w:rsidR="00E4251F" w:rsidRPr="00726138" w:rsidRDefault="00A90233" w:rsidP="006F38AB">
            <w:pPr>
              <w:pStyle w:val="ConsPlusNormal"/>
              <w:jc w:val="center"/>
              <w:rPr>
                <w:rFonts w:ascii="Times New Roman" w:hAnsi="Times New Roman" w:cs="Times New Roman"/>
                <w:sz w:val="22"/>
                <w:szCs w:val="22"/>
              </w:rPr>
            </w:pPr>
            <w:r>
              <w:rPr>
                <w:rFonts w:ascii="Times New Roman" w:hAnsi="Times New Roman" w:cs="Times New Roman"/>
                <w:sz w:val="22"/>
                <w:szCs w:val="22"/>
              </w:rPr>
              <w:t>2025</w:t>
            </w:r>
            <w:r w:rsidR="00E4251F" w:rsidRPr="00726138">
              <w:rPr>
                <w:rFonts w:ascii="Times New Roman" w:hAnsi="Times New Roman" w:cs="Times New Roman"/>
                <w:sz w:val="22"/>
                <w:szCs w:val="22"/>
              </w:rPr>
              <w:t>-202</w:t>
            </w:r>
            <w:r w:rsidR="006F38AB" w:rsidRPr="00726138">
              <w:rPr>
                <w:rFonts w:ascii="Times New Roman" w:hAnsi="Times New Roman" w:cs="Times New Roman"/>
                <w:sz w:val="22"/>
                <w:szCs w:val="22"/>
              </w:rPr>
              <w:t>8</w:t>
            </w:r>
            <w:r w:rsidR="008C074C">
              <w:rPr>
                <w:rFonts w:ascii="Times New Roman" w:hAnsi="Times New Roman" w:cs="Times New Roman"/>
                <w:sz w:val="22"/>
                <w:szCs w:val="22"/>
              </w:rPr>
              <w:t xml:space="preserve"> г</w:t>
            </w:r>
            <w:r w:rsidR="00E4251F" w:rsidRPr="00726138">
              <w:rPr>
                <w:rFonts w:ascii="Times New Roman" w:hAnsi="Times New Roman" w:cs="Times New Roman"/>
                <w:sz w:val="22"/>
                <w:szCs w:val="22"/>
              </w:rPr>
              <w:t>г.</w:t>
            </w:r>
          </w:p>
        </w:tc>
      </w:tr>
      <w:tr w:rsidR="00D55B39" w:rsidRPr="00726138" w14:paraId="4C733D44" w14:textId="77777777" w:rsidTr="00832341">
        <w:trPr>
          <w:trHeight w:val="28"/>
        </w:trPr>
        <w:tc>
          <w:tcPr>
            <w:tcW w:w="629" w:type="dxa"/>
          </w:tcPr>
          <w:p w14:paraId="7E03829B" w14:textId="77777777" w:rsidR="00D55B39" w:rsidRPr="00726138" w:rsidRDefault="00E4251F" w:rsidP="00C10526">
            <w:pPr>
              <w:pStyle w:val="ConsPlusNormal"/>
              <w:jc w:val="both"/>
              <w:rPr>
                <w:rFonts w:ascii="Times New Roman" w:hAnsi="Times New Roman" w:cs="Times New Roman"/>
                <w:sz w:val="22"/>
                <w:szCs w:val="22"/>
              </w:rPr>
            </w:pPr>
            <w:r w:rsidRPr="00726138">
              <w:rPr>
                <w:rFonts w:ascii="Times New Roman" w:hAnsi="Times New Roman" w:cs="Times New Roman"/>
                <w:sz w:val="22"/>
                <w:szCs w:val="22"/>
              </w:rPr>
              <w:lastRenderedPageBreak/>
              <w:t>22.1</w:t>
            </w:r>
          </w:p>
        </w:tc>
        <w:tc>
          <w:tcPr>
            <w:tcW w:w="2303" w:type="dxa"/>
          </w:tcPr>
          <w:p w14:paraId="67B665F9" w14:textId="77777777" w:rsidR="00D55B39" w:rsidRPr="00726138" w:rsidRDefault="00D55B39" w:rsidP="0051398E">
            <w:pPr>
              <w:jc w:val="both"/>
            </w:pPr>
            <w:r w:rsidRPr="00726138">
              <w:rPr>
                <w:sz w:val="22"/>
                <w:szCs w:val="22"/>
              </w:rPr>
              <w:t xml:space="preserve">Задача 1 </w:t>
            </w:r>
          </w:p>
          <w:p w14:paraId="5B72F06D" w14:textId="77777777" w:rsidR="00D55B39" w:rsidRPr="00726138" w:rsidRDefault="00C2167E" w:rsidP="00C2167E">
            <w:pPr>
              <w:jc w:val="both"/>
            </w:pPr>
            <w:r w:rsidRPr="00726138">
              <w:rPr>
                <w:sz w:val="22"/>
                <w:szCs w:val="22"/>
              </w:rPr>
              <w:t>Проведение профилактических</w:t>
            </w:r>
            <w:r w:rsidR="005E384E">
              <w:rPr>
                <w:sz w:val="22"/>
                <w:szCs w:val="22"/>
              </w:rPr>
              <w:t xml:space="preserve"> </w:t>
            </w:r>
            <w:r w:rsidRPr="00726138">
              <w:rPr>
                <w:sz w:val="22"/>
                <w:szCs w:val="22"/>
              </w:rPr>
              <w:t>мероприятий</w:t>
            </w:r>
            <w:r w:rsidR="00FF4DFE" w:rsidRPr="00726138">
              <w:rPr>
                <w:sz w:val="22"/>
                <w:szCs w:val="22"/>
              </w:rPr>
              <w:t>,</w:t>
            </w:r>
            <w:r w:rsidR="009B16C0" w:rsidRPr="00726138">
              <w:rPr>
                <w:sz w:val="22"/>
                <w:szCs w:val="22"/>
              </w:rPr>
              <w:t xml:space="preserve"> направленных</w:t>
            </w:r>
            <w:r w:rsidR="00FF4DFE" w:rsidRPr="00726138">
              <w:rPr>
                <w:sz w:val="22"/>
                <w:szCs w:val="22"/>
              </w:rPr>
              <w:t xml:space="preserve"> на снижение количества пожаров</w:t>
            </w:r>
          </w:p>
        </w:tc>
        <w:tc>
          <w:tcPr>
            <w:tcW w:w="3419" w:type="dxa"/>
            <w:gridSpan w:val="3"/>
          </w:tcPr>
          <w:p w14:paraId="637E5FCF" w14:textId="77777777" w:rsidR="00D55B39" w:rsidRPr="00726138" w:rsidRDefault="00D55B39" w:rsidP="00BD38E1">
            <w:pPr>
              <w:tabs>
                <w:tab w:val="left" w:pos="-30"/>
                <w:tab w:val="left" w:pos="395"/>
              </w:tabs>
              <w:jc w:val="both"/>
            </w:pPr>
            <w:r w:rsidRPr="00726138">
              <w:rPr>
                <w:sz w:val="22"/>
                <w:szCs w:val="22"/>
              </w:rPr>
              <w:t>Снижение количества пожаров на сельской территории</w:t>
            </w:r>
          </w:p>
        </w:tc>
        <w:tc>
          <w:tcPr>
            <w:tcW w:w="3350" w:type="dxa"/>
          </w:tcPr>
          <w:p w14:paraId="022E7CB8" w14:textId="77777777" w:rsidR="00D55B39" w:rsidRPr="00726138" w:rsidRDefault="00FF4DFE" w:rsidP="000B3057">
            <w:pPr>
              <w:spacing w:after="120"/>
              <w:jc w:val="both"/>
            </w:pPr>
            <w:r w:rsidRPr="00726138">
              <w:rPr>
                <w:sz w:val="22"/>
                <w:szCs w:val="22"/>
              </w:rPr>
              <w:t>Доля снижения количества пожаров на сельской территории</w:t>
            </w:r>
          </w:p>
        </w:tc>
      </w:tr>
      <w:tr w:rsidR="00905D42" w:rsidRPr="00726138" w14:paraId="3D40DE38" w14:textId="77777777" w:rsidTr="00832341">
        <w:trPr>
          <w:trHeight w:val="452"/>
        </w:trPr>
        <w:tc>
          <w:tcPr>
            <w:tcW w:w="629" w:type="dxa"/>
            <w:vMerge w:val="restart"/>
          </w:tcPr>
          <w:p w14:paraId="7C0229CD" w14:textId="77777777" w:rsidR="00905D42" w:rsidRPr="00726138" w:rsidRDefault="00905D42" w:rsidP="00C10526">
            <w:pPr>
              <w:pStyle w:val="ConsPlusNormal"/>
              <w:jc w:val="both"/>
              <w:rPr>
                <w:rFonts w:ascii="Times New Roman" w:hAnsi="Times New Roman" w:cs="Times New Roman"/>
                <w:sz w:val="22"/>
                <w:szCs w:val="22"/>
              </w:rPr>
            </w:pPr>
          </w:p>
          <w:p w14:paraId="7A0A94FB" w14:textId="77777777" w:rsidR="00905D42" w:rsidRPr="00726138" w:rsidRDefault="00E4251F" w:rsidP="00C10526">
            <w:r w:rsidRPr="00726138">
              <w:rPr>
                <w:sz w:val="22"/>
                <w:szCs w:val="22"/>
              </w:rPr>
              <w:t>3</w:t>
            </w:r>
            <w:r w:rsidR="00905D42" w:rsidRPr="00726138">
              <w:rPr>
                <w:sz w:val="22"/>
                <w:szCs w:val="22"/>
              </w:rPr>
              <w:t>.</w:t>
            </w:r>
          </w:p>
          <w:p w14:paraId="0302569A" w14:textId="77777777" w:rsidR="00905D42" w:rsidRPr="00726138" w:rsidRDefault="00905D42" w:rsidP="00C10526"/>
          <w:p w14:paraId="0BC0F757" w14:textId="77777777" w:rsidR="00905D42" w:rsidRPr="00726138" w:rsidRDefault="00905D42" w:rsidP="00C10526"/>
        </w:tc>
        <w:tc>
          <w:tcPr>
            <w:tcW w:w="9072" w:type="dxa"/>
            <w:gridSpan w:val="5"/>
          </w:tcPr>
          <w:p w14:paraId="04DD6A3A" w14:textId="77777777" w:rsidR="00905D42" w:rsidRPr="00726138" w:rsidRDefault="00905D42" w:rsidP="00E4251F">
            <w:pPr>
              <w:autoSpaceDE w:val="0"/>
              <w:autoSpaceDN w:val="0"/>
              <w:adjustRightInd w:val="0"/>
              <w:jc w:val="center"/>
            </w:pPr>
            <w:r w:rsidRPr="00726138">
              <w:rPr>
                <w:bCs/>
                <w:sz w:val="22"/>
                <w:szCs w:val="22"/>
              </w:rPr>
              <w:t>Комплекс процессных мероприятий</w:t>
            </w:r>
            <w:r w:rsidRPr="00726138">
              <w:rPr>
                <w:sz w:val="22"/>
                <w:szCs w:val="22"/>
              </w:rPr>
              <w:t xml:space="preserve"> «</w:t>
            </w:r>
            <w:r w:rsidR="00E4251F" w:rsidRPr="00726138">
              <w:rPr>
                <w:sz w:val="22"/>
                <w:szCs w:val="22"/>
              </w:rPr>
              <w:t>Развитие сети автомобильных дорог общего пользования и искусственных дорожных сооружений на них</w:t>
            </w:r>
            <w:r w:rsidRPr="00726138">
              <w:rPr>
                <w:sz w:val="22"/>
                <w:szCs w:val="22"/>
              </w:rPr>
              <w:t>»</w:t>
            </w:r>
          </w:p>
        </w:tc>
      </w:tr>
      <w:tr w:rsidR="00905D42" w:rsidRPr="00726138" w14:paraId="43CD0B39" w14:textId="77777777" w:rsidTr="00832341">
        <w:trPr>
          <w:trHeight w:val="306"/>
        </w:trPr>
        <w:tc>
          <w:tcPr>
            <w:tcW w:w="629" w:type="dxa"/>
            <w:vMerge/>
          </w:tcPr>
          <w:p w14:paraId="7C99ECE6" w14:textId="77777777" w:rsidR="00905D42" w:rsidRPr="00726138" w:rsidRDefault="00905D42" w:rsidP="00C10526">
            <w:pPr>
              <w:pStyle w:val="ConsPlusNormal"/>
              <w:jc w:val="both"/>
              <w:rPr>
                <w:rFonts w:ascii="Times New Roman" w:hAnsi="Times New Roman" w:cs="Times New Roman"/>
                <w:sz w:val="22"/>
                <w:szCs w:val="22"/>
              </w:rPr>
            </w:pPr>
          </w:p>
        </w:tc>
        <w:tc>
          <w:tcPr>
            <w:tcW w:w="2303" w:type="dxa"/>
          </w:tcPr>
          <w:p w14:paraId="382235B5" w14:textId="77777777" w:rsidR="00905D42" w:rsidRPr="00726138" w:rsidRDefault="00A9702C" w:rsidP="00C10526">
            <w:pPr>
              <w:pStyle w:val="ConsPlusNormal"/>
              <w:ind w:firstLine="0"/>
              <w:rPr>
                <w:rFonts w:ascii="Times New Roman" w:hAnsi="Times New Roman" w:cs="Times New Roman"/>
                <w:sz w:val="22"/>
                <w:szCs w:val="22"/>
              </w:rPr>
            </w:pPr>
            <w:r>
              <w:rPr>
                <w:rFonts w:ascii="Times New Roman" w:hAnsi="Times New Roman" w:cs="Times New Roman"/>
                <w:sz w:val="22"/>
                <w:szCs w:val="22"/>
              </w:rPr>
              <w:t>Тумановский</w:t>
            </w:r>
            <w:r w:rsidR="005E384E">
              <w:rPr>
                <w:rFonts w:ascii="Times New Roman" w:hAnsi="Times New Roman" w:cs="Times New Roman"/>
                <w:sz w:val="22"/>
                <w:szCs w:val="22"/>
              </w:rPr>
              <w:t xml:space="preserve"> </w:t>
            </w:r>
            <w:r w:rsidR="00905D42" w:rsidRPr="00726138">
              <w:rPr>
                <w:rFonts w:ascii="Times New Roman" w:hAnsi="Times New Roman" w:cs="Times New Roman"/>
                <w:sz w:val="22"/>
                <w:szCs w:val="22"/>
              </w:rPr>
              <w:t>сельский комитет</w:t>
            </w:r>
          </w:p>
        </w:tc>
        <w:tc>
          <w:tcPr>
            <w:tcW w:w="6769" w:type="dxa"/>
            <w:gridSpan w:val="4"/>
          </w:tcPr>
          <w:p w14:paraId="137327DD" w14:textId="7E0FE5CA" w:rsidR="00905D42" w:rsidRPr="00726138" w:rsidRDefault="00A90233" w:rsidP="006F38AB">
            <w:pPr>
              <w:pStyle w:val="ConsPlusNormal"/>
              <w:jc w:val="center"/>
              <w:rPr>
                <w:rFonts w:ascii="Times New Roman" w:hAnsi="Times New Roman" w:cs="Times New Roman"/>
                <w:sz w:val="22"/>
                <w:szCs w:val="22"/>
              </w:rPr>
            </w:pPr>
            <w:r>
              <w:rPr>
                <w:rFonts w:ascii="Times New Roman" w:hAnsi="Times New Roman" w:cs="Times New Roman"/>
                <w:sz w:val="22"/>
                <w:szCs w:val="22"/>
              </w:rPr>
              <w:t>2025</w:t>
            </w:r>
            <w:r w:rsidR="00905D42" w:rsidRPr="00726138">
              <w:rPr>
                <w:rFonts w:ascii="Times New Roman" w:hAnsi="Times New Roman" w:cs="Times New Roman"/>
                <w:sz w:val="22"/>
                <w:szCs w:val="22"/>
              </w:rPr>
              <w:t>-202</w:t>
            </w:r>
            <w:r w:rsidR="006F38AB" w:rsidRPr="00726138">
              <w:rPr>
                <w:rFonts w:ascii="Times New Roman" w:hAnsi="Times New Roman" w:cs="Times New Roman"/>
                <w:sz w:val="22"/>
                <w:szCs w:val="22"/>
              </w:rPr>
              <w:t>8</w:t>
            </w:r>
            <w:r w:rsidR="008C074C">
              <w:rPr>
                <w:rFonts w:ascii="Times New Roman" w:hAnsi="Times New Roman" w:cs="Times New Roman"/>
                <w:sz w:val="22"/>
                <w:szCs w:val="22"/>
              </w:rPr>
              <w:t xml:space="preserve"> г</w:t>
            </w:r>
            <w:r w:rsidR="00905D42" w:rsidRPr="00726138">
              <w:rPr>
                <w:rFonts w:ascii="Times New Roman" w:hAnsi="Times New Roman" w:cs="Times New Roman"/>
                <w:sz w:val="22"/>
                <w:szCs w:val="22"/>
              </w:rPr>
              <w:t>г.</w:t>
            </w:r>
          </w:p>
        </w:tc>
      </w:tr>
      <w:tr w:rsidR="00905D42" w:rsidRPr="00726138" w14:paraId="625EC4C3" w14:textId="77777777" w:rsidTr="00832341">
        <w:tc>
          <w:tcPr>
            <w:tcW w:w="629" w:type="dxa"/>
          </w:tcPr>
          <w:p w14:paraId="2C345D8E" w14:textId="77777777" w:rsidR="00905D42" w:rsidRPr="00726138" w:rsidRDefault="00905D42" w:rsidP="00C10526">
            <w:pPr>
              <w:pStyle w:val="ConsPlusNormal"/>
              <w:jc w:val="both"/>
              <w:rPr>
                <w:rFonts w:ascii="Times New Roman" w:hAnsi="Times New Roman" w:cs="Times New Roman"/>
                <w:sz w:val="22"/>
                <w:szCs w:val="22"/>
              </w:rPr>
            </w:pPr>
          </w:p>
          <w:p w14:paraId="6FF5CDE0" w14:textId="77777777" w:rsidR="00905D42" w:rsidRPr="00726138" w:rsidRDefault="00E4251F" w:rsidP="00C10526">
            <w:r w:rsidRPr="00726138">
              <w:rPr>
                <w:sz w:val="22"/>
                <w:szCs w:val="22"/>
              </w:rPr>
              <w:t>3</w:t>
            </w:r>
            <w:r w:rsidR="00905D42" w:rsidRPr="00726138">
              <w:rPr>
                <w:sz w:val="22"/>
                <w:szCs w:val="22"/>
              </w:rPr>
              <w:t>.1</w:t>
            </w:r>
          </w:p>
        </w:tc>
        <w:tc>
          <w:tcPr>
            <w:tcW w:w="2303" w:type="dxa"/>
          </w:tcPr>
          <w:p w14:paraId="43E7FA8B" w14:textId="77777777" w:rsidR="00905D42" w:rsidRPr="00726138" w:rsidRDefault="00905D42" w:rsidP="00C10526">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 xml:space="preserve">Задача 1. </w:t>
            </w:r>
          </w:p>
          <w:p w14:paraId="35837D30" w14:textId="77777777" w:rsidR="00905D42" w:rsidRPr="00726138" w:rsidRDefault="00C2167E" w:rsidP="004E63F2">
            <w:pPr>
              <w:pStyle w:val="ConsPlusNormal"/>
              <w:ind w:firstLine="0"/>
            </w:pPr>
            <w:r w:rsidRPr="00726138">
              <w:rPr>
                <w:rFonts w:ascii="Times New Roman" w:hAnsi="Times New Roman" w:cs="Times New Roman"/>
                <w:sz w:val="22"/>
                <w:szCs w:val="22"/>
              </w:rPr>
              <w:t>Проведение комплекса работ, направленного на</w:t>
            </w:r>
            <w:r w:rsidR="0020012C">
              <w:rPr>
                <w:rFonts w:ascii="Times New Roman" w:hAnsi="Times New Roman" w:cs="Times New Roman"/>
                <w:sz w:val="22"/>
                <w:szCs w:val="22"/>
              </w:rPr>
              <w:t xml:space="preserve"> </w:t>
            </w:r>
            <w:r w:rsidRPr="004E63F2">
              <w:rPr>
                <w:rFonts w:ascii="Times New Roman" w:hAnsi="Times New Roman" w:cs="Times New Roman"/>
                <w:sz w:val="22"/>
                <w:szCs w:val="22"/>
              </w:rPr>
              <w:t>у</w:t>
            </w:r>
            <w:r w:rsidR="00905D42" w:rsidRPr="004E63F2">
              <w:rPr>
                <w:rFonts w:ascii="Times New Roman" w:hAnsi="Times New Roman" w:cs="Times New Roman"/>
                <w:sz w:val="22"/>
                <w:szCs w:val="22"/>
              </w:rPr>
              <w:t xml:space="preserve">лучшение качества </w:t>
            </w:r>
            <w:r w:rsidRPr="004E63F2">
              <w:rPr>
                <w:rFonts w:ascii="Times New Roman" w:hAnsi="Times New Roman" w:cs="Times New Roman"/>
                <w:sz w:val="22"/>
                <w:szCs w:val="22"/>
              </w:rPr>
              <w:t xml:space="preserve">и сохранности </w:t>
            </w:r>
            <w:r w:rsidR="00905D42" w:rsidRPr="004E63F2">
              <w:rPr>
                <w:rFonts w:ascii="Times New Roman" w:hAnsi="Times New Roman" w:cs="Times New Roman"/>
                <w:sz w:val="22"/>
                <w:szCs w:val="22"/>
              </w:rPr>
              <w:t>дорог</w:t>
            </w:r>
          </w:p>
        </w:tc>
        <w:tc>
          <w:tcPr>
            <w:tcW w:w="3419" w:type="dxa"/>
            <w:gridSpan w:val="3"/>
          </w:tcPr>
          <w:p w14:paraId="10667A59" w14:textId="77777777" w:rsidR="00905D42" w:rsidRPr="00726138" w:rsidRDefault="00C2167E" w:rsidP="004313D8">
            <w:pPr>
              <w:pStyle w:val="ConsPlusNormal"/>
              <w:ind w:firstLine="0"/>
              <w:jc w:val="both"/>
              <w:rPr>
                <w:rFonts w:ascii="Times New Roman" w:hAnsi="Times New Roman" w:cs="Times New Roman"/>
                <w:sz w:val="22"/>
                <w:szCs w:val="22"/>
              </w:rPr>
            </w:pPr>
            <w:r w:rsidRPr="00726138">
              <w:rPr>
                <w:rFonts w:ascii="Times New Roman" w:hAnsi="Times New Roman" w:cs="Times New Roman"/>
                <w:sz w:val="22"/>
                <w:szCs w:val="22"/>
              </w:rPr>
              <w:t>Улучшение качества дорог, их сохранность</w:t>
            </w:r>
            <w:r w:rsidR="00692C08" w:rsidRPr="00726138">
              <w:rPr>
                <w:rFonts w:ascii="Times New Roman" w:hAnsi="Times New Roman" w:cs="Times New Roman"/>
                <w:sz w:val="22"/>
                <w:szCs w:val="22"/>
              </w:rPr>
              <w:t xml:space="preserve">, </w:t>
            </w:r>
            <w:r w:rsidR="004313D8" w:rsidRPr="00726138">
              <w:rPr>
                <w:rFonts w:ascii="Times New Roman" w:hAnsi="Times New Roman" w:cs="Times New Roman"/>
                <w:sz w:val="22"/>
                <w:szCs w:val="22"/>
              </w:rPr>
              <w:t xml:space="preserve">повышение комфортности проживания, безопасности населения </w:t>
            </w:r>
          </w:p>
        </w:tc>
        <w:tc>
          <w:tcPr>
            <w:tcW w:w="3350" w:type="dxa"/>
          </w:tcPr>
          <w:p w14:paraId="46706EFD" w14:textId="77777777" w:rsidR="00905D42" w:rsidRPr="00726138" w:rsidRDefault="000B3057" w:rsidP="000B3057">
            <w:pPr>
              <w:jc w:val="both"/>
            </w:pPr>
            <w:r w:rsidRPr="00726138">
              <w:rPr>
                <w:color w:val="000000" w:themeColor="text1"/>
                <w:sz w:val="22"/>
                <w:szCs w:val="22"/>
              </w:rPr>
              <w:t>Доля населения, для которого улучшится качество условий проживания в сельской местности</w:t>
            </w:r>
          </w:p>
        </w:tc>
      </w:tr>
      <w:tr w:rsidR="00E525B8" w:rsidRPr="00726138" w14:paraId="4136EA28" w14:textId="77777777" w:rsidTr="00832341">
        <w:tc>
          <w:tcPr>
            <w:tcW w:w="629" w:type="dxa"/>
            <w:vMerge w:val="restart"/>
          </w:tcPr>
          <w:p w14:paraId="68AF5969" w14:textId="77777777" w:rsidR="00E525B8" w:rsidRPr="00726138" w:rsidRDefault="00E525B8" w:rsidP="00C10526">
            <w:pPr>
              <w:pStyle w:val="ConsPlusNormal"/>
              <w:jc w:val="both"/>
              <w:rPr>
                <w:rFonts w:ascii="Times New Roman" w:hAnsi="Times New Roman" w:cs="Times New Roman"/>
                <w:sz w:val="22"/>
                <w:szCs w:val="22"/>
              </w:rPr>
            </w:pPr>
            <w:r w:rsidRPr="00726138">
              <w:rPr>
                <w:rFonts w:ascii="Times New Roman" w:hAnsi="Times New Roman" w:cs="Times New Roman"/>
                <w:sz w:val="22"/>
                <w:szCs w:val="22"/>
              </w:rPr>
              <w:t>7</w:t>
            </w:r>
            <w:r w:rsidR="009A7581" w:rsidRPr="00726138">
              <w:rPr>
                <w:rFonts w:ascii="Times New Roman" w:hAnsi="Times New Roman" w:cs="Times New Roman"/>
                <w:sz w:val="22"/>
                <w:szCs w:val="22"/>
              </w:rPr>
              <w:t>4</w:t>
            </w:r>
            <w:r w:rsidRPr="00726138">
              <w:rPr>
                <w:rFonts w:ascii="Times New Roman" w:hAnsi="Times New Roman" w:cs="Times New Roman"/>
                <w:sz w:val="22"/>
                <w:szCs w:val="22"/>
              </w:rPr>
              <w:t>.</w:t>
            </w:r>
          </w:p>
        </w:tc>
        <w:tc>
          <w:tcPr>
            <w:tcW w:w="9072" w:type="dxa"/>
            <w:gridSpan w:val="5"/>
          </w:tcPr>
          <w:p w14:paraId="2A05F28E" w14:textId="77777777" w:rsidR="00E525B8" w:rsidRPr="00726138" w:rsidRDefault="00E525B8" w:rsidP="001903F8">
            <w:pPr>
              <w:pStyle w:val="ConsPlusNormal"/>
              <w:ind w:firstLine="0"/>
              <w:jc w:val="center"/>
              <w:rPr>
                <w:rFonts w:ascii="Times New Roman" w:hAnsi="Times New Roman" w:cs="Times New Roman"/>
                <w:sz w:val="22"/>
                <w:szCs w:val="22"/>
              </w:rPr>
            </w:pPr>
            <w:r w:rsidRPr="00726138">
              <w:rPr>
                <w:rFonts w:ascii="Times New Roman" w:hAnsi="Times New Roman" w:cs="Times New Roman"/>
                <w:bCs/>
                <w:sz w:val="22"/>
                <w:szCs w:val="22"/>
              </w:rPr>
              <w:t>Комплекс процессных мероприятий</w:t>
            </w:r>
            <w:r w:rsidR="0020012C">
              <w:rPr>
                <w:rFonts w:ascii="Times New Roman" w:hAnsi="Times New Roman" w:cs="Times New Roman"/>
                <w:bCs/>
                <w:sz w:val="22"/>
                <w:szCs w:val="22"/>
              </w:rPr>
              <w:t xml:space="preserve"> </w:t>
            </w:r>
            <w:r w:rsidRPr="00726138">
              <w:rPr>
                <w:rFonts w:ascii="Times New Roman" w:hAnsi="Times New Roman" w:cs="Times New Roman"/>
                <w:bCs/>
                <w:sz w:val="22"/>
                <w:szCs w:val="22"/>
              </w:rPr>
              <w:t>«</w:t>
            </w:r>
            <w:r w:rsidRPr="00726138">
              <w:rPr>
                <w:rFonts w:ascii="Times New Roman" w:hAnsi="Times New Roman" w:cs="Times New Roman"/>
                <w:sz w:val="22"/>
                <w:szCs w:val="22"/>
              </w:rPr>
              <w:t>Обеспечение качественными услугами  коммунального хозяйства»</w:t>
            </w:r>
          </w:p>
        </w:tc>
      </w:tr>
      <w:tr w:rsidR="00E525B8" w:rsidRPr="00726138" w14:paraId="610AD5B9" w14:textId="77777777" w:rsidTr="00832341">
        <w:trPr>
          <w:trHeight w:val="78"/>
        </w:trPr>
        <w:tc>
          <w:tcPr>
            <w:tcW w:w="629" w:type="dxa"/>
            <w:vMerge/>
          </w:tcPr>
          <w:p w14:paraId="72C1DFB0" w14:textId="77777777" w:rsidR="00E525B8" w:rsidRPr="00726138" w:rsidRDefault="00E525B8" w:rsidP="00C10526">
            <w:pPr>
              <w:pStyle w:val="ConsPlusNormal"/>
              <w:jc w:val="both"/>
              <w:rPr>
                <w:rFonts w:ascii="Times New Roman" w:hAnsi="Times New Roman" w:cs="Times New Roman"/>
                <w:sz w:val="22"/>
                <w:szCs w:val="22"/>
              </w:rPr>
            </w:pPr>
          </w:p>
        </w:tc>
        <w:tc>
          <w:tcPr>
            <w:tcW w:w="2303" w:type="dxa"/>
          </w:tcPr>
          <w:p w14:paraId="12AF5701" w14:textId="77777777" w:rsidR="00E525B8" w:rsidRPr="00726138" w:rsidRDefault="00A9702C" w:rsidP="00C10526">
            <w:pPr>
              <w:pStyle w:val="ConsPlusNormal"/>
              <w:ind w:firstLine="0"/>
              <w:rPr>
                <w:rFonts w:ascii="Times New Roman" w:hAnsi="Times New Roman" w:cs="Times New Roman"/>
                <w:sz w:val="22"/>
                <w:szCs w:val="22"/>
              </w:rPr>
            </w:pPr>
            <w:r>
              <w:rPr>
                <w:rFonts w:ascii="Times New Roman" w:hAnsi="Times New Roman" w:cs="Times New Roman"/>
                <w:sz w:val="22"/>
                <w:szCs w:val="22"/>
              </w:rPr>
              <w:t>Тумановский</w:t>
            </w:r>
            <w:r w:rsidR="0020012C">
              <w:rPr>
                <w:rFonts w:ascii="Times New Roman" w:hAnsi="Times New Roman" w:cs="Times New Roman"/>
                <w:sz w:val="22"/>
                <w:szCs w:val="22"/>
              </w:rPr>
              <w:t xml:space="preserve"> </w:t>
            </w:r>
            <w:r w:rsidR="005E384E">
              <w:rPr>
                <w:rFonts w:ascii="Times New Roman" w:hAnsi="Times New Roman" w:cs="Times New Roman"/>
                <w:sz w:val="22"/>
                <w:szCs w:val="22"/>
              </w:rPr>
              <w:t xml:space="preserve"> </w:t>
            </w:r>
            <w:r w:rsidR="00E525B8" w:rsidRPr="00726138">
              <w:rPr>
                <w:rFonts w:ascii="Times New Roman" w:hAnsi="Times New Roman" w:cs="Times New Roman"/>
                <w:sz w:val="22"/>
                <w:szCs w:val="22"/>
              </w:rPr>
              <w:t>сельский комитет</w:t>
            </w:r>
          </w:p>
        </w:tc>
        <w:tc>
          <w:tcPr>
            <w:tcW w:w="6769" w:type="dxa"/>
            <w:gridSpan w:val="4"/>
          </w:tcPr>
          <w:p w14:paraId="6BA982C6" w14:textId="1467BE2E" w:rsidR="00E525B8" w:rsidRPr="00726138" w:rsidRDefault="00E525B8" w:rsidP="009A7581">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202</w:t>
            </w:r>
            <w:r w:rsidR="00A90233">
              <w:rPr>
                <w:rFonts w:ascii="Times New Roman" w:hAnsi="Times New Roman" w:cs="Times New Roman"/>
                <w:sz w:val="22"/>
                <w:szCs w:val="22"/>
              </w:rPr>
              <w:t>5</w:t>
            </w:r>
            <w:r w:rsidRPr="00726138">
              <w:rPr>
                <w:rFonts w:ascii="Times New Roman" w:hAnsi="Times New Roman" w:cs="Times New Roman"/>
                <w:sz w:val="22"/>
                <w:szCs w:val="22"/>
              </w:rPr>
              <w:t>-202</w:t>
            </w:r>
            <w:r w:rsidR="009A7581" w:rsidRPr="00726138">
              <w:rPr>
                <w:rFonts w:ascii="Times New Roman" w:hAnsi="Times New Roman" w:cs="Times New Roman"/>
                <w:sz w:val="22"/>
                <w:szCs w:val="22"/>
              </w:rPr>
              <w:t>8</w:t>
            </w:r>
            <w:r w:rsidR="00F86BB4">
              <w:rPr>
                <w:rFonts w:ascii="Times New Roman" w:hAnsi="Times New Roman" w:cs="Times New Roman"/>
                <w:sz w:val="22"/>
                <w:szCs w:val="22"/>
              </w:rPr>
              <w:t xml:space="preserve"> г</w:t>
            </w:r>
            <w:r w:rsidRPr="00726138">
              <w:rPr>
                <w:rFonts w:ascii="Times New Roman" w:hAnsi="Times New Roman" w:cs="Times New Roman"/>
                <w:sz w:val="22"/>
                <w:szCs w:val="22"/>
              </w:rPr>
              <w:t>г.</w:t>
            </w:r>
          </w:p>
        </w:tc>
      </w:tr>
      <w:tr w:rsidR="00FB3FDD" w:rsidRPr="00726138" w14:paraId="64616025" w14:textId="77777777" w:rsidTr="00832341">
        <w:trPr>
          <w:trHeight w:val="1195"/>
        </w:trPr>
        <w:tc>
          <w:tcPr>
            <w:tcW w:w="629" w:type="dxa"/>
          </w:tcPr>
          <w:p w14:paraId="77B5F458" w14:textId="77777777" w:rsidR="00FB3FDD" w:rsidRPr="00726138" w:rsidRDefault="00E525B8" w:rsidP="009A7581">
            <w:pPr>
              <w:pStyle w:val="ConsPlusNormal"/>
              <w:jc w:val="both"/>
              <w:rPr>
                <w:rFonts w:ascii="Times New Roman" w:hAnsi="Times New Roman" w:cs="Times New Roman"/>
                <w:sz w:val="22"/>
                <w:szCs w:val="22"/>
              </w:rPr>
            </w:pPr>
            <w:r w:rsidRPr="00726138">
              <w:rPr>
                <w:rFonts w:ascii="Times New Roman" w:hAnsi="Times New Roman" w:cs="Times New Roman"/>
                <w:sz w:val="22"/>
                <w:szCs w:val="22"/>
              </w:rPr>
              <w:t>7</w:t>
            </w:r>
            <w:r w:rsidR="009A7581" w:rsidRPr="00726138">
              <w:rPr>
                <w:rFonts w:ascii="Times New Roman" w:hAnsi="Times New Roman" w:cs="Times New Roman"/>
                <w:sz w:val="22"/>
                <w:szCs w:val="22"/>
              </w:rPr>
              <w:t>4</w:t>
            </w:r>
            <w:r w:rsidR="001903F8" w:rsidRPr="00726138">
              <w:rPr>
                <w:rFonts w:ascii="Times New Roman" w:hAnsi="Times New Roman" w:cs="Times New Roman"/>
                <w:sz w:val="22"/>
                <w:szCs w:val="22"/>
              </w:rPr>
              <w:t>.1</w:t>
            </w:r>
          </w:p>
        </w:tc>
        <w:tc>
          <w:tcPr>
            <w:tcW w:w="2303" w:type="dxa"/>
          </w:tcPr>
          <w:p w14:paraId="1A6BC184" w14:textId="77777777" w:rsidR="00FB3FDD" w:rsidRPr="00726138" w:rsidRDefault="001903F8" w:rsidP="00C10526">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Задача 1</w:t>
            </w:r>
          </w:p>
          <w:p w14:paraId="32EBAE02" w14:textId="77777777" w:rsidR="00BD38E1" w:rsidRPr="00726138" w:rsidRDefault="001D4C8A" w:rsidP="00DA6F25">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 xml:space="preserve">Повышение качества </w:t>
            </w:r>
            <w:r w:rsidR="002E6292" w:rsidRPr="00726138">
              <w:rPr>
                <w:rFonts w:ascii="Times New Roman" w:hAnsi="Times New Roman" w:cs="Times New Roman"/>
                <w:sz w:val="22"/>
                <w:szCs w:val="22"/>
              </w:rPr>
              <w:t xml:space="preserve">коммунальных услуг </w:t>
            </w:r>
            <w:r w:rsidRPr="00726138">
              <w:rPr>
                <w:rFonts w:ascii="Times New Roman" w:hAnsi="Times New Roman" w:cs="Times New Roman"/>
                <w:sz w:val="22"/>
                <w:szCs w:val="22"/>
              </w:rPr>
              <w:t>населения, проживающего в сельской местности</w:t>
            </w:r>
          </w:p>
        </w:tc>
        <w:tc>
          <w:tcPr>
            <w:tcW w:w="3419" w:type="dxa"/>
            <w:gridSpan w:val="3"/>
          </w:tcPr>
          <w:p w14:paraId="167F6064" w14:textId="77777777" w:rsidR="00FB3FDD" w:rsidRPr="00726138" w:rsidRDefault="001D4C8A" w:rsidP="009B16C0">
            <w:pPr>
              <w:pStyle w:val="ConsPlusNormal"/>
              <w:ind w:firstLine="0"/>
              <w:jc w:val="both"/>
              <w:rPr>
                <w:rFonts w:ascii="Times New Roman" w:hAnsi="Times New Roman" w:cs="Times New Roman"/>
                <w:sz w:val="22"/>
                <w:szCs w:val="22"/>
              </w:rPr>
            </w:pPr>
            <w:r w:rsidRPr="00726138">
              <w:rPr>
                <w:rFonts w:ascii="Times New Roman" w:hAnsi="Times New Roman" w:cs="Times New Roman"/>
                <w:sz w:val="22"/>
                <w:szCs w:val="22"/>
              </w:rPr>
              <w:t>Улучшение питьевого водоснабжения</w:t>
            </w:r>
            <w:r w:rsidR="00692C08" w:rsidRPr="00726138">
              <w:rPr>
                <w:rFonts w:ascii="Times New Roman" w:hAnsi="Times New Roman" w:cs="Times New Roman"/>
                <w:sz w:val="22"/>
                <w:szCs w:val="22"/>
              </w:rPr>
              <w:t xml:space="preserve">, </w:t>
            </w:r>
            <w:r w:rsidR="004313D8" w:rsidRPr="00726138">
              <w:rPr>
                <w:rFonts w:ascii="Times New Roman" w:hAnsi="Times New Roman" w:cs="Times New Roman"/>
                <w:sz w:val="22"/>
                <w:szCs w:val="22"/>
              </w:rPr>
              <w:t>повышение комфортности проживания, безопасности населения</w:t>
            </w:r>
          </w:p>
        </w:tc>
        <w:tc>
          <w:tcPr>
            <w:tcW w:w="3350" w:type="dxa"/>
          </w:tcPr>
          <w:p w14:paraId="2FA191C1" w14:textId="77777777" w:rsidR="00FB3FDD" w:rsidRPr="00726138" w:rsidRDefault="001D4C8A" w:rsidP="00C10526">
            <w:pPr>
              <w:pStyle w:val="ConsPlusNormal"/>
              <w:ind w:firstLine="0"/>
              <w:jc w:val="both"/>
              <w:rPr>
                <w:rFonts w:ascii="Times New Roman" w:hAnsi="Times New Roman" w:cs="Times New Roman"/>
                <w:sz w:val="22"/>
                <w:szCs w:val="22"/>
              </w:rPr>
            </w:pPr>
            <w:r w:rsidRPr="00726138">
              <w:rPr>
                <w:rFonts w:ascii="Times New Roman" w:hAnsi="Times New Roman" w:cs="Times New Roman"/>
                <w:color w:val="000000" w:themeColor="text1"/>
                <w:sz w:val="22"/>
                <w:szCs w:val="22"/>
              </w:rPr>
              <w:t>Доля населения, для которого улучшится качество условий проживания в сельской местности</w:t>
            </w:r>
          </w:p>
        </w:tc>
      </w:tr>
      <w:tr w:rsidR="001903F8" w:rsidRPr="00726138" w14:paraId="612C7778" w14:textId="77777777" w:rsidTr="00832341">
        <w:trPr>
          <w:trHeight w:val="171"/>
        </w:trPr>
        <w:tc>
          <w:tcPr>
            <w:tcW w:w="629" w:type="dxa"/>
          </w:tcPr>
          <w:p w14:paraId="06B24CC7" w14:textId="77777777" w:rsidR="001903F8" w:rsidRPr="00726138" w:rsidRDefault="004E63F2" w:rsidP="004E63F2">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5.</w:t>
            </w:r>
          </w:p>
        </w:tc>
        <w:tc>
          <w:tcPr>
            <w:tcW w:w="9072" w:type="dxa"/>
            <w:gridSpan w:val="5"/>
          </w:tcPr>
          <w:p w14:paraId="01381FE6" w14:textId="77777777" w:rsidR="00BD38E1" w:rsidRPr="00726138" w:rsidRDefault="001903F8" w:rsidP="00181A9D">
            <w:pPr>
              <w:pStyle w:val="ConsPlusNormal"/>
              <w:ind w:firstLine="0"/>
              <w:jc w:val="center"/>
              <w:rPr>
                <w:rFonts w:ascii="Times New Roman" w:hAnsi="Times New Roman" w:cs="Times New Roman"/>
                <w:sz w:val="22"/>
                <w:szCs w:val="22"/>
              </w:rPr>
            </w:pPr>
            <w:r w:rsidRPr="00726138">
              <w:rPr>
                <w:rFonts w:ascii="Times New Roman" w:hAnsi="Times New Roman" w:cs="Times New Roman"/>
                <w:bCs/>
                <w:sz w:val="22"/>
                <w:szCs w:val="22"/>
              </w:rPr>
              <w:t>Комплекс процессных мероприятий «</w:t>
            </w:r>
            <w:r w:rsidRPr="00726138">
              <w:rPr>
                <w:rFonts w:ascii="Times New Roman" w:hAnsi="Times New Roman" w:cs="Times New Roman"/>
                <w:sz w:val="22"/>
                <w:szCs w:val="22"/>
              </w:rPr>
              <w:t>Совершенствование системы комплексного благоустройства»</w:t>
            </w:r>
          </w:p>
        </w:tc>
      </w:tr>
      <w:tr w:rsidR="001903F8" w:rsidRPr="00726138" w14:paraId="061EBC00" w14:textId="77777777" w:rsidTr="00832341">
        <w:trPr>
          <w:trHeight w:val="180"/>
        </w:trPr>
        <w:tc>
          <w:tcPr>
            <w:tcW w:w="629" w:type="dxa"/>
          </w:tcPr>
          <w:p w14:paraId="01F02A4A" w14:textId="77777777" w:rsidR="001903F8" w:rsidRPr="00726138" w:rsidRDefault="001903F8" w:rsidP="00C10526">
            <w:pPr>
              <w:pStyle w:val="ConsPlusNormal"/>
              <w:jc w:val="both"/>
              <w:rPr>
                <w:rFonts w:ascii="Times New Roman" w:hAnsi="Times New Roman" w:cs="Times New Roman"/>
                <w:sz w:val="22"/>
                <w:szCs w:val="22"/>
              </w:rPr>
            </w:pPr>
          </w:p>
        </w:tc>
        <w:tc>
          <w:tcPr>
            <w:tcW w:w="2303" w:type="dxa"/>
          </w:tcPr>
          <w:p w14:paraId="759302D7" w14:textId="77777777" w:rsidR="001903F8" w:rsidRPr="00726138" w:rsidRDefault="00A9702C" w:rsidP="00C10526">
            <w:pPr>
              <w:pStyle w:val="ConsPlusNormal"/>
              <w:ind w:firstLine="0"/>
              <w:rPr>
                <w:rFonts w:ascii="Times New Roman" w:hAnsi="Times New Roman" w:cs="Times New Roman"/>
                <w:sz w:val="22"/>
                <w:szCs w:val="22"/>
              </w:rPr>
            </w:pPr>
            <w:r>
              <w:rPr>
                <w:rFonts w:ascii="Times New Roman" w:hAnsi="Times New Roman" w:cs="Times New Roman"/>
                <w:sz w:val="22"/>
                <w:szCs w:val="22"/>
              </w:rPr>
              <w:t>Тумановский</w:t>
            </w:r>
            <w:r w:rsidR="001903F8" w:rsidRPr="00726138">
              <w:rPr>
                <w:rFonts w:ascii="Times New Roman" w:hAnsi="Times New Roman" w:cs="Times New Roman"/>
                <w:sz w:val="22"/>
                <w:szCs w:val="22"/>
              </w:rPr>
              <w:t xml:space="preserve"> </w:t>
            </w:r>
            <w:r w:rsidR="005E384E">
              <w:rPr>
                <w:rFonts w:ascii="Times New Roman" w:hAnsi="Times New Roman" w:cs="Times New Roman"/>
                <w:sz w:val="22"/>
                <w:szCs w:val="22"/>
              </w:rPr>
              <w:t xml:space="preserve"> </w:t>
            </w:r>
            <w:r w:rsidR="001903F8" w:rsidRPr="00726138">
              <w:rPr>
                <w:rFonts w:ascii="Times New Roman" w:hAnsi="Times New Roman" w:cs="Times New Roman"/>
                <w:sz w:val="22"/>
                <w:szCs w:val="22"/>
              </w:rPr>
              <w:t>сельский комитет</w:t>
            </w:r>
          </w:p>
        </w:tc>
        <w:tc>
          <w:tcPr>
            <w:tcW w:w="6769" w:type="dxa"/>
            <w:gridSpan w:val="4"/>
          </w:tcPr>
          <w:p w14:paraId="23E0E786" w14:textId="43D17245" w:rsidR="001903F8" w:rsidRPr="00726138" w:rsidRDefault="001903F8" w:rsidP="009A7581">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202</w:t>
            </w:r>
            <w:r w:rsidR="00A90233">
              <w:rPr>
                <w:rFonts w:ascii="Times New Roman" w:hAnsi="Times New Roman" w:cs="Times New Roman"/>
                <w:sz w:val="22"/>
                <w:szCs w:val="22"/>
              </w:rPr>
              <w:t>5</w:t>
            </w:r>
            <w:r w:rsidRPr="00726138">
              <w:rPr>
                <w:rFonts w:ascii="Times New Roman" w:hAnsi="Times New Roman" w:cs="Times New Roman"/>
                <w:sz w:val="22"/>
                <w:szCs w:val="22"/>
              </w:rPr>
              <w:t>-202</w:t>
            </w:r>
            <w:r w:rsidR="009A7581" w:rsidRPr="00726138">
              <w:rPr>
                <w:rFonts w:ascii="Times New Roman" w:hAnsi="Times New Roman" w:cs="Times New Roman"/>
                <w:sz w:val="22"/>
                <w:szCs w:val="22"/>
              </w:rPr>
              <w:t>8</w:t>
            </w:r>
            <w:r w:rsidR="00F86BB4">
              <w:rPr>
                <w:rFonts w:ascii="Times New Roman" w:hAnsi="Times New Roman" w:cs="Times New Roman"/>
                <w:sz w:val="22"/>
                <w:szCs w:val="22"/>
              </w:rPr>
              <w:t xml:space="preserve"> г</w:t>
            </w:r>
            <w:r w:rsidRPr="00726138">
              <w:rPr>
                <w:rFonts w:ascii="Times New Roman" w:hAnsi="Times New Roman" w:cs="Times New Roman"/>
                <w:sz w:val="22"/>
                <w:szCs w:val="22"/>
              </w:rPr>
              <w:t>г.</w:t>
            </w:r>
          </w:p>
        </w:tc>
      </w:tr>
      <w:tr w:rsidR="001903F8" w:rsidRPr="00726138" w14:paraId="65BE793F" w14:textId="77777777" w:rsidTr="00832341">
        <w:trPr>
          <w:trHeight w:val="28"/>
        </w:trPr>
        <w:tc>
          <w:tcPr>
            <w:tcW w:w="629" w:type="dxa"/>
          </w:tcPr>
          <w:p w14:paraId="641F07F1" w14:textId="77777777" w:rsidR="001903F8" w:rsidRPr="00726138" w:rsidRDefault="00E525B8" w:rsidP="009A7581">
            <w:pPr>
              <w:pStyle w:val="ConsPlusNormal"/>
              <w:jc w:val="both"/>
              <w:rPr>
                <w:rFonts w:ascii="Times New Roman" w:hAnsi="Times New Roman" w:cs="Times New Roman"/>
                <w:sz w:val="22"/>
                <w:szCs w:val="22"/>
              </w:rPr>
            </w:pPr>
            <w:r w:rsidRPr="00726138">
              <w:rPr>
                <w:rFonts w:ascii="Times New Roman" w:hAnsi="Times New Roman" w:cs="Times New Roman"/>
                <w:sz w:val="22"/>
                <w:szCs w:val="22"/>
              </w:rPr>
              <w:t>8</w:t>
            </w:r>
            <w:r w:rsidR="009A7581" w:rsidRPr="00726138">
              <w:rPr>
                <w:rFonts w:ascii="Times New Roman" w:hAnsi="Times New Roman" w:cs="Times New Roman"/>
                <w:sz w:val="22"/>
                <w:szCs w:val="22"/>
              </w:rPr>
              <w:t>5</w:t>
            </w:r>
            <w:r w:rsidR="00DC0BAD" w:rsidRPr="00726138">
              <w:rPr>
                <w:rFonts w:ascii="Times New Roman" w:hAnsi="Times New Roman" w:cs="Times New Roman"/>
                <w:sz w:val="22"/>
                <w:szCs w:val="22"/>
              </w:rPr>
              <w:t>.1</w:t>
            </w:r>
          </w:p>
        </w:tc>
        <w:tc>
          <w:tcPr>
            <w:tcW w:w="2303" w:type="dxa"/>
          </w:tcPr>
          <w:p w14:paraId="15808E62" w14:textId="77777777" w:rsidR="001903F8" w:rsidRPr="00726138" w:rsidRDefault="00DC0BAD" w:rsidP="00C10526">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Задача 1</w:t>
            </w:r>
          </w:p>
          <w:p w14:paraId="7FE2F34E" w14:textId="77777777" w:rsidR="00DC0BAD" w:rsidRPr="00726138" w:rsidRDefault="00AD317A" w:rsidP="00E24A9A">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 xml:space="preserve">Содержание </w:t>
            </w:r>
            <w:r w:rsidR="00E24A9A" w:rsidRPr="00726138">
              <w:rPr>
                <w:rFonts w:ascii="Times New Roman" w:hAnsi="Times New Roman" w:cs="Times New Roman"/>
                <w:sz w:val="22"/>
                <w:szCs w:val="22"/>
              </w:rPr>
              <w:t xml:space="preserve">объектов благоустройства на территории </w:t>
            </w:r>
          </w:p>
        </w:tc>
        <w:tc>
          <w:tcPr>
            <w:tcW w:w="3419" w:type="dxa"/>
            <w:gridSpan w:val="3"/>
          </w:tcPr>
          <w:p w14:paraId="409CEFE5" w14:textId="77777777" w:rsidR="00BD38E1" w:rsidRPr="00726138" w:rsidRDefault="00A04C92" w:rsidP="00A04C92">
            <w:r w:rsidRPr="00726138">
              <w:rPr>
                <w:sz w:val="22"/>
                <w:szCs w:val="22"/>
              </w:rPr>
              <w:t>П</w:t>
            </w:r>
            <w:r w:rsidR="00AD317A" w:rsidRPr="00726138">
              <w:rPr>
                <w:sz w:val="22"/>
                <w:szCs w:val="22"/>
              </w:rPr>
              <w:t>овышение комфортности проживания населения</w:t>
            </w:r>
            <w:r w:rsidRPr="00726138">
              <w:rPr>
                <w:sz w:val="22"/>
                <w:szCs w:val="22"/>
              </w:rPr>
              <w:t>, поддержание санитарного состояния территории</w:t>
            </w:r>
          </w:p>
        </w:tc>
        <w:tc>
          <w:tcPr>
            <w:tcW w:w="3350" w:type="dxa"/>
          </w:tcPr>
          <w:p w14:paraId="5FAC0812" w14:textId="77777777" w:rsidR="001903F8" w:rsidRPr="00726138" w:rsidRDefault="005266E3" w:rsidP="00C10526">
            <w:pPr>
              <w:pStyle w:val="ConsPlusNormal"/>
              <w:ind w:firstLine="0"/>
              <w:jc w:val="both"/>
              <w:rPr>
                <w:rFonts w:ascii="Times New Roman" w:hAnsi="Times New Roman" w:cs="Times New Roman"/>
                <w:sz w:val="22"/>
                <w:szCs w:val="22"/>
              </w:rPr>
            </w:pPr>
            <w:r w:rsidRPr="00726138">
              <w:rPr>
                <w:rFonts w:ascii="Times New Roman" w:hAnsi="Times New Roman" w:cs="Times New Roman"/>
                <w:color w:val="000000" w:themeColor="text1"/>
                <w:sz w:val="22"/>
                <w:szCs w:val="22"/>
              </w:rPr>
              <w:t>Доля населения, для которого улучшится качество условий проживания в сельской местности</w:t>
            </w:r>
          </w:p>
        </w:tc>
      </w:tr>
    </w:tbl>
    <w:p w14:paraId="573E5681" w14:textId="77777777" w:rsidR="00E525B8" w:rsidRDefault="00E525B8" w:rsidP="00BD38E1">
      <w:pPr>
        <w:pStyle w:val="a8"/>
        <w:suppressAutoHyphens/>
        <w:ind w:left="1080"/>
        <w:rPr>
          <w:sz w:val="28"/>
          <w:szCs w:val="28"/>
        </w:rPr>
      </w:pPr>
    </w:p>
    <w:p w14:paraId="0D896CEE" w14:textId="77777777" w:rsidR="002860A7" w:rsidRPr="00F86BB4" w:rsidRDefault="001C1D87" w:rsidP="00BD38E1">
      <w:pPr>
        <w:pStyle w:val="a8"/>
        <w:numPr>
          <w:ilvl w:val="0"/>
          <w:numId w:val="36"/>
        </w:numPr>
        <w:suppressAutoHyphens/>
        <w:jc w:val="center"/>
        <w:rPr>
          <w:sz w:val="28"/>
          <w:szCs w:val="22"/>
        </w:rPr>
      </w:pPr>
      <w:r w:rsidRPr="00F86BB4">
        <w:rPr>
          <w:sz w:val="28"/>
          <w:szCs w:val="22"/>
        </w:rPr>
        <w:t>Финансовое обеспечение муниципальной программы</w:t>
      </w:r>
    </w:p>
    <w:p w14:paraId="6C24A6AC" w14:textId="77777777" w:rsidR="006F124C" w:rsidRDefault="006F124C" w:rsidP="006F124C">
      <w:pPr>
        <w:pStyle w:val="a8"/>
        <w:suppressAutoHyphens/>
        <w:ind w:left="1080"/>
        <w:rPr>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15"/>
        <w:gridCol w:w="992"/>
        <w:gridCol w:w="1563"/>
        <w:gridCol w:w="1417"/>
        <w:gridCol w:w="1273"/>
      </w:tblGrid>
      <w:tr w:rsidR="001C1D87" w:rsidRPr="00A6767D" w14:paraId="40F4905D" w14:textId="77777777" w:rsidTr="00832341">
        <w:tc>
          <w:tcPr>
            <w:tcW w:w="4315" w:type="dxa"/>
            <w:vMerge w:val="restart"/>
          </w:tcPr>
          <w:p w14:paraId="551B07DF" w14:textId="77777777"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t>Наименование муниципальной программы/источник финансового обеспечения</w:t>
            </w:r>
          </w:p>
        </w:tc>
        <w:tc>
          <w:tcPr>
            <w:tcW w:w="992" w:type="dxa"/>
            <w:vMerge w:val="restart"/>
          </w:tcPr>
          <w:p w14:paraId="0909EBBA" w14:textId="77777777" w:rsidR="001C1D87" w:rsidRPr="00042BFE" w:rsidRDefault="001C1D87" w:rsidP="00C10526">
            <w:pPr>
              <w:pStyle w:val="ConsPlusNormal"/>
              <w:ind w:firstLine="0"/>
              <w:rPr>
                <w:rFonts w:ascii="Times New Roman" w:hAnsi="Times New Roman" w:cs="Times New Roman"/>
                <w:sz w:val="22"/>
                <w:szCs w:val="22"/>
              </w:rPr>
            </w:pPr>
            <w:r w:rsidRPr="00042BFE">
              <w:rPr>
                <w:rFonts w:ascii="Times New Roman" w:hAnsi="Times New Roman" w:cs="Times New Roman"/>
                <w:sz w:val="22"/>
                <w:szCs w:val="22"/>
              </w:rPr>
              <w:t>Всего</w:t>
            </w:r>
          </w:p>
        </w:tc>
        <w:tc>
          <w:tcPr>
            <w:tcW w:w="4253" w:type="dxa"/>
            <w:gridSpan w:val="3"/>
          </w:tcPr>
          <w:p w14:paraId="5CA4FFC2" w14:textId="77777777" w:rsidR="001C1D87" w:rsidRPr="00042BFE" w:rsidRDefault="001C1D87" w:rsidP="00C10526">
            <w:pPr>
              <w:pStyle w:val="ConsPlusNormal"/>
              <w:jc w:val="center"/>
              <w:rPr>
                <w:rFonts w:ascii="Times New Roman" w:hAnsi="Times New Roman" w:cs="Times New Roman"/>
                <w:sz w:val="22"/>
                <w:szCs w:val="22"/>
              </w:rPr>
            </w:pPr>
            <w:r w:rsidRPr="00042BFE">
              <w:rPr>
                <w:rFonts w:ascii="Times New Roman" w:hAnsi="Times New Roman" w:cs="Times New Roman"/>
                <w:sz w:val="22"/>
                <w:szCs w:val="22"/>
              </w:rPr>
              <w:t>Объем финансового обеспечения по годам (этапам) реализации, тыс. рублей</w:t>
            </w:r>
          </w:p>
        </w:tc>
      </w:tr>
      <w:tr w:rsidR="001C1D87" w:rsidRPr="00A6767D" w14:paraId="4ABA0C7B" w14:textId="77777777" w:rsidTr="00832341">
        <w:tc>
          <w:tcPr>
            <w:tcW w:w="4315" w:type="dxa"/>
            <w:vMerge/>
          </w:tcPr>
          <w:p w14:paraId="0153264B" w14:textId="77777777" w:rsidR="001C1D87" w:rsidRPr="00042BFE" w:rsidRDefault="001C1D87" w:rsidP="00C10526">
            <w:pPr>
              <w:pStyle w:val="ConsPlusNormal"/>
              <w:rPr>
                <w:rFonts w:ascii="Times New Roman" w:hAnsi="Times New Roman" w:cs="Times New Roman"/>
                <w:sz w:val="22"/>
                <w:szCs w:val="22"/>
              </w:rPr>
            </w:pPr>
          </w:p>
        </w:tc>
        <w:tc>
          <w:tcPr>
            <w:tcW w:w="992" w:type="dxa"/>
            <w:vMerge/>
          </w:tcPr>
          <w:p w14:paraId="6DF0AAF0" w14:textId="77777777" w:rsidR="001C1D87" w:rsidRPr="00042BFE" w:rsidRDefault="001C1D87" w:rsidP="00C10526">
            <w:pPr>
              <w:pStyle w:val="ConsPlusNormal"/>
              <w:rPr>
                <w:rFonts w:ascii="Times New Roman" w:hAnsi="Times New Roman" w:cs="Times New Roman"/>
                <w:sz w:val="22"/>
                <w:szCs w:val="22"/>
              </w:rPr>
            </w:pPr>
          </w:p>
        </w:tc>
        <w:tc>
          <w:tcPr>
            <w:tcW w:w="1563" w:type="dxa"/>
          </w:tcPr>
          <w:p w14:paraId="44DAB306" w14:textId="77777777"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t xml:space="preserve">очередной </w:t>
            </w:r>
            <w:r w:rsidRPr="00042BFE">
              <w:rPr>
                <w:rFonts w:ascii="Times New Roman" w:hAnsi="Times New Roman" w:cs="Times New Roman"/>
                <w:sz w:val="22"/>
                <w:szCs w:val="22"/>
              </w:rPr>
              <w:lastRenderedPageBreak/>
              <w:t>финансовый год</w:t>
            </w:r>
          </w:p>
        </w:tc>
        <w:tc>
          <w:tcPr>
            <w:tcW w:w="1417" w:type="dxa"/>
          </w:tcPr>
          <w:p w14:paraId="1512B989" w14:textId="77777777"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lastRenderedPageBreak/>
              <w:t xml:space="preserve">1-й год </w:t>
            </w:r>
            <w:r w:rsidRPr="00042BFE">
              <w:rPr>
                <w:rFonts w:ascii="Times New Roman" w:hAnsi="Times New Roman" w:cs="Times New Roman"/>
                <w:sz w:val="22"/>
                <w:szCs w:val="22"/>
              </w:rPr>
              <w:lastRenderedPageBreak/>
              <w:t>планового периода</w:t>
            </w:r>
          </w:p>
        </w:tc>
        <w:tc>
          <w:tcPr>
            <w:tcW w:w="1273" w:type="dxa"/>
          </w:tcPr>
          <w:p w14:paraId="0A6473C5" w14:textId="77777777"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lastRenderedPageBreak/>
              <w:t xml:space="preserve">2-й год </w:t>
            </w:r>
            <w:r w:rsidRPr="00042BFE">
              <w:rPr>
                <w:rFonts w:ascii="Times New Roman" w:hAnsi="Times New Roman" w:cs="Times New Roman"/>
                <w:sz w:val="22"/>
                <w:szCs w:val="22"/>
              </w:rPr>
              <w:lastRenderedPageBreak/>
              <w:t>планового периода</w:t>
            </w:r>
          </w:p>
        </w:tc>
      </w:tr>
      <w:tr w:rsidR="001C1D87" w:rsidRPr="00A6767D" w14:paraId="313192F6" w14:textId="77777777" w:rsidTr="00832341">
        <w:trPr>
          <w:trHeight w:val="18"/>
        </w:trPr>
        <w:tc>
          <w:tcPr>
            <w:tcW w:w="4315" w:type="dxa"/>
          </w:tcPr>
          <w:p w14:paraId="5E7DA233" w14:textId="77777777" w:rsidR="001C1D87" w:rsidRPr="00042BFE" w:rsidRDefault="001C1D87" w:rsidP="00C10526">
            <w:pPr>
              <w:pStyle w:val="ConsPlusNormal"/>
              <w:jc w:val="center"/>
              <w:rPr>
                <w:rFonts w:ascii="Times New Roman" w:hAnsi="Times New Roman" w:cs="Times New Roman"/>
                <w:sz w:val="22"/>
                <w:szCs w:val="22"/>
              </w:rPr>
            </w:pPr>
            <w:r w:rsidRPr="00042BFE">
              <w:rPr>
                <w:rFonts w:ascii="Times New Roman" w:hAnsi="Times New Roman" w:cs="Times New Roman"/>
                <w:sz w:val="22"/>
                <w:szCs w:val="22"/>
              </w:rPr>
              <w:lastRenderedPageBreak/>
              <w:t>1</w:t>
            </w:r>
          </w:p>
        </w:tc>
        <w:tc>
          <w:tcPr>
            <w:tcW w:w="992" w:type="dxa"/>
          </w:tcPr>
          <w:p w14:paraId="14C45E5D" w14:textId="77777777"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t>2</w:t>
            </w:r>
          </w:p>
        </w:tc>
        <w:tc>
          <w:tcPr>
            <w:tcW w:w="1563" w:type="dxa"/>
          </w:tcPr>
          <w:p w14:paraId="4C64D579" w14:textId="77777777"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t>3</w:t>
            </w:r>
          </w:p>
        </w:tc>
        <w:tc>
          <w:tcPr>
            <w:tcW w:w="1417" w:type="dxa"/>
          </w:tcPr>
          <w:p w14:paraId="535E6BEE" w14:textId="77777777"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t>4</w:t>
            </w:r>
          </w:p>
        </w:tc>
        <w:tc>
          <w:tcPr>
            <w:tcW w:w="1273" w:type="dxa"/>
          </w:tcPr>
          <w:p w14:paraId="685F75A8" w14:textId="77777777" w:rsidR="001C1D87" w:rsidRPr="00042BFE" w:rsidRDefault="001C1D87" w:rsidP="00C10526">
            <w:pPr>
              <w:pStyle w:val="ConsPlusNormal"/>
              <w:ind w:firstLine="0"/>
              <w:jc w:val="center"/>
              <w:rPr>
                <w:rFonts w:ascii="Times New Roman" w:hAnsi="Times New Roman" w:cs="Times New Roman"/>
                <w:sz w:val="22"/>
                <w:szCs w:val="22"/>
              </w:rPr>
            </w:pPr>
            <w:r w:rsidRPr="00042BFE">
              <w:rPr>
                <w:rFonts w:ascii="Times New Roman" w:hAnsi="Times New Roman" w:cs="Times New Roman"/>
                <w:sz w:val="22"/>
                <w:szCs w:val="22"/>
              </w:rPr>
              <w:t>5</w:t>
            </w:r>
          </w:p>
        </w:tc>
      </w:tr>
      <w:tr w:rsidR="001C1D87" w:rsidRPr="00A6767D" w14:paraId="27B22FDE" w14:textId="77777777" w:rsidTr="00832341">
        <w:trPr>
          <w:trHeight w:val="787"/>
        </w:trPr>
        <w:tc>
          <w:tcPr>
            <w:tcW w:w="4315" w:type="dxa"/>
          </w:tcPr>
          <w:p w14:paraId="55DFB48B" w14:textId="77777777" w:rsidR="001C1D87" w:rsidRPr="00042BFE" w:rsidRDefault="001C1D87" w:rsidP="00A9702C">
            <w:pPr>
              <w:pStyle w:val="ConsPlusNormal"/>
              <w:ind w:firstLine="0"/>
              <w:jc w:val="both"/>
              <w:rPr>
                <w:rFonts w:ascii="Times New Roman" w:hAnsi="Times New Roman" w:cs="Times New Roman"/>
                <w:bCs/>
                <w:sz w:val="22"/>
                <w:szCs w:val="22"/>
                <w:highlight w:val="yellow"/>
              </w:rPr>
            </w:pPr>
            <w:r w:rsidRPr="00042BFE">
              <w:rPr>
                <w:rFonts w:ascii="Times New Roman" w:hAnsi="Times New Roman" w:cs="Times New Roman"/>
                <w:sz w:val="22"/>
                <w:szCs w:val="22"/>
              </w:rPr>
              <w:t>В целом по муниципальной программе</w:t>
            </w:r>
            <w:r w:rsidR="0020012C">
              <w:rPr>
                <w:rFonts w:ascii="Times New Roman" w:hAnsi="Times New Roman" w:cs="Times New Roman"/>
                <w:sz w:val="22"/>
                <w:szCs w:val="22"/>
              </w:rPr>
              <w:t xml:space="preserve"> </w:t>
            </w:r>
            <w:r w:rsidRPr="00042BFE">
              <w:rPr>
                <w:rFonts w:ascii="Times New Roman" w:hAnsi="Times New Roman" w:cs="Times New Roman"/>
                <w:sz w:val="22"/>
                <w:szCs w:val="22"/>
              </w:rPr>
              <w:t>«</w:t>
            </w:r>
            <w:r w:rsidR="00525431" w:rsidRPr="00042BFE">
              <w:rPr>
                <w:rFonts w:ascii="Times New Roman" w:hAnsi="Times New Roman" w:cs="Times New Roman"/>
                <w:sz w:val="22"/>
                <w:szCs w:val="22"/>
              </w:rPr>
              <w:t xml:space="preserve">Развитие </w:t>
            </w:r>
            <w:r w:rsidR="00A9702C">
              <w:rPr>
                <w:rFonts w:ascii="Times New Roman" w:hAnsi="Times New Roman" w:cs="Times New Roman"/>
                <w:sz w:val="22"/>
                <w:szCs w:val="22"/>
              </w:rPr>
              <w:t>Тумановской</w:t>
            </w:r>
            <w:r w:rsidR="00525431" w:rsidRPr="00042BFE">
              <w:rPr>
                <w:rFonts w:ascii="Times New Roman" w:hAnsi="Times New Roman" w:cs="Times New Roman"/>
                <w:sz w:val="22"/>
                <w:szCs w:val="22"/>
              </w:rPr>
              <w:t xml:space="preserve"> сельской территории муниципального образования «Вяземский муниципальный округ» Смоленской области</w:t>
            </w:r>
            <w:r w:rsidR="00A8640E">
              <w:rPr>
                <w:rFonts w:ascii="Times New Roman" w:hAnsi="Times New Roman" w:cs="Times New Roman"/>
                <w:sz w:val="22"/>
                <w:szCs w:val="22"/>
              </w:rPr>
              <w:t>»</w:t>
            </w:r>
          </w:p>
        </w:tc>
        <w:tc>
          <w:tcPr>
            <w:tcW w:w="992" w:type="dxa"/>
          </w:tcPr>
          <w:p w14:paraId="021E15C9" w14:textId="77777777" w:rsidR="00525431" w:rsidRPr="00494907" w:rsidRDefault="00525431" w:rsidP="00C10526">
            <w:pPr>
              <w:pStyle w:val="ConsPlusNormal"/>
              <w:ind w:firstLine="0"/>
              <w:jc w:val="center"/>
              <w:rPr>
                <w:rFonts w:ascii="Times New Roman" w:hAnsi="Times New Roman" w:cs="Times New Roman"/>
                <w:b/>
                <w:bCs/>
                <w:sz w:val="22"/>
                <w:szCs w:val="22"/>
              </w:rPr>
            </w:pPr>
          </w:p>
          <w:p w14:paraId="573678F7" w14:textId="77777777" w:rsidR="00525431" w:rsidRPr="00494907" w:rsidRDefault="00525431" w:rsidP="00C10526">
            <w:pPr>
              <w:pStyle w:val="ConsPlusNormal"/>
              <w:ind w:firstLine="0"/>
              <w:jc w:val="center"/>
              <w:rPr>
                <w:rFonts w:ascii="Times New Roman" w:hAnsi="Times New Roman" w:cs="Times New Roman"/>
                <w:b/>
                <w:bCs/>
                <w:sz w:val="22"/>
                <w:szCs w:val="22"/>
              </w:rPr>
            </w:pPr>
          </w:p>
          <w:p w14:paraId="5FCB775E" w14:textId="77777777" w:rsidR="00525431" w:rsidRPr="00494907" w:rsidRDefault="00525431" w:rsidP="00C10526">
            <w:pPr>
              <w:pStyle w:val="ConsPlusNormal"/>
              <w:ind w:firstLine="0"/>
              <w:jc w:val="center"/>
              <w:rPr>
                <w:rFonts w:ascii="Times New Roman" w:hAnsi="Times New Roman" w:cs="Times New Roman"/>
                <w:b/>
                <w:bCs/>
                <w:sz w:val="22"/>
                <w:szCs w:val="22"/>
              </w:rPr>
            </w:pPr>
          </w:p>
          <w:p w14:paraId="1BAF479D" w14:textId="77777777" w:rsidR="009A7581" w:rsidRPr="00181A9D" w:rsidRDefault="005E384E" w:rsidP="00181A9D">
            <w:pPr>
              <w:pStyle w:val="ConsPlusNormal"/>
              <w:ind w:firstLine="0"/>
              <w:jc w:val="center"/>
              <w:rPr>
                <w:rFonts w:ascii="Times New Roman" w:hAnsi="Times New Roman" w:cs="Times New Roman"/>
                <w:b/>
                <w:bCs/>
                <w:sz w:val="22"/>
                <w:szCs w:val="22"/>
              </w:rPr>
            </w:pPr>
            <w:r>
              <w:rPr>
                <w:rFonts w:ascii="Times New Roman" w:hAnsi="Times New Roman" w:cs="Times New Roman"/>
                <w:b/>
                <w:bCs/>
                <w:sz w:val="22"/>
                <w:szCs w:val="22"/>
              </w:rPr>
              <w:t>40 936,2</w:t>
            </w:r>
          </w:p>
        </w:tc>
        <w:tc>
          <w:tcPr>
            <w:tcW w:w="1563" w:type="dxa"/>
          </w:tcPr>
          <w:p w14:paraId="2E5B0C2E" w14:textId="77777777" w:rsidR="001C1D87" w:rsidRPr="00F86BB4" w:rsidRDefault="001C1D87" w:rsidP="00C10526">
            <w:pPr>
              <w:pStyle w:val="ConsPlusNormal"/>
              <w:ind w:firstLine="0"/>
              <w:jc w:val="center"/>
              <w:rPr>
                <w:rFonts w:ascii="Times New Roman" w:hAnsi="Times New Roman" w:cs="Times New Roman"/>
                <w:sz w:val="22"/>
                <w:szCs w:val="22"/>
              </w:rPr>
            </w:pPr>
          </w:p>
          <w:p w14:paraId="75EF18C0" w14:textId="77777777" w:rsidR="00525431" w:rsidRPr="00F86BB4" w:rsidRDefault="00525431" w:rsidP="00C10526">
            <w:pPr>
              <w:pStyle w:val="ConsPlusNormal"/>
              <w:ind w:firstLine="0"/>
              <w:jc w:val="center"/>
              <w:rPr>
                <w:rFonts w:ascii="Times New Roman" w:hAnsi="Times New Roman" w:cs="Times New Roman"/>
                <w:sz w:val="22"/>
                <w:szCs w:val="22"/>
              </w:rPr>
            </w:pPr>
          </w:p>
          <w:p w14:paraId="709567FF" w14:textId="77777777" w:rsidR="003D2921" w:rsidRPr="00F86BB4" w:rsidRDefault="003D2921" w:rsidP="00525431">
            <w:pPr>
              <w:pStyle w:val="ConsPlusNormal"/>
              <w:ind w:firstLine="0"/>
              <w:jc w:val="center"/>
              <w:rPr>
                <w:rFonts w:ascii="Times New Roman" w:hAnsi="Times New Roman" w:cs="Times New Roman"/>
                <w:b/>
                <w:bCs/>
                <w:sz w:val="22"/>
                <w:szCs w:val="22"/>
              </w:rPr>
            </w:pPr>
          </w:p>
          <w:p w14:paraId="2EC3915B" w14:textId="77777777" w:rsidR="00525431" w:rsidRPr="00F86BB4" w:rsidRDefault="005E384E" w:rsidP="006F124C">
            <w:pPr>
              <w:pStyle w:val="ConsPlusNormal"/>
              <w:ind w:firstLine="0"/>
              <w:jc w:val="center"/>
              <w:rPr>
                <w:rFonts w:ascii="Times New Roman" w:hAnsi="Times New Roman" w:cs="Times New Roman"/>
                <w:sz w:val="22"/>
                <w:szCs w:val="22"/>
              </w:rPr>
            </w:pPr>
            <w:r w:rsidRPr="00F86BB4">
              <w:rPr>
                <w:rFonts w:ascii="Times New Roman" w:hAnsi="Times New Roman" w:cs="Times New Roman"/>
                <w:b/>
                <w:bCs/>
                <w:sz w:val="22"/>
              </w:rPr>
              <w:t>16 765,4</w:t>
            </w:r>
          </w:p>
        </w:tc>
        <w:tc>
          <w:tcPr>
            <w:tcW w:w="1417" w:type="dxa"/>
          </w:tcPr>
          <w:p w14:paraId="1FAC234E" w14:textId="77777777" w:rsidR="001C1D87" w:rsidRPr="00F86BB4" w:rsidRDefault="001C1D87" w:rsidP="00C10526">
            <w:pPr>
              <w:pStyle w:val="ConsPlusNormal"/>
              <w:ind w:firstLine="0"/>
              <w:jc w:val="center"/>
              <w:rPr>
                <w:rFonts w:ascii="Times New Roman" w:hAnsi="Times New Roman" w:cs="Times New Roman"/>
                <w:sz w:val="22"/>
                <w:szCs w:val="22"/>
              </w:rPr>
            </w:pPr>
          </w:p>
          <w:p w14:paraId="29D3399C" w14:textId="77777777" w:rsidR="00525431" w:rsidRPr="00F86BB4" w:rsidRDefault="00525431" w:rsidP="00C10526">
            <w:pPr>
              <w:pStyle w:val="ConsPlusNormal"/>
              <w:ind w:firstLine="0"/>
              <w:jc w:val="center"/>
              <w:rPr>
                <w:rFonts w:ascii="Times New Roman" w:hAnsi="Times New Roman" w:cs="Times New Roman"/>
                <w:sz w:val="22"/>
                <w:szCs w:val="22"/>
              </w:rPr>
            </w:pPr>
          </w:p>
          <w:p w14:paraId="2755DA15" w14:textId="77777777" w:rsidR="003D2921" w:rsidRPr="00F86BB4" w:rsidRDefault="003D2921" w:rsidP="00525431">
            <w:pPr>
              <w:pStyle w:val="ConsPlusNormal"/>
              <w:ind w:firstLine="0"/>
              <w:jc w:val="center"/>
              <w:rPr>
                <w:rFonts w:ascii="Times New Roman" w:hAnsi="Times New Roman" w:cs="Times New Roman"/>
                <w:b/>
                <w:bCs/>
                <w:sz w:val="22"/>
                <w:szCs w:val="22"/>
              </w:rPr>
            </w:pPr>
          </w:p>
          <w:p w14:paraId="239C2B40" w14:textId="77777777" w:rsidR="00525431" w:rsidRPr="00F86BB4" w:rsidRDefault="005E384E" w:rsidP="006F124C">
            <w:pPr>
              <w:pStyle w:val="ConsPlusNormal"/>
              <w:ind w:firstLine="0"/>
              <w:jc w:val="center"/>
              <w:rPr>
                <w:rFonts w:ascii="Times New Roman" w:hAnsi="Times New Roman" w:cs="Times New Roman"/>
                <w:sz w:val="22"/>
                <w:szCs w:val="22"/>
              </w:rPr>
            </w:pPr>
            <w:r w:rsidRPr="00F86BB4">
              <w:rPr>
                <w:rFonts w:ascii="Times New Roman" w:hAnsi="Times New Roman" w:cs="Times New Roman"/>
                <w:b/>
                <w:bCs/>
                <w:sz w:val="22"/>
              </w:rPr>
              <w:t>11 885,4</w:t>
            </w:r>
          </w:p>
        </w:tc>
        <w:tc>
          <w:tcPr>
            <w:tcW w:w="1273" w:type="dxa"/>
          </w:tcPr>
          <w:p w14:paraId="39340500" w14:textId="77777777" w:rsidR="001C1D87" w:rsidRPr="00F86BB4" w:rsidRDefault="001C1D87" w:rsidP="00C10526">
            <w:pPr>
              <w:pStyle w:val="ConsPlusNormal"/>
              <w:ind w:firstLine="0"/>
              <w:jc w:val="center"/>
              <w:rPr>
                <w:rFonts w:ascii="Times New Roman" w:hAnsi="Times New Roman" w:cs="Times New Roman"/>
                <w:sz w:val="22"/>
                <w:szCs w:val="22"/>
              </w:rPr>
            </w:pPr>
          </w:p>
          <w:p w14:paraId="1BB0A72C" w14:textId="77777777" w:rsidR="00525431" w:rsidRPr="00F86BB4" w:rsidRDefault="00525431" w:rsidP="00C10526">
            <w:pPr>
              <w:pStyle w:val="ConsPlusNormal"/>
              <w:ind w:firstLine="0"/>
              <w:jc w:val="center"/>
              <w:rPr>
                <w:rFonts w:ascii="Times New Roman" w:hAnsi="Times New Roman" w:cs="Times New Roman"/>
                <w:sz w:val="22"/>
                <w:szCs w:val="22"/>
              </w:rPr>
            </w:pPr>
          </w:p>
          <w:p w14:paraId="6309F21D" w14:textId="77777777" w:rsidR="003D2921" w:rsidRPr="00F86BB4" w:rsidRDefault="003D2921" w:rsidP="00525431">
            <w:pPr>
              <w:pStyle w:val="ConsPlusNormal"/>
              <w:ind w:firstLine="0"/>
              <w:jc w:val="center"/>
              <w:rPr>
                <w:rFonts w:ascii="Times New Roman" w:hAnsi="Times New Roman" w:cs="Times New Roman"/>
                <w:b/>
                <w:bCs/>
                <w:sz w:val="22"/>
                <w:szCs w:val="22"/>
              </w:rPr>
            </w:pPr>
          </w:p>
          <w:p w14:paraId="0F9A260B" w14:textId="77777777" w:rsidR="00525431" w:rsidRPr="00F86BB4" w:rsidRDefault="005E384E" w:rsidP="00525431">
            <w:pPr>
              <w:pStyle w:val="ConsPlusNormal"/>
              <w:ind w:firstLine="0"/>
              <w:jc w:val="center"/>
              <w:rPr>
                <w:rFonts w:ascii="Times New Roman" w:hAnsi="Times New Roman" w:cs="Times New Roman"/>
                <w:sz w:val="22"/>
                <w:szCs w:val="22"/>
              </w:rPr>
            </w:pPr>
            <w:r w:rsidRPr="00F86BB4">
              <w:rPr>
                <w:rFonts w:ascii="Times New Roman" w:hAnsi="Times New Roman" w:cs="Times New Roman"/>
                <w:b/>
                <w:bCs/>
                <w:sz w:val="22"/>
              </w:rPr>
              <w:t>12 285,4</w:t>
            </w:r>
          </w:p>
        </w:tc>
      </w:tr>
      <w:tr w:rsidR="001C1D87" w:rsidRPr="00A6767D" w14:paraId="16889491" w14:textId="77777777" w:rsidTr="00832341">
        <w:trPr>
          <w:trHeight w:val="157"/>
        </w:trPr>
        <w:tc>
          <w:tcPr>
            <w:tcW w:w="4315" w:type="dxa"/>
          </w:tcPr>
          <w:p w14:paraId="79E31024" w14:textId="77777777" w:rsidR="001C1D87" w:rsidRPr="00042BFE" w:rsidRDefault="001C1D87" w:rsidP="00F86BB4">
            <w:pPr>
              <w:pStyle w:val="ConsPlusNormal"/>
              <w:ind w:firstLine="0"/>
              <w:jc w:val="both"/>
              <w:rPr>
                <w:rFonts w:ascii="Times New Roman" w:hAnsi="Times New Roman" w:cs="Times New Roman"/>
                <w:sz w:val="22"/>
                <w:szCs w:val="22"/>
              </w:rPr>
            </w:pPr>
            <w:r w:rsidRPr="00042BFE">
              <w:rPr>
                <w:rFonts w:ascii="Times New Roman" w:hAnsi="Times New Roman" w:cs="Times New Roman"/>
                <w:sz w:val="22"/>
                <w:szCs w:val="22"/>
              </w:rPr>
              <w:t>федеральный бюджет</w:t>
            </w:r>
          </w:p>
        </w:tc>
        <w:tc>
          <w:tcPr>
            <w:tcW w:w="992" w:type="dxa"/>
          </w:tcPr>
          <w:p w14:paraId="16EF33A3" w14:textId="77777777" w:rsidR="001C1D87" w:rsidRPr="00494907" w:rsidRDefault="001C1D87" w:rsidP="00F86BB4">
            <w:pPr>
              <w:pStyle w:val="ConsPlusNormal"/>
              <w:jc w:val="center"/>
              <w:rPr>
                <w:rFonts w:ascii="Times New Roman" w:hAnsi="Times New Roman" w:cs="Times New Roman"/>
                <w:sz w:val="22"/>
                <w:szCs w:val="22"/>
              </w:rPr>
            </w:pPr>
            <w:r w:rsidRPr="00494907">
              <w:rPr>
                <w:rFonts w:ascii="Times New Roman" w:hAnsi="Times New Roman" w:cs="Times New Roman"/>
                <w:sz w:val="22"/>
                <w:szCs w:val="22"/>
              </w:rPr>
              <w:t>-</w:t>
            </w:r>
          </w:p>
        </w:tc>
        <w:tc>
          <w:tcPr>
            <w:tcW w:w="1563" w:type="dxa"/>
          </w:tcPr>
          <w:p w14:paraId="719C9FBF" w14:textId="77777777" w:rsidR="001C1D87" w:rsidRPr="00494907" w:rsidRDefault="001C1D87" w:rsidP="00F86BB4">
            <w:pPr>
              <w:pStyle w:val="ConsPlusNormal"/>
              <w:jc w:val="center"/>
              <w:rPr>
                <w:rFonts w:ascii="Times New Roman" w:hAnsi="Times New Roman" w:cs="Times New Roman"/>
                <w:sz w:val="22"/>
                <w:szCs w:val="22"/>
              </w:rPr>
            </w:pPr>
            <w:r w:rsidRPr="00494907">
              <w:rPr>
                <w:rFonts w:ascii="Times New Roman" w:hAnsi="Times New Roman" w:cs="Times New Roman"/>
                <w:sz w:val="22"/>
                <w:szCs w:val="22"/>
              </w:rPr>
              <w:t>-</w:t>
            </w:r>
          </w:p>
        </w:tc>
        <w:tc>
          <w:tcPr>
            <w:tcW w:w="1417" w:type="dxa"/>
          </w:tcPr>
          <w:p w14:paraId="20A950AF" w14:textId="77777777" w:rsidR="001C1D87" w:rsidRPr="00494907" w:rsidRDefault="001C1D87" w:rsidP="00F86BB4">
            <w:pPr>
              <w:pStyle w:val="ConsPlusNormal"/>
              <w:jc w:val="center"/>
              <w:rPr>
                <w:rFonts w:ascii="Times New Roman" w:hAnsi="Times New Roman" w:cs="Times New Roman"/>
                <w:sz w:val="22"/>
                <w:szCs w:val="22"/>
              </w:rPr>
            </w:pPr>
            <w:r w:rsidRPr="00494907">
              <w:rPr>
                <w:rFonts w:ascii="Times New Roman" w:hAnsi="Times New Roman" w:cs="Times New Roman"/>
                <w:sz w:val="22"/>
                <w:szCs w:val="22"/>
              </w:rPr>
              <w:t>-</w:t>
            </w:r>
          </w:p>
        </w:tc>
        <w:tc>
          <w:tcPr>
            <w:tcW w:w="1273" w:type="dxa"/>
          </w:tcPr>
          <w:p w14:paraId="1A890B70" w14:textId="77777777" w:rsidR="001C1D87" w:rsidRPr="00494907" w:rsidRDefault="001C1D87" w:rsidP="00F86BB4">
            <w:pPr>
              <w:pStyle w:val="ConsPlusNormal"/>
              <w:jc w:val="center"/>
              <w:rPr>
                <w:rFonts w:ascii="Times New Roman" w:hAnsi="Times New Roman" w:cs="Times New Roman"/>
                <w:sz w:val="22"/>
                <w:szCs w:val="22"/>
              </w:rPr>
            </w:pPr>
            <w:r w:rsidRPr="00494907">
              <w:rPr>
                <w:rFonts w:ascii="Times New Roman" w:hAnsi="Times New Roman" w:cs="Times New Roman"/>
                <w:sz w:val="22"/>
                <w:szCs w:val="22"/>
              </w:rPr>
              <w:t>-</w:t>
            </w:r>
          </w:p>
        </w:tc>
      </w:tr>
      <w:tr w:rsidR="001C1D87" w:rsidRPr="00A6767D" w14:paraId="3485A3B6" w14:textId="77777777" w:rsidTr="00832341">
        <w:trPr>
          <w:trHeight w:val="28"/>
        </w:trPr>
        <w:tc>
          <w:tcPr>
            <w:tcW w:w="4315" w:type="dxa"/>
          </w:tcPr>
          <w:p w14:paraId="10B84017" w14:textId="77777777" w:rsidR="001C1D87" w:rsidRPr="00042BFE" w:rsidRDefault="001C1D87" w:rsidP="00F86BB4">
            <w:pPr>
              <w:pStyle w:val="ConsPlusNormal"/>
              <w:ind w:firstLine="0"/>
              <w:jc w:val="both"/>
              <w:rPr>
                <w:rFonts w:ascii="Times New Roman" w:hAnsi="Times New Roman" w:cs="Times New Roman"/>
                <w:sz w:val="22"/>
                <w:szCs w:val="22"/>
              </w:rPr>
            </w:pPr>
            <w:r w:rsidRPr="00042BFE">
              <w:rPr>
                <w:rFonts w:ascii="Times New Roman" w:hAnsi="Times New Roman" w:cs="Times New Roman"/>
                <w:sz w:val="22"/>
                <w:szCs w:val="22"/>
              </w:rPr>
              <w:t>областной бюджет</w:t>
            </w:r>
          </w:p>
        </w:tc>
        <w:tc>
          <w:tcPr>
            <w:tcW w:w="992" w:type="dxa"/>
          </w:tcPr>
          <w:p w14:paraId="077F7BCA" w14:textId="77777777" w:rsidR="001C1D87" w:rsidRPr="00494907" w:rsidRDefault="001C1D87" w:rsidP="00F86BB4">
            <w:pPr>
              <w:pStyle w:val="ConsPlusNormal"/>
              <w:ind w:firstLine="0"/>
              <w:jc w:val="center"/>
              <w:rPr>
                <w:rFonts w:ascii="Times New Roman" w:hAnsi="Times New Roman" w:cs="Times New Roman"/>
                <w:sz w:val="22"/>
                <w:szCs w:val="22"/>
              </w:rPr>
            </w:pPr>
          </w:p>
        </w:tc>
        <w:tc>
          <w:tcPr>
            <w:tcW w:w="1563" w:type="dxa"/>
          </w:tcPr>
          <w:p w14:paraId="40BCA829" w14:textId="77777777" w:rsidR="001C1D87" w:rsidRPr="00494907" w:rsidRDefault="00A70960" w:rsidP="00F86BB4">
            <w:pPr>
              <w:pStyle w:val="ConsPlusNormal"/>
              <w:ind w:firstLine="0"/>
              <w:jc w:val="center"/>
              <w:rPr>
                <w:rFonts w:ascii="Times New Roman" w:hAnsi="Times New Roman" w:cs="Times New Roman"/>
                <w:sz w:val="22"/>
                <w:szCs w:val="22"/>
              </w:rPr>
            </w:pPr>
            <w:r w:rsidRPr="00494907">
              <w:rPr>
                <w:rFonts w:ascii="Times New Roman" w:hAnsi="Times New Roman" w:cs="Times New Roman"/>
                <w:sz w:val="22"/>
                <w:szCs w:val="22"/>
              </w:rPr>
              <w:t>-</w:t>
            </w:r>
          </w:p>
        </w:tc>
        <w:tc>
          <w:tcPr>
            <w:tcW w:w="1417" w:type="dxa"/>
          </w:tcPr>
          <w:p w14:paraId="208BF414" w14:textId="77777777" w:rsidR="001C1D87" w:rsidRPr="00494907" w:rsidRDefault="001C1D87" w:rsidP="00F86BB4">
            <w:pPr>
              <w:pStyle w:val="ConsPlusNormal"/>
              <w:jc w:val="center"/>
              <w:rPr>
                <w:rFonts w:ascii="Times New Roman" w:hAnsi="Times New Roman" w:cs="Times New Roman"/>
                <w:sz w:val="22"/>
                <w:szCs w:val="22"/>
              </w:rPr>
            </w:pPr>
            <w:r w:rsidRPr="00494907">
              <w:rPr>
                <w:rFonts w:ascii="Times New Roman" w:hAnsi="Times New Roman" w:cs="Times New Roman"/>
                <w:sz w:val="22"/>
                <w:szCs w:val="22"/>
              </w:rPr>
              <w:t>-</w:t>
            </w:r>
          </w:p>
        </w:tc>
        <w:tc>
          <w:tcPr>
            <w:tcW w:w="1273" w:type="dxa"/>
          </w:tcPr>
          <w:p w14:paraId="341F6C2C" w14:textId="77777777" w:rsidR="001C1D87" w:rsidRPr="00494907" w:rsidRDefault="001C1D87" w:rsidP="00F86BB4">
            <w:pPr>
              <w:pStyle w:val="ConsPlusNormal"/>
              <w:jc w:val="center"/>
              <w:rPr>
                <w:rFonts w:ascii="Times New Roman" w:hAnsi="Times New Roman" w:cs="Times New Roman"/>
                <w:sz w:val="22"/>
                <w:szCs w:val="22"/>
              </w:rPr>
            </w:pPr>
            <w:r w:rsidRPr="00494907">
              <w:rPr>
                <w:rFonts w:ascii="Times New Roman" w:hAnsi="Times New Roman" w:cs="Times New Roman"/>
                <w:sz w:val="22"/>
                <w:szCs w:val="22"/>
              </w:rPr>
              <w:t>-</w:t>
            </w:r>
          </w:p>
        </w:tc>
      </w:tr>
      <w:tr w:rsidR="001C1D87" w:rsidRPr="00A6767D" w14:paraId="631086E3" w14:textId="77777777" w:rsidTr="00832341">
        <w:trPr>
          <w:trHeight w:val="28"/>
        </w:trPr>
        <w:tc>
          <w:tcPr>
            <w:tcW w:w="4315" w:type="dxa"/>
          </w:tcPr>
          <w:p w14:paraId="05E63AC9" w14:textId="264F3A8B" w:rsidR="001C1D87" w:rsidRPr="00042BFE" w:rsidRDefault="00BD38E1" w:rsidP="00F86BB4">
            <w:pPr>
              <w:pStyle w:val="ConsPlusNormal"/>
              <w:ind w:firstLine="0"/>
              <w:jc w:val="both"/>
              <w:rPr>
                <w:rFonts w:ascii="Times New Roman" w:hAnsi="Times New Roman" w:cs="Times New Roman"/>
                <w:sz w:val="22"/>
                <w:szCs w:val="22"/>
              </w:rPr>
            </w:pPr>
            <w:r w:rsidRPr="00042BFE">
              <w:rPr>
                <w:rFonts w:ascii="Times New Roman" w:hAnsi="Times New Roman" w:cs="Times New Roman"/>
                <w:sz w:val="22"/>
                <w:szCs w:val="22"/>
              </w:rPr>
              <w:t>местный</w:t>
            </w:r>
            <w:r w:rsidR="001C1D87" w:rsidRPr="00042BFE">
              <w:rPr>
                <w:rFonts w:ascii="Times New Roman" w:hAnsi="Times New Roman" w:cs="Times New Roman"/>
                <w:sz w:val="22"/>
                <w:szCs w:val="22"/>
              </w:rPr>
              <w:t xml:space="preserve"> бюджет</w:t>
            </w:r>
          </w:p>
        </w:tc>
        <w:tc>
          <w:tcPr>
            <w:tcW w:w="992" w:type="dxa"/>
          </w:tcPr>
          <w:p w14:paraId="6C69F74D" w14:textId="77777777" w:rsidR="001C1D87" w:rsidRPr="00494907" w:rsidRDefault="005E384E" w:rsidP="003D292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40 936,2</w:t>
            </w:r>
          </w:p>
        </w:tc>
        <w:tc>
          <w:tcPr>
            <w:tcW w:w="1563" w:type="dxa"/>
          </w:tcPr>
          <w:p w14:paraId="38412D59" w14:textId="77777777" w:rsidR="001C1D87" w:rsidRPr="00494907" w:rsidRDefault="005E384E" w:rsidP="009A758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16 765,4</w:t>
            </w:r>
          </w:p>
        </w:tc>
        <w:tc>
          <w:tcPr>
            <w:tcW w:w="1417" w:type="dxa"/>
          </w:tcPr>
          <w:p w14:paraId="37758A39" w14:textId="77777777" w:rsidR="001C1D87" w:rsidRPr="00494907" w:rsidRDefault="005E384E" w:rsidP="006F124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11 885,4</w:t>
            </w:r>
          </w:p>
        </w:tc>
        <w:tc>
          <w:tcPr>
            <w:tcW w:w="1273" w:type="dxa"/>
          </w:tcPr>
          <w:p w14:paraId="33446CD9" w14:textId="77777777" w:rsidR="001C1D87" w:rsidRPr="00494907" w:rsidRDefault="005E384E" w:rsidP="003D292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12 285,4</w:t>
            </w:r>
          </w:p>
        </w:tc>
      </w:tr>
      <w:tr w:rsidR="001C1D87" w:rsidRPr="00A6767D" w14:paraId="5413BA44" w14:textId="77777777" w:rsidTr="00832341">
        <w:tc>
          <w:tcPr>
            <w:tcW w:w="4315" w:type="dxa"/>
          </w:tcPr>
          <w:p w14:paraId="0C13AC4D" w14:textId="77777777" w:rsidR="001C1D87" w:rsidRPr="003D2921" w:rsidRDefault="001C1D87" w:rsidP="00F86BB4">
            <w:pPr>
              <w:pStyle w:val="ConsPlusNormal"/>
              <w:ind w:firstLine="0"/>
              <w:jc w:val="both"/>
              <w:rPr>
                <w:rFonts w:ascii="Times New Roman" w:hAnsi="Times New Roman" w:cs="Times New Roman"/>
                <w:sz w:val="24"/>
                <w:szCs w:val="24"/>
              </w:rPr>
            </w:pPr>
            <w:r w:rsidRPr="003D2921">
              <w:rPr>
                <w:rFonts w:ascii="Times New Roman" w:hAnsi="Times New Roman" w:cs="Times New Roman"/>
                <w:sz w:val="24"/>
                <w:szCs w:val="24"/>
              </w:rPr>
              <w:t>внебюджетные средства</w:t>
            </w:r>
          </w:p>
        </w:tc>
        <w:tc>
          <w:tcPr>
            <w:tcW w:w="992" w:type="dxa"/>
          </w:tcPr>
          <w:p w14:paraId="69C5C6C9" w14:textId="77777777" w:rsidR="001C1D87" w:rsidRPr="003D2921" w:rsidRDefault="001C1D87" w:rsidP="00F86BB4">
            <w:pPr>
              <w:pStyle w:val="ConsPlusNormal"/>
              <w:jc w:val="center"/>
              <w:rPr>
                <w:rFonts w:ascii="Times New Roman" w:hAnsi="Times New Roman" w:cs="Times New Roman"/>
                <w:sz w:val="24"/>
                <w:szCs w:val="24"/>
              </w:rPr>
            </w:pPr>
            <w:r w:rsidRPr="003D2921">
              <w:rPr>
                <w:rFonts w:ascii="Times New Roman" w:hAnsi="Times New Roman" w:cs="Times New Roman"/>
                <w:sz w:val="24"/>
                <w:szCs w:val="24"/>
              </w:rPr>
              <w:t>-</w:t>
            </w:r>
          </w:p>
        </w:tc>
        <w:tc>
          <w:tcPr>
            <w:tcW w:w="1563" w:type="dxa"/>
          </w:tcPr>
          <w:p w14:paraId="6367EB6D" w14:textId="77777777" w:rsidR="001C1D87" w:rsidRPr="003D2921" w:rsidRDefault="001C1D87" w:rsidP="00F86BB4">
            <w:pPr>
              <w:pStyle w:val="ConsPlusNormal"/>
              <w:jc w:val="center"/>
              <w:rPr>
                <w:rFonts w:ascii="Times New Roman" w:hAnsi="Times New Roman" w:cs="Times New Roman"/>
                <w:sz w:val="24"/>
                <w:szCs w:val="24"/>
              </w:rPr>
            </w:pPr>
            <w:r w:rsidRPr="003D2921">
              <w:rPr>
                <w:rFonts w:ascii="Times New Roman" w:hAnsi="Times New Roman" w:cs="Times New Roman"/>
                <w:sz w:val="24"/>
                <w:szCs w:val="24"/>
              </w:rPr>
              <w:t>-</w:t>
            </w:r>
          </w:p>
        </w:tc>
        <w:tc>
          <w:tcPr>
            <w:tcW w:w="1417" w:type="dxa"/>
          </w:tcPr>
          <w:p w14:paraId="24BFAFB5" w14:textId="77777777" w:rsidR="001C1D87" w:rsidRPr="003D2921" w:rsidRDefault="001C1D87" w:rsidP="00F86BB4">
            <w:pPr>
              <w:pStyle w:val="ConsPlusNormal"/>
              <w:jc w:val="center"/>
              <w:rPr>
                <w:rFonts w:ascii="Times New Roman" w:hAnsi="Times New Roman" w:cs="Times New Roman"/>
                <w:sz w:val="24"/>
                <w:szCs w:val="24"/>
              </w:rPr>
            </w:pPr>
            <w:r w:rsidRPr="003D2921">
              <w:rPr>
                <w:rFonts w:ascii="Times New Roman" w:hAnsi="Times New Roman" w:cs="Times New Roman"/>
                <w:sz w:val="24"/>
                <w:szCs w:val="24"/>
              </w:rPr>
              <w:t>-</w:t>
            </w:r>
          </w:p>
        </w:tc>
        <w:tc>
          <w:tcPr>
            <w:tcW w:w="1273" w:type="dxa"/>
          </w:tcPr>
          <w:p w14:paraId="68C476F0" w14:textId="77777777" w:rsidR="001C1D87" w:rsidRPr="003D2921" w:rsidRDefault="001C1D87" w:rsidP="00F86BB4">
            <w:pPr>
              <w:pStyle w:val="ConsPlusNormal"/>
              <w:jc w:val="center"/>
              <w:rPr>
                <w:rFonts w:ascii="Times New Roman" w:hAnsi="Times New Roman" w:cs="Times New Roman"/>
                <w:sz w:val="24"/>
                <w:szCs w:val="24"/>
              </w:rPr>
            </w:pPr>
            <w:r w:rsidRPr="003D2921">
              <w:rPr>
                <w:rFonts w:ascii="Times New Roman" w:hAnsi="Times New Roman" w:cs="Times New Roman"/>
                <w:sz w:val="24"/>
                <w:szCs w:val="24"/>
              </w:rPr>
              <w:t>-</w:t>
            </w:r>
          </w:p>
        </w:tc>
      </w:tr>
    </w:tbl>
    <w:p w14:paraId="13DD9DD2" w14:textId="77777777" w:rsidR="00726138" w:rsidRDefault="00726138" w:rsidP="001C1D87">
      <w:pPr>
        <w:pStyle w:val="ConsPlusNormal"/>
        <w:jc w:val="center"/>
        <w:rPr>
          <w:rFonts w:ascii="Times New Roman" w:hAnsi="Times New Roman" w:cs="Times New Roman"/>
          <w:sz w:val="22"/>
          <w:szCs w:val="22"/>
        </w:rPr>
      </w:pPr>
    </w:p>
    <w:p w14:paraId="37FC2FF8" w14:textId="77777777" w:rsidR="001C1D87" w:rsidRPr="00F86BB4" w:rsidRDefault="001C1D87" w:rsidP="001C1D87">
      <w:pPr>
        <w:pStyle w:val="ConsPlusNormal"/>
        <w:jc w:val="center"/>
        <w:rPr>
          <w:rFonts w:ascii="Times New Roman" w:hAnsi="Times New Roman" w:cs="Times New Roman"/>
          <w:sz w:val="28"/>
          <w:szCs w:val="22"/>
        </w:rPr>
      </w:pPr>
      <w:r w:rsidRPr="00F86BB4">
        <w:rPr>
          <w:rFonts w:ascii="Times New Roman" w:hAnsi="Times New Roman" w:cs="Times New Roman"/>
          <w:sz w:val="28"/>
          <w:szCs w:val="22"/>
        </w:rPr>
        <w:t>СВЕДЕНИЯ</w:t>
      </w:r>
    </w:p>
    <w:p w14:paraId="60C91D26" w14:textId="77777777" w:rsidR="001C1D87" w:rsidRPr="00F86BB4" w:rsidRDefault="001C1D87" w:rsidP="001C1D87">
      <w:pPr>
        <w:suppressAutoHyphens/>
        <w:ind w:firstLine="567"/>
        <w:jc w:val="center"/>
        <w:rPr>
          <w:sz w:val="28"/>
          <w:szCs w:val="22"/>
        </w:rPr>
      </w:pPr>
      <w:r w:rsidRPr="00F86BB4">
        <w:rPr>
          <w:sz w:val="28"/>
          <w:szCs w:val="22"/>
        </w:rPr>
        <w:t>о показателях муниципальной программы</w:t>
      </w:r>
    </w:p>
    <w:p w14:paraId="1E7035C4" w14:textId="77777777" w:rsidR="001C1D87" w:rsidRDefault="001C1D87" w:rsidP="001C1D87">
      <w:pPr>
        <w:suppressAutoHyphens/>
        <w:ind w:firstLine="567"/>
        <w:jc w:val="center"/>
        <w:rPr>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061"/>
        <w:gridCol w:w="6045"/>
      </w:tblGrid>
      <w:tr w:rsidR="001C1D87" w:rsidRPr="00A6767D" w14:paraId="62F76580" w14:textId="77777777" w:rsidTr="00053FC2">
        <w:trPr>
          <w:trHeight w:val="542"/>
        </w:trPr>
        <w:tc>
          <w:tcPr>
            <w:tcW w:w="454" w:type="dxa"/>
          </w:tcPr>
          <w:p w14:paraId="51CB5673" w14:textId="77777777" w:rsidR="001C1D87" w:rsidRPr="00A6767D" w:rsidRDefault="00A8640E" w:rsidP="00A8640E">
            <w:pPr>
              <w:pStyle w:val="ConsPlusNormal"/>
              <w:ind w:firstLine="0"/>
              <w:rPr>
                <w:rFonts w:ascii="Times New Roman" w:hAnsi="Times New Roman" w:cs="Times New Roman"/>
                <w:sz w:val="24"/>
                <w:szCs w:val="24"/>
              </w:rPr>
            </w:pPr>
            <w:r>
              <w:rPr>
                <w:rFonts w:ascii="Times New Roman" w:hAnsi="Times New Roman" w:cs="Times New Roman"/>
                <w:sz w:val="24"/>
                <w:szCs w:val="24"/>
              </w:rPr>
              <w:t>№</w:t>
            </w:r>
            <w:r w:rsidR="001C1D87" w:rsidRPr="00A6767D">
              <w:rPr>
                <w:rFonts w:ascii="Times New Roman" w:hAnsi="Times New Roman" w:cs="Times New Roman"/>
                <w:sz w:val="24"/>
                <w:szCs w:val="24"/>
              </w:rPr>
              <w:t>п/п</w:t>
            </w:r>
          </w:p>
        </w:tc>
        <w:tc>
          <w:tcPr>
            <w:tcW w:w="3061" w:type="dxa"/>
          </w:tcPr>
          <w:p w14:paraId="00C0671A" w14:textId="77777777" w:rsidR="001C1D87" w:rsidRPr="0040602E" w:rsidRDefault="001C1D87" w:rsidP="00C10526">
            <w:pPr>
              <w:pStyle w:val="ConsPlusNormal"/>
              <w:ind w:firstLine="0"/>
              <w:rPr>
                <w:rFonts w:ascii="Times New Roman" w:hAnsi="Times New Roman" w:cs="Times New Roman"/>
                <w:sz w:val="22"/>
                <w:szCs w:val="22"/>
              </w:rPr>
            </w:pPr>
            <w:r w:rsidRPr="0040602E">
              <w:rPr>
                <w:rFonts w:ascii="Times New Roman" w:hAnsi="Times New Roman" w:cs="Times New Roman"/>
                <w:sz w:val="22"/>
                <w:szCs w:val="22"/>
              </w:rPr>
              <w:t>Наименование показателя</w:t>
            </w:r>
          </w:p>
        </w:tc>
        <w:tc>
          <w:tcPr>
            <w:tcW w:w="6045" w:type="dxa"/>
          </w:tcPr>
          <w:p w14:paraId="70400471" w14:textId="77777777" w:rsidR="001C1D87" w:rsidRPr="0040602E" w:rsidRDefault="001C1D87" w:rsidP="00BD38E1">
            <w:pPr>
              <w:pStyle w:val="ConsPlusNormal"/>
              <w:ind w:firstLine="0"/>
              <w:jc w:val="center"/>
              <w:rPr>
                <w:rFonts w:ascii="Times New Roman" w:hAnsi="Times New Roman" w:cs="Times New Roman"/>
                <w:sz w:val="22"/>
                <w:szCs w:val="22"/>
              </w:rPr>
            </w:pPr>
            <w:r w:rsidRPr="0040602E">
              <w:rPr>
                <w:rFonts w:ascii="Times New Roman" w:hAnsi="Times New Roman" w:cs="Times New Roman"/>
                <w:sz w:val="22"/>
                <w:szCs w:val="22"/>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1C1D87" w:rsidRPr="00A6767D" w14:paraId="5BE94A56" w14:textId="77777777" w:rsidTr="00053FC2">
        <w:trPr>
          <w:trHeight w:val="28"/>
        </w:trPr>
        <w:tc>
          <w:tcPr>
            <w:tcW w:w="454" w:type="dxa"/>
          </w:tcPr>
          <w:p w14:paraId="47FDCE05" w14:textId="77777777" w:rsidR="001C1D87" w:rsidRPr="00A6767D" w:rsidRDefault="00145911" w:rsidP="0014591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061" w:type="dxa"/>
          </w:tcPr>
          <w:p w14:paraId="6ED56C95" w14:textId="77777777" w:rsidR="001C1D87" w:rsidRPr="00145911" w:rsidRDefault="001C1D87" w:rsidP="00C10526">
            <w:pPr>
              <w:pStyle w:val="ConsPlusNormal"/>
              <w:jc w:val="center"/>
              <w:rPr>
                <w:rFonts w:ascii="Times New Roman" w:hAnsi="Times New Roman" w:cs="Times New Roman"/>
                <w:sz w:val="24"/>
                <w:szCs w:val="24"/>
              </w:rPr>
            </w:pPr>
            <w:r w:rsidRPr="00145911">
              <w:rPr>
                <w:rFonts w:ascii="Times New Roman" w:hAnsi="Times New Roman" w:cs="Times New Roman"/>
                <w:sz w:val="24"/>
                <w:szCs w:val="24"/>
              </w:rPr>
              <w:t>2</w:t>
            </w:r>
          </w:p>
        </w:tc>
        <w:tc>
          <w:tcPr>
            <w:tcW w:w="6045" w:type="dxa"/>
          </w:tcPr>
          <w:p w14:paraId="0CB37702" w14:textId="77777777" w:rsidR="001C1D87" w:rsidRPr="00145911" w:rsidRDefault="001C1D87" w:rsidP="00C10526">
            <w:pPr>
              <w:pStyle w:val="ConsPlusNormal"/>
              <w:jc w:val="center"/>
              <w:rPr>
                <w:rFonts w:ascii="Times New Roman" w:hAnsi="Times New Roman" w:cs="Times New Roman"/>
                <w:sz w:val="24"/>
                <w:szCs w:val="24"/>
              </w:rPr>
            </w:pPr>
            <w:r w:rsidRPr="00145911">
              <w:rPr>
                <w:rFonts w:ascii="Times New Roman" w:hAnsi="Times New Roman" w:cs="Times New Roman"/>
                <w:sz w:val="24"/>
                <w:szCs w:val="24"/>
              </w:rPr>
              <w:t>3</w:t>
            </w:r>
          </w:p>
        </w:tc>
      </w:tr>
      <w:tr w:rsidR="00C45ED1" w:rsidRPr="00A6767D" w14:paraId="4DCABF3F" w14:textId="77777777" w:rsidTr="00053FC2">
        <w:trPr>
          <w:trHeight w:val="776"/>
        </w:trPr>
        <w:tc>
          <w:tcPr>
            <w:tcW w:w="454" w:type="dxa"/>
          </w:tcPr>
          <w:p w14:paraId="1FD5B171" w14:textId="77777777" w:rsidR="00336560" w:rsidRDefault="00336560" w:rsidP="00C10526">
            <w:pPr>
              <w:pStyle w:val="ConsPlusNormal"/>
              <w:rPr>
                <w:rFonts w:ascii="Times New Roman" w:hAnsi="Times New Roman" w:cs="Times New Roman"/>
                <w:sz w:val="24"/>
                <w:szCs w:val="24"/>
              </w:rPr>
            </w:pPr>
          </w:p>
          <w:p w14:paraId="6404FA9D" w14:textId="77777777" w:rsidR="00C45ED1" w:rsidRPr="00336560" w:rsidRDefault="00336560" w:rsidP="00336560">
            <w:r>
              <w:t>1</w:t>
            </w:r>
          </w:p>
        </w:tc>
        <w:tc>
          <w:tcPr>
            <w:tcW w:w="3061" w:type="dxa"/>
          </w:tcPr>
          <w:p w14:paraId="2E0F4C93" w14:textId="77777777" w:rsidR="00C45ED1" w:rsidRPr="00D310D3" w:rsidRDefault="00C45ED1" w:rsidP="00145911">
            <w:pPr>
              <w:pStyle w:val="ConsPlusNormal"/>
              <w:ind w:firstLine="0"/>
              <w:jc w:val="both"/>
              <w:rPr>
                <w:rFonts w:ascii="Times New Roman" w:hAnsi="Times New Roman" w:cs="Times New Roman"/>
                <w:sz w:val="22"/>
                <w:szCs w:val="22"/>
              </w:rPr>
            </w:pPr>
            <w:r w:rsidRPr="00D310D3">
              <w:rPr>
                <w:rFonts w:ascii="Times New Roman" w:hAnsi="Times New Roman" w:cs="Times New Roman"/>
                <w:color w:val="000000" w:themeColor="text1"/>
                <w:sz w:val="22"/>
                <w:szCs w:val="22"/>
              </w:rPr>
              <w:t>Доля населения, для которого улучшится качество условий проживания в сельской местности</w:t>
            </w:r>
          </w:p>
        </w:tc>
        <w:tc>
          <w:tcPr>
            <w:tcW w:w="6045" w:type="dxa"/>
          </w:tcPr>
          <w:p w14:paraId="1BF980B1" w14:textId="77777777" w:rsidR="00C45ED1" w:rsidRPr="00D310D3" w:rsidRDefault="00C45ED1" w:rsidP="002E6292">
            <w:pPr>
              <w:pStyle w:val="ConsPlusNormal"/>
              <w:ind w:firstLine="0"/>
              <w:jc w:val="both"/>
              <w:rPr>
                <w:rFonts w:ascii="Times New Roman" w:hAnsi="Times New Roman" w:cs="Times New Roman"/>
                <w:sz w:val="22"/>
                <w:szCs w:val="22"/>
              </w:rPr>
            </w:pPr>
            <w:r w:rsidRPr="00D310D3">
              <w:rPr>
                <w:rFonts w:ascii="Times New Roman" w:hAnsi="Times New Roman" w:cs="Times New Roman"/>
                <w:sz w:val="22"/>
                <w:szCs w:val="22"/>
              </w:rPr>
              <w:t>Рассчитывается исходя из количества населения, получившего качественную услугу в результате исполнения мероприятий Программы по отношению к общему количеству населения, проживающего на сельской территории, статистические данные, отчетные документы, подтверждающие выполнение работ</w:t>
            </w:r>
          </w:p>
        </w:tc>
      </w:tr>
      <w:tr w:rsidR="00C45ED1" w:rsidRPr="00A6767D" w14:paraId="106FFE31" w14:textId="77777777" w:rsidTr="00053FC2">
        <w:trPr>
          <w:trHeight w:val="1138"/>
        </w:trPr>
        <w:tc>
          <w:tcPr>
            <w:tcW w:w="454" w:type="dxa"/>
          </w:tcPr>
          <w:p w14:paraId="7617AF85" w14:textId="77777777" w:rsidR="00336560" w:rsidRDefault="00336560" w:rsidP="00C10526">
            <w:pPr>
              <w:pStyle w:val="ConsPlusNormal"/>
              <w:rPr>
                <w:rFonts w:ascii="Times New Roman" w:hAnsi="Times New Roman" w:cs="Times New Roman"/>
                <w:sz w:val="24"/>
                <w:szCs w:val="24"/>
              </w:rPr>
            </w:pPr>
          </w:p>
          <w:p w14:paraId="05B58724" w14:textId="77777777" w:rsidR="00C45ED1" w:rsidRPr="00336560" w:rsidRDefault="00336560" w:rsidP="00336560">
            <w:r>
              <w:t>2</w:t>
            </w:r>
          </w:p>
        </w:tc>
        <w:tc>
          <w:tcPr>
            <w:tcW w:w="3061" w:type="dxa"/>
          </w:tcPr>
          <w:p w14:paraId="200E3371" w14:textId="77777777" w:rsidR="00C45ED1" w:rsidRPr="00D310D3" w:rsidRDefault="00C45ED1" w:rsidP="00C45ED1">
            <w:pPr>
              <w:jc w:val="both"/>
              <w:rPr>
                <w:color w:val="FF0000"/>
              </w:rPr>
            </w:pPr>
            <w:r w:rsidRPr="00D310D3">
              <w:rPr>
                <w:sz w:val="22"/>
                <w:szCs w:val="22"/>
              </w:rPr>
              <w:t xml:space="preserve">Доля снижения пожаров на сельской территории  </w:t>
            </w:r>
          </w:p>
        </w:tc>
        <w:tc>
          <w:tcPr>
            <w:tcW w:w="6045" w:type="dxa"/>
          </w:tcPr>
          <w:p w14:paraId="5BD834D7" w14:textId="1BA30124" w:rsidR="00C45ED1" w:rsidRPr="00D310D3" w:rsidRDefault="00C45ED1" w:rsidP="0020012C">
            <w:pPr>
              <w:pStyle w:val="ConsPlusNormal"/>
              <w:ind w:firstLine="0"/>
              <w:jc w:val="both"/>
              <w:rPr>
                <w:rFonts w:ascii="Times New Roman" w:hAnsi="Times New Roman" w:cs="Times New Roman"/>
                <w:sz w:val="22"/>
                <w:szCs w:val="22"/>
              </w:rPr>
            </w:pPr>
            <w:r w:rsidRPr="00D310D3">
              <w:rPr>
                <w:rFonts w:ascii="Times New Roman" w:hAnsi="Times New Roman" w:cs="Times New Roman"/>
                <w:sz w:val="22"/>
                <w:szCs w:val="22"/>
              </w:rPr>
              <w:t>Рассчитывается исходя из количества пожаров текущего года, по отношению к общему количеству пожаров предыдущего года</w:t>
            </w:r>
            <w:r w:rsidR="00F86BB4">
              <w:rPr>
                <w:rFonts w:ascii="Times New Roman" w:hAnsi="Times New Roman" w:cs="Times New Roman"/>
                <w:sz w:val="22"/>
                <w:szCs w:val="22"/>
              </w:rPr>
              <w:t>, статистические данные муниципального казенного учреждения</w:t>
            </w:r>
            <w:r w:rsidR="0040602E">
              <w:rPr>
                <w:rFonts w:ascii="Times New Roman" w:hAnsi="Times New Roman" w:cs="Times New Roman"/>
                <w:sz w:val="22"/>
                <w:szCs w:val="22"/>
              </w:rPr>
              <w:t xml:space="preserve"> </w:t>
            </w:r>
            <w:r w:rsidR="00F86BB4">
              <w:rPr>
                <w:rFonts w:ascii="Times New Roman" w:hAnsi="Times New Roman" w:cs="Times New Roman"/>
                <w:sz w:val="22"/>
                <w:szCs w:val="22"/>
              </w:rPr>
              <w:t>«Управление по делам гражданской обороны и чрезвычайным ситуациям» г. Вязьмы Смоленской области,</w:t>
            </w:r>
            <w:r w:rsidR="0040602E">
              <w:rPr>
                <w:rFonts w:ascii="Times New Roman" w:hAnsi="Times New Roman" w:cs="Times New Roman"/>
                <w:sz w:val="22"/>
                <w:szCs w:val="22"/>
              </w:rPr>
              <w:t xml:space="preserve"> документы, подтверждающие количество пожаров на сельской территории, подведомственной </w:t>
            </w:r>
            <w:r w:rsidR="0020012C">
              <w:rPr>
                <w:rFonts w:ascii="Times New Roman" w:hAnsi="Times New Roman" w:cs="Times New Roman"/>
                <w:sz w:val="22"/>
                <w:szCs w:val="22"/>
              </w:rPr>
              <w:t>Туман</w:t>
            </w:r>
            <w:r w:rsidR="001236B4">
              <w:rPr>
                <w:rFonts w:ascii="Times New Roman" w:hAnsi="Times New Roman" w:cs="Times New Roman"/>
                <w:sz w:val="22"/>
                <w:szCs w:val="22"/>
              </w:rPr>
              <w:t>овскому</w:t>
            </w:r>
            <w:r w:rsidR="0040602E">
              <w:rPr>
                <w:rFonts w:ascii="Times New Roman" w:hAnsi="Times New Roman" w:cs="Times New Roman"/>
                <w:sz w:val="22"/>
                <w:szCs w:val="22"/>
              </w:rPr>
              <w:t xml:space="preserve"> сельскому комитету</w:t>
            </w:r>
            <w:r w:rsidR="009D2B6A">
              <w:rPr>
                <w:rFonts w:ascii="Times New Roman" w:hAnsi="Times New Roman" w:cs="Times New Roman"/>
                <w:sz w:val="22"/>
                <w:szCs w:val="22"/>
              </w:rPr>
              <w:t xml:space="preserve">, </w:t>
            </w:r>
            <w:r w:rsidR="009D2B6A" w:rsidRPr="009D2B6A">
              <w:rPr>
                <w:rFonts w:ascii="Times New Roman" w:hAnsi="Times New Roman" w:cs="Times New Roman"/>
                <w:sz w:val="22"/>
                <w:szCs w:val="22"/>
              </w:rPr>
              <w:t>отчетные документы, подтверждающие выполнение работ</w:t>
            </w:r>
          </w:p>
        </w:tc>
      </w:tr>
    </w:tbl>
    <w:tbl>
      <w:tblPr>
        <w:tblStyle w:val="a3"/>
        <w:tblW w:w="4111" w:type="dxa"/>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3D6B36" w14:paraId="1D64D1FA" w14:textId="77777777" w:rsidTr="00832341">
        <w:tc>
          <w:tcPr>
            <w:tcW w:w="4111" w:type="dxa"/>
          </w:tcPr>
          <w:p w14:paraId="3377485C" w14:textId="77777777" w:rsidR="00FC74FD" w:rsidRDefault="00FC74FD" w:rsidP="003D6B36">
            <w:pPr>
              <w:autoSpaceDE w:val="0"/>
              <w:autoSpaceDN w:val="0"/>
              <w:adjustRightInd w:val="0"/>
              <w:jc w:val="both"/>
              <w:rPr>
                <w:sz w:val="20"/>
                <w:szCs w:val="20"/>
              </w:rPr>
            </w:pPr>
          </w:p>
          <w:p w14:paraId="021FD1DC" w14:textId="77777777" w:rsidR="00A8640E" w:rsidRDefault="00A8640E" w:rsidP="003D6B36">
            <w:pPr>
              <w:autoSpaceDE w:val="0"/>
              <w:autoSpaceDN w:val="0"/>
              <w:adjustRightInd w:val="0"/>
              <w:jc w:val="both"/>
            </w:pPr>
          </w:p>
          <w:p w14:paraId="19C28FA2" w14:textId="77777777" w:rsidR="00A8640E" w:rsidRDefault="00A8640E" w:rsidP="003D6B36">
            <w:pPr>
              <w:autoSpaceDE w:val="0"/>
              <w:autoSpaceDN w:val="0"/>
              <w:adjustRightInd w:val="0"/>
              <w:jc w:val="both"/>
            </w:pPr>
          </w:p>
          <w:p w14:paraId="580D01DC" w14:textId="77777777" w:rsidR="00A8640E" w:rsidRDefault="00A8640E" w:rsidP="003D6B36">
            <w:pPr>
              <w:autoSpaceDE w:val="0"/>
              <w:autoSpaceDN w:val="0"/>
              <w:adjustRightInd w:val="0"/>
              <w:jc w:val="both"/>
            </w:pPr>
          </w:p>
          <w:p w14:paraId="060D34C2" w14:textId="77777777" w:rsidR="00A8640E" w:rsidRDefault="00A8640E" w:rsidP="003D6B36">
            <w:pPr>
              <w:autoSpaceDE w:val="0"/>
              <w:autoSpaceDN w:val="0"/>
              <w:adjustRightInd w:val="0"/>
              <w:jc w:val="both"/>
            </w:pPr>
          </w:p>
          <w:p w14:paraId="43ADB62A" w14:textId="77777777" w:rsidR="00A8640E" w:rsidRDefault="00A8640E" w:rsidP="003D6B36">
            <w:pPr>
              <w:autoSpaceDE w:val="0"/>
              <w:autoSpaceDN w:val="0"/>
              <w:adjustRightInd w:val="0"/>
              <w:jc w:val="both"/>
            </w:pPr>
          </w:p>
          <w:p w14:paraId="7A32523B" w14:textId="77777777" w:rsidR="00A8640E" w:rsidRDefault="00A8640E" w:rsidP="003D6B36">
            <w:pPr>
              <w:autoSpaceDE w:val="0"/>
              <w:autoSpaceDN w:val="0"/>
              <w:adjustRightInd w:val="0"/>
              <w:jc w:val="both"/>
            </w:pPr>
          </w:p>
          <w:p w14:paraId="77898DA1" w14:textId="77777777" w:rsidR="00A8640E" w:rsidRDefault="00A8640E" w:rsidP="003D6B36">
            <w:pPr>
              <w:autoSpaceDE w:val="0"/>
              <w:autoSpaceDN w:val="0"/>
              <w:adjustRightInd w:val="0"/>
              <w:jc w:val="both"/>
            </w:pPr>
          </w:p>
          <w:p w14:paraId="730B3E6A" w14:textId="77777777" w:rsidR="00A8640E" w:rsidRDefault="00A8640E" w:rsidP="003D6B36">
            <w:pPr>
              <w:autoSpaceDE w:val="0"/>
              <w:autoSpaceDN w:val="0"/>
              <w:adjustRightInd w:val="0"/>
              <w:jc w:val="both"/>
            </w:pPr>
          </w:p>
          <w:p w14:paraId="11665C20" w14:textId="77777777" w:rsidR="00A8640E" w:rsidRDefault="00A8640E" w:rsidP="003D6B36">
            <w:pPr>
              <w:autoSpaceDE w:val="0"/>
              <w:autoSpaceDN w:val="0"/>
              <w:adjustRightInd w:val="0"/>
              <w:jc w:val="both"/>
            </w:pPr>
          </w:p>
          <w:p w14:paraId="0AA2D25E" w14:textId="77777777" w:rsidR="003D6B36" w:rsidRPr="00F86BB4" w:rsidRDefault="00C8006B" w:rsidP="003D6B36">
            <w:pPr>
              <w:autoSpaceDE w:val="0"/>
              <w:autoSpaceDN w:val="0"/>
              <w:adjustRightInd w:val="0"/>
              <w:jc w:val="both"/>
              <w:rPr>
                <w:sz w:val="28"/>
              </w:rPr>
            </w:pPr>
            <w:r w:rsidRPr="00F86BB4">
              <w:rPr>
                <w:sz w:val="28"/>
              </w:rPr>
              <w:t>П</w:t>
            </w:r>
            <w:r w:rsidR="003D6B36" w:rsidRPr="00F86BB4">
              <w:rPr>
                <w:sz w:val="28"/>
              </w:rPr>
              <w:t xml:space="preserve">риложение 2 </w:t>
            </w:r>
          </w:p>
          <w:p w14:paraId="236D1E44" w14:textId="77777777" w:rsidR="003D6B36" w:rsidRPr="00F86BB4" w:rsidRDefault="003D6B36" w:rsidP="0051398E">
            <w:pPr>
              <w:autoSpaceDE w:val="0"/>
              <w:autoSpaceDN w:val="0"/>
              <w:adjustRightInd w:val="0"/>
              <w:jc w:val="both"/>
              <w:rPr>
                <w:sz w:val="28"/>
              </w:rPr>
            </w:pPr>
            <w:r w:rsidRPr="00F86BB4">
              <w:rPr>
                <w:sz w:val="28"/>
              </w:rPr>
              <w:t xml:space="preserve">к муниципальной программе «Развитие </w:t>
            </w:r>
            <w:r w:rsidR="00A9702C" w:rsidRPr="00F86BB4">
              <w:rPr>
                <w:sz w:val="28"/>
              </w:rPr>
              <w:t>Тумановской</w:t>
            </w:r>
            <w:r w:rsidRPr="00F86BB4">
              <w:rPr>
                <w:sz w:val="28"/>
              </w:rPr>
              <w:t xml:space="preserve"> сельской территории муниципального образования «Вяземский муниципальный округ» Смоленской области </w:t>
            </w:r>
          </w:p>
          <w:p w14:paraId="2C2EE06F" w14:textId="77777777" w:rsidR="0051398E" w:rsidRDefault="0051398E" w:rsidP="0051398E">
            <w:pPr>
              <w:autoSpaceDE w:val="0"/>
              <w:autoSpaceDN w:val="0"/>
              <w:adjustRightInd w:val="0"/>
              <w:jc w:val="both"/>
              <w:rPr>
                <w:sz w:val="28"/>
                <w:szCs w:val="28"/>
              </w:rPr>
            </w:pPr>
          </w:p>
        </w:tc>
      </w:tr>
    </w:tbl>
    <w:p w14:paraId="3FD81A85" w14:textId="77777777" w:rsidR="001C1D87" w:rsidRPr="00F86BB4" w:rsidRDefault="001C1D87" w:rsidP="001C1D87">
      <w:pPr>
        <w:pStyle w:val="ConsPlusNormal"/>
        <w:jc w:val="center"/>
        <w:rPr>
          <w:rFonts w:ascii="Times New Roman" w:hAnsi="Times New Roman" w:cs="Times New Roman"/>
          <w:sz w:val="28"/>
          <w:szCs w:val="24"/>
        </w:rPr>
      </w:pPr>
      <w:r w:rsidRPr="00F86BB4">
        <w:rPr>
          <w:rFonts w:ascii="Times New Roman" w:hAnsi="Times New Roman" w:cs="Times New Roman"/>
          <w:sz w:val="28"/>
          <w:szCs w:val="24"/>
        </w:rPr>
        <w:lastRenderedPageBreak/>
        <w:t>СВЕДЕНИЯ</w:t>
      </w:r>
    </w:p>
    <w:p w14:paraId="607E2AB8" w14:textId="77777777" w:rsidR="001C1D87" w:rsidRPr="00F86BB4" w:rsidRDefault="001C1D87" w:rsidP="001C1D87">
      <w:pPr>
        <w:autoSpaceDE w:val="0"/>
        <w:autoSpaceDN w:val="0"/>
        <w:adjustRightInd w:val="0"/>
        <w:jc w:val="center"/>
        <w:rPr>
          <w:sz w:val="28"/>
        </w:rPr>
      </w:pPr>
      <w:r w:rsidRPr="00F86BB4">
        <w:rPr>
          <w:sz w:val="28"/>
        </w:rPr>
        <w:t>о финансировании структурных элементов муниципальной программы</w:t>
      </w:r>
      <w:r w:rsidR="005E384E" w:rsidRPr="00F86BB4">
        <w:rPr>
          <w:sz w:val="28"/>
        </w:rPr>
        <w:t xml:space="preserve"> </w:t>
      </w:r>
      <w:r w:rsidRPr="00F86BB4">
        <w:rPr>
          <w:sz w:val="28"/>
        </w:rPr>
        <w:t xml:space="preserve">«Развитие </w:t>
      </w:r>
      <w:r w:rsidR="00ED3E2C" w:rsidRPr="00F86BB4">
        <w:rPr>
          <w:sz w:val="28"/>
        </w:rPr>
        <w:t>Тумановской</w:t>
      </w:r>
      <w:r w:rsidR="005E384E" w:rsidRPr="00F86BB4">
        <w:rPr>
          <w:sz w:val="28"/>
        </w:rPr>
        <w:t xml:space="preserve"> </w:t>
      </w:r>
      <w:r w:rsidRPr="00F86BB4">
        <w:rPr>
          <w:sz w:val="28"/>
        </w:rPr>
        <w:t xml:space="preserve">сельской территории муниципального образования «Вяземский муниципальный </w:t>
      </w:r>
      <w:r w:rsidR="00BB1ADD" w:rsidRPr="00F86BB4">
        <w:rPr>
          <w:sz w:val="28"/>
        </w:rPr>
        <w:t>округ» Смоленской области»</w:t>
      </w:r>
    </w:p>
    <w:p w14:paraId="6339BCD8" w14:textId="77777777" w:rsidR="001C1D87" w:rsidRPr="000842A9" w:rsidRDefault="001C1D87" w:rsidP="001C1D87">
      <w:pPr>
        <w:pStyle w:val="ConsPlusNormal"/>
        <w:jc w:val="center"/>
        <w:rPr>
          <w:rFonts w:ascii="Times New Roman" w:hAnsi="Times New Roman" w:cs="Times New Roman"/>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18"/>
        <w:gridCol w:w="1843"/>
        <w:gridCol w:w="1059"/>
        <w:gridCol w:w="1342"/>
        <w:gridCol w:w="1276"/>
        <w:gridCol w:w="1068"/>
      </w:tblGrid>
      <w:tr w:rsidR="00DF1DA8" w:rsidRPr="00726138" w14:paraId="337F7648" w14:textId="77777777" w:rsidTr="00832341">
        <w:trPr>
          <w:trHeight w:val="698"/>
        </w:trPr>
        <w:tc>
          <w:tcPr>
            <w:tcW w:w="454" w:type="dxa"/>
            <w:vMerge w:val="restart"/>
          </w:tcPr>
          <w:p w14:paraId="390E88CE" w14:textId="77777777" w:rsidR="00DF1DA8" w:rsidRPr="00726138" w:rsidRDefault="00DF1DA8" w:rsidP="00C10526">
            <w:pPr>
              <w:pStyle w:val="ConsPlusNormal"/>
              <w:jc w:val="center"/>
              <w:rPr>
                <w:rFonts w:ascii="Times New Roman" w:hAnsi="Times New Roman" w:cs="Times New Roman"/>
                <w:sz w:val="22"/>
                <w:szCs w:val="22"/>
              </w:rPr>
            </w:pPr>
            <w:r w:rsidRPr="00726138">
              <w:rPr>
                <w:rFonts w:ascii="Times New Roman" w:hAnsi="Times New Roman" w:cs="Times New Roman"/>
                <w:sz w:val="22"/>
                <w:szCs w:val="22"/>
              </w:rPr>
              <w:t>№ п/п</w:t>
            </w:r>
          </w:p>
        </w:tc>
        <w:tc>
          <w:tcPr>
            <w:tcW w:w="2518" w:type="dxa"/>
            <w:vMerge w:val="restart"/>
          </w:tcPr>
          <w:p w14:paraId="7DA3149C" w14:textId="77777777" w:rsidR="00DF1DA8" w:rsidRPr="00726138" w:rsidRDefault="00DF1DA8" w:rsidP="00C1052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Наименование</w:t>
            </w:r>
          </w:p>
        </w:tc>
        <w:tc>
          <w:tcPr>
            <w:tcW w:w="1843" w:type="dxa"/>
            <w:vMerge w:val="restart"/>
          </w:tcPr>
          <w:p w14:paraId="745A9357" w14:textId="77777777" w:rsidR="00DF1DA8" w:rsidRPr="00726138" w:rsidRDefault="00DF1DA8" w:rsidP="00C1052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Источник финансового обеспечения (расшифровать)</w:t>
            </w:r>
          </w:p>
        </w:tc>
        <w:tc>
          <w:tcPr>
            <w:tcW w:w="4745" w:type="dxa"/>
            <w:gridSpan w:val="4"/>
          </w:tcPr>
          <w:p w14:paraId="51D35562" w14:textId="77777777" w:rsidR="00DF1DA8" w:rsidRPr="00726138" w:rsidRDefault="00DF1DA8" w:rsidP="00C10526">
            <w:pPr>
              <w:pStyle w:val="ConsPlusNormal"/>
              <w:jc w:val="center"/>
              <w:rPr>
                <w:rFonts w:ascii="Times New Roman" w:hAnsi="Times New Roman" w:cs="Times New Roman"/>
                <w:sz w:val="22"/>
                <w:szCs w:val="22"/>
              </w:rPr>
            </w:pPr>
            <w:r w:rsidRPr="00726138">
              <w:rPr>
                <w:rFonts w:ascii="Times New Roman" w:hAnsi="Times New Roman" w:cs="Times New Roman"/>
                <w:sz w:val="22"/>
                <w:szCs w:val="22"/>
              </w:rPr>
              <w:t>Объем средств на реализацию муниципальной программы на очередной финансовый год и плановый пер</w:t>
            </w:r>
            <w:r w:rsidR="00F91987" w:rsidRPr="00726138">
              <w:rPr>
                <w:rFonts w:ascii="Times New Roman" w:hAnsi="Times New Roman" w:cs="Times New Roman"/>
                <w:sz w:val="22"/>
                <w:szCs w:val="22"/>
              </w:rPr>
              <w:t>иод (по этапам реализации),</w:t>
            </w:r>
            <w:r w:rsidR="00257992">
              <w:rPr>
                <w:rFonts w:ascii="Times New Roman" w:hAnsi="Times New Roman" w:cs="Times New Roman"/>
                <w:sz w:val="22"/>
                <w:szCs w:val="22"/>
              </w:rPr>
              <w:t xml:space="preserve"> </w:t>
            </w:r>
            <w:proofErr w:type="spellStart"/>
            <w:r w:rsidR="00DE29B5" w:rsidRPr="00726138">
              <w:rPr>
                <w:rFonts w:ascii="Times New Roman" w:hAnsi="Times New Roman" w:cs="Times New Roman"/>
                <w:sz w:val="22"/>
                <w:szCs w:val="22"/>
              </w:rPr>
              <w:t>тыс.</w:t>
            </w:r>
            <w:r w:rsidRPr="00726138">
              <w:rPr>
                <w:rFonts w:ascii="Times New Roman" w:hAnsi="Times New Roman" w:cs="Times New Roman"/>
                <w:sz w:val="22"/>
                <w:szCs w:val="22"/>
              </w:rPr>
              <w:t>рублей</w:t>
            </w:r>
            <w:proofErr w:type="spellEnd"/>
          </w:p>
        </w:tc>
      </w:tr>
      <w:tr w:rsidR="00DF1DA8" w:rsidRPr="00726138" w14:paraId="0FE731C1" w14:textId="77777777" w:rsidTr="00832341">
        <w:tc>
          <w:tcPr>
            <w:tcW w:w="454" w:type="dxa"/>
            <w:vMerge/>
          </w:tcPr>
          <w:p w14:paraId="3BE96E4A" w14:textId="77777777" w:rsidR="00DF1DA8" w:rsidRPr="00726138" w:rsidRDefault="00DF1DA8" w:rsidP="00C10526">
            <w:pPr>
              <w:pStyle w:val="ConsPlusNormal"/>
              <w:rPr>
                <w:rFonts w:ascii="Times New Roman" w:hAnsi="Times New Roman" w:cs="Times New Roman"/>
                <w:sz w:val="22"/>
                <w:szCs w:val="22"/>
              </w:rPr>
            </w:pPr>
          </w:p>
        </w:tc>
        <w:tc>
          <w:tcPr>
            <w:tcW w:w="2518" w:type="dxa"/>
            <w:vMerge/>
          </w:tcPr>
          <w:p w14:paraId="0538E753" w14:textId="77777777" w:rsidR="00DF1DA8" w:rsidRPr="00726138" w:rsidRDefault="00DF1DA8" w:rsidP="00C10526">
            <w:pPr>
              <w:pStyle w:val="ConsPlusNormal"/>
              <w:rPr>
                <w:rFonts w:ascii="Times New Roman" w:hAnsi="Times New Roman" w:cs="Times New Roman"/>
                <w:sz w:val="22"/>
                <w:szCs w:val="22"/>
              </w:rPr>
            </w:pPr>
          </w:p>
        </w:tc>
        <w:tc>
          <w:tcPr>
            <w:tcW w:w="1843" w:type="dxa"/>
            <w:vMerge/>
          </w:tcPr>
          <w:p w14:paraId="730F17D7" w14:textId="77777777" w:rsidR="00DF1DA8" w:rsidRPr="00726138" w:rsidRDefault="00DF1DA8" w:rsidP="00C10526">
            <w:pPr>
              <w:pStyle w:val="ConsPlusNormal"/>
              <w:rPr>
                <w:rFonts w:ascii="Times New Roman" w:hAnsi="Times New Roman" w:cs="Times New Roman"/>
                <w:sz w:val="22"/>
                <w:szCs w:val="22"/>
              </w:rPr>
            </w:pPr>
          </w:p>
        </w:tc>
        <w:tc>
          <w:tcPr>
            <w:tcW w:w="1059" w:type="dxa"/>
          </w:tcPr>
          <w:p w14:paraId="25129841" w14:textId="77777777" w:rsidR="00DF1DA8" w:rsidRPr="00726138" w:rsidRDefault="00DF1DA8" w:rsidP="00C1052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всего</w:t>
            </w:r>
          </w:p>
        </w:tc>
        <w:tc>
          <w:tcPr>
            <w:tcW w:w="1342" w:type="dxa"/>
          </w:tcPr>
          <w:p w14:paraId="5567C6E9" w14:textId="77777777" w:rsidR="00DF1DA8" w:rsidRPr="00726138" w:rsidRDefault="00DF1DA8" w:rsidP="00C1052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очередной финансовый год</w:t>
            </w:r>
          </w:p>
        </w:tc>
        <w:tc>
          <w:tcPr>
            <w:tcW w:w="1276" w:type="dxa"/>
          </w:tcPr>
          <w:p w14:paraId="0946B58F" w14:textId="77777777" w:rsidR="00DF1DA8" w:rsidRPr="00726138" w:rsidRDefault="00DF1DA8" w:rsidP="00C1052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1-й год планового периода</w:t>
            </w:r>
          </w:p>
        </w:tc>
        <w:tc>
          <w:tcPr>
            <w:tcW w:w="1068" w:type="dxa"/>
          </w:tcPr>
          <w:p w14:paraId="78AFEB6A" w14:textId="77777777" w:rsidR="00DF1DA8" w:rsidRPr="00726138" w:rsidRDefault="00DF1DA8" w:rsidP="00C1052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2-й год планового периода</w:t>
            </w:r>
          </w:p>
        </w:tc>
      </w:tr>
      <w:tr w:rsidR="00DF1DA8" w:rsidRPr="00726138" w14:paraId="4106CEDE" w14:textId="77777777" w:rsidTr="00832341">
        <w:trPr>
          <w:trHeight w:val="107"/>
        </w:trPr>
        <w:tc>
          <w:tcPr>
            <w:tcW w:w="454" w:type="dxa"/>
          </w:tcPr>
          <w:p w14:paraId="336C707D" w14:textId="77777777" w:rsidR="00DF1DA8" w:rsidRPr="00726138" w:rsidRDefault="00DF1DA8" w:rsidP="00F91987">
            <w:pPr>
              <w:pStyle w:val="ConsPlusNormal"/>
              <w:ind w:firstLine="0"/>
              <w:rPr>
                <w:rFonts w:ascii="Times New Roman" w:hAnsi="Times New Roman" w:cs="Times New Roman"/>
                <w:sz w:val="22"/>
                <w:szCs w:val="22"/>
              </w:rPr>
            </w:pPr>
          </w:p>
        </w:tc>
        <w:tc>
          <w:tcPr>
            <w:tcW w:w="2518" w:type="dxa"/>
          </w:tcPr>
          <w:p w14:paraId="622427CD" w14:textId="77777777" w:rsidR="00DF1DA8" w:rsidRPr="00726138" w:rsidRDefault="00DF1DA8" w:rsidP="00C1052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2</w:t>
            </w:r>
          </w:p>
        </w:tc>
        <w:tc>
          <w:tcPr>
            <w:tcW w:w="1843" w:type="dxa"/>
          </w:tcPr>
          <w:p w14:paraId="2017CCC0" w14:textId="77777777" w:rsidR="00DF1DA8" w:rsidRPr="00726138" w:rsidRDefault="00DF1DA8" w:rsidP="00C1052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3</w:t>
            </w:r>
          </w:p>
        </w:tc>
        <w:tc>
          <w:tcPr>
            <w:tcW w:w="1059" w:type="dxa"/>
          </w:tcPr>
          <w:p w14:paraId="4C169D18" w14:textId="77777777" w:rsidR="00DF1DA8" w:rsidRPr="00726138" w:rsidRDefault="00DF1DA8" w:rsidP="00C1052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4</w:t>
            </w:r>
          </w:p>
        </w:tc>
        <w:tc>
          <w:tcPr>
            <w:tcW w:w="1342" w:type="dxa"/>
          </w:tcPr>
          <w:p w14:paraId="1A95762A" w14:textId="77777777" w:rsidR="00DF1DA8" w:rsidRPr="00726138" w:rsidRDefault="00DF1DA8" w:rsidP="00C1052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5</w:t>
            </w:r>
          </w:p>
        </w:tc>
        <w:tc>
          <w:tcPr>
            <w:tcW w:w="1276" w:type="dxa"/>
          </w:tcPr>
          <w:p w14:paraId="72E2F7EE" w14:textId="77777777" w:rsidR="00DF1DA8" w:rsidRPr="00726138" w:rsidRDefault="00DF1DA8" w:rsidP="00C1052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6</w:t>
            </w:r>
          </w:p>
        </w:tc>
        <w:tc>
          <w:tcPr>
            <w:tcW w:w="1068" w:type="dxa"/>
          </w:tcPr>
          <w:p w14:paraId="084E5B07" w14:textId="77777777" w:rsidR="00DF1DA8" w:rsidRPr="00726138" w:rsidRDefault="00DF1DA8" w:rsidP="00C1052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7</w:t>
            </w:r>
          </w:p>
        </w:tc>
      </w:tr>
      <w:tr w:rsidR="006F6E5B" w:rsidRPr="00726138" w14:paraId="750542D7" w14:textId="77777777" w:rsidTr="00832341">
        <w:trPr>
          <w:trHeight w:val="1447"/>
        </w:trPr>
        <w:tc>
          <w:tcPr>
            <w:tcW w:w="454" w:type="dxa"/>
          </w:tcPr>
          <w:p w14:paraId="3D3B04BF" w14:textId="77777777" w:rsidR="006F6E5B" w:rsidRPr="00726138" w:rsidRDefault="006F6E5B" w:rsidP="00C10526">
            <w:r w:rsidRPr="00726138">
              <w:rPr>
                <w:sz w:val="22"/>
                <w:szCs w:val="22"/>
              </w:rPr>
              <w:t>1.</w:t>
            </w:r>
          </w:p>
        </w:tc>
        <w:tc>
          <w:tcPr>
            <w:tcW w:w="2518" w:type="dxa"/>
          </w:tcPr>
          <w:p w14:paraId="1C31F505" w14:textId="77777777" w:rsidR="006F6E5B" w:rsidRPr="00726138" w:rsidRDefault="006F6E5B" w:rsidP="00F91987">
            <w:pPr>
              <w:pStyle w:val="ConsPlusNormal"/>
              <w:ind w:firstLine="0"/>
              <w:rPr>
                <w:rFonts w:ascii="Times New Roman" w:hAnsi="Times New Roman" w:cs="Times New Roman"/>
                <w:sz w:val="22"/>
                <w:szCs w:val="22"/>
              </w:rPr>
            </w:pPr>
            <w:r w:rsidRPr="00726138">
              <w:rPr>
                <w:rFonts w:ascii="Times New Roman" w:hAnsi="Times New Roman" w:cs="Times New Roman"/>
                <w:bCs/>
                <w:sz w:val="22"/>
                <w:szCs w:val="22"/>
              </w:rPr>
              <w:t>Комплекс процессных мероприятий</w:t>
            </w:r>
            <w:r w:rsidRPr="00726138">
              <w:rPr>
                <w:rFonts w:ascii="Times New Roman" w:hAnsi="Times New Roman" w:cs="Times New Roman"/>
                <w:sz w:val="22"/>
                <w:szCs w:val="22"/>
              </w:rPr>
              <w:t xml:space="preserve"> 1 «Обеспечение организационных условий для реализации муниципальной программы»</w:t>
            </w:r>
          </w:p>
        </w:tc>
        <w:tc>
          <w:tcPr>
            <w:tcW w:w="1843" w:type="dxa"/>
          </w:tcPr>
          <w:p w14:paraId="43918E4B" w14:textId="77777777" w:rsidR="006F6E5B" w:rsidRPr="00726138" w:rsidRDefault="006F6E5B" w:rsidP="00C10526">
            <w:pPr>
              <w:pStyle w:val="ConsPlusNormal"/>
              <w:ind w:firstLine="0"/>
              <w:jc w:val="center"/>
              <w:rPr>
                <w:rFonts w:ascii="Times New Roman" w:hAnsi="Times New Roman" w:cs="Times New Roman"/>
                <w:sz w:val="22"/>
                <w:szCs w:val="22"/>
              </w:rPr>
            </w:pPr>
          </w:p>
        </w:tc>
        <w:tc>
          <w:tcPr>
            <w:tcW w:w="1059" w:type="dxa"/>
          </w:tcPr>
          <w:p w14:paraId="420CA60B" w14:textId="77777777" w:rsidR="006F6E5B" w:rsidRPr="00726138" w:rsidRDefault="006F6E5B" w:rsidP="00C926CA">
            <w:pPr>
              <w:pStyle w:val="ConsPlusNormal"/>
              <w:ind w:firstLine="0"/>
              <w:jc w:val="center"/>
              <w:rPr>
                <w:rFonts w:ascii="Times New Roman" w:hAnsi="Times New Roman" w:cs="Times New Roman"/>
                <w:sz w:val="22"/>
                <w:szCs w:val="22"/>
              </w:rPr>
            </w:pPr>
          </w:p>
        </w:tc>
        <w:tc>
          <w:tcPr>
            <w:tcW w:w="1342" w:type="dxa"/>
          </w:tcPr>
          <w:p w14:paraId="7A4AC2D1" w14:textId="77777777" w:rsidR="006F6E5B" w:rsidRPr="00726138" w:rsidRDefault="006F6E5B" w:rsidP="00C926CA">
            <w:pPr>
              <w:pStyle w:val="ConsPlusNormal"/>
              <w:ind w:firstLine="0"/>
              <w:jc w:val="center"/>
              <w:rPr>
                <w:rFonts w:ascii="Times New Roman" w:hAnsi="Times New Roman" w:cs="Times New Roman"/>
                <w:sz w:val="22"/>
                <w:szCs w:val="22"/>
              </w:rPr>
            </w:pPr>
          </w:p>
        </w:tc>
        <w:tc>
          <w:tcPr>
            <w:tcW w:w="1276" w:type="dxa"/>
          </w:tcPr>
          <w:p w14:paraId="2120CF6D" w14:textId="77777777" w:rsidR="006F6E5B" w:rsidRPr="00726138" w:rsidRDefault="006F6E5B" w:rsidP="00C926CA">
            <w:pPr>
              <w:pStyle w:val="ConsPlusNormal"/>
              <w:ind w:firstLine="0"/>
              <w:jc w:val="center"/>
              <w:rPr>
                <w:rFonts w:ascii="Times New Roman" w:hAnsi="Times New Roman" w:cs="Times New Roman"/>
                <w:sz w:val="22"/>
                <w:szCs w:val="22"/>
              </w:rPr>
            </w:pPr>
          </w:p>
        </w:tc>
        <w:tc>
          <w:tcPr>
            <w:tcW w:w="1068" w:type="dxa"/>
          </w:tcPr>
          <w:p w14:paraId="02C25A0C" w14:textId="77777777" w:rsidR="006F6E5B" w:rsidRPr="00726138" w:rsidRDefault="006F6E5B" w:rsidP="00C926CA">
            <w:pPr>
              <w:pStyle w:val="ConsPlusNormal"/>
              <w:ind w:firstLine="0"/>
              <w:jc w:val="center"/>
              <w:rPr>
                <w:rFonts w:ascii="Times New Roman" w:hAnsi="Times New Roman" w:cs="Times New Roman"/>
                <w:sz w:val="22"/>
                <w:szCs w:val="22"/>
              </w:rPr>
            </w:pPr>
          </w:p>
        </w:tc>
      </w:tr>
      <w:tr w:rsidR="00FA20E4" w:rsidRPr="00726138" w14:paraId="61A3697A" w14:textId="77777777" w:rsidTr="00832341">
        <w:trPr>
          <w:trHeight w:val="312"/>
        </w:trPr>
        <w:tc>
          <w:tcPr>
            <w:tcW w:w="454" w:type="dxa"/>
          </w:tcPr>
          <w:p w14:paraId="65E2330F" w14:textId="77777777" w:rsidR="00FA20E4" w:rsidRPr="00726138" w:rsidRDefault="00FA20E4" w:rsidP="00C10526"/>
        </w:tc>
        <w:tc>
          <w:tcPr>
            <w:tcW w:w="2518" w:type="dxa"/>
          </w:tcPr>
          <w:p w14:paraId="31CDA815" w14:textId="77777777" w:rsidR="00FA20E4" w:rsidRPr="00726138" w:rsidRDefault="00FA20E4" w:rsidP="00F91987">
            <w:pPr>
              <w:pStyle w:val="ConsPlusNormal"/>
              <w:ind w:firstLine="0"/>
              <w:rPr>
                <w:rFonts w:ascii="Times New Roman" w:hAnsi="Times New Roman" w:cs="Times New Roman"/>
                <w:bCs/>
                <w:sz w:val="22"/>
                <w:szCs w:val="22"/>
              </w:rPr>
            </w:pPr>
            <w:r w:rsidRPr="00726138">
              <w:rPr>
                <w:rFonts w:ascii="Times New Roman" w:hAnsi="Times New Roman" w:cs="Times New Roman"/>
                <w:bCs/>
                <w:sz w:val="22"/>
                <w:szCs w:val="22"/>
              </w:rPr>
              <w:t>Показатель 1</w:t>
            </w:r>
          </w:p>
          <w:p w14:paraId="39B5FB1B" w14:textId="77777777" w:rsidR="000179E3" w:rsidRPr="00726138" w:rsidRDefault="000179E3" w:rsidP="00F91987">
            <w:pPr>
              <w:pStyle w:val="ConsPlusNormal"/>
              <w:ind w:firstLine="0"/>
              <w:rPr>
                <w:rFonts w:ascii="Times New Roman" w:hAnsi="Times New Roman" w:cs="Times New Roman"/>
                <w:bCs/>
                <w:sz w:val="22"/>
                <w:szCs w:val="22"/>
              </w:rPr>
            </w:pPr>
            <w:r w:rsidRPr="00726138">
              <w:rPr>
                <w:rFonts w:ascii="Times New Roman" w:hAnsi="Times New Roman" w:cs="Times New Roman"/>
                <w:bCs/>
                <w:sz w:val="22"/>
                <w:szCs w:val="22"/>
              </w:rPr>
              <w:t>Количество органов местного самоуправления</w:t>
            </w:r>
          </w:p>
        </w:tc>
        <w:tc>
          <w:tcPr>
            <w:tcW w:w="1843" w:type="dxa"/>
          </w:tcPr>
          <w:p w14:paraId="156F0D9B" w14:textId="77777777" w:rsidR="00FA20E4" w:rsidRPr="00726138" w:rsidRDefault="000179E3" w:rsidP="00C10526">
            <w:pPr>
              <w:pStyle w:val="ConsPlusNormal"/>
              <w:ind w:firstLine="0"/>
              <w:jc w:val="center"/>
              <w:rPr>
                <w:rFonts w:ascii="Times New Roman" w:hAnsi="Times New Roman" w:cs="Times New Roman"/>
                <w:sz w:val="22"/>
                <w:szCs w:val="22"/>
              </w:rPr>
            </w:pPr>
            <w:proofErr w:type="spellStart"/>
            <w:r w:rsidRPr="00726138">
              <w:rPr>
                <w:rFonts w:ascii="Times New Roman" w:hAnsi="Times New Roman" w:cs="Times New Roman"/>
                <w:sz w:val="22"/>
                <w:szCs w:val="22"/>
              </w:rPr>
              <w:t>ед</w:t>
            </w:r>
            <w:proofErr w:type="spellEnd"/>
          </w:p>
        </w:tc>
        <w:tc>
          <w:tcPr>
            <w:tcW w:w="1059" w:type="dxa"/>
          </w:tcPr>
          <w:p w14:paraId="6069C222" w14:textId="77777777" w:rsidR="00FA20E4" w:rsidRPr="00726138" w:rsidRDefault="00FA20E4" w:rsidP="00C926CA">
            <w:pPr>
              <w:pStyle w:val="ConsPlusNormal"/>
              <w:ind w:firstLine="0"/>
              <w:jc w:val="center"/>
              <w:rPr>
                <w:rFonts w:ascii="Times New Roman" w:hAnsi="Times New Roman" w:cs="Times New Roman"/>
                <w:sz w:val="22"/>
                <w:szCs w:val="22"/>
              </w:rPr>
            </w:pPr>
          </w:p>
        </w:tc>
        <w:tc>
          <w:tcPr>
            <w:tcW w:w="1342" w:type="dxa"/>
          </w:tcPr>
          <w:p w14:paraId="54496F7D" w14:textId="77777777" w:rsidR="00FA20E4" w:rsidRPr="00726138" w:rsidRDefault="000179E3" w:rsidP="00C926CA">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1</w:t>
            </w:r>
          </w:p>
        </w:tc>
        <w:tc>
          <w:tcPr>
            <w:tcW w:w="1276" w:type="dxa"/>
          </w:tcPr>
          <w:p w14:paraId="2046DFC9" w14:textId="77777777" w:rsidR="00FA20E4" w:rsidRPr="00726138" w:rsidRDefault="000179E3" w:rsidP="00C926CA">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1</w:t>
            </w:r>
          </w:p>
        </w:tc>
        <w:tc>
          <w:tcPr>
            <w:tcW w:w="1068" w:type="dxa"/>
          </w:tcPr>
          <w:p w14:paraId="5A03DF89" w14:textId="77777777" w:rsidR="00FA20E4" w:rsidRPr="00726138" w:rsidRDefault="000179E3" w:rsidP="00C926CA">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1</w:t>
            </w:r>
          </w:p>
        </w:tc>
      </w:tr>
      <w:tr w:rsidR="000179E3" w:rsidRPr="00726138" w14:paraId="7D25FFBF" w14:textId="77777777" w:rsidTr="00832341">
        <w:tc>
          <w:tcPr>
            <w:tcW w:w="454" w:type="dxa"/>
          </w:tcPr>
          <w:p w14:paraId="55125DF0" w14:textId="77777777" w:rsidR="000179E3" w:rsidRPr="00726138" w:rsidRDefault="000179E3" w:rsidP="00C10526"/>
        </w:tc>
        <w:tc>
          <w:tcPr>
            <w:tcW w:w="2518" w:type="dxa"/>
          </w:tcPr>
          <w:p w14:paraId="3CAA9A40" w14:textId="77777777" w:rsidR="000179E3" w:rsidRPr="00726138" w:rsidRDefault="000179E3" w:rsidP="00F91987">
            <w:pPr>
              <w:pStyle w:val="ConsPlusNormal"/>
              <w:ind w:firstLine="0"/>
              <w:rPr>
                <w:rFonts w:ascii="Times New Roman" w:hAnsi="Times New Roman" w:cs="Times New Roman"/>
                <w:bCs/>
                <w:sz w:val="22"/>
                <w:szCs w:val="22"/>
              </w:rPr>
            </w:pPr>
            <w:r w:rsidRPr="00726138">
              <w:rPr>
                <w:rFonts w:ascii="Times New Roman" w:hAnsi="Times New Roman" w:cs="Times New Roman"/>
                <w:bCs/>
                <w:sz w:val="22"/>
                <w:szCs w:val="22"/>
              </w:rPr>
              <w:t>Мероприятие 1.1</w:t>
            </w:r>
          </w:p>
          <w:p w14:paraId="77EC6FD3" w14:textId="77777777" w:rsidR="000179E3" w:rsidRPr="00726138" w:rsidRDefault="000179E3" w:rsidP="00F91987">
            <w:pPr>
              <w:pStyle w:val="ConsPlusNormal"/>
              <w:ind w:firstLine="0"/>
              <w:rPr>
                <w:rFonts w:ascii="Times New Roman" w:hAnsi="Times New Roman" w:cs="Times New Roman"/>
                <w:bCs/>
                <w:sz w:val="22"/>
                <w:szCs w:val="22"/>
              </w:rPr>
            </w:pPr>
            <w:r w:rsidRPr="00726138">
              <w:rPr>
                <w:rFonts w:ascii="Times New Roman" w:hAnsi="Times New Roman" w:cs="Times New Roman"/>
                <w:bCs/>
                <w:sz w:val="22"/>
                <w:szCs w:val="22"/>
              </w:rPr>
              <w:t>Обеспечение деятельности органов местного самоуправления</w:t>
            </w:r>
          </w:p>
        </w:tc>
        <w:tc>
          <w:tcPr>
            <w:tcW w:w="1843" w:type="dxa"/>
          </w:tcPr>
          <w:p w14:paraId="448AE50B" w14:textId="77777777" w:rsidR="000179E3" w:rsidRPr="00726138" w:rsidRDefault="000179E3" w:rsidP="00C1052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Бюджет муниципального округа</w:t>
            </w:r>
          </w:p>
        </w:tc>
        <w:tc>
          <w:tcPr>
            <w:tcW w:w="1059" w:type="dxa"/>
          </w:tcPr>
          <w:p w14:paraId="1F81A659" w14:textId="77777777" w:rsidR="000179E3" w:rsidRPr="00726138" w:rsidRDefault="001F49BB" w:rsidP="001F49B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25 715,1</w:t>
            </w:r>
          </w:p>
        </w:tc>
        <w:tc>
          <w:tcPr>
            <w:tcW w:w="1342" w:type="dxa"/>
          </w:tcPr>
          <w:p w14:paraId="4BD76585" w14:textId="77777777" w:rsidR="000179E3" w:rsidRPr="00726138" w:rsidRDefault="001F49BB" w:rsidP="00C926CA">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8 571,7</w:t>
            </w:r>
          </w:p>
        </w:tc>
        <w:tc>
          <w:tcPr>
            <w:tcW w:w="1276" w:type="dxa"/>
          </w:tcPr>
          <w:p w14:paraId="215E7A35" w14:textId="77777777" w:rsidR="000179E3" w:rsidRPr="00726138" w:rsidRDefault="001F49BB" w:rsidP="00C926CA">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8 571,7</w:t>
            </w:r>
          </w:p>
        </w:tc>
        <w:tc>
          <w:tcPr>
            <w:tcW w:w="1068" w:type="dxa"/>
          </w:tcPr>
          <w:p w14:paraId="40830365" w14:textId="77777777" w:rsidR="000179E3" w:rsidRPr="00726138" w:rsidRDefault="001F49BB" w:rsidP="00C926CA">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8 571,7</w:t>
            </w:r>
          </w:p>
        </w:tc>
      </w:tr>
      <w:tr w:rsidR="006F6E5B" w:rsidRPr="00726138" w14:paraId="5C1C52C9" w14:textId="77777777" w:rsidTr="00832341">
        <w:trPr>
          <w:trHeight w:val="294"/>
        </w:trPr>
        <w:tc>
          <w:tcPr>
            <w:tcW w:w="454" w:type="dxa"/>
          </w:tcPr>
          <w:p w14:paraId="35D13C39" w14:textId="77777777" w:rsidR="006F6E5B" w:rsidRPr="00726138" w:rsidRDefault="006F6E5B" w:rsidP="00C10526"/>
        </w:tc>
        <w:tc>
          <w:tcPr>
            <w:tcW w:w="2518" w:type="dxa"/>
          </w:tcPr>
          <w:p w14:paraId="370017AC" w14:textId="77777777" w:rsidR="006F6E5B" w:rsidRPr="00726138" w:rsidRDefault="006F6E5B" w:rsidP="00C926CA">
            <w:pPr>
              <w:pStyle w:val="ConsPlusNormal"/>
              <w:ind w:firstLine="0"/>
              <w:rPr>
                <w:rFonts w:ascii="Times New Roman" w:hAnsi="Times New Roman" w:cs="Times New Roman"/>
                <w:b/>
                <w:bCs/>
                <w:sz w:val="22"/>
                <w:szCs w:val="22"/>
              </w:rPr>
            </w:pPr>
            <w:r w:rsidRPr="00726138">
              <w:rPr>
                <w:rFonts w:ascii="Times New Roman" w:hAnsi="Times New Roman" w:cs="Times New Roman"/>
                <w:b/>
                <w:bCs/>
                <w:sz w:val="22"/>
                <w:szCs w:val="22"/>
              </w:rPr>
              <w:t>Всего по комплексу</w:t>
            </w:r>
          </w:p>
        </w:tc>
        <w:tc>
          <w:tcPr>
            <w:tcW w:w="1843" w:type="dxa"/>
          </w:tcPr>
          <w:p w14:paraId="1998E778" w14:textId="77777777" w:rsidR="006F6E5B" w:rsidRPr="00726138" w:rsidRDefault="006F6E5B" w:rsidP="00C926CA">
            <w:pPr>
              <w:pStyle w:val="ConsPlusNormal"/>
              <w:ind w:firstLine="0"/>
              <w:jc w:val="center"/>
              <w:rPr>
                <w:rFonts w:ascii="Times New Roman" w:hAnsi="Times New Roman" w:cs="Times New Roman"/>
                <w:b/>
                <w:sz w:val="22"/>
                <w:szCs w:val="22"/>
              </w:rPr>
            </w:pPr>
            <w:r w:rsidRPr="00726138">
              <w:rPr>
                <w:rFonts w:ascii="Times New Roman" w:hAnsi="Times New Roman" w:cs="Times New Roman"/>
                <w:b/>
                <w:sz w:val="22"/>
                <w:szCs w:val="22"/>
              </w:rPr>
              <w:t>Бюджет муниципального округа</w:t>
            </w:r>
          </w:p>
        </w:tc>
        <w:tc>
          <w:tcPr>
            <w:tcW w:w="1059" w:type="dxa"/>
          </w:tcPr>
          <w:p w14:paraId="19F4B319" w14:textId="77777777" w:rsidR="006F6E5B" w:rsidRPr="00726138" w:rsidRDefault="001F49BB" w:rsidP="001F49BB">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25 715,1</w:t>
            </w:r>
          </w:p>
        </w:tc>
        <w:tc>
          <w:tcPr>
            <w:tcW w:w="1342" w:type="dxa"/>
          </w:tcPr>
          <w:p w14:paraId="5B878B04" w14:textId="77777777" w:rsidR="006F6E5B" w:rsidRPr="00726138" w:rsidRDefault="001F49BB" w:rsidP="00DE29B5">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8 571,7</w:t>
            </w:r>
          </w:p>
        </w:tc>
        <w:tc>
          <w:tcPr>
            <w:tcW w:w="1276" w:type="dxa"/>
          </w:tcPr>
          <w:p w14:paraId="79ECF67C" w14:textId="77777777" w:rsidR="006F6E5B" w:rsidRPr="00726138" w:rsidRDefault="001F49BB" w:rsidP="00DE29B5">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8 571,7</w:t>
            </w:r>
          </w:p>
        </w:tc>
        <w:tc>
          <w:tcPr>
            <w:tcW w:w="1068" w:type="dxa"/>
          </w:tcPr>
          <w:p w14:paraId="12B8F1AE" w14:textId="77777777" w:rsidR="006F6E5B" w:rsidRPr="00726138" w:rsidRDefault="001F49BB" w:rsidP="008C7552">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8 571,7</w:t>
            </w:r>
          </w:p>
        </w:tc>
      </w:tr>
      <w:tr w:rsidR="006F6E5B" w:rsidRPr="00726138" w14:paraId="064D208B" w14:textId="77777777" w:rsidTr="00832341">
        <w:tc>
          <w:tcPr>
            <w:tcW w:w="454" w:type="dxa"/>
          </w:tcPr>
          <w:p w14:paraId="45A0DA29" w14:textId="77777777" w:rsidR="006F6E5B" w:rsidRPr="00726138" w:rsidRDefault="006F6E5B" w:rsidP="00C10526">
            <w:pPr>
              <w:pStyle w:val="ConsPlusNormal"/>
              <w:jc w:val="center"/>
              <w:rPr>
                <w:rFonts w:ascii="Times New Roman" w:hAnsi="Times New Roman" w:cs="Times New Roman"/>
                <w:sz w:val="22"/>
                <w:szCs w:val="22"/>
                <w:highlight w:val="yellow"/>
              </w:rPr>
            </w:pPr>
            <w:r w:rsidRPr="00726138">
              <w:rPr>
                <w:rFonts w:ascii="Times New Roman" w:hAnsi="Times New Roman" w:cs="Times New Roman"/>
                <w:sz w:val="22"/>
                <w:szCs w:val="22"/>
              </w:rPr>
              <w:t>2</w:t>
            </w:r>
            <w:r w:rsidRPr="00726138">
              <w:rPr>
                <w:rFonts w:ascii="Times New Roman" w:hAnsi="Times New Roman" w:cs="Times New Roman"/>
                <w:sz w:val="22"/>
                <w:szCs w:val="22"/>
              </w:rPr>
              <w:lastRenderedPageBreak/>
              <w:t>2.</w:t>
            </w:r>
          </w:p>
        </w:tc>
        <w:tc>
          <w:tcPr>
            <w:tcW w:w="2518" w:type="dxa"/>
          </w:tcPr>
          <w:p w14:paraId="46DE3B60" w14:textId="77777777" w:rsidR="006F6E5B" w:rsidRPr="00726138" w:rsidRDefault="006F6E5B" w:rsidP="000179E3">
            <w:pPr>
              <w:pStyle w:val="ConsPlusNormal"/>
              <w:ind w:firstLine="0"/>
              <w:rPr>
                <w:rFonts w:ascii="Times New Roman" w:hAnsi="Times New Roman" w:cs="Times New Roman"/>
                <w:sz w:val="22"/>
                <w:szCs w:val="22"/>
              </w:rPr>
            </w:pPr>
            <w:r w:rsidRPr="00726138">
              <w:rPr>
                <w:rFonts w:ascii="Times New Roman" w:hAnsi="Times New Roman" w:cs="Times New Roman"/>
                <w:bCs/>
                <w:sz w:val="22"/>
                <w:szCs w:val="22"/>
              </w:rPr>
              <w:lastRenderedPageBreak/>
              <w:t xml:space="preserve">Комплекс процессных </w:t>
            </w:r>
            <w:r w:rsidRPr="00726138">
              <w:rPr>
                <w:rFonts w:ascii="Times New Roman" w:hAnsi="Times New Roman" w:cs="Times New Roman"/>
                <w:bCs/>
                <w:sz w:val="22"/>
                <w:szCs w:val="22"/>
              </w:rPr>
              <w:lastRenderedPageBreak/>
              <w:t>мероприятий</w:t>
            </w:r>
            <w:r w:rsidRPr="00726138">
              <w:rPr>
                <w:rFonts w:ascii="Times New Roman" w:hAnsi="Times New Roman" w:cs="Times New Roman"/>
                <w:sz w:val="22"/>
                <w:szCs w:val="22"/>
              </w:rPr>
              <w:t xml:space="preserve"> 2 «</w:t>
            </w:r>
            <w:r w:rsidR="000179E3" w:rsidRPr="00726138">
              <w:rPr>
                <w:rFonts w:ascii="Times New Roman" w:hAnsi="Times New Roman" w:cs="Times New Roman"/>
                <w:sz w:val="22"/>
                <w:szCs w:val="22"/>
              </w:rPr>
              <w:t>Реализация мероприятий в области</w:t>
            </w:r>
            <w:r w:rsidRPr="00726138">
              <w:rPr>
                <w:rFonts w:ascii="Times New Roman" w:hAnsi="Times New Roman" w:cs="Times New Roman"/>
                <w:sz w:val="22"/>
                <w:szCs w:val="22"/>
              </w:rPr>
              <w:t xml:space="preserve"> пожарной безопасности»</w:t>
            </w:r>
          </w:p>
        </w:tc>
        <w:tc>
          <w:tcPr>
            <w:tcW w:w="1843" w:type="dxa"/>
          </w:tcPr>
          <w:p w14:paraId="56989B9A" w14:textId="77777777" w:rsidR="006F6E5B" w:rsidRPr="00726138" w:rsidRDefault="006F6E5B" w:rsidP="00C10526">
            <w:pPr>
              <w:pStyle w:val="ConsPlusNormal"/>
              <w:ind w:firstLine="0"/>
              <w:jc w:val="center"/>
              <w:rPr>
                <w:rFonts w:ascii="Times New Roman" w:hAnsi="Times New Roman" w:cs="Times New Roman"/>
                <w:sz w:val="22"/>
                <w:szCs w:val="22"/>
              </w:rPr>
            </w:pPr>
          </w:p>
        </w:tc>
        <w:tc>
          <w:tcPr>
            <w:tcW w:w="1059" w:type="dxa"/>
          </w:tcPr>
          <w:p w14:paraId="379658F5" w14:textId="77777777" w:rsidR="006F6E5B" w:rsidRPr="00726138" w:rsidRDefault="006F6E5B" w:rsidP="00C10526">
            <w:pPr>
              <w:pStyle w:val="ConsPlusNormal"/>
              <w:ind w:firstLine="0"/>
              <w:jc w:val="center"/>
              <w:rPr>
                <w:rFonts w:ascii="Times New Roman" w:hAnsi="Times New Roman" w:cs="Times New Roman"/>
                <w:sz w:val="22"/>
                <w:szCs w:val="22"/>
              </w:rPr>
            </w:pPr>
          </w:p>
        </w:tc>
        <w:tc>
          <w:tcPr>
            <w:tcW w:w="1342" w:type="dxa"/>
          </w:tcPr>
          <w:p w14:paraId="1DDF8C11" w14:textId="77777777" w:rsidR="006F6E5B" w:rsidRPr="00726138" w:rsidRDefault="006F6E5B" w:rsidP="00C10526">
            <w:pPr>
              <w:pStyle w:val="ConsPlusNormal"/>
              <w:ind w:firstLine="0"/>
              <w:jc w:val="center"/>
              <w:rPr>
                <w:rFonts w:ascii="Times New Roman" w:hAnsi="Times New Roman" w:cs="Times New Roman"/>
                <w:sz w:val="22"/>
                <w:szCs w:val="22"/>
              </w:rPr>
            </w:pPr>
          </w:p>
        </w:tc>
        <w:tc>
          <w:tcPr>
            <w:tcW w:w="1276" w:type="dxa"/>
          </w:tcPr>
          <w:p w14:paraId="240D3295" w14:textId="77777777" w:rsidR="006F6E5B" w:rsidRPr="00726138" w:rsidRDefault="006F6E5B" w:rsidP="00C10526">
            <w:pPr>
              <w:pStyle w:val="ConsPlusNormal"/>
              <w:ind w:firstLine="0"/>
              <w:jc w:val="center"/>
              <w:rPr>
                <w:rFonts w:ascii="Times New Roman" w:hAnsi="Times New Roman" w:cs="Times New Roman"/>
                <w:sz w:val="22"/>
                <w:szCs w:val="22"/>
              </w:rPr>
            </w:pPr>
          </w:p>
        </w:tc>
        <w:tc>
          <w:tcPr>
            <w:tcW w:w="1068" w:type="dxa"/>
          </w:tcPr>
          <w:p w14:paraId="295A3FC5" w14:textId="77777777" w:rsidR="006F6E5B" w:rsidRPr="00726138" w:rsidRDefault="006F6E5B" w:rsidP="00C10526">
            <w:pPr>
              <w:pStyle w:val="ConsPlusNormal"/>
              <w:ind w:firstLine="0"/>
              <w:jc w:val="center"/>
              <w:rPr>
                <w:rFonts w:ascii="Times New Roman" w:hAnsi="Times New Roman" w:cs="Times New Roman"/>
                <w:sz w:val="22"/>
                <w:szCs w:val="22"/>
              </w:rPr>
            </w:pPr>
          </w:p>
        </w:tc>
      </w:tr>
      <w:tr w:rsidR="006F6E5B" w:rsidRPr="00726138" w14:paraId="21A87A93" w14:textId="77777777" w:rsidTr="00832341">
        <w:trPr>
          <w:trHeight w:val="401"/>
        </w:trPr>
        <w:tc>
          <w:tcPr>
            <w:tcW w:w="454" w:type="dxa"/>
          </w:tcPr>
          <w:p w14:paraId="57E61BE8" w14:textId="77777777" w:rsidR="006F6E5B" w:rsidRPr="00726138" w:rsidRDefault="006F6E5B" w:rsidP="00C10526">
            <w:pPr>
              <w:pStyle w:val="ConsPlusNormal"/>
              <w:jc w:val="center"/>
              <w:rPr>
                <w:rFonts w:ascii="Times New Roman" w:hAnsi="Times New Roman" w:cs="Times New Roman"/>
                <w:sz w:val="22"/>
                <w:szCs w:val="22"/>
              </w:rPr>
            </w:pPr>
          </w:p>
        </w:tc>
        <w:tc>
          <w:tcPr>
            <w:tcW w:w="2518" w:type="dxa"/>
          </w:tcPr>
          <w:p w14:paraId="31C981F4" w14:textId="77777777" w:rsidR="006F6E5B" w:rsidRPr="00726138" w:rsidRDefault="006F6E5B" w:rsidP="002417E9">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 xml:space="preserve">Показатель 1 </w:t>
            </w:r>
          </w:p>
          <w:p w14:paraId="1A8B2BFC" w14:textId="77777777" w:rsidR="006F6E5B" w:rsidRPr="00726138" w:rsidRDefault="001E7B06" w:rsidP="0020012C">
            <w:pPr>
              <w:pStyle w:val="ConsPlusNormal"/>
              <w:ind w:firstLine="0"/>
              <w:rPr>
                <w:rFonts w:ascii="Times New Roman" w:hAnsi="Times New Roman" w:cs="Times New Roman"/>
                <w:bCs/>
                <w:sz w:val="22"/>
                <w:szCs w:val="22"/>
              </w:rPr>
            </w:pPr>
            <w:r w:rsidRPr="00726138">
              <w:rPr>
                <w:rFonts w:ascii="Times New Roman" w:hAnsi="Times New Roman" w:cs="Times New Roman"/>
                <w:sz w:val="22"/>
                <w:szCs w:val="22"/>
              </w:rPr>
              <w:t xml:space="preserve">Количество </w:t>
            </w:r>
            <w:r w:rsidR="0020012C">
              <w:rPr>
                <w:rFonts w:ascii="Times New Roman" w:hAnsi="Times New Roman" w:cs="Times New Roman"/>
                <w:sz w:val="22"/>
                <w:szCs w:val="22"/>
              </w:rPr>
              <w:t>проведенных тех</w:t>
            </w:r>
            <w:r w:rsidR="00480367">
              <w:rPr>
                <w:rFonts w:ascii="Times New Roman" w:hAnsi="Times New Roman" w:cs="Times New Roman"/>
                <w:sz w:val="22"/>
                <w:szCs w:val="22"/>
              </w:rPr>
              <w:t xml:space="preserve">нических обслуживаний </w:t>
            </w:r>
            <w:r w:rsidRPr="00726138">
              <w:rPr>
                <w:rFonts w:ascii="Times New Roman" w:hAnsi="Times New Roman" w:cs="Times New Roman"/>
                <w:sz w:val="22"/>
                <w:szCs w:val="22"/>
              </w:rPr>
              <w:t xml:space="preserve"> систем сигнализации</w:t>
            </w:r>
          </w:p>
        </w:tc>
        <w:tc>
          <w:tcPr>
            <w:tcW w:w="1843" w:type="dxa"/>
          </w:tcPr>
          <w:p w14:paraId="68231AD1" w14:textId="77777777" w:rsidR="006F6E5B" w:rsidRPr="00726138" w:rsidRDefault="006F6E5B" w:rsidP="002417E9">
            <w:pPr>
              <w:pStyle w:val="ConsPlusNormal"/>
              <w:ind w:firstLine="0"/>
              <w:jc w:val="center"/>
              <w:rPr>
                <w:rFonts w:ascii="Times New Roman" w:hAnsi="Times New Roman" w:cs="Times New Roman"/>
                <w:sz w:val="22"/>
                <w:szCs w:val="22"/>
              </w:rPr>
            </w:pPr>
            <w:proofErr w:type="spellStart"/>
            <w:r w:rsidRPr="00726138">
              <w:rPr>
                <w:rFonts w:ascii="Times New Roman" w:hAnsi="Times New Roman" w:cs="Times New Roman"/>
                <w:sz w:val="22"/>
                <w:szCs w:val="22"/>
              </w:rPr>
              <w:t>ед</w:t>
            </w:r>
            <w:proofErr w:type="spellEnd"/>
          </w:p>
        </w:tc>
        <w:tc>
          <w:tcPr>
            <w:tcW w:w="1059" w:type="dxa"/>
          </w:tcPr>
          <w:p w14:paraId="25C8AD94" w14:textId="77777777" w:rsidR="006F6E5B" w:rsidRPr="00726138" w:rsidRDefault="006F6E5B" w:rsidP="002417E9">
            <w:pPr>
              <w:pStyle w:val="ConsPlusNormal"/>
              <w:ind w:firstLine="0"/>
              <w:jc w:val="center"/>
              <w:rPr>
                <w:rFonts w:ascii="Times New Roman" w:hAnsi="Times New Roman" w:cs="Times New Roman"/>
                <w:sz w:val="22"/>
                <w:szCs w:val="22"/>
              </w:rPr>
            </w:pPr>
          </w:p>
        </w:tc>
        <w:tc>
          <w:tcPr>
            <w:tcW w:w="1342" w:type="dxa"/>
          </w:tcPr>
          <w:p w14:paraId="1EB7BE97" w14:textId="77777777" w:rsidR="006F6E5B" w:rsidRPr="00726138" w:rsidRDefault="001E7B06" w:rsidP="002417E9">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1</w:t>
            </w:r>
          </w:p>
        </w:tc>
        <w:tc>
          <w:tcPr>
            <w:tcW w:w="1276" w:type="dxa"/>
          </w:tcPr>
          <w:p w14:paraId="0A1766B3" w14:textId="77777777" w:rsidR="006F6E5B" w:rsidRPr="00726138" w:rsidRDefault="001E7B06" w:rsidP="002417E9">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1</w:t>
            </w:r>
          </w:p>
        </w:tc>
        <w:tc>
          <w:tcPr>
            <w:tcW w:w="1068" w:type="dxa"/>
          </w:tcPr>
          <w:p w14:paraId="3ECB8B36" w14:textId="77777777" w:rsidR="006F6E5B" w:rsidRPr="00726138" w:rsidRDefault="001E7B06" w:rsidP="002417E9">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1</w:t>
            </w:r>
          </w:p>
        </w:tc>
      </w:tr>
      <w:tr w:rsidR="006F6E5B" w:rsidRPr="00726138" w14:paraId="72E5D8CC" w14:textId="77777777" w:rsidTr="00832341">
        <w:trPr>
          <w:trHeight w:val="28"/>
        </w:trPr>
        <w:tc>
          <w:tcPr>
            <w:tcW w:w="454" w:type="dxa"/>
          </w:tcPr>
          <w:p w14:paraId="577318B7" w14:textId="77777777" w:rsidR="006F6E5B" w:rsidRPr="00726138" w:rsidRDefault="006F6E5B" w:rsidP="00C10526">
            <w:pPr>
              <w:pStyle w:val="ConsPlusNormal"/>
              <w:jc w:val="center"/>
              <w:rPr>
                <w:rFonts w:ascii="Times New Roman" w:hAnsi="Times New Roman" w:cs="Times New Roman"/>
                <w:sz w:val="22"/>
                <w:szCs w:val="22"/>
              </w:rPr>
            </w:pPr>
          </w:p>
        </w:tc>
        <w:tc>
          <w:tcPr>
            <w:tcW w:w="2518" w:type="dxa"/>
          </w:tcPr>
          <w:p w14:paraId="758810F9" w14:textId="77777777" w:rsidR="006F6E5B" w:rsidRPr="00726138" w:rsidRDefault="006F6E5B" w:rsidP="002417E9">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Мероприятие 2.1</w:t>
            </w:r>
          </w:p>
          <w:p w14:paraId="00002143" w14:textId="77777777" w:rsidR="006F6E5B" w:rsidRPr="00726138" w:rsidRDefault="000179E3" w:rsidP="0051398E">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Обеспечение первичных мер пожарной безопасности</w:t>
            </w:r>
          </w:p>
        </w:tc>
        <w:tc>
          <w:tcPr>
            <w:tcW w:w="1843" w:type="dxa"/>
          </w:tcPr>
          <w:p w14:paraId="2008C41C" w14:textId="77777777" w:rsidR="006F6E5B" w:rsidRPr="00726138" w:rsidRDefault="0051398E" w:rsidP="002417E9">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Бюджет муниципального округа</w:t>
            </w:r>
          </w:p>
        </w:tc>
        <w:tc>
          <w:tcPr>
            <w:tcW w:w="1059" w:type="dxa"/>
          </w:tcPr>
          <w:p w14:paraId="0B582591" w14:textId="77777777" w:rsidR="006F6E5B" w:rsidRPr="00726138" w:rsidRDefault="00257992" w:rsidP="002C213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w:t>
            </w:r>
            <w:r w:rsidR="001F49BB">
              <w:rPr>
                <w:rFonts w:ascii="Times New Roman" w:hAnsi="Times New Roman" w:cs="Times New Roman"/>
                <w:sz w:val="22"/>
                <w:szCs w:val="22"/>
              </w:rPr>
              <w:t>50,0</w:t>
            </w:r>
          </w:p>
        </w:tc>
        <w:tc>
          <w:tcPr>
            <w:tcW w:w="1342" w:type="dxa"/>
          </w:tcPr>
          <w:p w14:paraId="4FA5E033" w14:textId="77777777" w:rsidR="006F6E5B" w:rsidRPr="00726138" w:rsidRDefault="00257992" w:rsidP="00DE29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w:t>
            </w:r>
            <w:r w:rsidR="001F49BB">
              <w:rPr>
                <w:rFonts w:ascii="Times New Roman" w:hAnsi="Times New Roman" w:cs="Times New Roman"/>
                <w:sz w:val="22"/>
                <w:szCs w:val="22"/>
              </w:rPr>
              <w:t>50,0</w:t>
            </w:r>
          </w:p>
        </w:tc>
        <w:tc>
          <w:tcPr>
            <w:tcW w:w="1276" w:type="dxa"/>
          </w:tcPr>
          <w:p w14:paraId="2996EB08" w14:textId="77777777" w:rsidR="006F6E5B" w:rsidRPr="00726138" w:rsidRDefault="00257992" w:rsidP="00DE29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w:t>
            </w:r>
            <w:r w:rsidR="001F49BB">
              <w:rPr>
                <w:rFonts w:ascii="Times New Roman" w:hAnsi="Times New Roman" w:cs="Times New Roman"/>
                <w:sz w:val="22"/>
                <w:szCs w:val="22"/>
              </w:rPr>
              <w:t>5</w:t>
            </w:r>
            <w:r w:rsidR="0054533B" w:rsidRPr="00726138">
              <w:rPr>
                <w:rFonts w:ascii="Times New Roman" w:hAnsi="Times New Roman" w:cs="Times New Roman"/>
                <w:sz w:val="22"/>
                <w:szCs w:val="22"/>
              </w:rPr>
              <w:t>0,0</w:t>
            </w:r>
          </w:p>
          <w:p w14:paraId="1DC357F7" w14:textId="77777777" w:rsidR="00E56176" w:rsidRPr="00726138" w:rsidRDefault="00E56176" w:rsidP="00DE29B5">
            <w:pPr>
              <w:pStyle w:val="ConsPlusNormal"/>
              <w:ind w:firstLine="0"/>
              <w:jc w:val="center"/>
              <w:rPr>
                <w:rFonts w:ascii="Times New Roman" w:hAnsi="Times New Roman" w:cs="Times New Roman"/>
                <w:sz w:val="22"/>
                <w:szCs w:val="22"/>
              </w:rPr>
            </w:pPr>
          </w:p>
        </w:tc>
        <w:tc>
          <w:tcPr>
            <w:tcW w:w="1068" w:type="dxa"/>
          </w:tcPr>
          <w:p w14:paraId="6A127233" w14:textId="77777777" w:rsidR="006F6E5B" w:rsidRPr="00726138" w:rsidRDefault="00257992" w:rsidP="00DE29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w:t>
            </w:r>
            <w:r w:rsidR="001F49BB">
              <w:rPr>
                <w:rFonts w:ascii="Times New Roman" w:hAnsi="Times New Roman" w:cs="Times New Roman"/>
                <w:sz w:val="22"/>
                <w:szCs w:val="22"/>
              </w:rPr>
              <w:t>5</w:t>
            </w:r>
            <w:r w:rsidR="0054533B" w:rsidRPr="00726138">
              <w:rPr>
                <w:rFonts w:ascii="Times New Roman" w:hAnsi="Times New Roman" w:cs="Times New Roman"/>
                <w:sz w:val="22"/>
                <w:szCs w:val="22"/>
              </w:rPr>
              <w:t>0,0</w:t>
            </w:r>
          </w:p>
          <w:p w14:paraId="60B3F5B4" w14:textId="77777777" w:rsidR="00E56176" w:rsidRPr="00726138" w:rsidRDefault="00E56176" w:rsidP="00DE29B5">
            <w:pPr>
              <w:pStyle w:val="ConsPlusNormal"/>
              <w:ind w:firstLine="0"/>
              <w:jc w:val="center"/>
              <w:rPr>
                <w:rFonts w:ascii="Times New Roman" w:hAnsi="Times New Roman" w:cs="Times New Roman"/>
                <w:sz w:val="22"/>
                <w:szCs w:val="22"/>
              </w:rPr>
            </w:pPr>
          </w:p>
        </w:tc>
      </w:tr>
      <w:tr w:rsidR="006F6E5B" w:rsidRPr="00726138" w14:paraId="3453D05C" w14:textId="77777777" w:rsidTr="00832341">
        <w:tc>
          <w:tcPr>
            <w:tcW w:w="454" w:type="dxa"/>
          </w:tcPr>
          <w:p w14:paraId="76BB0537" w14:textId="77777777" w:rsidR="006F6E5B" w:rsidRPr="00726138" w:rsidRDefault="006F6E5B" w:rsidP="00C10526">
            <w:pPr>
              <w:pStyle w:val="ConsPlusNormal"/>
              <w:jc w:val="center"/>
              <w:rPr>
                <w:rFonts w:ascii="Times New Roman" w:hAnsi="Times New Roman" w:cs="Times New Roman"/>
                <w:sz w:val="22"/>
                <w:szCs w:val="22"/>
              </w:rPr>
            </w:pPr>
          </w:p>
        </w:tc>
        <w:tc>
          <w:tcPr>
            <w:tcW w:w="2518" w:type="dxa"/>
          </w:tcPr>
          <w:p w14:paraId="7FC3F99A" w14:textId="77777777" w:rsidR="006F6E5B" w:rsidRPr="00726138" w:rsidRDefault="006F6E5B" w:rsidP="00C67E5D">
            <w:pPr>
              <w:pStyle w:val="ConsPlusNormal"/>
              <w:ind w:firstLine="0"/>
              <w:rPr>
                <w:rFonts w:ascii="Times New Roman" w:hAnsi="Times New Roman" w:cs="Times New Roman"/>
                <w:b/>
                <w:sz w:val="22"/>
                <w:szCs w:val="22"/>
              </w:rPr>
            </w:pPr>
            <w:r w:rsidRPr="00726138">
              <w:rPr>
                <w:rFonts w:ascii="Times New Roman" w:hAnsi="Times New Roman" w:cs="Times New Roman"/>
                <w:b/>
                <w:sz w:val="22"/>
                <w:szCs w:val="22"/>
              </w:rPr>
              <w:t>Всего по комплексу</w:t>
            </w:r>
          </w:p>
        </w:tc>
        <w:tc>
          <w:tcPr>
            <w:tcW w:w="1843" w:type="dxa"/>
          </w:tcPr>
          <w:p w14:paraId="1C4B7512" w14:textId="77777777" w:rsidR="006F6E5B" w:rsidRPr="00726138" w:rsidRDefault="006F6E5B" w:rsidP="002417E9">
            <w:pPr>
              <w:pStyle w:val="ConsPlusNormal"/>
              <w:ind w:firstLine="0"/>
              <w:jc w:val="center"/>
              <w:rPr>
                <w:rFonts w:ascii="Times New Roman" w:hAnsi="Times New Roman" w:cs="Times New Roman"/>
                <w:b/>
                <w:sz w:val="22"/>
                <w:szCs w:val="22"/>
              </w:rPr>
            </w:pPr>
            <w:r w:rsidRPr="00726138">
              <w:rPr>
                <w:rFonts w:ascii="Times New Roman" w:hAnsi="Times New Roman" w:cs="Times New Roman"/>
                <w:b/>
                <w:sz w:val="22"/>
                <w:szCs w:val="22"/>
              </w:rPr>
              <w:t>Бюджет муниципального округа</w:t>
            </w:r>
          </w:p>
        </w:tc>
        <w:tc>
          <w:tcPr>
            <w:tcW w:w="1059" w:type="dxa"/>
          </w:tcPr>
          <w:p w14:paraId="15D6EB37" w14:textId="77777777" w:rsidR="006F6E5B" w:rsidRPr="00726138" w:rsidRDefault="001F49BB" w:rsidP="00DE29B5">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450,0</w:t>
            </w:r>
          </w:p>
          <w:p w14:paraId="710A4EE1" w14:textId="77777777" w:rsidR="0054533B" w:rsidRPr="00726138" w:rsidRDefault="0054533B" w:rsidP="00DE29B5">
            <w:pPr>
              <w:pStyle w:val="ConsPlusNormal"/>
              <w:ind w:firstLine="0"/>
              <w:jc w:val="center"/>
              <w:rPr>
                <w:rFonts w:ascii="Times New Roman" w:hAnsi="Times New Roman" w:cs="Times New Roman"/>
                <w:b/>
                <w:sz w:val="22"/>
                <w:szCs w:val="22"/>
              </w:rPr>
            </w:pPr>
          </w:p>
        </w:tc>
        <w:tc>
          <w:tcPr>
            <w:tcW w:w="1342" w:type="dxa"/>
          </w:tcPr>
          <w:p w14:paraId="33810CE5" w14:textId="77777777" w:rsidR="006F6E5B" w:rsidRPr="00726138" w:rsidRDefault="001F49BB" w:rsidP="00DE29B5">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150,0</w:t>
            </w:r>
          </w:p>
        </w:tc>
        <w:tc>
          <w:tcPr>
            <w:tcW w:w="1276" w:type="dxa"/>
          </w:tcPr>
          <w:p w14:paraId="78D86A1B" w14:textId="77777777" w:rsidR="006F6E5B" w:rsidRPr="00726138" w:rsidRDefault="001F49BB" w:rsidP="00DE29B5">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150</w:t>
            </w:r>
            <w:r w:rsidR="0054533B" w:rsidRPr="00726138">
              <w:rPr>
                <w:rFonts w:ascii="Times New Roman" w:hAnsi="Times New Roman" w:cs="Times New Roman"/>
                <w:b/>
                <w:sz w:val="22"/>
                <w:szCs w:val="22"/>
              </w:rPr>
              <w:t>,0</w:t>
            </w:r>
          </w:p>
        </w:tc>
        <w:tc>
          <w:tcPr>
            <w:tcW w:w="1068" w:type="dxa"/>
          </w:tcPr>
          <w:p w14:paraId="216B8180" w14:textId="77777777" w:rsidR="006F6E5B" w:rsidRPr="00726138" w:rsidRDefault="0054533B" w:rsidP="001F49BB">
            <w:pPr>
              <w:pStyle w:val="ConsPlusNormal"/>
              <w:ind w:firstLine="0"/>
              <w:jc w:val="center"/>
              <w:rPr>
                <w:rFonts w:ascii="Times New Roman" w:hAnsi="Times New Roman" w:cs="Times New Roman"/>
                <w:b/>
                <w:sz w:val="22"/>
                <w:szCs w:val="22"/>
              </w:rPr>
            </w:pPr>
            <w:r w:rsidRPr="00726138">
              <w:rPr>
                <w:rFonts w:ascii="Times New Roman" w:hAnsi="Times New Roman" w:cs="Times New Roman"/>
                <w:b/>
                <w:sz w:val="22"/>
                <w:szCs w:val="22"/>
              </w:rPr>
              <w:t>1</w:t>
            </w:r>
            <w:r w:rsidR="001F49BB">
              <w:rPr>
                <w:rFonts w:ascii="Times New Roman" w:hAnsi="Times New Roman" w:cs="Times New Roman"/>
                <w:b/>
                <w:sz w:val="22"/>
                <w:szCs w:val="22"/>
              </w:rPr>
              <w:t>5</w:t>
            </w:r>
            <w:r w:rsidRPr="00726138">
              <w:rPr>
                <w:rFonts w:ascii="Times New Roman" w:hAnsi="Times New Roman" w:cs="Times New Roman"/>
                <w:b/>
                <w:sz w:val="22"/>
                <w:szCs w:val="22"/>
              </w:rPr>
              <w:t>0,0</w:t>
            </w:r>
          </w:p>
        </w:tc>
      </w:tr>
      <w:tr w:rsidR="006F6E5B" w:rsidRPr="00726138" w14:paraId="3EF310BF" w14:textId="77777777" w:rsidTr="00832341">
        <w:trPr>
          <w:trHeight w:val="1500"/>
        </w:trPr>
        <w:tc>
          <w:tcPr>
            <w:tcW w:w="454" w:type="dxa"/>
          </w:tcPr>
          <w:p w14:paraId="0E6D307E" w14:textId="77777777" w:rsidR="006F6E5B" w:rsidRPr="00726138" w:rsidRDefault="006F6E5B" w:rsidP="00C10526">
            <w:pPr>
              <w:pStyle w:val="ConsPlusNormal"/>
              <w:jc w:val="center"/>
              <w:rPr>
                <w:rFonts w:ascii="Times New Roman" w:hAnsi="Times New Roman" w:cs="Times New Roman"/>
                <w:sz w:val="22"/>
                <w:szCs w:val="22"/>
                <w:highlight w:val="yellow"/>
              </w:rPr>
            </w:pPr>
            <w:r w:rsidRPr="00726138">
              <w:rPr>
                <w:rFonts w:ascii="Times New Roman" w:hAnsi="Times New Roman" w:cs="Times New Roman"/>
                <w:sz w:val="22"/>
                <w:szCs w:val="22"/>
              </w:rPr>
              <w:t>33.</w:t>
            </w:r>
          </w:p>
        </w:tc>
        <w:tc>
          <w:tcPr>
            <w:tcW w:w="2518" w:type="dxa"/>
          </w:tcPr>
          <w:p w14:paraId="0DEA07CD" w14:textId="77777777" w:rsidR="006F6E5B" w:rsidRPr="00726138" w:rsidRDefault="006F6E5B" w:rsidP="00D866A0">
            <w:pPr>
              <w:pStyle w:val="ConsPlusNormal"/>
              <w:ind w:firstLine="0"/>
              <w:rPr>
                <w:rFonts w:ascii="Times New Roman" w:hAnsi="Times New Roman" w:cs="Times New Roman"/>
                <w:sz w:val="22"/>
                <w:szCs w:val="22"/>
              </w:rPr>
            </w:pPr>
            <w:r w:rsidRPr="00726138">
              <w:rPr>
                <w:rFonts w:ascii="Times New Roman" w:hAnsi="Times New Roman" w:cs="Times New Roman"/>
                <w:bCs/>
                <w:sz w:val="22"/>
                <w:szCs w:val="22"/>
              </w:rPr>
              <w:t>Комплекс процессных мероприятий</w:t>
            </w:r>
            <w:r w:rsidR="0051398E" w:rsidRPr="00726138">
              <w:rPr>
                <w:rFonts w:ascii="Times New Roman" w:hAnsi="Times New Roman" w:cs="Times New Roman"/>
                <w:sz w:val="22"/>
                <w:szCs w:val="22"/>
              </w:rPr>
              <w:t xml:space="preserve">3 </w:t>
            </w:r>
            <w:r w:rsidRPr="00726138">
              <w:rPr>
                <w:rFonts w:ascii="Times New Roman" w:hAnsi="Times New Roman" w:cs="Times New Roman"/>
                <w:sz w:val="22"/>
                <w:szCs w:val="22"/>
              </w:rPr>
              <w:t>«Развитие сети автомобильных дорог общего пользования и искусственных дорожных сооружений на них»</w:t>
            </w:r>
          </w:p>
        </w:tc>
        <w:tc>
          <w:tcPr>
            <w:tcW w:w="1843" w:type="dxa"/>
          </w:tcPr>
          <w:p w14:paraId="6639F586" w14:textId="77777777" w:rsidR="006F6E5B" w:rsidRPr="00726138" w:rsidRDefault="006F6E5B" w:rsidP="00C10526">
            <w:pPr>
              <w:pStyle w:val="ConsPlusNormal"/>
              <w:ind w:firstLine="0"/>
              <w:jc w:val="center"/>
              <w:rPr>
                <w:rFonts w:ascii="Times New Roman" w:hAnsi="Times New Roman" w:cs="Times New Roman"/>
                <w:sz w:val="22"/>
                <w:szCs w:val="22"/>
              </w:rPr>
            </w:pPr>
          </w:p>
        </w:tc>
        <w:tc>
          <w:tcPr>
            <w:tcW w:w="1059" w:type="dxa"/>
          </w:tcPr>
          <w:p w14:paraId="588CFC68" w14:textId="77777777" w:rsidR="006F6E5B" w:rsidRPr="00726138" w:rsidRDefault="006F6E5B" w:rsidP="002D5B33">
            <w:pPr>
              <w:pStyle w:val="ConsPlusNormal"/>
              <w:ind w:firstLine="0"/>
              <w:jc w:val="center"/>
              <w:rPr>
                <w:rFonts w:ascii="Times New Roman" w:hAnsi="Times New Roman" w:cs="Times New Roman"/>
                <w:sz w:val="22"/>
                <w:szCs w:val="22"/>
              </w:rPr>
            </w:pPr>
          </w:p>
        </w:tc>
        <w:tc>
          <w:tcPr>
            <w:tcW w:w="1342" w:type="dxa"/>
          </w:tcPr>
          <w:p w14:paraId="33BBFCBF" w14:textId="77777777" w:rsidR="006F6E5B" w:rsidRPr="00726138" w:rsidRDefault="006F6E5B" w:rsidP="00C10526">
            <w:pPr>
              <w:pStyle w:val="ConsPlusNormal"/>
              <w:ind w:firstLine="0"/>
              <w:jc w:val="center"/>
              <w:rPr>
                <w:rFonts w:ascii="Times New Roman" w:hAnsi="Times New Roman" w:cs="Times New Roman"/>
                <w:sz w:val="22"/>
                <w:szCs w:val="22"/>
              </w:rPr>
            </w:pPr>
          </w:p>
        </w:tc>
        <w:tc>
          <w:tcPr>
            <w:tcW w:w="1276" w:type="dxa"/>
          </w:tcPr>
          <w:p w14:paraId="4DDBF27E" w14:textId="77777777" w:rsidR="006F6E5B" w:rsidRPr="00726138" w:rsidRDefault="006F6E5B" w:rsidP="00C10526">
            <w:pPr>
              <w:pStyle w:val="ConsPlusNormal"/>
              <w:ind w:firstLine="0"/>
              <w:jc w:val="center"/>
              <w:rPr>
                <w:rFonts w:ascii="Times New Roman" w:hAnsi="Times New Roman" w:cs="Times New Roman"/>
                <w:sz w:val="22"/>
                <w:szCs w:val="22"/>
              </w:rPr>
            </w:pPr>
          </w:p>
        </w:tc>
        <w:tc>
          <w:tcPr>
            <w:tcW w:w="1068" w:type="dxa"/>
          </w:tcPr>
          <w:p w14:paraId="09F2B414" w14:textId="77777777" w:rsidR="006F6E5B" w:rsidRPr="00726138" w:rsidRDefault="006F6E5B" w:rsidP="00C10526">
            <w:pPr>
              <w:pStyle w:val="ConsPlusNormal"/>
              <w:ind w:firstLine="0"/>
              <w:jc w:val="center"/>
              <w:rPr>
                <w:rFonts w:ascii="Times New Roman" w:hAnsi="Times New Roman" w:cs="Times New Roman"/>
                <w:sz w:val="22"/>
                <w:szCs w:val="22"/>
              </w:rPr>
            </w:pPr>
          </w:p>
        </w:tc>
      </w:tr>
      <w:tr w:rsidR="006F6E5B" w:rsidRPr="00726138" w14:paraId="624B596A" w14:textId="77777777" w:rsidTr="00832341">
        <w:tc>
          <w:tcPr>
            <w:tcW w:w="454" w:type="dxa"/>
          </w:tcPr>
          <w:p w14:paraId="0DD6530B" w14:textId="77777777" w:rsidR="006F6E5B" w:rsidRPr="00726138" w:rsidRDefault="006F6E5B" w:rsidP="00C10526">
            <w:pPr>
              <w:pStyle w:val="ConsPlusNormal"/>
              <w:jc w:val="center"/>
              <w:rPr>
                <w:rFonts w:ascii="Times New Roman" w:hAnsi="Times New Roman" w:cs="Times New Roman"/>
                <w:sz w:val="22"/>
                <w:szCs w:val="22"/>
              </w:rPr>
            </w:pPr>
          </w:p>
        </w:tc>
        <w:tc>
          <w:tcPr>
            <w:tcW w:w="2518" w:type="dxa"/>
          </w:tcPr>
          <w:p w14:paraId="723C96CC" w14:textId="77777777" w:rsidR="006F6E5B" w:rsidRPr="00726138" w:rsidRDefault="00E56176" w:rsidP="00C67E5D">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Показатель 1</w:t>
            </w:r>
          </w:p>
          <w:p w14:paraId="19720D18" w14:textId="77777777" w:rsidR="006F6E5B" w:rsidRPr="00726138" w:rsidRDefault="0051398E" w:rsidP="0051398E">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Протяженность дорог, которые подлежат содержанию</w:t>
            </w:r>
          </w:p>
        </w:tc>
        <w:tc>
          <w:tcPr>
            <w:tcW w:w="1843" w:type="dxa"/>
          </w:tcPr>
          <w:p w14:paraId="476D044C" w14:textId="77777777" w:rsidR="006F6E5B" w:rsidRPr="00726138" w:rsidRDefault="006F6E5B" w:rsidP="00677225">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км</w:t>
            </w:r>
          </w:p>
        </w:tc>
        <w:tc>
          <w:tcPr>
            <w:tcW w:w="1059" w:type="dxa"/>
          </w:tcPr>
          <w:p w14:paraId="3C4AA263" w14:textId="77777777" w:rsidR="006F6E5B" w:rsidRPr="00726138" w:rsidRDefault="006F6E5B" w:rsidP="00C1052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w:t>
            </w:r>
          </w:p>
        </w:tc>
        <w:tc>
          <w:tcPr>
            <w:tcW w:w="1342" w:type="dxa"/>
          </w:tcPr>
          <w:p w14:paraId="16449472" w14:textId="77777777" w:rsidR="006F6E5B" w:rsidRPr="00726138" w:rsidRDefault="001F49BB" w:rsidP="0067722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83,0</w:t>
            </w:r>
          </w:p>
        </w:tc>
        <w:tc>
          <w:tcPr>
            <w:tcW w:w="1276" w:type="dxa"/>
          </w:tcPr>
          <w:p w14:paraId="5FFFA324" w14:textId="77777777" w:rsidR="006F6E5B" w:rsidRPr="00726138" w:rsidRDefault="001F49BB" w:rsidP="00C1052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83,0</w:t>
            </w:r>
          </w:p>
        </w:tc>
        <w:tc>
          <w:tcPr>
            <w:tcW w:w="1068" w:type="dxa"/>
          </w:tcPr>
          <w:p w14:paraId="6D229216" w14:textId="77777777" w:rsidR="006F6E5B" w:rsidRPr="00726138" w:rsidRDefault="001F49BB" w:rsidP="00C1052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83,0</w:t>
            </w:r>
          </w:p>
        </w:tc>
      </w:tr>
      <w:tr w:rsidR="006F6E5B" w:rsidRPr="00726138" w14:paraId="0A96C190" w14:textId="77777777" w:rsidTr="00832341">
        <w:tc>
          <w:tcPr>
            <w:tcW w:w="454" w:type="dxa"/>
          </w:tcPr>
          <w:p w14:paraId="7FB2286C" w14:textId="77777777" w:rsidR="006F6E5B" w:rsidRPr="00726138" w:rsidRDefault="006F6E5B" w:rsidP="00C10526">
            <w:pPr>
              <w:pStyle w:val="ConsPlusNormal"/>
              <w:jc w:val="center"/>
              <w:rPr>
                <w:rFonts w:ascii="Times New Roman" w:hAnsi="Times New Roman" w:cs="Times New Roman"/>
                <w:sz w:val="22"/>
                <w:szCs w:val="22"/>
              </w:rPr>
            </w:pPr>
          </w:p>
        </w:tc>
        <w:tc>
          <w:tcPr>
            <w:tcW w:w="2518" w:type="dxa"/>
          </w:tcPr>
          <w:p w14:paraId="70C5AD2B" w14:textId="77777777" w:rsidR="006F6E5B" w:rsidRPr="00726138" w:rsidRDefault="0051398E" w:rsidP="00C67E5D">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Мероприятие 3</w:t>
            </w:r>
            <w:r w:rsidR="002C213B" w:rsidRPr="00726138">
              <w:rPr>
                <w:rFonts w:ascii="Times New Roman" w:hAnsi="Times New Roman" w:cs="Times New Roman"/>
                <w:sz w:val="22"/>
                <w:szCs w:val="22"/>
              </w:rPr>
              <w:t>.</w:t>
            </w:r>
            <w:r w:rsidR="001F49BB">
              <w:rPr>
                <w:rFonts w:ascii="Times New Roman" w:hAnsi="Times New Roman" w:cs="Times New Roman"/>
                <w:sz w:val="22"/>
                <w:szCs w:val="22"/>
              </w:rPr>
              <w:t>1</w:t>
            </w:r>
          </w:p>
          <w:p w14:paraId="6A914739" w14:textId="77777777" w:rsidR="006F6E5B" w:rsidRPr="00726138" w:rsidRDefault="00670588" w:rsidP="00C67E5D">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Содержание автомобильных дорог общего пользования и искусственных дорожных сооружений на них</w:t>
            </w:r>
          </w:p>
        </w:tc>
        <w:tc>
          <w:tcPr>
            <w:tcW w:w="1843" w:type="dxa"/>
          </w:tcPr>
          <w:p w14:paraId="6266589B" w14:textId="77777777" w:rsidR="00E930F0" w:rsidRPr="00E930F0" w:rsidRDefault="00E930F0" w:rsidP="00E930F0">
            <w:pPr>
              <w:pStyle w:val="ConsPlusNormal"/>
              <w:ind w:firstLine="0"/>
              <w:jc w:val="center"/>
              <w:rPr>
                <w:rFonts w:ascii="Times New Roman" w:hAnsi="Times New Roman" w:cs="Times New Roman"/>
                <w:sz w:val="22"/>
                <w:szCs w:val="22"/>
              </w:rPr>
            </w:pPr>
            <w:r w:rsidRPr="00E930F0">
              <w:rPr>
                <w:rFonts w:ascii="Times New Roman" w:hAnsi="Times New Roman" w:cs="Times New Roman"/>
                <w:bCs/>
                <w:sz w:val="22"/>
                <w:szCs w:val="22"/>
              </w:rPr>
              <w:t>Средства муниципального дорожного фонда</w:t>
            </w:r>
          </w:p>
          <w:p w14:paraId="0B6218AA" w14:textId="77777777" w:rsidR="006F6E5B" w:rsidRPr="00726138" w:rsidRDefault="006F6E5B" w:rsidP="00677225">
            <w:pPr>
              <w:pStyle w:val="ConsPlusNormal"/>
              <w:ind w:firstLine="0"/>
              <w:jc w:val="center"/>
              <w:rPr>
                <w:rFonts w:ascii="Times New Roman" w:hAnsi="Times New Roman" w:cs="Times New Roman"/>
                <w:sz w:val="22"/>
                <w:szCs w:val="22"/>
              </w:rPr>
            </w:pPr>
          </w:p>
        </w:tc>
        <w:tc>
          <w:tcPr>
            <w:tcW w:w="1059" w:type="dxa"/>
          </w:tcPr>
          <w:p w14:paraId="4D58E9E1" w14:textId="77777777" w:rsidR="006F6E5B" w:rsidRPr="00726138" w:rsidRDefault="001F49BB" w:rsidP="00DE29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w:t>
            </w:r>
            <w:r w:rsidR="00BA545A" w:rsidRPr="00726138">
              <w:rPr>
                <w:rFonts w:ascii="Times New Roman" w:hAnsi="Times New Roman" w:cs="Times New Roman"/>
                <w:sz w:val="22"/>
                <w:szCs w:val="22"/>
              </w:rPr>
              <w:t>00,0</w:t>
            </w:r>
          </w:p>
        </w:tc>
        <w:tc>
          <w:tcPr>
            <w:tcW w:w="1342" w:type="dxa"/>
          </w:tcPr>
          <w:p w14:paraId="67113873" w14:textId="77777777" w:rsidR="006F6E5B" w:rsidRPr="00726138" w:rsidRDefault="001F49BB" w:rsidP="00DE29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w:t>
            </w:r>
            <w:r w:rsidR="00BA545A" w:rsidRPr="00726138">
              <w:rPr>
                <w:rFonts w:ascii="Times New Roman" w:hAnsi="Times New Roman" w:cs="Times New Roman"/>
                <w:sz w:val="22"/>
                <w:szCs w:val="22"/>
              </w:rPr>
              <w:t>00,0</w:t>
            </w:r>
          </w:p>
        </w:tc>
        <w:tc>
          <w:tcPr>
            <w:tcW w:w="1276" w:type="dxa"/>
          </w:tcPr>
          <w:p w14:paraId="1AAF7A35" w14:textId="77777777" w:rsidR="006F6E5B" w:rsidRPr="00726138" w:rsidRDefault="00BA545A" w:rsidP="00DE29B5">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w:t>
            </w:r>
          </w:p>
        </w:tc>
        <w:tc>
          <w:tcPr>
            <w:tcW w:w="1068" w:type="dxa"/>
          </w:tcPr>
          <w:p w14:paraId="58F00258" w14:textId="77777777" w:rsidR="006F6E5B" w:rsidRPr="00726138" w:rsidRDefault="00BA545A" w:rsidP="00432F3D">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w:t>
            </w:r>
          </w:p>
        </w:tc>
      </w:tr>
      <w:tr w:rsidR="002C213B" w:rsidRPr="00726138" w14:paraId="50C788D6" w14:textId="77777777" w:rsidTr="00832341">
        <w:tc>
          <w:tcPr>
            <w:tcW w:w="454" w:type="dxa"/>
          </w:tcPr>
          <w:p w14:paraId="548C71C0" w14:textId="77777777" w:rsidR="002C213B" w:rsidRPr="00726138" w:rsidRDefault="002C213B" w:rsidP="00C10526">
            <w:pPr>
              <w:pStyle w:val="ConsPlusNormal"/>
              <w:jc w:val="center"/>
              <w:rPr>
                <w:rFonts w:ascii="Times New Roman" w:hAnsi="Times New Roman" w:cs="Times New Roman"/>
                <w:sz w:val="22"/>
                <w:szCs w:val="22"/>
              </w:rPr>
            </w:pPr>
          </w:p>
        </w:tc>
        <w:tc>
          <w:tcPr>
            <w:tcW w:w="2518" w:type="dxa"/>
          </w:tcPr>
          <w:p w14:paraId="2AF4B4AF" w14:textId="77777777" w:rsidR="002C213B" w:rsidRPr="00726138" w:rsidRDefault="002C213B" w:rsidP="00C67E5D">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Мероприятие 3.</w:t>
            </w:r>
            <w:r w:rsidR="001F49BB">
              <w:rPr>
                <w:rFonts w:ascii="Times New Roman" w:hAnsi="Times New Roman" w:cs="Times New Roman"/>
                <w:sz w:val="22"/>
                <w:szCs w:val="22"/>
              </w:rPr>
              <w:t>2</w:t>
            </w:r>
          </w:p>
          <w:p w14:paraId="08C46090" w14:textId="77777777" w:rsidR="002C213B" w:rsidRPr="00726138" w:rsidRDefault="002C213B" w:rsidP="00C67E5D">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 xml:space="preserve">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w:t>
            </w:r>
            <w:r w:rsidRPr="00726138">
              <w:rPr>
                <w:rFonts w:ascii="Times New Roman" w:hAnsi="Times New Roman" w:cs="Times New Roman"/>
                <w:sz w:val="22"/>
                <w:szCs w:val="22"/>
              </w:rPr>
              <w:lastRenderedPageBreak/>
              <w:t>сооружений на них</w:t>
            </w:r>
          </w:p>
        </w:tc>
        <w:tc>
          <w:tcPr>
            <w:tcW w:w="1843" w:type="dxa"/>
          </w:tcPr>
          <w:p w14:paraId="70B9369F" w14:textId="77777777" w:rsidR="00E930F0" w:rsidRPr="00E930F0" w:rsidRDefault="00E930F0" w:rsidP="00E930F0">
            <w:pPr>
              <w:pStyle w:val="ConsPlusNormal"/>
              <w:ind w:firstLine="0"/>
              <w:jc w:val="center"/>
              <w:rPr>
                <w:rFonts w:ascii="Times New Roman" w:hAnsi="Times New Roman" w:cs="Times New Roman"/>
                <w:sz w:val="22"/>
                <w:szCs w:val="22"/>
              </w:rPr>
            </w:pPr>
            <w:r w:rsidRPr="00E930F0">
              <w:rPr>
                <w:rFonts w:ascii="Times New Roman" w:hAnsi="Times New Roman" w:cs="Times New Roman"/>
                <w:bCs/>
                <w:sz w:val="22"/>
                <w:szCs w:val="22"/>
              </w:rPr>
              <w:lastRenderedPageBreak/>
              <w:t>Средства муниципального дорожного фонда</w:t>
            </w:r>
          </w:p>
          <w:p w14:paraId="0C716874" w14:textId="77777777" w:rsidR="002C213B" w:rsidRPr="00E930F0" w:rsidRDefault="002C213B" w:rsidP="00E930F0">
            <w:pPr>
              <w:pStyle w:val="ConsPlusNormal"/>
              <w:ind w:firstLine="0"/>
              <w:jc w:val="center"/>
              <w:rPr>
                <w:rFonts w:ascii="Times New Roman" w:hAnsi="Times New Roman" w:cs="Times New Roman"/>
                <w:sz w:val="22"/>
                <w:szCs w:val="22"/>
              </w:rPr>
            </w:pPr>
          </w:p>
        </w:tc>
        <w:tc>
          <w:tcPr>
            <w:tcW w:w="1059" w:type="dxa"/>
          </w:tcPr>
          <w:p w14:paraId="75C0D2D3" w14:textId="77777777" w:rsidR="002C213B" w:rsidRPr="00726138" w:rsidRDefault="001F49BB" w:rsidP="00DE29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800</w:t>
            </w:r>
            <w:r w:rsidR="00BA545A" w:rsidRPr="00726138">
              <w:rPr>
                <w:rFonts w:ascii="Times New Roman" w:hAnsi="Times New Roman" w:cs="Times New Roman"/>
                <w:sz w:val="22"/>
                <w:szCs w:val="22"/>
              </w:rPr>
              <w:t>,0</w:t>
            </w:r>
          </w:p>
        </w:tc>
        <w:tc>
          <w:tcPr>
            <w:tcW w:w="1342" w:type="dxa"/>
          </w:tcPr>
          <w:p w14:paraId="0164DAB3" w14:textId="77777777" w:rsidR="002C213B" w:rsidRPr="00726138" w:rsidRDefault="001F49BB" w:rsidP="00DE29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800</w:t>
            </w:r>
            <w:r w:rsidR="00BA545A" w:rsidRPr="00726138">
              <w:rPr>
                <w:rFonts w:ascii="Times New Roman" w:hAnsi="Times New Roman" w:cs="Times New Roman"/>
                <w:sz w:val="22"/>
                <w:szCs w:val="22"/>
              </w:rPr>
              <w:t>,0</w:t>
            </w:r>
          </w:p>
        </w:tc>
        <w:tc>
          <w:tcPr>
            <w:tcW w:w="1276" w:type="dxa"/>
          </w:tcPr>
          <w:p w14:paraId="1526A3D3" w14:textId="77777777" w:rsidR="002C213B" w:rsidRPr="00726138" w:rsidRDefault="00BA545A" w:rsidP="00DE29B5">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w:t>
            </w:r>
          </w:p>
        </w:tc>
        <w:tc>
          <w:tcPr>
            <w:tcW w:w="1068" w:type="dxa"/>
          </w:tcPr>
          <w:p w14:paraId="0667A23C" w14:textId="77777777" w:rsidR="002C213B" w:rsidRPr="00726138" w:rsidRDefault="00BA545A" w:rsidP="00432F3D">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w:t>
            </w:r>
          </w:p>
        </w:tc>
      </w:tr>
      <w:tr w:rsidR="006F6E5B" w:rsidRPr="00726138" w14:paraId="6BCEBFE1" w14:textId="77777777" w:rsidTr="00832341">
        <w:trPr>
          <w:trHeight w:val="722"/>
        </w:trPr>
        <w:tc>
          <w:tcPr>
            <w:tcW w:w="454" w:type="dxa"/>
          </w:tcPr>
          <w:p w14:paraId="11D9624F" w14:textId="77777777" w:rsidR="006F6E5B" w:rsidRPr="00726138" w:rsidRDefault="006F6E5B" w:rsidP="00C10526">
            <w:pPr>
              <w:pStyle w:val="ConsPlusNormal"/>
              <w:jc w:val="center"/>
              <w:rPr>
                <w:rFonts w:ascii="Times New Roman" w:hAnsi="Times New Roman" w:cs="Times New Roman"/>
                <w:sz w:val="22"/>
                <w:szCs w:val="22"/>
              </w:rPr>
            </w:pPr>
          </w:p>
        </w:tc>
        <w:tc>
          <w:tcPr>
            <w:tcW w:w="2518" w:type="dxa"/>
          </w:tcPr>
          <w:p w14:paraId="5B9D2359" w14:textId="77777777" w:rsidR="006F6E5B" w:rsidRPr="00726138" w:rsidRDefault="006F6E5B" w:rsidP="002417E9">
            <w:pPr>
              <w:pStyle w:val="ConsPlusNormal"/>
              <w:ind w:firstLine="0"/>
              <w:rPr>
                <w:rFonts w:ascii="Times New Roman" w:hAnsi="Times New Roman" w:cs="Times New Roman"/>
                <w:b/>
                <w:sz w:val="22"/>
                <w:szCs w:val="22"/>
              </w:rPr>
            </w:pPr>
            <w:r w:rsidRPr="00726138">
              <w:rPr>
                <w:rFonts w:ascii="Times New Roman" w:hAnsi="Times New Roman" w:cs="Times New Roman"/>
                <w:b/>
                <w:sz w:val="22"/>
                <w:szCs w:val="22"/>
              </w:rPr>
              <w:t>Всего по комплексу</w:t>
            </w:r>
          </w:p>
        </w:tc>
        <w:tc>
          <w:tcPr>
            <w:tcW w:w="1843" w:type="dxa"/>
          </w:tcPr>
          <w:p w14:paraId="36620571" w14:textId="77777777" w:rsidR="006F6E5B" w:rsidRPr="00D12369" w:rsidRDefault="00D12369" w:rsidP="00D12369">
            <w:pPr>
              <w:pStyle w:val="ConsPlusNormal"/>
              <w:ind w:firstLine="5"/>
              <w:jc w:val="center"/>
              <w:rPr>
                <w:rFonts w:ascii="Times New Roman" w:hAnsi="Times New Roman" w:cs="Times New Roman"/>
                <w:b/>
                <w:sz w:val="22"/>
                <w:szCs w:val="22"/>
              </w:rPr>
            </w:pPr>
            <w:r w:rsidRPr="00D12369">
              <w:rPr>
                <w:rFonts w:ascii="Times New Roman" w:hAnsi="Times New Roman" w:cs="Times New Roman"/>
                <w:b/>
                <w:bCs/>
                <w:sz w:val="22"/>
                <w:szCs w:val="22"/>
              </w:rPr>
              <w:t>Средства муниципального дорожного фонда</w:t>
            </w:r>
          </w:p>
        </w:tc>
        <w:tc>
          <w:tcPr>
            <w:tcW w:w="1059" w:type="dxa"/>
          </w:tcPr>
          <w:p w14:paraId="6977A068" w14:textId="77777777" w:rsidR="006F6E5B" w:rsidRPr="00726138" w:rsidRDefault="006F6E5B" w:rsidP="002417E9">
            <w:pPr>
              <w:pStyle w:val="ConsPlusNormal"/>
              <w:ind w:firstLine="0"/>
              <w:jc w:val="center"/>
              <w:rPr>
                <w:rFonts w:ascii="Times New Roman" w:hAnsi="Times New Roman" w:cs="Times New Roman"/>
                <w:b/>
                <w:sz w:val="22"/>
                <w:szCs w:val="22"/>
              </w:rPr>
            </w:pPr>
          </w:p>
          <w:p w14:paraId="2D51A640" w14:textId="77777777" w:rsidR="006F6E5B" w:rsidRPr="00726138" w:rsidRDefault="006F6E5B" w:rsidP="002417E9">
            <w:pPr>
              <w:pStyle w:val="ConsPlusNormal"/>
              <w:ind w:firstLine="0"/>
              <w:jc w:val="center"/>
              <w:rPr>
                <w:rFonts w:ascii="Times New Roman" w:hAnsi="Times New Roman" w:cs="Times New Roman"/>
                <w:b/>
                <w:sz w:val="22"/>
                <w:szCs w:val="22"/>
              </w:rPr>
            </w:pPr>
          </w:p>
          <w:p w14:paraId="3063B161" w14:textId="77777777" w:rsidR="006F6E5B" w:rsidRPr="00726138" w:rsidRDefault="001F49BB" w:rsidP="00331373">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4 800,0</w:t>
            </w:r>
          </w:p>
        </w:tc>
        <w:tc>
          <w:tcPr>
            <w:tcW w:w="1342" w:type="dxa"/>
          </w:tcPr>
          <w:p w14:paraId="7B989EB1" w14:textId="77777777" w:rsidR="006F6E5B" w:rsidRPr="00726138" w:rsidRDefault="006F6E5B" w:rsidP="002417E9">
            <w:pPr>
              <w:pStyle w:val="ConsPlusNormal"/>
              <w:ind w:firstLine="0"/>
              <w:jc w:val="center"/>
              <w:rPr>
                <w:rFonts w:ascii="Times New Roman" w:hAnsi="Times New Roman" w:cs="Times New Roman"/>
                <w:b/>
                <w:sz w:val="22"/>
                <w:szCs w:val="22"/>
              </w:rPr>
            </w:pPr>
          </w:p>
          <w:p w14:paraId="290CDEF1" w14:textId="77777777" w:rsidR="006F6E5B" w:rsidRPr="00726138" w:rsidRDefault="006F6E5B" w:rsidP="002417E9">
            <w:pPr>
              <w:pStyle w:val="ConsPlusNormal"/>
              <w:ind w:firstLine="0"/>
              <w:jc w:val="center"/>
              <w:rPr>
                <w:rFonts w:ascii="Times New Roman" w:hAnsi="Times New Roman" w:cs="Times New Roman"/>
                <w:b/>
                <w:sz w:val="22"/>
                <w:szCs w:val="22"/>
              </w:rPr>
            </w:pPr>
          </w:p>
          <w:p w14:paraId="6DD19A17" w14:textId="77777777" w:rsidR="006F6E5B" w:rsidRPr="00726138" w:rsidRDefault="001F49BB" w:rsidP="00F30C27">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4 800,0</w:t>
            </w:r>
          </w:p>
        </w:tc>
        <w:tc>
          <w:tcPr>
            <w:tcW w:w="1276" w:type="dxa"/>
          </w:tcPr>
          <w:p w14:paraId="1D115CB1" w14:textId="77777777" w:rsidR="006F6E5B" w:rsidRPr="00726138" w:rsidRDefault="006F6E5B" w:rsidP="002417E9">
            <w:pPr>
              <w:pStyle w:val="ConsPlusNormal"/>
              <w:ind w:firstLine="0"/>
              <w:jc w:val="center"/>
              <w:rPr>
                <w:rFonts w:ascii="Times New Roman" w:hAnsi="Times New Roman" w:cs="Times New Roman"/>
                <w:b/>
                <w:sz w:val="22"/>
                <w:szCs w:val="22"/>
              </w:rPr>
            </w:pPr>
          </w:p>
          <w:p w14:paraId="3E1DC15A" w14:textId="77777777" w:rsidR="006F6E5B" w:rsidRPr="00726138" w:rsidRDefault="006F6E5B" w:rsidP="002417E9">
            <w:pPr>
              <w:pStyle w:val="ConsPlusNormal"/>
              <w:ind w:firstLine="0"/>
              <w:jc w:val="center"/>
              <w:rPr>
                <w:rFonts w:ascii="Times New Roman" w:hAnsi="Times New Roman" w:cs="Times New Roman"/>
                <w:b/>
                <w:sz w:val="22"/>
                <w:szCs w:val="22"/>
              </w:rPr>
            </w:pPr>
          </w:p>
          <w:p w14:paraId="168F6560" w14:textId="77777777" w:rsidR="006F6E5B" w:rsidRPr="00726138" w:rsidRDefault="00BA545A" w:rsidP="00331373">
            <w:pPr>
              <w:pStyle w:val="ConsPlusNormal"/>
              <w:ind w:firstLine="0"/>
              <w:jc w:val="center"/>
              <w:rPr>
                <w:rFonts w:ascii="Times New Roman" w:hAnsi="Times New Roman" w:cs="Times New Roman"/>
                <w:b/>
                <w:sz w:val="22"/>
                <w:szCs w:val="22"/>
              </w:rPr>
            </w:pPr>
            <w:r w:rsidRPr="00726138">
              <w:rPr>
                <w:rFonts w:ascii="Times New Roman" w:hAnsi="Times New Roman" w:cs="Times New Roman"/>
                <w:b/>
                <w:sz w:val="22"/>
                <w:szCs w:val="22"/>
              </w:rPr>
              <w:t>0,0</w:t>
            </w:r>
          </w:p>
        </w:tc>
        <w:tc>
          <w:tcPr>
            <w:tcW w:w="1068" w:type="dxa"/>
          </w:tcPr>
          <w:p w14:paraId="1630D8E3" w14:textId="77777777" w:rsidR="006F6E5B" w:rsidRPr="00726138" w:rsidRDefault="006F6E5B" w:rsidP="002417E9">
            <w:pPr>
              <w:pStyle w:val="ConsPlusNormal"/>
              <w:ind w:firstLine="0"/>
              <w:jc w:val="center"/>
              <w:rPr>
                <w:rFonts w:ascii="Times New Roman" w:hAnsi="Times New Roman" w:cs="Times New Roman"/>
                <w:b/>
                <w:sz w:val="22"/>
                <w:szCs w:val="22"/>
              </w:rPr>
            </w:pPr>
          </w:p>
          <w:p w14:paraId="6AFD3B1A" w14:textId="77777777" w:rsidR="006F6E5B" w:rsidRPr="00726138" w:rsidRDefault="006F6E5B" w:rsidP="002417E9">
            <w:pPr>
              <w:pStyle w:val="ConsPlusNormal"/>
              <w:ind w:firstLine="0"/>
              <w:jc w:val="center"/>
              <w:rPr>
                <w:rFonts w:ascii="Times New Roman" w:hAnsi="Times New Roman" w:cs="Times New Roman"/>
                <w:b/>
                <w:sz w:val="22"/>
                <w:szCs w:val="22"/>
              </w:rPr>
            </w:pPr>
          </w:p>
          <w:p w14:paraId="0FD14EF5" w14:textId="77777777" w:rsidR="006F6E5B" w:rsidRPr="00726138" w:rsidRDefault="00800250" w:rsidP="00DE29B5">
            <w:pPr>
              <w:pStyle w:val="ConsPlusNormal"/>
              <w:ind w:firstLine="0"/>
              <w:jc w:val="center"/>
              <w:rPr>
                <w:rFonts w:ascii="Times New Roman" w:hAnsi="Times New Roman" w:cs="Times New Roman"/>
                <w:b/>
                <w:sz w:val="22"/>
                <w:szCs w:val="22"/>
              </w:rPr>
            </w:pPr>
            <w:r w:rsidRPr="00726138">
              <w:rPr>
                <w:rFonts w:ascii="Times New Roman" w:hAnsi="Times New Roman" w:cs="Times New Roman"/>
                <w:b/>
                <w:sz w:val="22"/>
                <w:szCs w:val="22"/>
              </w:rPr>
              <w:t>0</w:t>
            </w:r>
            <w:r w:rsidR="00DE29B5" w:rsidRPr="00726138">
              <w:rPr>
                <w:rFonts w:ascii="Times New Roman" w:hAnsi="Times New Roman" w:cs="Times New Roman"/>
                <w:b/>
                <w:sz w:val="22"/>
                <w:szCs w:val="22"/>
              </w:rPr>
              <w:t>, 0</w:t>
            </w:r>
          </w:p>
        </w:tc>
      </w:tr>
      <w:tr w:rsidR="006F6E5B" w:rsidRPr="00726138" w14:paraId="78E52EAF" w14:textId="77777777" w:rsidTr="00832341">
        <w:tc>
          <w:tcPr>
            <w:tcW w:w="454" w:type="dxa"/>
          </w:tcPr>
          <w:p w14:paraId="75A40163" w14:textId="77777777" w:rsidR="006F6E5B" w:rsidRPr="00726138" w:rsidRDefault="00F30C27" w:rsidP="00783AFE">
            <w:pPr>
              <w:pStyle w:val="ConsPlusNormal"/>
              <w:jc w:val="both"/>
              <w:rPr>
                <w:rFonts w:ascii="Times New Roman" w:hAnsi="Times New Roman" w:cs="Times New Roman"/>
                <w:sz w:val="22"/>
                <w:szCs w:val="22"/>
                <w:highlight w:val="yellow"/>
              </w:rPr>
            </w:pPr>
            <w:r w:rsidRPr="00726138">
              <w:rPr>
                <w:rFonts w:ascii="Times New Roman" w:hAnsi="Times New Roman" w:cs="Times New Roman"/>
                <w:sz w:val="22"/>
                <w:szCs w:val="22"/>
              </w:rPr>
              <w:t>3</w:t>
            </w:r>
            <w:r w:rsidR="00530EE0" w:rsidRPr="00726138">
              <w:rPr>
                <w:rFonts w:ascii="Times New Roman" w:hAnsi="Times New Roman" w:cs="Times New Roman"/>
                <w:sz w:val="22"/>
                <w:szCs w:val="22"/>
              </w:rPr>
              <w:t>4</w:t>
            </w:r>
            <w:r w:rsidR="006F6E5B" w:rsidRPr="00726138">
              <w:rPr>
                <w:rFonts w:ascii="Times New Roman" w:hAnsi="Times New Roman" w:cs="Times New Roman"/>
                <w:sz w:val="22"/>
                <w:szCs w:val="22"/>
              </w:rPr>
              <w:t>.</w:t>
            </w:r>
          </w:p>
        </w:tc>
        <w:tc>
          <w:tcPr>
            <w:tcW w:w="2518" w:type="dxa"/>
          </w:tcPr>
          <w:p w14:paraId="2FD62D79" w14:textId="77777777" w:rsidR="006F6E5B" w:rsidRPr="00726138" w:rsidRDefault="006F6E5B" w:rsidP="00530EE0">
            <w:pPr>
              <w:pStyle w:val="ConsPlusNormal"/>
              <w:ind w:firstLine="0"/>
              <w:rPr>
                <w:rFonts w:ascii="Times New Roman" w:hAnsi="Times New Roman" w:cs="Times New Roman"/>
                <w:sz w:val="22"/>
                <w:szCs w:val="22"/>
                <w:highlight w:val="yellow"/>
              </w:rPr>
            </w:pPr>
            <w:r w:rsidRPr="00726138">
              <w:rPr>
                <w:rFonts w:ascii="Times New Roman" w:hAnsi="Times New Roman" w:cs="Times New Roman"/>
                <w:bCs/>
                <w:sz w:val="22"/>
                <w:szCs w:val="22"/>
              </w:rPr>
              <w:t>Комплекс процессных мероприятий</w:t>
            </w:r>
            <w:r w:rsidR="00530EE0" w:rsidRPr="00726138">
              <w:rPr>
                <w:rFonts w:ascii="Times New Roman" w:hAnsi="Times New Roman" w:cs="Times New Roman"/>
                <w:bCs/>
                <w:sz w:val="22"/>
                <w:szCs w:val="22"/>
              </w:rPr>
              <w:t xml:space="preserve">4 </w:t>
            </w:r>
            <w:r w:rsidRPr="00726138">
              <w:rPr>
                <w:rFonts w:ascii="Times New Roman" w:hAnsi="Times New Roman" w:cs="Times New Roman"/>
                <w:sz w:val="22"/>
                <w:szCs w:val="22"/>
              </w:rPr>
              <w:t>«Обеспечение качественными услугами  коммунального хозяйства»</w:t>
            </w:r>
          </w:p>
        </w:tc>
        <w:tc>
          <w:tcPr>
            <w:tcW w:w="1843" w:type="dxa"/>
          </w:tcPr>
          <w:p w14:paraId="469B5432" w14:textId="77777777" w:rsidR="006F6E5B" w:rsidRPr="00726138" w:rsidRDefault="006F6E5B" w:rsidP="00C10526">
            <w:pPr>
              <w:autoSpaceDE w:val="0"/>
              <w:autoSpaceDN w:val="0"/>
              <w:adjustRightInd w:val="0"/>
              <w:ind w:left="141"/>
              <w:jc w:val="center"/>
              <w:rPr>
                <w:highlight w:val="yellow"/>
              </w:rPr>
            </w:pPr>
          </w:p>
        </w:tc>
        <w:tc>
          <w:tcPr>
            <w:tcW w:w="1059" w:type="dxa"/>
          </w:tcPr>
          <w:p w14:paraId="4FF9E8D1" w14:textId="77777777" w:rsidR="006F6E5B" w:rsidRPr="00726138" w:rsidRDefault="006F6E5B" w:rsidP="00C10526">
            <w:pPr>
              <w:pStyle w:val="ConsPlusNormal"/>
              <w:ind w:firstLine="0"/>
              <w:jc w:val="center"/>
              <w:rPr>
                <w:rFonts w:ascii="Times New Roman" w:hAnsi="Times New Roman" w:cs="Times New Roman"/>
                <w:sz w:val="22"/>
                <w:szCs w:val="22"/>
              </w:rPr>
            </w:pPr>
          </w:p>
        </w:tc>
        <w:tc>
          <w:tcPr>
            <w:tcW w:w="1342" w:type="dxa"/>
          </w:tcPr>
          <w:p w14:paraId="41656DEC" w14:textId="77777777" w:rsidR="006F6E5B" w:rsidRPr="00726138" w:rsidRDefault="006F6E5B" w:rsidP="00C10526">
            <w:pPr>
              <w:pStyle w:val="ConsPlusNormal"/>
              <w:ind w:firstLine="0"/>
              <w:jc w:val="center"/>
              <w:rPr>
                <w:rFonts w:ascii="Times New Roman" w:hAnsi="Times New Roman" w:cs="Times New Roman"/>
                <w:sz w:val="22"/>
                <w:szCs w:val="22"/>
              </w:rPr>
            </w:pPr>
          </w:p>
        </w:tc>
        <w:tc>
          <w:tcPr>
            <w:tcW w:w="1276" w:type="dxa"/>
          </w:tcPr>
          <w:p w14:paraId="6B36C1F6" w14:textId="77777777" w:rsidR="006F6E5B" w:rsidRPr="00726138" w:rsidRDefault="006F6E5B" w:rsidP="00C10526">
            <w:pPr>
              <w:pStyle w:val="ConsPlusNormal"/>
              <w:ind w:firstLine="0"/>
              <w:jc w:val="center"/>
              <w:rPr>
                <w:rFonts w:ascii="Times New Roman" w:hAnsi="Times New Roman" w:cs="Times New Roman"/>
                <w:sz w:val="22"/>
                <w:szCs w:val="22"/>
              </w:rPr>
            </w:pPr>
          </w:p>
        </w:tc>
        <w:tc>
          <w:tcPr>
            <w:tcW w:w="1068" w:type="dxa"/>
          </w:tcPr>
          <w:p w14:paraId="2EBBE24B" w14:textId="77777777" w:rsidR="006F6E5B" w:rsidRPr="00726138" w:rsidRDefault="006F6E5B" w:rsidP="00C10526">
            <w:pPr>
              <w:pStyle w:val="ConsPlusNormal"/>
              <w:ind w:firstLine="0"/>
              <w:jc w:val="center"/>
              <w:rPr>
                <w:rFonts w:ascii="Times New Roman" w:hAnsi="Times New Roman" w:cs="Times New Roman"/>
                <w:sz w:val="22"/>
                <w:szCs w:val="22"/>
              </w:rPr>
            </w:pPr>
          </w:p>
        </w:tc>
      </w:tr>
      <w:tr w:rsidR="006F6E5B" w:rsidRPr="00726138" w14:paraId="3844270D" w14:textId="77777777" w:rsidTr="00832341">
        <w:trPr>
          <w:trHeight w:val="1175"/>
        </w:trPr>
        <w:tc>
          <w:tcPr>
            <w:tcW w:w="454" w:type="dxa"/>
          </w:tcPr>
          <w:p w14:paraId="0B3CEECE" w14:textId="77777777" w:rsidR="006F6E5B" w:rsidRPr="00726138" w:rsidRDefault="006F6E5B" w:rsidP="00C10526">
            <w:pPr>
              <w:pStyle w:val="ConsPlusNormal"/>
              <w:jc w:val="both"/>
              <w:rPr>
                <w:rFonts w:ascii="Times New Roman" w:hAnsi="Times New Roman" w:cs="Times New Roman"/>
                <w:sz w:val="22"/>
                <w:szCs w:val="22"/>
              </w:rPr>
            </w:pPr>
          </w:p>
        </w:tc>
        <w:tc>
          <w:tcPr>
            <w:tcW w:w="2518" w:type="dxa"/>
          </w:tcPr>
          <w:p w14:paraId="3BA218CC" w14:textId="77777777" w:rsidR="006F6E5B" w:rsidRPr="00726138" w:rsidRDefault="000C3CDB" w:rsidP="00677225">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 xml:space="preserve">Показатель </w:t>
            </w:r>
            <w:r w:rsidR="001F49BB">
              <w:rPr>
                <w:rFonts w:ascii="Times New Roman" w:hAnsi="Times New Roman" w:cs="Times New Roman"/>
                <w:sz w:val="22"/>
                <w:szCs w:val="22"/>
              </w:rPr>
              <w:t>1</w:t>
            </w:r>
          </w:p>
          <w:p w14:paraId="549E1A48" w14:textId="77777777" w:rsidR="006F6E5B" w:rsidRPr="00A011E1" w:rsidRDefault="00C9297C" w:rsidP="0020012C">
            <w:pPr>
              <w:pStyle w:val="ConsPlusNormal"/>
              <w:ind w:firstLine="0"/>
              <w:rPr>
                <w:rFonts w:ascii="Times New Roman" w:hAnsi="Times New Roman" w:cs="Times New Roman"/>
                <w:sz w:val="22"/>
                <w:szCs w:val="22"/>
              </w:rPr>
            </w:pPr>
            <w:r w:rsidRPr="00726138">
              <w:rPr>
                <w:rFonts w:ascii="Times New Roman" w:hAnsi="Times New Roman" w:cs="Times New Roman"/>
                <w:bCs/>
                <w:sz w:val="22"/>
                <w:szCs w:val="22"/>
              </w:rPr>
              <w:t xml:space="preserve">Количество отремонтированных шахтных колодцев </w:t>
            </w:r>
          </w:p>
        </w:tc>
        <w:tc>
          <w:tcPr>
            <w:tcW w:w="1843" w:type="dxa"/>
          </w:tcPr>
          <w:p w14:paraId="506323A2" w14:textId="4A005CAF" w:rsidR="006F6E5B" w:rsidRPr="00726138" w:rsidRDefault="006F6E5B" w:rsidP="002D5B33">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ед</w:t>
            </w:r>
            <w:r w:rsidR="00F86BB4">
              <w:rPr>
                <w:rFonts w:ascii="Times New Roman" w:hAnsi="Times New Roman" w:cs="Times New Roman"/>
                <w:sz w:val="22"/>
                <w:szCs w:val="22"/>
              </w:rPr>
              <w:t>.</w:t>
            </w:r>
          </w:p>
        </w:tc>
        <w:tc>
          <w:tcPr>
            <w:tcW w:w="1059" w:type="dxa"/>
          </w:tcPr>
          <w:p w14:paraId="065AD1C6" w14:textId="77777777" w:rsidR="006F6E5B" w:rsidRPr="00726138" w:rsidRDefault="006F6E5B" w:rsidP="00C10526">
            <w:pPr>
              <w:pStyle w:val="ConsPlusNormal"/>
              <w:ind w:firstLine="0"/>
              <w:jc w:val="center"/>
              <w:rPr>
                <w:rFonts w:ascii="Times New Roman" w:hAnsi="Times New Roman" w:cs="Times New Roman"/>
                <w:sz w:val="22"/>
                <w:szCs w:val="22"/>
              </w:rPr>
            </w:pPr>
          </w:p>
        </w:tc>
        <w:tc>
          <w:tcPr>
            <w:tcW w:w="1342" w:type="dxa"/>
          </w:tcPr>
          <w:p w14:paraId="652E5D30" w14:textId="77777777" w:rsidR="006F6E5B" w:rsidRPr="00726138" w:rsidRDefault="001F49BB" w:rsidP="00C1052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276" w:type="dxa"/>
          </w:tcPr>
          <w:p w14:paraId="3EB9E67C" w14:textId="77777777" w:rsidR="006F6E5B" w:rsidRPr="00726138" w:rsidRDefault="001F49BB" w:rsidP="00C1052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068" w:type="dxa"/>
          </w:tcPr>
          <w:p w14:paraId="7CCBFA09" w14:textId="77777777" w:rsidR="006F6E5B" w:rsidRPr="00726138" w:rsidRDefault="001F49BB" w:rsidP="00C1052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w:t>
            </w:r>
          </w:p>
        </w:tc>
      </w:tr>
      <w:tr w:rsidR="006F6E5B" w:rsidRPr="00726138" w14:paraId="645DE8C0" w14:textId="77777777" w:rsidTr="00832341">
        <w:tc>
          <w:tcPr>
            <w:tcW w:w="454" w:type="dxa"/>
          </w:tcPr>
          <w:p w14:paraId="299AFA43" w14:textId="77777777" w:rsidR="006F6E5B" w:rsidRPr="00726138" w:rsidRDefault="006F6E5B" w:rsidP="00C10526">
            <w:pPr>
              <w:pStyle w:val="ConsPlusNormal"/>
              <w:jc w:val="both"/>
              <w:rPr>
                <w:rFonts w:ascii="Times New Roman" w:hAnsi="Times New Roman" w:cs="Times New Roman"/>
                <w:sz w:val="22"/>
                <w:szCs w:val="22"/>
              </w:rPr>
            </w:pPr>
          </w:p>
        </w:tc>
        <w:tc>
          <w:tcPr>
            <w:tcW w:w="2518" w:type="dxa"/>
          </w:tcPr>
          <w:p w14:paraId="397F9C54" w14:textId="77777777" w:rsidR="006F6E5B" w:rsidRPr="00726138" w:rsidRDefault="00AB7A6B" w:rsidP="002371E9">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 xml:space="preserve">Мероприятие </w:t>
            </w:r>
            <w:r w:rsidR="00530EE0" w:rsidRPr="00726138">
              <w:rPr>
                <w:rFonts w:ascii="Times New Roman" w:hAnsi="Times New Roman" w:cs="Times New Roman"/>
                <w:sz w:val="22"/>
                <w:szCs w:val="22"/>
              </w:rPr>
              <w:t>4</w:t>
            </w:r>
            <w:r w:rsidR="00467825" w:rsidRPr="00726138">
              <w:rPr>
                <w:rFonts w:ascii="Times New Roman" w:hAnsi="Times New Roman" w:cs="Times New Roman"/>
                <w:sz w:val="22"/>
                <w:szCs w:val="22"/>
              </w:rPr>
              <w:t>.</w:t>
            </w:r>
            <w:r w:rsidR="00080FE1">
              <w:rPr>
                <w:rFonts w:ascii="Times New Roman" w:hAnsi="Times New Roman" w:cs="Times New Roman"/>
                <w:sz w:val="22"/>
                <w:szCs w:val="22"/>
              </w:rPr>
              <w:t>1</w:t>
            </w:r>
          </w:p>
          <w:p w14:paraId="6F9D20FF" w14:textId="77777777" w:rsidR="006F6E5B" w:rsidRPr="00726138" w:rsidRDefault="00635D6F" w:rsidP="00635D6F">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Содержание объектов водоснабжения и водоотведения, находящихся в муниципальной собственности</w:t>
            </w:r>
          </w:p>
        </w:tc>
        <w:tc>
          <w:tcPr>
            <w:tcW w:w="1843" w:type="dxa"/>
          </w:tcPr>
          <w:p w14:paraId="7A07D8B6" w14:textId="77777777" w:rsidR="007A13F0" w:rsidRPr="00726138" w:rsidRDefault="007A13F0" w:rsidP="007A13F0">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Бюджет муниципального округа</w:t>
            </w:r>
          </w:p>
          <w:p w14:paraId="1A11A48C" w14:textId="77777777" w:rsidR="006F6E5B" w:rsidRPr="00726138" w:rsidRDefault="006F6E5B" w:rsidP="002D5B33">
            <w:pPr>
              <w:pStyle w:val="ConsPlusNormal"/>
              <w:ind w:firstLine="0"/>
              <w:jc w:val="center"/>
              <w:rPr>
                <w:rFonts w:ascii="Times New Roman" w:hAnsi="Times New Roman" w:cs="Times New Roman"/>
                <w:sz w:val="22"/>
                <w:szCs w:val="22"/>
              </w:rPr>
            </w:pPr>
          </w:p>
        </w:tc>
        <w:tc>
          <w:tcPr>
            <w:tcW w:w="1059" w:type="dxa"/>
          </w:tcPr>
          <w:p w14:paraId="31E24E06" w14:textId="77777777" w:rsidR="006F6E5B" w:rsidRPr="00726138" w:rsidRDefault="006F6E5B" w:rsidP="002417E9">
            <w:pPr>
              <w:pStyle w:val="ConsPlusNormal"/>
              <w:ind w:firstLine="0"/>
              <w:jc w:val="center"/>
              <w:rPr>
                <w:rFonts w:ascii="Times New Roman" w:hAnsi="Times New Roman" w:cs="Times New Roman"/>
                <w:sz w:val="22"/>
                <w:szCs w:val="22"/>
              </w:rPr>
            </w:pPr>
          </w:p>
          <w:p w14:paraId="51D81ABD" w14:textId="77777777" w:rsidR="006F6E5B" w:rsidRPr="00726138" w:rsidRDefault="00080FE1"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60</w:t>
            </w:r>
            <w:r w:rsidR="00530EE0" w:rsidRPr="00726138">
              <w:rPr>
                <w:rFonts w:ascii="Times New Roman" w:hAnsi="Times New Roman" w:cs="Times New Roman"/>
                <w:sz w:val="22"/>
                <w:szCs w:val="22"/>
              </w:rPr>
              <w:t>0,0</w:t>
            </w:r>
          </w:p>
        </w:tc>
        <w:tc>
          <w:tcPr>
            <w:tcW w:w="1342" w:type="dxa"/>
          </w:tcPr>
          <w:p w14:paraId="6A86A757" w14:textId="77777777" w:rsidR="006F6E5B" w:rsidRPr="00726138" w:rsidRDefault="006F6E5B" w:rsidP="002417E9">
            <w:pPr>
              <w:pStyle w:val="ConsPlusNormal"/>
              <w:ind w:firstLine="0"/>
              <w:jc w:val="center"/>
              <w:rPr>
                <w:rFonts w:ascii="Times New Roman" w:hAnsi="Times New Roman" w:cs="Times New Roman"/>
                <w:sz w:val="22"/>
                <w:szCs w:val="22"/>
              </w:rPr>
            </w:pPr>
          </w:p>
          <w:p w14:paraId="4ACE96E9" w14:textId="77777777" w:rsidR="006F6E5B" w:rsidRPr="00726138" w:rsidRDefault="00530EE0" w:rsidP="00080FE1">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1</w:t>
            </w:r>
            <w:r w:rsidR="00080FE1">
              <w:rPr>
                <w:rFonts w:ascii="Times New Roman" w:hAnsi="Times New Roman" w:cs="Times New Roman"/>
                <w:sz w:val="22"/>
                <w:szCs w:val="22"/>
              </w:rPr>
              <w:t>5</w:t>
            </w:r>
            <w:r w:rsidR="000C3CDB" w:rsidRPr="00726138">
              <w:rPr>
                <w:rFonts w:ascii="Times New Roman" w:hAnsi="Times New Roman" w:cs="Times New Roman"/>
                <w:sz w:val="22"/>
                <w:szCs w:val="22"/>
              </w:rPr>
              <w:t>0</w:t>
            </w:r>
            <w:r w:rsidR="007E59B2" w:rsidRPr="00726138">
              <w:rPr>
                <w:rFonts w:ascii="Times New Roman" w:hAnsi="Times New Roman" w:cs="Times New Roman"/>
                <w:sz w:val="22"/>
                <w:szCs w:val="22"/>
              </w:rPr>
              <w:t>, 0</w:t>
            </w:r>
          </w:p>
        </w:tc>
        <w:tc>
          <w:tcPr>
            <w:tcW w:w="1276" w:type="dxa"/>
          </w:tcPr>
          <w:p w14:paraId="72804E78" w14:textId="77777777" w:rsidR="006F6E5B" w:rsidRPr="00726138" w:rsidRDefault="006F6E5B" w:rsidP="002417E9">
            <w:pPr>
              <w:pStyle w:val="ConsPlusNormal"/>
              <w:ind w:firstLine="0"/>
              <w:jc w:val="center"/>
              <w:rPr>
                <w:rFonts w:ascii="Times New Roman" w:hAnsi="Times New Roman" w:cs="Times New Roman"/>
                <w:sz w:val="22"/>
                <w:szCs w:val="22"/>
              </w:rPr>
            </w:pPr>
          </w:p>
          <w:p w14:paraId="3F4F4C07" w14:textId="77777777" w:rsidR="006F6E5B" w:rsidRPr="00726138" w:rsidRDefault="00530EE0" w:rsidP="00752F47">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1</w:t>
            </w:r>
            <w:r w:rsidR="00752F47">
              <w:rPr>
                <w:rFonts w:ascii="Times New Roman" w:hAnsi="Times New Roman" w:cs="Times New Roman"/>
                <w:sz w:val="22"/>
                <w:szCs w:val="22"/>
              </w:rPr>
              <w:t>5</w:t>
            </w:r>
            <w:r w:rsidRPr="00726138">
              <w:rPr>
                <w:rFonts w:ascii="Times New Roman" w:hAnsi="Times New Roman" w:cs="Times New Roman"/>
                <w:sz w:val="22"/>
                <w:szCs w:val="22"/>
              </w:rPr>
              <w:t>0,0</w:t>
            </w:r>
          </w:p>
        </w:tc>
        <w:tc>
          <w:tcPr>
            <w:tcW w:w="1068" w:type="dxa"/>
          </w:tcPr>
          <w:p w14:paraId="60247AE3" w14:textId="77777777" w:rsidR="006F6E5B" w:rsidRPr="00726138" w:rsidRDefault="006F6E5B" w:rsidP="002417E9">
            <w:pPr>
              <w:pStyle w:val="ConsPlusNormal"/>
              <w:ind w:firstLine="0"/>
              <w:jc w:val="center"/>
              <w:rPr>
                <w:rFonts w:ascii="Times New Roman" w:hAnsi="Times New Roman" w:cs="Times New Roman"/>
                <w:sz w:val="22"/>
                <w:szCs w:val="22"/>
              </w:rPr>
            </w:pPr>
          </w:p>
          <w:p w14:paraId="728B4834" w14:textId="77777777" w:rsidR="006F6E5B" w:rsidRPr="00726138" w:rsidRDefault="00752F47"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30</w:t>
            </w:r>
            <w:r w:rsidR="00530EE0" w:rsidRPr="00726138">
              <w:rPr>
                <w:rFonts w:ascii="Times New Roman" w:hAnsi="Times New Roman" w:cs="Times New Roman"/>
                <w:sz w:val="22"/>
                <w:szCs w:val="22"/>
              </w:rPr>
              <w:t>0,0</w:t>
            </w:r>
          </w:p>
        </w:tc>
      </w:tr>
      <w:tr w:rsidR="0058316A" w:rsidRPr="00726138" w14:paraId="2ADF2FF1" w14:textId="77777777" w:rsidTr="00832341">
        <w:tc>
          <w:tcPr>
            <w:tcW w:w="454" w:type="dxa"/>
          </w:tcPr>
          <w:p w14:paraId="01B70351" w14:textId="77777777" w:rsidR="0058316A" w:rsidRPr="00726138" w:rsidRDefault="0058316A" w:rsidP="006610C7">
            <w:pPr>
              <w:pStyle w:val="ConsPlusNormal"/>
              <w:jc w:val="both"/>
              <w:rPr>
                <w:rFonts w:ascii="Times New Roman" w:hAnsi="Times New Roman" w:cs="Times New Roman"/>
                <w:sz w:val="22"/>
                <w:szCs w:val="22"/>
              </w:rPr>
            </w:pPr>
          </w:p>
        </w:tc>
        <w:tc>
          <w:tcPr>
            <w:tcW w:w="2518" w:type="dxa"/>
          </w:tcPr>
          <w:p w14:paraId="6506EDAD" w14:textId="77777777" w:rsidR="0058316A" w:rsidRPr="00726138" w:rsidRDefault="0058316A" w:rsidP="006610C7">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 xml:space="preserve">Показатель </w:t>
            </w:r>
            <w:r w:rsidR="00080FE1">
              <w:rPr>
                <w:rFonts w:ascii="Times New Roman" w:hAnsi="Times New Roman" w:cs="Times New Roman"/>
                <w:sz w:val="22"/>
                <w:szCs w:val="22"/>
              </w:rPr>
              <w:t>2</w:t>
            </w:r>
          </w:p>
          <w:p w14:paraId="55D8E8FB" w14:textId="77777777" w:rsidR="0058316A" w:rsidRPr="00726138" w:rsidRDefault="00C9297C" w:rsidP="0058316A">
            <w:pPr>
              <w:pStyle w:val="ConsPlusNormal"/>
              <w:ind w:firstLine="0"/>
              <w:rPr>
                <w:rFonts w:ascii="Times New Roman" w:hAnsi="Times New Roman" w:cs="Times New Roman"/>
                <w:bCs/>
                <w:sz w:val="22"/>
                <w:szCs w:val="22"/>
              </w:rPr>
            </w:pPr>
            <w:r w:rsidRPr="00726138">
              <w:rPr>
                <w:rFonts w:ascii="Times New Roman" w:hAnsi="Times New Roman" w:cs="Times New Roman"/>
                <w:sz w:val="22"/>
                <w:szCs w:val="22"/>
              </w:rPr>
              <w:t>Количество опасных объектов коммунальной инфраструктуры, подлежащие обслуживанию</w:t>
            </w:r>
            <w:r w:rsidR="00635D6F" w:rsidRPr="00726138">
              <w:rPr>
                <w:rFonts w:ascii="Times New Roman" w:hAnsi="Times New Roman" w:cs="Times New Roman"/>
                <w:sz w:val="22"/>
                <w:szCs w:val="22"/>
              </w:rPr>
              <w:t xml:space="preserve"> (газопроводы)</w:t>
            </w:r>
          </w:p>
        </w:tc>
        <w:tc>
          <w:tcPr>
            <w:tcW w:w="1843" w:type="dxa"/>
          </w:tcPr>
          <w:p w14:paraId="7D6EBB93" w14:textId="110F1285" w:rsidR="0058316A" w:rsidRPr="00726138" w:rsidRDefault="0058316A" w:rsidP="006610C7">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ед</w:t>
            </w:r>
            <w:r w:rsidR="00F86BB4">
              <w:rPr>
                <w:rFonts w:ascii="Times New Roman" w:hAnsi="Times New Roman" w:cs="Times New Roman"/>
                <w:sz w:val="22"/>
                <w:szCs w:val="22"/>
              </w:rPr>
              <w:t>.</w:t>
            </w:r>
          </w:p>
        </w:tc>
        <w:tc>
          <w:tcPr>
            <w:tcW w:w="1059" w:type="dxa"/>
          </w:tcPr>
          <w:p w14:paraId="1C1EE0CE" w14:textId="77777777" w:rsidR="0058316A" w:rsidRPr="00726138" w:rsidRDefault="0058316A" w:rsidP="006610C7">
            <w:pPr>
              <w:pStyle w:val="ConsPlusNormal"/>
              <w:ind w:firstLine="0"/>
              <w:jc w:val="center"/>
              <w:rPr>
                <w:rFonts w:ascii="Times New Roman" w:hAnsi="Times New Roman" w:cs="Times New Roman"/>
                <w:sz w:val="22"/>
                <w:szCs w:val="22"/>
              </w:rPr>
            </w:pPr>
          </w:p>
        </w:tc>
        <w:tc>
          <w:tcPr>
            <w:tcW w:w="1342" w:type="dxa"/>
          </w:tcPr>
          <w:p w14:paraId="67A2EF9D" w14:textId="77777777" w:rsidR="0058316A" w:rsidRPr="00726138" w:rsidRDefault="00752F47" w:rsidP="006610C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w:t>
            </w:r>
          </w:p>
        </w:tc>
        <w:tc>
          <w:tcPr>
            <w:tcW w:w="1276" w:type="dxa"/>
          </w:tcPr>
          <w:p w14:paraId="70CF3D63" w14:textId="77777777" w:rsidR="0058316A" w:rsidRPr="00726138" w:rsidRDefault="00752F47" w:rsidP="006610C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w:t>
            </w:r>
          </w:p>
        </w:tc>
        <w:tc>
          <w:tcPr>
            <w:tcW w:w="1068" w:type="dxa"/>
          </w:tcPr>
          <w:p w14:paraId="5972F99F" w14:textId="77777777" w:rsidR="0058316A" w:rsidRPr="00726138" w:rsidRDefault="00752F47" w:rsidP="006610C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w:t>
            </w:r>
          </w:p>
        </w:tc>
      </w:tr>
      <w:tr w:rsidR="0058316A" w:rsidRPr="00726138" w14:paraId="7FB160DF" w14:textId="77777777" w:rsidTr="00832341">
        <w:tc>
          <w:tcPr>
            <w:tcW w:w="454" w:type="dxa"/>
          </w:tcPr>
          <w:p w14:paraId="4F3EE899" w14:textId="77777777" w:rsidR="0058316A" w:rsidRPr="00726138" w:rsidRDefault="0058316A" w:rsidP="006610C7">
            <w:pPr>
              <w:pStyle w:val="ConsPlusNormal"/>
              <w:jc w:val="both"/>
              <w:rPr>
                <w:rFonts w:ascii="Times New Roman" w:hAnsi="Times New Roman" w:cs="Times New Roman"/>
                <w:sz w:val="22"/>
                <w:szCs w:val="22"/>
              </w:rPr>
            </w:pPr>
          </w:p>
        </w:tc>
        <w:tc>
          <w:tcPr>
            <w:tcW w:w="2518" w:type="dxa"/>
          </w:tcPr>
          <w:p w14:paraId="3B6E0A54" w14:textId="77777777" w:rsidR="0058316A" w:rsidRPr="00726138" w:rsidRDefault="0058316A" w:rsidP="006610C7">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 xml:space="preserve">Мероприятие </w:t>
            </w:r>
            <w:r w:rsidR="00530EE0" w:rsidRPr="00726138">
              <w:rPr>
                <w:rFonts w:ascii="Times New Roman" w:hAnsi="Times New Roman" w:cs="Times New Roman"/>
                <w:sz w:val="22"/>
                <w:szCs w:val="22"/>
              </w:rPr>
              <w:t>4</w:t>
            </w:r>
            <w:r w:rsidRPr="00726138">
              <w:rPr>
                <w:rFonts w:ascii="Times New Roman" w:hAnsi="Times New Roman" w:cs="Times New Roman"/>
                <w:sz w:val="22"/>
                <w:szCs w:val="22"/>
              </w:rPr>
              <w:t>.</w:t>
            </w:r>
            <w:r w:rsidR="00752F47">
              <w:rPr>
                <w:rFonts w:ascii="Times New Roman" w:hAnsi="Times New Roman" w:cs="Times New Roman"/>
                <w:sz w:val="22"/>
                <w:szCs w:val="22"/>
              </w:rPr>
              <w:t>2</w:t>
            </w:r>
          </w:p>
          <w:p w14:paraId="078EFCB4" w14:textId="77777777" w:rsidR="0058316A" w:rsidRPr="00726138" w:rsidRDefault="00C8006B" w:rsidP="006610C7">
            <w:pPr>
              <w:pStyle w:val="ConsPlusNormal"/>
              <w:ind w:firstLine="0"/>
              <w:rPr>
                <w:rFonts w:ascii="Times New Roman" w:hAnsi="Times New Roman" w:cs="Times New Roman"/>
                <w:sz w:val="22"/>
                <w:szCs w:val="22"/>
              </w:rPr>
            </w:pPr>
            <w:r w:rsidRPr="00726138">
              <w:rPr>
                <w:rFonts w:ascii="Times New Roman" w:hAnsi="Times New Roman" w:cs="Times New Roman"/>
                <w:sz w:val="22"/>
                <w:szCs w:val="22"/>
              </w:rPr>
              <w:t>Содержание объектов газ</w:t>
            </w:r>
            <w:r w:rsidR="00096B37" w:rsidRPr="00726138">
              <w:rPr>
                <w:rFonts w:ascii="Times New Roman" w:hAnsi="Times New Roman" w:cs="Times New Roman"/>
                <w:sz w:val="22"/>
                <w:szCs w:val="22"/>
              </w:rPr>
              <w:t>оснабжения, находящихся в муниципальной собственности</w:t>
            </w:r>
          </w:p>
        </w:tc>
        <w:tc>
          <w:tcPr>
            <w:tcW w:w="1843" w:type="dxa"/>
          </w:tcPr>
          <w:p w14:paraId="1381441C" w14:textId="77777777" w:rsidR="0058316A" w:rsidRPr="00726138" w:rsidRDefault="0058316A" w:rsidP="006610C7">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Бюджет муниципального округа</w:t>
            </w:r>
          </w:p>
          <w:p w14:paraId="611E9AEB" w14:textId="77777777" w:rsidR="0058316A" w:rsidRPr="00726138" w:rsidRDefault="0058316A" w:rsidP="006610C7">
            <w:pPr>
              <w:pStyle w:val="ConsPlusNormal"/>
              <w:ind w:firstLine="0"/>
              <w:jc w:val="center"/>
              <w:rPr>
                <w:rFonts w:ascii="Times New Roman" w:hAnsi="Times New Roman" w:cs="Times New Roman"/>
                <w:sz w:val="22"/>
                <w:szCs w:val="22"/>
              </w:rPr>
            </w:pPr>
          </w:p>
        </w:tc>
        <w:tc>
          <w:tcPr>
            <w:tcW w:w="1059" w:type="dxa"/>
          </w:tcPr>
          <w:p w14:paraId="6E2A24C7" w14:textId="77777777" w:rsidR="0058316A" w:rsidRPr="00726138" w:rsidRDefault="00257992" w:rsidP="00530EE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977,1</w:t>
            </w:r>
          </w:p>
        </w:tc>
        <w:tc>
          <w:tcPr>
            <w:tcW w:w="1342" w:type="dxa"/>
          </w:tcPr>
          <w:p w14:paraId="61D1C659" w14:textId="77777777" w:rsidR="0058316A" w:rsidRPr="00726138" w:rsidRDefault="00257992" w:rsidP="00530EE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325,7</w:t>
            </w:r>
          </w:p>
        </w:tc>
        <w:tc>
          <w:tcPr>
            <w:tcW w:w="1276" w:type="dxa"/>
          </w:tcPr>
          <w:p w14:paraId="47B33F70" w14:textId="77777777" w:rsidR="0058316A" w:rsidRPr="00726138" w:rsidRDefault="00257992" w:rsidP="00530EE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325,7</w:t>
            </w:r>
          </w:p>
        </w:tc>
        <w:tc>
          <w:tcPr>
            <w:tcW w:w="1068" w:type="dxa"/>
          </w:tcPr>
          <w:p w14:paraId="4295963C" w14:textId="77777777" w:rsidR="0058316A" w:rsidRPr="00726138" w:rsidRDefault="00257992" w:rsidP="00530EE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325,7</w:t>
            </w:r>
          </w:p>
        </w:tc>
      </w:tr>
      <w:tr w:rsidR="006F6E5B" w:rsidRPr="00726138" w14:paraId="78BE4DE5" w14:textId="77777777" w:rsidTr="00832341">
        <w:tc>
          <w:tcPr>
            <w:tcW w:w="454" w:type="dxa"/>
          </w:tcPr>
          <w:p w14:paraId="52DE4C7D" w14:textId="77777777" w:rsidR="006F6E5B" w:rsidRPr="00726138" w:rsidRDefault="006F6E5B" w:rsidP="00C10526">
            <w:pPr>
              <w:pStyle w:val="ConsPlusNormal"/>
              <w:jc w:val="both"/>
              <w:rPr>
                <w:rFonts w:ascii="Times New Roman" w:hAnsi="Times New Roman" w:cs="Times New Roman"/>
                <w:sz w:val="22"/>
                <w:szCs w:val="22"/>
              </w:rPr>
            </w:pPr>
          </w:p>
        </w:tc>
        <w:tc>
          <w:tcPr>
            <w:tcW w:w="2518" w:type="dxa"/>
          </w:tcPr>
          <w:p w14:paraId="35292C74" w14:textId="77777777" w:rsidR="006F6E5B" w:rsidRPr="00726138" w:rsidRDefault="006F6E5B" w:rsidP="002371E9">
            <w:pPr>
              <w:pStyle w:val="ConsPlusNormal"/>
              <w:ind w:firstLine="0"/>
              <w:rPr>
                <w:rFonts w:ascii="Times New Roman" w:hAnsi="Times New Roman" w:cs="Times New Roman"/>
                <w:b/>
                <w:sz w:val="22"/>
                <w:szCs w:val="22"/>
              </w:rPr>
            </w:pPr>
            <w:r w:rsidRPr="00726138">
              <w:rPr>
                <w:rFonts w:ascii="Times New Roman" w:hAnsi="Times New Roman" w:cs="Times New Roman"/>
                <w:b/>
                <w:sz w:val="22"/>
                <w:szCs w:val="22"/>
              </w:rPr>
              <w:t>Всего по комплексу</w:t>
            </w:r>
          </w:p>
        </w:tc>
        <w:tc>
          <w:tcPr>
            <w:tcW w:w="1843" w:type="dxa"/>
          </w:tcPr>
          <w:p w14:paraId="079B3E34" w14:textId="77777777" w:rsidR="006F6E5B" w:rsidRPr="00726138" w:rsidRDefault="006F6E5B" w:rsidP="006F124C">
            <w:pPr>
              <w:pStyle w:val="ConsPlusNormal"/>
              <w:ind w:firstLine="0"/>
              <w:jc w:val="center"/>
              <w:rPr>
                <w:b/>
                <w:sz w:val="22"/>
                <w:szCs w:val="22"/>
                <w:highlight w:val="yellow"/>
              </w:rPr>
            </w:pPr>
            <w:r w:rsidRPr="00726138">
              <w:rPr>
                <w:rFonts w:ascii="Times New Roman" w:hAnsi="Times New Roman" w:cs="Times New Roman"/>
                <w:b/>
                <w:sz w:val="22"/>
                <w:szCs w:val="22"/>
              </w:rPr>
              <w:t>Бюджет муниципального округа</w:t>
            </w:r>
          </w:p>
        </w:tc>
        <w:tc>
          <w:tcPr>
            <w:tcW w:w="1059" w:type="dxa"/>
          </w:tcPr>
          <w:p w14:paraId="69ADFF1F" w14:textId="77777777" w:rsidR="006F6E5B" w:rsidRPr="00726138" w:rsidRDefault="006F6E5B" w:rsidP="002417E9">
            <w:pPr>
              <w:pStyle w:val="ConsPlusNormal"/>
              <w:ind w:firstLine="0"/>
              <w:jc w:val="center"/>
              <w:rPr>
                <w:rFonts w:ascii="Times New Roman" w:hAnsi="Times New Roman" w:cs="Times New Roman"/>
                <w:b/>
                <w:sz w:val="22"/>
                <w:szCs w:val="22"/>
              </w:rPr>
            </w:pPr>
          </w:p>
          <w:p w14:paraId="532124DF" w14:textId="77777777" w:rsidR="006F6E5B" w:rsidRPr="00726138" w:rsidRDefault="00F53EEB" w:rsidP="007E59B2">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1 577,1</w:t>
            </w:r>
          </w:p>
        </w:tc>
        <w:tc>
          <w:tcPr>
            <w:tcW w:w="1342" w:type="dxa"/>
          </w:tcPr>
          <w:p w14:paraId="39906C55" w14:textId="77777777" w:rsidR="006F6E5B" w:rsidRPr="00726138" w:rsidRDefault="006F6E5B" w:rsidP="002417E9">
            <w:pPr>
              <w:pStyle w:val="ConsPlusNormal"/>
              <w:ind w:firstLine="0"/>
              <w:jc w:val="center"/>
              <w:rPr>
                <w:rFonts w:ascii="Times New Roman" w:hAnsi="Times New Roman" w:cs="Times New Roman"/>
                <w:b/>
                <w:sz w:val="22"/>
                <w:szCs w:val="22"/>
              </w:rPr>
            </w:pPr>
          </w:p>
          <w:p w14:paraId="7498D33D" w14:textId="77777777" w:rsidR="006F6E5B" w:rsidRPr="00726138" w:rsidRDefault="00AF3085" w:rsidP="007E59B2">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475,7</w:t>
            </w:r>
          </w:p>
        </w:tc>
        <w:tc>
          <w:tcPr>
            <w:tcW w:w="1276" w:type="dxa"/>
          </w:tcPr>
          <w:p w14:paraId="25ECCD9D" w14:textId="77777777" w:rsidR="006F6E5B" w:rsidRPr="00726138" w:rsidRDefault="006F6E5B" w:rsidP="002417E9">
            <w:pPr>
              <w:pStyle w:val="ConsPlusNormal"/>
              <w:ind w:firstLine="0"/>
              <w:jc w:val="center"/>
              <w:rPr>
                <w:rFonts w:ascii="Times New Roman" w:hAnsi="Times New Roman" w:cs="Times New Roman"/>
                <w:b/>
                <w:sz w:val="22"/>
                <w:szCs w:val="22"/>
              </w:rPr>
            </w:pPr>
          </w:p>
          <w:p w14:paraId="0898BCA8" w14:textId="77777777" w:rsidR="006F6E5B" w:rsidRPr="00726138" w:rsidRDefault="00AF3085" w:rsidP="007E59B2">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475,7</w:t>
            </w:r>
          </w:p>
        </w:tc>
        <w:tc>
          <w:tcPr>
            <w:tcW w:w="1068" w:type="dxa"/>
          </w:tcPr>
          <w:p w14:paraId="668A2A7B" w14:textId="77777777" w:rsidR="006F6E5B" w:rsidRPr="00726138" w:rsidRDefault="006F6E5B" w:rsidP="002417E9">
            <w:pPr>
              <w:pStyle w:val="ConsPlusNormal"/>
              <w:ind w:firstLine="0"/>
              <w:jc w:val="center"/>
              <w:rPr>
                <w:rFonts w:ascii="Times New Roman" w:hAnsi="Times New Roman" w:cs="Times New Roman"/>
                <w:b/>
                <w:sz w:val="22"/>
                <w:szCs w:val="22"/>
              </w:rPr>
            </w:pPr>
          </w:p>
          <w:p w14:paraId="5D8CAC64" w14:textId="77777777" w:rsidR="006F6E5B" w:rsidRPr="00726138" w:rsidRDefault="00AF3085" w:rsidP="007E59B2">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625,7</w:t>
            </w:r>
          </w:p>
        </w:tc>
      </w:tr>
      <w:tr w:rsidR="006F6E5B" w:rsidRPr="00726138" w14:paraId="2E0E217F" w14:textId="77777777" w:rsidTr="00832341">
        <w:tc>
          <w:tcPr>
            <w:tcW w:w="454" w:type="dxa"/>
          </w:tcPr>
          <w:p w14:paraId="37BF34AA" w14:textId="77777777" w:rsidR="006F6E5B" w:rsidRPr="00726138" w:rsidRDefault="00DA2A9D" w:rsidP="00C10526">
            <w:pPr>
              <w:pStyle w:val="ConsPlusNormal"/>
              <w:rPr>
                <w:rFonts w:ascii="Times New Roman" w:hAnsi="Times New Roman" w:cs="Times New Roman"/>
                <w:sz w:val="22"/>
                <w:szCs w:val="22"/>
              </w:rPr>
            </w:pPr>
            <w:r w:rsidRPr="00726138">
              <w:rPr>
                <w:rFonts w:ascii="Times New Roman" w:hAnsi="Times New Roman" w:cs="Times New Roman"/>
                <w:sz w:val="22"/>
                <w:szCs w:val="22"/>
              </w:rPr>
              <w:t>7</w:t>
            </w:r>
            <w:r w:rsidR="003224E0" w:rsidRPr="00726138">
              <w:rPr>
                <w:rFonts w:ascii="Times New Roman" w:hAnsi="Times New Roman" w:cs="Times New Roman"/>
                <w:sz w:val="22"/>
                <w:szCs w:val="22"/>
              </w:rPr>
              <w:t>5</w:t>
            </w:r>
            <w:r w:rsidR="006F6E5B" w:rsidRPr="00726138">
              <w:rPr>
                <w:rFonts w:ascii="Times New Roman" w:hAnsi="Times New Roman" w:cs="Times New Roman"/>
                <w:sz w:val="22"/>
                <w:szCs w:val="22"/>
              </w:rPr>
              <w:t>.</w:t>
            </w:r>
          </w:p>
          <w:p w14:paraId="3D543BF1" w14:textId="77777777" w:rsidR="006F6E5B" w:rsidRPr="00726138" w:rsidRDefault="006F6E5B" w:rsidP="00C10526"/>
        </w:tc>
        <w:tc>
          <w:tcPr>
            <w:tcW w:w="2518" w:type="dxa"/>
          </w:tcPr>
          <w:p w14:paraId="638C72C0" w14:textId="77777777" w:rsidR="006F6E5B" w:rsidRPr="00726138" w:rsidRDefault="006F6E5B" w:rsidP="00783AFE">
            <w:pPr>
              <w:pStyle w:val="ConsPlusNormal"/>
              <w:ind w:firstLine="0"/>
              <w:jc w:val="both"/>
              <w:rPr>
                <w:rFonts w:ascii="Times New Roman" w:hAnsi="Times New Roman" w:cs="Times New Roman"/>
                <w:sz w:val="22"/>
                <w:szCs w:val="22"/>
              </w:rPr>
            </w:pPr>
            <w:r w:rsidRPr="00726138">
              <w:rPr>
                <w:rFonts w:ascii="Times New Roman" w:hAnsi="Times New Roman" w:cs="Times New Roman"/>
                <w:bCs/>
                <w:sz w:val="22"/>
                <w:szCs w:val="22"/>
              </w:rPr>
              <w:t>Комплекс процессных мероприятий</w:t>
            </w:r>
            <w:r w:rsidR="005E384E">
              <w:rPr>
                <w:rFonts w:ascii="Times New Roman" w:hAnsi="Times New Roman" w:cs="Times New Roman"/>
                <w:bCs/>
                <w:sz w:val="22"/>
                <w:szCs w:val="22"/>
              </w:rPr>
              <w:t xml:space="preserve"> </w:t>
            </w:r>
            <w:r w:rsidR="00783AFE" w:rsidRPr="00726138">
              <w:rPr>
                <w:rFonts w:ascii="Times New Roman" w:hAnsi="Times New Roman" w:cs="Times New Roman"/>
                <w:sz w:val="22"/>
                <w:szCs w:val="22"/>
              </w:rPr>
              <w:t xml:space="preserve">5 </w:t>
            </w:r>
            <w:r w:rsidRPr="00726138">
              <w:rPr>
                <w:rFonts w:ascii="Times New Roman" w:hAnsi="Times New Roman" w:cs="Times New Roman"/>
                <w:sz w:val="22"/>
                <w:szCs w:val="22"/>
              </w:rPr>
              <w:t>«Совершенствование системы комплексного благоустройства»</w:t>
            </w:r>
          </w:p>
        </w:tc>
        <w:tc>
          <w:tcPr>
            <w:tcW w:w="1843" w:type="dxa"/>
          </w:tcPr>
          <w:p w14:paraId="1E1B26AA" w14:textId="77777777" w:rsidR="006F6E5B" w:rsidRPr="00726138" w:rsidRDefault="006F6E5B" w:rsidP="00C10526">
            <w:pPr>
              <w:pStyle w:val="ConsPlusNormal"/>
              <w:ind w:firstLine="0"/>
              <w:jc w:val="center"/>
              <w:rPr>
                <w:rFonts w:ascii="Times New Roman" w:hAnsi="Times New Roman" w:cs="Times New Roman"/>
                <w:sz w:val="22"/>
                <w:szCs w:val="22"/>
                <w:highlight w:val="yellow"/>
              </w:rPr>
            </w:pPr>
          </w:p>
        </w:tc>
        <w:tc>
          <w:tcPr>
            <w:tcW w:w="1059" w:type="dxa"/>
          </w:tcPr>
          <w:p w14:paraId="12A7055A" w14:textId="77777777" w:rsidR="006F6E5B" w:rsidRPr="00726138" w:rsidRDefault="006F6E5B" w:rsidP="005F33E5">
            <w:pPr>
              <w:pStyle w:val="ConsPlusNormal"/>
              <w:ind w:firstLine="0"/>
              <w:jc w:val="center"/>
              <w:rPr>
                <w:rFonts w:ascii="Times New Roman" w:hAnsi="Times New Roman" w:cs="Times New Roman"/>
                <w:sz w:val="22"/>
                <w:szCs w:val="22"/>
              </w:rPr>
            </w:pPr>
          </w:p>
        </w:tc>
        <w:tc>
          <w:tcPr>
            <w:tcW w:w="1342" w:type="dxa"/>
          </w:tcPr>
          <w:p w14:paraId="2C850D03" w14:textId="77777777" w:rsidR="006F6E5B" w:rsidRPr="00726138" w:rsidRDefault="006F6E5B" w:rsidP="005F33E5">
            <w:pPr>
              <w:pStyle w:val="ConsPlusNormal"/>
              <w:ind w:firstLine="0"/>
              <w:jc w:val="center"/>
              <w:rPr>
                <w:rFonts w:ascii="Times New Roman" w:hAnsi="Times New Roman" w:cs="Times New Roman"/>
                <w:sz w:val="22"/>
                <w:szCs w:val="22"/>
              </w:rPr>
            </w:pPr>
          </w:p>
        </w:tc>
        <w:tc>
          <w:tcPr>
            <w:tcW w:w="1276" w:type="dxa"/>
          </w:tcPr>
          <w:p w14:paraId="0750F23A" w14:textId="77777777" w:rsidR="006F6E5B" w:rsidRPr="00726138" w:rsidRDefault="006F6E5B" w:rsidP="005F33E5">
            <w:pPr>
              <w:pStyle w:val="ConsPlusNormal"/>
              <w:ind w:firstLine="0"/>
              <w:jc w:val="center"/>
              <w:rPr>
                <w:rFonts w:ascii="Times New Roman" w:hAnsi="Times New Roman" w:cs="Times New Roman"/>
                <w:sz w:val="22"/>
                <w:szCs w:val="22"/>
              </w:rPr>
            </w:pPr>
          </w:p>
        </w:tc>
        <w:tc>
          <w:tcPr>
            <w:tcW w:w="1068" w:type="dxa"/>
          </w:tcPr>
          <w:p w14:paraId="47694F25" w14:textId="77777777" w:rsidR="006F6E5B" w:rsidRPr="00726138" w:rsidRDefault="006F6E5B" w:rsidP="005F33E5">
            <w:pPr>
              <w:pStyle w:val="ConsPlusNormal"/>
              <w:ind w:firstLine="0"/>
              <w:jc w:val="center"/>
              <w:rPr>
                <w:rFonts w:ascii="Times New Roman" w:hAnsi="Times New Roman" w:cs="Times New Roman"/>
                <w:sz w:val="22"/>
                <w:szCs w:val="22"/>
              </w:rPr>
            </w:pPr>
          </w:p>
        </w:tc>
      </w:tr>
      <w:tr w:rsidR="006F6E5B" w:rsidRPr="00726138" w14:paraId="39D594A2" w14:textId="77777777" w:rsidTr="00832341">
        <w:tc>
          <w:tcPr>
            <w:tcW w:w="454" w:type="dxa"/>
          </w:tcPr>
          <w:p w14:paraId="6F27E3EB" w14:textId="77777777" w:rsidR="006F6E5B" w:rsidRPr="00726138" w:rsidRDefault="006F6E5B" w:rsidP="00C10526">
            <w:pPr>
              <w:pStyle w:val="ConsPlusNormal"/>
              <w:rPr>
                <w:rFonts w:ascii="Times New Roman" w:hAnsi="Times New Roman" w:cs="Times New Roman"/>
                <w:sz w:val="22"/>
                <w:szCs w:val="22"/>
              </w:rPr>
            </w:pPr>
          </w:p>
        </w:tc>
        <w:tc>
          <w:tcPr>
            <w:tcW w:w="2518" w:type="dxa"/>
          </w:tcPr>
          <w:p w14:paraId="685FA5F4" w14:textId="77777777" w:rsidR="006F6E5B" w:rsidRPr="00726138" w:rsidRDefault="006F6E5B" w:rsidP="00C10526">
            <w:pPr>
              <w:pStyle w:val="ConsPlusNormal"/>
              <w:ind w:firstLine="0"/>
              <w:jc w:val="both"/>
              <w:rPr>
                <w:rFonts w:ascii="Times New Roman" w:hAnsi="Times New Roman" w:cs="Times New Roman"/>
                <w:bCs/>
                <w:sz w:val="22"/>
                <w:szCs w:val="22"/>
              </w:rPr>
            </w:pPr>
            <w:r w:rsidRPr="00726138">
              <w:rPr>
                <w:rFonts w:ascii="Times New Roman" w:hAnsi="Times New Roman" w:cs="Times New Roman"/>
                <w:bCs/>
                <w:sz w:val="22"/>
                <w:szCs w:val="22"/>
              </w:rPr>
              <w:t>Показатель 1</w:t>
            </w:r>
          </w:p>
          <w:p w14:paraId="386E7DF3" w14:textId="77777777" w:rsidR="006F6E5B" w:rsidRPr="00726138" w:rsidRDefault="00F11A86" w:rsidP="00C10526">
            <w:pPr>
              <w:pStyle w:val="ConsPlusNormal"/>
              <w:ind w:firstLine="0"/>
              <w:jc w:val="both"/>
              <w:rPr>
                <w:rFonts w:ascii="Times New Roman" w:hAnsi="Times New Roman" w:cs="Times New Roman"/>
                <w:bCs/>
                <w:sz w:val="22"/>
                <w:szCs w:val="22"/>
              </w:rPr>
            </w:pPr>
            <w:r w:rsidRPr="00726138">
              <w:rPr>
                <w:rFonts w:ascii="Times New Roman" w:hAnsi="Times New Roman" w:cs="Times New Roman"/>
                <w:bCs/>
                <w:sz w:val="22"/>
                <w:szCs w:val="22"/>
              </w:rPr>
              <w:t xml:space="preserve">Количество </w:t>
            </w:r>
            <w:r w:rsidRPr="00726138">
              <w:rPr>
                <w:rFonts w:ascii="Times New Roman" w:hAnsi="Times New Roman" w:cs="Times New Roman"/>
                <w:bCs/>
                <w:sz w:val="22"/>
                <w:szCs w:val="22"/>
              </w:rPr>
              <w:lastRenderedPageBreak/>
              <w:t>благоустроенных мест захоронения</w:t>
            </w:r>
          </w:p>
        </w:tc>
        <w:tc>
          <w:tcPr>
            <w:tcW w:w="1843" w:type="dxa"/>
          </w:tcPr>
          <w:p w14:paraId="01E293DF" w14:textId="2AF0805F" w:rsidR="006F6E5B" w:rsidRPr="00726138" w:rsidRDefault="00F11A86" w:rsidP="005F33E5">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lastRenderedPageBreak/>
              <w:t>ед</w:t>
            </w:r>
            <w:r w:rsidR="00F86BB4">
              <w:rPr>
                <w:rFonts w:ascii="Times New Roman" w:hAnsi="Times New Roman" w:cs="Times New Roman"/>
                <w:sz w:val="22"/>
                <w:szCs w:val="22"/>
              </w:rPr>
              <w:t>.</w:t>
            </w:r>
          </w:p>
        </w:tc>
        <w:tc>
          <w:tcPr>
            <w:tcW w:w="1059" w:type="dxa"/>
          </w:tcPr>
          <w:p w14:paraId="6C4F7527" w14:textId="77777777" w:rsidR="006F6E5B" w:rsidRPr="00726138" w:rsidRDefault="006F6E5B" w:rsidP="00541DEE">
            <w:pPr>
              <w:pStyle w:val="ConsPlusNormal"/>
              <w:ind w:firstLine="0"/>
              <w:rPr>
                <w:rFonts w:ascii="Times New Roman" w:hAnsi="Times New Roman" w:cs="Times New Roman"/>
                <w:sz w:val="22"/>
                <w:szCs w:val="22"/>
              </w:rPr>
            </w:pPr>
          </w:p>
        </w:tc>
        <w:tc>
          <w:tcPr>
            <w:tcW w:w="1342" w:type="dxa"/>
          </w:tcPr>
          <w:p w14:paraId="3F4E3A47" w14:textId="77777777" w:rsidR="006F6E5B" w:rsidRPr="00726138" w:rsidRDefault="00F11A86" w:rsidP="00752F47">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1</w:t>
            </w:r>
            <w:r w:rsidR="00752F47">
              <w:rPr>
                <w:rFonts w:ascii="Times New Roman" w:hAnsi="Times New Roman" w:cs="Times New Roman"/>
                <w:sz w:val="22"/>
                <w:szCs w:val="22"/>
              </w:rPr>
              <w:t>0</w:t>
            </w:r>
          </w:p>
        </w:tc>
        <w:tc>
          <w:tcPr>
            <w:tcW w:w="1276" w:type="dxa"/>
          </w:tcPr>
          <w:p w14:paraId="371E8FEF" w14:textId="77777777" w:rsidR="006F6E5B" w:rsidRPr="00726138" w:rsidRDefault="00F11A86" w:rsidP="00752F47">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1</w:t>
            </w:r>
            <w:r w:rsidR="00752F47">
              <w:rPr>
                <w:rFonts w:ascii="Times New Roman" w:hAnsi="Times New Roman" w:cs="Times New Roman"/>
                <w:sz w:val="22"/>
                <w:szCs w:val="22"/>
              </w:rPr>
              <w:t>0</w:t>
            </w:r>
          </w:p>
        </w:tc>
        <w:tc>
          <w:tcPr>
            <w:tcW w:w="1068" w:type="dxa"/>
          </w:tcPr>
          <w:p w14:paraId="2A848B02" w14:textId="77777777" w:rsidR="006F6E5B" w:rsidRPr="00726138" w:rsidRDefault="00F11A86" w:rsidP="00752F47">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1</w:t>
            </w:r>
            <w:r w:rsidR="00752F47">
              <w:rPr>
                <w:rFonts w:ascii="Times New Roman" w:hAnsi="Times New Roman" w:cs="Times New Roman"/>
                <w:sz w:val="22"/>
                <w:szCs w:val="22"/>
              </w:rPr>
              <w:t>0</w:t>
            </w:r>
          </w:p>
        </w:tc>
      </w:tr>
      <w:tr w:rsidR="006F6E5B" w:rsidRPr="00726138" w14:paraId="3159C33B" w14:textId="77777777" w:rsidTr="00832341">
        <w:tc>
          <w:tcPr>
            <w:tcW w:w="454" w:type="dxa"/>
          </w:tcPr>
          <w:p w14:paraId="51B3DA93" w14:textId="77777777" w:rsidR="006F6E5B" w:rsidRPr="00726138" w:rsidRDefault="006F6E5B" w:rsidP="00C10526">
            <w:pPr>
              <w:pStyle w:val="ConsPlusNormal"/>
              <w:rPr>
                <w:rFonts w:ascii="Times New Roman" w:hAnsi="Times New Roman" w:cs="Times New Roman"/>
                <w:sz w:val="22"/>
                <w:szCs w:val="22"/>
              </w:rPr>
            </w:pPr>
          </w:p>
        </w:tc>
        <w:tc>
          <w:tcPr>
            <w:tcW w:w="2518" w:type="dxa"/>
          </w:tcPr>
          <w:p w14:paraId="7BD51D6E" w14:textId="77777777" w:rsidR="006F6E5B" w:rsidRPr="00726138" w:rsidRDefault="00C35CF3" w:rsidP="00C10526">
            <w:pPr>
              <w:pStyle w:val="ConsPlusNormal"/>
              <w:ind w:firstLine="0"/>
              <w:jc w:val="both"/>
              <w:rPr>
                <w:rFonts w:ascii="Times New Roman" w:hAnsi="Times New Roman" w:cs="Times New Roman"/>
                <w:bCs/>
                <w:sz w:val="22"/>
                <w:szCs w:val="22"/>
              </w:rPr>
            </w:pPr>
            <w:r w:rsidRPr="00726138">
              <w:rPr>
                <w:rFonts w:ascii="Times New Roman" w:hAnsi="Times New Roman" w:cs="Times New Roman"/>
                <w:bCs/>
                <w:sz w:val="22"/>
                <w:szCs w:val="22"/>
              </w:rPr>
              <w:t xml:space="preserve">Мероприятие </w:t>
            </w:r>
            <w:r w:rsidR="003224E0" w:rsidRPr="00726138">
              <w:rPr>
                <w:rFonts w:ascii="Times New Roman" w:hAnsi="Times New Roman" w:cs="Times New Roman"/>
                <w:bCs/>
                <w:sz w:val="22"/>
                <w:szCs w:val="22"/>
              </w:rPr>
              <w:t>5</w:t>
            </w:r>
            <w:r w:rsidR="006F6E5B" w:rsidRPr="00726138">
              <w:rPr>
                <w:rFonts w:ascii="Times New Roman" w:hAnsi="Times New Roman" w:cs="Times New Roman"/>
                <w:bCs/>
                <w:sz w:val="22"/>
                <w:szCs w:val="22"/>
              </w:rPr>
              <w:t>.1</w:t>
            </w:r>
          </w:p>
          <w:p w14:paraId="39D6F19C" w14:textId="77777777" w:rsidR="006F6E5B" w:rsidRPr="00726138" w:rsidRDefault="00C95054" w:rsidP="001D640C">
            <w:pPr>
              <w:rPr>
                <w:bCs/>
              </w:rPr>
            </w:pPr>
            <w:r w:rsidRPr="00726138">
              <w:rPr>
                <w:bCs/>
                <w:sz w:val="22"/>
                <w:szCs w:val="22"/>
              </w:rPr>
              <w:t>Обеспечение благоустройства и ремонта памятников, обелисков, воинских захоронений, находящихся в муниципальной собственности</w:t>
            </w:r>
          </w:p>
        </w:tc>
        <w:tc>
          <w:tcPr>
            <w:tcW w:w="1843" w:type="dxa"/>
          </w:tcPr>
          <w:p w14:paraId="05FFAFD6" w14:textId="77777777" w:rsidR="007A13F0" w:rsidRPr="00726138" w:rsidRDefault="007A13F0" w:rsidP="007A13F0">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Бюджет муниципального округа</w:t>
            </w:r>
          </w:p>
          <w:p w14:paraId="3D096721" w14:textId="77777777" w:rsidR="006F6E5B" w:rsidRPr="00726138" w:rsidRDefault="006F6E5B" w:rsidP="005F33E5">
            <w:pPr>
              <w:pStyle w:val="ConsPlusNormal"/>
              <w:ind w:firstLine="0"/>
              <w:jc w:val="center"/>
              <w:rPr>
                <w:rFonts w:ascii="Times New Roman" w:hAnsi="Times New Roman" w:cs="Times New Roman"/>
                <w:sz w:val="22"/>
                <w:szCs w:val="22"/>
              </w:rPr>
            </w:pPr>
          </w:p>
        </w:tc>
        <w:tc>
          <w:tcPr>
            <w:tcW w:w="1059" w:type="dxa"/>
          </w:tcPr>
          <w:p w14:paraId="2CC63448" w14:textId="77777777" w:rsidR="006F6E5B" w:rsidRPr="00726138" w:rsidRDefault="00752F47"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300</w:t>
            </w:r>
            <w:r w:rsidR="007E59B2" w:rsidRPr="00726138">
              <w:rPr>
                <w:rFonts w:ascii="Times New Roman" w:hAnsi="Times New Roman" w:cs="Times New Roman"/>
                <w:sz w:val="22"/>
                <w:szCs w:val="22"/>
              </w:rPr>
              <w:t>,0</w:t>
            </w:r>
          </w:p>
        </w:tc>
        <w:tc>
          <w:tcPr>
            <w:tcW w:w="1342" w:type="dxa"/>
          </w:tcPr>
          <w:p w14:paraId="4AD07916" w14:textId="77777777" w:rsidR="006F6E5B" w:rsidRPr="00726138" w:rsidRDefault="00752F47"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100</w:t>
            </w:r>
            <w:r w:rsidR="007E59B2" w:rsidRPr="00726138">
              <w:rPr>
                <w:rFonts w:ascii="Times New Roman" w:hAnsi="Times New Roman" w:cs="Times New Roman"/>
                <w:sz w:val="22"/>
                <w:szCs w:val="22"/>
              </w:rPr>
              <w:t>, 0</w:t>
            </w:r>
          </w:p>
        </w:tc>
        <w:tc>
          <w:tcPr>
            <w:tcW w:w="1276" w:type="dxa"/>
          </w:tcPr>
          <w:p w14:paraId="3AC20D0C" w14:textId="77777777" w:rsidR="006F6E5B" w:rsidRPr="00726138" w:rsidRDefault="00752F47"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w:t>
            </w:r>
            <w:r w:rsidR="003224E0" w:rsidRPr="00726138">
              <w:rPr>
                <w:rFonts w:ascii="Times New Roman" w:hAnsi="Times New Roman" w:cs="Times New Roman"/>
                <w:sz w:val="22"/>
                <w:szCs w:val="22"/>
              </w:rPr>
              <w:t>0</w:t>
            </w:r>
            <w:r w:rsidR="007E59B2" w:rsidRPr="00726138">
              <w:rPr>
                <w:rFonts w:ascii="Times New Roman" w:hAnsi="Times New Roman" w:cs="Times New Roman"/>
                <w:sz w:val="22"/>
                <w:szCs w:val="22"/>
              </w:rPr>
              <w:t>, 0</w:t>
            </w:r>
          </w:p>
        </w:tc>
        <w:tc>
          <w:tcPr>
            <w:tcW w:w="1068" w:type="dxa"/>
          </w:tcPr>
          <w:p w14:paraId="417B46D9" w14:textId="77777777" w:rsidR="006F6E5B" w:rsidRPr="00726138" w:rsidRDefault="00752F47"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w:t>
            </w:r>
            <w:r w:rsidR="003224E0" w:rsidRPr="00726138">
              <w:rPr>
                <w:rFonts w:ascii="Times New Roman" w:hAnsi="Times New Roman" w:cs="Times New Roman"/>
                <w:sz w:val="22"/>
                <w:szCs w:val="22"/>
              </w:rPr>
              <w:t>0</w:t>
            </w:r>
            <w:r w:rsidR="007E59B2" w:rsidRPr="00726138">
              <w:rPr>
                <w:rFonts w:ascii="Times New Roman" w:hAnsi="Times New Roman" w:cs="Times New Roman"/>
                <w:sz w:val="22"/>
                <w:szCs w:val="22"/>
              </w:rPr>
              <w:t>, 0</w:t>
            </w:r>
          </w:p>
        </w:tc>
      </w:tr>
      <w:tr w:rsidR="00F53EEB" w:rsidRPr="00726138" w14:paraId="0AB2C0C3" w14:textId="77777777" w:rsidTr="00832341">
        <w:tc>
          <w:tcPr>
            <w:tcW w:w="454" w:type="dxa"/>
          </w:tcPr>
          <w:p w14:paraId="5BA38473" w14:textId="77777777" w:rsidR="00F53EEB" w:rsidRPr="00726138" w:rsidRDefault="00F53EEB" w:rsidP="00C10526">
            <w:pPr>
              <w:pStyle w:val="ConsPlusNormal"/>
              <w:rPr>
                <w:rFonts w:ascii="Times New Roman" w:hAnsi="Times New Roman" w:cs="Times New Roman"/>
                <w:sz w:val="22"/>
                <w:szCs w:val="22"/>
              </w:rPr>
            </w:pPr>
          </w:p>
        </w:tc>
        <w:tc>
          <w:tcPr>
            <w:tcW w:w="2518" w:type="dxa"/>
          </w:tcPr>
          <w:p w14:paraId="2B1D1DB3" w14:textId="77777777" w:rsidR="00F53EEB" w:rsidRDefault="00F53EEB" w:rsidP="00A54076">
            <w:pPr>
              <w:pStyle w:val="ConsPlusNormal"/>
              <w:ind w:firstLine="0"/>
              <w:jc w:val="both"/>
              <w:rPr>
                <w:rFonts w:ascii="Times New Roman" w:hAnsi="Times New Roman" w:cs="Times New Roman"/>
                <w:bCs/>
                <w:sz w:val="22"/>
                <w:szCs w:val="22"/>
              </w:rPr>
            </w:pPr>
            <w:r w:rsidRPr="00726138">
              <w:rPr>
                <w:rFonts w:ascii="Times New Roman" w:hAnsi="Times New Roman" w:cs="Times New Roman"/>
                <w:bCs/>
                <w:sz w:val="22"/>
                <w:szCs w:val="22"/>
              </w:rPr>
              <w:t xml:space="preserve">Показатель </w:t>
            </w:r>
            <w:r>
              <w:rPr>
                <w:rFonts w:ascii="Times New Roman" w:hAnsi="Times New Roman" w:cs="Times New Roman"/>
                <w:bCs/>
                <w:sz w:val="22"/>
                <w:szCs w:val="22"/>
              </w:rPr>
              <w:t>2</w:t>
            </w:r>
          </w:p>
          <w:p w14:paraId="1709216A" w14:textId="77777777" w:rsidR="00F53EEB" w:rsidRPr="00726138" w:rsidRDefault="00F53EEB" w:rsidP="00A54076">
            <w:pPr>
              <w:pStyle w:val="ConsPlusNormal"/>
              <w:ind w:firstLine="0"/>
              <w:jc w:val="both"/>
              <w:rPr>
                <w:rFonts w:ascii="Times New Roman" w:hAnsi="Times New Roman" w:cs="Times New Roman"/>
                <w:bCs/>
                <w:sz w:val="22"/>
                <w:szCs w:val="22"/>
              </w:rPr>
            </w:pPr>
            <w:r w:rsidRPr="0020012C">
              <w:rPr>
                <w:rFonts w:ascii="Times New Roman" w:hAnsi="Times New Roman" w:cs="Times New Roman"/>
                <w:bCs/>
                <w:sz w:val="22"/>
                <w:szCs w:val="22"/>
              </w:rPr>
              <w:t>Количество созданных мест (площадок)</w:t>
            </w:r>
            <w:r w:rsidRPr="00726138">
              <w:rPr>
                <w:rFonts w:ascii="Times New Roman" w:hAnsi="Times New Roman" w:cs="Times New Roman"/>
                <w:bCs/>
                <w:sz w:val="22"/>
                <w:szCs w:val="22"/>
              </w:rPr>
              <w:t xml:space="preserve"> накопления твердых коммунальных</w:t>
            </w:r>
          </w:p>
        </w:tc>
        <w:tc>
          <w:tcPr>
            <w:tcW w:w="1843" w:type="dxa"/>
          </w:tcPr>
          <w:p w14:paraId="54539AA0" w14:textId="1747C537" w:rsidR="00F53EEB" w:rsidRPr="00726138" w:rsidRDefault="00F53EEB" w:rsidP="00A5407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ед</w:t>
            </w:r>
            <w:r w:rsidR="00F86BB4">
              <w:rPr>
                <w:rFonts w:ascii="Times New Roman" w:hAnsi="Times New Roman" w:cs="Times New Roman"/>
                <w:sz w:val="22"/>
                <w:szCs w:val="22"/>
              </w:rPr>
              <w:t>.</w:t>
            </w:r>
          </w:p>
        </w:tc>
        <w:tc>
          <w:tcPr>
            <w:tcW w:w="1059" w:type="dxa"/>
          </w:tcPr>
          <w:p w14:paraId="265FD208" w14:textId="77777777" w:rsidR="00F53EEB" w:rsidRPr="00726138" w:rsidRDefault="00F53EEB" w:rsidP="00A54076">
            <w:pPr>
              <w:pStyle w:val="ConsPlusNormal"/>
              <w:ind w:firstLine="0"/>
              <w:jc w:val="center"/>
              <w:rPr>
                <w:rFonts w:ascii="Times New Roman" w:hAnsi="Times New Roman" w:cs="Times New Roman"/>
                <w:sz w:val="22"/>
                <w:szCs w:val="22"/>
              </w:rPr>
            </w:pPr>
          </w:p>
        </w:tc>
        <w:tc>
          <w:tcPr>
            <w:tcW w:w="1342" w:type="dxa"/>
          </w:tcPr>
          <w:p w14:paraId="45093195" w14:textId="77777777" w:rsidR="00F53EEB" w:rsidRPr="0099453C" w:rsidRDefault="00F53EEB" w:rsidP="00A54076">
            <w:pPr>
              <w:pStyle w:val="ConsPlusNormal"/>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3</w:t>
            </w:r>
          </w:p>
        </w:tc>
        <w:tc>
          <w:tcPr>
            <w:tcW w:w="1276" w:type="dxa"/>
          </w:tcPr>
          <w:p w14:paraId="0CBFEF35" w14:textId="77777777" w:rsidR="00F53EEB" w:rsidRPr="0099453C" w:rsidRDefault="00F53EEB" w:rsidP="00A54076">
            <w:pPr>
              <w:pStyle w:val="ConsPlusNormal"/>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3</w:t>
            </w:r>
          </w:p>
        </w:tc>
        <w:tc>
          <w:tcPr>
            <w:tcW w:w="1068" w:type="dxa"/>
          </w:tcPr>
          <w:p w14:paraId="3A488212" w14:textId="77777777" w:rsidR="00F53EEB" w:rsidRPr="0099453C" w:rsidRDefault="00F53EEB" w:rsidP="00A54076">
            <w:pPr>
              <w:pStyle w:val="ConsPlusNormal"/>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3</w:t>
            </w:r>
          </w:p>
        </w:tc>
      </w:tr>
      <w:tr w:rsidR="00F53EEB" w:rsidRPr="00726138" w14:paraId="77053295" w14:textId="77777777" w:rsidTr="00832341">
        <w:tc>
          <w:tcPr>
            <w:tcW w:w="454" w:type="dxa"/>
          </w:tcPr>
          <w:p w14:paraId="0699B29D" w14:textId="77777777" w:rsidR="00F53EEB" w:rsidRPr="00726138" w:rsidRDefault="00F53EEB" w:rsidP="00C10526">
            <w:pPr>
              <w:pStyle w:val="ConsPlusNormal"/>
              <w:rPr>
                <w:rFonts w:ascii="Times New Roman" w:hAnsi="Times New Roman" w:cs="Times New Roman"/>
                <w:sz w:val="22"/>
                <w:szCs w:val="22"/>
              </w:rPr>
            </w:pPr>
          </w:p>
        </w:tc>
        <w:tc>
          <w:tcPr>
            <w:tcW w:w="2518" w:type="dxa"/>
          </w:tcPr>
          <w:p w14:paraId="5165E63C" w14:textId="77777777" w:rsidR="00F53EEB" w:rsidRPr="00726138" w:rsidRDefault="00F53EEB" w:rsidP="00A54076">
            <w:pPr>
              <w:pStyle w:val="ConsPlusNormal"/>
              <w:ind w:firstLine="0"/>
              <w:jc w:val="both"/>
              <w:rPr>
                <w:rFonts w:ascii="Times New Roman" w:hAnsi="Times New Roman" w:cs="Times New Roman"/>
                <w:bCs/>
                <w:sz w:val="22"/>
                <w:szCs w:val="22"/>
              </w:rPr>
            </w:pPr>
            <w:r w:rsidRPr="00726138">
              <w:rPr>
                <w:rFonts w:ascii="Times New Roman" w:hAnsi="Times New Roman" w:cs="Times New Roman"/>
                <w:bCs/>
                <w:sz w:val="22"/>
                <w:szCs w:val="22"/>
              </w:rPr>
              <w:t>Мероприятие 5.</w:t>
            </w:r>
            <w:r>
              <w:rPr>
                <w:rFonts w:ascii="Times New Roman" w:hAnsi="Times New Roman" w:cs="Times New Roman"/>
                <w:bCs/>
                <w:sz w:val="22"/>
                <w:szCs w:val="22"/>
              </w:rPr>
              <w:t>2</w:t>
            </w:r>
          </w:p>
          <w:p w14:paraId="4D3E6449" w14:textId="77777777" w:rsidR="00F53EEB" w:rsidRPr="00726138" w:rsidRDefault="00F53EEB" w:rsidP="00A54076">
            <w:pPr>
              <w:pStyle w:val="ConsPlusNormal"/>
              <w:ind w:firstLine="0"/>
              <w:jc w:val="both"/>
              <w:rPr>
                <w:rFonts w:ascii="Times New Roman" w:hAnsi="Times New Roman" w:cs="Times New Roman"/>
                <w:bCs/>
                <w:sz w:val="22"/>
                <w:szCs w:val="22"/>
              </w:rPr>
            </w:pPr>
            <w:r w:rsidRPr="00726138">
              <w:rPr>
                <w:rFonts w:ascii="Times New Roman" w:hAnsi="Times New Roman" w:cs="Times New Roman"/>
                <w:bCs/>
                <w:sz w:val="22"/>
                <w:szCs w:val="22"/>
              </w:rPr>
              <w:t>Создание, обустройство и содержание мест (площадок) накопления твердых коммунальных отходов и приобретение контейнеров (бункеров) для накопления твердых коммунальных отходов (в том числе для раздельного накопления)</w:t>
            </w:r>
          </w:p>
        </w:tc>
        <w:tc>
          <w:tcPr>
            <w:tcW w:w="1843" w:type="dxa"/>
          </w:tcPr>
          <w:p w14:paraId="6D9A3236" w14:textId="77777777" w:rsidR="00F53EEB" w:rsidRPr="00726138" w:rsidRDefault="00F53EEB" w:rsidP="00A5407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Бюджет муниципального округа</w:t>
            </w:r>
          </w:p>
        </w:tc>
        <w:tc>
          <w:tcPr>
            <w:tcW w:w="1059" w:type="dxa"/>
          </w:tcPr>
          <w:p w14:paraId="4F853ED2" w14:textId="77777777" w:rsidR="00F53EEB" w:rsidRPr="00726138" w:rsidRDefault="00F53EEB" w:rsidP="00A5407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lang w:val="en-US"/>
              </w:rPr>
              <w:t>1 100</w:t>
            </w:r>
            <w:r w:rsidRPr="00726138">
              <w:rPr>
                <w:rFonts w:ascii="Times New Roman" w:hAnsi="Times New Roman" w:cs="Times New Roman"/>
                <w:sz w:val="22"/>
                <w:szCs w:val="22"/>
              </w:rPr>
              <w:t>,0</w:t>
            </w:r>
          </w:p>
        </w:tc>
        <w:tc>
          <w:tcPr>
            <w:tcW w:w="1342" w:type="dxa"/>
          </w:tcPr>
          <w:p w14:paraId="45C7EC35" w14:textId="77777777" w:rsidR="00F53EEB" w:rsidRPr="00726138" w:rsidRDefault="00F53EEB" w:rsidP="00A5407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lang w:val="en-US"/>
              </w:rPr>
              <w:t>350</w:t>
            </w:r>
            <w:r w:rsidRPr="00726138">
              <w:rPr>
                <w:rFonts w:ascii="Times New Roman" w:hAnsi="Times New Roman" w:cs="Times New Roman"/>
                <w:sz w:val="22"/>
                <w:szCs w:val="22"/>
              </w:rPr>
              <w:t>,0</w:t>
            </w:r>
          </w:p>
        </w:tc>
        <w:tc>
          <w:tcPr>
            <w:tcW w:w="1276" w:type="dxa"/>
          </w:tcPr>
          <w:p w14:paraId="21BD9901" w14:textId="77777777" w:rsidR="00F53EEB" w:rsidRPr="00726138" w:rsidRDefault="00F53EEB" w:rsidP="00A54076">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3</w:t>
            </w:r>
            <w:r>
              <w:rPr>
                <w:rFonts w:ascii="Times New Roman" w:hAnsi="Times New Roman" w:cs="Times New Roman"/>
                <w:sz w:val="22"/>
                <w:szCs w:val="22"/>
                <w:lang w:val="en-US"/>
              </w:rPr>
              <w:t>5</w:t>
            </w:r>
            <w:r w:rsidRPr="00726138">
              <w:rPr>
                <w:rFonts w:ascii="Times New Roman" w:hAnsi="Times New Roman" w:cs="Times New Roman"/>
                <w:sz w:val="22"/>
                <w:szCs w:val="22"/>
              </w:rPr>
              <w:t>0,0</w:t>
            </w:r>
          </w:p>
        </w:tc>
        <w:tc>
          <w:tcPr>
            <w:tcW w:w="1068" w:type="dxa"/>
          </w:tcPr>
          <w:p w14:paraId="01A3767C" w14:textId="77777777" w:rsidR="00F53EEB" w:rsidRPr="00726138" w:rsidRDefault="00F53EEB" w:rsidP="00A5407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lang w:val="en-US"/>
              </w:rPr>
              <w:t>4</w:t>
            </w:r>
            <w:r w:rsidRPr="00726138">
              <w:rPr>
                <w:rFonts w:ascii="Times New Roman" w:hAnsi="Times New Roman" w:cs="Times New Roman"/>
                <w:sz w:val="22"/>
                <w:szCs w:val="22"/>
              </w:rPr>
              <w:t>00,0</w:t>
            </w:r>
          </w:p>
        </w:tc>
      </w:tr>
      <w:tr w:rsidR="006F6E5B" w:rsidRPr="00726138" w14:paraId="4315A035" w14:textId="77777777" w:rsidTr="00832341">
        <w:tc>
          <w:tcPr>
            <w:tcW w:w="454" w:type="dxa"/>
          </w:tcPr>
          <w:p w14:paraId="1D727F89" w14:textId="77777777" w:rsidR="006F6E5B" w:rsidRPr="00726138" w:rsidRDefault="006F6E5B" w:rsidP="00C10526">
            <w:pPr>
              <w:pStyle w:val="ConsPlusNormal"/>
              <w:rPr>
                <w:rFonts w:ascii="Times New Roman" w:hAnsi="Times New Roman" w:cs="Times New Roman"/>
                <w:sz w:val="22"/>
                <w:szCs w:val="22"/>
              </w:rPr>
            </w:pPr>
          </w:p>
        </w:tc>
        <w:tc>
          <w:tcPr>
            <w:tcW w:w="2518" w:type="dxa"/>
          </w:tcPr>
          <w:p w14:paraId="4C935E18" w14:textId="77777777" w:rsidR="006F6E5B" w:rsidRPr="00726138" w:rsidRDefault="006F6E5B" w:rsidP="00C10526">
            <w:pPr>
              <w:pStyle w:val="ConsPlusNormal"/>
              <w:ind w:firstLine="0"/>
              <w:jc w:val="both"/>
              <w:rPr>
                <w:rFonts w:ascii="Times New Roman" w:hAnsi="Times New Roman" w:cs="Times New Roman"/>
                <w:bCs/>
                <w:sz w:val="22"/>
                <w:szCs w:val="22"/>
              </w:rPr>
            </w:pPr>
            <w:r w:rsidRPr="00726138">
              <w:rPr>
                <w:rFonts w:ascii="Times New Roman" w:hAnsi="Times New Roman" w:cs="Times New Roman"/>
                <w:bCs/>
                <w:sz w:val="22"/>
                <w:szCs w:val="22"/>
              </w:rPr>
              <w:t xml:space="preserve">Показатель </w:t>
            </w:r>
            <w:r w:rsidR="00F53EEB">
              <w:rPr>
                <w:rFonts w:ascii="Times New Roman" w:hAnsi="Times New Roman" w:cs="Times New Roman"/>
                <w:bCs/>
                <w:sz w:val="22"/>
                <w:szCs w:val="22"/>
              </w:rPr>
              <w:t>3</w:t>
            </w:r>
          </w:p>
          <w:p w14:paraId="4C8DA8D1" w14:textId="77777777" w:rsidR="006F6E5B" w:rsidRPr="00726138" w:rsidRDefault="00480367" w:rsidP="00480367">
            <w:pPr>
              <w:pStyle w:val="ConsPlusNormal"/>
              <w:ind w:firstLine="0"/>
              <w:jc w:val="both"/>
              <w:rPr>
                <w:rFonts w:ascii="Times New Roman" w:hAnsi="Times New Roman" w:cs="Times New Roman"/>
                <w:bCs/>
                <w:sz w:val="22"/>
                <w:szCs w:val="22"/>
              </w:rPr>
            </w:pPr>
            <w:r>
              <w:rPr>
                <w:rFonts w:ascii="Times New Roman" w:hAnsi="Times New Roman" w:cs="Times New Roman"/>
                <w:bCs/>
                <w:sz w:val="22"/>
                <w:szCs w:val="22"/>
              </w:rPr>
              <w:t xml:space="preserve">Количество  объектов </w:t>
            </w:r>
            <w:r w:rsidR="00F11A86" w:rsidRPr="00726138">
              <w:rPr>
                <w:rFonts w:ascii="Times New Roman" w:hAnsi="Times New Roman" w:cs="Times New Roman"/>
                <w:bCs/>
                <w:sz w:val="22"/>
                <w:szCs w:val="22"/>
              </w:rPr>
              <w:t xml:space="preserve"> уличн</w:t>
            </w:r>
            <w:r>
              <w:rPr>
                <w:rFonts w:ascii="Times New Roman" w:hAnsi="Times New Roman" w:cs="Times New Roman"/>
                <w:bCs/>
                <w:sz w:val="22"/>
                <w:szCs w:val="22"/>
              </w:rPr>
              <w:t>ого</w:t>
            </w:r>
            <w:r w:rsidR="00F11A86" w:rsidRPr="00726138">
              <w:rPr>
                <w:rFonts w:ascii="Times New Roman" w:hAnsi="Times New Roman" w:cs="Times New Roman"/>
                <w:bCs/>
                <w:sz w:val="22"/>
                <w:szCs w:val="22"/>
              </w:rPr>
              <w:t xml:space="preserve"> освещени</w:t>
            </w:r>
            <w:r>
              <w:rPr>
                <w:rFonts w:ascii="Times New Roman" w:hAnsi="Times New Roman" w:cs="Times New Roman"/>
                <w:bCs/>
                <w:sz w:val="22"/>
                <w:szCs w:val="22"/>
              </w:rPr>
              <w:t>я,</w:t>
            </w:r>
            <w:r w:rsidR="0020012C">
              <w:rPr>
                <w:rFonts w:ascii="Times New Roman" w:hAnsi="Times New Roman" w:cs="Times New Roman"/>
                <w:bCs/>
                <w:sz w:val="22"/>
                <w:szCs w:val="22"/>
              </w:rPr>
              <w:t xml:space="preserve"> подлежащих обслуживанию</w:t>
            </w:r>
          </w:p>
        </w:tc>
        <w:tc>
          <w:tcPr>
            <w:tcW w:w="1843" w:type="dxa"/>
          </w:tcPr>
          <w:p w14:paraId="71923B8E" w14:textId="11C1B072" w:rsidR="006F6E5B" w:rsidRPr="00726138" w:rsidRDefault="006F6E5B" w:rsidP="005F33E5">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ед</w:t>
            </w:r>
            <w:r w:rsidR="00F86BB4">
              <w:rPr>
                <w:rFonts w:ascii="Times New Roman" w:hAnsi="Times New Roman" w:cs="Times New Roman"/>
                <w:sz w:val="22"/>
                <w:szCs w:val="22"/>
              </w:rPr>
              <w:t>.</w:t>
            </w:r>
          </w:p>
        </w:tc>
        <w:tc>
          <w:tcPr>
            <w:tcW w:w="1059" w:type="dxa"/>
          </w:tcPr>
          <w:p w14:paraId="1203AA6E" w14:textId="77777777" w:rsidR="006F6E5B" w:rsidRPr="00726138" w:rsidRDefault="006F6E5B" w:rsidP="00541DEE">
            <w:pPr>
              <w:pStyle w:val="ConsPlusNormal"/>
              <w:ind w:firstLine="0"/>
              <w:rPr>
                <w:rFonts w:ascii="Times New Roman" w:hAnsi="Times New Roman" w:cs="Times New Roman"/>
                <w:sz w:val="22"/>
                <w:szCs w:val="22"/>
              </w:rPr>
            </w:pPr>
          </w:p>
        </w:tc>
        <w:tc>
          <w:tcPr>
            <w:tcW w:w="1342" w:type="dxa"/>
          </w:tcPr>
          <w:p w14:paraId="31ADEA8B" w14:textId="77777777" w:rsidR="006F6E5B" w:rsidRPr="00726138" w:rsidRDefault="00752F47" w:rsidP="005F33E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183</w:t>
            </w:r>
          </w:p>
        </w:tc>
        <w:tc>
          <w:tcPr>
            <w:tcW w:w="1276" w:type="dxa"/>
          </w:tcPr>
          <w:p w14:paraId="780BB341" w14:textId="77777777" w:rsidR="006F6E5B" w:rsidRPr="00726138" w:rsidRDefault="00752F47" w:rsidP="005F33E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183</w:t>
            </w:r>
          </w:p>
        </w:tc>
        <w:tc>
          <w:tcPr>
            <w:tcW w:w="1068" w:type="dxa"/>
          </w:tcPr>
          <w:p w14:paraId="73E8BFDE" w14:textId="77777777" w:rsidR="006F6E5B" w:rsidRPr="00726138" w:rsidRDefault="00752F47" w:rsidP="005F33E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183</w:t>
            </w:r>
          </w:p>
        </w:tc>
      </w:tr>
      <w:tr w:rsidR="006F6E5B" w:rsidRPr="00726138" w14:paraId="3E050760" w14:textId="77777777" w:rsidTr="00832341">
        <w:tc>
          <w:tcPr>
            <w:tcW w:w="454" w:type="dxa"/>
          </w:tcPr>
          <w:p w14:paraId="2FAFF522" w14:textId="77777777" w:rsidR="006F6E5B" w:rsidRPr="00726138" w:rsidRDefault="006F6E5B" w:rsidP="00C10526">
            <w:pPr>
              <w:pStyle w:val="ConsPlusNormal"/>
              <w:rPr>
                <w:rFonts w:ascii="Times New Roman" w:hAnsi="Times New Roman" w:cs="Times New Roman"/>
                <w:sz w:val="22"/>
                <w:szCs w:val="22"/>
              </w:rPr>
            </w:pPr>
          </w:p>
        </w:tc>
        <w:tc>
          <w:tcPr>
            <w:tcW w:w="2518" w:type="dxa"/>
          </w:tcPr>
          <w:p w14:paraId="0C5BF810" w14:textId="77777777" w:rsidR="006F6E5B" w:rsidRPr="00726138" w:rsidRDefault="006F6E5B" w:rsidP="00C10526">
            <w:pPr>
              <w:pStyle w:val="ConsPlusNormal"/>
              <w:ind w:firstLine="0"/>
              <w:jc w:val="both"/>
              <w:rPr>
                <w:rFonts w:ascii="Times New Roman" w:hAnsi="Times New Roman" w:cs="Times New Roman"/>
                <w:bCs/>
                <w:sz w:val="22"/>
                <w:szCs w:val="22"/>
              </w:rPr>
            </w:pPr>
            <w:r w:rsidRPr="00726138">
              <w:rPr>
                <w:rFonts w:ascii="Times New Roman" w:hAnsi="Times New Roman" w:cs="Times New Roman"/>
                <w:bCs/>
                <w:sz w:val="22"/>
                <w:szCs w:val="22"/>
              </w:rPr>
              <w:t xml:space="preserve">Мероприятие </w:t>
            </w:r>
            <w:r w:rsidR="003224E0" w:rsidRPr="00726138">
              <w:rPr>
                <w:rFonts w:ascii="Times New Roman" w:hAnsi="Times New Roman" w:cs="Times New Roman"/>
                <w:bCs/>
                <w:sz w:val="22"/>
                <w:szCs w:val="22"/>
              </w:rPr>
              <w:t>5</w:t>
            </w:r>
            <w:r w:rsidR="00F11A86" w:rsidRPr="00726138">
              <w:rPr>
                <w:rFonts w:ascii="Times New Roman" w:hAnsi="Times New Roman" w:cs="Times New Roman"/>
                <w:bCs/>
                <w:sz w:val="22"/>
                <w:szCs w:val="22"/>
              </w:rPr>
              <w:t>.</w:t>
            </w:r>
            <w:r w:rsidR="00F53EEB">
              <w:rPr>
                <w:rFonts w:ascii="Times New Roman" w:hAnsi="Times New Roman" w:cs="Times New Roman"/>
                <w:bCs/>
                <w:sz w:val="22"/>
                <w:szCs w:val="22"/>
              </w:rPr>
              <w:t>3</w:t>
            </w:r>
          </w:p>
          <w:p w14:paraId="3F484811" w14:textId="77777777" w:rsidR="006F6E5B" w:rsidRPr="00726138" w:rsidRDefault="006F6E5B" w:rsidP="00F11A86">
            <w:pPr>
              <w:pStyle w:val="ConsPlusNormal"/>
              <w:ind w:firstLine="0"/>
              <w:jc w:val="both"/>
              <w:rPr>
                <w:rFonts w:ascii="Times New Roman" w:hAnsi="Times New Roman" w:cs="Times New Roman"/>
                <w:bCs/>
                <w:sz w:val="22"/>
                <w:szCs w:val="22"/>
              </w:rPr>
            </w:pPr>
            <w:r w:rsidRPr="00726138">
              <w:rPr>
                <w:rFonts w:ascii="Times New Roman" w:hAnsi="Times New Roman" w:cs="Times New Roman"/>
                <w:bCs/>
                <w:sz w:val="22"/>
                <w:szCs w:val="22"/>
              </w:rPr>
              <w:t>Содержание уличного освещения</w:t>
            </w:r>
          </w:p>
        </w:tc>
        <w:tc>
          <w:tcPr>
            <w:tcW w:w="1843" w:type="dxa"/>
          </w:tcPr>
          <w:p w14:paraId="53018E3D" w14:textId="77777777" w:rsidR="006F6E5B" w:rsidRPr="00726138" w:rsidRDefault="00042BFE" w:rsidP="006F124C">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Бюджет муниципального округа</w:t>
            </w:r>
          </w:p>
        </w:tc>
        <w:tc>
          <w:tcPr>
            <w:tcW w:w="1059" w:type="dxa"/>
          </w:tcPr>
          <w:p w14:paraId="7DBAA0BC" w14:textId="77777777" w:rsidR="006F6E5B" w:rsidRPr="00726138" w:rsidRDefault="00752F47" w:rsidP="009806CC">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6114,0</w:t>
            </w:r>
          </w:p>
        </w:tc>
        <w:tc>
          <w:tcPr>
            <w:tcW w:w="1342" w:type="dxa"/>
          </w:tcPr>
          <w:p w14:paraId="7BB53FAF" w14:textId="77777777" w:rsidR="006F6E5B" w:rsidRPr="00726138" w:rsidRDefault="00752F47"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2038</w:t>
            </w:r>
            <w:r w:rsidR="003224E0" w:rsidRPr="00726138">
              <w:rPr>
                <w:rFonts w:ascii="Times New Roman" w:hAnsi="Times New Roman" w:cs="Times New Roman"/>
                <w:sz w:val="22"/>
                <w:szCs w:val="22"/>
              </w:rPr>
              <w:t>,0</w:t>
            </w:r>
          </w:p>
        </w:tc>
        <w:tc>
          <w:tcPr>
            <w:tcW w:w="1276" w:type="dxa"/>
          </w:tcPr>
          <w:p w14:paraId="73591249" w14:textId="77777777" w:rsidR="006F6E5B" w:rsidRPr="00726138" w:rsidRDefault="00752F47"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2038</w:t>
            </w:r>
            <w:r w:rsidR="003224E0" w:rsidRPr="00726138">
              <w:rPr>
                <w:rFonts w:ascii="Times New Roman" w:hAnsi="Times New Roman" w:cs="Times New Roman"/>
                <w:sz w:val="22"/>
                <w:szCs w:val="22"/>
              </w:rPr>
              <w:t>,0</w:t>
            </w:r>
          </w:p>
        </w:tc>
        <w:tc>
          <w:tcPr>
            <w:tcW w:w="1068" w:type="dxa"/>
          </w:tcPr>
          <w:p w14:paraId="3B1F6225" w14:textId="77777777" w:rsidR="006F6E5B" w:rsidRPr="00726138" w:rsidRDefault="00752F47"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2038</w:t>
            </w:r>
            <w:r w:rsidR="003224E0" w:rsidRPr="00726138">
              <w:rPr>
                <w:rFonts w:ascii="Times New Roman" w:hAnsi="Times New Roman" w:cs="Times New Roman"/>
                <w:sz w:val="22"/>
                <w:szCs w:val="22"/>
              </w:rPr>
              <w:t>,0</w:t>
            </w:r>
          </w:p>
        </w:tc>
      </w:tr>
      <w:tr w:rsidR="00856AB8" w:rsidRPr="00726138" w14:paraId="1F6AE409" w14:textId="77777777" w:rsidTr="00832341">
        <w:trPr>
          <w:trHeight w:val="714"/>
        </w:trPr>
        <w:tc>
          <w:tcPr>
            <w:tcW w:w="454" w:type="dxa"/>
          </w:tcPr>
          <w:p w14:paraId="61F8B0DC" w14:textId="77777777" w:rsidR="00856AB8" w:rsidRPr="00726138" w:rsidRDefault="00856AB8" w:rsidP="00C10526">
            <w:pPr>
              <w:pStyle w:val="ConsPlusNormal"/>
              <w:rPr>
                <w:rFonts w:ascii="Times New Roman" w:hAnsi="Times New Roman" w:cs="Times New Roman"/>
                <w:sz w:val="22"/>
                <w:szCs w:val="22"/>
              </w:rPr>
            </w:pPr>
          </w:p>
        </w:tc>
        <w:tc>
          <w:tcPr>
            <w:tcW w:w="2518" w:type="dxa"/>
          </w:tcPr>
          <w:p w14:paraId="1CA5D099" w14:textId="77777777" w:rsidR="00856AB8" w:rsidRPr="00726138" w:rsidRDefault="00780434" w:rsidP="00856AB8">
            <w:pPr>
              <w:pStyle w:val="ConsPlusNormal"/>
              <w:ind w:firstLine="0"/>
              <w:jc w:val="both"/>
              <w:rPr>
                <w:rFonts w:ascii="Times New Roman" w:hAnsi="Times New Roman" w:cs="Times New Roman"/>
                <w:bCs/>
                <w:sz w:val="22"/>
                <w:szCs w:val="22"/>
              </w:rPr>
            </w:pPr>
            <w:r w:rsidRPr="00726138">
              <w:rPr>
                <w:rFonts w:ascii="Times New Roman" w:hAnsi="Times New Roman" w:cs="Times New Roman"/>
                <w:bCs/>
                <w:sz w:val="22"/>
                <w:szCs w:val="22"/>
              </w:rPr>
              <w:t xml:space="preserve">Показатель </w:t>
            </w:r>
            <w:r w:rsidR="00F53EEB">
              <w:rPr>
                <w:rFonts w:ascii="Times New Roman" w:hAnsi="Times New Roman" w:cs="Times New Roman"/>
                <w:bCs/>
                <w:sz w:val="22"/>
                <w:szCs w:val="22"/>
              </w:rPr>
              <w:t>4</w:t>
            </w:r>
          </w:p>
          <w:p w14:paraId="20404DE8" w14:textId="77777777" w:rsidR="00856AB8" w:rsidRPr="00726138" w:rsidRDefault="00236EBC" w:rsidP="00780434">
            <w:pPr>
              <w:pStyle w:val="ConsPlusNormal"/>
              <w:ind w:firstLine="0"/>
              <w:jc w:val="both"/>
              <w:rPr>
                <w:rFonts w:ascii="Times New Roman" w:hAnsi="Times New Roman" w:cs="Times New Roman"/>
                <w:bCs/>
                <w:sz w:val="22"/>
                <w:szCs w:val="22"/>
              </w:rPr>
            </w:pPr>
            <w:r w:rsidRPr="00236EBC">
              <w:rPr>
                <w:rFonts w:ascii="Times New Roman" w:hAnsi="Times New Roman" w:cs="Times New Roman"/>
                <w:bCs/>
                <w:sz w:val="22"/>
                <w:szCs w:val="22"/>
              </w:rPr>
              <w:t>Площадь</w:t>
            </w:r>
            <w:r w:rsidR="005E384E">
              <w:rPr>
                <w:rFonts w:ascii="Times New Roman" w:hAnsi="Times New Roman" w:cs="Times New Roman"/>
                <w:bCs/>
                <w:sz w:val="22"/>
                <w:szCs w:val="22"/>
              </w:rPr>
              <w:t xml:space="preserve"> </w:t>
            </w:r>
            <w:r w:rsidR="00780434" w:rsidRPr="00726138">
              <w:rPr>
                <w:rFonts w:ascii="Times New Roman" w:hAnsi="Times New Roman" w:cs="Times New Roman"/>
                <w:bCs/>
                <w:sz w:val="22"/>
                <w:szCs w:val="22"/>
              </w:rPr>
              <w:t>благоустроенной территории</w:t>
            </w:r>
          </w:p>
        </w:tc>
        <w:tc>
          <w:tcPr>
            <w:tcW w:w="1843" w:type="dxa"/>
          </w:tcPr>
          <w:p w14:paraId="5DF98C54" w14:textId="77777777" w:rsidR="00856AB8" w:rsidRPr="00726138" w:rsidRDefault="00856AB8" w:rsidP="00042BFE">
            <w:pPr>
              <w:pStyle w:val="ConsPlusNormal"/>
              <w:ind w:firstLine="0"/>
              <w:jc w:val="center"/>
              <w:rPr>
                <w:rFonts w:ascii="Times New Roman" w:hAnsi="Times New Roman" w:cs="Times New Roman"/>
                <w:sz w:val="22"/>
                <w:szCs w:val="22"/>
                <w:highlight w:val="yellow"/>
              </w:rPr>
            </w:pPr>
          </w:p>
          <w:p w14:paraId="4989648E" w14:textId="0B8F7B4A" w:rsidR="00856AB8" w:rsidRPr="00726138" w:rsidRDefault="00002DC0" w:rsidP="00042BFE">
            <w:pPr>
              <w:pStyle w:val="ConsPlusNormal"/>
              <w:ind w:firstLine="0"/>
              <w:jc w:val="center"/>
              <w:rPr>
                <w:rFonts w:ascii="Times New Roman" w:hAnsi="Times New Roman" w:cs="Times New Roman"/>
                <w:sz w:val="22"/>
                <w:szCs w:val="22"/>
                <w:highlight w:val="yellow"/>
              </w:rPr>
            </w:pPr>
            <w:r w:rsidRPr="00726138">
              <w:rPr>
                <w:rFonts w:ascii="Times New Roman" w:hAnsi="Times New Roman" w:cs="Times New Roman"/>
                <w:sz w:val="22"/>
                <w:szCs w:val="22"/>
              </w:rPr>
              <w:t>кв.</w:t>
            </w:r>
            <w:r w:rsidR="00F86BB4">
              <w:rPr>
                <w:rFonts w:ascii="Times New Roman" w:hAnsi="Times New Roman" w:cs="Times New Roman"/>
                <w:sz w:val="22"/>
                <w:szCs w:val="22"/>
              </w:rPr>
              <w:t xml:space="preserve"> </w:t>
            </w:r>
            <w:r w:rsidRPr="00726138">
              <w:rPr>
                <w:rFonts w:ascii="Times New Roman" w:hAnsi="Times New Roman" w:cs="Times New Roman"/>
                <w:sz w:val="22"/>
                <w:szCs w:val="22"/>
              </w:rPr>
              <w:t>м</w:t>
            </w:r>
          </w:p>
        </w:tc>
        <w:tc>
          <w:tcPr>
            <w:tcW w:w="1059" w:type="dxa"/>
          </w:tcPr>
          <w:p w14:paraId="36E386F6" w14:textId="77777777" w:rsidR="00856AB8" w:rsidRPr="00726138" w:rsidRDefault="00856AB8" w:rsidP="005F33E5">
            <w:pPr>
              <w:pStyle w:val="ConsPlusNormal"/>
              <w:jc w:val="center"/>
              <w:rPr>
                <w:rFonts w:ascii="Times New Roman" w:hAnsi="Times New Roman" w:cs="Times New Roman"/>
                <w:sz w:val="22"/>
                <w:szCs w:val="22"/>
              </w:rPr>
            </w:pPr>
          </w:p>
        </w:tc>
        <w:tc>
          <w:tcPr>
            <w:tcW w:w="1342" w:type="dxa"/>
          </w:tcPr>
          <w:p w14:paraId="51BD4A02" w14:textId="77777777" w:rsidR="00856AB8" w:rsidRPr="00726138" w:rsidRDefault="00752F47" w:rsidP="005F33E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w:t>
            </w:r>
            <w:r w:rsidR="00002DC0" w:rsidRPr="00726138">
              <w:rPr>
                <w:rFonts w:ascii="Times New Roman" w:hAnsi="Times New Roman" w:cs="Times New Roman"/>
                <w:sz w:val="22"/>
                <w:szCs w:val="22"/>
              </w:rPr>
              <w:t>000</w:t>
            </w:r>
          </w:p>
        </w:tc>
        <w:tc>
          <w:tcPr>
            <w:tcW w:w="1276" w:type="dxa"/>
          </w:tcPr>
          <w:p w14:paraId="65CD02DE" w14:textId="77777777" w:rsidR="00856AB8" w:rsidRPr="00726138" w:rsidRDefault="00752F47" w:rsidP="005F33E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w:t>
            </w:r>
            <w:r w:rsidR="00002DC0" w:rsidRPr="00726138">
              <w:rPr>
                <w:rFonts w:ascii="Times New Roman" w:hAnsi="Times New Roman" w:cs="Times New Roman"/>
                <w:sz w:val="22"/>
                <w:szCs w:val="22"/>
              </w:rPr>
              <w:t>000</w:t>
            </w:r>
          </w:p>
        </w:tc>
        <w:tc>
          <w:tcPr>
            <w:tcW w:w="1068" w:type="dxa"/>
          </w:tcPr>
          <w:p w14:paraId="04F3FE2E" w14:textId="77777777" w:rsidR="00856AB8" w:rsidRPr="00726138" w:rsidRDefault="00752F47" w:rsidP="005F33E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w:t>
            </w:r>
            <w:r w:rsidR="00002DC0" w:rsidRPr="00726138">
              <w:rPr>
                <w:rFonts w:ascii="Times New Roman" w:hAnsi="Times New Roman" w:cs="Times New Roman"/>
                <w:sz w:val="22"/>
                <w:szCs w:val="22"/>
              </w:rPr>
              <w:t>000</w:t>
            </w:r>
          </w:p>
        </w:tc>
      </w:tr>
      <w:tr w:rsidR="00856AB8" w:rsidRPr="00726138" w14:paraId="46419F32" w14:textId="77777777" w:rsidTr="00832341">
        <w:trPr>
          <w:trHeight w:val="187"/>
        </w:trPr>
        <w:tc>
          <w:tcPr>
            <w:tcW w:w="454" w:type="dxa"/>
          </w:tcPr>
          <w:p w14:paraId="62BADF05" w14:textId="77777777" w:rsidR="00856AB8" w:rsidRPr="00726138" w:rsidRDefault="00856AB8" w:rsidP="00C10526">
            <w:pPr>
              <w:pStyle w:val="ConsPlusNormal"/>
              <w:rPr>
                <w:rFonts w:ascii="Times New Roman" w:hAnsi="Times New Roman" w:cs="Times New Roman"/>
                <w:sz w:val="22"/>
                <w:szCs w:val="22"/>
              </w:rPr>
            </w:pPr>
          </w:p>
        </w:tc>
        <w:tc>
          <w:tcPr>
            <w:tcW w:w="2518" w:type="dxa"/>
          </w:tcPr>
          <w:p w14:paraId="360AB409" w14:textId="77777777" w:rsidR="00856AB8" w:rsidRPr="00726138" w:rsidRDefault="009806CC" w:rsidP="00856AB8">
            <w:pPr>
              <w:pStyle w:val="ConsPlusNormal"/>
              <w:ind w:firstLine="0"/>
              <w:jc w:val="both"/>
              <w:rPr>
                <w:rFonts w:ascii="Times New Roman" w:hAnsi="Times New Roman" w:cs="Times New Roman"/>
                <w:bCs/>
                <w:sz w:val="22"/>
                <w:szCs w:val="22"/>
              </w:rPr>
            </w:pPr>
            <w:r w:rsidRPr="00726138">
              <w:rPr>
                <w:rFonts w:ascii="Times New Roman" w:hAnsi="Times New Roman" w:cs="Times New Roman"/>
                <w:bCs/>
                <w:sz w:val="22"/>
                <w:szCs w:val="22"/>
              </w:rPr>
              <w:t xml:space="preserve">Мероприятие </w:t>
            </w:r>
            <w:r w:rsidR="003224E0" w:rsidRPr="00726138">
              <w:rPr>
                <w:rFonts w:ascii="Times New Roman" w:hAnsi="Times New Roman" w:cs="Times New Roman"/>
                <w:bCs/>
                <w:sz w:val="22"/>
                <w:szCs w:val="22"/>
              </w:rPr>
              <w:t>5</w:t>
            </w:r>
            <w:r w:rsidR="00002DC0" w:rsidRPr="00726138">
              <w:rPr>
                <w:rFonts w:ascii="Times New Roman" w:hAnsi="Times New Roman" w:cs="Times New Roman"/>
                <w:bCs/>
                <w:sz w:val="22"/>
                <w:szCs w:val="22"/>
              </w:rPr>
              <w:t>.</w:t>
            </w:r>
            <w:r w:rsidR="00F53EEB">
              <w:rPr>
                <w:rFonts w:ascii="Times New Roman" w:hAnsi="Times New Roman" w:cs="Times New Roman"/>
                <w:bCs/>
                <w:sz w:val="22"/>
                <w:szCs w:val="22"/>
              </w:rPr>
              <w:t>4</w:t>
            </w:r>
          </w:p>
          <w:p w14:paraId="53A9825A" w14:textId="77777777" w:rsidR="00856AB8" w:rsidRPr="00726138" w:rsidRDefault="00002DC0" w:rsidP="00E4279C">
            <w:pPr>
              <w:pStyle w:val="ConsPlusNormal"/>
              <w:ind w:firstLine="0"/>
              <w:jc w:val="both"/>
              <w:rPr>
                <w:rFonts w:ascii="Times New Roman" w:hAnsi="Times New Roman" w:cs="Times New Roman"/>
                <w:bCs/>
                <w:sz w:val="22"/>
                <w:szCs w:val="22"/>
              </w:rPr>
            </w:pPr>
            <w:r w:rsidRPr="00726138">
              <w:rPr>
                <w:rFonts w:ascii="Times New Roman" w:hAnsi="Times New Roman" w:cs="Times New Roman"/>
                <w:bCs/>
                <w:sz w:val="22"/>
                <w:szCs w:val="22"/>
              </w:rPr>
              <w:t>Проведение благоустройства территории</w:t>
            </w:r>
          </w:p>
        </w:tc>
        <w:tc>
          <w:tcPr>
            <w:tcW w:w="1843" w:type="dxa"/>
          </w:tcPr>
          <w:p w14:paraId="28FAA2AB" w14:textId="77777777" w:rsidR="00856AB8" w:rsidRPr="00726138" w:rsidRDefault="00856AB8" w:rsidP="00856AB8">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Бюджет муниципального округа</w:t>
            </w:r>
          </w:p>
        </w:tc>
        <w:tc>
          <w:tcPr>
            <w:tcW w:w="1059" w:type="dxa"/>
          </w:tcPr>
          <w:p w14:paraId="323F4A25" w14:textId="77777777" w:rsidR="00856AB8" w:rsidRPr="00726138" w:rsidRDefault="00E21190"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w:t>
            </w:r>
            <w:r w:rsidR="00A44A4D" w:rsidRPr="00726138">
              <w:rPr>
                <w:rFonts w:ascii="Times New Roman" w:hAnsi="Times New Roman" w:cs="Times New Roman"/>
                <w:sz w:val="22"/>
                <w:szCs w:val="22"/>
              </w:rPr>
              <w:t>0</w:t>
            </w:r>
            <w:r w:rsidR="00002DC0" w:rsidRPr="00726138">
              <w:rPr>
                <w:rFonts w:ascii="Times New Roman" w:hAnsi="Times New Roman" w:cs="Times New Roman"/>
                <w:sz w:val="22"/>
                <w:szCs w:val="22"/>
              </w:rPr>
              <w:t>,0</w:t>
            </w:r>
          </w:p>
        </w:tc>
        <w:tc>
          <w:tcPr>
            <w:tcW w:w="1342" w:type="dxa"/>
          </w:tcPr>
          <w:p w14:paraId="410C46FB" w14:textId="77777777" w:rsidR="00856AB8" w:rsidRPr="00726138" w:rsidRDefault="00752F47"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w:t>
            </w:r>
            <w:r w:rsidR="003224E0" w:rsidRPr="00726138">
              <w:rPr>
                <w:rFonts w:ascii="Times New Roman" w:hAnsi="Times New Roman" w:cs="Times New Roman"/>
                <w:sz w:val="22"/>
                <w:szCs w:val="22"/>
              </w:rPr>
              <w:t>0,0</w:t>
            </w:r>
          </w:p>
        </w:tc>
        <w:tc>
          <w:tcPr>
            <w:tcW w:w="1276" w:type="dxa"/>
          </w:tcPr>
          <w:p w14:paraId="0F0BE759" w14:textId="77777777" w:rsidR="00856AB8" w:rsidRPr="00726138" w:rsidRDefault="003224E0" w:rsidP="007E59B2">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w:t>
            </w:r>
            <w:r w:rsidR="00002DC0" w:rsidRPr="00726138">
              <w:rPr>
                <w:rFonts w:ascii="Times New Roman" w:hAnsi="Times New Roman" w:cs="Times New Roman"/>
                <w:sz w:val="22"/>
                <w:szCs w:val="22"/>
              </w:rPr>
              <w:t>,0</w:t>
            </w:r>
          </w:p>
        </w:tc>
        <w:tc>
          <w:tcPr>
            <w:tcW w:w="1068" w:type="dxa"/>
          </w:tcPr>
          <w:p w14:paraId="56B704D7" w14:textId="77777777" w:rsidR="00856AB8" w:rsidRPr="00726138" w:rsidRDefault="003224E0" w:rsidP="007E59B2">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w:t>
            </w:r>
            <w:r w:rsidR="00002DC0" w:rsidRPr="00726138">
              <w:rPr>
                <w:rFonts w:ascii="Times New Roman" w:hAnsi="Times New Roman" w:cs="Times New Roman"/>
                <w:sz w:val="22"/>
                <w:szCs w:val="22"/>
              </w:rPr>
              <w:t>,0</w:t>
            </w:r>
          </w:p>
        </w:tc>
      </w:tr>
      <w:tr w:rsidR="005527FE" w:rsidRPr="00726138" w14:paraId="36142F36" w14:textId="77777777" w:rsidTr="00832341">
        <w:trPr>
          <w:trHeight w:val="452"/>
        </w:trPr>
        <w:tc>
          <w:tcPr>
            <w:tcW w:w="454" w:type="dxa"/>
          </w:tcPr>
          <w:p w14:paraId="5E851B00" w14:textId="77777777" w:rsidR="005527FE" w:rsidRPr="00726138" w:rsidRDefault="005527FE" w:rsidP="00C10526">
            <w:pPr>
              <w:pStyle w:val="ConsPlusNormal"/>
              <w:rPr>
                <w:rFonts w:ascii="Times New Roman" w:hAnsi="Times New Roman" w:cs="Times New Roman"/>
                <w:sz w:val="22"/>
                <w:szCs w:val="22"/>
              </w:rPr>
            </w:pPr>
          </w:p>
        </w:tc>
        <w:tc>
          <w:tcPr>
            <w:tcW w:w="2518" w:type="dxa"/>
          </w:tcPr>
          <w:p w14:paraId="3369C709" w14:textId="77777777" w:rsidR="005527FE" w:rsidRDefault="005527FE" w:rsidP="00A44A4D">
            <w:pPr>
              <w:pStyle w:val="ConsPlusNormal"/>
              <w:ind w:firstLine="0"/>
              <w:jc w:val="both"/>
              <w:rPr>
                <w:rFonts w:ascii="Times New Roman" w:hAnsi="Times New Roman" w:cs="Times New Roman"/>
                <w:bCs/>
                <w:sz w:val="22"/>
                <w:szCs w:val="22"/>
              </w:rPr>
            </w:pPr>
            <w:r>
              <w:rPr>
                <w:rFonts w:ascii="Times New Roman" w:hAnsi="Times New Roman" w:cs="Times New Roman"/>
                <w:bCs/>
                <w:sz w:val="22"/>
                <w:szCs w:val="22"/>
              </w:rPr>
              <w:t>Показатель 5</w:t>
            </w:r>
          </w:p>
          <w:p w14:paraId="7C057DA8" w14:textId="77777777" w:rsidR="0025371E" w:rsidRPr="00726138" w:rsidRDefault="00E66A64" w:rsidP="00E66A64">
            <w:pPr>
              <w:pStyle w:val="ConsPlusNormal"/>
              <w:ind w:firstLine="0"/>
              <w:jc w:val="both"/>
              <w:rPr>
                <w:rFonts w:ascii="Times New Roman" w:hAnsi="Times New Roman" w:cs="Times New Roman"/>
                <w:bCs/>
                <w:sz w:val="22"/>
                <w:szCs w:val="22"/>
              </w:rPr>
            </w:pPr>
            <w:r>
              <w:rPr>
                <w:rFonts w:ascii="Times New Roman" w:hAnsi="Times New Roman" w:cs="Times New Roman"/>
                <w:bCs/>
                <w:sz w:val="22"/>
                <w:szCs w:val="22"/>
              </w:rPr>
              <w:t xml:space="preserve">Количество </w:t>
            </w:r>
            <w:r w:rsidR="0025371E">
              <w:rPr>
                <w:rFonts w:ascii="Times New Roman" w:hAnsi="Times New Roman" w:cs="Times New Roman"/>
                <w:bCs/>
                <w:sz w:val="22"/>
                <w:szCs w:val="22"/>
              </w:rPr>
              <w:t>Спил</w:t>
            </w:r>
            <w:r>
              <w:rPr>
                <w:rFonts w:ascii="Times New Roman" w:hAnsi="Times New Roman" w:cs="Times New Roman"/>
                <w:bCs/>
                <w:sz w:val="22"/>
                <w:szCs w:val="22"/>
              </w:rPr>
              <w:t xml:space="preserve">енных </w:t>
            </w:r>
            <w:r w:rsidR="0025371E">
              <w:rPr>
                <w:rFonts w:ascii="Times New Roman" w:hAnsi="Times New Roman" w:cs="Times New Roman"/>
                <w:bCs/>
                <w:sz w:val="22"/>
                <w:szCs w:val="22"/>
              </w:rPr>
              <w:t xml:space="preserve"> и </w:t>
            </w:r>
            <w:r w:rsidR="00480367">
              <w:rPr>
                <w:rFonts w:ascii="Times New Roman" w:hAnsi="Times New Roman" w:cs="Times New Roman"/>
                <w:bCs/>
                <w:sz w:val="22"/>
                <w:szCs w:val="22"/>
              </w:rPr>
              <w:t>уб</w:t>
            </w:r>
            <w:r>
              <w:rPr>
                <w:rFonts w:ascii="Times New Roman" w:hAnsi="Times New Roman" w:cs="Times New Roman"/>
                <w:bCs/>
                <w:sz w:val="22"/>
                <w:szCs w:val="22"/>
              </w:rPr>
              <w:t>ранных</w:t>
            </w:r>
            <w:r w:rsidR="0025371E">
              <w:rPr>
                <w:rFonts w:ascii="Times New Roman" w:hAnsi="Times New Roman" w:cs="Times New Roman"/>
                <w:bCs/>
                <w:sz w:val="22"/>
                <w:szCs w:val="22"/>
              </w:rPr>
              <w:t xml:space="preserve"> аварийных деревьев</w:t>
            </w:r>
          </w:p>
        </w:tc>
        <w:tc>
          <w:tcPr>
            <w:tcW w:w="1843" w:type="dxa"/>
          </w:tcPr>
          <w:p w14:paraId="79B28A9E" w14:textId="77777777" w:rsidR="005527FE" w:rsidRDefault="005527FE" w:rsidP="00856AB8">
            <w:pPr>
              <w:pStyle w:val="ConsPlusNormal"/>
              <w:ind w:firstLine="0"/>
              <w:jc w:val="center"/>
              <w:rPr>
                <w:rFonts w:ascii="Times New Roman" w:hAnsi="Times New Roman" w:cs="Times New Roman"/>
                <w:sz w:val="22"/>
                <w:szCs w:val="22"/>
              </w:rPr>
            </w:pPr>
          </w:p>
          <w:p w14:paraId="517CC183" w14:textId="2CD3087D" w:rsidR="0025371E" w:rsidRPr="00726138" w:rsidRDefault="0025371E" w:rsidP="00856AB8">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ед</w:t>
            </w:r>
            <w:r w:rsidR="00F86BB4">
              <w:rPr>
                <w:rFonts w:ascii="Times New Roman" w:hAnsi="Times New Roman" w:cs="Times New Roman"/>
                <w:sz w:val="22"/>
                <w:szCs w:val="22"/>
              </w:rPr>
              <w:t>.</w:t>
            </w:r>
          </w:p>
        </w:tc>
        <w:tc>
          <w:tcPr>
            <w:tcW w:w="1059" w:type="dxa"/>
          </w:tcPr>
          <w:p w14:paraId="3A18B102" w14:textId="77777777" w:rsidR="005527FE" w:rsidRPr="00726138" w:rsidRDefault="005527FE" w:rsidP="007E59B2">
            <w:pPr>
              <w:pStyle w:val="ConsPlusNormal"/>
              <w:ind w:firstLine="0"/>
              <w:jc w:val="center"/>
              <w:rPr>
                <w:rFonts w:ascii="Times New Roman" w:hAnsi="Times New Roman" w:cs="Times New Roman"/>
                <w:sz w:val="22"/>
                <w:szCs w:val="22"/>
              </w:rPr>
            </w:pPr>
          </w:p>
        </w:tc>
        <w:tc>
          <w:tcPr>
            <w:tcW w:w="1342" w:type="dxa"/>
          </w:tcPr>
          <w:p w14:paraId="604B5B36" w14:textId="77777777" w:rsidR="005527FE" w:rsidRDefault="005527FE" w:rsidP="007E59B2">
            <w:pPr>
              <w:pStyle w:val="ConsPlusNormal"/>
              <w:ind w:firstLine="0"/>
              <w:jc w:val="center"/>
              <w:rPr>
                <w:rFonts w:ascii="Times New Roman" w:hAnsi="Times New Roman" w:cs="Times New Roman"/>
                <w:sz w:val="22"/>
                <w:szCs w:val="22"/>
              </w:rPr>
            </w:pPr>
          </w:p>
          <w:p w14:paraId="45F71D61" w14:textId="77777777" w:rsidR="0025371E" w:rsidRPr="0099453C" w:rsidRDefault="0099453C" w:rsidP="007E59B2">
            <w:pPr>
              <w:pStyle w:val="ConsPlusNormal"/>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3</w:t>
            </w:r>
          </w:p>
        </w:tc>
        <w:tc>
          <w:tcPr>
            <w:tcW w:w="1276" w:type="dxa"/>
          </w:tcPr>
          <w:p w14:paraId="342EE842" w14:textId="77777777" w:rsidR="005527FE" w:rsidRDefault="005527FE" w:rsidP="007E59B2">
            <w:pPr>
              <w:pStyle w:val="ConsPlusNormal"/>
              <w:ind w:firstLine="0"/>
              <w:jc w:val="center"/>
              <w:rPr>
                <w:rFonts w:ascii="Times New Roman" w:hAnsi="Times New Roman" w:cs="Times New Roman"/>
                <w:sz w:val="22"/>
                <w:szCs w:val="22"/>
              </w:rPr>
            </w:pPr>
          </w:p>
          <w:p w14:paraId="0690F389" w14:textId="77777777" w:rsidR="0025371E" w:rsidRPr="0099453C" w:rsidRDefault="0099453C" w:rsidP="007E59B2">
            <w:pPr>
              <w:pStyle w:val="ConsPlusNormal"/>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3</w:t>
            </w:r>
          </w:p>
        </w:tc>
        <w:tc>
          <w:tcPr>
            <w:tcW w:w="1068" w:type="dxa"/>
          </w:tcPr>
          <w:p w14:paraId="01DB9428" w14:textId="77777777" w:rsidR="005527FE" w:rsidRDefault="005527FE" w:rsidP="007E59B2">
            <w:pPr>
              <w:pStyle w:val="ConsPlusNormal"/>
              <w:ind w:firstLine="0"/>
              <w:jc w:val="center"/>
              <w:rPr>
                <w:rFonts w:ascii="Times New Roman" w:hAnsi="Times New Roman" w:cs="Times New Roman"/>
                <w:sz w:val="22"/>
                <w:szCs w:val="22"/>
              </w:rPr>
            </w:pPr>
          </w:p>
          <w:p w14:paraId="5FCF7DA6" w14:textId="77777777" w:rsidR="0025371E" w:rsidRPr="0099453C" w:rsidRDefault="0099453C" w:rsidP="007E59B2">
            <w:pPr>
              <w:pStyle w:val="ConsPlusNormal"/>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3</w:t>
            </w:r>
          </w:p>
        </w:tc>
      </w:tr>
      <w:tr w:rsidR="00A44A4D" w:rsidRPr="00726138" w14:paraId="31A902E5" w14:textId="77777777" w:rsidTr="00832341">
        <w:trPr>
          <w:trHeight w:val="564"/>
        </w:trPr>
        <w:tc>
          <w:tcPr>
            <w:tcW w:w="454" w:type="dxa"/>
          </w:tcPr>
          <w:p w14:paraId="3F63F64C" w14:textId="77777777" w:rsidR="00A44A4D" w:rsidRPr="00726138" w:rsidRDefault="00A44A4D" w:rsidP="00C10526">
            <w:pPr>
              <w:pStyle w:val="ConsPlusNormal"/>
              <w:rPr>
                <w:rFonts w:ascii="Times New Roman" w:hAnsi="Times New Roman" w:cs="Times New Roman"/>
                <w:sz w:val="22"/>
                <w:szCs w:val="22"/>
              </w:rPr>
            </w:pPr>
          </w:p>
        </w:tc>
        <w:tc>
          <w:tcPr>
            <w:tcW w:w="2518" w:type="dxa"/>
          </w:tcPr>
          <w:p w14:paraId="78EC869D" w14:textId="77777777" w:rsidR="00A44A4D" w:rsidRPr="00726138" w:rsidRDefault="00A44A4D" w:rsidP="00A44A4D">
            <w:pPr>
              <w:pStyle w:val="ConsPlusNormal"/>
              <w:ind w:firstLine="0"/>
              <w:jc w:val="both"/>
              <w:rPr>
                <w:sz w:val="22"/>
                <w:szCs w:val="22"/>
              </w:rPr>
            </w:pPr>
            <w:r w:rsidRPr="00726138">
              <w:rPr>
                <w:rFonts w:ascii="Times New Roman" w:hAnsi="Times New Roman" w:cs="Times New Roman"/>
                <w:bCs/>
                <w:sz w:val="22"/>
                <w:szCs w:val="22"/>
              </w:rPr>
              <w:t>Мероприятие 5.5</w:t>
            </w:r>
          </w:p>
          <w:p w14:paraId="24F54067" w14:textId="77777777" w:rsidR="00A44A4D" w:rsidRPr="00726138" w:rsidRDefault="00A44A4D" w:rsidP="00A44A4D">
            <w:pPr>
              <w:pStyle w:val="ConsPlusNormal"/>
              <w:ind w:firstLine="0"/>
              <w:jc w:val="both"/>
              <w:rPr>
                <w:rFonts w:ascii="Times New Roman" w:hAnsi="Times New Roman" w:cs="Times New Roman"/>
                <w:bCs/>
                <w:sz w:val="22"/>
                <w:szCs w:val="22"/>
              </w:rPr>
            </w:pPr>
            <w:r w:rsidRPr="00726138">
              <w:rPr>
                <w:rFonts w:ascii="Times New Roman" w:hAnsi="Times New Roman" w:cs="Times New Roman"/>
                <w:bCs/>
                <w:sz w:val="22"/>
                <w:szCs w:val="22"/>
              </w:rPr>
              <w:t>Озеленение территории</w:t>
            </w:r>
          </w:p>
          <w:p w14:paraId="6FB4838F" w14:textId="77777777" w:rsidR="00A44A4D" w:rsidRPr="00726138" w:rsidRDefault="00A44A4D" w:rsidP="00A44A4D">
            <w:pPr>
              <w:pStyle w:val="ConsPlusNormal"/>
              <w:ind w:firstLine="0"/>
              <w:jc w:val="both"/>
              <w:rPr>
                <w:rFonts w:ascii="Times New Roman" w:hAnsi="Times New Roman" w:cs="Times New Roman"/>
                <w:bCs/>
                <w:sz w:val="22"/>
                <w:szCs w:val="22"/>
              </w:rPr>
            </w:pPr>
          </w:p>
        </w:tc>
        <w:tc>
          <w:tcPr>
            <w:tcW w:w="1843" w:type="dxa"/>
          </w:tcPr>
          <w:p w14:paraId="7B280479" w14:textId="77777777" w:rsidR="00A44A4D" w:rsidRPr="00726138" w:rsidRDefault="00A44A4D" w:rsidP="00856AB8">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Бюджет муниципального округа</w:t>
            </w:r>
          </w:p>
        </w:tc>
        <w:tc>
          <w:tcPr>
            <w:tcW w:w="1059" w:type="dxa"/>
          </w:tcPr>
          <w:p w14:paraId="49409C27" w14:textId="77777777" w:rsidR="00A44A4D" w:rsidRPr="00726138" w:rsidRDefault="002E5A7F"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w:t>
            </w:r>
            <w:r w:rsidR="0099453C">
              <w:rPr>
                <w:rFonts w:ascii="Times New Roman" w:hAnsi="Times New Roman" w:cs="Times New Roman"/>
                <w:sz w:val="22"/>
                <w:szCs w:val="22"/>
                <w:lang w:val="en-US"/>
              </w:rPr>
              <w:t>0</w:t>
            </w:r>
            <w:r w:rsidR="00A44A4D" w:rsidRPr="00726138">
              <w:rPr>
                <w:rFonts w:ascii="Times New Roman" w:hAnsi="Times New Roman" w:cs="Times New Roman"/>
                <w:sz w:val="22"/>
                <w:szCs w:val="22"/>
              </w:rPr>
              <w:t>0,0</w:t>
            </w:r>
          </w:p>
        </w:tc>
        <w:tc>
          <w:tcPr>
            <w:tcW w:w="1342" w:type="dxa"/>
          </w:tcPr>
          <w:p w14:paraId="4EB36A4B" w14:textId="77777777" w:rsidR="00A44A4D" w:rsidRPr="00726138" w:rsidRDefault="00A44A4D" w:rsidP="0099453C">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1</w:t>
            </w:r>
            <w:r w:rsidR="0099453C">
              <w:rPr>
                <w:rFonts w:ascii="Times New Roman" w:hAnsi="Times New Roman" w:cs="Times New Roman"/>
                <w:sz w:val="22"/>
                <w:szCs w:val="22"/>
                <w:lang w:val="en-US"/>
              </w:rPr>
              <w:t>0</w:t>
            </w:r>
            <w:r w:rsidRPr="00726138">
              <w:rPr>
                <w:rFonts w:ascii="Times New Roman" w:hAnsi="Times New Roman" w:cs="Times New Roman"/>
                <w:sz w:val="22"/>
                <w:szCs w:val="22"/>
              </w:rPr>
              <w:t>0,0</w:t>
            </w:r>
          </w:p>
        </w:tc>
        <w:tc>
          <w:tcPr>
            <w:tcW w:w="1276" w:type="dxa"/>
          </w:tcPr>
          <w:p w14:paraId="5401AF30" w14:textId="77777777" w:rsidR="00A44A4D" w:rsidRPr="00726138" w:rsidRDefault="0099453C"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lang w:val="en-US"/>
              </w:rPr>
              <w:t>1</w:t>
            </w:r>
            <w:r w:rsidR="00A44A4D" w:rsidRPr="00726138">
              <w:rPr>
                <w:rFonts w:ascii="Times New Roman" w:hAnsi="Times New Roman" w:cs="Times New Roman"/>
                <w:sz w:val="22"/>
                <w:szCs w:val="22"/>
              </w:rPr>
              <w:t>00,0</w:t>
            </w:r>
          </w:p>
        </w:tc>
        <w:tc>
          <w:tcPr>
            <w:tcW w:w="1068" w:type="dxa"/>
          </w:tcPr>
          <w:p w14:paraId="5FAAAC83" w14:textId="77777777" w:rsidR="00A44A4D" w:rsidRPr="00726138" w:rsidRDefault="002E5A7F"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r w:rsidR="00A44A4D" w:rsidRPr="00726138">
              <w:rPr>
                <w:rFonts w:ascii="Times New Roman" w:hAnsi="Times New Roman" w:cs="Times New Roman"/>
                <w:sz w:val="22"/>
                <w:szCs w:val="22"/>
              </w:rPr>
              <w:t>00,0</w:t>
            </w:r>
          </w:p>
        </w:tc>
      </w:tr>
      <w:tr w:rsidR="005527FE" w:rsidRPr="00726138" w14:paraId="1AF01C8F" w14:textId="77777777" w:rsidTr="00832341">
        <w:trPr>
          <w:trHeight w:val="352"/>
        </w:trPr>
        <w:tc>
          <w:tcPr>
            <w:tcW w:w="454" w:type="dxa"/>
          </w:tcPr>
          <w:p w14:paraId="3BE0D4D9" w14:textId="77777777" w:rsidR="005527FE" w:rsidRPr="00726138" w:rsidRDefault="005527FE" w:rsidP="00C10526">
            <w:pPr>
              <w:pStyle w:val="ConsPlusNormal"/>
              <w:rPr>
                <w:rFonts w:ascii="Times New Roman" w:hAnsi="Times New Roman" w:cs="Times New Roman"/>
                <w:sz w:val="22"/>
                <w:szCs w:val="22"/>
              </w:rPr>
            </w:pPr>
          </w:p>
        </w:tc>
        <w:tc>
          <w:tcPr>
            <w:tcW w:w="2518" w:type="dxa"/>
          </w:tcPr>
          <w:p w14:paraId="3B525183" w14:textId="77777777" w:rsidR="005527FE" w:rsidRDefault="005527FE" w:rsidP="00A44A4D">
            <w:pPr>
              <w:pStyle w:val="ConsPlusNormal"/>
              <w:ind w:firstLine="0"/>
              <w:jc w:val="both"/>
              <w:rPr>
                <w:rFonts w:ascii="Times New Roman" w:hAnsi="Times New Roman" w:cs="Times New Roman"/>
                <w:bCs/>
                <w:sz w:val="22"/>
                <w:szCs w:val="22"/>
              </w:rPr>
            </w:pPr>
            <w:r>
              <w:rPr>
                <w:rFonts w:ascii="Times New Roman" w:hAnsi="Times New Roman" w:cs="Times New Roman"/>
                <w:bCs/>
                <w:sz w:val="22"/>
                <w:szCs w:val="22"/>
              </w:rPr>
              <w:t>Показатель 6</w:t>
            </w:r>
          </w:p>
          <w:p w14:paraId="600DEFC5" w14:textId="77777777" w:rsidR="0025371E" w:rsidRPr="00726138" w:rsidRDefault="0025371E" w:rsidP="00A44A4D">
            <w:pPr>
              <w:pStyle w:val="ConsPlusNormal"/>
              <w:ind w:firstLine="0"/>
              <w:jc w:val="both"/>
              <w:rPr>
                <w:rFonts w:ascii="Times New Roman" w:hAnsi="Times New Roman" w:cs="Times New Roman"/>
                <w:bCs/>
                <w:sz w:val="22"/>
                <w:szCs w:val="22"/>
              </w:rPr>
            </w:pPr>
            <w:r>
              <w:rPr>
                <w:rFonts w:ascii="Times New Roman" w:hAnsi="Times New Roman" w:cs="Times New Roman"/>
                <w:bCs/>
                <w:sz w:val="22"/>
                <w:szCs w:val="22"/>
              </w:rPr>
              <w:t>Объем вывоза твердых коммунальных отходов</w:t>
            </w:r>
          </w:p>
        </w:tc>
        <w:tc>
          <w:tcPr>
            <w:tcW w:w="1843" w:type="dxa"/>
          </w:tcPr>
          <w:p w14:paraId="11B448F6" w14:textId="77777777" w:rsidR="005527FE" w:rsidRDefault="005527FE" w:rsidP="00856AB8">
            <w:pPr>
              <w:pStyle w:val="ConsPlusNormal"/>
              <w:ind w:firstLine="0"/>
              <w:jc w:val="center"/>
              <w:rPr>
                <w:rFonts w:ascii="Times New Roman" w:hAnsi="Times New Roman" w:cs="Times New Roman"/>
                <w:sz w:val="22"/>
                <w:szCs w:val="22"/>
              </w:rPr>
            </w:pPr>
          </w:p>
          <w:p w14:paraId="4C5FCA87" w14:textId="144AB0C6" w:rsidR="0072559F" w:rsidRPr="00726138" w:rsidRDefault="0072559F" w:rsidP="0072559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куб.</w:t>
            </w:r>
            <w:r w:rsidR="00F86BB4">
              <w:rPr>
                <w:rFonts w:ascii="Times New Roman" w:hAnsi="Times New Roman" w:cs="Times New Roman"/>
                <w:sz w:val="22"/>
                <w:szCs w:val="22"/>
              </w:rPr>
              <w:t xml:space="preserve"> м</w:t>
            </w:r>
          </w:p>
        </w:tc>
        <w:tc>
          <w:tcPr>
            <w:tcW w:w="1059" w:type="dxa"/>
          </w:tcPr>
          <w:p w14:paraId="11E9699F" w14:textId="77777777" w:rsidR="005527FE" w:rsidRPr="00726138" w:rsidRDefault="005527FE" w:rsidP="007E59B2">
            <w:pPr>
              <w:pStyle w:val="ConsPlusNormal"/>
              <w:ind w:firstLine="0"/>
              <w:jc w:val="center"/>
              <w:rPr>
                <w:rFonts w:ascii="Times New Roman" w:hAnsi="Times New Roman" w:cs="Times New Roman"/>
                <w:sz w:val="22"/>
                <w:szCs w:val="22"/>
              </w:rPr>
            </w:pPr>
          </w:p>
        </w:tc>
        <w:tc>
          <w:tcPr>
            <w:tcW w:w="1342" w:type="dxa"/>
          </w:tcPr>
          <w:p w14:paraId="4285C4AA" w14:textId="77777777" w:rsidR="005527FE" w:rsidRDefault="005527FE" w:rsidP="007E59B2">
            <w:pPr>
              <w:pStyle w:val="ConsPlusNormal"/>
              <w:ind w:firstLine="0"/>
              <w:jc w:val="center"/>
              <w:rPr>
                <w:rFonts w:ascii="Times New Roman" w:hAnsi="Times New Roman" w:cs="Times New Roman"/>
                <w:sz w:val="22"/>
                <w:szCs w:val="22"/>
              </w:rPr>
            </w:pPr>
          </w:p>
          <w:p w14:paraId="20D687AD" w14:textId="77777777" w:rsidR="0072559F" w:rsidRPr="0099453C" w:rsidRDefault="0099453C" w:rsidP="007E59B2">
            <w:pPr>
              <w:pStyle w:val="ConsPlusNormal"/>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40444</w:t>
            </w:r>
          </w:p>
        </w:tc>
        <w:tc>
          <w:tcPr>
            <w:tcW w:w="1276" w:type="dxa"/>
          </w:tcPr>
          <w:p w14:paraId="611FAA1F" w14:textId="77777777" w:rsidR="005527FE" w:rsidRDefault="005527FE" w:rsidP="007E59B2">
            <w:pPr>
              <w:pStyle w:val="ConsPlusNormal"/>
              <w:ind w:firstLine="0"/>
              <w:jc w:val="center"/>
              <w:rPr>
                <w:rFonts w:ascii="Times New Roman" w:hAnsi="Times New Roman" w:cs="Times New Roman"/>
                <w:sz w:val="22"/>
                <w:szCs w:val="22"/>
              </w:rPr>
            </w:pPr>
          </w:p>
          <w:p w14:paraId="16CE62E5" w14:textId="77777777" w:rsidR="0072559F" w:rsidRPr="0099453C" w:rsidRDefault="0099453C" w:rsidP="0072559F">
            <w:pPr>
              <w:pStyle w:val="ConsPlusNormal"/>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40444</w:t>
            </w:r>
          </w:p>
        </w:tc>
        <w:tc>
          <w:tcPr>
            <w:tcW w:w="1068" w:type="dxa"/>
          </w:tcPr>
          <w:p w14:paraId="06B4B9CC" w14:textId="77777777" w:rsidR="005527FE" w:rsidRDefault="005527FE" w:rsidP="007E59B2">
            <w:pPr>
              <w:pStyle w:val="ConsPlusNormal"/>
              <w:ind w:firstLine="0"/>
              <w:jc w:val="center"/>
              <w:rPr>
                <w:rFonts w:ascii="Times New Roman" w:hAnsi="Times New Roman" w:cs="Times New Roman"/>
                <w:sz w:val="22"/>
                <w:szCs w:val="22"/>
              </w:rPr>
            </w:pPr>
          </w:p>
          <w:p w14:paraId="5E4868FA" w14:textId="77777777" w:rsidR="0072559F" w:rsidRPr="0099453C" w:rsidRDefault="0099453C" w:rsidP="007E59B2">
            <w:pPr>
              <w:pStyle w:val="ConsPlusNormal"/>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40444</w:t>
            </w:r>
          </w:p>
        </w:tc>
      </w:tr>
      <w:tr w:rsidR="00A44A4D" w:rsidRPr="00726138" w14:paraId="5DCF2716" w14:textId="77777777" w:rsidTr="00832341">
        <w:trPr>
          <w:trHeight w:val="686"/>
        </w:trPr>
        <w:tc>
          <w:tcPr>
            <w:tcW w:w="454" w:type="dxa"/>
          </w:tcPr>
          <w:p w14:paraId="08845658" w14:textId="77777777" w:rsidR="00A44A4D" w:rsidRPr="00726138" w:rsidRDefault="00A44A4D" w:rsidP="00C10526">
            <w:pPr>
              <w:pStyle w:val="ConsPlusNormal"/>
              <w:rPr>
                <w:rFonts w:ascii="Times New Roman" w:hAnsi="Times New Roman" w:cs="Times New Roman"/>
                <w:sz w:val="22"/>
                <w:szCs w:val="22"/>
              </w:rPr>
            </w:pPr>
          </w:p>
        </w:tc>
        <w:tc>
          <w:tcPr>
            <w:tcW w:w="2518" w:type="dxa"/>
          </w:tcPr>
          <w:p w14:paraId="57F130E1" w14:textId="77777777" w:rsidR="00A44A4D" w:rsidRPr="00726138" w:rsidRDefault="00A44A4D" w:rsidP="00A44A4D">
            <w:pPr>
              <w:pStyle w:val="ConsPlusNormal"/>
              <w:ind w:firstLine="0"/>
              <w:jc w:val="both"/>
              <w:rPr>
                <w:sz w:val="22"/>
                <w:szCs w:val="22"/>
              </w:rPr>
            </w:pPr>
            <w:r w:rsidRPr="00726138">
              <w:rPr>
                <w:rFonts w:ascii="Times New Roman" w:hAnsi="Times New Roman" w:cs="Times New Roman"/>
                <w:bCs/>
                <w:sz w:val="22"/>
                <w:szCs w:val="22"/>
              </w:rPr>
              <w:t>Мероприятие 5.6</w:t>
            </w:r>
          </w:p>
          <w:p w14:paraId="5AED0972" w14:textId="77777777" w:rsidR="00A44A4D" w:rsidRPr="00726138" w:rsidRDefault="00A44A4D" w:rsidP="00A44A4D">
            <w:pPr>
              <w:pStyle w:val="ConsPlusNormal"/>
              <w:ind w:firstLine="0"/>
              <w:jc w:val="both"/>
              <w:rPr>
                <w:rFonts w:ascii="Times New Roman" w:hAnsi="Times New Roman" w:cs="Times New Roman"/>
                <w:bCs/>
                <w:sz w:val="22"/>
                <w:szCs w:val="22"/>
              </w:rPr>
            </w:pPr>
            <w:r w:rsidRPr="00726138">
              <w:rPr>
                <w:rFonts w:ascii="Times New Roman" w:hAnsi="Times New Roman" w:cs="Times New Roman"/>
                <w:bCs/>
                <w:sz w:val="22"/>
                <w:szCs w:val="22"/>
              </w:rPr>
              <w:t>Содержание и благоустройство территорий кладбищ</w:t>
            </w:r>
          </w:p>
        </w:tc>
        <w:tc>
          <w:tcPr>
            <w:tcW w:w="1843" w:type="dxa"/>
          </w:tcPr>
          <w:p w14:paraId="52902EDC" w14:textId="77777777" w:rsidR="00A44A4D" w:rsidRPr="00726138" w:rsidRDefault="00A44A4D" w:rsidP="00856AB8">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Бюджет муниципального округа</w:t>
            </w:r>
          </w:p>
        </w:tc>
        <w:tc>
          <w:tcPr>
            <w:tcW w:w="1059" w:type="dxa"/>
          </w:tcPr>
          <w:p w14:paraId="00627C9A" w14:textId="77777777" w:rsidR="00A44A4D" w:rsidRPr="0099453C" w:rsidRDefault="0099453C" w:rsidP="007E59B2">
            <w:pPr>
              <w:pStyle w:val="ConsPlusNormal"/>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300</w:t>
            </w:r>
            <w:r>
              <w:rPr>
                <w:rFonts w:ascii="Times New Roman" w:hAnsi="Times New Roman" w:cs="Times New Roman"/>
                <w:sz w:val="22"/>
                <w:szCs w:val="22"/>
              </w:rPr>
              <w:t>,</w:t>
            </w:r>
            <w:r>
              <w:rPr>
                <w:rFonts w:ascii="Times New Roman" w:hAnsi="Times New Roman" w:cs="Times New Roman"/>
                <w:sz w:val="22"/>
                <w:szCs w:val="22"/>
                <w:lang w:val="en-US"/>
              </w:rPr>
              <w:t>0</w:t>
            </w:r>
          </w:p>
        </w:tc>
        <w:tc>
          <w:tcPr>
            <w:tcW w:w="1342" w:type="dxa"/>
          </w:tcPr>
          <w:p w14:paraId="5D52C8C8" w14:textId="77777777" w:rsidR="00A44A4D" w:rsidRPr="00726138" w:rsidRDefault="0099453C"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1276" w:type="dxa"/>
          </w:tcPr>
          <w:p w14:paraId="4BED7A46" w14:textId="77777777" w:rsidR="00A44A4D" w:rsidRPr="00726138" w:rsidRDefault="0099453C"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1068" w:type="dxa"/>
          </w:tcPr>
          <w:p w14:paraId="70789A95" w14:textId="77777777" w:rsidR="00A44A4D" w:rsidRPr="00726138" w:rsidRDefault="0099453C" w:rsidP="007E59B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100,0</w:t>
            </w:r>
          </w:p>
        </w:tc>
      </w:tr>
      <w:tr w:rsidR="006F6E5B" w:rsidRPr="00726138" w14:paraId="1D6D7473" w14:textId="77777777" w:rsidTr="00832341">
        <w:tc>
          <w:tcPr>
            <w:tcW w:w="454" w:type="dxa"/>
          </w:tcPr>
          <w:p w14:paraId="6F1B52A0" w14:textId="77777777" w:rsidR="006F6E5B" w:rsidRPr="00726138" w:rsidRDefault="006F6E5B" w:rsidP="00C10526">
            <w:pPr>
              <w:pStyle w:val="ConsPlusNormal"/>
              <w:rPr>
                <w:rFonts w:ascii="Times New Roman" w:hAnsi="Times New Roman" w:cs="Times New Roman"/>
                <w:sz w:val="22"/>
                <w:szCs w:val="22"/>
              </w:rPr>
            </w:pPr>
          </w:p>
        </w:tc>
        <w:tc>
          <w:tcPr>
            <w:tcW w:w="2518" w:type="dxa"/>
          </w:tcPr>
          <w:p w14:paraId="063DC9F3" w14:textId="77777777" w:rsidR="006F6E5B" w:rsidRPr="00726138" w:rsidRDefault="006F6E5B" w:rsidP="00C10526">
            <w:pPr>
              <w:pStyle w:val="ConsPlusNormal"/>
              <w:ind w:firstLine="0"/>
              <w:jc w:val="both"/>
              <w:rPr>
                <w:rFonts w:ascii="Times New Roman" w:hAnsi="Times New Roman" w:cs="Times New Roman"/>
                <w:b/>
                <w:bCs/>
                <w:sz w:val="22"/>
                <w:szCs w:val="22"/>
              </w:rPr>
            </w:pPr>
            <w:r w:rsidRPr="00726138">
              <w:rPr>
                <w:rFonts w:ascii="Times New Roman" w:hAnsi="Times New Roman" w:cs="Times New Roman"/>
                <w:b/>
                <w:sz w:val="22"/>
                <w:szCs w:val="22"/>
              </w:rPr>
              <w:t>Всего по комплексу</w:t>
            </w:r>
          </w:p>
        </w:tc>
        <w:tc>
          <w:tcPr>
            <w:tcW w:w="1843" w:type="dxa"/>
          </w:tcPr>
          <w:p w14:paraId="0B7932A4" w14:textId="77777777" w:rsidR="006F6E5B" w:rsidRPr="00726138" w:rsidRDefault="006F6E5B" w:rsidP="00331373">
            <w:pPr>
              <w:pStyle w:val="ConsPlusNormal"/>
              <w:ind w:firstLine="0"/>
              <w:jc w:val="center"/>
              <w:rPr>
                <w:rFonts w:ascii="Times New Roman" w:hAnsi="Times New Roman" w:cs="Times New Roman"/>
                <w:b/>
                <w:sz w:val="22"/>
                <w:szCs w:val="22"/>
              </w:rPr>
            </w:pPr>
            <w:r w:rsidRPr="00726138">
              <w:rPr>
                <w:rFonts w:ascii="Times New Roman" w:hAnsi="Times New Roman" w:cs="Times New Roman"/>
                <w:b/>
                <w:sz w:val="22"/>
                <w:szCs w:val="22"/>
              </w:rPr>
              <w:t>Бюджет муниципального округа</w:t>
            </w:r>
          </w:p>
        </w:tc>
        <w:tc>
          <w:tcPr>
            <w:tcW w:w="1059" w:type="dxa"/>
          </w:tcPr>
          <w:p w14:paraId="43987C5E" w14:textId="77777777" w:rsidR="006F6E5B" w:rsidRPr="00726138" w:rsidRDefault="006F6E5B" w:rsidP="002417E9">
            <w:pPr>
              <w:pStyle w:val="ConsPlusNormal"/>
              <w:jc w:val="center"/>
              <w:rPr>
                <w:rFonts w:ascii="Times New Roman" w:hAnsi="Times New Roman" w:cs="Times New Roman"/>
                <w:b/>
                <w:sz w:val="22"/>
                <w:szCs w:val="22"/>
              </w:rPr>
            </w:pPr>
          </w:p>
          <w:p w14:paraId="4BE8043B" w14:textId="77777777" w:rsidR="006F6E5B" w:rsidRPr="00726138" w:rsidRDefault="0099453C" w:rsidP="002417E9">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8 3</w:t>
            </w:r>
            <w:r w:rsidR="00AF3085">
              <w:rPr>
                <w:rFonts w:ascii="Times New Roman" w:hAnsi="Times New Roman" w:cs="Times New Roman"/>
                <w:b/>
                <w:sz w:val="22"/>
                <w:szCs w:val="22"/>
              </w:rPr>
              <w:t>9</w:t>
            </w:r>
            <w:r>
              <w:rPr>
                <w:rFonts w:ascii="Times New Roman" w:hAnsi="Times New Roman" w:cs="Times New Roman"/>
                <w:b/>
                <w:sz w:val="22"/>
                <w:szCs w:val="22"/>
              </w:rPr>
              <w:t>4,0</w:t>
            </w:r>
          </w:p>
          <w:p w14:paraId="1EF71C5C" w14:textId="77777777" w:rsidR="006F6E5B" w:rsidRPr="00726138" w:rsidRDefault="006F6E5B" w:rsidP="002417E9">
            <w:pPr>
              <w:pStyle w:val="ConsPlusNormal"/>
              <w:ind w:firstLine="0"/>
              <w:jc w:val="center"/>
              <w:rPr>
                <w:rFonts w:ascii="Times New Roman" w:hAnsi="Times New Roman" w:cs="Times New Roman"/>
                <w:b/>
                <w:sz w:val="22"/>
                <w:szCs w:val="22"/>
              </w:rPr>
            </w:pPr>
          </w:p>
        </w:tc>
        <w:tc>
          <w:tcPr>
            <w:tcW w:w="1342" w:type="dxa"/>
          </w:tcPr>
          <w:p w14:paraId="0907AF7F" w14:textId="77777777" w:rsidR="006F6E5B" w:rsidRPr="00726138" w:rsidRDefault="006F6E5B" w:rsidP="002417E9">
            <w:pPr>
              <w:pStyle w:val="ConsPlusNormal"/>
              <w:ind w:firstLine="0"/>
              <w:jc w:val="center"/>
              <w:rPr>
                <w:rFonts w:ascii="Times New Roman" w:hAnsi="Times New Roman" w:cs="Times New Roman"/>
                <w:b/>
                <w:sz w:val="22"/>
                <w:szCs w:val="22"/>
              </w:rPr>
            </w:pPr>
          </w:p>
          <w:p w14:paraId="06E445DA" w14:textId="77777777" w:rsidR="006F6E5B" w:rsidRPr="00726138" w:rsidRDefault="0099453C" w:rsidP="004E4AD6">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2768,0</w:t>
            </w:r>
          </w:p>
        </w:tc>
        <w:tc>
          <w:tcPr>
            <w:tcW w:w="1276" w:type="dxa"/>
          </w:tcPr>
          <w:p w14:paraId="7E585DD6" w14:textId="77777777" w:rsidR="006F6E5B" w:rsidRPr="00726138" w:rsidRDefault="006F6E5B" w:rsidP="002417E9">
            <w:pPr>
              <w:pStyle w:val="ConsPlusNormal"/>
              <w:ind w:firstLine="0"/>
              <w:jc w:val="center"/>
              <w:rPr>
                <w:rFonts w:ascii="Times New Roman" w:hAnsi="Times New Roman" w:cs="Times New Roman"/>
                <w:b/>
                <w:sz w:val="22"/>
                <w:szCs w:val="22"/>
              </w:rPr>
            </w:pPr>
          </w:p>
          <w:p w14:paraId="1F14C9F0" w14:textId="77777777" w:rsidR="006F6E5B" w:rsidRPr="00726138" w:rsidRDefault="00AF3085" w:rsidP="004E4AD6">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2 688</w:t>
            </w:r>
            <w:r w:rsidR="00453F10">
              <w:rPr>
                <w:rFonts w:ascii="Times New Roman" w:hAnsi="Times New Roman" w:cs="Times New Roman"/>
                <w:b/>
                <w:sz w:val="22"/>
                <w:szCs w:val="22"/>
              </w:rPr>
              <w:t>,0</w:t>
            </w:r>
          </w:p>
        </w:tc>
        <w:tc>
          <w:tcPr>
            <w:tcW w:w="1068" w:type="dxa"/>
          </w:tcPr>
          <w:p w14:paraId="7B93C4F1" w14:textId="77777777" w:rsidR="006F6E5B" w:rsidRPr="00726138" w:rsidRDefault="006F6E5B" w:rsidP="002417E9">
            <w:pPr>
              <w:pStyle w:val="ConsPlusNormal"/>
              <w:ind w:firstLine="0"/>
              <w:jc w:val="center"/>
              <w:rPr>
                <w:rFonts w:ascii="Times New Roman" w:hAnsi="Times New Roman" w:cs="Times New Roman"/>
                <w:b/>
                <w:sz w:val="22"/>
                <w:szCs w:val="22"/>
              </w:rPr>
            </w:pPr>
          </w:p>
          <w:p w14:paraId="6EF739B3" w14:textId="77777777" w:rsidR="006F6E5B" w:rsidRPr="00726138" w:rsidRDefault="00453F10" w:rsidP="00AF3085">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2 </w:t>
            </w:r>
            <w:r w:rsidR="00AF3085">
              <w:rPr>
                <w:rFonts w:ascii="Times New Roman" w:hAnsi="Times New Roman" w:cs="Times New Roman"/>
                <w:b/>
                <w:sz w:val="22"/>
                <w:szCs w:val="22"/>
              </w:rPr>
              <w:t>93</w:t>
            </w:r>
            <w:r>
              <w:rPr>
                <w:rFonts w:ascii="Times New Roman" w:hAnsi="Times New Roman" w:cs="Times New Roman"/>
                <w:b/>
                <w:sz w:val="22"/>
                <w:szCs w:val="22"/>
              </w:rPr>
              <w:t>8,0</w:t>
            </w:r>
          </w:p>
        </w:tc>
      </w:tr>
      <w:tr w:rsidR="006F6E5B" w:rsidRPr="00726138" w14:paraId="497754F8" w14:textId="77777777" w:rsidTr="00832341">
        <w:tc>
          <w:tcPr>
            <w:tcW w:w="454" w:type="dxa"/>
          </w:tcPr>
          <w:p w14:paraId="0B193353" w14:textId="77777777" w:rsidR="006F6E5B" w:rsidRPr="00726138" w:rsidRDefault="006F6E5B" w:rsidP="00C10526">
            <w:pPr>
              <w:pStyle w:val="ConsPlusNormal"/>
              <w:rPr>
                <w:rFonts w:ascii="Times New Roman" w:hAnsi="Times New Roman" w:cs="Times New Roman"/>
                <w:sz w:val="22"/>
                <w:szCs w:val="22"/>
              </w:rPr>
            </w:pPr>
          </w:p>
        </w:tc>
        <w:tc>
          <w:tcPr>
            <w:tcW w:w="4361" w:type="dxa"/>
            <w:gridSpan w:val="2"/>
          </w:tcPr>
          <w:p w14:paraId="60D2BEEF" w14:textId="77777777" w:rsidR="005872BB" w:rsidRPr="00726138" w:rsidRDefault="006F6E5B" w:rsidP="008C26AD">
            <w:pPr>
              <w:rPr>
                <w:bCs/>
              </w:rPr>
            </w:pPr>
            <w:r w:rsidRPr="00726138">
              <w:rPr>
                <w:bCs/>
                <w:sz w:val="22"/>
                <w:szCs w:val="22"/>
              </w:rPr>
              <w:t>Всего по муниципальной программе,</w:t>
            </w:r>
          </w:p>
          <w:p w14:paraId="0FF3B11E" w14:textId="77777777" w:rsidR="006F6E5B" w:rsidRPr="00726138" w:rsidRDefault="006F6E5B" w:rsidP="008C26AD">
            <w:pPr>
              <w:rPr>
                <w:bCs/>
              </w:rPr>
            </w:pPr>
            <w:r w:rsidRPr="00726138">
              <w:rPr>
                <w:bCs/>
                <w:sz w:val="22"/>
                <w:szCs w:val="22"/>
              </w:rPr>
              <w:t xml:space="preserve"> в том числе:</w:t>
            </w:r>
          </w:p>
          <w:p w14:paraId="12DE7AA8" w14:textId="341101CF" w:rsidR="006F6E5B" w:rsidRPr="00726138" w:rsidRDefault="00F86BB4" w:rsidP="008C26AD">
            <w:pPr>
              <w:rPr>
                <w:bCs/>
              </w:rPr>
            </w:pPr>
            <w:r>
              <w:rPr>
                <w:bCs/>
                <w:sz w:val="22"/>
                <w:szCs w:val="22"/>
              </w:rPr>
              <w:t>ф</w:t>
            </w:r>
            <w:r w:rsidR="006F6E5B" w:rsidRPr="00726138">
              <w:rPr>
                <w:bCs/>
                <w:sz w:val="22"/>
                <w:szCs w:val="22"/>
              </w:rPr>
              <w:t>едеральный бюджет</w:t>
            </w:r>
          </w:p>
          <w:p w14:paraId="7C143FB1" w14:textId="754C5FFE" w:rsidR="006F6E5B" w:rsidRPr="00726138" w:rsidRDefault="00F86BB4" w:rsidP="008C26AD">
            <w:pPr>
              <w:rPr>
                <w:bCs/>
              </w:rPr>
            </w:pPr>
            <w:r>
              <w:rPr>
                <w:bCs/>
                <w:sz w:val="22"/>
                <w:szCs w:val="22"/>
              </w:rPr>
              <w:t>о</w:t>
            </w:r>
            <w:r w:rsidR="006F6E5B" w:rsidRPr="00726138">
              <w:rPr>
                <w:bCs/>
                <w:sz w:val="22"/>
                <w:szCs w:val="22"/>
              </w:rPr>
              <w:t>бластной бюджет</w:t>
            </w:r>
          </w:p>
          <w:p w14:paraId="2FDC6023" w14:textId="4C0F1994" w:rsidR="006F6E5B" w:rsidRPr="00726138" w:rsidRDefault="00F86BB4" w:rsidP="008C26AD">
            <w:pPr>
              <w:rPr>
                <w:bCs/>
              </w:rPr>
            </w:pPr>
            <w:r w:rsidRPr="00726138">
              <w:rPr>
                <w:bCs/>
                <w:sz w:val="22"/>
                <w:szCs w:val="22"/>
              </w:rPr>
              <w:t xml:space="preserve">бюджет </w:t>
            </w:r>
            <w:r>
              <w:rPr>
                <w:bCs/>
                <w:sz w:val="22"/>
                <w:szCs w:val="22"/>
              </w:rPr>
              <w:t>муниципального округа</w:t>
            </w:r>
          </w:p>
          <w:p w14:paraId="3460FBDA" w14:textId="77777777" w:rsidR="006F6E5B" w:rsidRPr="00726138" w:rsidRDefault="006F6E5B" w:rsidP="003B22E1">
            <w:r w:rsidRPr="00726138">
              <w:rPr>
                <w:bCs/>
                <w:sz w:val="22"/>
                <w:szCs w:val="22"/>
              </w:rPr>
              <w:t>Внебюджетные средства</w:t>
            </w:r>
          </w:p>
        </w:tc>
        <w:tc>
          <w:tcPr>
            <w:tcW w:w="1059" w:type="dxa"/>
          </w:tcPr>
          <w:p w14:paraId="07AAAB92" w14:textId="77777777" w:rsidR="006F6E5B" w:rsidRPr="00726138" w:rsidRDefault="00AF3085" w:rsidP="008C26AD">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40 936,2</w:t>
            </w:r>
          </w:p>
          <w:p w14:paraId="3984BD8E" w14:textId="77777777" w:rsidR="006F6E5B" w:rsidRPr="00726138" w:rsidRDefault="006F6E5B" w:rsidP="008C26AD">
            <w:pPr>
              <w:pStyle w:val="ConsPlusNormal"/>
              <w:ind w:firstLine="0"/>
              <w:jc w:val="center"/>
              <w:rPr>
                <w:rFonts w:ascii="Times New Roman" w:hAnsi="Times New Roman" w:cs="Times New Roman"/>
                <w:sz w:val="22"/>
                <w:szCs w:val="22"/>
              </w:rPr>
            </w:pPr>
          </w:p>
          <w:p w14:paraId="3468CF4C" w14:textId="77777777" w:rsidR="006F6E5B" w:rsidRPr="00726138" w:rsidRDefault="006F6E5B" w:rsidP="008C26AD">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0,00</w:t>
            </w:r>
          </w:p>
          <w:p w14:paraId="33E560DD" w14:textId="77777777" w:rsidR="006F6E5B" w:rsidRPr="00726138" w:rsidRDefault="00721BCD" w:rsidP="008C26AD">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0,00</w:t>
            </w:r>
          </w:p>
          <w:p w14:paraId="01C1D85A" w14:textId="77777777" w:rsidR="006F6E5B" w:rsidRPr="00726138" w:rsidRDefault="00AF3085" w:rsidP="008C26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40 936,2</w:t>
            </w:r>
          </w:p>
          <w:p w14:paraId="0495B4EA" w14:textId="77777777" w:rsidR="006F6E5B" w:rsidRPr="00726138" w:rsidRDefault="006F6E5B" w:rsidP="008C26AD">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0,00</w:t>
            </w:r>
          </w:p>
        </w:tc>
        <w:tc>
          <w:tcPr>
            <w:tcW w:w="1342" w:type="dxa"/>
          </w:tcPr>
          <w:p w14:paraId="7E4A1BAB" w14:textId="77777777" w:rsidR="006F6E5B" w:rsidRPr="00726138" w:rsidRDefault="00AF3085" w:rsidP="008C26AD">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16 765,4</w:t>
            </w:r>
          </w:p>
          <w:p w14:paraId="7C147BD3" w14:textId="77777777" w:rsidR="006F6E5B" w:rsidRPr="00726138" w:rsidRDefault="006F6E5B" w:rsidP="008C26AD">
            <w:pPr>
              <w:pStyle w:val="ConsPlusNormal"/>
              <w:ind w:firstLine="0"/>
              <w:jc w:val="center"/>
              <w:rPr>
                <w:rFonts w:ascii="Times New Roman" w:hAnsi="Times New Roman" w:cs="Times New Roman"/>
                <w:sz w:val="22"/>
                <w:szCs w:val="22"/>
              </w:rPr>
            </w:pPr>
          </w:p>
          <w:p w14:paraId="38DF435E" w14:textId="77777777" w:rsidR="006F6E5B" w:rsidRPr="00726138" w:rsidRDefault="006F6E5B" w:rsidP="008C26AD">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0,00</w:t>
            </w:r>
          </w:p>
          <w:p w14:paraId="68282E69" w14:textId="77777777" w:rsidR="006F6E5B" w:rsidRPr="00726138" w:rsidRDefault="006F6E5B" w:rsidP="008C26AD">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0,00</w:t>
            </w:r>
          </w:p>
          <w:p w14:paraId="68895400" w14:textId="77777777" w:rsidR="006F6E5B" w:rsidRPr="00726138" w:rsidRDefault="00AF3085" w:rsidP="008C26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16 765,4</w:t>
            </w:r>
          </w:p>
          <w:p w14:paraId="77686661" w14:textId="77777777" w:rsidR="006F6E5B" w:rsidRPr="00726138" w:rsidRDefault="006F6E5B" w:rsidP="008C26AD">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0,00</w:t>
            </w:r>
          </w:p>
        </w:tc>
        <w:tc>
          <w:tcPr>
            <w:tcW w:w="1276" w:type="dxa"/>
          </w:tcPr>
          <w:p w14:paraId="7B2C8408" w14:textId="77777777" w:rsidR="006F6E5B" w:rsidRPr="00726138" w:rsidRDefault="00AF3085" w:rsidP="008C26AD">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11 885,4</w:t>
            </w:r>
          </w:p>
          <w:p w14:paraId="75D21D37" w14:textId="77777777" w:rsidR="006F6E5B" w:rsidRPr="00726138" w:rsidRDefault="006F6E5B" w:rsidP="008C26AD">
            <w:pPr>
              <w:pStyle w:val="ConsPlusNormal"/>
              <w:ind w:firstLine="0"/>
              <w:jc w:val="center"/>
              <w:rPr>
                <w:rFonts w:ascii="Times New Roman" w:hAnsi="Times New Roman" w:cs="Times New Roman"/>
                <w:sz w:val="22"/>
                <w:szCs w:val="22"/>
              </w:rPr>
            </w:pPr>
          </w:p>
          <w:p w14:paraId="18B7BFFE" w14:textId="77777777" w:rsidR="006F6E5B" w:rsidRPr="00726138" w:rsidRDefault="006F6E5B" w:rsidP="008C26AD">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0,00</w:t>
            </w:r>
          </w:p>
          <w:p w14:paraId="5C4D343C" w14:textId="77777777" w:rsidR="006F6E5B" w:rsidRPr="00726138" w:rsidRDefault="006F6E5B" w:rsidP="008C26AD">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0,00</w:t>
            </w:r>
          </w:p>
          <w:p w14:paraId="18D9CE25" w14:textId="77777777" w:rsidR="006F6E5B" w:rsidRPr="00726138" w:rsidRDefault="00AF3085" w:rsidP="008C26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11 885,4</w:t>
            </w:r>
          </w:p>
          <w:p w14:paraId="76C62DF1" w14:textId="77777777" w:rsidR="006F6E5B" w:rsidRPr="00726138" w:rsidRDefault="006F6E5B" w:rsidP="008C26AD">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0,00</w:t>
            </w:r>
          </w:p>
        </w:tc>
        <w:tc>
          <w:tcPr>
            <w:tcW w:w="1068" w:type="dxa"/>
          </w:tcPr>
          <w:p w14:paraId="2BDD61DA" w14:textId="77777777" w:rsidR="006F6E5B" w:rsidRPr="00726138" w:rsidRDefault="00AF3085" w:rsidP="008C26AD">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12 285,4</w:t>
            </w:r>
          </w:p>
          <w:p w14:paraId="66FF9FDD" w14:textId="77777777" w:rsidR="006F6E5B" w:rsidRPr="00726138" w:rsidRDefault="006F6E5B" w:rsidP="008C26AD">
            <w:pPr>
              <w:pStyle w:val="ConsPlusNormal"/>
              <w:ind w:firstLine="0"/>
              <w:jc w:val="center"/>
              <w:rPr>
                <w:rFonts w:ascii="Times New Roman" w:hAnsi="Times New Roman" w:cs="Times New Roman"/>
                <w:sz w:val="22"/>
                <w:szCs w:val="22"/>
              </w:rPr>
            </w:pPr>
          </w:p>
          <w:p w14:paraId="77A4DFE9" w14:textId="77777777" w:rsidR="006F6E5B" w:rsidRPr="00726138" w:rsidRDefault="006F6E5B" w:rsidP="008C26AD">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0,00</w:t>
            </w:r>
          </w:p>
          <w:p w14:paraId="0B2EECCD" w14:textId="77777777" w:rsidR="006F6E5B" w:rsidRPr="00726138" w:rsidRDefault="006F6E5B" w:rsidP="008C26AD">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0,00</w:t>
            </w:r>
          </w:p>
          <w:p w14:paraId="223F3164" w14:textId="77777777" w:rsidR="006F6E5B" w:rsidRPr="00726138" w:rsidRDefault="00AF3085" w:rsidP="008C26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12 285,4</w:t>
            </w:r>
          </w:p>
          <w:p w14:paraId="6D5696A7" w14:textId="77777777" w:rsidR="006F6E5B" w:rsidRPr="00726138" w:rsidRDefault="006F6E5B" w:rsidP="008C26AD">
            <w:pPr>
              <w:pStyle w:val="ConsPlusNormal"/>
              <w:ind w:firstLine="0"/>
              <w:jc w:val="center"/>
              <w:rPr>
                <w:rFonts w:ascii="Times New Roman" w:hAnsi="Times New Roman" w:cs="Times New Roman"/>
                <w:sz w:val="22"/>
                <w:szCs w:val="22"/>
              </w:rPr>
            </w:pPr>
            <w:r w:rsidRPr="00726138">
              <w:rPr>
                <w:rFonts w:ascii="Times New Roman" w:hAnsi="Times New Roman" w:cs="Times New Roman"/>
                <w:sz w:val="22"/>
                <w:szCs w:val="22"/>
              </w:rPr>
              <w:t>0,00</w:t>
            </w:r>
          </w:p>
          <w:p w14:paraId="2DDE6FE4" w14:textId="77777777" w:rsidR="006F6E5B" w:rsidRPr="00726138" w:rsidRDefault="006F6E5B" w:rsidP="008C26AD">
            <w:pPr>
              <w:pStyle w:val="ConsPlusNormal"/>
              <w:ind w:firstLine="0"/>
              <w:jc w:val="center"/>
              <w:rPr>
                <w:rFonts w:ascii="Times New Roman" w:hAnsi="Times New Roman" w:cs="Times New Roman"/>
                <w:sz w:val="22"/>
                <w:szCs w:val="22"/>
              </w:rPr>
            </w:pPr>
          </w:p>
        </w:tc>
      </w:tr>
    </w:tbl>
    <w:p w14:paraId="02039174" w14:textId="275A82C2" w:rsidR="00F91DDA" w:rsidRDefault="009554F7" w:rsidP="006F124C">
      <w:pPr>
        <w:suppressAutoHyphens/>
        <w:ind w:firstLine="567"/>
        <w:jc w:val="both"/>
        <w:rPr>
          <w:sz w:val="22"/>
          <w:szCs w:val="22"/>
        </w:rPr>
      </w:pPr>
      <w:r w:rsidRPr="00726138">
        <w:rPr>
          <w:sz w:val="22"/>
          <w:szCs w:val="22"/>
        </w:rPr>
        <w:t>Объем финансового обеспечения на реализацию муниципальной программы подлежит ежегодной корректировке.</w:t>
      </w:r>
    </w:p>
    <w:p w14:paraId="56572364" w14:textId="2ECE4930" w:rsidR="008F7422" w:rsidRDefault="008F7422" w:rsidP="006F124C">
      <w:pPr>
        <w:suppressAutoHyphens/>
        <w:ind w:firstLine="567"/>
        <w:jc w:val="both"/>
        <w:rPr>
          <w:sz w:val="22"/>
          <w:szCs w:val="22"/>
        </w:rPr>
      </w:pPr>
    </w:p>
    <w:p w14:paraId="3ADA76BA" w14:textId="09B6822F" w:rsidR="008F7422" w:rsidRDefault="008F7422" w:rsidP="006F124C">
      <w:pPr>
        <w:suppressAutoHyphens/>
        <w:ind w:firstLine="567"/>
        <w:jc w:val="both"/>
        <w:rPr>
          <w:sz w:val="22"/>
          <w:szCs w:val="22"/>
        </w:rPr>
      </w:pPr>
    </w:p>
    <w:p w14:paraId="39ACF268" w14:textId="49C81E19" w:rsidR="008F7422" w:rsidRDefault="008F7422" w:rsidP="006F124C">
      <w:pPr>
        <w:suppressAutoHyphens/>
        <w:ind w:firstLine="567"/>
        <w:jc w:val="both"/>
        <w:rPr>
          <w:sz w:val="22"/>
          <w:szCs w:val="22"/>
        </w:rPr>
      </w:pPr>
    </w:p>
    <w:p w14:paraId="1D379357" w14:textId="1AE26199" w:rsidR="008F7422" w:rsidRDefault="008F7422" w:rsidP="006F124C">
      <w:pPr>
        <w:suppressAutoHyphens/>
        <w:ind w:firstLine="567"/>
        <w:jc w:val="both"/>
        <w:rPr>
          <w:sz w:val="22"/>
          <w:szCs w:val="22"/>
        </w:rPr>
      </w:pPr>
    </w:p>
    <w:p w14:paraId="79C6E061" w14:textId="67910E0A" w:rsidR="008F7422" w:rsidRDefault="008F7422" w:rsidP="006F124C">
      <w:pPr>
        <w:suppressAutoHyphens/>
        <w:ind w:firstLine="567"/>
        <w:jc w:val="both"/>
        <w:rPr>
          <w:sz w:val="22"/>
          <w:szCs w:val="22"/>
        </w:rPr>
      </w:pPr>
    </w:p>
    <w:p w14:paraId="42D487C0" w14:textId="75D5FF6C" w:rsidR="008F7422" w:rsidRDefault="008F7422" w:rsidP="006F124C">
      <w:pPr>
        <w:suppressAutoHyphens/>
        <w:ind w:firstLine="567"/>
        <w:jc w:val="both"/>
        <w:rPr>
          <w:sz w:val="22"/>
          <w:szCs w:val="22"/>
        </w:rPr>
      </w:pPr>
    </w:p>
    <w:p w14:paraId="2DB4D07D" w14:textId="1B5F4847" w:rsidR="008F7422" w:rsidRDefault="008F7422" w:rsidP="006F124C">
      <w:pPr>
        <w:suppressAutoHyphens/>
        <w:ind w:firstLine="567"/>
        <w:jc w:val="both"/>
        <w:rPr>
          <w:sz w:val="22"/>
          <w:szCs w:val="22"/>
        </w:rPr>
      </w:pPr>
    </w:p>
    <w:p w14:paraId="31648D82" w14:textId="5BDDDC6D" w:rsidR="008F7422" w:rsidRDefault="008F7422" w:rsidP="006F124C">
      <w:pPr>
        <w:suppressAutoHyphens/>
        <w:ind w:firstLine="567"/>
        <w:jc w:val="both"/>
        <w:rPr>
          <w:sz w:val="22"/>
          <w:szCs w:val="22"/>
        </w:rPr>
      </w:pPr>
    </w:p>
    <w:p w14:paraId="695E3B0E" w14:textId="26A4DF79" w:rsidR="008F7422" w:rsidRDefault="008F7422" w:rsidP="006F124C">
      <w:pPr>
        <w:suppressAutoHyphens/>
        <w:ind w:firstLine="567"/>
        <w:jc w:val="both"/>
        <w:rPr>
          <w:sz w:val="22"/>
          <w:szCs w:val="22"/>
        </w:rPr>
      </w:pPr>
    </w:p>
    <w:p w14:paraId="1E1DDEA7" w14:textId="0711FCF8" w:rsidR="008F7422" w:rsidRDefault="008F7422" w:rsidP="006F124C">
      <w:pPr>
        <w:suppressAutoHyphens/>
        <w:ind w:firstLine="567"/>
        <w:jc w:val="both"/>
        <w:rPr>
          <w:sz w:val="22"/>
          <w:szCs w:val="22"/>
        </w:rPr>
      </w:pPr>
    </w:p>
    <w:p w14:paraId="58226380" w14:textId="7E95C917" w:rsidR="008F7422" w:rsidRDefault="008F7422" w:rsidP="006F124C">
      <w:pPr>
        <w:suppressAutoHyphens/>
        <w:ind w:firstLine="567"/>
        <w:jc w:val="both"/>
        <w:rPr>
          <w:sz w:val="22"/>
          <w:szCs w:val="22"/>
        </w:rPr>
      </w:pPr>
    </w:p>
    <w:p w14:paraId="5350693F" w14:textId="414A2151" w:rsidR="008F7422" w:rsidRDefault="008F7422" w:rsidP="006F124C">
      <w:pPr>
        <w:suppressAutoHyphens/>
        <w:ind w:firstLine="567"/>
        <w:jc w:val="both"/>
        <w:rPr>
          <w:sz w:val="22"/>
          <w:szCs w:val="22"/>
        </w:rPr>
      </w:pPr>
    </w:p>
    <w:p w14:paraId="53ECF060" w14:textId="4B3C3ACF" w:rsidR="008F7422" w:rsidRDefault="008F7422" w:rsidP="006F124C">
      <w:pPr>
        <w:suppressAutoHyphens/>
        <w:ind w:firstLine="567"/>
        <w:jc w:val="both"/>
        <w:rPr>
          <w:sz w:val="22"/>
          <w:szCs w:val="22"/>
        </w:rPr>
      </w:pPr>
    </w:p>
    <w:p w14:paraId="60A8E2F3" w14:textId="7B12081F" w:rsidR="008F7422" w:rsidRDefault="008F7422" w:rsidP="006F124C">
      <w:pPr>
        <w:suppressAutoHyphens/>
        <w:ind w:firstLine="567"/>
        <w:jc w:val="both"/>
        <w:rPr>
          <w:sz w:val="22"/>
          <w:szCs w:val="22"/>
        </w:rPr>
      </w:pPr>
    </w:p>
    <w:p w14:paraId="7DCE8EA9" w14:textId="456844D1" w:rsidR="008F7422" w:rsidRDefault="008F7422" w:rsidP="006F124C">
      <w:pPr>
        <w:suppressAutoHyphens/>
        <w:ind w:firstLine="567"/>
        <w:jc w:val="both"/>
        <w:rPr>
          <w:sz w:val="22"/>
          <w:szCs w:val="22"/>
        </w:rPr>
      </w:pPr>
    </w:p>
    <w:p w14:paraId="4C24DB7E" w14:textId="620A455D" w:rsidR="008F7422" w:rsidRDefault="008F7422" w:rsidP="006F124C">
      <w:pPr>
        <w:suppressAutoHyphens/>
        <w:ind w:firstLine="567"/>
        <w:jc w:val="both"/>
        <w:rPr>
          <w:sz w:val="22"/>
          <w:szCs w:val="22"/>
        </w:rPr>
      </w:pPr>
    </w:p>
    <w:p w14:paraId="3F13FEE4" w14:textId="312C341E" w:rsidR="008F7422" w:rsidRDefault="008F7422" w:rsidP="006F124C">
      <w:pPr>
        <w:suppressAutoHyphens/>
        <w:ind w:firstLine="567"/>
        <w:jc w:val="both"/>
        <w:rPr>
          <w:sz w:val="22"/>
          <w:szCs w:val="22"/>
        </w:rPr>
      </w:pPr>
    </w:p>
    <w:p w14:paraId="07D829A2" w14:textId="76A493A2" w:rsidR="008F7422" w:rsidRDefault="008F7422" w:rsidP="006F124C">
      <w:pPr>
        <w:suppressAutoHyphens/>
        <w:ind w:firstLine="567"/>
        <w:jc w:val="both"/>
        <w:rPr>
          <w:sz w:val="22"/>
          <w:szCs w:val="22"/>
        </w:rPr>
      </w:pPr>
    </w:p>
    <w:p w14:paraId="22C0A151" w14:textId="2D5FFE7D" w:rsidR="008F7422" w:rsidRDefault="008F7422" w:rsidP="006F124C">
      <w:pPr>
        <w:suppressAutoHyphens/>
        <w:ind w:firstLine="567"/>
        <w:jc w:val="both"/>
        <w:rPr>
          <w:sz w:val="22"/>
          <w:szCs w:val="22"/>
        </w:rPr>
      </w:pPr>
    </w:p>
    <w:p w14:paraId="56B2DDDF" w14:textId="73D8B6C1" w:rsidR="008F7422" w:rsidRDefault="008F7422" w:rsidP="006F124C">
      <w:pPr>
        <w:suppressAutoHyphens/>
        <w:ind w:firstLine="567"/>
        <w:jc w:val="both"/>
        <w:rPr>
          <w:sz w:val="22"/>
          <w:szCs w:val="22"/>
        </w:rPr>
      </w:pPr>
    </w:p>
    <w:p w14:paraId="5BE7FABB" w14:textId="440E17AB" w:rsidR="008F7422" w:rsidRDefault="008F7422" w:rsidP="006F124C">
      <w:pPr>
        <w:suppressAutoHyphens/>
        <w:ind w:firstLine="567"/>
        <w:jc w:val="both"/>
        <w:rPr>
          <w:sz w:val="22"/>
          <w:szCs w:val="22"/>
        </w:rPr>
      </w:pPr>
    </w:p>
    <w:p w14:paraId="6BAED4F5" w14:textId="43DE39BB" w:rsidR="008F7422" w:rsidRDefault="008F7422" w:rsidP="006F124C">
      <w:pPr>
        <w:suppressAutoHyphens/>
        <w:ind w:firstLine="567"/>
        <w:jc w:val="both"/>
        <w:rPr>
          <w:sz w:val="22"/>
          <w:szCs w:val="22"/>
        </w:rPr>
      </w:pPr>
    </w:p>
    <w:p w14:paraId="3F59A0E9" w14:textId="04CBAE19" w:rsidR="008F7422" w:rsidRDefault="008F7422" w:rsidP="006F124C">
      <w:pPr>
        <w:suppressAutoHyphens/>
        <w:ind w:firstLine="567"/>
        <w:jc w:val="both"/>
        <w:rPr>
          <w:sz w:val="22"/>
          <w:szCs w:val="22"/>
        </w:rPr>
      </w:pPr>
    </w:p>
    <w:p w14:paraId="14E2BA9E" w14:textId="28875512" w:rsidR="008F7422" w:rsidRDefault="008F7422" w:rsidP="006F124C">
      <w:pPr>
        <w:suppressAutoHyphens/>
        <w:ind w:firstLine="567"/>
        <w:jc w:val="both"/>
        <w:rPr>
          <w:sz w:val="22"/>
          <w:szCs w:val="22"/>
        </w:rPr>
      </w:pPr>
    </w:p>
    <w:p w14:paraId="6AD75D1E" w14:textId="517083F6" w:rsidR="008F7422" w:rsidRDefault="008F7422" w:rsidP="006F124C">
      <w:pPr>
        <w:suppressAutoHyphens/>
        <w:ind w:firstLine="567"/>
        <w:jc w:val="both"/>
        <w:rPr>
          <w:sz w:val="22"/>
          <w:szCs w:val="22"/>
        </w:rPr>
      </w:pPr>
    </w:p>
    <w:p w14:paraId="6483480F" w14:textId="2C914C71" w:rsidR="008F7422" w:rsidRDefault="008F7422" w:rsidP="006F124C">
      <w:pPr>
        <w:suppressAutoHyphens/>
        <w:ind w:firstLine="567"/>
        <w:jc w:val="both"/>
        <w:rPr>
          <w:sz w:val="22"/>
          <w:szCs w:val="22"/>
        </w:rPr>
      </w:pPr>
    </w:p>
    <w:p w14:paraId="5D2E5C59" w14:textId="00E7EF93" w:rsidR="008F7422" w:rsidRDefault="008F7422" w:rsidP="006F124C">
      <w:pPr>
        <w:suppressAutoHyphens/>
        <w:ind w:firstLine="567"/>
        <w:jc w:val="both"/>
        <w:rPr>
          <w:sz w:val="22"/>
          <w:szCs w:val="22"/>
        </w:rPr>
      </w:pPr>
    </w:p>
    <w:p w14:paraId="5CDE8329" w14:textId="592D497B" w:rsidR="008F7422" w:rsidRDefault="008F7422" w:rsidP="006F124C">
      <w:pPr>
        <w:suppressAutoHyphens/>
        <w:ind w:firstLine="567"/>
        <w:jc w:val="both"/>
        <w:rPr>
          <w:sz w:val="22"/>
          <w:szCs w:val="22"/>
        </w:rPr>
      </w:pPr>
      <w:bookmarkStart w:id="1" w:name="_GoBack"/>
      <w:bookmarkEnd w:id="1"/>
    </w:p>
    <w:sectPr w:rsidR="008F7422" w:rsidSect="00A54076">
      <w:headerReference w:type="default" r:id="rId9"/>
      <w:pgSz w:w="11906" w:h="16838"/>
      <w:pgMar w:top="1134" w:right="567"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45123" w14:textId="77777777" w:rsidR="004C13F6" w:rsidRDefault="004C13F6" w:rsidP="009D2B6A">
      <w:r>
        <w:separator/>
      </w:r>
    </w:p>
  </w:endnote>
  <w:endnote w:type="continuationSeparator" w:id="0">
    <w:p w14:paraId="14E58F9F" w14:textId="77777777" w:rsidR="004C13F6" w:rsidRDefault="004C13F6" w:rsidP="009D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BEFF2" w14:textId="77777777" w:rsidR="004C13F6" w:rsidRDefault="004C13F6" w:rsidP="009D2B6A">
      <w:r>
        <w:separator/>
      </w:r>
    </w:p>
  </w:footnote>
  <w:footnote w:type="continuationSeparator" w:id="0">
    <w:p w14:paraId="57D20366" w14:textId="77777777" w:rsidR="004C13F6" w:rsidRDefault="004C13F6" w:rsidP="009D2B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776224"/>
      <w:docPartObj>
        <w:docPartGallery w:val="Page Numbers (Top of Page)"/>
        <w:docPartUnique/>
      </w:docPartObj>
    </w:sdtPr>
    <w:sdtEndPr/>
    <w:sdtContent>
      <w:p w14:paraId="606E6260" w14:textId="00C867EA" w:rsidR="00A54076" w:rsidRDefault="00A54076">
        <w:pPr>
          <w:pStyle w:val="ae"/>
          <w:jc w:val="center"/>
        </w:pPr>
        <w:r>
          <w:fldChar w:fldCharType="begin"/>
        </w:r>
        <w:r>
          <w:instrText>PAGE   \* MERGEFORMAT</w:instrText>
        </w:r>
        <w:r>
          <w:fldChar w:fldCharType="separate"/>
        </w:r>
        <w:r w:rsidR="00F82A08">
          <w:rPr>
            <w:noProof/>
          </w:rPr>
          <w:t>18</w:t>
        </w:r>
        <w:r>
          <w:fldChar w:fldCharType="end"/>
        </w:r>
      </w:p>
    </w:sdtContent>
  </w:sdt>
  <w:p w14:paraId="304AE874" w14:textId="77777777" w:rsidR="00A54076" w:rsidRDefault="00A5407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B98"/>
    <w:multiLevelType w:val="hybridMultilevel"/>
    <w:tmpl w:val="B36251F8"/>
    <w:lvl w:ilvl="0" w:tplc="BA40B7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A66A6"/>
    <w:multiLevelType w:val="hybridMultilevel"/>
    <w:tmpl w:val="FDB84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1854012"/>
    <w:multiLevelType w:val="hybridMultilevel"/>
    <w:tmpl w:val="77928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497F61"/>
    <w:multiLevelType w:val="hybridMultilevel"/>
    <w:tmpl w:val="F4806F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15:restartNumberingAfterBreak="0">
    <w:nsid w:val="16457BB3"/>
    <w:multiLevelType w:val="hybridMultilevel"/>
    <w:tmpl w:val="1744038C"/>
    <w:lvl w:ilvl="0" w:tplc="A6FEFA7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16707C28"/>
    <w:multiLevelType w:val="hybridMultilevel"/>
    <w:tmpl w:val="9BBE5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7E2F42"/>
    <w:multiLevelType w:val="hybridMultilevel"/>
    <w:tmpl w:val="B05E8168"/>
    <w:lvl w:ilvl="0" w:tplc="D7DA7AD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9DA7613"/>
    <w:multiLevelType w:val="hybridMultilevel"/>
    <w:tmpl w:val="1B18B4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C0641E6"/>
    <w:multiLevelType w:val="hybridMultilevel"/>
    <w:tmpl w:val="AB8475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AD53E2"/>
    <w:multiLevelType w:val="hybridMultilevel"/>
    <w:tmpl w:val="32043B98"/>
    <w:lvl w:ilvl="0" w:tplc="DB9437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1852777"/>
    <w:multiLevelType w:val="hybridMultilevel"/>
    <w:tmpl w:val="D8B2E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6C2DE8"/>
    <w:multiLevelType w:val="hybridMultilevel"/>
    <w:tmpl w:val="3B885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7B058B"/>
    <w:multiLevelType w:val="hybridMultilevel"/>
    <w:tmpl w:val="B0962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B365A"/>
    <w:multiLevelType w:val="hybridMultilevel"/>
    <w:tmpl w:val="3E1AED2A"/>
    <w:lvl w:ilvl="0" w:tplc="6B68D8CA">
      <w:start w:val="3"/>
      <w:numFmt w:val="decimal"/>
      <w:lvlText w:val="%1"/>
      <w:lvlJc w:val="left"/>
      <w:pPr>
        <w:ind w:left="330" w:hanging="360"/>
      </w:pPr>
      <w:rPr>
        <w:rFonts w:hint="default"/>
      </w:rPr>
    </w:lvl>
    <w:lvl w:ilvl="1" w:tplc="04190019" w:tentative="1">
      <w:start w:val="1"/>
      <w:numFmt w:val="lowerLetter"/>
      <w:lvlText w:val="%2."/>
      <w:lvlJc w:val="left"/>
      <w:pPr>
        <w:ind w:left="1050" w:hanging="360"/>
      </w:pPr>
    </w:lvl>
    <w:lvl w:ilvl="2" w:tplc="0419001B" w:tentative="1">
      <w:start w:val="1"/>
      <w:numFmt w:val="lowerRoman"/>
      <w:lvlText w:val="%3."/>
      <w:lvlJc w:val="right"/>
      <w:pPr>
        <w:ind w:left="1770" w:hanging="180"/>
      </w:pPr>
    </w:lvl>
    <w:lvl w:ilvl="3" w:tplc="0419000F" w:tentative="1">
      <w:start w:val="1"/>
      <w:numFmt w:val="decimal"/>
      <w:lvlText w:val="%4."/>
      <w:lvlJc w:val="left"/>
      <w:pPr>
        <w:ind w:left="2490" w:hanging="360"/>
      </w:pPr>
    </w:lvl>
    <w:lvl w:ilvl="4" w:tplc="04190019" w:tentative="1">
      <w:start w:val="1"/>
      <w:numFmt w:val="lowerLetter"/>
      <w:lvlText w:val="%5."/>
      <w:lvlJc w:val="left"/>
      <w:pPr>
        <w:ind w:left="321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4650" w:hanging="360"/>
      </w:pPr>
    </w:lvl>
    <w:lvl w:ilvl="7" w:tplc="04190019" w:tentative="1">
      <w:start w:val="1"/>
      <w:numFmt w:val="lowerLetter"/>
      <w:lvlText w:val="%8."/>
      <w:lvlJc w:val="left"/>
      <w:pPr>
        <w:ind w:left="5370" w:hanging="360"/>
      </w:pPr>
    </w:lvl>
    <w:lvl w:ilvl="8" w:tplc="0419001B" w:tentative="1">
      <w:start w:val="1"/>
      <w:numFmt w:val="lowerRoman"/>
      <w:lvlText w:val="%9."/>
      <w:lvlJc w:val="right"/>
      <w:pPr>
        <w:ind w:left="6090" w:hanging="180"/>
      </w:pPr>
    </w:lvl>
  </w:abstractNum>
  <w:abstractNum w:abstractNumId="14" w15:restartNumberingAfterBreak="0">
    <w:nsid w:val="26CC17B0"/>
    <w:multiLevelType w:val="hybridMultilevel"/>
    <w:tmpl w:val="F2F65950"/>
    <w:lvl w:ilvl="0" w:tplc="0E540DE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7687A08"/>
    <w:multiLevelType w:val="hybridMultilevel"/>
    <w:tmpl w:val="EA382BA2"/>
    <w:lvl w:ilvl="0" w:tplc="51EC47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BE366E5"/>
    <w:multiLevelType w:val="hybridMultilevel"/>
    <w:tmpl w:val="B20E4C4A"/>
    <w:lvl w:ilvl="0" w:tplc="7A30F77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D8865D2"/>
    <w:multiLevelType w:val="hybridMultilevel"/>
    <w:tmpl w:val="5F1C31A8"/>
    <w:lvl w:ilvl="0" w:tplc="A2CAC17E">
      <w:start w:val="1"/>
      <w:numFmt w:val="decimal"/>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18" w15:restartNumberingAfterBreak="0">
    <w:nsid w:val="2DBE1776"/>
    <w:multiLevelType w:val="hybridMultilevel"/>
    <w:tmpl w:val="DD687378"/>
    <w:lvl w:ilvl="0" w:tplc="4468D304">
      <w:start w:val="22"/>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40C6D8B"/>
    <w:multiLevelType w:val="hybridMultilevel"/>
    <w:tmpl w:val="A8E60934"/>
    <w:lvl w:ilvl="0" w:tplc="58A4E234">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36383FA2"/>
    <w:multiLevelType w:val="hybridMultilevel"/>
    <w:tmpl w:val="E0408828"/>
    <w:lvl w:ilvl="0" w:tplc="092A15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63E2B7D"/>
    <w:multiLevelType w:val="hybridMultilevel"/>
    <w:tmpl w:val="8D4053DE"/>
    <w:lvl w:ilvl="0" w:tplc="AF3AEFA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2" w15:restartNumberingAfterBreak="0">
    <w:nsid w:val="3E60295B"/>
    <w:multiLevelType w:val="hybridMultilevel"/>
    <w:tmpl w:val="9984086C"/>
    <w:lvl w:ilvl="0" w:tplc="893673A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A72ABA"/>
    <w:multiLevelType w:val="multilevel"/>
    <w:tmpl w:val="0419001F"/>
    <w:styleLink w:val="2"/>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3792D6E"/>
    <w:multiLevelType w:val="hybridMultilevel"/>
    <w:tmpl w:val="25441376"/>
    <w:lvl w:ilvl="0" w:tplc="0DA8582C">
      <w:start w:val="1"/>
      <w:numFmt w:val="russianLower"/>
      <w:lvlText w:val="%1)"/>
      <w:lvlJc w:val="left"/>
      <w:pPr>
        <w:tabs>
          <w:tab w:val="num" w:pos="2113"/>
        </w:tabs>
        <w:ind w:left="211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44D322CB"/>
    <w:multiLevelType w:val="hybridMultilevel"/>
    <w:tmpl w:val="F2B48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BC7F2E"/>
    <w:multiLevelType w:val="hybridMultilevel"/>
    <w:tmpl w:val="4DAA047C"/>
    <w:lvl w:ilvl="0" w:tplc="B7E8BA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95E5C99"/>
    <w:multiLevelType w:val="hybridMultilevel"/>
    <w:tmpl w:val="05CCC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EE758C"/>
    <w:multiLevelType w:val="hybridMultilevel"/>
    <w:tmpl w:val="75F0E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A14C0E"/>
    <w:multiLevelType w:val="hybridMultilevel"/>
    <w:tmpl w:val="FBC44C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B84AEB"/>
    <w:multiLevelType w:val="hybridMultilevel"/>
    <w:tmpl w:val="002ACA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54D379A"/>
    <w:multiLevelType w:val="hybridMultilevel"/>
    <w:tmpl w:val="E1729808"/>
    <w:lvl w:ilvl="0" w:tplc="0419000F">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D915AF"/>
    <w:multiLevelType w:val="hybridMultilevel"/>
    <w:tmpl w:val="3EE2C9D0"/>
    <w:lvl w:ilvl="0" w:tplc="E756647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E529C2"/>
    <w:multiLevelType w:val="hybridMultilevel"/>
    <w:tmpl w:val="68BEC8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77B6559A"/>
    <w:multiLevelType w:val="hybridMultilevel"/>
    <w:tmpl w:val="65088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B94AB4"/>
    <w:multiLevelType w:val="hybridMultilevel"/>
    <w:tmpl w:val="5D088926"/>
    <w:lvl w:ilvl="0" w:tplc="0E540DE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3"/>
  </w:num>
  <w:num w:numId="2">
    <w:abstractNumId w:val="4"/>
  </w:num>
  <w:num w:numId="3">
    <w:abstractNumId w:val="21"/>
  </w:num>
  <w:num w:numId="4">
    <w:abstractNumId w:val="19"/>
  </w:num>
  <w:num w:numId="5">
    <w:abstractNumId w:val="30"/>
  </w:num>
  <w:num w:numId="6">
    <w:abstractNumId w:val="29"/>
  </w:num>
  <w:num w:numId="7">
    <w:abstractNumId w:val="1"/>
  </w:num>
  <w:num w:numId="8">
    <w:abstractNumId w:val="31"/>
  </w:num>
  <w:num w:numId="9">
    <w:abstractNumId w:val="33"/>
  </w:num>
  <w:num w:numId="10">
    <w:abstractNumId w:val="5"/>
  </w:num>
  <w:num w:numId="11">
    <w:abstractNumId w:val="34"/>
  </w:num>
  <w:num w:numId="12">
    <w:abstractNumId w:val="8"/>
  </w:num>
  <w:num w:numId="13">
    <w:abstractNumId w:val="18"/>
  </w:num>
  <w:num w:numId="14">
    <w:abstractNumId w:val="2"/>
  </w:num>
  <w:num w:numId="15">
    <w:abstractNumId w:val="17"/>
  </w:num>
  <w:num w:numId="16">
    <w:abstractNumId w:val="35"/>
  </w:num>
  <w:num w:numId="17">
    <w:abstractNumId w:val="14"/>
  </w:num>
  <w:num w:numId="18">
    <w:abstractNumId w:val="27"/>
  </w:num>
  <w:num w:numId="19">
    <w:abstractNumId w:val="16"/>
  </w:num>
  <w:num w:numId="20">
    <w:abstractNumId w:val="20"/>
  </w:num>
  <w:num w:numId="21">
    <w:abstractNumId w:val="9"/>
  </w:num>
  <w:num w:numId="22">
    <w:abstractNumId w:val="28"/>
  </w:num>
  <w:num w:numId="23">
    <w:abstractNumId w:val="7"/>
  </w:num>
  <w:num w:numId="24">
    <w:abstractNumId w:val="25"/>
  </w:num>
  <w:num w:numId="25">
    <w:abstractNumId w:val="3"/>
  </w:num>
  <w:num w:numId="26">
    <w:abstractNumId w:val="26"/>
  </w:num>
  <w:num w:numId="27">
    <w:abstractNumId w:val="15"/>
  </w:num>
  <w:num w:numId="28">
    <w:abstractNumId w:val="1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2"/>
  </w:num>
  <w:num w:numId="32">
    <w:abstractNumId w:val="13"/>
  </w:num>
  <w:num w:numId="33">
    <w:abstractNumId w:val="0"/>
  </w:num>
  <w:num w:numId="34">
    <w:abstractNumId w:val="11"/>
  </w:num>
  <w:num w:numId="35">
    <w:abstractNumId w:val="1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23"/>
    <w:rsid w:val="00001236"/>
    <w:rsid w:val="000012F6"/>
    <w:rsid w:val="0000170C"/>
    <w:rsid w:val="00002DC0"/>
    <w:rsid w:val="00013256"/>
    <w:rsid w:val="00014B4B"/>
    <w:rsid w:val="000179E3"/>
    <w:rsid w:val="00021C0C"/>
    <w:rsid w:val="0003070A"/>
    <w:rsid w:val="00034AA9"/>
    <w:rsid w:val="00042BFE"/>
    <w:rsid w:val="00043CC3"/>
    <w:rsid w:val="00047864"/>
    <w:rsid w:val="00053FC2"/>
    <w:rsid w:val="00055464"/>
    <w:rsid w:val="00055C4B"/>
    <w:rsid w:val="0005605A"/>
    <w:rsid w:val="00056C55"/>
    <w:rsid w:val="0007553A"/>
    <w:rsid w:val="000768C2"/>
    <w:rsid w:val="00080FE1"/>
    <w:rsid w:val="0008204E"/>
    <w:rsid w:val="0009060C"/>
    <w:rsid w:val="00096B37"/>
    <w:rsid w:val="000977A7"/>
    <w:rsid w:val="000A05CD"/>
    <w:rsid w:val="000A62A7"/>
    <w:rsid w:val="000B1999"/>
    <w:rsid w:val="000B3057"/>
    <w:rsid w:val="000B6CDD"/>
    <w:rsid w:val="000B7D56"/>
    <w:rsid w:val="000C2936"/>
    <w:rsid w:val="000C3CDB"/>
    <w:rsid w:val="000D0D06"/>
    <w:rsid w:val="000D459B"/>
    <w:rsid w:val="000D69D9"/>
    <w:rsid w:val="000E2FAC"/>
    <w:rsid w:val="000E6E1A"/>
    <w:rsid w:val="000F6E93"/>
    <w:rsid w:val="000F7D46"/>
    <w:rsid w:val="001064E2"/>
    <w:rsid w:val="00106985"/>
    <w:rsid w:val="00107F3E"/>
    <w:rsid w:val="00121D06"/>
    <w:rsid w:val="001236B4"/>
    <w:rsid w:val="00132AA7"/>
    <w:rsid w:val="00145911"/>
    <w:rsid w:val="00147E41"/>
    <w:rsid w:val="001511DF"/>
    <w:rsid w:val="00156472"/>
    <w:rsid w:val="0016263A"/>
    <w:rsid w:val="00170D06"/>
    <w:rsid w:val="00171C13"/>
    <w:rsid w:val="00173768"/>
    <w:rsid w:val="001761E7"/>
    <w:rsid w:val="00177400"/>
    <w:rsid w:val="001800AF"/>
    <w:rsid w:val="001814F4"/>
    <w:rsid w:val="00181A0D"/>
    <w:rsid w:val="00181A9D"/>
    <w:rsid w:val="001831BB"/>
    <w:rsid w:val="00185125"/>
    <w:rsid w:val="001903F8"/>
    <w:rsid w:val="0019273F"/>
    <w:rsid w:val="0019394E"/>
    <w:rsid w:val="00193B0C"/>
    <w:rsid w:val="00196F32"/>
    <w:rsid w:val="001A2235"/>
    <w:rsid w:val="001A6392"/>
    <w:rsid w:val="001B2E0C"/>
    <w:rsid w:val="001B386F"/>
    <w:rsid w:val="001C0533"/>
    <w:rsid w:val="001C1D87"/>
    <w:rsid w:val="001D325B"/>
    <w:rsid w:val="001D4C8A"/>
    <w:rsid w:val="001D640C"/>
    <w:rsid w:val="001E03B4"/>
    <w:rsid w:val="001E6968"/>
    <w:rsid w:val="001E6988"/>
    <w:rsid w:val="001E6AAD"/>
    <w:rsid w:val="001E7B06"/>
    <w:rsid w:val="001F05C4"/>
    <w:rsid w:val="001F13E6"/>
    <w:rsid w:val="001F3722"/>
    <w:rsid w:val="001F49BB"/>
    <w:rsid w:val="001F7809"/>
    <w:rsid w:val="0020012C"/>
    <w:rsid w:val="00202598"/>
    <w:rsid w:val="00221420"/>
    <w:rsid w:val="00230418"/>
    <w:rsid w:val="0023415C"/>
    <w:rsid w:val="00234A3D"/>
    <w:rsid w:val="00236275"/>
    <w:rsid w:val="00236EBC"/>
    <w:rsid w:val="002371E9"/>
    <w:rsid w:val="002417E9"/>
    <w:rsid w:val="002442AD"/>
    <w:rsid w:val="00245423"/>
    <w:rsid w:val="002530D7"/>
    <w:rsid w:val="0025371E"/>
    <w:rsid w:val="00257992"/>
    <w:rsid w:val="0026048C"/>
    <w:rsid w:val="0026076B"/>
    <w:rsid w:val="00261501"/>
    <w:rsid w:val="00263609"/>
    <w:rsid w:val="002641BB"/>
    <w:rsid w:val="002707FE"/>
    <w:rsid w:val="00277A1B"/>
    <w:rsid w:val="00280391"/>
    <w:rsid w:val="00282785"/>
    <w:rsid w:val="00284AEE"/>
    <w:rsid w:val="002860A7"/>
    <w:rsid w:val="00290C98"/>
    <w:rsid w:val="002B2F77"/>
    <w:rsid w:val="002B5C4A"/>
    <w:rsid w:val="002C213B"/>
    <w:rsid w:val="002C4ABC"/>
    <w:rsid w:val="002D0AA9"/>
    <w:rsid w:val="002D17F9"/>
    <w:rsid w:val="002D5B33"/>
    <w:rsid w:val="002D6142"/>
    <w:rsid w:val="002D66E0"/>
    <w:rsid w:val="002E08C0"/>
    <w:rsid w:val="002E3622"/>
    <w:rsid w:val="002E4257"/>
    <w:rsid w:val="002E5856"/>
    <w:rsid w:val="002E5A7F"/>
    <w:rsid w:val="002E6292"/>
    <w:rsid w:val="002F190C"/>
    <w:rsid w:val="002F1ACF"/>
    <w:rsid w:val="002F3C8C"/>
    <w:rsid w:val="002F5A1D"/>
    <w:rsid w:val="003007AF"/>
    <w:rsid w:val="00301E4C"/>
    <w:rsid w:val="00301E6F"/>
    <w:rsid w:val="00302573"/>
    <w:rsid w:val="003071A7"/>
    <w:rsid w:val="003138C3"/>
    <w:rsid w:val="0031782A"/>
    <w:rsid w:val="003206F7"/>
    <w:rsid w:val="003215C9"/>
    <w:rsid w:val="003224E0"/>
    <w:rsid w:val="003236B4"/>
    <w:rsid w:val="00326285"/>
    <w:rsid w:val="00331373"/>
    <w:rsid w:val="0033223C"/>
    <w:rsid w:val="00336560"/>
    <w:rsid w:val="00336620"/>
    <w:rsid w:val="00340174"/>
    <w:rsid w:val="00340F8F"/>
    <w:rsid w:val="00351BA0"/>
    <w:rsid w:val="00353B6E"/>
    <w:rsid w:val="00375433"/>
    <w:rsid w:val="00376DE3"/>
    <w:rsid w:val="00377B13"/>
    <w:rsid w:val="00380777"/>
    <w:rsid w:val="00381E1C"/>
    <w:rsid w:val="00381FAA"/>
    <w:rsid w:val="003A0B44"/>
    <w:rsid w:val="003A53EF"/>
    <w:rsid w:val="003B0CA0"/>
    <w:rsid w:val="003B1D5B"/>
    <w:rsid w:val="003B22E1"/>
    <w:rsid w:val="003B66DD"/>
    <w:rsid w:val="003B6BFD"/>
    <w:rsid w:val="003C0025"/>
    <w:rsid w:val="003D1F3B"/>
    <w:rsid w:val="003D256F"/>
    <w:rsid w:val="003D2921"/>
    <w:rsid w:val="003D4AE4"/>
    <w:rsid w:val="003D53B5"/>
    <w:rsid w:val="003D6363"/>
    <w:rsid w:val="003D6B36"/>
    <w:rsid w:val="003D7642"/>
    <w:rsid w:val="003D78D7"/>
    <w:rsid w:val="003E31D3"/>
    <w:rsid w:val="003E65EA"/>
    <w:rsid w:val="003F5C52"/>
    <w:rsid w:val="003F7A32"/>
    <w:rsid w:val="0040010D"/>
    <w:rsid w:val="00400E23"/>
    <w:rsid w:val="0040602E"/>
    <w:rsid w:val="00406E35"/>
    <w:rsid w:val="00414C22"/>
    <w:rsid w:val="00416E78"/>
    <w:rsid w:val="00426AFF"/>
    <w:rsid w:val="004313D8"/>
    <w:rsid w:val="0043181F"/>
    <w:rsid w:val="00432F3D"/>
    <w:rsid w:val="0043336C"/>
    <w:rsid w:val="004374A5"/>
    <w:rsid w:val="00441CF2"/>
    <w:rsid w:val="00452BED"/>
    <w:rsid w:val="00453ADE"/>
    <w:rsid w:val="00453F10"/>
    <w:rsid w:val="00457C91"/>
    <w:rsid w:val="00467825"/>
    <w:rsid w:val="004722BC"/>
    <w:rsid w:val="004761B6"/>
    <w:rsid w:val="00480367"/>
    <w:rsid w:val="004809EB"/>
    <w:rsid w:val="00481497"/>
    <w:rsid w:val="004872CF"/>
    <w:rsid w:val="004912C5"/>
    <w:rsid w:val="00492A37"/>
    <w:rsid w:val="00492CE6"/>
    <w:rsid w:val="0049325B"/>
    <w:rsid w:val="00493CEB"/>
    <w:rsid w:val="004946E8"/>
    <w:rsid w:val="00494907"/>
    <w:rsid w:val="00495E5E"/>
    <w:rsid w:val="004B123B"/>
    <w:rsid w:val="004B2AB6"/>
    <w:rsid w:val="004B3248"/>
    <w:rsid w:val="004B42FA"/>
    <w:rsid w:val="004B4990"/>
    <w:rsid w:val="004B751A"/>
    <w:rsid w:val="004C13F6"/>
    <w:rsid w:val="004C67D3"/>
    <w:rsid w:val="004C6CA6"/>
    <w:rsid w:val="004C7C65"/>
    <w:rsid w:val="004D4880"/>
    <w:rsid w:val="004D4F04"/>
    <w:rsid w:val="004E254D"/>
    <w:rsid w:val="004E3ED5"/>
    <w:rsid w:val="004E4AD6"/>
    <w:rsid w:val="004E63F2"/>
    <w:rsid w:val="004E672F"/>
    <w:rsid w:val="004F6B6C"/>
    <w:rsid w:val="00501CE2"/>
    <w:rsid w:val="00511D3C"/>
    <w:rsid w:val="0051398E"/>
    <w:rsid w:val="005170AA"/>
    <w:rsid w:val="00517121"/>
    <w:rsid w:val="00517361"/>
    <w:rsid w:val="005245ED"/>
    <w:rsid w:val="00525431"/>
    <w:rsid w:val="005265FE"/>
    <w:rsid w:val="005266E3"/>
    <w:rsid w:val="00530B87"/>
    <w:rsid w:val="00530EE0"/>
    <w:rsid w:val="00536F55"/>
    <w:rsid w:val="005371E0"/>
    <w:rsid w:val="00541DEE"/>
    <w:rsid w:val="0054533B"/>
    <w:rsid w:val="005506E9"/>
    <w:rsid w:val="00551AD2"/>
    <w:rsid w:val="005527FE"/>
    <w:rsid w:val="00556148"/>
    <w:rsid w:val="005627D4"/>
    <w:rsid w:val="005711A9"/>
    <w:rsid w:val="00575D5F"/>
    <w:rsid w:val="00576DFA"/>
    <w:rsid w:val="0058316A"/>
    <w:rsid w:val="005872BB"/>
    <w:rsid w:val="00587C32"/>
    <w:rsid w:val="00592053"/>
    <w:rsid w:val="00594FFC"/>
    <w:rsid w:val="005A24E3"/>
    <w:rsid w:val="005A27DE"/>
    <w:rsid w:val="005A7904"/>
    <w:rsid w:val="005B1A2A"/>
    <w:rsid w:val="005B44BE"/>
    <w:rsid w:val="005B70E6"/>
    <w:rsid w:val="005B7BD3"/>
    <w:rsid w:val="005D0B4D"/>
    <w:rsid w:val="005D7856"/>
    <w:rsid w:val="005E384E"/>
    <w:rsid w:val="005F33E5"/>
    <w:rsid w:val="005F34E9"/>
    <w:rsid w:val="005F4B96"/>
    <w:rsid w:val="006003F6"/>
    <w:rsid w:val="00600BB2"/>
    <w:rsid w:val="006017E6"/>
    <w:rsid w:val="006022A3"/>
    <w:rsid w:val="00614586"/>
    <w:rsid w:val="006201E1"/>
    <w:rsid w:val="00630B2F"/>
    <w:rsid w:val="006354AB"/>
    <w:rsid w:val="00635D6F"/>
    <w:rsid w:val="00652102"/>
    <w:rsid w:val="006530DC"/>
    <w:rsid w:val="006577D2"/>
    <w:rsid w:val="00657957"/>
    <w:rsid w:val="00660872"/>
    <w:rsid w:val="006610C7"/>
    <w:rsid w:val="00662F83"/>
    <w:rsid w:val="00667C7C"/>
    <w:rsid w:val="00670588"/>
    <w:rsid w:val="00671510"/>
    <w:rsid w:val="00672490"/>
    <w:rsid w:val="00677225"/>
    <w:rsid w:val="006813D0"/>
    <w:rsid w:val="00681500"/>
    <w:rsid w:val="006838CC"/>
    <w:rsid w:val="00692C08"/>
    <w:rsid w:val="00693D9E"/>
    <w:rsid w:val="0069608B"/>
    <w:rsid w:val="006A4D8C"/>
    <w:rsid w:val="006A531D"/>
    <w:rsid w:val="006A6CEC"/>
    <w:rsid w:val="006C243C"/>
    <w:rsid w:val="006C789D"/>
    <w:rsid w:val="006D1786"/>
    <w:rsid w:val="006D193F"/>
    <w:rsid w:val="006E1136"/>
    <w:rsid w:val="006E20A3"/>
    <w:rsid w:val="006E3066"/>
    <w:rsid w:val="006E742C"/>
    <w:rsid w:val="006F124C"/>
    <w:rsid w:val="006F1597"/>
    <w:rsid w:val="006F38AB"/>
    <w:rsid w:val="006F3E88"/>
    <w:rsid w:val="006F6E5B"/>
    <w:rsid w:val="00700E68"/>
    <w:rsid w:val="00701E35"/>
    <w:rsid w:val="00703A78"/>
    <w:rsid w:val="00705748"/>
    <w:rsid w:val="0070579A"/>
    <w:rsid w:val="00721BCD"/>
    <w:rsid w:val="007226D5"/>
    <w:rsid w:val="007244CC"/>
    <w:rsid w:val="0072559F"/>
    <w:rsid w:val="00726138"/>
    <w:rsid w:val="007276B4"/>
    <w:rsid w:val="00731B23"/>
    <w:rsid w:val="00740222"/>
    <w:rsid w:val="00741F04"/>
    <w:rsid w:val="0074261B"/>
    <w:rsid w:val="007433AF"/>
    <w:rsid w:val="00745E92"/>
    <w:rsid w:val="00746E9C"/>
    <w:rsid w:val="00750CB8"/>
    <w:rsid w:val="0075259F"/>
    <w:rsid w:val="00752F47"/>
    <w:rsid w:val="00752FA3"/>
    <w:rsid w:val="00760672"/>
    <w:rsid w:val="007665D1"/>
    <w:rsid w:val="0076696A"/>
    <w:rsid w:val="00766DA4"/>
    <w:rsid w:val="00773A67"/>
    <w:rsid w:val="00780091"/>
    <w:rsid w:val="00780434"/>
    <w:rsid w:val="00783AFE"/>
    <w:rsid w:val="00786FDB"/>
    <w:rsid w:val="00793D3C"/>
    <w:rsid w:val="007A13F0"/>
    <w:rsid w:val="007A37D9"/>
    <w:rsid w:val="007A3A3C"/>
    <w:rsid w:val="007A4136"/>
    <w:rsid w:val="007C1721"/>
    <w:rsid w:val="007C3CE1"/>
    <w:rsid w:val="007C5D6D"/>
    <w:rsid w:val="007C6F12"/>
    <w:rsid w:val="007D0207"/>
    <w:rsid w:val="007D0300"/>
    <w:rsid w:val="007D05D5"/>
    <w:rsid w:val="007E08DE"/>
    <w:rsid w:val="007E59B2"/>
    <w:rsid w:val="007E5FD2"/>
    <w:rsid w:val="007E752D"/>
    <w:rsid w:val="007F10F2"/>
    <w:rsid w:val="007F1182"/>
    <w:rsid w:val="007F3BC6"/>
    <w:rsid w:val="00800250"/>
    <w:rsid w:val="00806346"/>
    <w:rsid w:val="00821E3F"/>
    <w:rsid w:val="00825850"/>
    <w:rsid w:val="0083047A"/>
    <w:rsid w:val="0083164F"/>
    <w:rsid w:val="00832341"/>
    <w:rsid w:val="008325E6"/>
    <w:rsid w:val="008349FB"/>
    <w:rsid w:val="00843E88"/>
    <w:rsid w:val="00851A9F"/>
    <w:rsid w:val="00854718"/>
    <w:rsid w:val="00856AB8"/>
    <w:rsid w:val="00861E5A"/>
    <w:rsid w:val="00863EDA"/>
    <w:rsid w:val="0086750F"/>
    <w:rsid w:val="00867E34"/>
    <w:rsid w:val="00870C83"/>
    <w:rsid w:val="008711E8"/>
    <w:rsid w:val="008778B3"/>
    <w:rsid w:val="00881204"/>
    <w:rsid w:val="00885D82"/>
    <w:rsid w:val="00894C63"/>
    <w:rsid w:val="008950EE"/>
    <w:rsid w:val="008956F2"/>
    <w:rsid w:val="00896C29"/>
    <w:rsid w:val="008A3071"/>
    <w:rsid w:val="008A3163"/>
    <w:rsid w:val="008A5A55"/>
    <w:rsid w:val="008B43D7"/>
    <w:rsid w:val="008B592F"/>
    <w:rsid w:val="008C074C"/>
    <w:rsid w:val="008C26AD"/>
    <w:rsid w:val="008C4F28"/>
    <w:rsid w:val="008C7552"/>
    <w:rsid w:val="008C765D"/>
    <w:rsid w:val="008D429F"/>
    <w:rsid w:val="008E0B1A"/>
    <w:rsid w:val="008F090A"/>
    <w:rsid w:val="008F4459"/>
    <w:rsid w:val="008F5DF3"/>
    <w:rsid w:val="008F6982"/>
    <w:rsid w:val="008F6AFC"/>
    <w:rsid w:val="008F7422"/>
    <w:rsid w:val="00901709"/>
    <w:rsid w:val="00902BAB"/>
    <w:rsid w:val="00905D42"/>
    <w:rsid w:val="00907819"/>
    <w:rsid w:val="009128B3"/>
    <w:rsid w:val="009131E4"/>
    <w:rsid w:val="00924F47"/>
    <w:rsid w:val="00925273"/>
    <w:rsid w:val="009267B8"/>
    <w:rsid w:val="00934FF9"/>
    <w:rsid w:val="00936239"/>
    <w:rsid w:val="0093670F"/>
    <w:rsid w:val="00940688"/>
    <w:rsid w:val="00943D10"/>
    <w:rsid w:val="00944C6B"/>
    <w:rsid w:val="00945423"/>
    <w:rsid w:val="009513B7"/>
    <w:rsid w:val="009554F3"/>
    <w:rsid w:val="009554F7"/>
    <w:rsid w:val="00956AF5"/>
    <w:rsid w:val="00956F11"/>
    <w:rsid w:val="00957063"/>
    <w:rsid w:val="009616E5"/>
    <w:rsid w:val="0097055A"/>
    <w:rsid w:val="009806CC"/>
    <w:rsid w:val="0098424C"/>
    <w:rsid w:val="00984969"/>
    <w:rsid w:val="009872E9"/>
    <w:rsid w:val="00987673"/>
    <w:rsid w:val="0099225A"/>
    <w:rsid w:val="00993F5D"/>
    <w:rsid w:val="0099453C"/>
    <w:rsid w:val="00995FF2"/>
    <w:rsid w:val="009973D3"/>
    <w:rsid w:val="009A2156"/>
    <w:rsid w:val="009A32D4"/>
    <w:rsid w:val="009A4A93"/>
    <w:rsid w:val="009A7581"/>
    <w:rsid w:val="009B010B"/>
    <w:rsid w:val="009B14BF"/>
    <w:rsid w:val="009B16C0"/>
    <w:rsid w:val="009B3363"/>
    <w:rsid w:val="009B53D5"/>
    <w:rsid w:val="009C1B12"/>
    <w:rsid w:val="009C655D"/>
    <w:rsid w:val="009D2B6A"/>
    <w:rsid w:val="009E47B1"/>
    <w:rsid w:val="009F24DC"/>
    <w:rsid w:val="00A011E1"/>
    <w:rsid w:val="00A04C92"/>
    <w:rsid w:val="00A11AE4"/>
    <w:rsid w:val="00A14C56"/>
    <w:rsid w:val="00A16318"/>
    <w:rsid w:val="00A17518"/>
    <w:rsid w:val="00A22B11"/>
    <w:rsid w:val="00A2539C"/>
    <w:rsid w:val="00A3103F"/>
    <w:rsid w:val="00A32654"/>
    <w:rsid w:val="00A41801"/>
    <w:rsid w:val="00A41C25"/>
    <w:rsid w:val="00A43719"/>
    <w:rsid w:val="00A44A4D"/>
    <w:rsid w:val="00A5137B"/>
    <w:rsid w:val="00A518F7"/>
    <w:rsid w:val="00A520AC"/>
    <w:rsid w:val="00A53B9F"/>
    <w:rsid w:val="00A54076"/>
    <w:rsid w:val="00A57AEC"/>
    <w:rsid w:val="00A6216E"/>
    <w:rsid w:val="00A6361E"/>
    <w:rsid w:val="00A70960"/>
    <w:rsid w:val="00A8640E"/>
    <w:rsid w:val="00A86444"/>
    <w:rsid w:val="00A90233"/>
    <w:rsid w:val="00A948EF"/>
    <w:rsid w:val="00A955EC"/>
    <w:rsid w:val="00A9702C"/>
    <w:rsid w:val="00AA21CC"/>
    <w:rsid w:val="00AA2D22"/>
    <w:rsid w:val="00AA617C"/>
    <w:rsid w:val="00AB08AB"/>
    <w:rsid w:val="00AB1E41"/>
    <w:rsid w:val="00AB2222"/>
    <w:rsid w:val="00AB7A6B"/>
    <w:rsid w:val="00AD237D"/>
    <w:rsid w:val="00AD2384"/>
    <w:rsid w:val="00AD2FD1"/>
    <w:rsid w:val="00AD317A"/>
    <w:rsid w:val="00AD4833"/>
    <w:rsid w:val="00AE102B"/>
    <w:rsid w:val="00AE171D"/>
    <w:rsid w:val="00AE6E3C"/>
    <w:rsid w:val="00AF3085"/>
    <w:rsid w:val="00B0415E"/>
    <w:rsid w:val="00B0489F"/>
    <w:rsid w:val="00B20E81"/>
    <w:rsid w:val="00B26E51"/>
    <w:rsid w:val="00B32CD2"/>
    <w:rsid w:val="00B35041"/>
    <w:rsid w:val="00B44DAC"/>
    <w:rsid w:val="00B47B92"/>
    <w:rsid w:val="00B50B1A"/>
    <w:rsid w:val="00B566DA"/>
    <w:rsid w:val="00B56CD4"/>
    <w:rsid w:val="00B6047A"/>
    <w:rsid w:val="00B61B96"/>
    <w:rsid w:val="00B620CE"/>
    <w:rsid w:val="00B766A4"/>
    <w:rsid w:val="00B776F1"/>
    <w:rsid w:val="00B8074B"/>
    <w:rsid w:val="00B96DBF"/>
    <w:rsid w:val="00B97E74"/>
    <w:rsid w:val="00BA1BAF"/>
    <w:rsid w:val="00BA545A"/>
    <w:rsid w:val="00BB1609"/>
    <w:rsid w:val="00BB1ADD"/>
    <w:rsid w:val="00BB3D82"/>
    <w:rsid w:val="00BB4C58"/>
    <w:rsid w:val="00BC080D"/>
    <w:rsid w:val="00BC174F"/>
    <w:rsid w:val="00BC3913"/>
    <w:rsid w:val="00BC7ADE"/>
    <w:rsid w:val="00BD38E1"/>
    <w:rsid w:val="00BD3E5B"/>
    <w:rsid w:val="00BF7834"/>
    <w:rsid w:val="00C03B4C"/>
    <w:rsid w:val="00C0569E"/>
    <w:rsid w:val="00C10526"/>
    <w:rsid w:val="00C14EE5"/>
    <w:rsid w:val="00C2167E"/>
    <w:rsid w:val="00C3166E"/>
    <w:rsid w:val="00C339ED"/>
    <w:rsid w:val="00C35CF3"/>
    <w:rsid w:val="00C40E1F"/>
    <w:rsid w:val="00C4222A"/>
    <w:rsid w:val="00C43B8C"/>
    <w:rsid w:val="00C45ED1"/>
    <w:rsid w:val="00C46A4B"/>
    <w:rsid w:val="00C46F9B"/>
    <w:rsid w:val="00C476B6"/>
    <w:rsid w:val="00C47F5A"/>
    <w:rsid w:val="00C50597"/>
    <w:rsid w:val="00C5751F"/>
    <w:rsid w:val="00C628E2"/>
    <w:rsid w:val="00C643CC"/>
    <w:rsid w:val="00C67D39"/>
    <w:rsid w:val="00C67E5D"/>
    <w:rsid w:val="00C744E8"/>
    <w:rsid w:val="00C8006B"/>
    <w:rsid w:val="00C810F4"/>
    <w:rsid w:val="00C8570D"/>
    <w:rsid w:val="00C919BF"/>
    <w:rsid w:val="00C926CA"/>
    <w:rsid w:val="00C9297C"/>
    <w:rsid w:val="00C92EE2"/>
    <w:rsid w:val="00C93A4E"/>
    <w:rsid w:val="00C95054"/>
    <w:rsid w:val="00CB3995"/>
    <w:rsid w:val="00CB6E23"/>
    <w:rsid w:val="00CC39D7"/>
    <w:rsid w:val="00CD25B1"/>
    <w:rsid w:val="00CE3744"/>
    <w:rsid w:val="00CF3283"/>
    <w:rsid w:val="00CF3662"/>
    <w:rsid w:val="00CF40DA"/>
    <w:rsid w:val="00CF4E61"/>
    <w:rsid w:val="00CF4FB1"/>
    <w:rsid w:val="00D0302B"/>
    <w:rsid w:val="00D05B2F"/>
    <w:rsid w:val="00D07A7D"/>
    <w:rsid w:val="00D07DDB"/>
    <w:rsid w:val="00D118B4"/>
    <w:rsid w:val="00D12369"/>
    <w:rsid w:val="00D12FF5"/>
    <w:rsid w:val="00D13980"/>
    <w:rsid w:val="00D210A7"/>
    <w:rsid w:val="00D23CBA"/>
    <w:rsid w:val="00D310D3"/>
    <w:rsid w:val="00D36CDA"/>
    <w:rsid w:val="00D4266B"/>
    <w:rsid w:val="00D46E5D"/>
    <w:rsid w:val="00D51F7A"/>
    <w:rsid w:val="00D55B39"/>
    <w:rsid w:val="00D56749"/>
    <w:rsid w:val="00D72FEE"/>
    <w:rsid w:val="00D76C70"/>
    <w:rsid w:val="00D839EF"/>
    <w:rsid w:val="00D84846"/>
    <w:rsid w:val="00D8488F"/>
    <w:rsid w:val="00D866A0"/>
    <w:rsid w:val="00D96723"/>
    <w:rsid w:val="00DA0A93"/>
    <w:rsid w:val="00DA281B"/>
    <w:rsid w:val="00DA2A9D"/>
    <w:rsid w:val="00DA2ED0"/>
    <w:rsid w:val="00DA5F62"/>
    <w:rsid w:val="00DA6F25"/>
    <w:rsid w:val="00DB017B"/>
    <w:rsid w:val="00DB5E65"/>
    <w:rsid w:val="00DB7A4B"/>
    <w:rsid w:val="00DB7C30"/>
    <w:rsid w:val="00DC0BAD"/>
    <w:rsid w:val="00DC15D5"/>
    <w:rsid w:val="00DC2856"/>
    <w:rsid w:val="00DC552A"/>
    <w:rsid w:val="00DC6E8D"/>
    <w:rsid w:val="00DD1693"/>
    <w:rsid w:val="00DE2219"/>
    <w:rsid w:val="00DE29B5"/>
    <w:rsid w:val="00DE340D"/>
    <w:rsid w:val="00DE7E78"/>
    <w:rsid w:val="00DF1DA8"/>
    <w:rsid w:val="00E05245"/>
    <w:rsid w:val="00E11D5C"/>
    <w:rsid w:val="00E21190"/>
    <w:rsid w:val="00E23EF5"/>
    <w:rsid w:val="00E24A9A"/>
    <w:rsid w:val="00E30CC4"/>
    <w:rsid w:val="00E37117"/>
    <w:rsid w:val="00E378AD"/>
    <w:rsid w:val="00E415CD"/>
    <w:rsid w:val="00E4251F"/>
    <w:rsid w:val="00E4279C"/>
    <w:rsid w:val="00E468C7"/>
    <w:rsid w:val="00E51FDA"/>
    <w:rsid w:val="00E525B8"/>
    <w:rsid w:val="00E54D8C"/>
    <w:rsid w:val="00E551A3"/>
    <w:rsid w:val="00E56176"/>
    <w:rsid w:val="00E65B15"/>
    <w:rsid w:val="00E66A64"/>
    <w:rsid w:val="00E6797D"/>
    <w:rsid w:val="00E701BB"/>
    <w:rsid w:val="00E71E0F"/>
    <w:rsid w:val="00E760C9"/>
    <w:rsid w:val="00E80195"/>
    <w:rsid w:val="00E91694"/>
    <w:rsid w:val="00E930F0"/>
    <w:rsid w:val="00E95192"/>
    <w:rsid w:val="00E96D6C"/>
    <w:rsid w:val="00EA0F19"/>
    <w:rsid w:val="00EA28BA"/>
    <w:rsid w:val="00EB5FD3"/>
    <w:rsid w:val="00EB6DD2"/>
    <w:rsid w:val="00EC591C"/>
    <w:rsid w:val="00ED0913"/>
    <w:rsid w:val="00ED34C1"/>
    <w:rsid w:val="00ED3E2C"/>
    <w:rsid w:val="00EE7E98"/>
    <w:rsid w:val="00F0055C"/>
    <w:rsid w:val="00F0724A"/>
    <w:rsid w:val="00F076C4"/>
    <w:rsid w:val="00F1075A"/>
    <w:rsid w:val="00F10794"/>
    <w:rsid w:val="00F11A86"/>
    <w:rsid w:val="00F15B99"/>
    <w:rsid w:val="00F169A1"/>
    <w:rsid w:val="00F25819"/>
    <w:rsid w:val="00F30751"/>
    <w:rsid w:val="00F30C27"/>
    <w:rsid w:val="00F3519F"/>
    <w:rsid w:val="00F406BF"/>
    <w:rsid w:val="00F44633"/>
    <w:rsid w:val="00F53D98"/>
    <w:rsid w:val="00F53EEB"/>
    <w:rsid w:val="00F551C2"/>
    <w:rsid w:val="00F62311"/>
    <w:rsid w:val="00F70A23"/>
    <w:rsid w:val="00F71D0A"/>
    <w:rsid w:val="00F71E86"/>
    <w:rsid w:val="00F82A08"/>
    <w:rsid w:val="00F86BB4"/>
    <w:rsid w:val="00F874E7"/>
    <w:rsid w:val="00F91987"/>
    <w:rsid w:val="00F91DDA"/>
    <w:rsid w:val="00F94200"/>
    <w:rsid w:val="00FA20E4"/>
    <w:rsid w:val="00FA2908"/>
    <w:rsid w:val="00FB3FDD"/>
    <w:rsid w:val="00FB525C"/>
    <w:rsid w:val="00FC10B8"/>
    <w:rsid w:val="00FC4022"/>
    <w:rsid w:val="00FC74FD"/>
    <w:rsid w:val="00FD3169"/>
    <w:rsid w:val="00FD5957"/>
    <w:rsid w:val="00FE3593"/>
    <w:rsid w:val="00FF3F56"/>
    <w:rsid w:val="00FF4D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9092"/>
  <w15:docId w15:val="{D940B236-352D-44A0-AFE9-3F2DF1E3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E23"/>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qFormat/>
    <w:rsid w:val="00457C91"/>
    <w:pPr>
      <w:spacing w:before="100" w:beforeAutospacing="1" w:after="100" w:afterAutospacing="1"/>
      <w:outlineLvl w:val="0"/>
    </w:pPr>
    <w:rPr>
      <w:rFonts w:eastAsia="Times New Roman"/>
      <w:b/>
      <w:bCs/>
      <w:kern w:val="36"/>
      <w:sz w:val="48"/>
      <w:szCs w:val="48"/>
    </w:rPr>
  </w:style>
  <w:style w:type="paragraph" w:styleId="20">
    <w:name w:val="heading 2"/>
    <w:basedOn w:val="a"/>
    <w:next w:val="a"/>
    <w:link w:val="21"/>
    <w:qFormat/>
    <w:rsid w:val="00B32CD2"/>
    <w:pPr>
      <w:keepNext/>
      <w:outlineLvl w:val="1"/>
    </w:pPr>
    <w:rPr>
      <w:rFonts w:eastAsia="Times New Roman"/>
      <w:sz w:val="28"/>
      <w:szCs w:val="20"/>
    </w:rPr>
  </w:style>
  <w:style w:type="paragraph" w:styleId="3">
    <w:name w:val="heading 3"/>
    <w:basedOn w:val="a"/>
    <w:next w:val="a"/>
    <w:link w:val="30"/>
    <w:qFormat/>
    <w:rsid w:val="00457C91"/>
    <w:pPr>
      <w:keepNext/>
      <w:ind w:firstLine="851"/>
      <w:jc w:val="both"/>
      <w:outlineLvl w:val="2"/>
    </w:pPr>
    <w:rPr>
      <w:rFonts w:eastAsia="Times New Roman"/>
      <w:sz w:val="28"/>
    </w:rPr>
  </w:style>
  <w:style w:type="paragraph" w:styleId="4">
    <w:name w:val="heading 4"/>
    <w:basedOn w:val="a"/>
    <w:next w:val="a"/>
    <w:link w:val="40"/>
    <w:unhideWhenUsed/>
    <w:qFormat/>
    <w:rsid w:val="00457C91"/>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B6E2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CB6E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107F3E"/>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59"/>
    <w:rsid w:val="00107F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107F3E"/>
    <w:pPr>
      <w:spacing w:before="100" w:beforeAutospacing="1" w:after="100" w:afterAutospacing="1"/>
    </w:pPr>
    <w:rPr>
      <w:rFonts w:eastAsia="Times New Roman"/>
    </w:rPr>
  </w:style>
  <w:style w:type="paragraph" w:customStyle="1" w:styleId="content">
    <w:name w:val="content"/>
    <w:basedOn w:val="a"/>
    <w:rsid w:val="00107F3E"/>
    <w:pPr>
      <w:ind w:firstLine="567"/>
    </w:pPr>
    <w:rPr>
      <w:rFonts w:ascii="Arial" w:eastAsia="Times New Roman" w:hAnsi="Arial" w:cs="Arial"/>
      <w:color w:val="000000"/>
      <w:sz w:val="18"/>
      <w:szCs w:val="18"/>
    </w:rPr>
  </w:style>
  <w:style w:type="character" w:customStyle="1" w:styleId="21">
    <w:name w:val="Заголовок 2 Знак"/>
    <w:basedOn w:val="a0"/>
    <w:link w:val="20"/>
    <w:rsid w:val="00B32CD2"/>
    <w:rPr>
      <w:rFonts w:ascii="Times New Roman" w:eastAsia="Times New Roman" w:hAnsi="Times New Roman" w:cs="Times New Roman"/>
      <w:sz w:val="28"/>
      <w:szCs w:val="20"/>
      <w:lang w:eastAsia="ru-RU"/>
    </w:rPr>
  </w:style>
  <w:style w:type="numbering" w:customStyle="1" w:styleId="2">
    <w:name w:val="Стиль2"/>
    <w:basedOn w:val="a2"/>
    <w:rsid w:val="00B32CD2"/>
    <w:pPr>
      <w:numPr>
        <w:numId w:val="1"/>
      </w:numPr>
    </w:pPr>
  </w:style>
  <w:style w:type="character" w:customStyle="1" w:styleId="a5">
    <w:name w:val="Основной текст_"/>
    <w:link w:val="31"/>
    <w:locked/>
    <w:rsid w:val="00B32CD2"/>
    <w:rPr>
      <w:sz w:val="21"/>
      <w:shd w:val="clear" w:color="auto" w:fill="FFFFFF"/>
    </w:rPr>
  </w:style>
  <w:style w:type="paragraph" w:customStyle="1" w:styleId="31">
    <w:name w:val="Основной текст3"/>
    <w:basedOn w:val="a"/>
    <w:link w:val="a5"/>
    <w:rsid w:val="00B32CD2"/>
    <w:pPr>
      <w:shd w:val="clear" w:color="auto" w:fill="FFFFFF"/>
      <w:spacing w:before="780" w:line="250" w:lineRule="exact"/>
      <w:jc w:val="both"/>
    </w:pPr>
    <w:rPr>
      <w:rFonts w:asciiTheme="minorHAnsi" w:eastAsiaTheme="minorHAnsi" w:hAnsiTheme="minorHAnsi" w:cstheme="minorBidi"/>
      <w:sz w:val="21"/>
      <w:szCs w:val="22"/>
      <w:shd w:val="clear" w:color="auto" w:fill="FFFFFF"/>
      <w:lang w:eastAsia="en-US"/>
    </w:rPr>
  </w:style>
  <w:style w:type="character" w:styleId="a6">
    <w:name w:val="Hyperlink"/>
    <w:basedOn w:val="a0"/>
    <w:uiPriority w:val="99"/>
    <w:unhideWhenUsed/>
    <w:rsid w:val="00B32CD2"/>
    <w:rPr>
      <w:color w:val="0000FF"/>
      <w:u w:val="single"/>
    </w:rPr>
  </w:style>
  <w:style w:type="character" w:styleId="a7">
    <w:name w:val="FollowedHyperlink"/>
    <w:basedOn w:val="a0"/>
    <w:uiPriority w:val="99"/>
    <w:semiHidden/>
    <w:unhideWhenUsed/>
    <w:rsid w:val="00B32CD2"/>
    <w:rPr>
      <w:color w:val="800080"/>
      <w:u w:val="single"/>
    </w:rPr>
  </w:style>
  <w:style w:type="paragraph" w:customStyle="1" w:styleId="font5">
    <w:name w:val="font5"/>
    <w:basedOn w:val="a"/>
    <w:rsid w:val="00B32CD2"/>
    <w:pPr>
      <w:spacing w:before="100" w:beforeAutospacing="1" w:after="100" w:afterAutospacing="1"/>
    </w:pPr>
    <w:rPr>
      <w:rFonts w:eastAsia="Times New Roman"/>
      <w:b/>
      <w:bCs/>
      <w:color w:val="000000"/>
      <w:sz w:val="36"/>
      <w:szCs w:val="36"/>
    </w:rPr>
  </w:style>
  <w:style w:type="paragraph" w:customStyle="1" w:styleId="font6">
    <w:name w:val="font6"/>
    <w:basedOn w:val="a"/>
    <w:rsid w:val="00B32CD2"/>
    <w:pPr>
      <w:spacing w:before="100" w:beforeAutospacing="1" w:after="100" w:afterAutospacing="1"/>
    </w:pPr>
    <w:rPr>
      <w:rFonts w:eastAsia="Times New Roman"/>
      <w:color w:val="000000"/>
      <w:sz w:val="36"/>
      <w:szCs w:val="36"/>
    </w:rPr>
  </w:style>
  <w:style w:type="paragraph" w:customStyle="1" w:styleId="xl65">
    <w:name w:val="xl65"/>
    <w:basedOn w:val="a"/>
    <w:rsid w:val="00B32CD2"/>
    <w:pPr>
      <w:spacing w:before="100" w:beforeAutospacing="1" w:after="100" w:afterAutospacing="1"/>
      <w:textAlignment w:val="center"/>
    </w:pPr>
    <w:rPr>
      <w:rFonts w:eastAsia="Times New Roman"/>
      <w:color w:val="000000"/>
    </w:rPr>
  </w:style>
  <w:style w:type="paragraph" w:customStyle="1" w:styleId="xl66">
    <w:name w:val="xl66"/>
    <w:basedOn w:val="a"/>
    <w:rsid w:val="00B32CD2"/>
    <w:pPr>
      <w:spacing w:before="100" w:beforeAutospacing="1" w:after="100" w:afterAutospacing="1"/>
      <w:jc w:val="center"/>
      <w:textAlignment w:val="center"/>
    </w:pPr>
    <w:rPr>
      <w:rFonts w:eastAsia="Times New Roman"/>
    </w:rPr>
  </w:style>
  <w:style w:type="paragraph" w:customStyle="1" w:styleId="xl67">
    <w:name w:val="xl67"/>
    <w:basedOn w:val="a"/>
    <w:rsid w:val="00B32CD2"/>
    <w:pPr>
      <w:spacing w:before="100" w:beforeAutospacing="1" w:after="100" w:afterAutospacing="1"/>
      <w:jc w:val="right"/>
      <w:textAlignment w:val="center"/>
    </w:pPr>
    <w:rPr>
      <w:rFonts w:eastAsia="Times New Roman"/>
      <w:color w:val="000000"/>
    </w:rPr>
  </w:style>
  <w:style w:type="paragraph" w:customStyle="1" w:styleId="xl68">
    <w:name w:val="xl68"/>
    <w:basedOn w:val="a"/>
    <w:rsid w:val="00B32CD2"/>
    <w:pPr>
      <w:spacing w:before="100" w:beforeAutospacing="1" w:after="100" w:afterAutospacing="1"/>
    </w:pPr>
    <w:rPr>
      <w:rFonts w:eastAsia="Times New Roman"/>
      <w:color w:val="000000"/>
      <w:sz w:val="28"/>
      <w:szCs w:val="28"/>
    </w:rPr>
  </w:style>
  <w:style w:type="paragraph" w:customStyle="1" w:styleId="xl69">
    <w:name w:val="xl69"/>
    <w:basedOn w:val="a"/>
    <w:rsid w:val="00B32CD2"/>
    <w:pPr>
      <w:spacing w:before="100" w:beforeAutospacing="1" w:after="100" w:afterAutospacing="1"/>
      <w:jc w:val="center"/>
    </w:pPr>
    <w:rPr>
      <w:rFonts w:eastAsia="Times New Roman"/>
      <w:color w:val="000000"/>
      <w:sz w:val="28"/>
      <w:szCs w:val="28"/>
    </w:rPr>
  </w:style>
  <w:style w:type="paragraph" w:customStyle="1" w:styleId="xl70">
    <w:name w:val="xl70"/>
    <w:basedOn w:val="a"/>
    <w:rsid w:val="00B32CD2"/>
    <w:pPr>
      <w:spacing w:before="100" w:beforeAutospacing="1" w:after="100" w:afterAutospacing="1"/>
    </w:pPr>
    <w:rPr>
      <w:rFonts w:ascii="Arial" w:eastAsia="Times New Roman" w:hAnsi="Arial" w:cs="Arial"/>
      <w:color w:val="000000"/>
      <w:sz w:val="28"/>
      <w:szCs w:val="28"/>
    </w:rPr>
  </w:style>
  <w:style w:type="paragraph" w:customStyle="1" w:styleId="xl71">
    <w:name w:val="xl71"/>
    <w:basedOn w:val="a"/>
    <w:rsid w:val="00B32CD2"/>
    <w:pPr>
      <w:spacing w:before="100" w:beforeAutospacing="1" w:after="100" w:afterAutospacing="1"/>
    </w:pPr>
    <w:rPr>
      <w:rFonts w:eastAsia="Times New Roman"/>
      <w:color w:val="000000"/>
      <w:sz w:val="32"/>
      <w:szCs w:val="32"/>
    </w:rPr>
  </w:style>
  <w:style w:type="paragraph" w:customStyle="1" w:styleId="xl72">
    <w:name w:val="xl72"/>
    <w:basedOn w:val="a"/>
    <w:rsid w:val="00B32CD2"/>
    <w:pPr>
      <w:spacing w:before="100" w:beforeAutospacing="1" w:after="100" w:afterAutospacing="1"/>
      <w:textAlignment w:val="center"/>
    </w:pPr>
    <w:rPr>
      <w:rFonts w:eastAsia="Times New Roman"/>
      <w:color w:val="000000"/>
      <w:sz w:val="32"/>
      <w:szCs w:val="32"/>
    </w:rPr>
  </w:style>
  <w:style w:type="paragraph" w:customStyle="1" w:styleId="xl73">
    <w:name w:val="xl73"/>
    <w:basedOn w:val="a"/>
    <w:rsid w:val="00B32CD2"/>
    <w:pPr>
      <w:spacing w:before="100" w:beforeAutospacing="1" w:after="100" w:afterAutospacing="1"/>
      <w:jc w:val="center"/>
      <w:textAlignment w:val="center"/>
    </w:pPr>
    <w:rPr>
      <w:rFonts w:eastAsia="Times New Roman"/>
      <w:color w:val="000000"/>
      <w:sz w:val="32"/>
      <w:szCs w:val="32"/>
    </w:rPr>
  </w:style>
  <w:style w:type="paragraph" w:customStyle="1" w:styleId="xl74">
    <w:name w:val="xl74"/>
    <w:basedOn w:val="a"/>
    <w:rsid w:val="00B32CD2"/>
    <w:pPr>
      <w:spacing w:before="100" w:beforeAutospacing="1" w:after="100" w:afterAutospacing="1"/>
      <w:textAlignment w:val="center"/>
    </w:pPr>
    <w:rPr>
      <w:rFonts w:eastAsia="Times New Roman"/>
      <w:color w:val="000000"/>
      <w:sz w:val="32"/>
      <w:szCs w:val="32"/>
    </w:rPr>
  </w:style>
  <w:style w:type="paragraph" w:customStyle="1" w:styleId="xl75">
    <w:name w:val="xl75"/>
    <w:basedOn w:val="a"/>
    <w:rsid w:val="00B32CD2"/>
    <w:pPr>
      <w:spacing w:before="100" w:beforeAutospacing="1" w:after="100" w:afterAutospacing="1"/>
    </w:pPr>
    <w:rPr>
      <w:rFonts w:eastAsia="Times New Roman"/>
      <w:sz w:val="32"/>
      <w:szCs w:val="32"/>
    </w:rPr>
  </w:style>
  <w:style w:type="paragraph" w:customStyle="1" w:styleId="xl76">
    <w:name w:val="xl76"/>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77">
    <w:name w:val="xl77"/>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78">
    <w:name w:val="xl78"/>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79">
    <w:name w:val="xl79"/>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eastAsia="Times New Roman"/>
      <w:color w:val="000000"/>
      <w:sz w:val="32"/>
      <w:szCs w:val="32"/>
    </w:rPr>
  </w:style>
  <w:style w:type="paragraph" w:customStyle="1" w:styleId="xl80">
    <w:name w:val="xl80"/>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81">
    <w:name w:val="xl81"/>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82">
    <w:name w:val="xl82"/>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eastAsia="Times New Roman"/>
      <w:color w:val="000000"/>
      <w:sz w:val="32"/>
      <w:szCs w:val="32"/>
    </w:rPr>
  </w:style>
  <w:style w:type="paragraph" w:customStyle="1" w:styleId="xl83">
    <w:name w:val="xl83"/>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32"/>
      <w:szCs w:val="32"/>
    </w:rPr>
  </w:style>
  <w:style w:type="paragraph" w:customStyle="1" w:styleId="xl84">
    <w:name w:val="xl84"/>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85">
    <w:name w:val="xl85"/>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eastAsia="Times New Roman"/>
      <w:color w:val="000000"/>
      <w:sz w:val="32"/>
      <w:szCs w:val="32"/>
    </w:rPr>
  </w:style>
  <w:style w:type="paragraph" w:customStyle="1" w:styleId="xl86">
    <w:name w:val="xl86"/>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color w:val="000000"/>
      <w:sz w:val="36"/>
      <w:szCs w:val="36"/>
    </w:rPr>
  </w:style>
  <w:style w:type="paragraph" w:customStyle="1" w:styleId="xl87">
    <w:name w:val="xl87"/>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olor w:val="000000"/>
      <w:sz w:val="36"/>
      <w:szCs w:val="36"/>
    </w:rPr>
  </w:style>
  <w:style w:type="paragraph" w:customStyle="1" w:styleId="xl88">
    <w:name w:val="xl88"/>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olor w:val="000000"/>
      <w:sz w:val="36"/>
      <w:szCs w:val="36"/>
    </w:rPr>
  </w:style>
  <w:style w:type="paragraph" w:customStyle="1" w:styleId="xl89">
    <w:name w:val="xl89"/>
    <w:basedOn w:val="a"/>
    <w:rsid w:val="00B32CD2"/>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rFonts w:eastAsia="Times New Roman"/>
      <w:color w:val="000000"/>
      <w:sz w:val="32"/>
      <w:szCs w:val="32"/>
    </w:rPr>
  </w:style>
  <w:style w:type="paragraph" w:customStyle="1" w:styleId="xl90">
    <w:name w:val="xl90"/>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olor w:val="000000"/>
      <w:sz w:val="32"/>
      <w:szCs w:val="32"/>
    </w:rPr>
  </w:style>
  <w:style w:type="paragraph" w:customStyle="1" w:styleId="xl91">
    <w:name w:val="xl91"/>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b/>
      <w:bCs/>
      <w:color w:val="000000"/>
      <w:sz w:val="36"/>
      <w:szCs w:val="36"/>
    </w:rPr>
  </w:style>
  <w:style w:type="paragraph" w:customStyle="1" w:styleId="xl92">
    <w:name w:val="xl92"/>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olor w:val="000000"/>
      <w:sz w:val="32"/>
      <w:szCs w:val="32"/>
    </w:rPr>
  </w:style>
  <w:style w:type="paragraph" w:customStyle="1" w:styleId="xl93">
    <w:name w:val="xl93"/>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eastAsia="Times New Roman"/>
      <w:color w:val="000000"/>
      <w:sz w:val="32"/>
      <w:szCs w:val="32"/>
    </w:rPr>
  </w:style>
  <w:style w:type="paragraph" w:customStyle="1" w:styleId="xl94">
    <w:name w:val="xl94"/>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color w:val="000000"/>
      <w:sz w:val="36"/>
      <w:szCs w:val="36"/>
    </w:rPr>
  </w:style>
  <w:style w:type="paragraph" w:customStyle="1" w:styleId="xl95">
    <w:name w:val="xl95"/>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eastAsia="Times New Roman"/>
      <w:color w:val="000000"/>
      <w:sz w:val="32"/>
      <w:szCs w:val="32"/>
    </w:rPr>
  </w:style>
  <w:style w:type="paragraph" w:customStyle="1" w:styleId="xl96">
    <w:name w:val="xl96"/>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olor w:val="000000"/>
      <w:sz w:val="32"/>
      <w:szCs w:val="32"/>
    </w:rPr>
  </w:style>
  <w:style w:type="paragraph" w:customStyle="1" w:styleId="xl97">
    <w:name w:val="xl97"/>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color w:val="000000"/>
      <w:sz w:val="36"/>
      <w:szCs w:val="36"/>
    </w:rPr>
  </w:style>
  <w:style w:type="paragraph" w:customStyle="1" w:styleId="xl98">
    <w:name w:val="xl98"/>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32"/>
      <w:szCs w:val="32"/>
    </w:rPr>
  </w:style>
  <w:style w:type="paragraph" w:customStyle="1" w:styleId="xl99">
    <w:name w:val="xl99"/>
    <w:basedOn w:val="a"/>
    <w:rsid w:val="00B32CD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eastAsia="Times New Roman" w:hAnsi="Arial" w:cs="Arial"/>
      <w:color w:val="000000"/>
      <w:sz w:val="32"/>
      <w:szCs w:val="32"/>
    </w:rPr>
  </w:style>
  <w:style w:type="paragraph" w:customStyle="1" w:styleId="xl100">
    <w:name w:val="xl100"/>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101">
    <w:name w:val="xl101"/>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eastAsia="Times New Roman"/>
      <w:color w:val="000000"/>
      <w:sz w:val="32"/>
      <w:szCs w:val="32"/>
    </w:rPr>
  </w:style>
  <w:style w:type="paragraph" w:customStyle="1" w:styleId="xl102">
    <w:name w:val="xl102"/>
    <w:basedOn w:val="a"/>
    <w:rsid w:val="00B32CD2"/>
    <w:pPr>
      <w:pBdr>
        <w:top w:val="single" w:sz="4" w:space="0" w:color="000000"/>
        <w:left w:val="single" w:sz="4" w:space="0" w:color="000000"/>
        <w:bottom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103">
    <w:name w:val="xl103"/>
    <w:basedOn w:val="a"/>
    <w:rsid w:val="00B32CD2"/>
    <w:pPr>
      <w:pBdr>
        <w:top w:val="single" w:sz="4" w:space="0" w:color="000000"/>
        <w:bottom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104">
    <w:name w:val="xl104"/>
    <w:basedOn w:val="a"/>
    <w:rsid w:val="00B32CD2"/>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105">
    <w:name w:val="xl105"/>
    <w:basedOn w:val="a"/>
    <w:rsid w:val="00B32C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sz w:val="32"/>
      <w:szCs w:val="32"/>
    </w:rPr>
  </w:style>
  <w:style w:type="paragraph" w:customStyle="1" w:styleId="xl106">
    <w:name w:val="xl106"/>
    <w:basedOn w:val="a"/>
    <w:rsid w:val="00B32CD2"/>
    <w:pPr>
      <w:spacing w:before="100" w:beforeAutospacing="1" w:after="100" w:afterAutospacing="1"/>
      <w:jc w:val="center"/>
    </w:pPr>
    <w:rPr>
      <w:rFonts w:eastAsia="Times New Roman"/>
      <w:color w:val="000000"/>
      <w:sz w:val="32"/>
      <w:szCs w:val="32"/>
    </w:rPr>
  </w:style>
  <w:style w:type="paragraph" w:styleId="a8">
    <w:name w:val="List Paragraph"/>
    <w:basedOn w:val="a"/>
    <w:link w:val="a9"/>
    <w:uiPriority w:val="99"/>
    <w:qFormat/>
    <w:rsid w:val="00B32CD2"/>
    <w:pPr>
      <w:ind w:left="720"/>
      <w:contextualSpacing/>
    </w:pPr>
    <w:rPr>
      <w:rFonts w:eastAsia="Times New Roman"/>
    </w:rPr>
  </w:style>
  <w:style w:type="character" w:customStyle="1" w:styleId="aa">
    <w:name w:val="Не вступил в силу"/>
    <w:rsid w:val="00B32CD2"/>
    <w:rPr>
      <w:b/>
      <w:bCs/>
      <w:color w:val="000000"/>
      <w:sz w:val="26"/>
      <w:szCs w:val="26"/>
      <w:shd w:val="clear" w:color="auto" w:fill="D8EDE8"/>
    </w:rPr>
  </w:style>
  <w:style w:type="paragraph" w:customStyle="1" w:styleId="font7">
    <w:name w:val="font7"/>
    <w:basedOn w:val="a"/>
    <w:rsid w:val="00B32CD2"/>
    <w:pPr>
      <w:spacing w:before="100" w:beforeAutospacing="1" w:after="100" w:afterAutospacing="1"/>
    </w:pPr>
    <w:rPr>
      <w:rFonts w:eastAsia="Times New Roman"/>
      <w:i/>
      <w:iCs/>
      <w:sz w:val="18"/>
      <w:szCs w:val="18"/>
    </w:rPr>
  </w:style>
  <w:style w:type="paragraph" w:customStyle="1" w:styleId="font8">
    <w:name w:val="font8"/>
    <w:basedOn w:val="a"/>
    <w:rsid w:val="00B32CD2"/>
    <w:pPr>
      <w:spacing w:before="100" w:beforeAutospacing="1" w:after="100" w:afterAutospacing="1"/>
    </w:pPr>
    <w:rPr>
      <w:rFonts w:eastAsia="Times New Roman"/>
      <w:color w:val="000000"/>
      <w:sz w:val="18"/>
      <w:szCs w:val="18"/>
    </w:rPr>
  </w:style>
  <w:style w:type="paragraph" w:customStyle="1" w:styleId="font9">
    <w:name w:val="font9"/>
    <w:basedOn w:val="a"/>
    <w:rsid w:val="00B32CD2"/>
    <w:pPr>
      <w:spacing w:before="100" w:beforeAutospacing="1" w:after="100" w:afterAutospacing="1"/>
    </w:pPr>
    <w:rPr>
      <w:rFonts w:eastAsia="Times New Roman"/>
      <w:b/>
      <w:bCs/>
      <w:color w:val="000000"/>
      <w:sz w:val="18"/>
      <w:szCs w:val="18"/>
    </w:rPr>
  </w:style>
  <w:style w:type="paragraph" w:customStyle="1" w:styleId="xl63">
    <w:name w:val="xl63"/>
    <w:basedOn w:val="a"/>
    <w:rsid w:val="00B32CD2"/>
    <w:pPr>
      <w:shd w:val="clear" w:color="000000" w:fill="FFFFFF"/>
      <w:spacing w:before="100" w:beforeAutospacing="1" w:after="100" w:afterAutospacing="1"/>
    </w:pPr>
    <w:rPr>
      <w:rFonts w:eastAsia="Times New Roman"/>
    </w:rPr>
  </w:style>
  <w:style w:type="paragraph" w:customStyle="1" w:styleId="xl64">
    <w:name w:val="xl64"/>
    <w:basedOn w:val="a"/>
    <w:rsid w:val="00B32CD2"/>
    <w:pPr>
      <w:shd w:val="clear" w:color="000000" w:fill="FFFFFF"/>
      <w:spacing w:before="100" w:beforeAutospacing="1" w:after="100" w:afterAutospacing="1"/>
    </w:pPr>
    <w:rPr>
      <w:rFonts w:eastAsia="Times New Roman"/>
    </w:rPr>
  </w:style>
  <w:style w:type="paragraph" w:customStyle="1" w:styleId="xl107">
    <w:name w:val="xl107"/>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08">
    <w:name w:val="xl108"/>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09">
    <w:name w:val="xl109"/>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10">
    <w:name w:val="xl110"/>
    <w:basedOn w:val="a"/>
    <w:rsid w:val="00B32CD2"/>
    <w:pPr>
      <w:shd w:val="clear" w:color="000000" w:fill="FFFFFF"/>
      <w:spacing w:before="100" w:beforeAutospacing="1" w:after="100" w:afterAutospacing="1"/>
      <w:textAlignment w:val="top"/>
    </w:pPr>
    <w:rPr>
      <w:rFonts w:eastAsia="Times New Roman"/>
      <w:i/>
      <w:iCs/>
    </w:rPr>
  </w:style>
  <w:style w:type="paragraph" w:customStyle="1" w:styleId="xl111">
    <w:name w:val="xl111"/>
    <w:basedOn w:val="a"/>
    <w:rsid w:val="00B32C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112">
    <w:name w:val="xl112"/>
    <w:basedOn w:val="a"/>
    <w:rsid w:val="00B32C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3">
    <w:name w:val="xl113"/>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14">
    <w:name w:val="xl114"/>
    <w:basedOn w:val="a"/>
    <w:rsid w:val="00B32CD2"/>
    <w:pPr>
      <w:shd w:val="clear" w:color="000000" w:fill="FFFFFF"/>
      <w:spacing w:before="100" w:beforeAutospacing="1" w:after="100" w:afterAutospacing="1"/>
      <w:textAlignment w:val="top"/>
    </w:pPr>
    <w:rPr>
      <w:rFonts w:eastAsia="Times New Roman"/>
      <w:i/>
      <w:iCs/>
      <w:sz w:val="20"/>
      <w:szCs w:val="20"/>
    </w:rPr>
  </w:style>
  <w:style w:type="paragraph" w:customStyle="1" w:styleId="xl115">
    <w:name w:val="xl115"/>
    <w:basedOn w:val="a"/>
    <w:rsid w:val="00B32C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16">
    <w:name w:val="xl116"/>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17">
    <w:name w:val="xl117"/>
    <w:basedOn w:val="a"/>
    <w:rsid w:val="00B32CD2"/>
    <w:pPr>
      <w:pBdr>
        <w:top w:val="single" w:sz="4" w:space="0" w:color="auto"/>
      </w:pBdr>
      <w:spacing w:before="100" w:beforeAutospacing="1" w:after="100" w:afterAutospacing="1"/>
    </w:pPr>
    <w:rPr>
      <w:rFonts w:eastAsia="Times New Roman"/>
    </w:rPr>
  </w:style>
  <w:style w:type="paragraph" w:customStyle="1" w:styleId="xl118">
    <w:name w:val="xl118"/>
    <w:basedOn w:val="a"/>
    <w:rsid w:val="00B32CD2"/>
    <w:pPr>
      <w:pBdr>
        <w:bottom w:val="single" w:sz="4" w:space="0" w:color="auto"/>
      </w:pBdr>
      <w:spacing w:before="100" w:beforeAutospacing="1" w:after="100" w:afterAutospacing="1"/>
    </w:pPr>
    <w:rPr>
      <w:rFonts w:eastAsia="Times New Roman"/>
    </w:rPr>
  </w:style>
  <w:style w:type="paragraph" w:customStyle="1" w:styleId="xl119">
    <w:name w:val="xl119"/>
    <w:basedOn w:val="a"/>
    <w:rsid w:val="00B32CD2"/>
    <w:pPr>
      <w:spacing w:before="100" w:beforeAutospacing="1" w:after="100" w:afterAutospacing="1"/>
    </w:pPr>
    <w:rPr>
      <w:rFonts w:eastAsia="Times New Roman"/>
    </w:rPr>
  </w:style>
  <w:style w:type="paragraph" w:customStyle="1" w:styleId="xl120">
    <w:name w:val="xl120"/>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21">
    <w:name w:val="xl121"/>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22">
    <w:name w:val="xl122"/>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0"/>
      <w:szCs w:val="20"/>
    </w:rPr>
  </w:style>
  <w:style w:type="paragraph" w:customStyle="1" w:styleId="xl123">
    <w:name w:val="xl123"/>
    <w:basedOn w:val="a"/>
    <w:rsid w:val="00B32CD2"/>
    <w:pPr>
      <w:shd w:val="clear" w:color="000000" w:fill="FFFFFF"/>
      <w:spacing w:before="100" w:beforeAutospacing="1" w:after="100" w:afterAutospacing="1"/>
    </w:pPr>
    <w:rPr>
      <w:rFonts w:eastAsia="Times New Roman"/>
      <w:sz w:val="20"/>
      <w:szCs w:val="20"/>
    </w:rPr>
  </w:style>
  <w:style w:type="paragraph" w:customStyle="1" w:styleId="xl124">
    <w:name w:val="xl124"/>
    <w:basedOn w:val="a"/>
    <w:rsid w:val="00B32CD2"/>
    <w:pPr>
      <w:shd w:val="clear" w:color="000000" w:fill="FFFFFF"/>
      <w:spacing w:before="100" w:beforeAutospacing="1" w:after="100" w:afterAutospacing="1"/>
    </w:pPr>
    <w:rPr>
      <w:rFonts w:eastAsia="Times New Roman"/>
    </w:rPr>
  </w:style>
  <w:style w:type="paragraph" w:customStyle="1" w:styleId="xl125">
    <w:name w:val="xl125"/>
    <w:basedOn w:val="a"/>
    <w:rsid w:val="00B32CD2"/>
    <w:pPr>
      <w:shd w:val="clear" w:color="000000" w:fill="FFFFFF"/>
      <w:spacing w:before="100" w:beforeAutospacing="1" w:after="100" w:afterAutospacing="1"/>
      <w:jc w:val="center"/>
    </w:pPr>
    <w:rPr>
      <w:rFonts w:eastAsia="Times New Roman"/>
      <w:b/>
      <w:bCs/>
    </w:rPr>
  </w:style>
  <w:style w:type="paragraph" w:customStyle="1" w:styleId="xl126">
    <w:name w:val="xl126"/>
    <w:basedOn w:val="a"/>
    <w:rsid w:val="00B32CD2"/>
    <w:pPr>
      <w:shd w:val="clear" w:color="000000" w:fill="FFFFFF"/>
      <w:spacing w:before="100" w:beforeAutospacing="1" w:after="100" w:afterAutospacing="1"/>
      <w:textAlignment w:val="center"/>
    </w:pPr>
    <w:rPr>
      <w:rFonts w:eastAsia="Times New Roman"/>
      <w:i/>
      <w:iCs/>
    </w:rPr>
  </w:style>
  <w:style w:type="paragraph" w:customStyle="1" w:styleId="xl127">
    <w:name w:val="xl127"/>
    <w:basedOn w:val="a"/>
    <w:rsid w:val="00B32CD2"/>
    <w:pPr>
      <w:shd w:val="clear" w:color="000000" w:fill="FFFFFF"/>
      <w:spacing w:before="100" w:beforeAutospacing="1" w:after="100" w:afterAutospacing="1"/>
    </w:pPr>
    <w:rPr>
      <w:rFonts w:eastAsia="Times New Roman"/>
      <w:i/>
      <w:iCs/>
    </w:rPr>
  </w:style>
  <w:style w:type="paragraph" w:customStyle="1" w:styleId="xl128">
    <w:name w:val="xl128"/>
    <w:basedOn w:val="a"/>
    <w:rsid w:val="00B32CD2"/>
    <w:pPr>
      <w:shd w:val="clear" w:color="000000" w:fill="FFFFFF"/>
      <w:spacing w:before="100" w:beforeAutospacing="1" w:after="100" w:afterAutospacing="1"/>
    </w:pPr>
    <w:rPr>
      <w:rFonts w:eastAsia="Times New Roman"/>
      <w:b/>
      <w:bCs/>
    </w:rPr>
  </w:style>
  <w:style w:type="paragraph" w:customStyle="1" w:styleId="xl129">
    <w:name w:val="xl129"/>
    <w:basedOn w:val="a"/>
    <w:rsid w:val="00B32CD2"/>
    <w:pPr>
      <w:shd w:val="clear" w:color="000000" w:fill="FFFFFF"/>
      <w:spacing w:before="100" w:beforeAutospacing="1" w:after="100" w:afterAutospacing="1"/>
      <w:textAlignment w:val="top"/>
    </w:pPr>
    <w:rPr>
      <w:rFonts w:eastAsia="Times New Roman"/>
      <w:i/>
      <w:iCs/>
    </w:rPr>
  </w:style>
  <w:style w:type="paragraph" w:customStyle="1" w:styleId="xl130">
    <w:name w:val="xl130"/>
    <w:basedOn w:val="a"/>
    <w:rsid w:val="00B32C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2">
    <w:name w:val="xl132"/>
    <w:basedOn w:val="a"/>
    <w:rsid w:val="00B32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3">
    <w:name w:val="xl133"/>
    <w:basedOn w:val="a"/>
    <w:rsid w:val="00B32CD2"/>
    <w:pPr>
      <w:shd w:val="clear" w:color="000000" w:fill="FFFFFF"/>
      <w:spacing w:before="100" w:beforeAutospacing="1" w:after="100" w:afterAutospacing="1"/>
      <w:textAlignment w:val="top"/>
    </w:pPr>
    <w:rPr>
      <w:rFonts w:eastAsia="Times New Roman"/>
      <w:sz w:val="20"/>
      <w:szCs w:val="20"/>
    </w:rPr>
  </w:style>
  <w:style w:type="paragraph" w:customStyle="1" w:styleId="xl134">
    <w:name w:val="xl134"/>
    <w:basedOn w:val="a"/>
    <w:rsid w:val="00B32CD2"/>
    <w:pPr>
      <w:shd w:val="clear" w:color="000000" w:fill="FFFFFF"/>
      <w:spacing w:before="100" w:beforeAutospacing="1" w:after="100" w:afterAutospacing="1"/>
      <w:jc w:val="center"/>
      <w:textAlignment w:val="top"/>
    </w:pPr>
    <w:rPr>
      <w:rFonts w:eastAsia="Times New Roman"/>
      <w:b/>
      <w:bCs/>
      <w:sz w:val="28"/>
      <w:szCs w:val="28"/>
    </w:rPr>
  </w:style>
  <w:style w:type="paragraph" w:customStyle="1" w:styleId="xl135">
    <w:name w:val="xl135"/>
    <w:basedOn w:val="a"/>
    <w:rsid w:val="00B32CD2"/>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6">
    <w:name w:val="xl136"/>
    <w:basedOn w:val="a"/>
    <w:rsid w:val="00B32CD2"/>
    <w:pPr>
      <w:pBdr>
        <w:top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7">
    <w:name w:val="xl137"/>
    <w:basedOn w:val="a"/>
    <w:rsid w:val="00B32CD2"/>
    <w:pPr>
      <w:pBdr>
        <w:lef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8">
    <w:name w:val="xl138"/>
    <w:basedOn w:val="a"/>
    <w:rsid w:val="00B32CD2"/>
    <w:pPr>
      <w:pBdr>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39">
    <w:name w:val="xl139"/>
    <w:basedOn w:val="a"/>
    <w:rsid w:val="00B32CD2"/>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40">
    <w:name w:val="xl140"/>
    <w:basedOn w:val="a"/>
    <w:rsid w:val="00B32CD2"/>
    <w:pPr>
      <w:pBdr>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41">
    <w:name w:val="xl141"/>
    <w:basedOn w:val="a"/>
    <w:rsid w:val="00B32CD2"/>
    <w:pPr>
      <w:shd w:val="clear" w:color="000000" w:fill="FFFFFF"/>
      <w:spacing w:before="100" w:beforeAutospacing="1" w:after="100" w:afterAutospacing="1"/>
    </w:pPr>
    <w:rPr>
      <w:rFonts w:eastAsia="Times New Roman"/>
      <w:b/>
      <w:bCs/>
      <w:i/>
      <w:iCs/>
      <w:u w:val="single"/>
    </w:rPr>
  </w:style>
  <w:style w:type="paragraph" w:customStyle="1" w:styleId="xl142">
    <w:name w:val="xl142"/>
    <w:basedOn w:val="a"/>
    <w:rsid w:val="00B32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43">
    <w:name w:val="xl143"/>
    <w:basedOn w:val="a"/>
    <w:rsid w:val="00B32CD2"/>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44">
    <w:name w:val="xl144"/>
    <w:basedOn w:val="a"/>
    <w:rsid w:val="00B32C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45">
    <w:name w:val="xl145"/>
    <w:basedOn w:val="a"/>
    <w:rsid w:val="00B32CD2"/>
    <w:pPr>
      <w:shd w:val="clear" w:color="000000" w:fill="FFFFFF"/>
      <w:spacing w:before="100" w:beforeAutospacing="1" w:after="100" w:afterAutospacing="1"/>
      <w:textAlignment w:val="top"/>
    </w:pPr>
    <w:rPr>
      <w:rFonts w:eastAsia="Times New Roman"/>
      <w:sz w:val="28"/>
      <w:szCs w:val="28"/>
    </w:rPr>
  </w:style>
  <w:style w:type="paragraph" w:customStyle="1" w:styleId="xl146">
    <w:name w:val="xl146"/>
    <w:basedOn w:val="a"/>
    <w:rsid w:val="00B32CD2"/>
    <w:pPr>
      <w:pBdr>
        <w:left w:val="single" w:sz="4" w:space="0" w:color="auto"/>
        <w:right w:val="single" w:sz="4" w:space="0" w:color="auto"/>
      </w:pBdr>
      <w:spacing w:before="100" w:beforeAutospacing="1" w:after="100" w:afterAutospacing="1"/>
    </w:pPr>
    <w:rPr>
      <w:rFonts w:eastAsia="Times New Roman"/>
    </w:rPr>
  </w:style>
  <w:style w:type="paragraph" w:customStyle="1" w:styleId="xl147">
    <w:name w:val="xl147"/>
    <w:basedOn w:val="a"/>
    <w:rsid w:val="00B32CD2"/>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48">
    <w:name w:val="xl148"/>
    <w:basedOn w:val="a"/>
    <w:rsid w:val="00B32CD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149">
    <w:name w:val="xl149"/>
    <w:basedOn w:val="a"/>
    <w:rsid w:val="00B32CD2"/>
    <w:pPr>
      <w:pBdr>
        <w:left w:val="single" w:sz="4" w:space="0" w:color="auto"/>
        <w:right w:val="single" w:sz="4" w:space="0" w:color="auto"/>
      </w:pBdr>
      <w:spacing w:before="100" w:beforeAutospacing="1" w:after="100" w:afterAutospacing="1"/>
    </w:pPr>
    <w:rPr>
      <w:rFonts w:eastAsia="Times New Roman"/>
      <w:sz w:val="16"/>
      <w:szCs w:val="16"/>
    </w:rPr>
  </w:style>
  <w:style w:type="paragraph" w:customStyle="1" w:styleId="xl150">
    <w:name w:val="xl150"/>
    <w:basedOn w:val="a"/>
    <w:rsid w:val="00B32CD2"/>
    <w:pPr>
      <w:pBdr>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151">
    <w:name w:val="xl151"/>
    <w:basedOn w:val="a"/>
    <w:rsid w:val="00B32CD2"/>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52">
    <w:name w:val="xl152"/>
    <w:basedOn w:val="a"/>
    <w:rsid w:val="00B32CD2"/>
    <w:pPr>
      <w:pBdr>
        <w:top w:val="single" w:sz="4" w:space="0" w:color="auto"/>
        <w:right w:val="single" w:sz="4" w:space="0" w:color="auto"/>
      </w:pBdr>
      <w:spacing w:before="100" w:beforeAutospacing="1" w:after="100" w:afterAutospacing="1"/>
    </w:pPr>
    <w:rPr>
      <w:rFonts w:eastAsia="Times New Roman"/>
    </w:rPr>
  </w:style>
  <w:style w:type="paragraph" w:customStyle="1" w:styleId="xl153">
    <w:name w:val="xl153"/>
    <w:basedOn w:val="a"/>
    <w:rsid w:val="00B32CD2"/>
    <w:pPr>
      <w:pBdr>
        <w:left w:val="single" w:sz="4" w:space="0" w:color="auto"/>
      </w:pBdr>
      <w:spacing w:before="100" w:beforeAutospacing="1" w:after="100" w:afterAutospacing="1"/>
    </w:pPr>
    <w:rPr>
      <w:rFonts w:eastAsia="Times New Roman"/>
    </w:rPr>
  </w:style>
  <w:style w:type="paragraph" w:customStyle="1" w:styleId="xl154">
    <w:name w:val="xl154"/>
    <w:basedOn w:val="a"/>
    <w:rsid w:val="00B32CD2"/>
    <w:pPr>
      <w:pBdr>
        <w:right w:val="single" w:sz="4" w:space="0" w:color="auto"/>
      </w:pBdr>
      <w:spacing w:before="100" w:beforeAutospacing="1" w:after="100" w:afterAutospacing="1"/>
    </w:pPr>
    <w:rPr>
      <w:rFonts w:eastAsia="Times New Roman"/>
    </w:rPr>
  </w:style>
  <w:style w:type="paragraph" w:customStyle="1" w:styleId="xl155">
    <w:name w:val="xl155"/>
    <w:basedOn w:val="a"/>
    <w:rsid w:val="00B32CD2"/>
    <w:pPr>
      <w:pBdr>
        <w:left w:val="single" w:sz="4" w:space="0" w:color="auto"/>
        <w:bottom w:val="single" w:sz="4" w:space="0" w:color="auto"/>
      </w:pBdr>
      <w:spacing w:before="100" w:beforeAutospacing="1" w:after="100" w:afterAutospacing="1"/>
    </w:pPr>
    <w:rPr>
      <w:rFonts w:eastAsia="Times New Roman"/>
    </w:rPr>
  </w:style>
  <w:style w:type="paragraph" w:customStyle="1" w:styleId="xl156">
    <w:name w:val="xl156"/>
    <w:basedOn w:val="a"/>
    <w:rsid w:val="00B32CD2"/>
    <w:pPr>
      <w:pBdr>
        <w:bottom w:val="single" w:sz="4" w:space="0" w:color="auto"/>
        <w:right w:val="single" w:sz="4" w:space="0" w:color="auto"/>
      </w:pBdr>
      <w:spacing w:before="100" w:beforeAutospacing="1" w:after="100" w:afterAutospacing="1"/>
    </w:pPr>
    <w:rPr>
      <w:rFonts w:eastAsia="Times New Roman"/>
    </w:rPr>
  </w:style>
  <w:style w:type="paragraph" w:customStyle="1" w:styleId="xl157">
    <w:name w:val="xl157"/>
    <w:basedOn w:val="a"/>
    <w:rsid w:val="00B32CD2"/>
    <w:pPr>
      <w:pBdr>
        <w:top w:val="single" w:sz="4" w:space="0" w:color="auto"/>
        <w:lef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58">
    <w:name w:val="xl158"/>
    <w:basedOn w:val="a"/>
    <w:rsid w:val="00B32CD2"/>
    <w:pPr>
      <w:pBdr>
        <w:top w:val="single" w:sz="4" w:space="0" w:color="auto"/>
      </w:pBdr>
      <w:spacing w:before="100" w:beforeAutospacing="1" w:after="100" w:afterAutospacing="1"/>
      <w:jc w:val="center"/>
      <w:textAlignment w:val="center"/>
    </w:pPr>
    <w:rPr>
      <w:rFonts w:eastAsia="Times New Roman"/>
    </w:rPr>
  </w:style>
  <w:style w:type="paragraph" w:customStyle="1" w:styleId="xl159">
    <w:name w:val="xl159"/>
    <w:basedOn w:val="a"/>
    <w:rsid w:val="00B32CD2"/>
    <w:pPr>
      <w:pBdr>
        <w:top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0">
    <w:name w:val="xl160"/>
    <w:basedOn w:val="a"/>
    <w:rsid w:val="00B32CD2"/>
    <w:pPr>
      <w:spacing w:before="100" w:beforeAutospacing="1" w:after="100" w:afterAutospacing="1"/>
      <w:jc w:val="center"/>
      <w:textAlignment w:val="center"/>
    </w:pPr>
    <w:rPr>
      <w:rFonts w:eastAsia="Times New Roman"/>
    </w:rPr>
  </w:style>
  <w:style w:type="paragraph" w:customStyle="1" w:styleId="xl161">
    <w:name w:val="xl161"/>
    <w:basedOn w:val="a"/>
    <w:rsid w:val="00B32CD2"/>
    <w:pPr>
      <w:pBdr>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
    <w:rsid w:val="00B32CD2"/>
    <w:pPr>
      <w:pBdr>
        <w:bottom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
    <w:rsid w:val="00B32CD2"/>
    <w:pPr>
      <w:pBdr>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4">
    <w:name w:val="xl164"/>
    <w:basedOn w:val="a"/>
    <w:rsid w:val="00B32CD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8"/>
      <w:szCs w:val="18"/>
    </w:rPr>
  </w:style>
  <w:style w:type="paragraph" w:customStyle="1" w:styleId="xl165">
    <w:name w:val="xl165"/>
    <w:basedOn w:val="a"/>
    <w:rsid w:val="00B32CD2"/>
    <w:pPr>
      <w:pBdr>
        <w:top w:val="single" w:sz="4" w:space="0" w:color="auto"/>
        <w:bottom w:val="single" w:sz="4" w:space="0" w:color="auto"/>
      </w:pBdr>
      <w:spacing w:before="100" w:beforeAutospacing="1" w:after="100" w:afterAutospacing="1"/>
      <w:jc w:val="center"/>
      <w:textAlignment w:val="center"/>
    </w:pPr>
    <w:rPr>
      <w:rFonts w:eastAsia="Times New Roman"/>
      <w:sz w:val="18"/>
      <w:szCs w:val="18"/>
    </w:rPr>
  </w:style>
  <w:style w:type="paragraph" w:customStyle="1" w:styleId="xl166">
    <w:name w:val="xl166"/>
    <w:basedOn w:val="a"/>
    <w:rsid w:val="00B32CD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rPr>
  </w:style>
  <w:style w:type="paragraph" w:styleId="ab">
    <w:name w:val="Balloon Text"/>
    <w:basedOn w:val="a"/>
    <w:link w:val="ac"/>
    <w:semiHidden/>
    <w:unhideWhenUsed/>
    <w:rsid w:val="00B32CD2"/>
    <w:rPr>
      <w:rFonts w:ascii="Segoe UI" w:hAnsi="Segoe UI" w:cs="Segoe UI"/>
      <w:sz w:val="18"/>
      <w:szCs w:val="18"/>
    </w:rPr>
  </w:style>
  <w:style w:type="character" w:customStyle="1" w:styleId="ac">
    <w:name w:val="Текст выноски Знак"/>
    <w:basedOn w:val="a0"/>
    <w:link w:val="ab"/>
    <w:semiHidden/>
    <w:rsid w:val="00B32CD2"/>
    <w:rPr>
      <w:rFonts w:ascii="Segoe UI" w:eastAsia="Calibri" w:hAnsi="Segoe UI" w:cs="Segoe UI"/>
      <w:sz w:val="18"/>
      <w:szCs w:val="18"/>
      <w:lang w:eastAsia="ru-RU"/>
    </w:rPr>
  </w:style>
  <w:style w:type="character" w:styleId="ad">
    <w:name w:val="Strong"/>
    <w:basedOn w:val="a0"/>
    <w:uiPriority w:val="22"/>
    <w:qFormat/>
    <w:rsid w:val="00B32CD2"/>
    <w:rPr>
      <w:b/>
      <w:bCs/>
    </w:rPr>
  </w:style>
  <w:style w:type="paragraph" w:customStyle="1" w:styleId="xl131">
    <w:name w:val="xl131"/>
    <w:basedOn w:val="a"/>
    <w:rsid w:val="00B32CD2"/>
    <w:pPr>
      <w:pBdr>
        <w:left w:val="single" w:sz="4" w:space="0" w:color="auto"/>
      </w:pBdr>
      <w:spacing w:before="100" w:beforeAutospacing="1" w:after="100" w:afterAutospacing="1"/>
    </w:pPr>
    <w:rPr>
      <w:rFonts w:eastAsia="Times New Roman"/>
    </w:rPr>
  </w:style>
  <w:style w:type="character" w:customStyle="1" w:styleId="10">
    <w:name w:val="Заголовок 1 Знак"/>
    <w:basedOn w:val="a0"/>
    <w:link w:val="1"/>
    <w:rsid w:val="00457C9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457C91"/>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457C91"/>
    <w:rPr>
      <w:rFonts w:ascii="Calibri" w:eastAsia="Times New Roman" w:hAnsi="Calibri" w:cs="Times New Roman"/>
      <w:b/>
      <w:bCs/>
      <w:sz w:val="28"/>
      <w:szCs w:val="28"/>
      <w:lang w:eastAsia="ru-RU"/>
    </w:rPr>
  </w:style>
  <w:style w:type="paragraph" w:customStyle="1" w:styleId="ConsPlusNonformat">
    <w:name w:val="ConsPlusNonformat"/>
    <w:rsid w:val="00457C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header"/>
    <w:basedOn w:val="a"/>
    <w:link w:val="af"/>
    <w:uiPriority w:val="99"/>
    <w:rsid w:val="00457C91"/>
    <w:pPr>
      <w:tabs>
        <w:tab w:val="center" w:pos="4677"/>
        <w:tab w:val="right" w:pos="9355"/>
      </w:tabs>
    </w:pPr>
    <w:rPr>
      <w:rFonts w:eastAsia="Times New Roman"/>
    </w:rPr>
  </w:style>
  <w:style w:type="character" w:customStyle="1" w:styleId="af">
    <w:name w:val="Верхний колонтитул Знак"/>
    <w:basedOn w:val="a0"/>
    <w:link w:val="ae"/>
    <w:uiPriority w:val="99"/>
    <w:rsid w:val="00457C91"/>
    <w:rPr>
      <w:rFonts w:ascii="Times New Roman" w:eastAsia="Times New Roman" w:hAnsi="Times New Roman" w:cs="Times New Roman"/>
      <w:sz w:val="24"/>
      <w:szCs w:val="24"/>
      <w:lang w:eastAsia="ru-RU"/>
    </w:rPr>
  </w:style>
  <w:style w:type="character" w:styleId="af0">
    <w:name w:val="page number"/>
    <w:basedOn w:val="a0"/>
    <w:rsid w:val="00457C91"/>
  </w:style>
  <w:style w:type="paragraph" w:styleId="af1">
    <w:name w:val="footer"/>
    <w:basedOn w:val="a"/>
    <w:link w:val="af2"/>
    <w:rsid w:val="00457C91"/>
    <w:pPr>
      <w:tabs>
        <w:tab w:val="center" w:pos="4677"/>
        <w:tab w:val="right" w:pos="9355"/>
      </w:tabs>
    </w:pPr>
    <w:rPr>
      <w:rFonts w:eastAsia="Times New Roman"/>
    </w:rPr>
  </w:style>
  <w:style w:type="character" w:customStyle="1" w:styleId="af2">
    <w:name w:val="Нижний колонтитул Знак"/>
    <w:basedOn w:val="a0"/>
    <w:link w:val="af1"/>
    <w:rsid w:val="00457C91"/>
    <w:rPr>
      <w:rFonts w:ascii="Times New Roman" w:eastAsia="Times New Roman" w:hAnsi="Times New Roman" w:cs="Times New Roman"/>
      <w:sz w:val="24"/>
      <w:szCs w:val="24"/>
      <w:lang w:eastAsia="ru-RU"/>
    </w:rPr>
  </w:style>
  <w:style w:type="paragraph" w:styleId="af3">
    <w:name w:val="caption"/>
    <w:basedOn w:val="a"/>
    <w:next w:val="a"/>
    <w:qFormat/>
    <w:rsid w:val="00457C91"/>
    <w:rPr>
      <w:rFonts w:eastAsia="Times New Roman"/>
      <w:b/>
      <w:bCs/>
      <w:u w:val="single"/>
    </w:rPr>
  </w:style>
  <w:style w:type="paragraph" w:customStyle="1" w:styleId="printj">
    <w:name w:val="printj"/>
    <w:basedOn w:val="a"/>
    <w:rsid w:val="00457C91"/>
    <w:pPr>
      <w:spacing w:before="144" w:after="288"/>
      <w:jc w:val="both"/>
    </w:pPr>
    <w:rPr>
      <w:rFonts w:eastAsia="Times New Roman"/>
    </w:rPr>
  </w:style>
  <w:style w:type="paragraph" w:customStyle="1" w:styleId="af4">
    <w:name w:val="Нормальный"/>
    <w:link w:val="af5"/>
    <w:rsid w:val="00457C91"/>
    <w:pPr>
      <w:autoSpaceDE w:val="0"/>
      <w:autoSpaceDN w:val="0"/>
      <w:adjustRightInd w:val="0"/>
      <w:spacing w:after="0" w:line="360" w:lineRule="auto"/>
      <w:ind w:firstLine="567"/>
      <w:jc w:val="both"/>
    </w:pPr>
    <w:rPr>
      <w:rFonts w:ascii="Times New Roman" w:eastAsia="Calibri" w:hAnsi="Times New Roman" w:cs="Times New Roman"/>
      <w:sz w:val="26"/>
      <w:szCs w:val="26"/>
      <w:lang w:eastAsia="ru-RU"/>
    </w:rPr>
  </w:style>
  <w:style w:type="character" w:customStyle="1" w:styleId="af5">
    <w:name w:val="Нормальный Знак"/>
    <w:link w:val="af4"/>
    <w:locked/>
    <w:rsid w:val="00457C91"/>
    <w:rPr>
      <w:rFonts w:ascii="Times New Roman" w:eastAsia="Calibri" w:hAnsi="Times New Roman" w:cs="Times New Roman"/>
      <w:sz w:val="26"/>
      <w:szCs w:val="26"/>
      <w:lang w:eastAsia="ru-RU"/>
    </w:rPr>
  </w:style>
  <w:style w:type="character" w:customStyle="1" w:styleId="b-serp-urlitem1">
    <w:name w:val="b-serp-url__item1"/>
    <w:basedOn w:val="a0"/>
    <w:rsid w:val="00457C91"/>
  </w:style>
  <w:style w:type="character" w:customStyle="1" w:styleId="b-serp-urlmark1">
    <w:name w:val="b-serp-url__mark1"/>
    <w:basedOn w:val="a0"/>
    <w:rsid w:val="00457C91"/>
  </w:style>
  <w:style w:type="paragraph" w:styleId="HTML">
    <w:name w:val="HTML Preformatted"/>
    <w:basedOn w:val="a"/>
    <w:link w:val="HTML0"/>
    <w:rsid w:val="00457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basedOn w:val="a0"/>
    <w:link w:val="HTML"/>
    <w:rsid w:val="00457C91"/>
    <w:rPr>
      <w:rFonts w:ascii="Courier New" w:eastAsia="Times New Roman" w:hAnsi="Courier New" w:cs="Times New Roman"/>
      <w:sz w:val="20"/>
      <w:szCs w:val="20"/>
      <w:lang w:eastAsia="ru-RU"/>
    </w:rPr>
  </w:style>
  <w:style w:type="paragraph" w:styleId="af6">
    <w:name w:val="Body Text Indent"/>
    <w:aliases w:val="Основной текст 1,Нумерованный список !!"/>
    <w:basedOn w:val="a"/>
    <w:link w:val="af7"/>
    <w:rsid w:val="00457C91"/>
    <w:pPr>
      <w:spacing w:line="360" w:lineRule="auto"/>
      <w:ind w:firstLine="720"/>
      <w:jc w:val="both"/>
    </w:pPr>
    <w:rPr>
      <w:rFonts w:eastAsia="Times New Roman"/>
      <w:sz w:val="28"/>
      <w:szCs w:val="20"/>
    </w:rPr>
  </w:style>
  <w:style w:type="character" w:customStyle="1" w:styleId="af7">
    <w:name w:val="Основной текст с отступом Знак"/>
    <w:aliases w:val="Основной текст 1 Знак,Нумерованный список !! Знак"/>
    <w:basedOn w:val="a0"/>
    <w:link w:val="af6"/>
    <w:rsid w:val="00457C91"/>
    <w:rPr>
      <w:rFonts w:ascii="Times New Roman" w:eastAsia="Times New Roman" w:hAnsi="Times New Roman" w:cs="Times New Roman"/>
      <w:sz w:val="28"/>
      <w:szCs w:val="20"/>
      <w:lang w:eastAsia="ru-RU"/>
    </w:rPr>
  </w:style>
  <w:style w:type="paragraph" w:customStyle="1" w:styleId="af8">
    <w:name w:val="Знак Знак Знак Знак Знак Знак Знак Знак Знак Знак Знак Знак Знак"/>
    <w:basedOn w:val="a"/>
    <w:rsid w:val="00457C91"/>
    <w:pPr>
      <w:spacing w:before="100" w:beforeAutospacing="1" w:after="100" w:afterAutospacing="1"/>
    </w:pPr>
    <w:rPr>
      <w:rFonts w:ascii="Tahoma" w:eastAsia="Times New Roman" w:hAnsi="Tahoma" w:cs="Tahoma"/>
      <w:sz w:val="20"/>
      <w:szCs w:val="20"/>
      <w:lang w:val="en-US" w:eastAsia="en-US"/>
    </w:rPr>
  </w:style>
  <w:style w:type="paragraph" w:customStyle="1" w:styleId="af9">
    <w:name w:val="Мой стиль"/>
    <w:basedOn w:val="a"/>
    <w:rsid w:val="00457C91"/>
    <w:pPr>
      <w:widowControl w:val="0"/>
      <w:adjustRightInd w:val="0"/>
      <w:spacing w:after="120"/>
      <w:ind w:firstLine="567"/>
      <w:jc w:val="both"/>
      <w:textAlignment w:val="baseline"/>
    </w:pPr>
    <w:rPr>
      <w:rFonts w:eastAsia="Times New Roman"/>
      <w:szCs w:val="20"/>
    </w:rPr>
  </w:style>
  <w:style w:type="paragraph" w:styleId="22">
    <w:name w:val="Body Text 2"/>
    <w:basedOn w:val="a"/>
    <w:link w:val="23"/>
    <w:rsid w:val="00457C91"/>
    <w:pPr>
      <w:spacing w:after="120" w:line="480" w:lineRule="auto"/>
    </w:pPr>
    <w:rPr>
      <w:rFonts w:eastAsia="Times New Roman"/>
      <w:sz w:val="28"/>
    </w:rPr>
  </w:style>
  <w:style w:type="character" w:customStyle="1" w:styleId="23">
    <w:name w:val="Основной текст 2 Знак"/>
    <w:basedOn w:val="a0"/>
    <w:link w:val="22"/>
    <w:rsid w:val="00457C91"/>
    <w:rPr>
      <w:rFonts w:ascii="Times New Roman" w:eastAsia="Times New Roman" w:hAnsi="Times New Roman" w:cs="Times New Roman"/>
      <w:sz w:val="28"/>
      <w:szCs w:val="24"/>
      <w:lang w:eastAsia="ru-RU"/>
    </w:rPr>
  </w:style>
  <w:style w:type="character" w:styleId="afa">
    <w:name w:val="Emphasis"/>
    <w:qFormat/>
    <w:rsid w:val="00457C91"/>
    <w:rPr>
      <w:i/>
      <w:iCs/>
    </w:rPr>
  </w:style>
  <w:style w:type="character" w:customStyle="1" w:styleId="apple-converted-space">
    <w:name w:val="apple-converted-space"/>
    <w:rsid w:val="00457C91"/>
  </w:style>
  <w:style w:type="paragraph" w:styleId="afb">
    <w:name w:val="No Spacing"/>
    <w:link w:val="afc"/>
    <w:qFormat/>
    <w:rsid w:val="00457C91"/>
    <w:pPr>
      <w:spacing w:after="0" w:line="240" w:lineRule="auto"/>
    </w:pPr>
    <w:rPr>
      <w:rFonts w:ascii="Calibri" w:eastAsia="Times New Roman" w:hAnsi="Calibri" w:cs="Times New Roman"/>
      <w:lang w:eastAsia="ru-RU"/>
    </w:rPr>
  </w:style>
  <w:style w:type="character" w:customStyle="1" w:styleId="afc">
    <w:name w:val="Без интервала Знак"/>
    <w:link w:val="afb"/>
    <w:rsid w:val="00457C91"/>
    <w:rPr>
      <w:rFonts w:ascii="Calibri" w:eastAsia="Times New Roman" w:hAnsi="Calibri" w:cs="Times New Roman"/>
      <w:lang w:eastAsia="ru-RU"/>
    </w:rPr>
  </w:style>
  <w:style w:type="character" w:customStyle="1" w:styleId="highlight">
    <w:name w:val="highlight"/>
    <w:basedOn w:val="a0"/>
    <w:rsid w:val="00457C91"/>
  </w:style>
  <w:style w:type="paragraph" w:customStyle="1" w:styleId="afd">
    <w:name w:val="Знак"/>
    <w:basedOn w:val="a"/>
    <w:next w:val="a"/>
    <w:rsid w:val="00457C91"/>
    <w:pPr>
      <w:spacing w:after="160" w:line="240" w:lineRule="exact"/>
      <w:ind w:firstLine="720"/>
    </w:pPr>
    <w:rPr>
      <w:rFonts w:ascii="Verdana" w:eastAsia="Times New Roman" w:hAnsi="Verdana"/>
      <w:lang w:val="en-US" w:eastAsia="en-US"/>
    </w:rPr>
  </w:style>
  <w:style w:type="character" w:customStyle="1" w:styleId="afe">
    <w:name w:val="Гипертекстовая ссылка"/>
    <w:rsid w:val="00457C91"/>
    <w:rPr>
      <w:rFonts w:cs="Times New Roman"/>
      <w:b/>
      <w:color w:val="008000"/>
    </w:rPr>
  </w:style>
  <w:style w:type="paragraph" w:customStyle="1" w:styleId="11">
    <w:name w:val="Без интервала1"/>
    <w:rsid w:val="00457C91"/>
    <w:pPr>
      <w:spacing w:after="0" w:line="240" w:lineRule="auto"/>
    </w:pPr>
    <w:rPr>
      <w:rFonts w:ascii="Calibri" w:eastAsia="Times New Roman" w:hAnsi="Calibri" w:cs="Times New Roman"/>
    </w:rPr>
  </w:style>
  <w:style w:type="paragraph" w:styleId="24">
    <w:name w:val="Body Text Indent 2"/>
    <w:basedOn w:val="a"/>
    <w:link w:val="25"/>
    <w:rsid w:val="00457C91"/>
    <w:pPr>
      <w:spacing w:after="120" w:line="480" w:lineRule="auto"/>
      <w:ind w:left="283"/>
    </w:pPr>
    <w:rPr>
      <w:rFonts w:eastAsia="Times New Roman"/>
    </w:rPr>
  </w:style>
  <w:style w:type="character" w:customStyle="1" w:styleId="25">
    <w:name w:val="Основной текст с отступом 2 Знак"/>
    <w:basedOn w:val="a0"/>
    <w:link w:val="24"/>
    <w:rsid w:val="00457C91"/>
    <w:rPr>
      <w:rFonts w:ascii="Times New Roman" w:eastAsia="Times New Roman" w:hAnsi="Times New Roman" w:cs="Times New Roman"/>
      <w:sz w:val="24"/>
      <w:szCs w:val="24"/>
      <w:lang w:eastAsia="ru-RU"/>
    </w:rPr>
  </w:style>
  <w:style w:type="paragraph" w:styleId="aff">
    <w:name w:val="Revision"/>
    <w:hidden/>
    <w:uiPriority w:val="99"/>
    <w:semiHidden/>
    <w:rsid w:val="00457C91"/>
    <w:pPr>
      <w:spacing w:after="0" w:line="240" w:lineRule="auto"/>
    </w:pPr>
    <w:rPr>
      <w:rFonts w:ascii="Times New Roman" w:eastAsia="Times New Roman" w:hAnsi="Times New Roman" w:cs="Times New Roman"/>
      <w:sz w:val="24"/>
      <w:szCs w:val="24"/>
      <w:lang w:eastAsia="ru-RU"/>
    </w:rPr>
  </w:style>
  <w:style w:type="character" w:customStyle="1" w:styleId="FontStyle173">
    <w:name w:val="Font Style173"/>
    <w:uiPriority w:val="99"/>
    <w:rsid w:val="00457C91"/>
    <w:rPr>
      <w:rFonts w:ascii="Times New Roman" w:hAnsi="Times New Roman" w:cs="Times New Roman"/>
      <w:sz w:val="22"/>
      <w:szCs w:val="22"/>
    </w:rPr>
  </w:style>
  <w:style w:type="paragraph" w:customStyle="1" w:styleId="Style23">
    <w:name w:val="Style23"/>
    <w:basedOn w:val="a"/>
    <w:uiPriority w:val="99"/>
    <w:rsid w:val="00457C91"/>
    <w:pPr>
      <w:widowControl w:val="0"/>
      <w:autoSpaceDE w:val="0"/>
      <w:autoSpaceDN w:val="0"/>
      <w:adjustRightInd w:val="0"/>
      <w:spacing w:line="276" w:lineRule="exact"/>
      <w:ind w:firstLine="710"/>
      <w:jc w:val="both"/>
    </w:pPr>
    <w:rPr>
      <w:rFonts w:eastAsia="Times New Roman"/>
    </w:rPr>
  </w:style>
  <w:style w:type="paragraph" w:customStyle="1" w:styleId="Style26">
    <w:name w:val="Style26"/>
    <w:basedOn w:val="a"/>
    <w:uiPriority w:val="99"/>
    <w:rsid w:val="00457C91"/>
    <w:pPr>
      <w:widowControl w:val="0"/>
      <w:autoSpaceDE w:val="0"/>
      <w:autoSpaceDN w:val="0"/>
      <w:adjustRightInd w:val="0"/>
      <w:spacing w:line="277" w:lineRule="exact"/>
      <w:ind w:firstLine="782"/>
      <w:jc w:val="both"/>
    </w:pPr>
    <w:rPr>
      <w:rFonts w:eastAsia="Times New Roman"/>
    </w:rPr>
  </w:style>
  <w:style w:type="paragraph" w:customStyle="1" w:styleId="Style25">
    <w:name w:val="Style25"/>
    <w:basedOn w:val="a"/>
    <w:uiPriority w:val="99"/>
    <w:rsid w:val="00457C91"/>
    <w:pPr>
      <w:widowControl w:val="0"/>
      <w:autoSpaceDE w:val="0"/>
      <w:autoSpaceDN w:val="0"/>
      <w:adjustRightInd w:val="0"/>
      <w:spacing w:line="274" w:lineRule="exact"/>
    </w:pPr>
    <w:rPr>
      <w:rFonts w:eastAsia="Times New Roman"/>
    </w:rPr>
  </w:style>
  <w:style w:type="paragraph" w:customStyle="1" w:styleId="Style31">
    <w:name w:val="Style31"/>
    <w:basedOn w:val="a"/>
    <w:uiPriority w:val="99"/>
    <w:rsid w:val="00457C91"/>
    <w:pPr>
      <w:widowControl w:val="0"/>
      <w:autoSpaceDE w:val="0"/>
      <w:autoSpaceDN w:val="0"/>
      <w:adjustRightInd w:val="0"/>
      <w:spacing w:line="278" w:lineRule="exact"/>
      <w:ind w:firstLine="701"/>
      <w:jc w:val="both"/>
    </w:pPr>
    <w:rPr>
      <w:rFonts w:eastAsia="Times New Roman"/>
    </w:rPr>
  </w:style>
  <w:style w:type="paragraph" w:customStyle="1" w:styleId="12">
    <w:name w:val="Обычный1"/>
    <w:rsid w:val="00457C91"/>
    <w:pPr>
      <w:widowControl w:val="0"/>
      <w:snapToGrid w:val="0"/>
      <w:spacing w:after="0" w:line="240" w:lineRule="auto"/>
    </w:pPr>
    <w:rPr>
      <w:rFonts w:ascii="Courier New" w:eastAsia="Times New Roman" w:hAnsi="Courier New" w:cs="Times New Roman"/>
      <w:sz w:val="20"/>
      <w:szCs w:val="20"/>
      <w:lang w:eastAsia="ru-RU"/>
    </w:rPr>
  </w:style>
  <w:style w:type="paragraph" w:styleId="aff0">
    <w:name w:val="Body Text"/>
    <w:basedOn w:val="a"/>
    <w:link w:val="aff1"/>
    <w:rsid w:val="00457C91"/>
    <w:pPr>
      <w:spacing w:after="120"/>
    </w:pPr>
    <w:rPr>
      <w:rFonts w:eastAsia="Times New Roman"/>
    </w:rPr>
  </w:style>
  <w:style w:type="character" w:customStyle="1" w:styleId="aff1">
    <w:name w:val="Основной текст Знак"/>
    <w:basedOn w:val="a0"/>
    <w:link w:val="aff0"/>
    <w:rsid w:val="00457C91"/>
    <w:rPr>
      <w:rFonts w:ascii="Times New Roman" w:eastAsia="Times New Roman" w:hAnsi="Times New Roman" w:cs="Times New Roman"/>
      <w:sz w:val="24"/>
      <w:szCs w:val="24"/>
      <w:lang w:eastAsia="ru-RU"/>
    </w:rPr>
  </w:style>
  <w:style w:type="paragraph" w:customStyle="1" w:styleId="13">
    <w:name w:val="Стиль1"/>
    <w:basedOn w:val="ConsPlusNormal"/>
    <w:qFormat/>
    <w:rsid w:val="00457C91"/>
    <w:pPr>
      <w:widowControl/>
      <w:ind w:firstLine="540"/>
      <w:jc w:val="both"/>
    </w:pPr>
    <w:rPr>
      <w:rFonts w:ascii="Times New Roman" w:hAnsi="Times New Roman" w:cs="Times New Roman"/>
      <w:sz w:val="24"/>
      <w:szCs w:val="24"/>
    </w:rPr>
  </w:style>
  <w:style w:type="character" w:customStyle="1" w:styleId="a9">
    <w:name w:val="Абзац списка Знак"/>
    <w:link w:val="a8"/>
    <w:uiPriority w:val="99"/>
    <w:locked/>
    <w:rsid w:val="00457C91"/>
    <w:rPr>
      <w:rFonts w:ascii="Times New Roman" w:eastAsia="Times New Roman" w:hAnsi="Times New Roman" w:cs="Times New Roman"/>
      <w:sz w:val="24"/>
      <w:szCs w:val="24"/>
      <w:lang w:eastAsia="ru-RU"/>
    </w:rPr>
  </w:style>
  <w:style w:type="character" w:styleId="aff2">
    <w:name w:val="annotation reference"/>
    <w:basedOn w:val="a0"/>
    <w:uiPriority w:val="99"/>
    <w:semiHidden/>
    <w:unhideWhenUsed/>
    <w:rsid w:val="00752FA3"/>
    <w:rPr>
      <w:sz w:val="16"/>
      <w:szCs w:val="16"/>
    </w:rPr>
  </w:style>
  <w:style w:type="paragraph" w:styleId="aff3">
    <w:name w:val="annotation text"/>
    <w:basedOn w:val="a"/>
    <w:link w:val="aff4"/>
    <w:uiPriority w:val="99"/>
    <w:semiHidden/>
    <w:unhideWhenUsed/>
    <w:rsid w:val="00752FA3"/>
    <w:rPr>
      <w:sz w:val="20"/>
      <w:szCs w:val="20"/>
    </w:rPr>
  </w:style>
  <w:style w:type="character" w:customStyle="1" w:styleId="aff4">
    <w:name w:val="Текст примечания Знак"/>
    <w:basedOn w:val="a0"/>
    <w:link w:val="aff3"/>
    <w:uiPriority w:val="99"/>
    <w:semiHidden/>
    <w:rsid w:val="00752FA3"/>
    <w:rPr>
      <w:rFonts w:ascii="Times New Roman" w:eastAsia="Calibri" w:hAnsi="Times New Roman" w:cs="Times New Roman"/>
      <w:sz w:val="20"/>
      <w:szCs w:val="20"/>
      <w:lang w:eastAsia="ru-RU"/>
    </w:rPr>
  </w:style>
  <w:style w:type="paragraph" w:styleId="aff5">
    <w:name w:val="annotation subject"/>
    <w:basedOn w:val="aff3"/>
    <w:next w:val="aff3"/>
    <w:link w:val="aff6"/>
    <w:uiPriority w:val="99"/>
    <w:semiHidden/>
    <w:unhideWhenUsed/>
    <w:rsid w:val="00752FA3"/>
    <w:rPr>
      <w:b/>
      <w:bCs/>
    </w:rPr>
  </w:style>
  <w:style w:type="character" w:customStyle="1" w:styleId="aff6">
    <w:name w:val="Тема примечания Знак"/>
    <w:basedOn w:val="aff4"/>
    <w:link w:val="aff5"/>
    <w:uiPriority w:val="99"/>
    <w:semiHidden/>
    <w:rsid w:val="00752FA3"/>
    <w:rPr>
      <w:rFonts w:ascii="Times New Roman" w:eastAsia="Calibri" w:hAnsi="Times New Roman" w:cs="Times New Roman"/>
      <w:b/>
      <w:bCs/>
      <w:sz w:val="20"/>
      <w:szCs w:val="20"/>
      <w:lang w:eastAsia="ru-RU"/>
    </w:rPr>
  </w:style>
  <w:style w:type="paragraph" w:customStyle="1" w:styleId="FR5">
    <w:name w:val="FR5"/>
    <w:rsid w:val="00234A3D"/>
    <w:pPr>
      <w:widowControl w:val="0"/>
      <w:spacing w:after="0" w:line="240" w:lineRule="auto"/>
      <w:ind w:left="40" w:firstLine="160"/>
      <w:jc w:val="both"/>
    </w:pPr>
    <w:rPr>
      <w:rFonts w:ascii="Times New Roman" w:eastAsia="Times New Roman" w:hAnsi="Times New Roman" w:cs="Times New Roman"/>
      <w:sz w:val="16"/>
      <w:szCs w:val="16"/>
      <w:lang w:eastAsia="ru-RU"/>
    </w:rPr>
  </w:style>
  <w:style w:type="character" w:customStyle="1" w:styleId="2Exact">
    <w:name w:val="Основной текст (2) Exact"/>
    <w:basedOn w:val="a0"/>
    <w:rsid w:val="0031782A"/>
    <w:rPr>
      <w:rFonts w:ascii="Times New Roman" w:eastAsia="Times New Roman" w:hAnsi="Times New Roman" w:cs="Times New Roman"/>
      <w:b w:val="0"/>
      <w:bCs w:val="0"/>
      <w:i w:val="0"/>
      <w:iCs w:val="0"/>
      <w:smallCaps w:val="0"/>
      <w:strike w:val="0"/>
      <w:u w:val="none"/>
    </w:rPr>
  </w:style>
  <w:style w:type="character" w:customStyle="1" w:styleId="26">
    <w:name w:val="Основной текст (2)_"/>
    <w:basedOn w:val="a0"/>
    <w:link w:val="27"/>
    <w:rsid w:val="0031782A"/>
    <w:rPr>
      <w:rFonts w:ascii="Times New Roman" w:eastAsia="Times New Roman" w:hAnsi="Times New Roman" w:cs="Times New Roman"/>
      <w:shd w:val="clear" w:color="auto" w:fill="FFFFFF"/>
    </w:rPr>
  </w:style>
  <w:style w:type="character" w:customStyle="1" w:styleId="211pt">
    <w:name w:val="Основной текст (2) + 11 pt;Курсив"/>
    <w:basedOn w:val="26"/>
    <w:rsid w:val="0031782A"/>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paragraph" w:customStyle="1" w:styleId="27">
    <w:name w:val="Основной текст (2)"/>
    <w:basedOn w:val="a"/>
    <w:link w:val="26"/>
    <w:rsid w:val="0031782A"/>
    <w:pPr>
      <w:widowControl w:val="0"/>
      <w:shd w:val="clear" w:color="auto" w:fill="FFFFFF"/>
      <w:spacing w:line="278" w:lineRule="exact"/>
      <w:jc w:val="both"/>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3467">
      <w:bodyDiv w:val="1"/>
      <w:marLeft w:val="0"/>
      <w:marRight w:val="0"/>
      <w:marTop w:val="0"/>
      <w:marBottom w:val="0"/>
      <w:divBdr>
        <w:top w:val="none" w:sz="0" w:space="0" w:color="auto"/>
        <w:left w:val="none" w:sz="0" w:space="0" w:color="auto"/>
        <w:bottom w:val="none" w:sz="0" w:space="0" w:color="auto"/>
        <w:right w:val="none" w:sz="0" w:space="0" w:color="auto"/>
      </w:divBdr>
    </w:div>
    <w:div w:id="243690194">
      <w:bodyDiv w:val="1"/>
      <w:marLeft w:val="0"/>
      <w:marRight w:val="0"/>
      <w:marTop w:val="0"/>
      <w:marBottom w:val="0"/>
      <w:divBdr>
        <w:top w:val="none" w:sz="0" w:space="0" w:color="auto"/>
        <w:left w:val="none" w:sz="0" w:space="0" w:color="auto"/>
        <w:bottom w:val="none" w:sz="0" w:space="0" w:color="auto"/>
        <w:right w:val="none" w:sz="0" w:space="0" w:color="auto"/>
      </w:divBdr>
    </w:div>
    <w:div w:id="275522312">
      <w:bodyDiv w:val="1"/>
      <w:marLeft w:val="0"/>
      <w:marRight w:val="0"/>
      <w:marTop w:val="0"/>
      <w:marBottom w:val="0"/>
      <w:divBdr>
        <w:top w:val="none" w:sz="0" w:space="0" w:color="auto"/>
        <w:left w:val="none" w:sz="0" w:space="0" w:color="auto"/>
        <w:bottom w:val="none" w:sz="0" w:space="0" w:color="auto"/>
        <w:right w:val="none" w:sz="0" w:space="0" w:color="auto"/>
      </w:divBdr>
    </w:div>
    <w:div w:id="443816683">
      <w:bodyDiv w:val="1"/>
      <w:marLeft w:val="0"/>
      <w:marRight w:val="0"/>
      <w:marTop w:val="0"/>
      <w:marBottom w:val="0"/>
      <w:divBdr>
        <w:top w:val="none" w:sz="0" w:space="0" w:color="auto"/>
        <w:left w:val="none" w:sz="0" w:space="0" w:color="auto"/>
        <w:bottom w:val="none" w:sz="0" w:space="0" w:color="auto"/>
        <w:right w:val="none" w:sz="0" w:space="0" w:color="auto"/>
      </w:divBdr>
    </w:div>
    <w:div w:id="606810453">
      <w:bodyDiv w:val="1"/>
      <w:marLeft w:val="0"/>
      <w:marRight w:val="0"/>
      <w:marTop w:val="0"/>
      <w:marBottom w:val="0"/>
      <w:divBdr>
        <w:top w:val="none" w:sz="0" w:space="0" w:color="auto"/>
        <w:left w:val="none" w:sz="0" w:space="0" w:color="auto"/>
        <w:bottom w:val="none" w:sz="0" w:space="0" w:color="auto"/>
        <w:right w:val="none" w:sz="0" w:space="0" w:color="auto"/>
      </w:divBdr>
    </w:div>
    <w:div w:id="761029001">
      <w:bodyDiv w:val="1"/>
      <w:marLeft w:val="0"/>
      <w:marRight w:val="0"/>
      <w:marTop w:val="0"/>
      <w:marBottom w:val="0"/>
      <w:divBdr>
        <w:top w:val="none" w:sz="0" w:space="0" w:color="auto"/>
        <w:left w:val="none" w:sz="0" w:space="0" w:color="auto"/>
        <w:bottom w:val="none" w:sz="0" w:space="0" w:color="auto"/>
        <w:right w:val="none" w:sz="0" w:space="0" w:color="auto"/>
      </w:divBdr>
    </w:div>
    <w:div w:id="974793890">
      <w:bodyDiv w:val="1"/>
      <w:marLeft w:val="0"/>
      <w:marRight w:val="0"/>
      <w:marTop w:val="0"/>
      <w:marBottom w:val="0"/>
      <w:divBdr>
        <w:top w:val="none" w:sz="0" w:space="0" w:color="auto"/>
        <w:left w:val="none" w:sz="0" w:space="0" w:color="auto"/>
        <w:bottom w:val="none" w:sz="0" w:space="0" w:color="auto"/>
        <w:right w:val="none" w:sz="0" w:space="0" w:color="auto"/>
      </w:divBdr>
    </w:div>
    <w:div w:id="1378117743">
      <w:bodyDiv w:val="1"/>
      <w:marLeft w:val="0"/>
      <w:marRight w:val="0"/>
      <w:marTop w:val="0"/>
      <w:marBottom w:val="0"/>
      <w:divBdr>
        <w:top w:val="none" w:sz="0" w:space="0" w:color="auto"/>
        <w:left w:val="none" w:sz="0" w:space="0" w:color="auto"/>
        <w:bottom w:val="none" w:sz="0" w:space="0" w:color="auto"/>
        <w:right w:val="none" w:sz="0" w:space="0" w:color="auto"/>
      </w:divBdr>
    </w:div>
    <w:div w:id="151607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71BBA-075E-4203-97CC-E3D56D61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4468</Words>
  <Characters>25473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Иванова Наталья Николаевна</cp:lastModifiedBy>
  <cp:revision>4</cp:revision>
  <cp:lastPrinted>2026-04-03T14:04:00Z</cp:lastPrinted>
  <dcterms:created xsi:type="dcterms:W3CDTF">2026-04-03T13:59:00Z</dcterms:created>
  <dcterms:modified xsi:type="dcterms:W3CDTF">2026-04-13T11:40:00Z</dcterms:modified>
</cp:coreProperties>
</file>