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AE" w:rsidRPr="00346BAE" w:rsidRDefault="00346BAE" w:rsidP="00346BAE">
      <w:pPr>
        <w:jc w:val="center"/>
        <w:rPr>
          <w:rFonts w:eastAsia="Times New Roman"/>
          <w:sz w:val="25"/>
          <w:szCs w:val="25"/>
          <w:lang w:eastAsia="ru-RU"/>
        </w:rPr>
      </w:pPr>
      <w:r w:rsidRPr="00346BAE">
        <w:rPr>
          <w:rFonts w:eastAsia="Times New Roman"/>
          <w:b/>
          <w:noProof/>
          <w:sz w:val="26"/>
          <w:szCs w:val="24"/>
          <w:lang w:eastAsia="ru-RU"/>
        </w:rPr>
        <w:drawing>
          <wp:inline distT="0" distB="0" distL="0" distR="0" wp14:anchorId="4A1A0061" wp14:editId="62D0CA63">
            <wp:extent cx="619125" cy="695325"/>
            <wp:effectExtent l="0" t="0" r="9525" b="9525"/>
            <wp:docPr id="1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BAE" w:rsidRPr="00346BAE" w:rsidRDefault="00346BAE" w:rsidP="00346BAE">
      <w:pPr>
        <w:tabs>
          <w:tab w:val="left" w:pos="284"/>
        </w:tabs>
        <w:jc w:val="center"/>
        <w:rPr>
          <w:rFonts w:eastAsia="Times New Roman"/>
          <w:b/>
          <w:sz w:val="16"/>
          <w:szCs w:val="16"/>
          <w:lang w:eastAsia="ru-RU"/>
        </w:rPr>
      </w:pPr>
    </w:p>
    <w:p w:rsidR="00346BAE" w:rsidRPr="00346BAE" w:rsidRDefault="00346BAE" w:rsidP="00346BAE">
      <w:pPr>
        <w:jc w:val="center"/>
        <w:rPr>
          <w:rFonts w:eastAsia="Times New Roman"/>
          <w:b/>
          <w:caps/>
          <w:lang w:eastAsia="ru-RU"/>
        </w:rPr>
      </w:pPr>
      <w:r w:rsidRPr="00346BAE">
        <w:rPr>
          <w:rFonts w:eastAsia="Times New Roman"/>
          <w:b/>
          <w:caps/>
          <w:lang w:eastAsia="ru-RU"/>
        </w:rPr>
        <w:t>администрация муниципального образования</w:t>
      </w:r>
    </w:p>
    <w:p w:rsidR="00346BAE" w:rsidRPr="00346BAE" w:rsidRDefault="00346BAE" w:rsidP="00346BAE">
      <w:pPr>
        <w:jc w:val="center"/>
        <w:rPr>
          <w:rFonts w:eastAsia="Times New Roman"/>
          <w:b/>
          <w:caps/>
          <w:lang w:eastAsia="ru-RU"/>
        </w:rPr>
      </w:pPr>
      <w:r w:rsidRPr="00346BAE">
        <w:rPr>
          <w:rFonts w:eastAsia="Times New Roman"/>
          <w:b/>
          <w:caps/>
          <w:lang w:eastAsia="ru-RU"/>
        </w:rPr>
        <w:t xml:space="preserve">«Вяземский муниципальный округ» </w:t>
      </w:r>
    </w:p>
    <w:p w:rsidR="00346BAE" w:rsidRPr="00346BAE" w:rsidRDefault="00346BAE" w:rsidP="00346BAE">
      <w:pPr>
        <w:jc w:val="center"/>
        <w:rPr>
          <w:rFonts w:eastAsia="Times New Roman"/>
          <w:b/>
          <w:caps/>
          <w:lang w:eastAsia="ru-RU"/>
        </w:rPr>
      </w:pPr>
      <w:r w:rsidRPr="00346BAE">
        <w:rPr>
          <w:rFonts w:eastAsia="Times New Roman"/>
          <w:b/>
          <w:caps/>
          <w:lang w:eastAsia="ru-RU"/>
        </w:rPr>
        <w:t>смоленской области</w:t>
      </w:r>
    </w:p>
    <w:p w:rsidR="00346BAE" w:rsidRPr="00346BAE" w:rsidRDefault="00346BAE" w:rsidP="00346BAE">
      <w:pPr>
        <w:jc w:val="center"/>
        <w:rPr>
          <w:rFonts w:eastAsia="Times New Roman"/>
          <w:b/>
          <w:caps/>
          <w:lang w:eastAsia="ru-RU"/>
        </w:rPr>
      </w:pPr>
    </w:p>
    <w:p w:rsidR="00346BAE" w:rsidRPr="00346BAE" w:rsidRDefault="00346BAE" w:rsidP="00346BAE">
      <w:pPr>
        <w:jc w:val="center"/>
        <w:rPr>
          <w:rFonts w:eastAsia="Times New Roman"/>
          <w:sz w:val="24"/>
          <w:szCs w:val="24"/>
          <w:lang w:eastAsia="ru-RU"/>
        </w:rPr>
      </w:pPr>
      <w:r w:rsidRPr="00346BAE">
        <w:rPr>
          <w:rFonts w:eastAsia="Times New Roman"/>
          <w:b/>
          <w:caps/>
          <w:sz w:val="32"/>
          <w:szCs w:val="24"/>
          <w:lang w:eastAsia="ru-RU"/>
        </w:rPr>
        <w:t>ПОСТАНОВЛЕНИЕ</w:t>
      </w:r>
    </w:p>
    <w:p w:rsidR="00346BAE" w:rsidRPr="00346BAE" w:rsidRDefault="00346BAE" w:rsidP="00346BAE">
      <w:pPr>
        <w:rPr>
          <w:rFonts w:eastAsia="Times New Roman"/>
          <w:sz w:val="24"/>
          <w:szCs w:val="24"/>
          <w:lang w:eastAsia="ru-RU"/>
        </w:rPr>
      </w:pPr>
    </w:p>
    <w:p w:rsidR="00346BAE" w:rsidRPr="00346BAE" w:rsidRDefault="00346BAE" w:rsidP="00346BAE">
      <w:pPr>
        <w:jc w:val="both"/>
        <w:rPr>
          <w:rFonts w:eastAsia="Times New Roman"/>
          <w:b/>
          <w:lang w:eastAsia="ru-RU"/>
        </w:rPr>
      </w:pPr>
      <w:r w:rsidRPr="00346BAE">
        <w:rPr>
          <w:rFonts w:eastAsia="Times New Roman"/>
          <w:b/>
          <w:lang w:eastAsia="ru-RU"/>
        </w:rPr>
        <w:t xml:space="preserve">от </w:t>
      </w:r>
      <w:r>
        <w:rPr>
          <w:rFonts w:eastAsia="Times New Roman"/>
          <w:b/>
          <w:lang w:eastAsia="ru-RU"/>
        </w:rPr>
        <w:t>23.01.2026</w:t>
      </w:r>
      <w:r w:rsidRPr="00346BAE">
        <w:rPr>
          <w:rFonts w:eastAsia="Times New Roman"/>
          <w:b/>
          <w:lang w:eastAsia="ru-RU"/>
        </w:rPr>
        <w:t xml:space="preserve"> № </w:t>
      </w:r>
      <w:r>
        <w:rPr>
          <w:rFonts w:eastAsia="Times New Roman"/>
          <w:b/>
          <w:lang w:eastAsia="ru-RU"/>
        </w:rPr>
        <w:t>99</w:t>
      </w:r>
    </w:p>
    <w:p w:rsidR="00AD1402" w:rsidRDefault="00AD1402"/>
    <w:tbl>
      <w:tblPr>
        <w:tblpPr w:leftFromText="180" w:rightFromText="180" w:bottomFromText="160" w:vertAnchor="text" w:tblpX="-151" w:tblpY="73"/>
        <w:tblW w:w="0" w:type="auto"/>
        <w:tblLook w:val="04A0" w:firstRow="1" w:lastRow="0" w:firstColumn="1" w:lastColumn="0" w:noHBand="0" w:noVBand="1"/>
      </w:tblPr>
      <w:tblGrid>
        <w:gridCol w:w="4282"/>
        <w:gridCol w:w="4282"/>
      </w:tblGrid>
      <w:tr w:rsidR="00E01717" w:rsidRPr="00326BB8" w:rsidTr="00AD1402">
        <w:trPr>
          <w:trHeight w:val="265"/>
        </w:trPr>
        <w:tc>
          <w:tcPr>
            <w:tcW w:w="4282" w:type="dxa"/>
          </w:tcPr>
          <w:p w:rsidR="00E01717" w:rsidRPr="00AD1402" w:rsidRDefault="007B3A5B" w:rsidP="00AD1402">
            <w:pPr>
              <w:spacing w:line="0" w:lineRule="atLeast"/>
              <w:jc w:val="both"/>
              <w:rPr>
                <w:rFonts w:eastAsia="Calibri"/>
              </w:rPr>
            </w:pPr>
            <w:r w:rsidRPr="007B3A5B">
              <w:rPr>
                <w:rFonts w:eastAsia="Calibri"/>
              </w:rPr>
              <w:t>О признании утратившими силу</w:t>
            </w:r>
            <w:r w:rsidR="00AD1402">
              <w:rPr>
                <w:rFonts w:eastAsia="Calibri"/>
              </w:rPr>
              <w:t xml:space="preserve"> </w:t>
            </w:r>
            <w:r w:rsidRPr="007B3A5B">
              <w:rPr>
                <w:rFonts w:eastAsia="Calibri"/>
              </w:rPr>
              <w:t xml:space="preserve">некоторых муниципальных нормативных правовых актов </w:t>
            </w:r>
          </w:p>
        </w:tc>
        <w:tc>
          <w:tcPr>
            <w:tcW w:w="4282" w:type="dxa"/>
          </w:tcPr>
          <w:p w:rsidR="00E01717" w:rsidRPr="00326BB8" w:rsidRDefault="00E01717" w:rsidP="00AD1402">
            <w:pPr>
              <w:spacing w:line="0" w:lineRule="atLeast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E01717" w:rsidRPr="00326BB8" w:rsidRDefault="00E01717" w:rsidP="00AD1402">
      <w:pPr>
        <w:spacing w:line="0" w:lineRule="atLeast"/>
        <w:rPr>
          <w:rFonts w:eastAsia="Times New Roman"/>
          <w:szCs w:val="20"/>
          <w:lang w:eastAsia="ru-RU"/>
        </w:rPr>
      </w:pPr>
    </w:p>
    <w:p w:rsidR="00E01717" w:rsidRPr="00326BB8" w:rsidRDefault="00E01717" w:rsidP="00AD1402">
      <w:pPr>
        <w:spacing w:line="0" w:lineRule="atLeast"/>
        <w:rPr>
          <w:rFonts w:eastAsia="Times New Roman"/>
          <w:szCs w:val="20"/>
          <w:lang w:eastAsia="ru-RU"/>
        </w:rPr>
      </w:pPr>
    </w:p>
    <w:p w:rsidR="00E01717" w:rsidRDefault="00E01717" w:rsidP="00AD1402">
      <w:pPr>
        <w:spacing w:line="0" w:lineRule="atLeast"/>
        <w:jc w:val="both"/>
        <w:rPr>
          <w:rFonts w:eastAsia="Times New Roman"/>
          <w:lang w:eastAsia="ru-RU"/>
        </w:rPr>
      </w:pPr>
    </w:p>
    <w:p w:rsidR="00AD1402" w:rsidRPr="00326BB8" w:rsidRDefault="00AD1402" w:rsidP="00AD1402">
      <w:pPr>
        <w:spacing w:line="0" w:lineRule="atLeast"/>
        <w:jc w:val="both"/>
        <w:rPr>
          <w:rFonts w:eastAsia="Times New Roman"/>
          <w:lang w:eastAsia="ru-RU"/>
        </w:rPr>
      </w:pPr>
    </w:p>
    <w:p w:rsidR="00E01717" w:rsidRPr="00E01717" w:rsidRDefault="00E01717" w:rsidP="00AD1402">
      <w:pPr>
        <w:widowControl w:val="0"/>
        <w:autoSpaceDE w:val="0"/>
        <w:autoSpaceDN w:val="0"/>
        <w:spacing w:line="0" w:lineRule="atLeast"/>
        <w:ind w:firstLine="709"/>
        <w:jc w:val="both"/>
        <w:rPr>
          <w:rFonts w:eastAsia="Times New Roman"/>
        </w:rPr>
      </w:pPr>
      <w:r w:rsidRPr="00E01717">
        <w:rPr>
          <w:rFonts w:eastAsia="Times New Roman"/>
        </w:rPr>
        <w:t>В</w:t>
      </w:r>
      <w:r w:rsidRPr="00E01717">
        <w:rPr>
          <w:rFonts w:eastAsia="Times New Roman"/>
          <w:spacing w:val="79"/>
          <w:w w:val="150"/>
        </w:rPr>
        <w:t xml:space="preserve"> </w:t>
      </w:r>
      <w:r w:rsidRPr="00E01717">
        <w:rPr>
          <w:rFonts w:eastAsia="Times New Roman"/>
        </w:rPr>
        <w:t>соответствии</w:t>
      </w:r>
      <w:r>
        <w:rPr>
          <w:rFonts w:eastAsia="Times New Roman"/>
          <w:spacing w:val="32"/>
        </w:rPr>
        <w:t xml:space="preserve"> </w:t>
      </w:r>
      <w:r w:rsidRPr="00E01717">
        <w:rPr>
          <w:rFonts w:eastAsia="Times New Roman"/>
        </w:rPr>
        <w:t>с</w:t>
      </w:r>
      <w:r w:rsidRPr="00E01717">
        <w:rPr>
          <w:rFonts w:eastAsia="Times New Roman"/>
          <w:spacing w:val="25"/>
        </w:rPr>
        <w:t xml:space="preserve"> </w:t>
      </w:r>
      <w:r w:rsidRPr="00E01717">
        <w:rPr>
          <w:rFonts w:eastAsia="Times New Roman"/>
        </w:rPr>
        <w:t>Федеральным</w:t>
      </w:r>
      <w:r w:rsidR="00190F94">
        <w:rPr>
          <w:rFonts w:eastAsia="Times New Roman"/>
          <w:spacing w:val="37"/>
        </w:rPr>
        <w:t xml:space="preserve"> </w:t>
      </w:r>
      <w:r w:rsidRPr="00E01717">
        <w:rPr>
          <w:rFonts w:eastAsia="Times New Roman"/>
        </w:rPr>
        <w:t>Законом</w:t>
      </w:r>
      <w:r w:rsidR="00AD1402">
        <w:rPr>
          <w:rFonts w:eastAsia="Times New Roman"/>
          <w:spacing w:val="33"/>
        </w:rPr>
        <w:t xml:space="preserve"> </w:t>
      </w:r>
      <w:r w:rsidRPr="00E01717">
        <w:rPr>
          <w:rFonts w:eastAsia="Times New Roman"/>
        </w:rPr>
        <w:t>от</w:t>
      </w:r>
      <w:r w:rsidR="00AD1402">
        <w:rPr>
          <w:rFonts w:eastAsia="Times New Roman"/>
          <w:spacing w:val="22"/>
        </w:rPr>
        <w:t xml:space="preserve"> </w:t>
      </w:r>
      <w:r w:rsidRPr="00E01717">
        <w:rPr>
          <w:rFonts w:eastAsia="Times New Roman"/>
        </w:rPr>
        <w:t>06.10.2003</w:t>
      </w:r>
      <w:r w:rsidR="00AD1402">
        <w:rPr>
          <w:rFonts w:eastAsia="Times New Roman"/>
          <w:spacing w:val="34"/>
        </w:rPr>
        <w:t xml:space="preserve"> </w:t>
      </w:r>
      <w:r w:rsidRPr="00E01717">
        <w:rPr>
          <w:rFonts w:eastAsia="Times New Roman"/>
        </w:rPr>
        <w:t>№</w:t>
      </w:r>
      <w:r w:rsidR="00AD1402">
        <w:rPr>
          <w:rFonts w:eastAsia="Times New Roman"/>
          <w:spacing w:val="49"/>
        </w:rPr>
        <w:t xml:space="preserve"> </w:t>
      </w:r>
      <w:r w:rsidRPr="00E01717">
        <w:rPr>
          <w:rFonts w:eastAsia="Times New Roman"/>
        </w:rPr>
        <w:t>131-</w:t>
      </w:r>
      <w:r w:rsidRPr="00E01717">
        <w:rPr>
          <w:rFonts w:eastAsia="Times New Roman"/>
          <w:spacing w:val="-5"/>
        </w:rPr>
        <w:t xml:space="preserve">ФЗ </w:t>
      </w:r>
      <w:r w:rsidR="00AD1402">
        <w:rPr>
          <w:rFonts w:eastAsia="Times New Roman"/>
          <w:spacing w:val="-5"/>
        </w:rPr>
        <w:t xml:space="preserve">                   </w:t>
      </w:r>
      <w:proofErr w:type="gramStart"/>
      <w:r w:rsidR="00AD1402">
        <w:rPr>
          <w:rFonts w:eastAsia="Times New Roman"/>
          <w:spacing w:val="-5"/>
        </w:rPr>
        <w:t xml:space="preserve">   </w:t>
      </w:r>
      <w:r w:rsidRPr="00E01717">
        <w:rPr>
          <w:rFonts w:eastAsia="Times New Roman"/>
        </w:rPr>
        <w:t>«</w:t>
      </w:r>
      <w:proofErr w:type="gramEnd"/>
      <w:r w:rsidRPr="00E01717">
        <w:rPr>
          <w:rFonts w:eastAsia="Times New Roman"/>
        </w:rPr>
        <w:t>Об общих принципах организации местного самоуправления в Российской Федерации»,</w:t>
      </w:r>
      <w:r w:rsidRPr="00E01717">
        <w:rPr>
          <w:rFonts w:eastAsia="Times New Roman"/>
          <w:spacing w:val="1"/>
        </w:rPr>
        <w:t xml:space="preserve"> </w:t>
      </w:r>
      <w:r w:rsidR="00190F94">
        <w:rPr>
          <w:rFonts w:eastAsia="Times New Roman"/>
          <w:spacing w:val="1"/>
        </w:rPr>
        <w:t>в связи с установлением факта несоответствия объектов соглашения действующей схеме теплоснабжения,</w:t>
      </w:r>
    </w:p>
    <w:p w:rsidR="00E01717" w:rsidRDefault="00E01717" w:rsidP="00AD1402">
      <w:pPr>
        <w:pStyle w:val="a3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5B" w:rsidRDefault="00E01717" w:rsidP="00AD1402">
      <w:pPr>
        <w:spacing w:line="0" w:lineRule="atLeast"/>
        <w:jc w:val="both"/>
        <w:rPr>
          <w:rFonts w:eastAsia="Calibri"/>
          <w:b/>
          <w:lang w:eastAsia="ru-RU"/>
        </w:rPr>
      </w:pPr>
      <w:r w:rsidRPr="005350A6">
        <w:rPr>
          <w:rFonts w:eastAsia="Calibri"/>
          <w:lang w:eastAsia="ru-RU"/>
        </w:rPr>
        <w:tab/>
      </w:r>
      <w:r w:rsidRPr="00E01717">
        <w:rPr>
          <w:rFonts w:eastAsia="Calibri"/>
          <w:lang w:eastAsia="ru-RU"/>
        </w:rPr>
        <w:t xml:space="preserve">Администрация муниципального образования «Вяземский муниципальный округ» Смоленской области </w:t>
      </w:r>
      <w:r w:rsidRPr="00E01717">
        <w:rPr>
          <w:rFonts w:eastAsia="Calibri"/>
          <w:b/>
          <w:lang w:eastAsia="ru-RU"/>
        </w:rPr>
        <w:t>постановляет:</w:t>
      </w:r>
    </w:p>
    <w:p w:rsidR="00AD1402" w:rsidRDefault="00AD1402" w:rsidP="00AD1402">
      <w:pPr>
        <w:spacing w:line="0" w:lineRule="atLeast"/>
        <w:jc w:val="both"/>
        <w:rPr>
          <w:rFonts w:eastAsia="Calibri"/>
          <w:b/>
          <w:lang w:eastAsia="ru-RU"/>
        </w:rPr>
      </w:pPr>
    </w:p>
    <w:p w:rsidR="007B3A5B" w:rsidRDefault="007B3A5B" w:rsidP="00AD1402">
      <w:pPr>
        <w:spacing w:line="0" w:lineRule="atLeast"/>
        <w:ind w:firstLine="709"/>
        <w:jc w:val="both"/>
        <w:rPr>
          <w:rFonts w:eastAsia="Calibri"/>
          <w:b/>
          <w:lang w:eastAsia="ru-RU"/>
        </w:rPr>
      </w:pPr>
      <w:r w:rsidRPr="007B3A5B">
        <w:rPr>
          <w:rFonts w:eastAsia="Calibri"/>
          <w:lang w:eastAsia="ru-RU"/>
        </w:rPr>
        <w:t>1.</w:t>
      </w:r>
      <w:r>
        <w:rPr>
          <w:rFonts w:eastAsia="Calibri"/>
          <w:b/>
          <w:lang w:eastAsia="ru-RU"/>
        </w:rPr>
        <w:t xml:space="preserve"> </w:t>
      </w:r>
      <w:r w:rsidRPr="007B3A5B">
        <w:rPr>
          <w:rFonts w:eastAsia="Calibri"/>
        </w:rPr>
        <w:t>Признать утратившими силу:</w:t>
      </w:r>
    </w:p>
    <w:p w:rsidR="007B3A5B" w:rsidRPr="007B3A5B" w:rsidRDefault="007B3A5B" w:rsidP="00AD1402">
      <w:pPr>
        <w:spacing w:line="0" w:lineRule="atLeast"/>
        <w:ind w:firstLine="709"/>
        <w:jc w:val="both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 xml:space="preserve">- </w:t>
      </w:r>
      <w:r w:rsidRPr="007B3A5B">
        <w:rPr>
          <w:rFonts w:eastAsia="Calibri"/>
        </w:rPr>
        <w:t>постановление Администрации муниципального образования «Вяземский муниципальный округ»</w:t>
      </w:r>
      <w:r>
        <w:rPr>
          <w:rFonts w:eastAsia="Calibri"/>
        </w:rPr>
        <w:t xml:space="preserve"> Смоленской об</w:t>
      </w:r>
      <w:bookmarkStart w:id="0" w:name="_GoBack"/>
      <w:bookmarkEnd w:id="0"/>
      <w:r>
        <w:rPr>
          <w:rFonts w:eastAsia="Calibri"/>
        </w:rPr>
        <w:t>ласти</w:t>
      </w:r>
      <w:r w:rsidRPr="007B3A5B">
        <w:rPr>
          <w:rFonts w:eastAsia="Calibri"/>
        </w:rPr>
        <w:t xml:space="preserve"> от 24.04.2025 №</w:t>
      </w:r>
      <w:r w:rsidR="00190F94">
        <w:rPr>
          <w:rFonts w:eastAsia="Calibri"/>
        </w:rPr>
        <w:t xml:space="preserve"> </w:t>
      </w:r>
      <w:r w:rsidRPr="007B3A5B">
        <w:rPr>
          <w:rFonts w:eastAsia="Calibri"/>
        </w:rPr>
        <w:t xml:space="preserve">758 </w:t>
      </w:r>
      <w:proofErr w:type="gramStart"/>
      <w:r w:rsidR="00AD1402">
        <w:rPr>
          <w:rFonts w:eastAsia="Calibri"/>
        </w:rPr>
        <w:t xml:space="preserve">   </w:t>
      </w:r>
      <w:r w:rsidRPr="007B3A5B">
        <w:rPr>
          <w:rFonts w:eastAsia="Calibri"/>
        </w:rPr>
        <w:t>«</w:t>
      </w:r>
      <w:proofErr w:type="gramEnd"/>
      <w:r w:rsidRPr="007B3A5B">
        <w:rPr>
          <w:rFonts w:eastAsia="Calibri"/>
        </w:rPr>
        <w:t>О возможности заключения концессионного соглашения»;</w:t>
      </w:r>
    </w:p>
    <w:p w:rsidR="007B3A5B" w:rsidRDefault="007B3A5B" w:rsidP="00AD1402">
      <w:pPr>
        <w:spacing w:line="0" w:lineRule="atLeast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7B3A5B">
        <w:rPr>
          <w:rFonts w:eastAsia="Calibri"/>
        </w:rPr>
        <w:t xml:space="preserve">постановление Администрации муниципального образования «Вяземский муниципальный округ» </w:t>
      </w:r>
      <w:r w:rsidR="0042266D">
        <w:rPr>
          <w:rFonts w:eastAsia="Calibri"/>
        </w:rPr>
        <w:t xml:space="preserve">Смоленской области </w:t>
      </w:r>
      <w:r w:rsidRPr="007B3A5B">
        <w:rPr>
          <w:rFonts w:eastAsia="Calibri"/>
        </w:rPr>
        <w:t>от 07.08.2025 №</w:t>
      </w:r>
      <w:r w:rsidR="00190F94">
        <w:rPr>
          <w:rFonts w:eastAsia="Calibri"/>
        </w:rPr>
        <w:t xml:space="preserve"> </w:t>
      </w:r>
      <w:r w:rsidRPr="007B3A5B">
        <w:rPr>
          <w:rFonts w:eastAsia="Calibri"/>
        </w:rPr>
        <w:t>1532 «</w:t>
      </w:r>
      <w:r w:rsidRPr="007B3A5B">
        <w:rPr>
          <w:rFonts w:ascii="TimesNewRomanPSMT" w:eastAsia="Calibri" w:hAnsi="TimesNewRomanPSMT"/>
          <w:color w:val="000000"/>
        </w:rPr>
        <w:t>О согласовании проекта концессионного соглашения с внесенными изменениями</w:t>
      </w:r>
      <w:r>
        <w:rPr>
          <w:rFonts w:eastAsia="Calibri"/>
        </w:rPr>
        <w:t>».</w:t>
      </w:r>
    </w:p>
    <w:p w:rsidR="007B3A5B" w:rsidRDefault="007B3A5B" w:rsidP="00AD1402">
      <w:pPr>
        <w:spacing w:line="0" w:lineRule="atLeast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="00AD1402">
        <w:rPr>
          <w:rFonts w:eastAsia="Calibri"/>
        </w:rPr>
        <w:t>Разместить настоящее постановление</w:t>
      </w:r>
      <w:r w:rsidRPr="007B3A5B">
        <w:rPr>
          <w:rFonts w:eastAsia="Calibri"/>
        </w:rPr>
        <w:t xml:space="preserve"> сайте Администрации муниципального образования «Вяземский муниципа</w:t>
      </w:r>
      <w:r w:rsidR="00AD1402">
        <w:rPr>
          <w:rFonts w:eastAsia="Calibri"/>
        </w:rPr>
        <w:t>льный округ» Смоленской области.</w:t>
      </w:r>
    </w:p>
    <w:p w:rsidR="007B3A5B" w:rsidRPr="007B3A5B" w:rsidRDefault="007B3A5B" w:rsidP="00AD1402">
      <w:pPr>
        <w:spacing w:line="0" w:lineRule="atLeast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7B3A5B">
        <w:rPr>
          <w:rFonts w:eastAsia="Calibri"/>
        </w:rPr>
        <w:t>Настоящее постановление вступает в силу со дня его подписания и применяется к правоотношениям, возникшим с 1 января 2025 года.</w:t>
      </w:r>
    </w:p>
    <w:p w:rsidR="00E01717" w:rsidRPr="00E01717" w:rsidRDefault="00E01717" w:rsidP="00AD1402">
      <w:pPr>
        <w:spacing w:line="0" w:lineRule="atLeast"/>
        <w:ind w:firstLine="709"/>
        <w:jc w:val="both"/>
        <w:rPr>
          <w:rFonts w:eastAsia="Calibri"/>
          <w:lang w:eastAsia="ru-RU"/>
        </w:rPr>
      </w:pPr>
    </w:p>
    <w:p w:rsidR="00E01717" w:rsidRPr="00E01717" w:rsidRDefault="00E01717" w:rsidP="00AD1402">
      <w:pPr>
        <w:spacing w:line="0" w:lineRule="atLeast"/>
        <w:jc w:val="both"/>
        <w:rPr>
          <w:rFonts w:ascii="Calibri" w:eastAsia="Calibri" w:hAnsi="Calibri"/>
          <w:sz w:val="22"/>
          <w:szCs w:val="22"/>
        </w:rPr>
      </w:pPr>
    </w:p>
    <w:p w:rsidR="00E01717" w:rsidRPr="00E01717" w:rsidRDefault="00E01717" w:rsidP="00AD1402">
      <w:pPr>
        <w:spacing w:line="0" w:lineRule="atLeast"/>
        <w:rPr>
          <w:rFonts w:eastAsia="Times New Roman"/>
          <w:lang w:eastAsia="ru-RU"/>
        </w:rPr>
      </w:pPr>
      <w:r w:rsidRPr="00E01717">
        <w:rPr>
          <w:rFonts w:eastAsia="Times New Roman"/>
          <w:lang w:eastAsia="ru-RU"/>
        </w:rPr>
        <w:t xml:space="preserve">Глава муниципального образования </w:t>
      </w:r>
      <w:r w:rsidRPr="00E01717">
        <w:rPr>
          <w:rFonts w:eastAsia="Times New Roman"/>
          <w:lang w:eastAsia="ru-RU"/>
        </w:rPr>
        <w:tab/>
      </w:r>
      <w:r w:rsidRPr="00E01717">
        <w:rPr>
          <w:rFonts w:eastAsia="Times New Roman"/>
          <w:lang w:eastAsia="ru-RU"/>
        </w:rPr>
        <w:tab/>
      </w:r>
      <w:r w:rsidRPr="00E01717">
        <w:rPr>
          <w:rFonts w:eastAsia="Times New Roman"/>
          <w:lang w:eastAsia="ru-RU"/>
        </w:rPr>
        <w:tab/>
      </w:r>
      <w:r w:rsidRPr="00E01717">
        <w:rPr>
          <w:rFonts w:eastAsia="Times New Roman"/>
          <w:lang w:eastAsia="ru-RU"/>
        </w:rPr>
        <w:tab/>
      </w:r>
    </w:p>
    <w:p w:rsidR="00E01717" w:rsidRPr="00E01717" w:rsidRDefault="00E01717" w:rsidP="00AD1402">
      <w:pPr>
        <w:tabs>
          <w:tab w:val="left" w:pos="9638"/>
        </w:tabs>
        <w:spacing w:line="0" w:lineRule="atLeast"/>
        <w:rPr>
          <w:rFonts w:eastAsia="Times New Roman"/>
          <w:lang w:eastAsia="ru-RU"/>
        </w:rPr>
      </w:pPr>
      <w:r w:rsidRPr="00E01717">
        <w:rPr>
          <w:rFonts w:eastAsia="Times New Roman"/>
          <w:lang w:eastAsia="ru-RU"/>
        </w:rPr>
        <w:t xml:space="preserve">«Вяземский муниципальный округ» </w:t>
      </w:r>
    </w:p>
    <w:p w:rsidR="00E01717" w:rsidRPr="00E01717" w:rsidRDefault="00E01717" w:rsidP="00AD1402">
      <w:pPr>
        <w:tabs>
          <w:tab w:val="left" w:pos="9638"/>
        </w:tabs>
        <w:spacing w:line="0" w:lineRule="atLeast"/>
        <w:rPr>
          <w:rFonts w:eastAsia="Times New Roman"/>
          <w:b/>
          <w:lang w:eastAsia="ru-RU"/>
        </w:rPr>
      </w:pPr>
      <w:r w:rsidRPr="00E01717">
        <w:rPr>
          <w:rFonts w:eastAsia="Times New Roman"/>
          <w:lang w:eastAsia="ru-RU"/>
        </w:rPr>
        <w:t xml:space="preserve">Смоленской области                                                </w:t>
      </w:r>
      <w:r w:rsidR="00AD1402">
        <w:rPr>
          <w:rFonts w:eastAsia="Times New Roman"/>
          <w:lang w:eastAsia="ru-RU"/>
        </w:rPr>
        <w:t xml:space="preserve">   </w:t>
      </w:r>
      <w:r w:rsidRPr="00E01717">
        <w:rPr>
          <w:rFonts w:eastAsia="Times New Roman"/>
          <w:lang w:eastAsia="ru-RU"/>
        </w:rPr>
        <w:t xml:space="preserve">    </w:t>
      </w:r>
      <w:r w:rsidR="00AD1402">
        <w:rPr>
          <w:rFonts w:eastAsia="Times New Roman"/>
          <w:lang w:eastAsia="ru-RU"/>
        </w:rPr>
        <w:t xml:space="preserve">  </w:t>
      </w:r>
      <w:r w:rsidRPr="00E01717">
        <w:rPr>
          <w:rFonts w:eastAsia="Times New Roman"/>
          <w:lang w:eastAsia="ru-RU"/>
        </w:rPr>
        <w:t xml:space="preserve">                </w:t>
      </w:r>
      <w:r w:rsidRPr="00E01717">
        <w:rPr>
          <w:rFonts w:eastAsia="Times New Roman"/>
          <w:b/>
          <w:lang w:eastAsia="ru-RU"/>
        </w:rPr>
        <w:t>О.М. Смоляков</w:t>
      </w:r>
    </w:p>
    <w:p w:rsidR="00E01717" w:rsidRPr="00E01717" w:rsidRDefault="00E01717" w:rsidP="00E01717">
      <w:pPr>
        <w:spacing w:line="254" w:lineRule="auto"/>
        <w:rPr>
          <w:rFonts w:ascii="Calibri" w:eastAsia="Calibri" w:hAnsi="Calibri"/>
          <w:sz w:val="22"/>
          <w:szCs w:val="22"/>
        </w:rPr>
      </w:pPr>
    </w:p>
    <w:p w:rsidR="00E01717" w:rsidRPr="00E01717" w:rsidRDefault="00E01717" w:rsidP="00E01717">
      <w:pPr>
        <w:spacing w:line="254" w:lineRule="auto"/>
        <w:rPr>
          <w:rFonts w:ascii="Calibri" w:eastAsia="Calibri" w:hAnsi="Calibri"/>
          <w:sz w:val="22"/>
          <w:szCs w:val="22"/>
        </w:rPr>
      </w:pPr>
    </w:p>
    <w:p w:rsidR="00E01717" w:rsidRPr="00E01717" w:rsidRDefault="00E01717" w:rsidP="00E01717">
      <w:pPr>
        <w:spacing w:line="254" w:lineRule="auto"/>
        <w:rPr>
          <w:rFonts w:ascii="Calibri" w:eastAsia="Calibri" w:hAnsi="Calibri"/>
          <w:sz w:val="22"/>
          <w:szCs w:val="22"/>
        </w:rPr>
      </w:pPr>
    </w:p>
    <w:sectPr w:rsidR="00E01717" w:rsidRPr="00E01717" w:rsidSect="00AD14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146"/>
    <w:multiLevelType w:val="hybridMultilevel"/>
    <w:tmpl w:val="B00EBB52"/>
    <w:lvl w:ilvl="0" w:tplc="F0A201B2">
      <w:start w:val="1"/>
      <w:numFmt w:val="decimal"/>
      <w:lvlText w:val="%1."/>
      <w:lvlJc w:val="left"/>
      <w:pPr>
        <w:ind w:left="220" w:hanging="282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646259C8">
      <w:numFmt w:val="bullet"/>
      <w:lvlText w:val="•"/>
      <w:lvlJc w:val="left"/>
      <w:pPr>
        <w:ind w:left="1193" w:hanging="282"/>
      </w:pPr>
      <w:rPr>
        <w:rFonts w:hint="default"/>
        <w:lang w:val="ru-RU" w:eastAsia="en-US" w:bidi="ar-SA"/>
      </w:rPr>
    </w:lvl>
    <w:lvl w:ilvl="2" w:tplc="DC10F034">
      <w:numFmt w:val="bullet"/>
      <w:lvlText w:val="•"/>
      <w:lvlJc w:val="left"/>
      <w:pPr>
        <w:ind w:left="2167" w:hanging="282"/>
      </w:pPr>
      <w:rPr>
        <w:rFonts w:hint="default"/>
        <w:lang w:val="ru-RU" w:eastAsia="en-US" w:bidi="ar-SA"/>
      </w:rPr>
    </w:lvl>
    <w:lvl w:ilvl="3" w:tplc="9CB68D28">
      <w:numFmt w:val="bullet"/>
      <w:lvlText w:val="•"/>
      <w:lvlJc w:val="left"/>
      <w:pPr>
        <w:ind w:left="3140" w:hanging="282"/>
      </w:pPr>
      <w:rPr>
        <w:rFonts w:hint="default"/>
        <w:lang w:val="ru-RU" w:eastAsia="en-US" w:bidi="ar-SA"/>
      </w:rPr>
    </w:lvl>
    <w:lvl w:ilvl="4" w:tplc="BFA4858E">
      <w:numFmt w:val="bullet"/>
      <w:lvlText w:val="•"/>
      <w:lvlJc w:val="left"/>
      <w:pPr>
        <w:ind w:left="4114" w:hanging="282"/>
      </w:pPr>
      <w:rPr>
        <w:rFonts w:hint="default"/>
        <w:lang w:val="ru-RU" w:eastAsia="en-US" w:bidi="ar-SA"/>
      </w:rPr>
    </w:lvl>
    <w:lvl w:ilvl="5" w:tplc="0598F138">
      <w:numFmt w:val="bullet"/>
      <w:lvlText w:val="•"/>
      <w:lvlJc w:val="left"/>
      <w:pPr>
        <w:ind w:left="5087" w:hanging="282"/>
      </w:pPr>
      <w:rPr>
        <w:rFonts w:hint="default"/>
        <w:lang w:val="ru-RU" w:eastAsia="en-US" w:bidi="ar-SA"/>
      </w:rPr>
    </w:lvl>
    <w:lvl w:ilvl="6" w:tplc="8040B474">
      <w:numFmt w:val="bullet"/>
      <w:lvlText w:val="•"/>
      <w:lvlJc w:val="left"/>
      <w:pPr>
        <w:ind w:left="6061" w:hanging="282"/>
      </w:pPr>
      <w:rPr>
        <w:rFonts w:hint="default"/>
        <w:lang w:val="ru-RU" w:eastAsia="en-US" w:bidi="ar-SA"/>
      </w:rPr>
    </w:lvl>
    <w:lvl w:ilvl="7" w:tplc="6554E078">
      <w:numFmt w:val="bullet"/>
      <w:lvlText w:val="•"/>
      <w:lvlJc w:val="left"/>
      <w:pPr>
        <w:ind w:left="7034" w:hanging="282"/>
      </w:pPr>
      <w:rPr>
        <w:rFonts w:hint="default"/>
        <w:lang w:val="ru-RU" w:eastAsia="en-US" w:bidi="ar-SA"/>
      </w:rPr>
    </w:lvl>
    <w:lvl w:ilvl="8" w:tplc="105CF578">
      <w:numFmt w:val="bullet"/>
      <w:lvlText w:val="•"/>
      <w:lvlJc w:val="left"/>
      <w:pPr>
        <w:ind w:left="8008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69622705"/>
    <w:multiLevelType w:val="hybridMultilevel"/>
    <w:tmpl w:val="ACAE0A00"/>
    <w:lvl w:ilvl="0" w:tplc="671656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83D15"/>
    <w:multiLevelType w:val="hybridMultilevel"/>
    <w:tmpl w:val="05BA1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1A3CA8"/>
    <w:multiLevelType w:val="hybridMultilevel"/>
    <w:tmpl w:val="2D80E28E"/>
    <w:lvl w:ilvl="0" w:tplc="65FC1544">
      <w:start w:val="1"/>
      <w:numFmt w:val="decimal"/>
      <w:lvlText w:val="%1."/>
      <w:lvlJc w:val="left"/>
      <w:pPr>
        <w:ind w:left="106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17"/>
    <w:rsid w:val="00190F94"/>
    <w:rsid w:val="00292115"/>
    <w:rsid w:val="00310DD2"/>
    <w:rsid w:val="00346BAE"/>
    <w:rsid w:val="003E348D"/>
    <w:rsid w:val="00414C1E"/>
    <w:rsid w:val="0042266D"/>
    <w:rsid w:val="005F7933"/>
    <w:rsid w:val="00783089"/>
    <w:rsid w:val="007B3A5B"/>
    <w:rsid w:val="00A21C8E"/>
    <w:rsid w:val="00AD1402"/>
    <w:rsid w:val="00B24CC1"/>
    <w:rsid w:val="00E01717"/>
    <w:rsid w:val="00F04E19"/>
    <w:rsid w:val="00F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9A07F-A29E-4A81-8F52-E1372940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1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171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01717"/>
  </w:style>
  <w:style w:type="paragraph" w:styleId="a5">
    <w:name w:val="List Paragraph"/>
    <w:basedOn w:val="a"/>
    <w:uiPriority w:val="34"/>
    <w:qFormat/>
    <w:rsid w:val="00E017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24C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34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3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Иванова Наталья Николаевна</cp:lastModifiedBy>
  <cp:revision>11</cp:revision>
  <cp:lastPrinted>2026-01-20T12:58:00Z</cp:lastPrinted>
  <dcterms:created xsi:type="dcterms:W3CDTF">2025-12-22T12:07:00Z</dcterms:created>
  <dcterms:modified xsi:type="dcterms:W3CDTF">2026-01-27T07:57:00Z</dcterms:modified>
</cp:coreProperties>
</file>