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D93A" w14:textId="77777777" w:rsidR="00A46158" w:rsidRDefault="00A46158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52A0E" w14:textId="31B6DD7D" w:rsidR="006874E7" w:rsidRDefault="00F43490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>Структурная и количественная динамика в малом и среднем предпринимательстве</w:t>
      </w:r>
    </w:p>
    <w:p w14:paraId="4B4A9E26" w14:textId="77777777" w:rsidR="006874E7" w:rsidRDefault="006874E7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«Вяземский район» Смоленской области</w:t>
      </w:r>
    </w:p>
    <w:p w14:paraId="3854FEA5" w14:textId="3362E3B6" w:rsidR="00A06E7E" w:rsidRDefault="0071410C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7B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6874E7">
        <w:rPr>
          <w:rFonts w:ascii="Times New Roman" w:hAnsi="Times New Roman" w:cs="Times New Roman"/>
          <w:b/>
          <w:sz w:val="24"/>
          <w:szCs w:val="24"/>
        </w:rPr>
        <w:t>период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Pr="006874E7">
        <w:rPr>
          <w:rFonts w:ascii="Times New Roman" w:hAnsi="Times New Roman" w:cs="Times New Roman"/>
          <w:b/>
          <w:sz w:val="24"/>
          <w:szCs w:val="24"/>
        </w:rPr>
        <w:t>1</w:t>
      </w:r>
      <w:r w:rsidR="00745086">
        <w:rPr>
          <w:rFonts w:ascii="Times New Roman" w:hAnsi="Times New Roman" w:cs="Times New Roman"/>
          <w:b/>
          <w:sz w:val="24"/>
          <w:szCs w:val="24"/>
        </w:rPr>
        <w:t xml:space="preserve"> ок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тября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21419" w:rsidRPr="006874E7">
        <w:rPr>
          <w:rFonts w:ascii="Times New Roman" w:hAnsi="Times New Roman" w:cs="Times New Roman"/>
          <w:b/>
          <w:sz w:val="24"/>
          <w:szCs w:val="24"/>
        </w:rPr>
        <w:t>2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F43490" w:rsidRPr="006874E7">
        <w:rPr>
          <w:rFonts w:ascii="Times New Roman" w:hAnsi="Times New Roman" w:cs="Times New Roman"/>
          <w:b/>
          <w:sz w:val="24"/>
          <w:szCs w:val="24"/>
        </w:rPr>
        <w:t>по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745086">
        <w:rPr>
          <w:rFonts w:ascii="Times New Roman" w:hAnsi="Times New Roman" w:cs="Times New Roman"/>
          <w:b/>
          <w:sz w:val="24"/>
          <w:szCs w:val="24"/>
        </w:rPr>
        <w:t>ок</w:t>
      </w:r>
      <w:r w:rsidR="006874E7" w:rsidRPr="006874E7">
        <w:rPr>
          <w:rFonts w:ascii="Times New Roman" w:hAnsi="Times New Roman" w:cs="Times New Roman"/>
          <w:b/>
          <w:sz w:val="24"/>
          <w:szCs w:val="24"/>
        </w:rPr>
        <w:t>тября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50112" w:rsidRPr="006874E7">
        <w:rPr>
          <w:rFonts w:ascii="Times New Roman" w:hAnsi="Times New Roman" w:cs="Times New Roman"/>
          <w:b/>
          <w:sz w:val="24"/>
          <w:szCs w:val="24"/>
        </w:rPr>
        <w:t>3</w:t>
      </w:r>
      <w:r w:rsidRPr="006874E7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14:paraId="56FC2FB9" w14:textId="08A1F578" w:rsidR="0042427B" w:rsidRDefault="0021438F" w:rsidP="006874E7">
      <w:pPr>
        <w:tabs>
          <w:tab w:val="left" w:pos="8080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="006874E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71410C" w:rsidRPr="0042427B">
        <w:rPr>
          <w:rFonts w:ascii="Times New Roman" w:hAnsi="Times New Roman" w:cs="Times New Roman"/>
          <w:b/>
          <w:sz w:val="24"/>
          <w:szCs w:val="24"/>
        </w:rPr>
        <w:t>(по данным Единого реестра малого и среднего предпринимательства</w:t>
      </w:r>
      <w:r w:rsidR="00F43490" w:rsidRPr="0042427B">
        <w:rPr>
          <w:rFonts w:ascii="Times New Roman" w:hAnsi="Times New Roman" w:cs="Times New Roman"/>
          <w:b/>
          <w:sz w:val="24"/>
          <w:szCs w:val="24"/>
        </w:rPr>
        <w:t>)</w:t>
      </w:r>
      <w:r w:rsidR="004242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3D75EC" w14:textId="77777777" w:rsidR="0042427B" w:rsidRPr="00B03B49" w:rsidRDefault="0042427B" w:rsidP="0042427B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16"/>
          <w:szCs w:val="24"/>
        </w:rPr>
      </w:pPr>
    </w:p>
    <w:p w14:paraId="30474932" w14:textId="34C34D7F" w:rsidR="00D41F10" w:rsidRDefault="00D41F10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1. Количество субъектов МСП в </w:t>
      </w:r>
      <w:r w:rsidR="00EF6781">
        <w:rPr>
          <w:rFonts w:ascii="Times New Roman" w:hAnsi="Times New Roman" w:cs="Times New Roman"/>
          <w:b/>
          <w:bCs/>
          <w:sz w:val="20"/>
          <w:szCs w:val="24"/>
        </w:rPr>
        <w:t>Вяземском районе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6E7E">
        <w:rPr>
          <w:rFonts w:ascii="Times New Roman" w:hAnsi="Times New Roman" w:cs="Times New Roman"/>
          <w:b/>
          <w:bCs/>
          <w:sz w:val="20"/>
          <w:szCs w:val="24"/>
        </w:rPr>
        <w:t>в сравнении с другими муниципальными образованиями Смоленской области</w:t>
      </w: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745086">
        <w:rPr>
          <w:rFonts w:ascii="Times New Roman" w:hAnsi="Times New Roman" w:cs="Times New Roman"/>
          <w:b/>
          <w:bCs/>
          <w:sz w:val="20"/>
          <w:szCs w:val="24"/>
        </w:rPr>
        <w:t>с 10.10.2022 по 10.10</w:t>
      </w:r>
      <w:r w:rsidR="0069747C" w:rsidRPr="006874E7">
        <w:rPr>
          <w:rFonts w:ascii="Times New Roman" w:hAnsi="Times New Roman" w:cs="Times New Roman"/>
          <w:b/>
          <w:bCs/>
          <w:sz w:val="20"/>
          <w:szCs w:val="24"/>
        </w:rPr>
        <w:t>.2023</w:t>
      </w:r>
    </w:p>
    <w:p w14:paraId="1C39C6E9" w14:textId="77777777" w:rsidR="00A46158" w:rsidRPr="00A06E7E" w:rsidRDefault="00A46158" w:rsidP="00E33EDF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tbl>
      <w:tblPr>
        <w:tblW w:w="103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372"/>
        <w:gridCol w:w="1116"/>
        <w:gridCol w:w="1116"/>
        <w:gridCol w:w="1170"/>
        <w:gridCol w:w="1089"/>
        <w:gridCol w:w="1089"/>
        <w:gridCol w:w="997"/>
        <w:gridCol w:w="997"/>
      </w:tblGrid>
      <w:tr w:rsidR="008D0333" w:rsidRPr="00B03B49" w14:paraId="51303117" w14:textId="77777777" w:rsidTr="00E33EDF">
        <w:trPr>
          <w:trHeight w:val="54"/>
        </w:trPr>
        <w:tc>
          <w:tcPr>
            <w:tcW w:w="431" w:type="dxa"/>
            <w:shd w:val="clear" w:color="auto" w:fill="auto"/>
            <w:noWrap/>
            <w:vAlign w:val="center"/>
            <w:hideMark/>
          </w:tcPr>
          <w:p w14:paraId="5BB3E169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14:paraId="1EDB6066" w14:textId="6BDA12C8" w:rsidR="008D0333" w:rsidRPr="00B03B49" w:rsidRDefault="00A06E7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Муниципальные образования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10DE811" w14:textId="2E311120" w:rsidR="008D0333" w:rsidRPr="006874E7" w:rsidRDefault="007450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14:paraId="6D8CCB29" w14:textId="77777777" w:rsidR="008D0333" w:rsidRPr="006874E7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14:paraId="4D5ACED1" w14:textId="13422369" w:rsidR="008D0333" w:rsidRPr="006874E7" w:rsidRDefault="00745086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8D0333" w:rsidRPr="00687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2FBD098F" w14:textId="3C46F0E8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</w:t>
            </w:r>
            <w:r w:rsidR="001738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9" w:type="dxa"/>
            <w:shd w:val="clear" w:color="000000" w:fill="DDEBF7"/>
            <w:vAlign w:val="center"/>
            <w:hideMark/>
          </w:tcPr>
          <w:p w14:paraId="0224806E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4D5FA865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997" w:type="dxa"/>
            <w:shd w:val="clear" w:color="000000" w:fill="FFF2CC"/>
            <w:vAlign w:val="center"/>
            <w:hideMark/>
          </w:tcPr>
          <w:p w14:paraId="69CBF984" w14:textId="77777777" w:rsidR="008D0333" w:rsidRPr="00B03B49" w:rsidRDefault="008D0333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3B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A06E7E" w:rsidRPr="00B03B49" w14:paraId="534143F9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5F2A8" w14:textId="77777777" w:rsidR="00A06E7E" w:rsidRPr="00B03B49" w:rsidRDefault="00A06E7E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AF572" w14:textId="0854BCA9" w:rsidR="00A06E7E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Смоленск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46DBCD" w14:textId="798F0A54" w:rsidR="00A06E7E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19892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96B0297" w14:textId="6C56BFBA" w:rsidR="00A06E7E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94F40C1" w14:textId="20AEACDF" w:rsidR="00A06E7E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0742D83" w14:textId="40F65779" w:rsidR="00A06E7E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02EF1B" w14:textId="0CAAEE98" w:rsidR="00A06E7E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F9BA3AA" w14:textId="6EE5B93C" w:rsidR="00A06E7E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0E2AE30" w14:textId="4F9B080F" w:rsidR="00A06E7E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0,61</w:t>
            </w:r>
          </w:p>
        </w:tc>
      </w:tr>
      <w:tr w:rsidR="00C21306" w:rsidRPr="00B03B49" w14:paraId="17120834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E4CB94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CA1A0" w14:textId="56E54FF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г. Десногорск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13FE2" w14:textId="763BD44F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7C82E4" w14:textId="10497E81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7AB62ABC" w14:textId="37E58D15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925A32" w14:textId="45868EA1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E9AF938" w14:textId="48E2357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A57B701" w14:textId="67E2620E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147D26" w14:textId="12D4B4F1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3,64</w:t>
            </w:r>
          </w:p>
        </w:tc>
      </w:tr>
      <w:tr w:rsidR="00C21306" w:rsidRPr="00B03B49" w14:paraId="353F2F9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6601FB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A559" w14:textId="7770D4E2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Велижский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0ACF018" w14:textId="054F4547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5839B5E" w14:textId="24151507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4EC318A" w14:textId="6907756B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43548CC" w14:textId="540E78F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B368B2E" w14:textId="063FD9F0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-1,83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65214" w14:textId="7DD8F5C2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07B889" w14:textId="1DC32A9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-0,93</w:t>
            </w:r>
          </w:p>
        </w:tc>
      </w:tr>
      <w:tr w:rsidR="00C21306" w:rsidRPr="00B03B49" w14:paraId="09C0A68E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757E84B7" w14:textId="77777777" w:rsidR="00C21306" w:rsidRPr="00E61F52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49AF" w14:textId="487780F3" w:rsidR="00C21306" w:rsidRPr="00E61F52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</w:pPr>
            <w:r w:rsidRPr="00E61F52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Вяземский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93572F4" w14:textId="33D3B5E4" w:rsidR="00C21306" w:rsidRPr="00E61F52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287ACD8" w14:textId="1C6821F9" w:rsidR="00C21306" w:rsidRPr="00E61F52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9FEA8C5" w14:textId="475B75C5" w:rsidR="00C21306" w:rsidRPr="00E61F52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2365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99D6049" w14:textId="32D6DF86" w:rsidR="00C21306" w:rsidRPr="00E61F52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-14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583BEBE" w14:textId="32A1FA75" w:rsidR="00C21306" w:rsidRPr="00E61F52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-0,59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A3939EB" w14:textId="3008C60E" w:rsidR="00C21306" w:rsidRPr="00E61F52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-17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06FBD5E" w14:textId="5C5B1FFD" w:rsidR="00C21306" w:rsidRPr="00E61F52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</w:pPr>
            <w:r w:rsidRPr="00E61F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eastAsia="ru-RU"/>
              </w:rPr>
              <w:t>-0,71</w:t>
            </w:r>
          </w:p>
        </w:tc>
      </w:tr>
      <w:tr w:rsidR="00C21306" w:rsidRPr="00B03B49" w14:paraId="63629A8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2A51D31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DAF8D" w14:textId="2B23F61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248A64" w14:textId="3CE31B9C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DDF3D3" w14:textId="6E28D12E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DDFA2CB" w14:textId="57F7B10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77527FA" w14:textId="7849E2C1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48B8C26" w14:textId="1F1553D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88C379D" w14:textId="0EC4B063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63E6983" w14:textId="2752357B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</w:tr>
      <w:tr w:rsidR="00C21306" w:rsidRPr="00B03B49" w14:paraId="3B590E7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46AF58A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2C0" w14:textId="44549A4E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E225DA3" w14:textId="73A974D7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76F37C5" w14:textId="1C981FC3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0BB364A" w14:textId="12023B7B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91E97CA" w14:textId="4E3DE2E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5B1F13A" w14:textId="40A108FF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-8,42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6803DE5" w14:textId="2C480DE4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D375C0" w14:textId="589A69EB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-2,25</w:t>
            </w:r>
          </w:p>
        </w:tc>
      </w:tr>
      <w:tr w:rsidR="00C21306" w:rsidRPr="00B03B49" w14:paraId="5DC5502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969B1B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502F" w14:textId="7F87D908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Демидовский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B7F657" w14:textId="6BD624DC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3722439" w14:textId="697C65B2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CE47686" w14:textId="084E146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3A3C806" w14:textId="37370320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D3D63BF" w14:textId="7240FA8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72880DD" w14:textId="6349B9EB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7E45609" w14:textId="6C44D62C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</w:tr>
      <w:tr w:rsidR="00C21306" w:rsidRPr="00B03B49" w14:paraId="7236BD0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20955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E1A54" w14:textId="6766254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Дорогобужский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C14B553" w14:textId="4D95144B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17CFC75" w14:textId="625DF654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EDDD09" w14:textId="78B4C0D9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457584" w14:textId="4509A72D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5BA1B39" w14:textId="5AE982E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-4,39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B3447A" w14:textId="15D4DDCE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B56F662" w14:textId="3D94EA60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-3,79</w:t>
            </w:r>
          </w:p>
        </w:tc>
      </w:tr>
      <w:tr w:rsidR="00C21306" w:rsidRPr="00B03B49" w14:paraId="4CDDAD6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E13D6ED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3B68" w14:textId="30FC234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Духовщинский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D8E18B" w14:textId="13AF1E4D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D516664" w14:textId="38C1EBE2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6D1DC73" w14:textId="0A6E9E4E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C03049C" w14:textId="26028DE3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AD4D6E6" w14:textId="18E310D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-3,31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24503B4" w14:textId="212B0EFE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CABFB89" w14:textId="0A24A758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-0,28</w:t>
            </w:r>
          </w:p>
        </w:tc>
      </w:tr>
      <w:tr w:rsidR="00C21306" w:rsidRPr="00B03B49" w14:paraId="73CC3C6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11CAE4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841" w14:textId="6512FB3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1EA61A0" w14:textId="17E831CF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7B01E86" w14:textId="04D0D4C5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8FEDFF" w14:textId="3C1DC6A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AA1805" w14:textId="4B0A00F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E683D1F" w14:textId="6026BA9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FFDCF23" w14:textId="0BEAF63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7005BBD" w14:textId="3B3496F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1306" w:rsidRPr="00B03B49" w14:paraId="0CBDFE95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8DBAA0E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7AE2E" w14:textId="23F1F75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Ершичский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820568" w14:textId="515F50C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01659CC" w14:textId="68E12E9D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647FBA0E" w14:textId="4114614B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31187DA" w14:textId="3F302BB3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29564BA" w14:textId="082BFD5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-2,29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4605B1" w14:textId="7AC17313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1553424" w14:textId="34EBC1C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-0,78</w:t>
            </w:r>
          </w:p>
        </w:tc>
      </w:tr>
      <w:tr w:rsidR="00C21306" w:rsidRPr="00B03B49" w14:paraId="3BEA2A18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840F53E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149" w14:textId="12545C2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Кардымовский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35CD51F" w14:textId="59123EF7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B68B133" w14:textId="297EDFE7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A62A814" w14:textId="1A7D1A98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D6C3BB" w14:textId="1CCAEE19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B1FCD2E" w14:textId="36DE7E1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-4,82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E0F14EE" w14:textId="6A688966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3A2E9A5" w14:textId="53757330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21306" w:rsidRPr="00B03B49" w14:paraId="2F83A72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689B782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1EBF0" w14:textId="6084E55B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Краснинский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DD53DBC" w14:textId="5386A630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8AE56B3" w14:textId="418EB530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340DF2D" w14:textId="4AE75DC5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ABEAC7F" w14:textId="63B5DDB8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FEC543C" w14:textId="30D7201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868624E" w14:textId="15FBDC34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7902261" w14:textId="160D3BAB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-0,25</w:t>
            </w:r>
          </w:p>
        </w:tc>
      </w:tr>
      <w:tr w:rsidR="00C21306" w:rsidRPr="00B03B49" w14:paraId="56DE02D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2A004776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24DEF" w14:textId="62344C68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Монастырщинский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434C263" w14:textId="4F170C1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120D69" w14:textId="3E0C8369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A992686" w14:textId="14DC8532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067B10E" w14:textId="5307BCB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003FC7" w14:textId="5DC3F05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59B7907" w14:textId="58AAF8EF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87EE32D" w14:textId="781305E4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-1,05</w:t>
            </w:r>
          </w:p>
        </w:tc>
      </w:tr>
      <w:tr w:rsidR="00C21306" w:rsidRPr="00B03B49" w14:paraId="02A845A0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3ED5C19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03CC" w14:textId="5D3BEB5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Новодугинский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CE58559" w14:textId="7A69B149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3971CF" w14:textId="71DB3DC8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2D0012C" w14:textId="003A9FF3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20C9A8D6" w14:textId="2486F328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35EE7E4" w14:textId="2D80F36C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-6,84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F300FA" w14:textId="16982C16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7794711" w14:textId="40BA92E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-2,75</w:t>
            </w:r>
          </w:p>
        </w:tc>
      </w:tr>
      <w:tr w:rsidR="00C21306" w:rsidRPr="00B03B49" w14:paraId="06FCA4F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7A4061F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B913A" w14:textId="07FB8457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Починковский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74F403B" w14:textId="416C52CE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5FC8F6" w14:textId="3655636E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3AD61AE" w14:textId="581ACFC1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D8921A9" w14:textId="1807D50F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0DD14E1" w14:textId="440DC423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C76D654" w14:textId="498685CF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6091F24" w14:textId="51CCCA7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-6,02</w:t>
            </w:r>
          </w:p>
        </w:tc>
      </w:tr>
      <w:tr w:rsidR="00C21306" w:rsidRPr="00B03B49" w14:paraId="188E66D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A3E5AF7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AAC4" w14:textId="10AF0DD9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Рославльский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08816C5" w14:textId="7F9C87B9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FDE36E4" w14:textId="55CE6F26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ECB2EE" w14:textId="65F22B6C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5991B45" w14:textId="7B50C81D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B7F27E" w14:textId="08FF42A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4DEB01B" w14:textId="5D5F004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E16B79B" w14:textId="32A3F1D9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-1,04</w:t>
            </w:r>
          </w:p>
        </w:tc>
      </w:tr>
      <w:tr w:rsidR="00C21306" w:rsidRPr="00B03B49" w14:paraId="73F39687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D31A7D0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F9E1F" w14:textId="449A3F5A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Руднянский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D61D0A6" w14:textId="57CDE3F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C8E2B6D" w14:textId="439E7734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524B424" w14:textId="3D342698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C1F7DC1" w14:textId="13F4B5A0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F282331" w14:textId="4B0D0CE8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-4,62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1DACC9D" w14:textId="5576A5C4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-26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1E89D9F" w14:textId="16D831E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-3,13</w:t>
            </w:r>
          </w:p>
        </w:tc>
      </w:tr>
      <w:tr w:rsidR="00C21306" w:rsidRPr="00B03B49" w14:paraId="48601682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53E41F58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35C77" w14:textId="66235125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Сафоновский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D4F37D8" w14:textId="686EEFA7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31E21A0" w14:textId="15DFC6DF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FCCDE4" w14:textId="7BB3B17D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E738AB4" w14:textId="2DE87E5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9D044B" w14:textId="4EB4FA58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FBA701C" w14:textId="0CA284D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E6BCB39" w14:textId="2E966CF1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1,45</w:t>
            </w:r>
          </w:p>
        </w:tc>
      </w:tr>
      <w:tr w:rsidR="00C21306" w:rsidRPr="00B03B49" w14:paraId="33D8652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6D6653F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6F954" w14:textId="6F1CF7C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Смоленский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2C7E461" w14:textId="398929D2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914769" w14:textId="586B832E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556D6FD2" w14:textId="0D97CC92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2679BAF" w14:textId="67A77F30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BCC84F5" w14:textId="01F9811E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0157290" w14:textId="0ACA811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D8C3B2" w14:textId="7342BF7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C21306" w:rsidRPr="00B03B49" w14:paraId="54502E4D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97404C4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99CA" w14:textId="51851F8F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Сычевский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A0391E7" w14:textId="0C1D6285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6013B9C" w14:textId="40EADB58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858B0B5" w14:textId="67BC30E9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7FCBD9" w14:textId="395813AB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ABC113C" w14:textId="789DFF69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BEDF69F" w14:textId="0FB5EC31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531B2B12" w14:textId="4DFCEACC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-0,86</w:t>
            </w:r>
          </w:p>
        </w:tc>
      </w:tr>
      <w:tr w:rsidR="00C21306" w:rsidRPr="00B03B49" w14:paraId="5F1C52F3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8D9D37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F544" w14:textId="2A309D89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Темкинский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57AE94D" w14:textId="7649F7E1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67550045" w14:textId="31C2D951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42F833FA" w14:textId="050B632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6EEE0A7" w14:textId="02F76982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52D308C" w14:textId="6E32601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1AC4872" w14:textId="5132C5ED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964123D" w14:textId="29CBAE9F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5,38</w:t>
            </w:r>
          </w:p>
        </w:tc>
      </w:tr>
      <w:tr w:rsidR="00C21306" w:rsidRPr="00B03B49" w14:paraId="5AA9C4F1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65E410D1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165C" w14:textId="00102CE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Угранский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5C74D1F6" w14:textId="09B4642D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8A7C507" w14:textId="48963EBA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273E5E48" w14:textId="24A8ACE4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EB3C79A" w14:textId="13801E87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1FD1172" w14:textId="750A3ED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-4,55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4932C97" w14:textId="63D7FC96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D225F2A" w14:textId="350907FA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-1,94</w:t>
            </w:r>
          </w:p>
        </w:tc>
      </w:tr>
      <w:tr w:rsidR="00C21306" w:rsidRPr="00B03B49" w14:paraId="5361C88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377F3B80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A6270" w14:textId="26F211F0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Хиславичский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3A3F1A5C" w14:textId="0D40A8E3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1E313B1" w14:textId="768D3900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F771FBB" w14:textId="3D7146A9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380905C7" w14:textId="351FD1E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D2F69A6" w14:textId="6E24558C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EF4F4A6" w14:textId="7001F456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065A5B00" w14:textId="76D8AFC1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C21306" w:rsidRPr="00B03B49" w14:paraId="535D65AB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1B77D7A9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20E5" w14:textId="76E10C44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Холм-Жирковский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108FDB5E" w14:textId="370FE4C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9DF6762" w14:textId="453B756F" w:rsidR="00C21306" w:rsidRPr="00B03B49" w:rsidRDefault="00A71FBE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0A8E0A53" w14:textId="5961D376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062EBF0A" w14:textId="20C42884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A638E8A" w14:textId="02F2C177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68602EE7" w14:textId="16076C06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4CF44DE7" w14:textId="0C55BB1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2,12</w:t>
            </w:r>
          </w:p>
        </w:tc>
      </w:tr>
      <w:tr w:rsidR="00C21306" w:rsidRPr="00B03B49" w14:paraId="64B93D7F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086E3DA5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F9E97" w14:textId="31869127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Шумячский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BB3AA73" w14:textId="1C132600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069EBBF9" w14:textId="135F2A16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129DE9CB" w14:textId="1F21905E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4F1EDC46" w14:textId="3004531A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DF546DD" w14:textId="6D4FA476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-3,21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5AC7987" w14:textId="50228B45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74BF29F3" w14:textId="3EEEDB01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-0,66</w:t>
            </w:r>
          </w:p>
        </w:tc>
      </w:tr>
      <w:tr w:rsidR="00C21306" w:rsidRPr="00B03B49" w14:paraId="39614516" w14:textId="77777777" w:rsidTr="00E33EDF">
        <w:trPr>
          <w:trHeight w:val="64"/>
        </w:trPr>
        <w:tc>
          <w:tcPr>
            <w:tcW w:w="431" w:type="dxa"/>
            <w:shd w:val="clear" w:color="auto" w:fill="auto"/>
            <w:noWrap/>
            <w:vAlign w:val="center"/>
          </w:tcPr>
          <w:p w14:paraId="40C0103C" w14:textId="77777777" w:rsidR="00C21306" w:rsidRPr="00B03B49" w:rsidRDefault="00C21306" w:rsidP="0021438F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BA970" w14:textId="6CFF4A96" w:rsidR="00C21306" w:rsidRPr="00B03B49" w:rsidRDefault="00745086" w:rsidP="00A06E7E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Ярцевский район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42DFE6C8" w14:textId="350557F1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22A5703B" w14:textId="57376B3F" w:rsidR="00C21306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CF5EA7" w14:textId="71FFC4A0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116EF0A2" w14:textId="49DD93D4" w:rsidR="00C21306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-46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681220A9" w14:textId="5D86FFD0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-2,59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A7BDAE0" w14:textId="4FB54128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1C8870EF" w14:textId="1765EE44" w:rsidR="00C21306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-1,14</w:t>
            </w:r>
          </w:p>
        </w:tc>
      </w:tr>
      <w:tr w:rsidR="00A06E7E" w:rsidRPr="00B03B49" w14:paraId="16AC0BDB" w14:textId="77777777" w:rsidTr="00B03B49">
        <w:trPr>
          <w:trHeight w:val="64"/>
        </w:trPr>
        <w:tc>
          <w:tcPr>
            <w:tcW w:w="2803" w:type="dxa"/>
            <w:gridSpan w:val="2"/>
            <w:shd w:val="clear" w:color="auto" w:fill="auto"/>
            <w:noWrap/>
            <w:vAlign w:val="bottom"/>
            <w:hideMark/>
          </w:tcPr>
          <w:p w14:paraId="6161BD6F" w14:textId="7ABCF3DE" w:rsidR="00A06E7E" w:rsidRPr="00B03B49" w:rsidRDefault="002F53F4" w:rsidP="00E33EDF">
            <w:pPr>
              <w:spacing w:after="0" w:line="240" w:lineRule="auto"/>
              <w:ind w:right="-147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Смоленской области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DAD3DA9" w14:textId="69D63F70" w:rsidR="00A06E7E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37099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14:paraId="7A2383A3" w14:textId="4D83E9EC" w:rsidR="00A06E7E" w:rsidRPr="00B03B49" w:rsidRDefault="006122D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37707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14:paraId="3F7DFF2C" w14:textId="7718E103" w:rsidR="00A06E7E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37329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5FB317AB" w14:textId="435E892C" w:rsidR="00A06E7E" w:rsidRPr="00B03B49" w:rsidRDefault="00672DF1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-378</w:t>
            </w:r>
          </w:p>
        </w:tc>
        <w:tc>
          <w:tcPr>
            <w:tcW w:w="1089" w:type="dxa"/>
            <w:shd w:val="clear" w:color="auto" w:fill="auto"/>
            <w:noWrap/>
            <w:vAlign w:val="center"/>
          </w:tcPr>
          <w:p w14:paraId="749FEF68" w14:textId="730D5D2E" w:rsidR="00A06E7E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-0,25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36B06563" w14:textId="7DF0461C" w:rsidR="00A06E7E" w:rsidRPr="00B03B49" w:rsidRDefault="007C392C" w:rsidP="00A06E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14:paraId="282E6381" w14:textId="70FE3774" w:rsidR="00A06E7E" w:rsidRPr="00B03B49" w:rsidRDefault="007C392C" w:rsidP="007C39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0,62</w:t>
            </w:r>
          </w:p>
        </w:tc>
      </w:tr>
    </w:tbl>
    <w:p w14:paraId="68DE82C9" w14:textId="77777777" w:rsidR="00774DF9" w:rsidRPr="00556480" w:rsidRDefault="00774DF9" w:rsidP="00774DF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564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*- прирост в % посчитан как среднее значение по муниципальным образованиям региона</w:t>
      </w:r>
    </w:p>
    <w:p w14:paraId="3B4C4A89" w14:textId="77777777" w:rsidR="00774DF9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8D44AB9" w14:textId="6D0B8410" w:rsidR="00774DF9" w:rsidRPr="0035588C" w:rsidRDefault="00774DF9" w:rsidP="00774D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480">
        <w:rPr>
          <w:rFonts w:ascii="Times New Roman" w:hAnsi="Times New Roman" w:cs="Times New Roman"/>
          <w:sz w:val="24"/>
          <w:szCs w:val="24"/>
        </w:rPr>
        <w:t>Из представленной таблицы видно, что из 27 муниципальных образований Смоленской области с начала 2023 года количест</w:t>
      </w:r>
      <w:r w:rsidR="008B36CA">
        <w:rPr>
          <w:rFonts w:ascii="Times New Roman" w:hAnsi="Times New Roman" w:cs="Times New Roman"/>
          <w:sz w:val="24"/>
          <w:szCs w:val="24"/>
        </w:rPr>
        <w:t>во субъектов МСП увеличилось в восьми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 xml:space="preserve">районах </w:t>
      </w:r>
      <w:r w:rsidRPr="00556480">
        <w:rPr>
          <w:rFonts w:ascii="Times New Roman" w:hAnsi="Times New Roman" w:cs="Times New Roman"/>
          <w:sz w:val="24"/>
          <w:szCs w:val="24"/>
        </w:rPr>
        <w:t>(</w:t>
      </w:r>
      <w:r w:rsidR="00E61F52">
        <w:rPr>
          <w:rFonts w:ascii="Times New Roman" w:hAnsi="Times New Roman" w:cs="Times New Roman"/>
          <w:sz w:val="24"/>
          <w:szCs w:val="24"/>
        </w:rPr>
        <w:t xml:space="preserve">наибольший рост - </w:t>
      </w:r>
      <w:r w:rsidRPr="00556480">
        <w:rPr>
          <w:rFonts w:ascii="Times New Roman" w:hAnsi="Times New Roman" w:cs="Times New Roman"/>
          <w:sz w:val="24"/>
          <w:szCs w:val="24"/>
        </w:rPr>
        <w:t>Смол</w:t>
      </w:r>
      <w:r w:rsidR="00E61F52">
        <w:rPr>
          <w:rFonts w:ascii="Times New Roman" w:hAnsi="Times New Roman" w:cs="Times New Roman"/>
          <w:sz w:val="24"/>
          <w:szCs w:val="24"/>
        </w:rPr>
        <w:t>енский +123 ед. или 5,13%; Гагаринский +7 ед. или 0</w:t>
      </w:r>
      <w:r>
        <w:rPr>
          <w:rFonts w:ascii="Times New Roman" w:hAnsi="Times New Roman" w:cs="Times New Roman"/>
          <w:sz w:val="24"/>
          <w:szCs w:val="24"/>
        </w:rPr>
        <w:t>,48%; Хиславичский +4</w:t>
      </w:r>
      <w:r w:rsidRPr="00556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ед. или </w:t>
      </w:r>
      <w:r w:rsidR="00E61F52">
        <w:rPr>
          <w:rFonts w:ascii="Times New Roman" w:hAnsi="Times New Roman" w:cs="Times New Roman"/>
          <w:sz w:val="24"/>
          <w:szCs w:val="24"/>
        </w:rPr>
        <w:t>2,22</w:t>
      </w:r>
      <w:r w:rsidRPr="00556480">
        <w:rPr>
          <w:rFonts w:ascii="Times New Roman" w:hAnsi="Times New Roman" w:cs="Times New Roman"/>
          <w:sz w:val="24"/>
          <w:szCs w:val="24"/>
        </w:rPr>
        <w:t>%</w:t>
      </w:r>
      <w:r w:rsidR="00E61F52">
        <w:rPr>
          <w:rFonts w:ascii="Times New Roman" w:hAnsi="Times New Roman" w:cs="Times New Roman"/>
          <w:sz w:val="24"/>
          <w:szCs w:val="24"/>
        </w:rPr>
        <w:t xml:space="preserve"> и Демидовский +5 ед. или 1,71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56480">
        <w:rPr>
          <w:rFonts w:ascii="Times New Roman" w:hAnsi="Times New Roman" w:cs="Times New Roman"/>
          <w:sz w:val="24"/>
          <w:szCs w:val="24"/>
        </w:rPr>
        <w:t xml:space="preserve"> районы); </w:t>
      </w:r>
      <w:r w:rsidR="00E61F52">
        <w:rPr>
          <w:rFonts w:ascii="Times New Roman" w:hAnsi="Times New Roman" w:cs="Times New Roman"/>
          <w:sz w:val="24"/>
          <w:szCs w:val="24"/>
        </w:rPr>
        <w:t>еще в двух (Сафоновский</w:t>
      </w:r>
      <w:r>
        <w:rPr>
          <w:rFonts w:ascii="Times New Roman" w:hAnsi="Times New Roman" w:cs="Times New Roman"/>
          <w:sz w:val="24"/>
          <w:szCs w:val="24"/>
        </w:rPr>
        <w:t>, Х</w:t>
      </w:r>
      <w:r w:rsidR="00E61F52">
        <w:rPr>
          <w:rFonts w:ascii="Times New Roman" w:hAnsi="Times New Roman" w:cs="Times New Roman"/>
          <w:sz w:val="24"/>
          <w:szCs w:val="24"/>
        </w:rPr>
        <w:t>олм-Жирковский</w:t>
      </w:r>
      <w:r>
        <w:rPr>
          <w:rFonts w:ascii="Times New Roman" w:hAnsi="Times New Roman" w:cs="Times New Roman"/>
          <w:sz w:val="24"/>
          <w:szCs w:val="24"/>
        </w:rPr>
        <w:t xml:space="preserve"> районы) наблюдается отсутствие динамики</w:t>
      </w:r>
      <w:r w:rsidRPr="0035588C">
        <w:rPr>
          <w:rFonts w:ascii="Times New Roman" w:hAnsi="Times New Roman" w:cs="Times New Roman"/>
          <w:sz w:val="24"/>
          <w:szCs w:val="24"/>
        </w:rPr>
        <w:t>;</w:t>
      </w:r>
      <w:r w:rsidR="00E61F52">
        <w:rPr>
          <w:rFonts w:ascii="Times New Roman" w:hAnsi="Times New Roman" w:cs="Times New Roman"/>
          <w:sz w:val="24"/>
          <w:szCs w:val="24"/>
        </w:rPr>
        <w:t xml:space="preserve"> в остальных 18</w:t>
      </w:r>
      <w:r>
        <w:rPr>
          <w:rFonts w:ascii="Times New Roman" w:hAnsi="Times New Roman" w:cs="Times New Roman"/>
          <w:sz w:val="24"/>
          <w:szCs w:val="24"/>
        </w:rPr>
        <w:t xml:space="preserve"> отмечено снижение числа зарегистрированных субъектов МСП. Наибольшее снижение – в </w:t>
      </w:r>
      <w:r w:rsidR="00E61F52">
        <w:rPr>
          <w:rFonts w:ascii="Times New Roman" w:hAnsi="Times New Roman" w:cs="Times New Roman"/>
          <w:sz w:val="24"/>
          <w:szCs w:val="24"/>
        </w:rPr>
        <w:t>г. Смоленске (-322 ед.. или 1,58%), Ярцевском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52">
        <w:rPr>
          <w:rFonts w:ascii="Times New Roman" w:hAnsi="Times New Roman" w:cs="Times New Roman"/>
          <w:sz w:val="24"/>
          <w:szCs w:val="24"/>
        </w:rPr>
        <w:t>(-46 ед. или 2,59%), Руднянском (-39 ед. или 4,62%), Дорогобужском (-28 ед. или 4,39%), Починковском (-27 ед. или 4,58%)</w:t>
      </w:r>
      <w:r>
        <w:rPr>
          <w:rFonts w:ascii="Times New Roman" w:hAnsi="Times New Roman" w:cs="Times New Roman"/>
          <w:sz w:val="24"/>
          <w:szCs w:val="24"/>
        </w:rPr>
        <w:t xml:space="preserve"> районах.</w:t>
      </w:r>
    </w:p>
    <w:p w14:paraId="5F62ABAE" w14:textId="274AF636" w:rsidR="0042427B" w:rsidRPr="00705693" w:rsidRDefault="00161617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5693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</w:t>
      </w:r>
      <w:r w:rsidR="001C2F10" w:rsidRPr="00705693">
        <w:rPr>
          <w:rFonts w:ascii="Times New Roman" w:hAnsi="Times New Roman" w:cs="Times New Roman"/>
          <w:sz w:val="24"/>
          <w:szCs w:val="24"/>
        </w:rPr>
        <w:t>МСП</w:t>
      </w:r>
      <w:r w:rsidRPr="00705693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на территории </w:t>
      </w:r>
      <w:r w:rsidR="00705693" w:rsidRPr="00705693">
        <w:rPr>
          <w:rFonts w:ascii="Times New Roman" w:hAnsi="Times New Roman" w:cs="Times New Roman"/>
          <w:sz w:val="24"/>
          <w:szCs w:val="24"/>
        </w:rPr>
        <w:t>МО «Вяземский район» Смоленской области</w:t>
      </w:r>
      <w:r w:rsidRPr="00705693">
        <w:rPr>
          <w:rFonts w:ascii="Times New Roman" w:hAnsi="Times New Roman" w:cs="Times New Roman"/>
          <w:sz w:val="24"/>
          <w:szCs w:val="24"/>
        </w:rPr>
        <w:t xml:space="preserve">, </w:t>
      </w:r>
      <w:r w:rsidR="0029692E">
        <w:rPr>
          <w:rFonts w:ascii="Times New Roman" w:hAnsi="Times New Roman" w:cs="Times New Roman"/>
          <w:sz w:val="24"/>
          <w:szCs w:val="24"/>
        </w:rPr>
        <w:t>с октября 2022 г. по ок</w:t>
      </w:r>
      <w:r w:rsidR="00705693" w:rsidRPr="00705693">
        <w:rPr>
          <w:rFonts w:ascii="Times New Roman" w:hAnsi="Times New Roman" w:cs="Times New Roman"/>
          <w:sz w:val="24"/>
          <w:szCs w:val="24"/>
        </w:rPr>
        <w:t>тябрь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2023 г. </w:t>
      </w:r>
      <w:r w:rsidR="0029692E">
        <w:rPr>
          <w:rFonts w:ascii="Times New Roman" w:hAnsi="Times New Roman" w:cs="Times New Roman"/>
          <w:sz w:val="24"/>
          <w:szCs w:val="24"/>
        </w:rPr>
        <w:t>сократилось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на </w:t>
      </w:r>
      <w:r w:rsidR="0029692E">
        <w:rPr>
          <w:rFonts w:ascii="Times New Roman" w:hAnsi="Times New Roman" w:cs="Times New Roman"/>
          <w:sz w:val="24"/>
          <w:szCs w:val="24"/>
        </w:rPr>
        <w:t>0,71</w:t>
      </w:r>
      <w:r w:rsidR="008D0333" w:rsidRPr="00705693">
        <w:rPr>
          <w:rFonts w:ascii="Times New Roman" w:hAnsi="Times New Roman" w:cs="Times New Roman"/>
          <w:sz w:val="24"/>
          <w:szCs w:val="24"/>
        </w:rPr>
        <w:t>% (</w:t>
      </w:r>
      <w:r w:rsidR="00705693" w:rsidRPr="00705693">
        <w:rPr>
          <w:rFonts w:ascii="Times New Roman" w:hAnsi="Times New Roman" w:cs="Times New Roman"/>
          <w:sz w:val="24"/>
          <w:szCs w:val="24"/>
        </w:rPr>
        <w:t>1</w:t>
      </w:r>
      <w:r w:rsidR="0029692E">
        <w:rPr>
          <w:rFonts w:ascii="Times New Roman" w:hAnsi="Times New Roman" w:cs="Times New Roman"/>
          <w:sz w:val="24"/>
          <w:szCs w:val="24"/>
        </w:rPr>
        <w:t>7</w:t>
      </w:r>
      <w:r w:rsidR="00705693" w:rsidRPr="00705693">
        <w:rPr>
          <w:rFonts w:ascii="Times New Roman" w:hAnsi="Times New Roman" w:cs="Times New Roman"/>
          <w:sz w:val="24"/>
          <w:szCs w:val="24"/>
        </w:rPr>
        <w:t xml:space="preserve"> ед.).</w:t>
      </w:r>
      <w:r w:rsidRPr="00705693">
        <w:rPr>
          <w:rFonts w:ascii="Times New Roman" w:hAnsi="Times New Roman" w:cs="Times New Roman"/>
          <w:sz w:val="24"/>
          <w:szCs w:val="24"/>
        </w:rPr>
        <w:t xml:space="preserve"> </w:t>
      </w:r>
      <w:r w:rsidR="0029692E">
        <w:rPr>
          <w:rFonts w:ascii="Times New Roman" w:hAnsi="Times New Roman" w:cs="Times New Roman"/>
          <w:sz w:val="24"/>
          <w:szCs w:val="24"/>
        </w:rPr>
        <w:t>За 9</w:t>
      </w:r>
      <w:r w:rsidR="008D0333" w:rsidRPr="00705693">
        <w:rPr>
          <w:rFonts w:ascii="Times New Roman" w:hAnsi="Times New Roman" w:cs="Times New Roman"/>
          <w:sz w:val="24"/>
          <w:szCs w:val="24"/>
        </w:rPr>
        <w:t xml:space="preserve"> месяцев 2023 года число субъектов МСП снизилось</w:t>
      </w:r>
      <w:r w:rsidR="0029692E">
        <w:rPr>
          <w:rFonts w:ascii="Times New Roman" w:hAnsi="Times New Roman" w:cs="Times New Roman"/>
          <w:sz w:val="24"/>
          <w:szCs w:val="24"/>
        </w:rPr>
        <w:t xml:space="preserve"> на 14 единиц (0,59</w:t>
      </w:r>
      <w:r w:rsidR="00705693" w:rsidRPr="00705693">
        <w:rPr>
          <w:rFonts w:ascii="Times New Roman" w:hAnsi="Times New Roman" w:cs="Times New Roman"/>
          <w:sz w:val="24"/>
          <w:szCs w:val="24"/>
        </w:rPr>
        <w:t>%).</w:t>
      </w:r>
    </w:p>
    <w:p w14:paraId="040A357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9A8EB45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62BAE50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BEBD4E7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9276583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4A0FB999" w14:textId="77777777" w:rsidR="00725624" w:rsidRDefault="00725624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</w:p>
    <w:p w14:paraId="6D0407EC" w14:textId="276E35B9" w:rsidR="00CF6E7A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 xml:space="preserve">Таблица 2. Динамика количества субъектов МСП в </w:t>
      </w:r>
      <w:r w:rsidR="00F01F87">
        <w:rPr>
          <w:rFonts w:ascii="Times New Roman" w:hAnsi="Times New Roman" w:cs="Times New Roman"/>
          <w:b/>
          <w:bCs/>
          <w:sz w:val="20"/>
          <w:szCs w:val="24"/>
        </w:rPr>
        <w:t>Вяземском районе Смоленской области</w:t>
      </w:r>
    </w:p>
    <w:p w14:paraId="5330FE54" w14:textId="5B79DC44" w:rsidR="00B13E80" w:rsidRPr="0042427B" w:rsidRDefault="00CF6E7A" w:rsidP="003E36A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4"/>
        </w:rPr>
      </w:pPr>
      <w:r w:rsidRPr="0042427B">
        <w:rPr>
          <w:rFonts w:ascii="Times New Roman" w:hAnsi="Times New Roman" w:cs="Times New Roman"/>
          <w:b/>
          <w:bCs/>
          <w:sz w:val="20"/>
          <w:szCs w:val="24"/>
        </w:rPr>
        <w:t>в разрезе категорий хозяйствующих субъектов</w:t>
      </w:r>
    </w:p>
    <w:tbl>
      <w:tblPr>
        <w:tblW w:w="10264" w:type="dxa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16"/>
        <w:gridCol w:w="1330"/>
        <w:gridCol w:w="1153"/>
        <w:gridCol w:w="1153"/>
        <w:gridCol w:w="1153"/>
      </w:tblGrid>
      <w:tr w:rsidR="00CF6E7A" w:rsidRPr="0042427B" w14:paraId="19FF04DA" w14:textId="77777777" w:rsidTr="003A1025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5463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4AA8" w14:textId="29202EB4" w:rsidR="00CF6E7A" w:rsidRPr="00F01F87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CF6E7A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F011" w14:textId="1B634186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7845" w14:textId="4EB83273" w:rsidR="00CF6E7A" w:rsidRPr="00F01F87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7256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9656A2" w:rsidRPr="00F01F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7EDBC77" w14:textId="504A7E78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5664136C" w14:textId="17BEDCFA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Прирост </w:t>
            </w:r>
            <w:r w:rsidR="00060102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 начала года</w:t>
            </w: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849E92E" w14:textId="13198840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ед</w:t>
            </w:r>
            <w:r w:rsidR="00D8596C"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6836679" w14:textId="77777777" w:rsidR="00CF6E7A" w:rsidRPr="0042427B" w:rsidRDefault="00CF6E7A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2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E83947" w:rsidRPr="0042427B" w14:paraId="57E58377" w14:textId="77777777" w:rsidTr="003A1025">
        <w:trPr>
          <w:trHeight w:val="5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F151" w14:textId="4D3B7EE5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D43" w14:textId="6297DCA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71F33" w14:textId="7CD99E4D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DBE5" w14:textId="241B5279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4970B" w14:textId="6C947941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332F9" w14:textId="296D6B52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765B6" w14:textId="00C8D74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5DD3E" w14:textId="17A15984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-2,48</w:t>
            </w:r>
          </w:p>
        </w:tc>
      </w:tr>
      <w:tr w:rsidR="00E83947" w:rsidRPr="0042427B" w14:paraId="121E7348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44F" w14:textId="660CA036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19A4" w14:textId="220C50EE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723C" w14:textId="13B976F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B307A" w14:textId="2AA9E255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F9981" w14:textId="44B9F3BB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B3E4" w14:textId="472FAB93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-1,92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21D59" w14:textId="477C1429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CD259" w14:textId="6C7A1D33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-1,77</w:t>
            </w:r>
          </w:p>
        </w:tc>
      </w:tr>
      <w:tr w:rsidR="00E83947" w:rsidRPr="0042427B" w14:paraId="6970ABE2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478E" w14:textId="0D6B2491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AE77A" w14:textId="3BB29FD5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2BCF" w14:textId="7D21F61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5AAC" w14:textId="1AA35F0F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35459" w14:textId="0F4EFE25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7A856" w14:textId="472A3E39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-6,33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A216" w14:textId="6387C57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424B3" w14:textId="73E5C8E2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-7,5</w:t>
            </w:r>
          </w:p>
        </w:tc>
      </w:tr>
      <w:tr w:rsidR="00E83947" w:rsidRPr="0042427B" w14:paraId="4252ABF6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FA89" w14:textId="62668632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E0FCA" w14:textId="7CDBAB5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B729" w14:textId="133817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869F" w14:textId="69E6012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5CBA" w14:textId="55A3C2B8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E12AE" w14:textId="082CA9DD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5F26" w14:textId="0DA3AB1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08A7" w14:textId="5C94B43E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</w:tr>
      <w:tr w:rsidR="00E83947" w:rsidRPr="0042427B" w14:paraId="4A90FAE4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C62B" w14:textId="77BE7DA5" w:rsidR="00E83947" w:rsidRPr="003A1025" w:rsidRDefault="003A1025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5C9B" w14:textId="1D9E8830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58E3" w14:textId="76B9D74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5C73E" w14:textId="27417DC8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1617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97A01" w14:textId="7B575AD6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A4217" w14:textId="31531065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6625E" w14:textId="44FF60C2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88D49" w14:textId="7C1D35F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0,12</w:t>
            </w:r>
          </w:p>
        </w:tc>
      </w:tr>
      <w:tr w:rsidR="00E83947" w:rsidRPr="0042427B" w14:paraId="02DA626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5E0B5" w14:textId="12371CD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A5E77" w14:textId="24292D0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C57C" w14:textId="4967FC65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3001D" w14:textId="6269A3B9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18C0" w14:textId="2F9F135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AC8" w14:textId="11970C1A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A3" w14:textId="07A17DE8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E1221" w14:textId="536492B2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E83947" w:rsidRPr="0042427B" w14:paraId="1AECBC7B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61F7" w14:textId="675ADE97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F1F6" w14:textId="793652CA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F41CF" w14:textId="5BD66D6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7B11" w14:textId="54C55F67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FEFC" w14:textId="32E9CB49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7F226" w14:textId="3A4A5DCC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1652A" w14:textId="1291A4E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2A911" w14:textId="545C967F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1FE2E167" w14:textId="77777777" w:rsidTr="003A1025">
        <w:trPr>
          <w:trHeight w:val="6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8338" w14:textId="241A2950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A83A" w14:textId="1666F1B4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F8B57" w14:textId="065336A6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17361" w14:textId="416430E2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423DC" w14:textId="3BB418E1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7DAD" w14:textId="51FD242A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205A6" w14:textId="244AB213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FAD29" w14:textId="7F066C2F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83947" w:rsidRPr="0042427B" w14:paraId="6FCF6BCD" w14:textId="77777777" w:rsidTr="003A1025">
        <w:trPr>
          <w:trHeight w:val="54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849" w14:textId="6124890C" w:rsidR="00E83947" w:rsidRPr="003A1025" w:rsidRDefault="00E83947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102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51762" w14:textId="25714DDB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2382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BC6D" w14:textId="439D106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2379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99C9" w14:textId="78D90A47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74FB" w14:textId="2787D69A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AD89" w14:textId="7C9E4CD0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-0,59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06E8" w14:textId="5967D24B" w:rsidR="00E83947" w:rsidRPr="0042427B" w:rsidRDefault="00F01F87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  <w:r w:rsidR="007256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DD94" w14:textId="77135166" w:rsidR="00E83947" w:rsidRPr="0042427B" w:rsidRDefault="00725624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-0,71</w:t>
            </w:r>
          </w:p>
        </w:tc>
      </w:tr>
    </w:tbl>
    <w:p w14:paraId="2EF13DD0" w14:textId="041C59B8" w:rsidR="00A94B42" w:rsidRPr="00F01F87" w:rsidRDefault="00B607BE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 xml:space="preserve">Как видно из представленной таблицы, </w:t>
      </w:r>
      <w:r w:rsidR="00725624">
        <w:rPr>
          <w:rFonts w:ascii="Times New Roman" w:hAnsi="Times New Roman" w:cs="Times New Roman"/>
          <w:sz w:val="24"/>
          <w:szCs w:val="24"/>
        </w:rPr>
        <w:t>за январь-сентябрь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01F87" w:rsidRPr="00F01F87">
        <w:rPr>
          <w:rFonts w:ascii="Times New Roman" w:hAnsi="Times New Roman" w:cs="Times New Roman"/>
          <w:bCs/>
          <w:sz w:val="24"/>
          <w:szCs w:val="24"/>
        </w:rPr>
        <w:t>Вяземском районе</w:t>
      </w:r>
      <w:r w:rsidR="00B03B49" w:rsidRPr="00F01F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1F87">
        <w:rPr>
          <w:rFonts w:ascii="Times New Roman" w:hAnsi="Times New Roman" w:cs="Times New Roman"/>
          <w:sz w:val="24"/>
          <w:szCs w:val="24"/>
        </w:rPr>
        <w:t xml:space="preserve">существенно уменьшилось количество юридических лиц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(на </w:t>
      </w:r>
      <w:r w:rsidR="00725624">
        <w:rPr>
          <w:rFonts w:ascii="Times New Roman" w:hAnsi="Times New Roman" w:cs="Times New Roman"/>
          <w:sz w:val="24"/>
          <w:szCs w:val="24"/>
        </w:rPr>
        <w:t>19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25624">
        <w:rPr>
          <w:rFonts w:ascii="Times New Roman" w:hAnsi="Times New Roman" w:cs="Times New Roman"/>
          <w:sz w:val="24"/>
          <w:szCs w:val="24"/>
        </w:rPr>
        <w:t>2,48</w:t>
      </w:r>
      <w:r w:rsidRPr="00F01F87">
        <w:rPr>
          <w:rFonts w:ascii="Times New Roman" w:hAnsi="Times New Roman" w:cs="Times New Roman"/>
          <w:sz w:val="24"/>
          <w:szCs w:val="24"/>
        </w:rPr>
        <w:t xml:space="preserve">%), при этом количество ИП – 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Pr="00F01F87">
        <w:rPr>
          <w:rFonts w:ascii="Times New Roman" w:hAnsi="Times New Roman" w:cs="Times New Roman"/>
          <w:sz w:val="24"/>
          <w:szCs w:val="24"/>
        </w:rPr>
        <w:t xml:space="preserve">МСП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увеличилось</w:t>
      </w:r>
      <w:r w:rsidRPr="00F01F87">
        <w:rPr>
          <w:rFonts w:ascii="Times New Roman" w:hAnsi="Times New Roman" w:cs="Times New Roman"/>
          <w:sz w:val="24"/>
          <w:szCs w:val="24"/>
        </w:rPr>
        <w:t xml:space="preserve"> на </w:t>
      </w:r>
      <w:r w:rsidR="00725624">
        <w:rPr>
          <w:rFonts w:ascii="Times New Roman" w:hAnsi="Times New Roman" w:cs="Times New Roman"/>
          <w:sz w:val="24"/>
          <w:szCs w:val="24"/>
        </w:rPr>
        <w:t>5</w:t>
      </w:r>
      <w:r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25624">
        <w:rPr>
          <w:rFonts w:ascii="Times New Roman" w:hAnsi="Times New Roman" w:cs="Times New Roman"/>
          <w:sz w:val="24"/>
          <w:szCs w:val="24"/>
        </w:rPr>
        <w:t>0,31</w:t>
      </w:r>
      <w:r w:rsidRPr="00F01F87">
        <w:rPr>
          <w:rFonts w:ascii="Times New Roman" w:hAnsi="Times New Roman" w:cs="Times New Roman"/>
          <w:sz w:val="24"/>
          <w:szCs w:val="24"/>
        </w:rPr>
        <w:t>%.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A5F4A0" w14:textId="1489865D" w:rsidR="00B51FDB" w:rsidRPr="00F01F87" w:rsidRDefault="008B52C2" w:rsidP="003A1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1F87">
        <w:rPr>
          <w:rFonts w:ascii="Times New Roman" w:hAnsi="Times New Roman" w:cs="Times New Roman"/>
          <w:sz w:val="24"/>
          <w:szCs w:val="24"/>
        </w:rPr>
        <w:t>З</w:t>
      </w:r>
      <w:r w:rsidR="000563A8" w:rsidRPr="00F01F87">
        <w:rPr>
          <w:rFonts w:ascii="Times New Roman" w:hAnsi="Times New Roman" w:cs="Times New Roman"/>
          <w:sz w:val="24"/>
          <w:szCs w:val="24"/>
        </w:rPr>
        <w:t xml:space="preserve">а </w:t>
      </w:r>
      <w:r w:rsidR="00B607BE" w:rsidRPr="00F01F87">
        <w:rPr>
          <w:rFonts w:ascii="Times New Roman" w:hAnsi="Times New Roman" w:cs="Times New Roman"/>
          <w:sz w:val="24"/>
          <w:szCs w:val="24"/>
        </w:rPr>
        <w:t>прошедший календарный год (</w:t>
      </w:r>
      <w:r w:rsidR="00F01F87" w:rsidRPr="00F01F87">
        <w:rPr>
          <w:rFonts w:ascii="Times New Roman" w:hAnsi="Times New Roman" w:cs="Times New Roman"/>
          <w:sz w:val="24"/>
          <w:szCs w:val="24"/>
        </w:rPr>
        <w:t>с</w:t>
      </w:r>
      <w:r w:rsidR="00725624">
        <w:rPr>
          <w:rFonts w:ascii="Times New Roman" w:hAnsi="Times New Roman" w:cs="Times New Roman"/>
          <w:sz w:val="24"/>
          <w:szCs w:val="24"/>
        </w:rPr>
        <w:t xml:space="preserve"> октября 2022 г. по ок</w:t>
      </w:r>
      <w:r w:rsidR="00F01F87" w:rsidRPr="00F01F87">
        <w:rPr>
          <w:rFonts w:ascii="Times New Roman" w:hAnsi="Times New Roman" w:cs="Times New Roman"/>
          <w:sz w:val="24"/>
          <w:szCs w:val="24"/>
        </w:rPr>
        <w:t>тябрь</w:t>
      </w:r>
      <w:r w:rsidR="009656A2" w:rsidRPr="00F01F87">
        <w:rPr>
          <w:rFonts w:ascii="Times New Roman" w:hAnsi="Times New Roman" w:cs="Times New Roman"/>
          <w:sz w:val="24"/>
          <w:szCs w:val="24"/>
        </w:rPr>
        <w:t xml:space="preserve"> 2023 г.</w:t>
      </w:r>
      <w:r w:rsidRPr="00F01F87">
        <w:rPr>
          <w:rFonts w:ascii="Times New Roman" w:hAnsi="Times New Roman" w:cs="Times New Roman"/>
          <w:sz w:val="24"/>
          <w:szCs w:val="24"/>
        </w:rPr>
        <w:t xml:space="preserve">) наблюдается </w:t>
      </w:r>
      <w:r w:rsidR="00B607BE" w:rsidRPr="00F01F87">
        <w:rPr>
          <w:rFonts w:ascii="Times New Roman" w:hAnsi="Times New Roman" w:cs="Times New Roman"/>
          <w:sz w:val="24"/>
          <w:szCs w:val="24"/>
        </w:rPr>
        <w:t>сниже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ние числа ЮЛ (на </w:t>
      </w:r>
      <w:r w:rsidR="00725624">
        <w:rPr>
          <w:rFonts w:ascii="Times New Roman" w:hAnsi="Times New Roman" w:cs="Times New Roman"/>
          <w:sz w:val="24"/>
          <w:szCs w:val="24"/>
        </w:rPr>
        <w:t>19</w:t>
      </w:r>
      <w:r w:rsidR="00D362FE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25624">
        <w:rPr>
          <w:rFonts w:ascii="Times New Roman" w:hAnsi="Times New Roman" w:cs="Times New Roman"/>
          <w:sz w:val="24"/>
          <w:szCs w:val="24"/>
        </w:rPr>
        <w:t>2,48</w:t>
      </w:r>
      <w:r w:rsidR="00D362FE" w:rsidRPr="00F01F87">
        <w:rPr>
          <w:rFonts w:ascii="Times New Roman" w:hAnsi="Times New Roman" w:cs="Times New Roman"/>
          <w:sz w:val="24"/>
          <w:szCs w:val="24"/>
        </w:rPr>
        <w:t>%) и одновременн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ое </w:t>
      </w:r>
      <w:r w:rsidR="00F01F87" w:rsidRPr="00F01F87">
        <w:rPr>
          <w:rFonts w:ascii="Times New Roman" w:hAnsi="Times New Roman" w:cs="Times New Roman"/>
          <w:sz w:val="24"/>
          <w:szCs w:val="24"/>
        </w:rPr>
        <w:t>увеличение</w:t>
      </w:r>
      <w:r w:rsidR="00B03B49" w:rsidRPr="00F01F87">
        <w:rPr>
          <w:rFonts w:ascii="Times New Roman" w:hAnsi="Times New Roman" w:cs="Times New Roman"/>
          <w:sz w:val="24"/>
          <w:szCs w:val="24"/>
        </w:rPr>
        <w:t xml:space="preserve"> </w:t>
      </w:r>
      <w:r w:rsidR="00D362FE" w:rsidRPr="00F01F87">
        <w:rPr>
          <w:rFonts w:ascii="Times New Roman" w:hAnsi="Times New Roman" w:cs="Times New Roman"/>
          <w:sz w:val="24"/>
          <w:szCs w:val="24"/>
        </w:rPr>
        <w:t>числа ИП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(на </w:t>
      </w:r>
      <w:r w:rsidR="00725624">
        <w:rPr>
          <w:rFonts w:ascii="Times New Roman" w:hAnsi="Times New Roman" w:cs="Times New Roman"/>
          <w:sz w:val="24"/>
          <w:szCs w:val="24"/>
        </w:rPr>
        <w:t>2</w:t>
      </w:r>
      <w:r w:rsidR="00A94B42" w:rsidRPr="00F01F87">
        <w:rPr>
          <w:rFonts w:ascii="Times New Roman" w:hAnsi="Times New Roman" w:cs="Times New Roman"/>
          <w:sz w:val="24"/>
          <w:szCs w:val="24"/>
        </w:rPr>
        <w:t xml:space="preserve"> ед. или </w:t>
      </w:r>
      <w:r w:rsidR="00725624">
        <w:rPr>
          <w:rFonts w:ascii="Times New Roman" w:hAnsi="Times New Roman" w:cs="Times New Roman"/>
          <w:sz w:val="24"/>
          <w:szCs w:val="24"/>
        </w:rPr>
        <w:t>0,12</w:t>
      </w:r>
      <w:r w:rsidR="00A94B42" w:rsidRPr="00F01F87">
        <w:rPr>
          <w:rFonts w:ascii="Times New Roman" w:hAnsi="Times New Roman" w:cs="Times New Roman"/>
          <w:sz w:val="24"/>
          <w:szCs w:val="24"/>
        </w:rPr>
        <w:t>%).</w:t>
      </w:r>
    </w:p>
    <w:p w14:paraId="139B4AF8" w14:textId="77777777" w:rsidR="00B51FDB" w:rsidRPr="0042427B" w:rsidRDefault="00B51FDB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B51FDB" w:rsidRPr="0042427B" w:rsidSect="00B51FDB">
          <w:type w:val="continuous"/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p w14:paraId="60F0502B" w14:textId="77777777" w:rsidR="00077927" w:rsidRDefault="00810EA1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40A6"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</w:t>
      </w:r>
    </w:p>
    <w:p w14:paraId="271852E4" w14:textId="0F9D5A96" w:rsidR="002640A6" w:rsidRPr="0042427B" w:rsidRDefault="002640A6" w:rsidP="00810EA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10EA1">
        <w:rPr>
          <w:rFonts w:ascii="Times New Roman" w:hAnsi="Times New Roman" w:cs="Times New Roman"/>
          <w:b/>
          <w:bCs/>
          <w:sz w:val="24"/>
          <w:szCs w:val="24"/>
        </w:rPr>
        <w:t>МО «Вяземский район» Смоленской области</w:t>
      </w:r>
      <w:r w:rsidR="00F271F2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01.10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.2022-01.</w:t>
      </w:r>
      <w:r w:rsidR="00F271F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170C88" w:rsidRPr="0042427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242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B1BDD4" w14:textId="2757B641" w:rsidR="00A82AAD" w:rsidRPr="0042427B" w:rsidRDefault="00A9279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79DEC" wp14:editId="35D4C809">
            <wp:extent cx="8591550" cy="42862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FA704D2" w14:textId="4A17E6AB" w:rsidR="000D108F" w:rsidRPr="00215E87" w:rsidRDefault="000D108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Согласно графику, построенному по данным Единого реестра субъектов малого и среднего предпринимательства, динамика прироста колич</w:t>
      </w:r>
      <w:r w:rsidR="00714A2F" w:rsidRPr="00215E87">
        <w:rPr>
          <w:rFonts w:ascii="Times New Roman" w:hAnsi="Times New Roman" w:cs="Times New Roman"/>
          <w:sz w:val="24"/>
          <w:szCs w:val="24"/>
        </w:rPr>
        <w:t>еств</w:t>
      </w:r>
      <w:r w:rsidR="00166EB9" w:rsidRPr="00215E87">
        <w:rPr>
          <w:rFonts w:ascii="Times New Roman" w:hAnsi="Times New Roman" w:cs="Times New Roman"/>
          <w:sz w:val="24"/>
          <w:szCs w:val="24"/>
        </w:rPr>
        <w:t>а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 ИП и ЮЛ за календарный год (с сентября</w:t>
      </w:r>
      <w:r w:rsidRPr="00215E87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215E87" w:rsidRPr="00215E87">
        <w:rPr>
          <w:rFonts w:ascii="Times New Roman" w:hAnsi="Times New Roman" w:cs="Times New Roman"/>
          <w:sz w:val="24"/>
          <w:szCs w:val="24"/>
        </w:rPr>
        <w:t>сентябрь 2023 г.) имела ровную</w:t>
      </w:r>
      <w:r w:rsidR="002D5AA4" w:rsidRPr="00215E87">
        <w:rPr>
          <w:rFonts w:ascii="Times New Roman" w:hAnsi="Times New Roman" w:cs="Times New Roman"/>
          <w:sz w:val="24"/>
          <w:szCs w:val="24"/>
        </w:rPr>
        <w:t xml:space="preserve"> </w:t>
      </w:r>
      <w:r w:rsidR="00215E87" w:rsidRPr="00215E87">
        <w:rPr>
          <w:rFonts w:ascii="Times New Roman" w:hAnsi="Times New Roman" w:cs="Times New Roman"/>
          <w:sz w:val="24"/>
          <w:szCs w:val="24"/>
        </w:rPr>
        <w:t xml:space="preserve">положительную динамику </w:t>
      </w:r>
      <w:r w:rsidR="00FD7738" w:rsidRPr="00215E87">
        <w:rPr>
          <w:rFonts w:ascii="Times New Roman" w:hAnsi="Times New Roman" w:cs="Times New Roman"/>
          <w:sz w:val="24"/>
          <w:szCs w:val="24"/>
        </w:rPr>
        <w:t>за исключением июн</w:t>
      </w:r>
      <w:r w:rsidR="00E4016B" w:rsidRPr="00215E87">
        <w:rPr>
          <w:rFonts w:ascii="Times New Roman" w:hAnsi="Times New Roman" w:cs="Times New Roman"/>
          <w:sz w:val="24"/>
          <w:szCs w:val="24"/>
        </w:rPr>
        <w:t>я</w:t>
      </w:r>
      <w:r w:rsidR="00FD7738" w:rsidRPr="00215E87">
        <w:rPr>
          <w:rFonts w:ascii="Times New Roman" w:hAnsi="Times New Roman" w:cs="Times New Roman"/>
          <w:sz w:val="24"/>
          <w:szCs w:val="24"/>
        </w:rPr>
        <w:t xml:space="preserve"> 2023</w:t>
      </w:r>
      <w:r w:rsidR="00F049F5" w:rsidRPr="00215E87">
        <w:rPr>
          <w:rFonts w:ascii="Times New Roman" w:hAnsi="Times New Roman" w:cs="Times New Roman"/>
          <w:sz w:val="24"/>
          <w:szCs w:val="24"/>
        </w:rPr>
        <w:t xml:space="preserve"> г. - в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силу специфики работы Единого реестра МСП в </w:t>
      </w:r>
      <w:r w:rsidR="00F049F5" w:rsidRPr="00215E87">
        <w:rPr>
          <w:rFonts w:ascii="Times New Roman" w:hAnsi="Times New Roman" w:cs="Times New Roman"/>
          <w:sz w:val="24"/>
          <w:szCs w:val="24"/>
        </w:rPr>
        <w:t>этом месяце</w:t>
      </w:r>
      <w:r w:rsidR="00423E82" w:rsidRPr="00215E87">
        <w:rPr>
          <w:rFonts w:ascii="Times New Roman" w:hAnsi="Times New Roman" w:cs="Times New Roman"/>
          <w:sz w:val="24"/>
          <w:szCs w:val="24"/>
        </w:rPr>
        <w:t xml:space="preserve"> отмечено существенное снижение числа как ИП, так </w:t>
      </w:r>
      <w:r w:rsidR="00215E87" w:rsidRPr="00215E87">
        <w:rPr>
          <w:rFonts w:ascii="Times New Roman" w:hAnsi="Times New Roman" w:cs="Times New Roman"/>
          <w:sz w:val="24"/>
          <w:szCs w:val="24"/>
        </w:rPr>
        <w:t>и ЮЛ.</w:t>
      </w:r>
    </w:p>
    <w:p w14:paraId="35F68C97" w14:textId="7C65E276" w:rsidR="0042427B" w:rsidRPr="00215E87" w:rsidRDefault="00423E82" w:rsidP="00DC5E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5E87">
        <w:rPr>
          <w:rFonts w:ascii="Times New Roman" w:hAnsi="Times New Roman" w:cs="Times New Roman"/>
          <w:sz w:val="24"/>
          <w:szCs w:val="24"/>
        </w:rPr>
        <w:t>О</w:t>
      </w:r>
      <w:r w:rsidR="00390E79" w:rsidRPr="00215E87">
        <w:rPr>
          <w:rFonts w:ascii="Times New Roman" w:hAnsi="Times New Roman" w:cs="Times New Roman"/>
          <w:sz w:val="24"/>
          <w:szCs w:val="24"/>
        </w:rPr>
        <w:t>тносительно невысокий темп прироста</w:t>
      </w:r>
      <w:r w:rsidRPr="00215E87">
        <w:rPr>
          <w:rFonts w:ascii="Times New Roman" w:hAnsi="Times New Roman" w:cs="Times New Roman"/>
          <w:sz w:val="24"/>
          <w:szCs w:val="24"/>
        </w:rPr>
        <w:t xml:space="preserve"> количества ИП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мо</w:t>
      </w:r>
      <w:r w:rsidRPr="00215E87">
        <w:rPr>
          <w:rFonts w:ascii="Times New Roman" w:hAnsi="Times New Roman" w:cs="Times New Roman"/>
          <w:sz w:val="24"/>
          <w:szCs w:val="24"/>
        </w:rPr>
        <w:t>жет</w:t>
      </w:r>
      <w:r w:rsidR="00390E79" w:rsidRPr="00215E87">
        <w:rPr>
          <w:rFonts w:ascii="Times New Roman" w:hAnsi="Times New Roman" w:cs="Times New Roman"/>
          <w:sz w:val="24"/>
          <w:szCs w:val="24"/>
        </w:rPr>
        <w:t xml:space="preserve"> быть связан с </w:t>
      </w:r>
      <w:r w:rsidR="00195F04" w:rsidRPr="00215E87">
        <w:rPr>
          <w:rFonts w:ascii="Times New Roman" w:hAnsi="Times New Roman" w:cs="Times New Roman"/>
          <w:sz w:val="24"/>
          <w:szCs w:val="24"/>
        </w:rPr>
        <w:t xml:space="preserve">растущей популярностью применения статуса плательщика налога на профессиональный доход (самозанятость) среди физических лиц, осуществляющих коммерческую деятельность. </w:t>
      </w:r>
      <w:r w:rsidR="00CD238C" w:rsidRPr="00215E87">
        <w:rPr>
          <w:rFonts w:ascii="Times New Roman" w:hAnsi="Times New Roman" w:cs="Times New Roman"/>
          <w:sz w:val="24"/>
          <w:szCs w:val="24"/>
        </w:rPr>
        <w:t>Благодаря простой регистрации и невысокой налоговой нагрузке большое количество предпринимателей предпочитает этот режим регистрации классического ИП.</w:t>
      </w:r>
      <w:r w:rsidR="003A1025" w:rsidRPr="0021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3BF9CD" w14:textId="77777777" w:rsidR="00434DB7" w:rsidRPr="004B633A" w:rsidRDefault="00434DB7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434DB7" w:rsidRPr="004B633A" w:rsidSect="0008671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446CFCF3" w14:textId="09CB9B60" w:rsidR="003B2598" w:rsidRPr="00B51FDB" w:rsidRDefault="00DC5E4A" w:rsidP="003A102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3A102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График 2. Структура малого и среднего предпринимательства в </w:t>
      </w:r>
      <w:r w:rsidR="003A1025">
        <w:rPr>
          <w:rFonts w:ascii="Times New Roman" w:hAnsi="Times New Roman" w:cs="Times New Roman"/>
          <w:b/>
          <w:bCs/>
          <w:sz w:val="20"/>
          <w:szCs w:val="20"/>
        </w:rPr>
        <w:t>муниципальном образовании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E0149">
        <w:rPr>
          <w:rFonts w:ascii="Times New Roman" w:hAnsi="Times New Roman" w:cs="Times New Roman"/>
          <w:b/>
          <w:bCs/>
          <w:sz w:val="20"/>
          <w:szCs w:val="20"/>
        </w:rPr>
        <w:t xml:space="preserve">«Вяземский район» Смоленской области </w:t>
      </w:r>
      <w:r w:rsidR="00EF4949" w:rsidRPr="00B51FDB">
        <w:rPr>
          <w:rFonts w:ascii="Times New Roman" w:hAnsi="Times New Roman" w:cs="Times New Roman"/>
          <w:b/>
          <w:bCs/>
          <w:sz w:val="20"/>
          <w:szCs w:val="20"/>
        </w:rPr>
        <w:t xml:space="preserve">по видам деятельности </w:t>
      </w:r>
    </w:p>
    <w:p w14:paraId="527C1BD4" w14:textId="3E78CBE6" w:rsidR="003B2598" w:rsidRPr="0042427B" w:rsidRDefault="003B2598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2427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5E2DCC" wp14:editId="79B323DA">
            <wp:extent cx="6469380" cy="3804249"/>
            <wp:effectExtent l="0" t="0" r="762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A0D88" w14:textId="2F661C7A" w:rsidR="00DF3164" w:rsidRDefault="0023194F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27B">
        <w:rPr>
          <w:rFonts w:ascii="Times New Roman" w:hAnsi="Times New Roman" w:cs="Times New Roman"/>
          <w:sz w:val="24"/>
          <w:szCs w:val="24"/>
        </w:rPr>
        <w:t>За п</w:t>
      </w:r>
      <w:r w:rsidR="001E0149">
        <w:rPr>
          <w:rFonts w:ascii="Times New Roman" w:hAnsi="Times New Roman" w:cs="Times New Roman"/>
          <w:sz w:val="24"/>
          <w:szCs w:val="24"/>
        </w:rPr>
        <w:t xml:space="preserve">рошедший </w:t>
      </w:r>
      <w:r w:rsidR="007F22FC">
        <w:rPr>
          <w:rFonts w:ascii="Times New Roman" w:hAnsi="Times New Roman" w:cs="Times New Roman"/>
          <w:sz w:val="24"/>
          <w:szCs w:val="24"/>
        </w:rPr>
        <w:t>календарный год (с ок</w:t>
      </w:r>
      <w:r w:rsidR="001E0149">
        <w:rPr>
          <w:rFonts w:ascii="Times New Roman" w:hAnsi="Times New Roman" w:cs="Times New Roman"/>
          <w:sz w:val="24"/>
          <w:szCs w:val="24"/>
        </w:rPr>
        <w:t>тября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2022 г. по </w:t>
      </w:r>
      <w:r w:rsidR="007F22FC">
        <w:rPr>
          <w:rFonts w:ascii="Times New Roman" w:hAnsi="Times New Roman" w:cs="Times New Roman"/>
          <w:sz w:val="24"/>
          <w:szCs w:val="24"/>
        </w:rPr>
        <w:t>ок</w:t>
      </w:r>
      <w:r w:rsidR="001E0149">
        <w:rPr>
          <w:rFonts w:ascii="Times New Roman" w:hAnsi="Times New Roman" w:cs="Times New Roman"/>
          <w:sz w:val="24"/>
          <w:szCs w:val="24"/>
        </w:rPr>
        <w:t>тябрь</w:t>
      </w:r>
      <w:r w:rsidR="00032A9B" w:rsidRPr="0042427B">
        <w:rPr>
          <w:rFonts w:ascii="Times New Roman" w:hAnsi="Times New Roman" w:cs="Times New Roman"/>
          <w:sz w:val="24"/>
          <w:szCs w:val="24"/>
        </w:rPr>
        <w:t xml:space="preserve"> 2023 г.) </w:t>
      </w:r>
      <w:r w:rsidR="00DF3164" w:rsidRPr="0042427B">
        <w:rPr>
          <w:rFonts w:ascii="Times New Roman" w:hAnsi="Times New Roman" w:cs="Times New Roman"/>
          <w:sz w:val="24"/>
          <w:szCs w:val="24"/>
        </w:rPr>
        <w:t xml:space="preserve">существенных изменений в структуре малого и среднего предпринимательства по видам деятельности не произошло. </w:t>
      </w:r>
    </w:p>
    <w:p w14:paraId="0FD00DFD" w14:textId="77777777" w:rsidR="00B51FDB" w:rsidRPr="0042427B" w:rsidRDefault="00B51FDB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C66C864" w14:textId="03515461" w:rsidR="00052701" w:rsidRPr="00B51FDB" w:rsidRDefault="00052701" w:rsidP="0042427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 w:rsidRPr="00B51FDB">
        <w:rPr>
          <w:rFonts w:ascii="Times New Roman" w:hAnsi="Times New Roman" w:cs="Times New Roman"/>
          <w:b/>
          <w:bCs/>
          <w:sz w:val="20"/>
          <w:szCs w:val="24"/>
        </w:rPr>
        <w:t xml:space="preserve">Таблица 4. Структура малого и среднего предпринимательства </w:t>
      </w:r>
    </w:p>
    <w:p w14:paraId="1C94286F" w14:textId="4D4C1B38" w:rsidR="00052701" w:rsidRPr="00B51FDB" w:rsidRDefault="00DC5E4A" w:rsidP="0042427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в</w:t>
      </w:r>
      <w:r w:rsidRPr="00DC5E4A">
        <w:rPr>
          <w:rFonts w:ascii="Times New Roman" w:hAnsi="Times New Roman" w:cs="Times New Roman"/>
          <w:b/>
          <w:bCs/>
          <w:sz w:val="20"/>
          <w:szCs w:val="24"/>
        </w:rPr>
        <w:t xml:space="preserve"> муниципальном образовании по видам деятельности</w:t>
      </w:r>
    </w:p>
    <w:tbl>
      <w:tblPr>
        <w:tblW w:w="10322" w:type="dxa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306231" w:rsidRPr="00B51FDB" w14:paraId="4462B22A" w14:textId="77777777" w:rsidTr="00B51FDB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31C4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9C1" w14:textId="77777777" w:rsidR="00306231" w:rsidRPr="001E0149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3AE1" w14:textId="67BB678A" w:rsidR="00306231" w:rsidRPr="001E0149" w:rsidRDefault="007F22FC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10.10</w:t>
            </w:r>
            <w:r w:rsidR="00306231" w:rsidRPr="001E01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47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9090" w14:textId="77777777" w:rsidR="00306231" w:rsidRPr="00B51FDB" w:rsidRDefault="003062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686D4C" w:rsidRPr="00B51FDB" w14:paraId="0542315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9C489" w14:textId="754E8F9F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75FE" w14:textId="48836E1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C49EB" w14:textId="4E3E71B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CA280" w14:textId="6CE039E5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D215" w14:textId="2F825B40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10,53</w:t>
            </w:r>
          </w:p>
        </w:tc>
      </w:tr>
      <w:tr w:rsidR="00686D4C" w:rsidRPr="00B51FDB" w14:paraId="063C033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BBBE8" w14:textId="5FFD73B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4A34C" w14:textId="5D5A1E0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989A7" w14:textId="71100721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ACD9" w14:textId="711A045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F13A" w14:textId="7F05483B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</w:tr>
      <w:tr w:rsidR="00686D4C" w:rsidRPr="00B51FDB" w14:paraId="00CF633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BB03" w14:textId="476FF56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2DFF" w14:textId="146BC90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C432F" w14:textId="6CCFE35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6115" w14:textId="0E2685D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119C" w14:textId="3BE083FA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1,25</w:t>
            </w:r>
          </w:p>
        </w:tc>
      </w:tr>
      <w:tr w:rsidR="00686D4C" w:rsidRPr="00B51FDB" w14:paraId="7904174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F05A2" w14:textId="4637ECA8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F5F6" w14:textId="3B1B642B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C91B" w14:textId="7E521F6D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6CDCD" w14:textId="76E9F833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205C5" w14:textId="2F33EC9B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611485E6" w14:textId="77777777" w:rsidTr="00B51FDB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EE2C7" w14:textId="0A32593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EC53C" w14:textId="5A07BFD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15993" w14:textId="2F8CA517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640E1" w14:textId="08E3ADF9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3E7E9" w14:textId="7608C787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174F60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A17E" w14:textId="7191FDD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D4FEB" w14:textId="6245FE9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FA8A3" w14:textId="1F1994C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54CE2" w14:textId="2195DD3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34183" w14:textId="3990D22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21,74</w:t>
            </w:r>
          </w:p>
        </w:tc>
      </w:tr>
      <w:tr w:rsidR="00686D4C" w:rsidRPr="00B51FDB" w14:paraId="3F0D441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FA0FF" w14:textId="77205DD6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156D" w14:textId="5EE4AB39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2D8AD" w14:textId="336D2AC0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F5C22" w14:textId="0D550DFB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64CA" w14:textId="03DAC191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206277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14B9" w14:textId="48E7F7A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EC66" w14:textId="1E801C83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EF42D" w14:textId="7335AAD0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2423" w14:textId="6CE38514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18A0" w14:textId="623749B9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-2,99</w:t>
            </w:r>
          </w:p>
        </w:tc>
      </w:tr>
      <w:tr w:rsidR="00686D4C" w:rsidRPr="00B51FDB" w14:paraId="2E1F99EA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55772" w14:textId="4067792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B471" w14:textId="49B6EF5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089F" w14:textId="704260B5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B718" w14:textId="7E640DF7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ECCF" w14:textId="4D0BB82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-13,89</w:t>
            </w:r>
          </w:p>
        </w:tc>
      </w:tr>
      <w:tr w:rsidR="00686D4C" w:rsidRPr="00B51FDB" w14:paraId="28DC09FB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0823F" w14:textId="5AFD48BB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755D" w14:textId="44E2DC9D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05FC0" w14:textId="5007D0B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64953" w14:textId="5F78AC2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7E9AA" w14:textId="6901CD9B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  <w:tr w:rsidR="00686D4C" w:rsidRPr="00B51FDB" w14:paraId="49FC05E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7B954" w14:textId="2B1FFC2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D8882" w14:textId="2FF7E4F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B785" w14:textId="5A72CFA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F506B" w14:textId="33710B8B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CF050" w14:textId="29CC577B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6,67</w:t>
            </w:r>
          </w:p>
        </w:tc>
      </w:tr>
      <w:tr w:rsidR="00686D4C" w:rsidRPr="00B51FDB" w14:paraId="1500A2CD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C3F45" w14:textId="1A4CAE03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422AB" w14:textId="7881BCD1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C37B" w14:textId="01962274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1F27E" w14:textId="12D48FE4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09714" w14:textId="1F44E52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6D4C" w:rsidRPr="00B51FDB" w14:paraId="51882B3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23F5B" w14:textId="664173E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55855" w14:textId="032ADE22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794B" w14:textId="176715F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DF81" w14:textId="7FA0E0B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269D" w14:textId="34AF7B37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1,08</w:t>
            </w:r>
          </w:p>
        </w:tc>
      </w:tr>
      <w:tr w:rsidR="00686D4C" w:rsidRPr="00B51FDB" w14:paraId="139CD48F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3F62" w14:textId="0C6C7AAA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761C" w14:textId="5327BD46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9CC0A" w14:textId="7C21A718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7A7F" w14:textId="59DA945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90BF7" w14:textId="23E8AB41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4,55</w:t>
            </w:r>
          </w:p>
        </w:tc>
      </w:tr>
      <w:tr w:rsidR="00686D4C" w:rsidRPr="00B51FDB" w14:paraId="189C1AC4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3238E" w14:textId="3500C18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BB80" w14:textId="1433F63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1131" w14:textId="318C20A1" w:rsidR="00686D4C" w:rsidRPr="00B51FDB" w:rsidRDefault="00234131" w:rsidP="000759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60A9" w14:textId="4A88CBE5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227C2" w14:textId="6696D2A1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-6,0</w:t>
            </w:r>
          </w:p>
        </w:tc>
      </w:tr>
      <w:tr w:rsidR="00686D4C" w:rsidRPr="00B51FDB" w14:paraId="2CD2A643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B8A26" w14:textId="4673A1E2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FAF71" w14:textId="6CEB8164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A6182" w14:textId="2F439A73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BA1CD" w14:textId="7D02DF63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B0CB1" w14:textId="1D2B824F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</w:tr>
      <w:tr w:rsidR="00686D4C" w:rsidRPr="00B51FDB" w14:paraId="504D7AA9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12884" w14:textId="0B23789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1110" w14:textId="43D56CC0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78D18" w14:textId="52613ED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BC57" w14:textId="3CCF78A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41A8" w14:textId="2823E62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-4,08</w:t>
            </w:r>
          </w:p>
        </w:tc>
      </w:tr>
      <w:tr w:rsidR="00686D4C" w:rsidRPr="00B51FDB" w14:paraId="00D643F3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77AD0" w14:textId="1D8ECA9C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5A19" w14:textId="524C0E6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0576E" w14:textId="77B46A89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1BD0" w14:textId="7E559109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AFFD" w14:textId="52C65EF0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  <w:tr w:rsidR="00686D4C" w:rsidRPr="00B51FDB" w14:paraId="16E34588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6CE3" w14:textId="0A717734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30F5E" w14:textId="400AAFC5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25A" w14:textId="09396874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1324B" w14:textId="7339DD09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33ACB" w14:textId="209BA805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-4,45</w:t>
            </w:r>
          </w:p>
        </w:tc>
      </w:tr>
      <w:tr w:rsidR="00686D4C" w:rsidRPr="00B51FDB" w14:paraId="4995A7AC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2655" w14:textId="18AA10A9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6000" w14:textId="46B1380C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A0AB" w14:textId="258BF6B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6A3B" w14:textId="0DE19823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366B" w14:textId="1CD70C7D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15,38</w:t>
            </w:r>
          </w:p>
        </w:tc>
      </w:tr>
      <w:tr w:rsidR="00686D4C" w:rsidRPr="00B51FDB" w14:paraId="051B0D3F" w14:textId="77777777" w:rsidTr="00DC5E4A">
        <w:trPr>
          <w:trHeight w:val="6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E549E" w14:textId="56726E35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0F0CA" w14:textId="1358C418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427C" w14:textId="0C0C8A24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D655D" w14:textId="74453DD6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68438" w14:textId="7FB5E793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-2,18</w:t>
            </w:r>
          </w:p>
        </w:tc>
      </w:tr>
      <w:tr w:rsidR="00686D4C" w:rsidRPr="00B51FDB" w14:paraId="43B612B0" w14:textId="77777777" w:rsidTr="00B51FDB">
        <w:trPr>
          <w:trHeight w:val="3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7E680" w14:textId="77777777" w:rsidR="00686D4C" w:rsidRPr="00B51FDB" w:rsidRDefault="00686D4C" w:rsidP="0042427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1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2BAAD" w14:textId="1C2FE4E7" w:rsidR="00686D4C" w:rsidRPr="00B51FDB" w:rsidRDefault="000759E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07A8D" w14:textId="56D60DE7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A6F28" w14:textId="1151E12E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715A4" w14:textId="51B3AD3C" w:rsidR="00686D4C" w:rsidRPr="00B51FDB" w:rsidRDefault="00234131" w:rsidP="0042427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-0,59</w:t>
            </w:r>
          </w:p>
        </w:tc>
      </w:tr>
    </w:tbl>
    <w:p w14:paraId="0109C77A" w14:textId="77777777" w:rsidR="00DC5E4A" w:rsidRDefault="00DC5E4A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606D5D" w14:textId="763BEB45" w:rsidR="001F3DC9" w:rsidRPr="0075292B" w:rsidRDefault="002D59E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По данным Единого реестра субъектов МСП</w:t>
      </w:r>
      <w:r w:rsidR="001F4D28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533266">
        <w:rPr>
          <w:rFonts w:ascii="Times New Roman" w:hAnsi="Times New Roman" w:cs="Times New Roman"/>
          <w:sz w:val="24"/>
          <w:szCs w:val="24"/>
        </w:rPr>
        <w:t>из одиннадцати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 отраслей</w:t>
      </w:r>
      <w:r w:rsidR="00686D4C" w:rsidRPr="0075292B">
        <w:rPr>
          <w:rFonts w:ascii="Times New Roman" w:hAnsi="Times New Roman" w:cs="Times New Roman"/>
          <w:sz w:val="24"/>
          <w:szCs w:val="24"/>
        </w:rPr>
        <w:t>, в которых отмечено увеличение числа занятых су</w:t>
      </w:r>
      <w:r w:rsidR="00E66D8D" w:rsidRPr="0075292B">
        <w:rPr>
          <w:rFonts w:ascii="Times New Roman" w:hAnsi="Times New Roman" w:cs="Times New Roman"/>
          <w:sz w:val="24"/>
          <w:szCs w:val="24"/>
        </w:rPr>
        <w:t>бъектов МСП с начала года, отмечаем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: </w:t>
      </w:r>
      <w:r w:rsidR="00E66D8D" w:rsidRPr="0075292B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B17DC2">
        <w:rPr>
          <w:rFonts w:ascii="Times New Roman" w:hAnsi="Times New Roman" w:cs="Times New Roman"/>
          <w:sz w:val="24"/>
          <w:szCs w:val="24"/>
        </w:rPr>
        <w:t xml:space="preserve"> (+4 ед. или 1,08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E66D8D" w:rsidRPr="0075292B">
        <w:rPr>
          <w:rFonts w:ascii="Times New Roman" w:hAnsi="Times New Roman" w:cs="Times New Roman"/>
          <w:sz w:val="24"/>
          <w:szCs w:val="24"/>
        </w:rPr>
        <w:t>добыча полезных ископаемых (+5 ед. или 21,7</w:t>
      </w:r>
      <w:r w:rsidR="00B17DC2">
        <w:rPr>
          <w:rFonts w:ascii="Times New Roman" w:hAnsi="Times New Roman" w:cs="Times New Roman"/>
          <w:sz w:val="24"/>
          <w:szCs w:val="24"/>
        </w:rPr>
        <w:t>4</w:t>
      </w:r>
      <w:r w:rsidR="00E66D8D" w:rsidRPr="0075292B">
        <w:rPr>
          <w:rFonts w:ascii="Times New Roman" w:hAnsi="Times New Roman" w:cs="Times New Roman"/>
          <w:sz w:val="24"/>
          <w:szCs w:val="24"/>
        </w:rPr>
        <w:t xml:space="preserve">%); </w:t>
      </w:r>
      <w:r w:rsidR="00686D4C" w:rsidRPr="0075292B">
        <w:rPr>
          <w:rFonts w:ascii="Times New Roman" w:hAnsi="Times New Roman" w:cs="Times New Roman"/>
          <w:b/>
          <w:sz w:val="24"/>
          <w:szCs w:val="24"/>
        </w:rPr>
        <w:t>деятельность в области культуры, спорта, организации досуга и развлечений</w:t>
      </w:r>
      <w:r w:rsidR="00B17DC2">
        <w:rPr>
          <w:rFonts w:ascii="Times New Roman" w:hAnsi="Times New Roman" w:cs="Times New Roman"/>
          <w:sz w:val="24"/>
          <w:szCs w:val="24"/>
        </w:rPr>
        <w:t xml:space="preserve"> (+3 ед. или 25,0</w:t>
      </w:r>
      <w:r w:rsidR="00E66D8D" w:rsidRPr="0075292B">
        <w:rPr>
          <w:rFonts w:ascii="Times New Roman" w:hAnsi="Times New Roman" w:cs="Times New Roman"/>
          <w:sz w:val="24"/>
          <w:szCs w:val="24"/>
        </w:rPr>
        <w:t>%).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686D4C" w:rsidRPr="0075292B">
        <w:rPr>
          <w:rFonts w:ascii="Times New Roman" w:hAnsi="Times New Roman" w:cs="Times New Roman"/>
          <w:sz w:val="24"/>
          <w:szCs w:val="24"/>
        </w:rPr>
        <w:t>Еще по 4 видам деятельности наблюд</w:t>
      </w:r>
      <w:r w:rsidR="00E66D8D" w:rsidRPr="0075292B">
        <w:rPr>
          <w:rFonts w:ascii="Times New Roman" w:hAnsi="Times New Roman" w:cs="Times New Roman"/>
          <w:sz w:val="24"/>
          <w:szCs w:val="24"/>
        </w:rPr>
        <w:t>ается отсутствие динамики, по 6</w:t>
      </w:r>
      <w:r w:rsidR="00686D4C" w:rsidRPr="0075292B">
        <w:rPr>
          <w:rFonts w:ascii="Times New Roman" w:hAnsi="Times New Roman" w:cs="Times New Roman"/>
          <w:sz w:val="24"/>
          <w:szCs w:val="24"/>
        </w:rPr>
        <w:t xml:space="preserve"> – отрицательная динамика.</w:t>
      </w:r>
    </w:p>
    <w:p w14:paraId="7BE9A301" w14:textId="1054890F" w:rsidR="001F3DC9" w:rsidRPr="0075292B" w:rsidRDefault="001F3DC9" w:rsidP="0042427B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2B9FC4" w14:textId="603F3A3B" w:rsidR="001452FD" w:rsidRPr="0075292B" w:rsidRDefault="001452FD" w:rsidP="00F9501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292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</w:p>
    <w:p w14:paraId="52C22783" w14:textId="12CBCB23" w:rsidR="00F9501D" w:rsidRPr="0075292B" w:rsidRDefault="00A21620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октября 2022 г. по ок</w:t>
      </w:r>
      <w:r w:rsidR="00F9501D" w:rsidRPr="0075292B">
        <w:rPr>
          <w:rFonts w:ascii="Times New Roman" w:hAnsi="Times New Roman" w:cs="Times New Roman"/>
          <w:sz w:val="24"/>
          <w:szCs w:val="24"/>
        </w:rPr>
        <w:t>тябрь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г. динамика количества субъектов МСП, осуществляющих деятельность в 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Вяземском районе </w:t>
      </w:r>
      <w:r w:rsidR="001452FD" w:rsidRPr="0075292B">
        <w:rPr>
          <w:rFonts w:ascii="Times New Roman" w:hAnsi="Times New Roman" w:cs="Times New Roman"/>
          <w:sz w:val="24"/>
          <w:szCs w:val="24"/>
        </w:rPr>
        <w:t>Смоленской области, соответствовала тен</w:t>
      </w:r>
      <w:r w:rsidR="00F9501D" w:rsidRPr="0075292B">
        <w:rPr>
          <w:rFonts w:ascii="Times New Roman" w:hAnsi="Times New Roman" w:cs="Times New Roman"/>
          <w:sz w:val="24"/>
          <w:szCs w:val="24"/>
        </w:rPr>
        <w:t>денциям других район</w:t>
      </w:r>
      <w:r>
        <w:rPr>
          <w:rFonts w:ascii="Times New Roman" w:hAnsi="Times New Roman" w:cs="Times New Roman"/>
          <w:sz w:val="24"/>
          <w:szCs w:val="24"/>
        </w:rPr>
        <w:t>ов Смоленской области. За девять</w:t>
      </w:r>
      <w:r w:rsidR="0052298C" w:rsidRPr="0075292B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2023 года</w:t>
      </w:r>
      <w:r w:rsidR="0075292B">
        <w:rPr>
          <w:rFonts w:ascii="Times New Roman" w:hAnsi="Times New Roman" w:cs="Times New Roman"/>
          <w:sz w:val="24"/>
          <w:szCs w:val="24"/>
        </w:rPr>
        <w:t>,</w:t>
      </w:r>
      <w:r w:rsidR="001452F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D6330D" w:rsidRPr="0075292B">
        <w:rPr>
          <w:rFonts w:ascii="Times New Roman" w:hAnsi="Times New Roman" w:cs="Times New Roman"/>
          <w:sz w:val="24"/>
          <w:szCs w:val="24"/>
        </w:rPr>
        <w:t>в результ</w:t>
      </w:r>
      <w:r w:rsidR="0075292B">
        <w:rPr>
          <w:rFonts w:ascii="Times New Roman" w:hAnsi="Times New Roman" w:cs="Times New Roman"/>
          <w:sz w:val="24"/>
          <w:szCs w:val="24"/>
        </w:rPr>
        <w:t>ате ежегодного обновления 10 июля,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снизилось </w:t>
      </w:r>
      <w:r>
        <w:rPr>
          <w:rFonts w:ascii="Times New Roman" w:hAnsi="Times New Roman" w:cs="Times New Roman"/>
          <w:sz w:val="24"/>
          <w:szCs w:val="24"/>
        </w:rPr>
        <w:t>в Смоленской области на 0,25% (378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</w:t>
      </w:r>
      <w:r w:rsidR="00F9501D" w:rsidRPr="0075292B">
        <w:rPr>
          <w:rFonts w:ascii="Times New Roman" w:hAnsi="Times New Roman" w:cs="Times New Roman"/>
          <w:sz w:val="24"/>
          <w:szCs w:val="24"/>
        </w:rPr>
        <w:t>, в том числе в Вяземском рай</w:t>
      </w:r>
      <w:r>
        <w:rPr>
          <w:rFonts w:ascii="Times New Roman" w:hAnsi="Times New Roman" w:cs="Times New Roman"/>
          <w:sz w:val="24"/>
          <w:szCs w:val="24"/>
        </w:rPr>
        <w:t>оне на 0,59% (14</w:t>
      </w:r>
      <w:r w:rsidR="00F9501D" w:rsidRPr="0075292B">
        <w:rPr>
          <w:rFonts w:ascii="Times New Roman" w:hAnsi="Times New Roman" w:cs="Times New Roman"/>
          <w:sz w:val="24"/>
          <w:szCs w:val="24"/>
        </w:rPr>
        <w:t xml:space="preserve"> ед.).</w:t>
      </w:r>
    </w:p>
    <w:p w14:paraId="6B4CCFD5" w14:textId="5DED1BC8" w:rsidR="00D6330D" w:rsidRPr="0075292B" w:rsidRDefault="00F9501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>За календарный год сокращение числа СМСП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Pr="0075292B">
        <w:rPr>
          <w:rFonts w:ascii="Times New Roman" w:hAnsi="Times New Roman" w:cs="Times New Roman"/>
          <w:sz w:val="24"/>
          <w:szCs w:val="24"/>
        </w:rPr>
        <w:t xml:space="preserve">в районе </w:t>
      </w:r>
      <w:r w:rsidR="00D6330D" w:rsidRPr="0075292B">
        <w:rPr>
          <w:rFonts w:ascii="Times New Roman" w:hAnsi="Times New Roman" w:cs="Times New Roman"/>
          <w:sz w:val="24"/>
          <w:szCs w:val="24"/>
        </w:rPr>
        <w:t>составил</w:t>
      </w:r>
      <w:r w:rsidR="00A21620">
        <w:rPr>
          <w:rFonts w:ascii="Times New Roman" w:hAnsi="Times New Roman" w:cs="Times New Roman"/>
          <w:sz w:val="24"/>
          <w:szCs w:val="24"/>
        </w:rPr>
        <w:t>о 0,71</w:t>
      </w:r>
      <w:r w:rsidRPr="0075292B">
        <w:rPr>
          <w:rFonts w:ascii="Times New Roman" w:hAnsi="Times New Roman" w:cs="Times New Roman"/>
          <w:sz w:val="24"/>
          <w:szCs w:val="24"/>
        </w:rPr>
        <w:t>% (1</w:t>
      </w:r>
      <w:r w:rsidR="00A21620">
        <w:rPr>
          <w:rFonts w:ascii="Times New Roman" w:hAnsi="Times New Roman" w:cs="Times New Roman"/>
          <w:sz w:val="24"/>
          <w:szCs w:val="24"/>
        </w:rPr>
        <w:t>7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ед.), обще</w:t>
      </w:r>
      <w:r w:rsidRPr="0075292B">
        <w:rPr>
          <w:rFonts w:ascii="Times New Roman" w:hAnsi="Times New Roman" w:cs="Times New Roman"/>
          <w:sz w:val="24"/>
          <w:szCs w:val="24"/>
        </w:rPr>
        <w:t>е количест</w:t>
      </w:r>
      <w:r w:rsidR="00A21620">
        <w:rPr>
          <w:rFonts w:ascii="Times New Roman" w:hAnsi="Times New Roman" w:cs="Times New Roman"/>
          <w:sz w:val="24"/>
          <w:szCs w:val="24"/>
        </w:rPr>
        <w:t>во субъектов МСП в районе - 2365</w:t>
      </w:r>
      <w:r w:rsidR="00D6330D" w:rsidRPr="0075292B">
        <w:rPr>
          <w:rFonts w:ascii="Times New Roman" w:hAnsi="Times New Roman" w:cs="Times New Roman"/>
          <w:sz w:val="24"/>
          <w:szCs w:val="24"/>
        </w:rPr>
        <w:t xml:space="preserve"> </w:t>
      </w:r>
      <w:r w:rsidR="00A21620">
        <w:rPr>
          <w:rFonts w:ascii="Times New Roman" w:hAnsi="Times New Roman" w:cs="Times New Roman"/>
          <w:sz w:val="24"/>
          <w:szCs w:val="24"/>
        </w:rPr>
        <w:t>ед. (в т.ч. 1617 ИП и 748</w:t>
      </w:r>
      <w:bookmarkStart w:id="0" w:name="_GoBack"/>
      <w:bookmarkEnd w:id="0"/>
      <w:r w:rsidR="005E6556" w:rsidRPr="0075292B">
        <w:rPr>
          <w:rFonts w:ascii="Times New Roman" w:hAnsi="Times New Roman" w:cs="Times New Roman"/>
          <w:sz w:val="24"/>
          <w:szCs w:val="24"/>
        </w:rPr>
        <w:t xml:space="preserve"> ЮЛ). Относительно невысокий прирост кол</w:t>
      </w:r>
      <w:r w:rsidRPr="0075292B">
        <w:rPr>
          <w:rFonts w:ascii="Times New Roman" w:hAnsi="Times New Roman" w:cs="Times New Roman"/>
          <w:sz w:val="24"/>
          <w:szCs w:val="24"/>
        </w:rPr>
        <w:t>ичества ИП обусловлен</w:t>
      </w:r>
      <w:r w:rsidR="005E6556" w:rsidRPr="0075292B">
        <w:rPr>
          <w:rFonts w:ascii="Times New Roman" w:hAnsi="Times New Roman" w:cs="Times New Roman"/>
          <w:sz w:val="24"/>
          <w:szCs w:val="24"/>
        </w:rPr>
        <w:t xml:space="preserve"> интересом физических лиц, осуществляющих коммерческую деятельность, к применению статуса плательщика налога на профессиональный доход (самозанятость).</w:t>
      </w:r>
    </w:p>
    <w:p w14:paraId="30E4349E" w14:textId="1B310709" w:rsidR="001452FD" w:rsidRPr="0075292B" w:rsidRDefault="001452FD" w:rsidP="004242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292B">
        <w:rPr>
          <w:rFonts w:ascii="Times New Roman" w:hAnsi="Times New Roman" w:cs="Times New Roman"/>
          <w:sz w:val="24"/>
          <w:szCs w:val="24"/>
        </w:rPr>
        <w:t xml:space="preserve">Структура малого и среднего предпринимательства по видам экономической деятельности не претерпела существенных изменений, наиболее популярными видами деятельности являются: </w:t>
      </w:r>
      <w:r w:rsidRPr="0075292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39%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16%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Pr="0075292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10%</w:t>
      </w:r>
      <w:r w:rsidRPr="0075292B">
        <w:rPr>
          <w:rFonts w:ascii="Times New Roman" w:hAnsi="Times New Roman" w:cs="Times New Roman"/>
          <w:sz w:val="24"/>
          <w:szCs w:val="24"/>
        </w:rPr>
        <w:t>;</w:t>
      </w:r>
      <w:r w:rsidR="00F9501D" w:rsidRPr="0075292B">
        <w:rPr>
          <w:rFonts w:ascii="Times New Roman" w:hAnsi="Times New Roman" w:cs="Times New Roman"/>
          <w:b/>
          <w:sz w:val="24"/>
          <w:szCs w:val="24"/>
        </w:rPr>
        <w:t xml:space="preserve"> обрабатывающие произв</w:t>
      </w:r>
      <w:r w:rsidR="00077927">
        <w:rPr>
          <w:rFonts w:ascii="Times New Roman" w:hAnsi="Times New Roman" w:cs="Times New Roman"/>
          <w:b/>
          <w:sz w:val="24"/>
          <w:szCs w:val="24"/>
        </w:rPr>
        <w:t>одства</w:t>
      </w:r>
      <w:r w:rsidR="00EA3952">
        <w:rPr>
          <w:rFonts w:ascii="Times New Roman" w:hAnsi="Times New Roman" w:cs="Times New Roman"/>
          <w:b/>
          <w:sz w:val="24"/>
          <w:szCs w:val="24"/>
        </w:rPr>
        <w:t xml:space="preserve"> – 6%</w:t>
      </w:r>
      <w:r w:rsidRPr="0075292B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1452FD" w:rsidRPr="0075292B" w:rsidSect="00095F6B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7EF0D" w14:textId="77777777" w:rsidR="00794F4F" w:rsidRDefault="00794F4F" w:rsidP="00434DB7">
      <w:pPr>
        <w:spacing w:after="0" w:line="240" w:lineRule="auto"/>
      </w:pPr>
      <w:r>
        <w:separator/>
      </w:r>
    </w:p>
  </w:endnote>
  <w:endnote w:type="continuationSeparator" w:id="0">
    <w:p w14:paraId="5CF46B50" w14:textId="77777777" w:rsidR="00794F4F" w:rsidRDefault="00794F4F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0C035" w14:textId="77777777" w:rsidR="00794F4F" w:rsidRDefault="00794F4F" w:rsidP="00434DB7">
      <w:pPr>
        <w:spacing w:after="0" w:line="240" w:lineRule="auto"/>
      </w:pPr>
      <w:r>
        <w:separator/>
      </w:r>
    </w:p>
  </w:footnote>
  <w:footnote w:type="continuationSeparator" w:id="0">
    <w:p w14:paraId="2B53978C" w14:textId="77777777" w:rsidR="00794F4F" w:rsidRDefault="00794F4F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C6"/>
    <w:rsid w:val="00002757"/>
    <w:rsid w:val="00006ED0"/>
    <w:rsid w:val="000101FB"/>
    <w:rsid w:val="00023F9B"/>
    <w:rsid w:val="000312CC"/>
    <w:rsid w:val="0003136C"/>
    <w:rsid w:val="00032A9B"/>
    <w:rsid w:val="0003418E"/>
    <w:rsid w:val="0003636F"/>
    <w:rsid w:val="000415AB"/>
    <w:rsid w:val="00045A24"/>
    <w:rsid w:val="00052701"/>
    <w:rsid w:val="000563A8"/>
    <w:rsid w:val="00060102"/>
    <w:rsid w:val="00066F84"/>
    <w:rsid w:val="0006732D"/>
    <w:rsid w:val="00074F6E"/>
    <w:rsid w:val="000759E1"/>
    <w:rsid w:val="00077927"/>
    <w:rsid w:val="0008191A"/>
    <w:rsid w:val="00086719"/>
    <w:rsid w:val="000929EC"/>
    <w:rsid w:val="0009435A"/>
    <w:rsid w:val="000957F8"/>
    <w:rsid w:val="00095F6B"/>
    <w:rsid w:val="000B1BF3"/>
    <w:rsid w:val="000B2000"/>
    <w:rsid w:val="000B6B65"/>
    <w:rsid w:val="000B6FEF"/>
    <w:rsid w:val="000C367C"/>
    <w:rsid w:val="000D108F"/>
    <w:rsid w:val="000D7B2C"/>
    <w:rsid w:val="000E3D9C"/>
    <w:rsid w:val="000F2CD6"/>
    <w:rsid w:val="000F343C"/>
    <w:rsid w:val="000F5D7B"/>
    <w:rsid w:val="000F7FC7"/>
    <w:rsid w:val="00114A1C"/>
    <w:rsid w:val="00123ECF"/>
    <w:rsid w:val="00135526"/>
    <w:rsid w:val="001452FD"/>
    <w:rsid w:val="00161617"/>
    <w:rsid w:val="00166B59"/>
    <w:rsid w:val="00166EB9"/>
    <w:rsid w:val="00170C88"/>
    <w:rsid w:val="0017187A"/>
    <w:rsid w:val="00172271"/>
    <w:rsid w:val="0017388D"/>
    <w:rsid w:val="0018254E"/>
    <w:rsid w:val="0019274D"/>
    <w:rsid w:val="00195F04"/>
    <w:rsid w:val="001A4355"/>
    <w:rsid w:val="001B0C47"/>
    <w:rsid w:val="001B14A3"/>
    <w:rsid w:val="001B2D85"/>
    <w:rsid w:val="001B5397"/>
    <w:rsid w:val="001B59B6"/>
    <w:rsid w:val="001C2F10"/>
    <w:rsid w:val="001C3800"/>
    <w:rsid w:val="001C4411"/>
    <w:rsid w:val="001C601B"/>
    <w:rsid w:val="001D47F8"/>
    <w:rsid w:val="001E0149"/>
    <w:rsid w:val="001E7EE6"/>
    <w:rsid w:val="001F2CF3"/>
    <w:rsid w:val="001F3DC9"/>
    <w:rsid w:val="001F4D28"/>
    <w:rsid w:val="001F5D7F"/>
    <w:rsid w:val="001F6888"/>
    <w:rsid w:val="00214048"/>
    <w:rsid w:val="0021438F"/>
    <w:rsid w:val="00214D13"/>
    <w:rsid w:val="002158FD"/>
    <w:rsid w:val="00215E87"/>
    <w:rsid w:val="00217E6C"/>
    <w:rsid w:val="002317D1"/>
    <w:rsid w:val="0023194F"/>
    <w:rsid w:val="00234131"/>
    <w:rsid w:val="0024120B"/>
    <w:rsid w:val="00250112"/>
    <w:rsid w:val="0025496B"/>
    <w:rsid w:val="00256926"/>
    <w:rsid w:val="00261424"/>
    <w:rsid w:val="002640A6"/>
    <w:rsid w:val="0026466F"/>
    <w:rsid w:val="00273821"/>
    <w:rsid w:val="00281A49"/>
    <w:rsid w:val="00282FA1"/>
    <w:rsid w:val="00290278"/>
    <w:rsid w:val="0029104D"/>
    <w:rsid w:val="0029692E"/>
    <w:rsid w:val="002B09A2"/>
    <w:rsid w:val="002D59ED"/>
    <w:rsid w:val="002D5AA4"/>
    <w:rsid w:val="002E49B0"/>
    <w:rsid w:val="002F3AA3"/>
    <w:rsid w:val="002F53F4"/>
    <w:rsid w:val="00302B09"/>
    <w:rsid w:val="00306231"/>
    <w:rsid w:val="003155BE"/>
    <w:rsid w:val="0031581B"/>
    <w:rsid w:val="003247DB"/>
    <w:rsid w:val="00330696"/>
    <w:rsid w:val="00333055"/>
    <w:rsid w:val="003363E1"/>
    <w:rsid w:val="00340813"/>
    <w:rsid w:val="0034232B"/>
    <w:rsid w:val="003630D4"/>
    <w:rsid w:val="003825AE"/>
    <w:rsid w:val="00386FC9"/>
    <w:rsid w:val="003904DA"/>
    <w:rsid w:val="00390E79"/>
    <w:rsid w:val="003A1025"/>
    <w:rsid w:val="003B2598"/>
    <w:rsid w:val="003B6BCA"/>
    <w:rsid w:val="003D4EFD"/>
    <w:rsid w:val="003D51D5"/>
    <w:rsid w:val="003E1337"/>
    <w:rsid w:val="003E36A7"/>
    <w:rsid w:val="00406B45"/>
    <w:rsid w:val="00407E74"/>
    <w:rsid w:val="00411A28"/>
    <w:rsid w:val="004225D5"/>
    <w:rsid w:val="00423E82"/>
    <w:rsid w:val="0042427B"/>
    <w:rsid w:val="00424D4B"/>
    <w:rsid w:val="00432F96"/>
    <w:rsid w:val="00434DB7"/>
    <w:rsid w:val="004470EA"/>
    <w:rsid w:val="00450B44"/>
    <w:rsid w:val="004575D9"/>
    <w:rsid w:val="004671C6"/>
    <w:rsid w:val="00474821"/>
    <w:rsid w:val="004821D6"/>
    <w:rsid w:val="0048651E"/>
    <w:rsid w:val="004925EB"/>
    <w:rsid w:val="004A7E66"/>
    <w:rsid w:val="004B633A"/>
    <w:rsid w:val="004C4D4E"/>
    <w:rsid w:val="004E53EF"/>
    <w:rsid w:val="004E6DC4"/>
    <w:rsid w:val="004F3B15"/>
    <w:rsid w:val="004F3B8B"/>
    <w:rsid w:val="004F43A5"/>
    <w:rsid w:val="004F7FEA"/>
    <w:rsid w:val="005040A0"/>
    <w:rsid w:val="00507F74"/>
    <w:rsid w:val="00510237"/>
    <w:rsid w:val="00520EA2"/>
    <w:rsid w:val="0052298C"/>
    <w:rsid w:val="00522D09"/>
    <w:rsid w:val="00533266"/>
    <w:rsid w:val="005365EA"/>
    <w:rsid w:val="005444A6"/>
    <w:rsid w:val="0055057A"/>
    <w:rsid w:val="00550CA5"/>
    <w:rsid w:val="00563F7A"/>
    <w:rsid w:val="005675FB"/>
    <w:rsid w:val="005760E6"/>
    <w:rsid w:val="0057613E"/>
    <w:rsid w:val="0058024F"/>
    <w:rsid w:val="0058365B"/>
    <w:rsid w:val="005864F0"/>
    <w:rsid w:val="00594D7B"/>
    <w:rsid w:val="00594EB2"/>
    <w:rsid w:val="0059508A"/>
    <w:rsid w:val="005960A6"/>
    <w:rsid w:val="005A0E18"/>
    <w:rsid w:val="005B0DDC"/>
    <w:rsid w:val="005B1429"/>
    <w:rsid w:val="005B6093"/>
    <w:rsid w:val="005C1DA1"/>
    <w:rsid w:val="005C3C7B"/>
    <w:rsid w:val="005D357B"/>
    <w:rsid w:val="005E091B"/>
    <w:rsid w:val="005E6556"/>
    <w:rsid w:val="005E6F12"/>
    <w:rsid w:val="006122D1"/>
    <w:rsid w:val="00632A52"/>
    <w:rsid w:val="0066774B"/>
    <w:rsid w:val="00672DF1"/>
    <w:rsid w:val="00686D4C"/>
    <w:rsid w:val="006874E7"/>
    <w:rsid w:val="006950F9"/>
    <w:rsid w:val="00697468"/>
    <w:rsid w:val="0069747C"/>
    <w:rsid w:val="006A3523"/>
    <w:rsid w:val="006B5827"/>
    <w:rsid w:val="006B5BEE"/>
    <w:rsid w:val="006B74BD"/>
    <w:rsid w:val="006C2824"/>
    <w:rsid w:val="006C6DBA"/>
    <w:rsid w:val="006D24F1"/>
    <w:rsid w:val="006D5EDF"/>
    <w:rsid w:val="006E2C5D"/>
    <w:rsid w:val="006E6844"/>
    <w:rsid w:val="006F1C24"/>
    <w:rsid w:val="006F536B"/>
    <w:rsid w:val="00705693"/>
    <w:rsid w:val="0071410C"/>
    <w:rsid w:val="00714A2F"/>
    <w:rsid w:val="00717C99"/>
    <w:rsid w:val="00725624"/>
    <w:rsid w:val="007271B9"/>
    <w:rsid w:val="007324E4"/>
    <w:rsid w:val="00740E49"/>
    <w:rsid w:val="00745086"/>
    <w:rsid w:val="0075292B"/>
    <w:rsid w:val="00753584"/>
    <w:rsid w:val="007637C2"/>
    <w:rsid w:val="00767A09"/>
    <w:rsid w:val="00774DF9"/>
    <w:rsid w:val="00794F4F"/>
    <w:rsid w:val="007A4A63"/>
    <w:rsid w:val="007B5ED8"/>
    <w:rsid w:val="007C0334"/>
    <w:rsid w:val="007C1839"/>
    <w:rsid w:val="007C392C"/>
    <w:rsid w:val="007D0C56"/>
    <w:rsid w:val="007D4D90"/>
    <w:rsid w:val="007E3050"/>
    <w:rsid w:val="007F22FC"/>
    <w:rsid w:val="008027E7"/>
    <w:rsid w:val="00803AAD"/>
    <w:rsid w:val="00810EA1"/>
    <w:rsid w:val="0081507E"/>
    <w:rsid w:val="00831F43"/>
    <w:rsid w:val="00833B7B"/>
    <w:rsid w:val="0083490D"/>
    <w:rsid w:val="00851355"/>
    <w:rsid w:val="0085748F"/>
    <w:rsid w:val="00857AC1"/>
    <w:rsid w:val="0086484D"/>
    <w:rsid w:val="008705FE"/>
    <w:rsid w:val="008769DC"/>
    <w:rsid w:val="00876CED"/>
    <w:rsid w:val="00884BC3"/>
    <w:rsid w:val="00895D4D"/>
    <w:rsid w:val="008A20AF"/>
    <w:rsid w:val="008A5E2D"/>
    <w:rsid w:val="008A77CB"/>
    <w:rsid w:val="008B06C4"/>
    <w:rsid w:val="008B36CA"/>
    <w:rsid w:val="008B52C2"/>
    <w:rsid w:val="008B5FB1"/>
    <w:rsid w:val="008C5384"/>
    <w:rsid w:val="008D0333"/>
    <w:rsid w:val="008E5B13"/>
    <w:rsid w:val="008F4649"/>
    <w:rsid w:val="009011C1"/>
    <w:rsid w:val="00903C9D"/>
    <w:rsid w:val="00916924"/>
    <w:rsid w:val="00922EDB"/>
    <w:rsid w:val="0092561A"/>
    <w:rsid w:val="00927F1E"/>
    <w:rsid w:val="0093763A"/>
    <w:rsid w:val="00942321"/>
    <w:rsid w:val="00944B0C"/>
    <w:rsid w:val="009656A2"/>
    <w:rsid w:val="00967D01"/>
    <w:rsid w:val="00974469"/>
    <w:rsid w:val="00985D7B"/>
    <w:rsid w:val="009B4FCB"/>
    <w:rsid w:val="009C35F2"/>
    <w:rsid w:val="009C43E2"/>
    <w:rsid w:val="009D0D4C"/>
    <w:rsid w:val="009D43E8"/>
    <w:rsid w:val="009D6F77"/>
    <w:rsid w:val="009E6ED4"/>
    <w:rsid w:val="009F24D3"/>
    <w:rsid w:val="009F7A12"/>
    <w:rsid w:val="009F7C7E"/>
    <w:rsid w:val="00A003F7"/>
    <w:rsid w:val="00A03B3F"/>
    <w:rsid w:val="00A06E7E"/>
    <w:rsid w:val="00A10F6A"/>
    <w:rsid w:val="00A21620"/>
    <w:rsid w:val="00A2437E"/>
    <w:rsid w:val="00A30C47"/>
    <w:rsid w:val="00A337E9"/>
    <w:rsid w:val="00A33A89"/>
    <w:rsid w:val="00A34FE3"/>
    <w:rsid w:val="00A36145"/>
    <w:rsid w:val="00A41C51"/>
    <w:rsid w:val="00A43FCC"/>
    <w:rsid w:val="00A46158"/>
    <w:rsid w:val="00A56C52"/>
    <w:rsid w:val="00A674DA"/>
    <w:rsid w:val="00A71FBE"/>
    <w:rsid w:val="00A82AAD"/>
    <w:rsid w:val="00A9279D"/>
    <w:rsid w:val="00A93E98"/>
    <w:rsid w:val="00A94B42"/>
    <w:rsid w:val="00A958F6"/>
    <w:rsid w:val="00AA3276"/>
    <w:rsid w:val="00AA576F"/>
    <w:rsid w:val="00AB2374"/>
    <w:rsid w:val="00AB51B7"/>
    <w:rsid w:val="00AC06B6"/>
    <w:rsid w:val="00AD69C1"/>
    <w:rsid w:val="00AE14CB"/>
    <w:rsid w:val="00AE211E"/>
    <w:rsid w:val="00AE32B8"/>
    <w:rsid w:val="00AF5E0B"/>
    <w:rsid w:val="00B03B49"/>
    <w:rsid w:val="00B13E80"/>
    <w:rsid w:val="00B17DC2"/>
    <w:rsid w:val="00B245CE"/>
    <w:rsid w:val="00B31AFB"/>
    <w:rsid w:val="00B415DD"/>
    <w:rsid w:val="00B47850"/>
    <w:rsid w:val="00B51FDB"/>
    <w:rsid w:val="00B607BE"/>
    <w:rsid w:val="00B61472"/>
    <w:rsid w:val="00BA5B78"/>
    <w:rsid w:val="00BB29DF"/>
    <w:rsid w:val="00BB7EB3"/>
    <w:rsid w:val="00BC11F6"/>
    <w:rsid w:val="00BD16F9"/>
    <w:rsid w:val="00BD2D30"/>
    <w:rsid w:val="00BD59C0"/>
    <w:rsid w:val="00BE08E2"/>
    <w:rsid w:val="00BF12E3"/>
    <w:rsid w:val="00C00055"/>
    <w:rsid w:val="00C0431C"/>
    <w:rsid w:val="00C05FB0"/>
    <w:rsid w:val="00C20371"/>
    <w:rsid w:val="00C21306"/>
    <w:rsid w:val="00C217B7"/>
    <w:rsid w:val="00C22BC9"/>
    <w:rsid w:val="00C2377C"/>
    <w:rsid w:val="00C262CB"/>
    <w:rsid w:val="00C378EF"/>
    <w:rsid w:val="00C41573"/>
    <w:rsid w:val="00C55C5B"/>
    <w:rsid w:val="00C81BEB"/>
    <w:rsid w:val="00C857C4"/>
    <w:rsid w:val="00C93226"/>
    <w:rsid w:val="00C93C87"/>
    <w:rsid w:val="00CA2B46"/>
    <w:rsid w:val="00CA32E7"/>
    <w:rsid w:val="00CC3E1A"/>
    <w:rsid w:val="00CC5878"/>
    <w:rsid w:val="00CD238C"/>
    <w:rsid w:val="00CD3518"/>
    <w:rsid w:val="00CD4B75"/>
    <w:rsid w:val="00CF6E7A"/>
    <w:rsid w:val="00D01EC9"/>
    <w:rsid w:val="00D03E4A"/>
    <w:rsid w:val="00D05B98"/>
    <w:rsid w:val="00D1199E"/>
    <w:rsid w:val="00D27289"/>
    <w:rsid w:val="00D31CE2"/>
    <w:rsid w:val="00D340E7"/>
    <w:rsid w:val="00D362FE"/>
    <w:rsid w:val="00D37C46"/>
    <w:rsid w:val="00D41F10"/>
    <w:rsid w:val="00D47C97"/>
    <w:rsid w:val="00D563C0"/>
    <w:rsid w:val="00D6330D"/>
    <w:rsid w:val="00D66A4F"/>
    <w:rsid w:val="00D73192"/>
    <w:rsid w:val="00D80792"/>
    <w:rsid w:val="00D82D4A"/>
    <w:rsid w:val="00D83D7C"/>
    <w:rsid w:val="00D84E2F"/>
    <w:rsid w:val="00D8596C"/>
    <w:rsid w:val="00DA0308"/>
    <w:rsid w:val="00DC3F2B"/>
    <w:rsid w:val="00DC5E4A"/>
    <w:rsid w:val="00DF026F"/>
    <w:rsid w:val="00DF11FD"/>
    <w:rsid w:val="00DF245C"/>
    <w:rsid w:val="00DF3164"/>
    <w:rsid w:val="00E21419"/>
    <w:rsid w:val="00E33EDF"/>
    <w:rsid w:val="00E35885"/>
    <w:rsid w:val="00E36CCC"/>
    <w:rsid w:val="00E4016B"/>
    <w:rsid w:val="00E50540"/>
    <w:rsid w:val="00E61F52"/>
    <w:rsid w:val="00E66D8D"/>
    <w:rsid w:val="00E7122F"/>
    <w:rsid w:val="00E749A2"/>
    <w:rsid w:val="00E74F62"/>
    <w:rsid w:val="00E8243C"/>
    <w:rsid w:val="00E82A8E"/>
    <w:rsid w:val="00E83947"/>
    <w:rsid w:val="00EA256E"/>
    <w:rsid w:val="00EA3952"/>
    <w:rsid w:val="00EB5303"/>
    <w:rsid w:val="00EB539F"/>
    <w:rsid w:val="00EC3717"/>
    <w:rsid w:val="00ED64C6"/>
    <w:rsid w:val="00EE4244"/>
    <w:rsid w:val="00EF27C8"/>
    <w:rsid w:val="00EF4949"/>
    <w:rsid w:val="00EF6781"/>
    <w:rsid w:val="00EF6E5E"/>
    <w:rsid w:val="00F01F87"/>
    <w:rsid w:val="00F049F5"/>
    <w:rsid w:val="00F1047A"/>
    <w:rsid w:val="00F271F2"/>
    <w:rsid w:val="00F31849"/>
    <w:rsid w:val="00F42C13"/>
    <w:rsid w:val="00F43490"/>
    <w:rsid w:val="00F47BF0"/>
    <w:rsid w:val="00F665F5"/>
    <w:rsid w:val="00F73C92"/>
    <w:rsid w:val="00F74DAE"/>
    <w:rsid w:val="00F83CEA"/>
    <w:rsid w:val="00F9501D"/>
    <w:rsid w:val="00F95E4D"/>
    <w:rsid w:val="00F964D0"/>
    <w:rsid w:val="00FA02DD"/>
    <w:rsid w:val="00FA4E65"/>
    <w:rsid w:val="00FC2A39"/>
    <w:rsid w:val="00FD0D32"/>
    <w:rsid w:val="00FD7738"/>
    <w:rsid w:val="00FE3B0B"/>
    <w:rsid w:val="00FE74FC"/>
    <w:rsid w:val="00FF0D76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9FBE"/>
  <w15:chartTrackingRefBased/>
  <w15:docId w15:val="{BEE2E605-C868-4470-A815-698D10A5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Юридические лица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3.1102187614574787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D89E-44B7-8DEA-71DD974C7B04}"/>
                </c:ext>
              </c:extLst>
            </c:dLbl>
            <c:dLbl>
              <c:idx val="2"/>
              <c:layout>
                <c:manualLayout>
                  <c:x val="-2.8145794414279172E-2"/>
                  <c:y val="4.350656167978991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2-D89E-44B7-8DEA-71DD974C7B04}"/>
                </c:ext>
              </c:extLst>
            </c:dLbl>
            <c:dLbl>
              <c:idx val="4"/>
              <c:layout>
                <c:manualLayout>
                  <c:x val="-3.1102187614574839E-2"/>
                  <c:y val="5.239545056867880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D89E-44B7-8DEA-71DD974C7B04}"/>
                </c:ext>
              </c:extLst>
            </c:dLbl>
            <c:dLbl>
              <c:idx val="5"/>
              <c:layout>
                <c:manualLayout>
                  <c:x val="-3.2401254721208632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0-BD1B-46EB-9AA7-8152AEF04AB9}"/>
                </c:ext>
              </c:extLst>
            </c:dLbl>
            <c:dLbl>
              <c:idx val="6"/>
              <c:layout>
                <c:manualLayout>
                  <c:x val="-2.7966664920765279E-2"/>
                  <c:y val="4.9707553222513849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1-BD1B-46EB-9AA7-8152AEF04AB9}"/>
                </c:ext>
              </c:extLst>
            </c:dLbl>
            <c:dLbl>
              <c:idx val="7"/>
              <c:layout>
                <c:manualLayout>
                  <c:x val="-2.9623991014426965E-2"/>
                  <c:y val="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D89E-44B7-8DEA-71DD974C7B04}"/>
                </c:ext>
              </c:extLst>
            </c:dLbl>
            <c:dLbl>
              <c:idx val="8"/>
              <c:layout>
                <c:manualLayout>
                  <c:x val="-2.9623991014426965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D89E-44B7-8DEA-71DD974C7B04}"/>
                </c:ext>
              </c:extLst>
            </c:dLbl>
            <c:dLbl>
              <c:idx val="9"/>
              <c:layout>
                <c:manualLayout>
                  <c:x val="-3.1102187614574787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D89E-44B7-8DEA-71DD974C7B04}"/>
                </c:ext>
              </c:extLst>
            </c:dLbl>
            <c:dLbl>
              <c:idx val="10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7-D89E-44B7-8DEA-71DD974C7B04}"/>
                </c:ext>
              </c:extLst>
            </c:dLbl>
            <c:dLbl>
              <c:idx val="11"/>
              <c:layout>
                <c:manualLayout>
                  <c:x val="-2.9623991014426965E-2"/>
                  <c:y val="4.054359871682700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8-D89E-44B7-8DEA-71DD974C7B04}"/>
                </c:ext>
              </c:extLst>
            </c:dLbl>
            <c:dLbl>
              <c:idx val="12"/>
              <c:layout>
                <c:manualLayout>
                  <c:x val="-2.9623991014427073E-2"/>
                  <c:y val="4.0543598716827063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9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down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767</c:v>
                </c:pt>
                <c:pt idx="1">
                  <c:v>765</c:v>
                </c:pt>
                <c:pt idx="2">
                  <c:v>771</c:v>
                </c:pt>
                <c:pt idx="3">
                  <c:v>767</c:v>
                </c:pt>
                <c:pt idx="4">
                  <c:v>776</c:v>
                </c:pt>
                <c:pt idx="5">
                  <c:v>779</c:v>
                </c:pt>
                <c:pt idx="6">
                  <c:v>781</c:v>
                </c:pt>
                <c:pt idx="7">
                  <c:v>784</c:v>
                </c:pt>
                <c:pt idx="8">
                  <c:v>790</c:v>
                </c:pt>
                <c:pt idx="9">
                  <c:v>736</c:v>
                </c:pt>
                <c:pt idx="10">
                  <c:v>738</c:v>
                </c:pt>
                <c:pt idx="11" formatCode="#,##0">
                  <c:v>745</c:v>
                </c:pt>
                <c:pt idx="12" formatCode="#,##0">
                  <c:v>748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D1B-46EB-9AA7-8152AEF04AB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Индивидуальные предприниматели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9623991014426965E-2"/>
                  <c:y val="-4.646952464275298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A-D89E-44B7-8DEA-71DD974C7B04}"/>
                </c:ext>
              </c:extLst>
            </c:dLbl>
            <c:dLbl>
              <c:idx val="1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B-D89E-44B7-8DEA-71DD974C7B04}"/>
                </c:ext>
              </c:extLst>
            </c:dLbl>
            <c:dLbl>
              <c:idx val="2"/>
              <c:layout>
                <c:manualLayout>
                  <c:x val="-2.9623991014426965E-2"/>
                  <c:y val="-4.05435987168271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C-D89E-44B7-8DEA-71DD974C7B04}"/>
                </c:ext>
              </c:extLst>
            </c:dLbl>
            <c:dLbl>
              <c:idx val="3"/>
              <c:layout>
                <c:manualLayout>
                  <c:x val="-2.9623991014426965E-2"/>
                  <c:y val="-3.75806357538640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D-D89E-44B7-8DEA-71DD974C7B04}"/>
                </c:ext>
              </c:extLst>
            </c:dLbl>
            <c:dLbl>
              <c:idx val="4"/>
              <c:layout>
                <c:manualLayout>
                  <c:x val="-2.9623991014426965E-2"/>
                  <c:y val="-4.35065616797900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E-D89E-44B7-8DEA-71DD974C7B04}"/>
                </c:ext>
              </c:extLst>
            </c:dLbl>
            <c:dLbl>
              <c:idx val="5"/>
              <c:layout>
                <c:manualLayout>
                  <c:x val="-2.81457944142792E-2"/>
                  <c:y val="-4.350656167979002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F-D89E-44B7-8DEA-71DD974C7B04}"/>
                </c:ext>
              </c:extLst>
            </c:dLbl>
            <c:dLbl>
              <c:idx val="6"/>
              <c:layout>
                <c:manualLayout>
                  <c:x val="-3.1102187614574787E-2"/>
                  <c:y val="4.53823272090988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D89E-44B7-8DEA-71DD974C7B04}"/>
                </c:ext>
              </c:extLst>
            </c:dLbl>
            <c:dLbl>
              <c:idx val="7"/>
              <c:layout>
                <c:manualLayout>
                  <c:x val="-2.9444861520912989E-2"/>
                  <c:y val="4.807045785943423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3-BD1B-46EB-9AA7-8152AEF04AB9}"/>
                </c:ext>
              </c:extLst>
            </c:dLbl>
            <c:dLbl>
              <c:idx val="8"/>
              <c:layout>
                <c:manualLayout>
                  <c:x val="-3.092305812106081E-2"/>
                  <c:y val="4.5107494896471222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4-BD1B-46EB-9AA7-8152AEF04AB9}"/>
                </c:ext>
              </c:extLst>
            </c:dLbl>
            <c:dLbl>
              <c:idx val="9"/>
              <c:layout>
                <c:manualLayout>
                  <c:x val="-3.3879451321356557E-2"/>
                  <c:y val="4.51074948964712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5-BD1B-46EB-9AA7-8152AEF04AB9}"/>
                </c:ext>
              </c:extLst>
            </c:dLbl>
            <c:dLbl>
              <c:idx val="10"/>
              <c:layout>
                <c:manualLayout>
                  <c:x val="-3.0923058121060918E-2"/>
                  <c:y val="5.1033420822397146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  <c15:layout/>
                </c:ext>
                <c:ext xmlns:c16="http://schemas.microsoft.com/office/drawing/2014/chart" uri="{C3380CC4-5D6E-409C-BE32-E72D297353CC}">
                  <c16:uniqueId val="{00000006-BD1B-46EB-9AA7-8152AEF04AB9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1615</c:v>
                </c:pt>
                <c:pt idx="1">
                  <c:v>1608</c:v>
                </c:pt>
                <c:pt idx="2">
                  <c:v>1621</c:v>
                </c:pt>
                <c:pt idx="3">
                  <c:v>1606</c:v>
                </c:pt>
                <c:pt idx="4">
                  <c:v>1636</c:v>
                </c:pt>
                <c:pt idx="5">
                  <c:v>1648</c:v>
                </c:pt>
                <c:pt idx="6">
                  <c:v>1671</c:v>
                </c:pt>
                <c:pt idx="7">
                  <c:v>1703</c:v>
                </c:pt>
                <c:pt idx="8">
                  <c:v>1700</c:v>
                </c:pt>
                <c:pt idx="9">
                  <c:v>1607</c:v>
                </c:pt>
                <c:pt idx="10">
                  <c:v>1610</c:v>
                </c:pt>
                <c:pt idx="11" formatCode="#,##0">
                  <c:v>1613</c:v>
                </c:pt>
                <c:pt idx="12" formatCode="#,##0">
                  <c:v>1617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D1B-46EB-9AA7-8152AEF04AB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Самозанятые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>
              <a:glow>
                <a:schemeClr val="accent1">
                  <a:alpha val="40000"/>
                </a:schemeClr>
              </a:glow>
            </a:effectLst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>
                <a:glow>
                  <a:schemeClr val="accent1">
                    <a:alpha val="40000"/>
                  </a:schemeClr>
                </a:glow>
              </a:effectLst>
            </c:spPr>
          </c:marker>
          <c:dLbls>
            <c:dLbl>
              <c:idx val="0"/>
              <c:layout>
                <c:manualLayout>
                  <c:x val="-2.6607538802660754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D1B-46EB-9AA7-8152AEF04AB9}"/>
                </c:ext>
              </c:extLst>
            </c:dLbl>
            <c:dLbl>
              <c:idx val="1"/>
              <c:layout>
                <c:manualLayout>
                  <c:x val="-3.2520325203252057E-2"/>
                  <c:y val="-4.4444444444444502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A-BD1B-46EB-9AA7-8152AEF04AB9}"/>
                </c:ext>
              </c:extLst>
            </c:dLbl>
            <c:dLbl>
              <c:idx val="2"/>
              <c:layout>
                <c:manualLayout>
                  <c:x val="-3.399852180339985E-2"/>
                  <c:y val="-4.740740740740740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BD1B-46EB-9AA7-8152AEF04AB9}"/>
                </c:ext>
              </c:extLst>
            </c:dLbl>
            <c:dLbl>
              <c:idx val="3"/>
              <c:layout>
                <c:manualLayout>
                  <c:x val="-3.1042128603104215E-2"/>
                  <c:y val="4.4444444444444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D1B-46EB-9AA7-8152AEF04AB9}"/>
                </c:ext>
              </c:extLst>
            </c:dLbl>
            <c:dLbl>
              <c:idx val="4"/>
              <c:layout>
                <c:manualLayout>
                  <c:x val="-3.1042128603104215E-2"/>
                  <c:y val="4.148148148148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D1B-46EB-9AA7-8152AEF04AB9}"/>
                </c:ext>
              </c:extLst>
            </c:dLbl>
            <c:dLbl>
              <c:idx val="5"/>
              <c:layout>
                <c:manualLayout>
                  <c:x val="-2.9563932002956501E-2"/>
                  <c:y val="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up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D89E-44B7-8DEA-71DD974C7B04}"/>
                </c:ext>
              </c:extLst>
            </c:dLbl>
            <c:dLbl>
              <c:idx val="6"/>
              <c:layout>
                <c:manualLayout>
                  <c:x val="-3.1042128603104322E-2"/>
                  <c:y val="-5.333333333333328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F-BD1B-46EB-9AA7-8152AEF04AB9}"/>
                </c:ext>
              </c:extLst>
            </c:dLbl>
            <c:dLbl>
              <c:idx val="7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0-BD1B-46EB-9AA7-8152AEF04AB9}"/>
                </c:ext>
              </c:extLst>
            </c:dLbl>
            <c:dLbl>
              <c:idx val="8"/>
              <c:layout>
                <c:manualLayout>
                  <c:x val="-3.1042128603104215E-2"/>
                  <c:y val="-4.740740740740737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1-BD1B-46EB-9AA7-8152AEF04AB9}"/>
                </c:ext>
              </c:extLst>
            </c:dLbl>
            <c:dLbl>
              <c:idx val="9"/>
              <c:layout>
                <c:manualLayout>
                  <c:x val="-3.1042128603104215E-2"/>
                  <c:y val="-4.4444444444444474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BD1B-46EB-9AA7-8152AEF04AB9}"/>
                </c:ext>
              </c:extLst>
            </c:dLbl>
            <c:dLbl>
              <c:idx val="10"/>
              <c:layout>
                <c:manualLayout>
                  <c:x val="-3.1042128603104322E-2"/>
                  <c:y val="-3.851851851851852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2-D89E-44B7-8DEA-71DD974C7B04}"/>
                </c:ext>
              </c:extLst>
            </c:dLbl>
            <c:dLbl>
              <c:idx val="11"/>
              <c:layout>
                <c:manualLayout>
                  <c:x val="-2.8085735402808575E-2"/>
                  <c:y val="-3.8518518518518521E-2"/>
                </c:manualLayout>
              </c:layout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4-BD1B-46EB-9AA7-8152AEF04AB9}"/>
                </c:ext>
              </c:extLst>
            </c:dLbl>
            <c:dLbl>
              <c:idx val="12"/>
              <c:layout>
                <c:manualLayout>
                  <c:x val="-3.3998521803400066E-2"/>
                  <c:y val="-4.7407407407407419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downArrowCallou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13-D89E-44B7-8DEA-71DD974C7B0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upArrowCallou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Лист1!$A$2:$A$14</c:f>
              <c:numCache>
                <c:formatCode>m/d/yyyy</c:formatCode>
                <c:ptCount val="13"/>
                <c:pt idx="0">
                  <c:v>44844</c:v>
                </c:pt>
                <c:pt idx="1">
                  <c:v>44875</c:v>
                </c:pt>
                <c:pt idx="2">
                  <c:v>44905</c:v>
                </c:pt>
                <c:pt idx="3">
                  <c:v>44936</c:v>
                </c:pt>
                <c:pt idx="4">
                  <c:v>44967</c:v>
                </c:pt>
                <c:pt idx="5">
                  <c:v>44995</c:v>
                </c:pt>
                <c:pt idx="6">
                  <c:v>45026</c:v>
                </c:pt>
                <c:pt idx="7">
                  <c:v>45056</c:v>
                </c:pt>
                <c:pt idx="8">
                  <c:v>45087</c:v>
                </c:pt>
                <c:pt idx="9">
                  <c:v>45117</c:v>
                </c:pt>
                <c:pt idx="10">
                  <c:v>45148</c:v>
                </c:pt>
                <c:pt idx="11">
                  <c:v>45179</c:v>
                </c:pt>
                <c:pt idx="12">
                  <c:v>45209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5-BD1B-46EB-9AA7-8152AEF04A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2182944"/>
        <c:axId val="1302177504"/>
      </c:lineChart>
      <c:dateAx>
        <c:axId val="1302182944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77504"/>
        <c:crosses val="autoZero"/>
        <c:auto val="1"/>
        <c:lblOffset val="100"/>
        <c:baseTimeUnit val="months"/>
      </c:dateAx>
      <c:valAx>
        <c:axId val="1302177504"/>
        <c:scaling>
          <c:orientation val="minMax"/>
          <c:max val="2000"/>
          <c:min val="5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02182944"/>
        <c:crosses val="autoZero"/>
        <c:crossBetween val="between"/>
        <c:majorUnit val="100"/>
        <c:minorUnit val="2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Структура малого и среднего предпринимательства МО "Вяземский район"Смоленской области по видам деятельности</a:t>
            </a:r>
          </a:p>
        </c:rich>
      </c:tx>
      <c:layout>
        <c:manualLayout>
          <c:xMode val="edge"/>
          <c:yMode val="edge"/>
          <c:x val="0.11595006012940962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8423496532898058E-2"/>
          <c:y val="0.11570701825877776"/>
          <c:w val="0.50217115086762565"/>
          <c:h val="0.8541101310583255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малого и среднего предпринимательства Смоленской области по видам деятельности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7D1-43D1-AD54-42073A0A78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7D1-43D1-AD54-42073A0A78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7D1-43D1-AD54-42073A0A78F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7D1-43D1-AD54-42073A0A78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07D1-43D1-AD54-42073A0A78F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7D1-43D1-AD54-42073A0A78FE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7D1-43D1-AD54-42073A0A78FE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07D1-43D1-AD54-42073A0A78FE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07D1-43D1-AD54-42073A0A78FE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7D1-43D1-AD54-42073A0A78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Лист1!$A$2:$A$11</c:f>
              <c:strCache>
                <c:ptCount val="10"/>
                <c:pt idx="0">
                  <c:v>Торговля оптовая и розничная; ремонт автотранспортных средств и мотоциклов</c:v>
                </c:pt>
                <c:pt idx="1">
                  <c:v>Транспортировка и хранение</c:v>
                </c:pt>
                <c:pt idx="2">
                  <c:v>Строительство</c:v>
                </c:pt>
                <c:pt idx="3">
                  <c:v>Обрабатывающие производства</c:v>
                </c:pt>
                <c:pt idx="4">
                  <c:v>Деятельность профессиональная, научная и техническая</c:v>
                </c:pt>
                <c:pt idx="5">
                  <c:v>Деятельность по операциям с недвижимым имуществом</c:v>
                </c:pt>
                <c:pt idx="6">
                  <c:v>Сельское, лесное хозяйство, охота, рыболовство и рыбоводство</c:v>
                </c:pt>
                <c:pt idx="7">
                  <c:v>Деятельность в области информации и связи</c:v>
                </c:pt>
                <c:pt idx="8">
                  <c:v>Деятельность гостиниц и предприятий общественного питания</c:v>
                </c:pt>
                <c:pt idx="9">
                  <c:v>Прочие виды деятельности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931</c:v>
                </c:pt>
                <c:pt idx="1">
                  <c:v>373</c:v>
                </c:pt>
                <c:pt idx="2">
                  <c:v>224</c:v>
                </c:pt>
                <c:pt idx="3">
                  <c:v>141</c:v>
                </c:pt>
                <c:pt idx="4">
                  <c:v>9</c:v>
                </c:pt>
                <c:pt idx="5">
                  <c:v>81</c:v>
                </c:pt>
                <c:pt idx="6">
                  <c:v>94</c:v>
                </c:pt>
                <c:pt idx="7">
                  <c:v>23</c:v>
                </c:pt>
                <c:pt idx="8">
                  <c:v>65</c:v>
                </c:pt>
                <c:pt idx="9">
                  <c:v>424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7D1-43D1-AD54-42073A0A78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09237670379561"/>
          <c:y val="0.13092436541803482"/>
          <c:w val="0.3312397787732364"/>
          <c:h val="0.85038686524785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lnSpc>
              <a:spcPct val="100000"/>
            </a:lnSpc>
            <a:defRPr sz="8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C62D1-A3DC-4F9D-BF9A-397589B89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 Никита Александрович</dc:creator>
  <cp:keywords/>
  <dc:description/>
  <cp:lastModifiedBy>Наталья Владимировна Игнашкина</cp:lastModifiedBy>
  <cp:revision>39</cp:revision>
  <cp:lastPrinted>2022-10-14T05:56:00Z</cp:lastPrinted>
  <dcterms:created xsi:type="dcterms:W3CDTF">2023-08-31T06:20:00Z</dcterms:created>
  <dcterms:modified xsi:type="dcterms:W3CDTF">2023-10-12T06:41:00Z</dcterms:modified>
</cp:coreProperties>
</file>