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D93A" w14:textId="77777777" w:rsidR="00A46158" w:rsidRDefault="00A46158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3021A115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666195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6874E7">
        <w:rPr>
          <w:rFonts w:ascii="Times New Roman" w:hAnsi="Times New Roman" w:cs="Times New Roman"/>
          <w:b/>
          <w:sz w:val="24"/>
          <w:szCs w:val="24"/>
        </w:rPr>
        <w:t>2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666195">
        <w:rPr>
          <w:rFonts w:ascii="Times New Roman" w:hAnsi="Times New Roman" w:cs="Times New Roman"/>
          <w:b/>
          <w:sz w:val="24"/>
          <w:szCs w:val="24"/>
        </w:rPr>
        <w:t>дека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6874E7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09E3E9F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666195">
        <w:rPr>
          <w:rFonts w:ascii="Times New Roman" w:hAnsi="Times New Roman" w:cs="Times New Roman"/>
          <w:b/>
          <w:bCs/>
          <w:sz w:val="20"/>
          <w:szCs w:val="24"/>
        </w:rPr>
        <w:t>с 10.12.2022 по 10.12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053CB4AA" w:rsidR="008D0333" w:rsidRPr="006874E7" w:rsidRDefault="00794B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7777777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79D7419D" w:rsidR="008D0333" w:rsidRPr="006874E7" w:rsidRDefault="00794B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3C46F0E8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7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14:paraId="534143F9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0854BCA9" w:rsidR="00A06E7E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46DBCD" w14:textId="16D58059" w:rsidR="00A06E7E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6B0297" w14:textId="6C56BFBA" w:rsidR="00A06E7E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4F40C1" w14:textId="70E8F2F3" w:rsidR="00A06E7E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7F43459B" w:rsidR="00A06E7E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6A020495" w:rsidR="00A06E7E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4FAD8BFC" w:rsidR="00A06E7E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3E3B3CD5" w:rsidR="00A06E7E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+0,38</w:t>
            </w:r>
          </w:p>
        </w:tc>
      </w:tr>
      <w:tr w:rsidR="00C21306" w:rsidRPr="00B03B49" w14:paraId="17120834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4CB94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1A0" w14:textId="56E54FF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13FE2" w14:textId="3806EBD7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7C82E4" w14:textId="10497E81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AB62ABC" w14:textId="027AB7EA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925A32" w14:textId="162DE395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9AF938" w14:textId="42ABB45F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57B701" w14:textId="12D63DE7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147D26" w14:textId="31D10B27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+2,99</w:t>
            </w:r>
          </w:p>
        </w:tc>
      </w:tr>
      <w:tr w:rsidR="00C21306" w:rsidRPr="00B03B49" w14:paraId="353F2F9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601FB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A559" w14:textId="7770D4E2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ACF018" w14:textId="5E9D8217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839B5E" w14:textId="24151507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EC318A" w14:textId="02B81652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3548CC" w14:textId="543D72AF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368B2E" w14:textId="27E47CDD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65214" w14:textId="7C65A5C5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07B889" w14:textId="256AFC51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-3,62</w:t>
            </w:r>
          </w:p>
        </w:tc>
      </w:tr>
      <w:tr w:rsidR="00C21306" w:rsidRPr="00B03B49" w14:paraId="09C0A68E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57E84B7" w14:textId="77777777" w:rsidR="00C21306" w:rsidRPr="00E61F52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49AF" w14:textId="487780F3" w:rsidR="00C21306" w:rsidRPr="00E61F52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61F52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93572F4" w14:textId="3B102C38" w:rsidR="00C21306" w:rsidRPr="00E61F52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7ACD8" w14:textId="1C6821F9" w:rsidR="00C21306" w:rsidRPr="00E61F52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FEA8C5" w14:textId="0D58FEF0" w:rsidR="00C21306" w:rsidRPr="00E61F52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2410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9D6049" w14:textId="72179F89" w:rsidR="00C21306" w:rsidRPr="00E61F52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83BEBE" w14:textId="2F0D0806" w:rsidR="00C21306" w:rsidRPr="00E61F52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+1,3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3939EB" w14:textId="744EBF02" w:rsidR="00C21306" w:rsidRPr="00E61F52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FBD5E" w14:textId="66F580BA" w:rsidR="00C21306" w:rsidRPr="00E61F52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+0,75</w:t>
            </w:r>
          </w:p>
        </w:tc>
      </w:tr>
      <w:tr w:rsidR="00C21306" w:rsidRPr="00B03B49" w14:paraId="63629A8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2A51D31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F8D" w14:textId="2B23F61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248A64" w14:textId="532E71C3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DDF3D3" w14:textId="6E28D12E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DDFA2CB" w14:textId="335EBA18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7527FA" w14:textId="0DDDDC8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8B8C26" w14:textId="0B6899BD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8C379D" w14:textId="49B6528D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3E6983" w14:textId="59A4E3C1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+4,8</w:t>
            </w:r>
          </w:p>
        </w:tc>
      </w:tr>
      <w:tr w:rsidR="00C21306" w:rsidRPr="00B03B49" w14:paraId="3B590E7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46AF58A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2C0" w14:textId="44549A4E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225DA3" w14:textId="1FA8EBC4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76F37C5" w14:textId="1C981FC3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BB364A" w14:textId="67E29FD9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1E97CA" w14:textId="1AB87969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5B1F13A" w14:textId="3C38C5E2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03DE5" w14:textId="2D286828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D375C0" w14:textId="2765846F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</w:tr>
      <w:tr w:rsidR="00C21306" w:rsidRPr="00B03B49" w14:paraId="5DC5502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9B1B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02F" w14:textId="7F87D908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B7F657" w14:textId="5C12F0AE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722439" w14:textId="697C65B2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E47686" w14:textId="08A3D867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3A3C806" w14:textId="23C24F89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3D63BF" w14:textId="4E2A228E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2880DD" w14:textId="1988E79B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E45609" w14:textId="3EBF99C8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-1,34</w:t>
            </w:r>
          </w:p>
        </w:tc>
      </w:tr>
      <w:tr w:rsidR="00C21306" w:rsidRPr="00B03B49" w14:paraId="7236BD0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20955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A54" w14:textId="6766254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14B553" w14:textId="41DE34FD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17CFC75" w14:textId="625DF654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EDDD09" w14:textId="794E4AD6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457584" w14:textId="36090110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BA1B39" w14:textId="25C21A8E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B3447A" w14:textId="226A65B9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56F662" w14:textId="71DCF298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-4,38</w:t>
            </w:r>
          </w:p>
        </w:tc>
      </w:tr>
      <w:tr w:rsidR="00C21306" w:rsidRPr="00B03B49" w14:paraId="4CDDAD6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13D6ED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3B68" w14:textId="30FC234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D8E18B" w14:textId="74F50504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516664" w14:textId="38C1EBE2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D1DC73" w14:textId="457A5E91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03049C" w14:textId="02A23DD2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D4D6E6" w14:textId="3B89A957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4503B4" w14:textId="66C1CB31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BFB89" w14:textId="5AAF109D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C21306" w:rsidRPr="00B03B49" w14:paraId="73CC3C6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11CAE4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841" w14:textId="6512FB3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1EA61A0" w14:textId="7D885994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B01E86" w14:textId="04D0D4C5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8FEDFF" w14:textId="4F402356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A1805" w14:textId="64E00AE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683D1F" w14:textId="5C7221A7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FDCF23" w14:textId="297A7637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05BBD" w14:textId="58E2AE19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C21306" w:rsidRPr="00B03B49" w14:paraId="0CBDFE9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8DBAA0E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E2E" w14:textId="23F1F75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820568" w14:textId="1BF37723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1659CC" w14:textId="68E12E9D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7FBA0E" w14:textId="159BF5CF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1187DA" w14:textId="312C9B57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9564BA" w14:textId="11C02EC9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605B1" w14:textId="12F53F78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553424" w14:textId="3391AC7F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-5,22</w:t>
            </w:r>
          </w:p>
        </w:tc>
      </w:tr>
      <w:tr w:rsidR="00C21306" w:rsidRPr="00B03B49" w14:paraId="3BEA2A18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840F53E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149" w14:textId="12545C2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5CD51F" w14:textId="02BF9CD8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B68B133" w14:textId="297EDFE7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62A814" w14:textId="566464BF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D6C3BB" w14:textId="673B19D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1FCD2E" w14:textId="5D0110F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0F14EE" w14:textId="79B5E660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A2E9A5" w14:textId="165B5D64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-3,27</w:t>
            </w:r>
          </w:p>
        </w:tc>
      </w:tr>
      <w:tr w:rsidR="00C21306" w:rsidRPr="00B03B49" w14:paraId="2F83A72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689B782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F0" w14:textId="6084E55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D53DBC" w14:textId="6F0CC942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AE56B3" w14:textId="418EB530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40DF2D" w14:textId="2CC98288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BEAC7F" w14:textId="1BAB2FC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EC543C" w14:textId="177529E3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8624E" w14:textId="78C4A47A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902261" w14:textId="54BC508C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+1,78</w:t>
            </w:r>
          </w:p>
        </w:tc>
      </w:tr>
      <w:tr w:rsidR="00C21306" w:rsidRPr="00B03B49" w14:paraId="56DE02D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A00477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4DEF" w14:textId="62344C68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34C263" w14:textId="0B62DB3C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120D69" w14:textId="3E0C8369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992686" w14:textId="108D76D5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67B10E" w14:textId="0E51B0EA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003FC7" w14:textId="789DC635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B7907" w14:textId="2AE6CAEB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7EE32D" w14:textId="576AE3F3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1306" w:rsidRPr="00B03B49" w14:paraId="02A845A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ED5C19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3CC" w14:textId="5D3BEB5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E58559" w14:textId="6D175965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3971CF" w14:textId="71DB3DC8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D0012C" w14:textId="70473949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9A8D6" w14:textId="708AC05F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EE7E4" w14:textId="691BC5B3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300FA" w14:textId="613D6BC7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794711" w14:textId="7634A024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  <w:tr w:rsidR="00C21306" w:rsidRPr="00B03B49" w14:paraId="06FCA4F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A4061F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13A" w14:textId="07FB8457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4F403B" w14:textId="67AE3332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5FC8F6" w14:textId="3655636E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AD61AE" w14:textId="0A237648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921A9" w14:textId="45948D1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DD14E1" w14:textId="5FE9C4EF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76D654" w14:textId="6EC9EDD3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091F24" w14:textId="54D5A705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</w:tr>
      <w:tr w:rsidR="00C21306" w:rsidRPr="00B03B49" w14:paraId="188E66D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3E5AF7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AAC4" w14:textId="10AF0DD9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8816C5" w14:textId="4DD07BD1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FDE36E4" w14:textId="55CE6F26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ECB2EE" w14:textId="2B08E5F8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91B45" w14:textId="16B0A69C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B7F27E" w14:textId="72926F02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EB01B" w14:textId="4B681805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6B79B" w14:textId="389BD3B2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</w:tr>
      <w:tr w:rsidR="00C21306" w:rsidRPr="00B03B49" w14:paraId="73F3968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31A7D0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9E1F" w14:textId="449A3F5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61D0A6" w14:textId="5B88B595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C8E2B6D" w14:textId="439E7734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524B424" w14:textId="7409C51C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1F7DC1" w14:textId="3956B899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282331" w14:textId="2B050790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DACC9D" w14:textId="6E7C7EAF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E89D9F" w14:textId="6FC6B104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-2,94</w:t>
            </w:r>
          </w:p>
        </w:tc>
      </w:tr>
      <w:tr w:rsidR="00C21306" w:rsidRPr="00B03B49" w14:paraId="4860168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41F5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5C77" w14:textId="66235125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D4F37D8" w14:textId="48C4C622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1E21A0" w14:textId="15DFC6DF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FCCDE4" w14:textId="180D933A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738AB4" w14:textId="7B6AAEE2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9D044B" w14:textId="7AB4E1A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A701C" w14:textId="21D4D73D" w:rsidR="00C21306" w:rsidRPr="00B03B49" w:rsidRDefault="00B8382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6BCB39" w14:textId="75446CF3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+1,68</w:t>
            </w:r>
          </w:p>
        </w:tc>
      </w:tr>
      <w:tr w:rsidR="00C21306" w:rsidRPr="00B03B49" w14:paraId="33D8652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6D6653F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954" w14:textId="6F1CF7C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C7E461" w14:textId="34C4C688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914769" w14:textId="586B832E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6D6FD2" w14:textId="5AFD02BC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679BAF" w14:textId="625D997E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CC84F5" w14:textId="306D4F3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57290" w14:textId="4B0ED25C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8C3B2" w14:textId="354CCC3D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+8,32</w:t>
            </w:r>
          </w:p>
        </w:tc>
      </w:tr>
      <w:tr w:rsidR="00C21306" w:rsidRPr="00B03B49" w14:paraId="54502E4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97404C4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9CA" w14:textId="51851F8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0391E7" w14:textId="52A85A0B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013B9C" w14:textId="40EADB58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58B0B5" w14:textId="5F927F50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7FCBD9" w14:textId="3BD665A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BC113C" w14:textId="6C855E47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DF69F" w14:textId="12A90072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1B2B12" w14:textId="5E441D72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1306" w:rsidRPr="00B03B49" w14:paraId="5F1C52F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D9D37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544" w14:textId="2A309D89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7AE94D" w14:textId="6B96E4E2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7550045" w14:textId="31C2D951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F833FA" w14:textId="59E0A8F8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6EEE0A7" w14:textId="4C0AFC6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2D308C" w14:textId="1EB4E9B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C4872" w14:textId="4E08317D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4123D" w14:textId="42267697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+2,26</w:t>
            </w:r>
          </w:p>
        </w:tc>
      </w:tr>
      <w:tr w:rsidR="00C21306" w:rsidRPr="00B03B49" w14:paraId="5AA9C4F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E410D1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65C" w14:textId="00102CE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74D1F6" w14:textId="0E3A39DD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8A7C507" w14:textId="48963EBA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3E5E48" w14:textId="6FCA3F13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B3C79A" w14:textId="45ED5310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FD1172" w14:textId="01C5D8A8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32C97" w14:textId="066E35BC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25F2A" w14:textId="782A7768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-3,07</w:t>
            </w:r>
          </w:p>
        </w:tc>
      </w:tr>
      <w:tr w:rsidR="00C21306" w:rsidRPr="00B03B49" w14:paraId="5361C88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7F3B80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6270" w14:textId="26F211F0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3F1A5C" w14:textId="6F6C2940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1E313B1" w14:textId="768D3900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771FBB" w14:textId="01948AA2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905C7" w14:textId="2B652C5B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2F69A6" w14:textId="2231715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F4F4A6" w14:textId="7EF41B87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5A5B00" w14:textId="5B9D9AAD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C21306" w:rsidRPr="00B03B49" w14:paraId="535D65A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77D7A9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E5" w14:textId="76E10C4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08FDB5E" w14:textId="2FDF32F1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DF6762" w14:textId="453B756F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8E0A53" w14:textId="449D39B3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2EBF0A" w14:textId="75A414F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A638E8A" w14:textId="764CCCD6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602EE7" w14:textId="710F92C9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F44DE7" w14:textId="49675E92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</w:tr>
      <w:tr w:rsidR="00C21306" w:rsidRPr="00B03B49" w14:paraId="64B93D7F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6E3DA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9E97" w14:textId="31869127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B3AA73" w14:textId="60C762F7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9EBBF9" w14:textId="135F2A16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29DE9CB" w14:textId="0289C7DE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1EDC46" w14:textId="43E6F710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F546DD" w14:textId="4CB5128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AC7987" w14:textId="0E9D2CA7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9F3" w14:textId="014BFF78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C21306" w:rsidRPr="00B03B49" w14:paraId="3961451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C0103C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A970" w14:textId="6CFF4A96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DFE6C8" w14:textId="50C5C936" w:rsidR="00C21306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A5703B" w14:textId="57376B3F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CF5EA7" w14:textId="6F356743" w:rsidR="00C21306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6EF0A2" w14:textId="7D22C91F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1220A9" w14:textId="473B87D4" w:rsidR="00C21306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BDAE0" w14:textId="2614A215" w:rsidR="00C21306" w:rsidRPr="00B03B49" w:rsidRDefault="00514EB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8870EF" w14:textId="2AAE286C" w:rsidR="00C21306" w:rsidRPr="00B03B49" w:rsidRDefault="006F7A86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-1,18</w:t>
            </w:r>
          </w:p>
        </w:tc>
      </w:tr>
      <w:tr w:rsidR="00A06E7E" w:rsidRPr="00B03B49" w14:paraId="16AC0BDB" w14:textId="77777777" w:rsidTr="00B03B4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A06E7E" w:rsidRPr="00B03B49" w:rsidRDefault="002F53F4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567201B9" w:rsidR="00A06E7E" w:rsidRPr="00B03B49" w:rsidRDefault="00794BA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4D83E9EC" w:rsidR="00A06E7E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56A20A06" w:rsidR="00A06E7E" w:rsidRPr="00B03B49" w:rsidRDefault="00677BB2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FB317AB" w14:textId="37DD3788" w:rsidR="00A06E7E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723D925E" w:rsidR="00A06E7E" w:rsidRPr="00B03B49" w:rsidRDefault="00F505C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455EA05F" w:rsidR="00514EB5" w:rsidRPr="00B03B49" w:rsidRDefault="00514EB5" w:rsidP="00514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23ED4F6F" w:rsidR="00A06E7E" w:rsidRPr="00B03B49" w:rsidRDefault="006F7A86" w:rsidP="007C3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+0,59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032C1E0E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</w:t>
      </w:r>
      <w:r w:rsidR="0000056C">
        <w:rPr>
          <w:rFonts w:ascii="Times New Roman" w:hAnsi="Times New Roman" w:cs="Times New Roman"/>
          <w:sz w:val="24"/>
          <w:szCs w:val="24"/>
        </w:rPr>
        <w:t>бъек</w:t>
      </w:r>
      <w:r w:rsidR="003B0A9C">
        <w:rPr>
          <w:rFonts w:ascii="Times New Roman" w:hAnsi="Times New Roman" w:cs="Times New Roman"/>
          <w:sz w:val="24"/>
          <w:szCs w:val="24"/>
        </w:rPr>
        <w:t>тов МСП увеличилось в 12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 w:rsidR="0000056C">
        <w:rPr>
          <w:rFonts w:ascii="Times New Roman" w:hAnsi="Times New Roman" w:cs="Times New Roman"/>
          <w:sz w:val="24"/>
          <w:szCs w:val="24"/>
        </w:rPr>
        <w:t>енский +207 ед. или 8,64</w:t>
      </w:r>
      <w:r w:rsidR="002836F8">
        <w:rPr>
          <w:rFonts w:ascii="Times New Roman" w:hAnsi="Times New Roman" w:cs="Times New Roman"/>
          <w:sz w:val="24"/>
          <w:szCs w:val="24"/>
        </w:rPr>
        <w:t xml:space="preserve">%; </w:t>
      </w:r>
      <w:r w:rsidR="0000056C">
        <w:rPr>
          <w:rFonts w:ascii="Times New Roman" w:hAnsi="Times New Roman" w:cs="Times New Roman"/>
          <w:sz w:val="24"/>
          <w:szCs w:val="24"/>
        </w:rPr>
        <w:t>г. Смоленск +70 ед. или 0,34%; Гагаринский +70 ед. или 4,97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00056C">
        <w:rPr>
          <w:rFonts w:ascii="Times New Roman" w:hAnsi="Times New Roman" w:cs="Times New Roman"/>
          <w:sz w:val="24"/>
          <w:szCs w:val="24"/>
        </w:rPr>
        <w:t>Сафоновский + 38 ед. или 2,48%, Вяземский +31 ед. или 1,3</w:t>
      </w:r>
      <w:r w:rsidR="002836F8">
        <w:rPr>
          <w:rFonts w:ascii="Times New Roman" w:hAnsi="Times New Roman" w:cs="Times New Roman"/>
          <w:sz w:val="24"/>
          <w:szCs w:val="24"/>
        </w:rPr>
        <w:t>%</w:t>
      </w:r>
      <w:r w:rsidR="00EB4FCC">
        <w:rPr>
          <w:rFonts w:ascii="Times New Roman" w:hAnsi="Times New Roman" w:cs="Times New Roman"/>
          <w:sz w:val="24"/>
          <w:szCs w:val="24"/>
        </w:rPr>
        <w:t xml:space="preserve"> районы). В</w:t>
      </w:r>
      <w:r w:rsidR="003B0A9C">
        <w:rPr>
          <w:rFonts w:ascii="Times New Roman" w:hAnsi="Times New Roman" w:cs="Times New Roman"/>
          <w:sz w:val="24"/>
          <w:szCs w:val="24"/>
        </w:rPr>
        <w:t xml:space="preserve"> 14 районах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</w:t>
      </w:r>
      <w:r w:rsidR="00EB4FCC">
        <w:rPr>
          <w:rFonts w:ascii="Times New Roman" w:hAnsi="Times New Roman" w:cs="Times New Roman"/>
          <w:sz w:val="24"/>
          <w:szCs w:val="24"/>
        </w:rPr>
        <w:t>ов МСП. Наибольшее снижение – в</w:t>
      </w:r>
      <w:r w:rsidR="0075227B">
        <w:rPr>
          <w:rFonts w:ascii="Times New Roman" w:hAnsi="Times New Roman" w:cs="Times New Roman"/>
          <w:sz w:val="24"/>
          <w:szCs w:val="24"/>
        </w:rPr>
        <w:t xml:space="preserve"> Дорогобужском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</w:t>
      </w:r>
      <w:r w:rsidR="00EB4FCC">
        <w:rPr>
          <w:rFonts w:ascii="Times New Roman" w:hAnsi="Times New Roman" w:cs="Times New Roman"/>
          <w:sz w:val="24"/>
          <w:szCs w:val="24"/>
        </w:rPr>
        <w:t>-26 ед. или 4,08%), Руднянском (-20 ед. или 2,37</w:t>
      </w:r>
      <w:r w:rsidR="0075227B">
        <w:rPr>
          <w:rFonts w:ascii="Times New Roman" w:hAnsi="Times New Roman" w:cs="Times New Roman"/>
          <w:sz w:val="24"/>
          <w:szCs w:val="24"/>
        </w:rPr>
        <w:t xml:space="preserve">%), </w:t>
      </w:r>
      <w:r w:rsidR="00EB4FCC">
        <w:rPr>
          <w:rFonts w:ascii="Times New Roman" w:hAnsi="Times New Roman" w:cs="Times New Roman"/>
          <w:sz w:val="24"/>
          <w:szCs w:val="24"/>
        </w:rPr>
        <w:t>Ярцевском (-17 ед. или 0,96%), Починковском (-14 ед. или 2,38</w:t>
      </w:r>
      <w:r w:rsidR="00E61F52">
        <w:rPr>
          <w:rFonts w:ascii="Times New Roman" w:hAnsi="Times New Roman" w:cs="Times New Roman"/>
          <w:sz w:val="24"/>
          <w:szCs w:val="24"/>
        </w:rPr>
        <w:t>%)</w:t>
      </w:r>
      <w:r w:rsidR="00EB4FCC">
        <w:rPr>
          <w:rFonts w:ascii="Times New Roman" w:hAnsi="Times New Roman" w:cs="Times New Roman"/>
          <w:sz w:val="24"/>
          <w:szCs w:val="24"/>
        </w:rPr>
        <w:t>, Рославльском (-13 ед. или 0,75</w:t>
      </w:r>
      <w:r w:rsidR="0075227B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районах.</w:t>
      </w:r>
      <w:r w:rsidR="00EB4FCC">
        <w:rPr>
          <w:rFonts w:ascii="Times New Roman" w:hAnsi="Times New Roman" w:cs="Times New Roman"/>
          <w:sz w:val="24"/>
          <w:szCs w:val="24"/>
        </w:rPr>
        <w:t xml:space="preserve"> В Сычевском районе число СМСП с начала года не изменилась.</w:t>
      </w:r>
    </w:p>
    <w:p w14:paraId="5F62ABAE" w14:textId="2A6351DD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387231">
        <w:rPr>
          <w:rFonts w:ascii="Times New Roman" w:hAnsi="Times New Roman" w:cs="Times New Roman"/>
          <w:sz w:val="24"/>
          <w:szCs w:val="24"/>
        </w:rPr>
        <w:t>с декабря 2022 г. по дека</w:t>
      </w:r>
      <w:r w:rsidR="00777185">
        <w:rPr>
          <w:rFonts w:ascii="Times New Roman" w:hAnsi="Times New Roman" w:cs="Times New Roman"/>
          <w:sz w:val="24"/>
          <w:szCs w:val="24"/>
        </w:rPr>
        <w:t>брь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2023 г. </w:t>
      </w:r>
      <w:r w:rsidR="0077718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387231">
        <w:rPr>
          <w:rFonts w:ascii="Times New Roman" w:hAnsi="Times New Roman" w:cs="Times New Roman"/>
          <w:sz w:val="24"/>
          <w:szCs w:val="24"/>
        </w:rPr>
        <w:t>0,75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705693" w:rsidRPr="00705693">
        <w:rPr>
          <w:rFonts w:ascii="Times New Roman" w:hAnsi="Times New Roman" w:cs="Times New Roman"/>
          <w:sz w:val="24"/>
          <w:szCs w:val="24"/>
        </w:rPr>
        <w:t>1</w:t>
      </w:r>
      <w:r w:rsidR="00387231">
        <w:rPr>
          <w:rFonts w:ascii="Times New Roman" w:hAnsi="Times New Roman" w:cs="Times New Roman"/>
          <w:sz w:val="24"/>
          <w:szCs w:val="24"/>
        </w:rPr>
        <w:t>8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387231">
        <w:rPr>
          <w:rFonts w:ascii="Times New Roman" w:hAnsi="Times New Roman" w:cs="Times New Roman"/>
          <w:sz w:val="24"/>
          <w:szCs w:val="24"/>
        </w:rPr>
        <w:t>За 11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месяцев 2023 го</w:t>
      </w:r>
      <w:r w:rsidR="00777185">
        <w:rPr>
          <w:rFonts w:ascii="Times New Roman" w:hAnsi="Times New Roman" w:cs="Times New Roman"/>
          <w:sz w:val="24"/>
          <w:szCs w:val="24"/>
        </w:rPr>
        <w:t>да числ</w:t>
      </w:r>
      <w:r w:rsidR="00387231">
        <w:rPr>
          <w:rFonts w:ascii="Times New Roman" w:hAnsi="Times New Roman" w:cs="Times New Roman"/>
          <w:sz w:val="24"/>
          <w:szCs w:val="24"/>
        </w:rPr>
        <w:t>о субъектов МСП увеличилось на 31</w:t>
      </w:r>
      <w:r w:rsidR="0077718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87231">
        <w:rPr>
          <w:rFonts w:ascii="Times New Roman" w:hAnsi="Times New Roman" w:cs="Times New Roman"/>
          <w:sz w:val="24"/>
          <w:szCs w:val="24"/>
        </w:rPr>
        <w:t>у (1,3</w:t>
      </w:r>
      <w:r w:rsidR="00705693"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F9E427B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D4EA512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D1F5825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D1F8433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3F4E6008" w:rsidR="00CF6E7A" w:rsidRPr="00F01F87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CF6E7A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508593A1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9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1DBE26F1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CD99E4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5FBB61E0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1B87D3AF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79B2F841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00B96F66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255BA85D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-1,43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733EDB25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3B976F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6A08FB0B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00ED0EF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EC3A6F5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3141F0A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1E06771C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-0,88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7F93E4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7D21F61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F8873EC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6AF49A78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3AE1F969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57575E56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56BD7D1A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-5,06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495C219A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133817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989E63F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02A7514B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19CCAEEB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AF7F3FD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2F2275B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44CA3B02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76B9D74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09BFC3F4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9010125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69DDC897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05D3017B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3676E97D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+1,79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0E010F0C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967FC65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11D8B609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00DFD7B3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1B425169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F1767E1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4FE5F533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+1,75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9275CAE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BD66D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C8DF2E9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2E5C803F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7BF34B1F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30F8492B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6E238B1A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61B4738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065336A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CACCF0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2DB0CFEF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3F95D3D5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401BBE1A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649C6971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07DA6842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439D106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9456446" w:rsidR="00E83947" w:rsidRPr="0042427B" w:rsidRDefault="00594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E32CA51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0ED14124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02CDBC3B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0B149C12" w:rsidR="00E83947" w:rsidRPr="0042427B" w:rsidRDefault="0036048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+0,75</w:t>
            </w:r>
          </w:p>
        </w:tc>
      </w:tr>
    </w:tbl>
    <w:p w14:paraId="2EF13DD0" w14:textId="4BADB015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507F2F">
        <w:rPr>
          <w:rFonts w:ascii="Times New Roman" w:hAnsi="Times New Roman" w:cs="Times New Roman"/>
          <w:sz w:val="24"/>
          <w:szCs w:val="24"/>
        </w:rPr>
        <w:t>за январь-но</w:t>
      </w:r>
      <w:r w:rsidR="00725624">
        <w:rPr>
          <w:rFonts w:ascii="Times New Roman" w:hAnsi="Times New Roman" w:cs="Times New Roman"/>
          <w:sz w:val="24"/>
          <w:szCs w:val="24"/>
        </w:rPr>
        <w:t>ябрь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F87">
        <w:rPr>
          <w:rFonts w:ascii="Times New Roman" w:hAnsi="Times New Roman" w:cs="Times New Roman"/>
          <w:sz w:val="24"/>
          <w:szCs w:val="24"/>
        </w:rPr>
        <w:t xml:space="preserve">существенно уменьшилось количество 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507F2F">
        <w:rPr>
          <w:rFonts w:ascii="Times New Roman" w:hAnsi="Times New Roman" w:cs="Times New Roman"/>
          <w:sz w:val="24"/>
          <w:szCs w:val="24"/>
        </w:rPr>
        <w:t>7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07F2F">
        <w:rPr>
          <w:rFonts w:ascii="Times New Roman" w:hAnsi="Times New Roman" w:cs="Times New Roman"/>
          <w:sz w:val="24"/>
          <w:szCs w:val="24"/>
        </w:rPr>
        <w:t>0,91</w:t>
      </w:r>
      <w:r w:rsidRPr="00F01F87">
        <w:rPr>
          <w:rFonts w:ascii="Times New Roman" w:hAnsi="Times New Roman" w:cs="Times New Roman"/>
          <w:sz w:val="24"/>
          <w:szCs w:val="24"/>
        </w:rPr>
        <w:t xml:space="preserve">%), при этом количество ИП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507F2F">
        <w:rPr>
          <w:rFonts w:ascii="Times New Roman" w:hAnsi="Times New Roman" w:cs="Times New Roman"/>
          <w:sz w:val="24"/>
          <w:szCs w:val="24"/>
        </w:rPr>
        <w:t>38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07F2F">
        <w:rPr>
          <w:rFonts w:ascii="Times New Roman" w:hAnsi="Times New Roman" w:cs="Times New Roman"/>
          <w:sz w:val="24"/>
          <w:szCs w:val="24"/>
        </w:rPr>
        <w:t>2,36</w:t>
      </w:r>
      <w:r w:rsidRPr="00F01F87">
        <w:rPr>
          <w:rFonts w:ascii="Times New Roman" w:hAnsi="Times New Roman" w:cs="Times New Roman"/>
          <w:sz w:val="24"/>
          <w:szCs w:val="24"/>
        </w:rPr>
        <w:t>%.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41CDB7CC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677ABE">
        <w:rPr>
          <w:rFonts w:ascii="Times New Roman" w:hAnsi="Times New Roman" w:cs="Times New Roman"/>
          <w:sz w:val="24"/>
          <w:szCs w:val="24"/>
        </w:rPr>
        <w:t xml:space="preserve"> декабря 2022 г. по дека</w:t>
      </w:r>
      <w:r w:rsidR="00F01F87" w:rsidRPr="00F01F87">
        <w:rPr>
          <w:rFonts w:ascii="Times New Roman" w:hAnsi="Times New Roman" w:cs="Times New Roman"/>
          <w:sz w:val="24"/>
          <w:szCs w:val="24"/>
        </w:rPr>
        <w:t>брь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677ABE">
        <w:rPr>
          <w:rFonts w:ascii="Times New Roman" w:hAnsi="Times New Roman" w:cs="Times New Roman"/>
          <w:sz w:val="24"/>
          <w:szCs w:val="24"/>
        </w:rPr>
        <w:t>11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77ABE">
        <w:rPr>
          <w:rFonts w:ascii="Times New Roman" w:hAnsi="Times New Roman" w:cs="Times New Roman"/>
          <w:sz w:val="24"/>
          <w:szCs w:val="24"/>
        </w:rPr>
        <w:t>1,43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677ABE">
        <w:rPr>
          <w:rFonts w:ascii="Times New Roman" w:hAnsi="Times New Roman" w:cs="Times New Roman"/>
          <w:sz w:val="24"/>
          <w:szCs w:val="24"/>
        </w:rPr>
        <w:t>25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77ABE">
        <w:rPr>
          <w:rFonts w:ascii="Times New Roman" w:hAnsi="Times New Roman" w:cs="Times New Roman"/>
          <w:sz w:val="24"/>
          <w:szCs w:val="24"/>
        </w:rPr>
        <w:t>1,55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0F0502B" w14:textId="77777777" w:rsidR="00077927" w:rsidRDefault="00810EA1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271852E4" w14:textId="27809DC9" w:rsidR="002640A6" w:rsidRPr="0042427B" w:rsidRDefault="002640A6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Смоленской области</w:t>
      </w:r>
      <w:r w:rsidR="00C35AFA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C35AF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3EF98E97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A704D2" w14:textId="374964EF" w:rsidR="000D108F" w:rsidRPr="00215E8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15E87">
        <w:rPr>
          <w:rFonts w:ascii="Times New Roman" w:hAnsi="Times New Roman" w:cs="Times New Roman"/>
          <w:sz w:val="24"/>
          <w:szCs w:val="24"/>
        </w:rPr>
        <w:t>еств</w:t>
      </w:r>
      <w:r w:rsidR="00166EB9" w:rsidRPr="00215E87">
        <w:rPr>
          <w:rFonts w:ascii="Times New Roman" w:hAnsi="Times New Roman" w:cs="Times New Roman"/>
          <w:sz w:val="24"/>
          <w:szCs w:val="24"/>
        </w:rPr>
        <w:t>а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ИП и ЮЛ за календарный год </w:t>
      </w:r>
      <w:r w:rsidR="00215E87" w:rsidRPr="00F771F4">
        <w:rPr>
          <w:rFonts w:ascii="Times New Roman" w:hAnsi="Times New Roman" w:cs="Times New Roman"/>
          <w:sz w:val="24"/>
          <w:szCs w:val="24"/>
        </w:rPr>
        <w:t xml:space="preserve">(с </w:t>
      </w:r>
      <w:r w:rsidR="00042608">
        <w:rPr>
          <w:rFonts w:ascii="Times New Roman" w:hAnsi="Times New Roman" w:cs="Times New Roman"/>
          <w:sz w:val="24"/>
          <w:szCs w:val="24"/>
        </w:rPr>
        <w:t>01.12</w:t>
      </w:r>
      <w:r w:rsidR="00BD7D10" w:rsidRPr="00F771F4">
        <w:rPr>
          <w:rFonts w:ascii="Times New Roman" w:hAnsi="Times New Roman" w:cs="Times New Roman"/>
          <w:sz w:val="24"/>
          <w:szCs w:val="24"/>
        </w:rPr>
        <w:t>.</w:t>
      </w:r>
      <w:r w:rsidRPr="00F771F4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042608">
        <w:rPr>
          <w:rFonts w:ascii="Times New Roman" w:hAnsi="Times New Roman" w:cs="Times New Roman"/>
          <w:sz w:val="24"/>
          <w:szCs w:val="24"/>
        </w:rPr>
        <w:t>01.12</w:t>
      </w:r>
      <w:r w:rsidR="00BD7D10" w:rsidRPr="00F771F4">
        <w:rPr>
          <w:rFonts w:ascii="Times New Roman" w:hAnsi="Times New Roman" w:cs="Times New Roman"/>
          <w:sz w:val="24"/>
          <w:szCs w:val="24"/>
        </w:rPr>
        <w:t>.</w:t>
      </w:r>
      <w:r w:rsidR="00215E87" w:rsidRPr="00F771F4">
        <w:rPr>
          <w:rFonts w:ascii="Times New Roman" w:hAnsi="Times New Roman" w:cs="Times New Roman"/>
          <w:sz w:val="24"/>
          <w:szCs w:val="24"/>
        </w:rPr>
        <w:t>2023 г.)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имела ровную</w:t>
      </w:r>
      <w:r w:rsidR="002D5AA4" w:rsidRPr="00215E87">
        <w:rPr>
          <w:rFonts w:ascii="Times New Roman" w:hAnsi="Times New Roman" w:cs="Times New Roman"/>
          <w:sz w:val="24"/>
          <w:szCs w:val="24"/>
        </w:rPr>
        <w:t xml:space="preserve"> 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FD7738" w:rsidRPr="00215E87">
        <w:rPr>
          <w:rFonts w:ascii="Times New Roman" w:hAnsi="Times New Roman" w:cs="Times New Roman"/>
          <w:sz w:val="24"/>
          <w:szCs w:val="24"/>
        </w:rPr>
        <w:t>за исключением июн</w:t>
      </w:r>
      <w:r w:rsidR="00E4016B" w:rsidRPr="00215E87">
        <w:rPr>
          <w:rFonts w:ascii="Times New Roman" w:hAnsi="Times New Roman" w:cs="Times New Roman"/>
          <w:sz w:val="24"/>
          <w:szCs w:val="24"/>
        </w:rPr>
        <w:t>я</w:t>
      </w:r>
      <w:r w:rsidR="00FD7738" w:rsidRPr="00215E87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215E87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215E87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</w:t>
      </w:r>
      <w:r w:rsidR="00215E87" w:rsidRPr="00215E87">
        <w:rPr>
          <w:rFonts w:ascii="Times New Roman" w:hAnsi="Times New Roman" w:cs="Times New Roman"/>
          <w:sz w:val="24"/>
          <w:szCs w:val="24"/>
        </w:rPr>
        <w:t>и ЮЛ.</w:t>
      </w:r>
    </w:p>
    <w:p w14:paraId="35F68C97" w14:textId="7C65E276" w:rsidR="0042427B" w:rsidRPr="00215E8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О</w:t>
      </w:r>
      <w:r w:rsidR="00390E79" w:rsidRPr="00215E8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15E8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мо</w:t>
      </w:r>
      <w:r w:rsidRPr="00215E87">
        <w:rPr>
          <w:rFonts w:ascii="Times New Roman" w:hAnsi="Times New Roman" w:cs="Times New Roman"/>
          <w:sz w:val="24"/>
          <w:szCs w:val="24"/>
        </w:rPr>
        <w:t>жет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15E8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15E8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1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78E12115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554E5D02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70547D">
        <w:rPr>
          <w:rFonts w:ascii="Times New Roman" w:hAnsi="Times New Roman" w:cs="Times New Roman"/>
          <w:sz w:val="24"/>
          <w:szCs w:val="24"/>
        </w:rPr>
        <w:t>календарный год (с дека</w:t>
      </w:r>
      <w:r w:rsidR="001E0149">
        <w:rPr>
          <w:rFonts w:ascii="Times New Roman" w:hAnsi="Times New Roman" w:cs="Times New Roman"/>
          <w:sz w:val="24"/>
          <w:szCs w:val="24"/>
        </w:rPr>
        <w:t>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0547D">
        <w:rPr>
          <w:rFonts w:ascii="Times New Roman" w:hAnsi="Times New Roman" w:cs="Times New Roman"/>
          <w:sz w:val="24"/>
          <w:szCs w:val="24"/>
        </w:rPr>
        <w:t>дека</w:t>
      </w:r>
      <w:r w:rsidR="001E0149">
        <w:rPr>
          <w:rFonts w:ascii="Times New Roman" w:hAnsi="Times New Roman" w:cs="Times New Roman"/>
          <w:sz w:val="24"/>
          <w:szCs w:val="24"/>
        </w:rPr>
        <w:t>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1E014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D36D33B" w:rsidR="00306231" w:rsidRPr="001E0149" w:rsidRDefault="007054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306231"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8836E1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78C7286A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022FA8D0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B65E843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+10,53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D5A1E0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4B0C77F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3971B47E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68593B37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+33,33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46BC90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512867D6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01BA712E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792087B1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+2,5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B1B642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6246DE3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68949E4B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700279AC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5A07BFD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0E985B95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28898003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2A02BCBD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245FE9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030BC393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3CB79B2E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448F2180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+21,74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EE4AB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755A9519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6AC9115E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420517EC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E801C8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195713D7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71EB6214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7D4152CC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+4,48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49B6EF5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000C17B2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235D6B86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2D2190B2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-13,89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4E2DC9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5526E98B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2DE8ECD9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7AD4344C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+1,51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FF7E4F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670713C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4C9EEB10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6BDCD08E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+13,33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881BCD1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02B4F952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07AC94B1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1139D312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2ADE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5AF499C0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397E21E6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B0F6FB0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+3,52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5327BD4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4D367285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5F812F59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4BA3BCE3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+9,09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433F63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01737D4F" w:rsidR="00686D4C" w:rsidRPr="00B51FDB" w:rsidRDefault="00AB3848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47EE1195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5F791452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CEB816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16CF726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A7EB503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2D7D517A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+15,38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43D56CC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4DB19F7D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6B03717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2B91D42D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24C0E6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6B2FCDC8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BF0A9D6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235A5E38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+37,5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400AAFC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075D7D6F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3BAB17DF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CA41886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-1,37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6B1380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605B0D8E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2CD14F72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57C2F017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+15,38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358C41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CD66271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0B57749D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0A84406F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-2,62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1C2FE4E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0447AF50" w:rsidR="00686D4C" w:rsidRPr="00B51FDB" w:rsidRDefault="00AB38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73E820B" w:rsidR="00686D4C" w:rsidRPr="00B51FDB" w:rsidRDefault="00F007A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46B0BE28" w:rsidR="00686D4C" w:rsidRPr="00B51FDB" w:rsidRDefault="00E731F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49276D71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DA60A0">
        <w:rPr>
          <w:rFonts w:ascii="Times New Roman" w:hAnsi="Times New Roman" w:cs="Times New Roman"/>
          <w:sz w:val="24"/>
          <w:szCs w:val="24"/>
        </w:rPr>
        <w:t>из двенадцати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отмечено увеличение числа занятых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6C65A5">
        <w:rPr>
          <w:rFonts w:ascii="Times New Roman" w:hAnsi="Times New Roman" w:cs="Times New Roman"/>
          <w:b/>
          <w:sz w:val="24"/>
          <w:szCs w:val="24"/>
        </w:rPr>
        <w:t xml:space="preserve">торговля оптовая и розничная, ремонт автотранспортных средств и </w:t>
      </w:r>
      <w:r w:rsidR="006C65A5" w:rsidRPr="006C65A5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DA60A0">
        <w:rPr>
          <w:rFonts w:ascii="Times New Roman" w:hAnsi="Times New Roman" w:cs="Times New Roman"/>
          <w:sz w:val="24"/>
          <w:szCs w:val="24"/>
        </w:rPr>
        <w:t xml:space="preserve"> (+14</w:t>
      </w:r>
      <w:r w:rsidR="006C65A5">
        <w:rPr>
          <w:rFonts w:ascii="Times New Roman" w:hAnsi="Times New Roman" w:cs="Times New Roman"/>
          <w:sz w:val="24"/>
          <w:szCs w:val="24"/>
        </w:rPr>
        <w:t xml:space="preserve"> ед. или 1,</w:t>
      </w:r>
      <w:r w:rsidR="00DA60A0">
        <w:rPr>
          <w:rFonts w:ascii="Times New Roman" w:hAnsi="Times New Roman" w:cs="Times New Roman"/>
          <w:sz w:val="24"/>
          <w:szCs w:val="24"/>
        </w:rPr>
        <w:t>5</w:t>
      </w:r>
      <w:r w:rsidR="006C65A5">
        <w:rPr>
          <w:rFonts w:ascii="Times New Roman" w:hAnsi="Times New Roman" w:cs="Times New Roman"/>
          <w:sz w:val="24"/>
          <w:szCs w:val="24"/>
        </w:rPr>
        <w:t xml:space="preserve">1%), </w:t>
      </w:r>
      <w:r w:rsidR="00DA60A0" w:rsidRPr="0075292B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DA60A0">
        <w:rPr>
          <w:rFonts w:ascii="Times New Roman" w:hAnsi="Times New Roman" w:cs="Times New Roman"/>
          <w:sz w:val="24"/>
          <w:szCs w:val="24"/>
        </w:rPr>
        <w:t xml:space="preserve"> (+13 ед. или 3,52</w:t>
      </w:r>
      <w:r w:rsidR="00DA60A0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E66D8D" w:rsidRPr="006C65A5"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(+5 ед. или 21,7</w:t>
      </w:r>
      <w:r w:rsidR="00DA60A0">
        <w:rPr>
          <w:rFonts w:ascii="Times New Roman" w:hAnsi="Times New Roman" w:cs="Times New Roman"/>
          <w:sz w:val="24"/>
          <w:szCs w:val="24"/>
        </w:rPr>
        <w:t>4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75292B">
        <w:rPr>
          <w:rFonts w:ascii="Times New Roman" w:hAnsi="Times New Roman" w:cs="Times New Roman"/>
          <w:b/>
          <w:sz w:val="24"/>
          <w:szCs w:val="24"/>
        </w:rPr>
        <w:t>деятельность в области культуры, спорта, организации досуга и развлечений</w:t>
      </w:r>
      <w:r w:rsidR="006C65A5">
        <w:rPr>
          <w:rFonts w:ascii="Times New Roman" w:hAnsi="Times New Roman" w:cs="Times New Roman"/>
          <w:sz w:val="24"/>
          <w:szCs w:val="24"/>
        </w:rPr>
        <w:t xml:space="preserve"> (+4 ед. или 33,3</w:t>
      </w:r>
      <w:r w:rsidR="00DA60A0">
        <w:rPr>
          <w:rFonts w:ascii="Times New Roman" w:hAnsi="Times New Roman" w:cs="Times New Roman"/>
          <w:sz w:val="24"/>
          <w:szCs w:val="24"/>
        </w:rPr>
        <w:t>3</w:t>
      </w:r>
      <w:r w:rsidR="00E66D8D" w:rsidRPr="0075292B">
        <w:rPr>
          <w:rFonts w:ascii="Times New Roman" w:hAnsi="Times New Roman" w:cs="Times New Roman"/>
          <w:sz w:val="24"/>
          <w:szCs w:val="24"/>
        </w:rPr>
        <w:t>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C65A5">
        <w:rPr>
          <w:rFonts w:ascii="Times New Roman" w:hAnsi="Times New Roman" w:cs="Times New Roman"/>
          <w:sz w:val="24"/>
          <w:szCs w:val="24"/>
        </w:rPr>
        <w:t>Еще по 4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DA60A0">
        <w:rPr>
          <w:rFonts w:ascii="Times New Roman" w:hAnsi="Times New Roman" w:cs="Times New Roman"/>
          <w:sz w:val="24"/>
          <w:szCs w:val="24"/>
        </w:rPr>
        <w:t>ается отсутствие динамики, по 5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681DD2D0" w14:textId="77777777" w:rsidR="004C1976" w:rsidRDefault="002B73A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декабря 2022 г. по дека</w:t>
      </w:r>
      <w:r w:rsidR="00F9501D" w:rsidRPr="0075292B">
        <w:rPr>
          <w:rFonts w:ascii="Times New Roman" w:hAnsi="Times New Roman" w:cs="Times New Roman"/>
          <w:sz w:val="24"/>
          <w:szCs w:val="24"/>
        </w:rPr>
        <w:t>брь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 w:rsidR="004C1976">
        <w:rPr>
          <w:rFonts w:ascii="Times New Roman" w:hAnsi="Times New Roman" w:cs="Times New Roman"/>
          <w:sz w:val="24"/>
          <w:szCs w:val="24"/>
        </w:rPr>
        <w:t xml:space="preserve">ов Смоленской области. </w:t>
      </w:r>
    </w:p>
    <w:p w14:paraId="52C22783" w14:textId="05C06E20" w:rsidR="00F9501D" w:rsidRPr="0075292B" w:rsidRDefault="004C197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одиннадцать</w:t>
      </w:r>
      <w:r w:rsidR="0052298C" w:rsidRPr="0075292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5292B">
        <w:rPr>
          <w:rFonts w:ascii="Times New Roman" w:hAnsi="Times New Roman" w:cs="Times New Roman"/>
          <w:sz w:val="24"/>
          <w:szCs w:val="24"/>
        </w:rPr>
        <w:t>,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смотря</w:t>
      </w:r>
      <w:r w:rsidR="0075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ежегодное обновление</w:t>
      </w:r>
      <w:r w:rsidR="0075292B">
        <w:rPr>
          <w:rFonts w:ascii="Times New Roman" w:hAnsi="Times New Roman" w:cs="Times New Roman"/>
          <w:sz w:val="24"/>
          <w:szCs w:val="24"/>
        </w:rPr>
        <w:t xml:space="preserve"> 10 июля,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</w:t>
      </w:r>
      <w:r>
        <w:rPr>
          <w:rFonts w:ascii="Times New Roman" w:hAnsi="Times New Roman" w:cs="Times New Roman"/>
          <w:sz w:val="24"/>
          <w:szCs w:val="24"/>
        </w:rPr>
        <w:t>рованных субъектов 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656B">
        <w:rPr>
          <w:rFonts w:ascii="Times New Roman" w:hAnsi="Times New Roman" w:cs="Times New Roman"/>
          <w:sz w:val="24"/>
          <w:szCs w:val="24"/>
        </w:rPr>
        <w:t>в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67656B">
        <w:rPr>
          <w:rFonts w:ascii="Times New Roman" w:hAnsi="Times New Roman" w:cs="Times New Roman"/>
          <w:sz w:val="24"/>
          <w:szCs w:val="24"/>
        </w:rPr>
        <w:t>на 0,</w:t>
      </w:r>
      <w:r>
        <w:rPr>
          <w:rFonts w:ascii="Times New Roman" w:hAnsi="Times New Roman" w:cs="Times New Roman"/>
          <w:sz w:val="24"/>
          <w:szCs w:val="24"/>
        </w:rPr>
        <w:t>81% (307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="0067656B">
        <w:rPr>
          <w:rFonts w:ascii="Times New Roman" w:hAnsi="Times New Roman" w:cs="Times New Roman"/>
          <w:sz w:val="24"/>
          <w:szCs w:val="24"/>
        </w:rPr>
        <w:t xml:space="preserve">, </w:t>
      </w:r>
      <w:r w:rsidR="00F9501D" w:rsidRPr="0075292B">
        <w:rPr>
          <w:rFonts w:ascii="Times New Roman" w:hAnsi="Times New Roman" w:cs="Times New Roman"/>
          <w:sz w:val="24"/>
          <w:szCs w:val="24"/>
        </w:rPr>
        <w:t>в Вяземском рай</w:t>
      </w:r>
      <w:r w:rsidR="00A21620">
        <w:rPr>
          <w:rFonts w:ascii="Times New Roman" w:hAnsi="Times New Roman" w:cs="Times New Roman"/>
          <w:sz w:val="24"/>
          <w:szCs w:val="24"/>
        </w:rPr>
        <w:t xml:space="preserve">оне </w:t>
      </w:r>
      <w:r w:rsidR="0067656B">
        <w:rPr>
          <w:rFonts w:ascii="Times New Roman" w:hAnsi="Times New Roman" w:cs="Times New Roman"/>
          <w:sz w:val="24"/>
          <w:szCs w:val="24"/>
        </w:rPr>
        <w:t>увеличило</w:t>
      </w:r>
      <w:r>
        <w:rPr>
          <w:rFonts w:ascii="Times New Roman" w:hAnsi="Times New Roman" w:cs="Times New Roman"/>
          <w:sz w:val="24"/>
          <w:szCs w:val="24"/>
        </w:rPr>
        <w:t>сь на 1,3% (31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7DCAAE55" w:rsidR="00D6330D" w:rsidRPr="0075292B" w:rsidRDefault="0067656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календарный год число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246D8A">
        <w:rPr>
          <w:rFonts w:ascii="Times New Roman" w:hAnsi="Times New Roman" w:cs="Times New Roman"/>
          <w:sz w:val="24"/>
          <w:szCs w:val="24"/>
        </w:rPr>
        <w:t>увеличилось на 0,75</w:t>
      </w:r>
      <w:r w:rsidR="00F9501D" w:rsidRPr="0075292B">
        <w:rPr>
          <w:rFonts w:ascii="Times New Roman" w:hAnsi="Times New Roman" w:cs="Times New Roman"/>
          <w:sz w:val="24"/>
          <w:szCs w:val="24"/>
        </w:rPr>
        <w:t>% (1</w:t>
      </w:r>
      <w:r w:rsidR="00246D8A">
        <w:rPr>
          <w:rFonts w:ascii="Times New Roman" w:hAnsi="Times New Roman" w:cs="Times New Roman"/>
          <w:sz w:val="24"/>
          <w:szCs w:val="24"/>
        </w:rPr>
        <w:t>8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="00F9501D" w:rsidRPr="0075292B">
        <w:rPr>
          <w:rFonts w:ascii="Times New Roman" w:hAnsi="Times New Roman" w:cs="Times New Roman"/>
          <w:sz w:val="24"/>
          <w:szCs w:val="24"/>
        </w:rPr>
        <w:t>е количест</w:t>
      </w:r>
      <w:r w:rsidR="00246D8A">
        <w:rPr>
          <w:rFonts w:ascii="Times New Roman" w:hAnsi="Times New Roman" w:cs="Times New Roman"/>
          <w:sz w:val="24"/>
          <w:szCs w:val="24"/>
        </w:rPr>
        <w:t>во субъектов МСП в районе - 2410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</w:t>
      </w:r>
      <w:r w:rsidR="00246D8A">
        <w:rPr>
          <w:rFonts w:ascii="Times New Roman" w:hAnsi="Times New Roman" w:cs="Times New Roman"/>
          <w:sz w:val="24"/>
          <w:szCs w:val="24"/>
        </w:rPr>
        <w:t>.ч. 1650 ИП и 760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="00F9501D"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1E8DDF57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0B5116">
        <w:rPr>
          <w:rFonts w:ascii="Times New Roman" w:hAnsi="Times New Roman" w:cs="Times New Roman"/>
          <w:b/>
          <w:sz w:val="24"/>
          <w:szCs w:val="24"/>
        </w:rPr>
        <w:t xml:space="preserve"> – 41</w:t>
      </w:r>
      <w:bookmarkStart w:id="0" w:name="_GoBack"/>
      <w:bookmarkEnd w:id="0"/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B8">
        <w:rPr>
          <w:rFonts w:ascii="Times New Roman" w:hAnsi="Times New Roman" w:cs="Times New Roman"/>
          <w:b/>
          <w:sz w:val="24"/>
          <w:szCs w:val="24"/>
        </w:rPr>
        <w:t>– 17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6%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3B0A9C" w:rsidRDefault="003B0A9C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3B0A9C" w:rsidRDefault="003B0A9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3B0A9C" w:rsidRDefault="003B0A9C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3B0A9C" w:rsidRDefault="003B0A9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056C"/>
    <w:rsid w:val="00002757"/>
    <w:rsid w:val="00006ED0"/>
    <w:rsid w:val="000101FB"/>
    <w:rsid w:val="00023F9B"/>
    <w:rsid w:val="000312CC"/>
    <w:rsid w:val="0003136C"/>
    <w:rsid w:val="00032A9B"/>
    <w:rsid w:val="0003418E"/>
    <w:rsid w:val="0003636F"/>
    <w:rsid w:val="000415AB"/>
    <w:rsid w:val="00042608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5116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5E87"/>
    <w:rsid w:val="00217E6C"/>
    <w:rsid w:val="002317D1"/>
    <w:rsid w:val="0023194F"/>
    <w:rsid w:val="00234131"/>
    <w:rsid w:val="0024120B"/>
    <w:rsid w:val="00246D8A"/>
    <w:rsid w:val="00250112"/>
    <w:rsid w:val="0025496B"/>
    <w:rsid w:val="00256926"/>
    <w:rsid w:val="00261424"/>
    <w:rsid w:val="002640A6"/>
    <w:rsid w:val="0026466F"/>
    <w:rsid w:val="00273821"/>
    <w:rsid w:val="00281A49"/>
    <w:rsid w:val="00282FA1"/>
    <w:rsid w:val="002836F8"/>
    <w:rsid w:val="00290278"/>
    <w:rsid w:val="0029104D"/>
    <w:rsid w:val="0029692E"/>
    <w:rsid w:val="002B09A2"/>
    <w:rsid w:val="002B73AA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048A"/>
    <w:rsid w:val="003627DE"/>
    <w:rsid w:val="003630D4"/>
    <w:rsid w:val="003825AE"/>
    <w:rsid w:val="00386FC9"/>
    <w:rsid w:val="00387231"/>
    <w:rsid w:val="003904DA"/>
    <w:rsid w:val="00390E79"/>
    <w:rsid w:val="00396B3D"/>
    <w:rsid w:val="003A1025"/>
    <w:rsid w:val="003B0A9C"/>
    <w:rsid w:val="003B2598"/>
    <w:rsid w:val="003B6BCA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38DD"/>
    <w:rsid w:val="00474821"/>
    <w:rsid w:val="004821D6"/>
    <w:rsid w:val="0048651E"/>
    <w:rsid w:val="004925EB"/>
    <w:rsid w:val="004A7E66"/>
    <w:rsid w:val="004B633A"/>
    <w:rsid w:val="004C1976"/>
    <w:rsid w:val="004C4D4E"/>
    <w:rsid w:val="004E53EF"/>
    <w:rsid w:val="004E6DC4"/>
    <w:rsid w:val="004F3B15"/>
    <w:rsid w:val="004F3B8B"/>
    <w:rsid w:val="004F43A5"/>
    <w:rsid w:val="004F7FEA"/>
    <w:rsid w:val="005040A0"/>
    <w:rsid w:val="00507F2F"/>
    <w:rsid w:val="00507F74"/>
    <w:rsid w:val="00510237"/>
    <w:rsid w:val="00514EB5"/>
    <w:rsid w:val="00520EA2"/>
    <w:rsid w:val="0052298C"/>
    <w:rsid w:val="00522D09"/>
    <w:rsid w:val="00533266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8DE"/>
    <w:rsid w:val="00594D7B"/>
    <w:rsid w:val="00594EB2"/>
    <w:rsid w:val="0059508A"/>
    <w:rsid w:val="005960A6"/>
    <w:rsid w:val="005A0E18"/>
    <w:rsid w:val="005B0DDC"/>
    <w:rsid w:val="005B1429"/>
    <w:rsid w:val="005B1FFC"/>
    <w:rsid w:val="005B6093"/>
    <w:rsid w:val="005C02B8"/>
    <w:rsid w:val="005C1DA1"/>
    <w:rsid w:val="005C3C7B"/>
    <w:rsid w:val="005D357B"/>
    <w:rsid w:val="005E091B"/>
    <w:rsid w:val="005E6556"/>
    <w:rsid w:val="005E6F12"/>
    <w:rsid w:val="006122D1"/>
    <w:rsid w:val="006247B9"/>
    <w:rsid w:val="00632A52"/>
    <w:rsid w:val="00666195"/>
    <w:rsid w:val="0066774B"/>
    <w:rsid w:val="00672DF1"/>
    <w:rsid w:val="0067656B"/>
    <w:rsid w:val="00677ABE"/>
    <w:rsid w:val="00677BB2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5A5"/>
    <w:rsid w:val="006C6DBA"/>
    <w:rsid w:val="006D24F1"/>
    <w:rsid w:val="006D5EDF"/>
    <w:rsid w:val="006E2C5D"/>
    <w:rsid w:val="006E6844"/>
    <w:rsid w:val="006F1C24"/>
    <w:rsid w:val="006F536B"/>
    <w:rsid w:val="006F7A86"/>
    <w:rsid w:val="00703B7F"/>
    <w:rsid w:val="0070547D"/>
    <w:rsid w:val="00705693"/>
    <w:rsid w:val="0071410C"/>
    <w:rsid w:val="00714A2F"/>
    <w:rsid w:val="00717C99"/>
    <w:rsid w:val="00725624"/>
    <w:rsid w:val="007271B9"/>
    <w:rsid w:val="007324E4"/>
    <w:rsid w:val="00732981"/>
    <w:rsid w:val="00740E49"/>
    <w:rsid w:val="00745086"/>
    <w:rsid w:val="0075227B"/>
    <w:rsid w:val="0075292B"/>
    <w:rsid w:val="00753584"/>
    <w:rsid w:val="007637C2"/>
    <w:rsid w:val="00767A09"/>
    <w:rsid w:val="00774DF9"/>
    <w:rsid w:val="00777185"/>
    <w:rsid w:val="00794BA3"/>
    <w:rsid w:val="00794F4F"/>
    <w:rsid w:val="007A4A63"/>
    <w:rsid w:val="007B5ED8"/>
    <w:rsid w:val="007C0334"/>
    <w:rsid w:val="007C1839"/>
    <w:rsid w:val="007C392C"/>
    <w:rsid w:val="007D0C56"/>
    <w:rsid w:val="007D4D90"/>
    <w:rsid w:val="007E3050"/>
    <w:rsid w:val="007F22FC"/>
    <w:rsid w:val="008027E7"/>
    <w:rsid w:val="00803AAD"/>
    <w:rsid w:val="00810EA1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86C38"/>
    <w:rsid w:val="00895D4D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B13"/>
    <w:rsid w:val="008F4649"/>
    <w:rsid w:val="009011C1"/>
    <w:rsid w:val="00903C9D"/>
    <w:rsid w:val="00914F2B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5ECE"/>
    <w:rsid w:val="009E6ED4"/>
    <w:rsid w:val="009F24D3"/>
    <w:rsid w:val="009F64ED"/>
    <w:rsid w:val="009F7A12"/>
    <w:rsid w:val="009F7C7E"/>
    <w:rsid w:val="00A003F7"/>
    <w:rsid w:val="00A03B3F"/>
    <w:rsid w:val="00A06E7E"/>
    <w:rsid w:val="00A10F6A"/>
    <w:rsid w:val="00A21620"/>
    <w:rsid w:val="00A2437E"/>
    <w:rsid w:val="00A30C47"/>
    <w:rsid w:val="00A337E9"/>
    <w:rsid w:val="00A33A89"/>
    <w:rsid w:val="00A34FE3"/>
    <w:rsid w:val="00A36145"/>
    <w:rsid w:val="00A41C51"/>
    <w:rsid w:val="00A43FCC"/>
    <w:rsid w:val="00A46158"/>
    <w:rsid w:val="00A56C52"/>
    <w:rsid w:val="00A674DA"/>
    <w:rsid w:val="00A71FBE"/>
    <w:rsid w:val="00A82AAD"/>
    <w:rsid w:val="00A9279D"/>
    <w:rsid w:val="00A93E98"/>
    <w:rsid w:val="00A94B42"/>
    <w:rsid w:val="00A958F6"/>
    <w:rsid w:val="00AA3276"/>
    <w:rsid w:val="00AA3A3E"/>
    <w:rsid w:val="00AA576F"/>
    <w:rsid w:val="00AB2374"/>
    <w:rsid w:val="00AB3848"/>
    <w:rsid w:val="00AB51B7"/>
    <w:rsid w:val="00AC06B6"/>
    <w:rsid w:val="00AD4DA7"/>
    <w:rsid w:val="00AD69C1"/>
    <w:rsid w:val="00AE14CB"/>
    <w:rsid w:val="00AE211E"/>
    <w:rsid w:val="00AE32B8"/>
    <w:rsid w:val="00AF088B"/>
    <w:rsid w:val="00AF5E0B"/>
    <w:rsid w:val="00B03B49"/>
    <w:rsid w:val="00B13E80"/>
    <w:rsid w:val="00B17DC2"/>
    <w:rsid w:val="00B245CE"/>
    <w:rsid w:val="00B31AFB"/>
    <w:rsid w:val="00B415DD"/>
    <w:rsid w:val="00B47850"/>
    <w:rsid w:val="00B51FDB"/>
    <w:rsid w:val="00B607BE"/>
    <w:rsid w:val="00B61472"/>
    <w:rsid w:val="00B83820"/>
    <w:rsid w:val="00BA5B78"/>
    <w:rsid w:val="00BB29DF"/>
    <w:rsid w:val="00BB7EB3"/>
    <w:rsid w:val="00BC11F6"/>
    <w:rsid w:val="00BD16F9"/>
    <w:rsid w:val="00BD2D30"/>
    <w:rsid w:val="00BD59C0"/>
    <w:rsid w:val="00BD7D10"/>
    <w:rsid w:val="00BE08E2"/>
    <w:rsid w:val="00BF12E3"/>
    <w:rsid w:val="00C00055"/>
    <w:rsid w:val="00C0431C"/>
    <w:rsid w:val="00C05FB0"/>
    <w:rsid w:val="00C20371"/>
    <w:rsid w:val="00C21306"/>
    <w:rsid w:val="00C217B7"/>
    <w:rsid w:val="00C22BC9"/>
    <w:rsid w:val="00C2377C"/>
    <w:rsid w:val="00C262CB"/>
    <w:rsid w:val="00C26DF2"/>
    <w:rsid w:val="00C35AFA"/>
    <w:rsid w:val="00C378EF"/>
    <w:rsid w:val="00C41573"/>
    <w:rsid w:val="00C55C5B"/>
    <w:rsid w:val="00C81BEB"/>
    <w:rsid w:val="00C857C4"/>
    <w:rsid w:val="00C93226"/>
    <w:rsid w:val="00C93C87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A60A0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61F52"/>
    <w:rsid w:val="00E66D8D"/>
    <w:rsid w:val="00E7122F"/>
    <w:rsid w:val="00E731F5"/>
    <w:rsid w:val="00E749A2"/>
    <w:rsid w:val="00E74F62"/>
    <w:rsid w:val="00E8243C"/>
    <w:rsid w:val="00E82A8E"/>
    <w:rsid w:val="00E83947"/>
    <w:rsid w:val="00EA02A3"/>
    <w:rsid w:val="00EA256E"/>
    <w:rsid w:val="00EA3952"/>
    <w:rsid w:val="00EB09B2"/>
    <w:rsid w:val="00EB4FCC"/>
    <w:rsid w:val="00EB5303"/>
    <w:rsid w:val="00EB539F"/>
    <w:rsid w:val="00EC3717"/>
    <w:rsid w:val="00ED64C6"/>
    <w:rsid w:val="00EE4244"/>
    <w:rsid w:val="00EF27C8"/>
    <w:rsid w:val="00EF4949"/>
    <w:rsid w:val="00EF6781"/>
    <w:rsid w:val="00EF6E5E"/>
    <w:rsid w:val="00F007A4"/>
    <w:rsid w:val="00F01F87"/>
    <w:rsid w:val="00F049F5"/>
    <w:rsid w:val="00F1047A"/>
    <w:rsid w:val="00F271F2"/>
    <w:rsid w:val="00F31849"/>
    <w:rsid w:val="00F42C13"/>
    <w:rsid w:val="00F43490"/>
    <w:rsid w:val="00F47BF0"/>
    <w:rsid w:val="00F505C3"/>
    <w:rsid w:val="00F665F5"/>
    <w:rsid w:val="00F73C92"/>
    <w:rsid w:val="00F74DAE"/>
    <w:rsid w:val="00F771F4"/>
    <w:rsid w:val="00F83CEA"/>
    <w:rsid w:val="00F9501D"/>
    <w:rsid w:val="00F95E4D"/>
    <w:rsid w:val="00F964D0"/>
    <w:rsid w:val="00FA02DD"/>
    <w:rsid w:val="00FA4E65"/>
    <w:rsid w:val="00FC27C4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102187614574787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D89E-44B7-8DEA-71DD974C7B04}"/>
                </c:ext>
              </c:extLst>
            </c:dLbl>
            <c:dLbl>
              <c:idx val="2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D89E-44B7-8DEA-71DD974C7B04}"/>
                </c:ext>
              </c:extLst>
            </c:dLbl>
            <c:dLbl>
              <c:idx val="3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D89E-44B7-8DEA-71DD974C7B04}"/>
                </c:ext>
              </c:extLst>
            </c:dLbl>
            <c:dLbl>
              <c:idx val="4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D89E-44B7-8DEA-71DD974C7B04}"/>
                </c:ext>
              </c:extLst>
            </c:dLbl>
            <c:dLbl>
              <c:idx val="5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D89E-44B7-8DEA-71DD974C7B04}"/>
                </c:ext>
              </c:extLst>
            </c:dLbl>
            <c:dLbl>
              <c:idx val="8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D89E-44B7-8DEA-71DD974C7B04}"/>
                </c:ext>
              </c:extLst>
            </c:dLbl>
            <c:dLbl>
              <c:idx val="9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D89E-44B7-8DEA-71DD974C7B04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D89E-44B7-8DEA-71DD974C7B04}"/>
                </c:ext>
              </c:extLst>
            </c:dLbl>
            <c:dLbl>
              <c:idx val="11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771</c:v>
                </c:pt>
                <c:pt idx="1">
                  <c:v>767</c:v>
                </c:pt>
                <c:pt idx="2">
                  <c:v>776</c:v>
                </c:pt>
                <c:pt idx="3">
                  <c:v>779</c:v>
                </c:pt>
                <c:pt idx="4">
                  <c:v>781</c:v>
                </c:pt>
                <c:pt idx="5">
                  <c:v>784</c:v>
                </c:pt>
                <c:pt idx="6">
                  <c:v>790</c:v>
                </c:pt>
                <c:pt idx="7">
                  <c:v>736</c:v>
                </c:pt>
                <c:pt idx="8">
                  <c:v>738</c:v>
                </c:pt>
                <c:pt idx="9">
                  <c:v>745</c:v>
                </c:pt>
                <c:pt idx="10" formatCode="#,##0">
                  <c:v>748</c:v>
                </c:pt>
                <c:pt idx="11" formatCode="#,##0">
                  <c:v>755</c:v>
                </c:pt>
                <c:pt idx="12">
                  <c:v>760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D89E-44B7-8DEA-71DD974C7B04}"/>
                </c:ext>
              </c:extLst>
            </c:dLbl>
            <c:dLbl>
              <c:idx val="1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D89E-44B7-8DEA-71DD974C7B04}"/>
                </c:ext>
              </c:extLst>
            </c:dLbl>
            <c:dLbl>
              <c:idx val="2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D89E-44B7-8DEA-71DD974C7B04}"/>
                </c:ext>
              </c:extLst>
            </c:dLbl>
            <c:dLbl>
              <c:idx val="4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E-D89E-44B7-8DEA-71DD974C7B04}"/>
                </c:ext>
              </c:extLst>
            </c:dLbl>
            <c:dLbl>
              <c:idx val="5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89E-44B7-8DEA-71DD974C7B04}"/>
                </c:ext>
              </c:extLst>
            </c:dLbl>
            <c:dLbl>
              <c:idx val="6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0-D89E-44B7-8DEA-71DD974C7B04}"/>
                </c:ext>
              </c:extLst>
            </c:dLbl>
            <c:dLbl>
              <c:idx val="7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1621</c:v>
                </c:pt>
                <c:pt idx="1">
                  <c:v>1606</c:v>
                </c:pt>
                <c:pt idx="2">
                  <c:v>1636</c:v>
                </c:pt>
                <c:pt idx="3">
                  <c:v>1648</c:v>
                </c:pt>
                <c:pt idx="4">
                  <c:v>1671</c:v>
                </c:pt>
                <c:pt idx="5">
                  <c:v>1703</c:v>
                </c:pt>
                <c:pt idx="6">
                  <c:v>1700</c:v>
                </c:pt>
                <c:pt idx="7">
                  <c:v>1607</c:v>
                </c:pt>
                <c:pt idx="8">
                  <c:v>1610</c:v>
                </c:pt>
                <c:pt idx="9">
                  <c:v>1613</c:v>
                </c:pt>
                <c:pt idx="10" formatCode="#,##0">
                  <c:v>1617</c:v>
                </c:pt>
                <c:pt idx="11" formatCode="#,##0">
                  <c:v>1633</c:v>
                </c:pt>
                <c:pt idx="12">
                  <c:v>1650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2520325203252057E-2"/>
                  <c:y val="-4.444444444444450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BD1B-46EB-9AA7-8152AEF04AB9}"/>
                </c:ext>
              </c:extLst>
            </c:dLbl>
            <c:dLbl>
              <c:idx val="1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BD1B-46EB-9AA7-8152AEF04AB9}"/>
                </c:ext>
              </c:extLst>
            </c:dLbl>
            <c:dLbl>
              <c:idx val="2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1B-46EB-9AA7-8152AEF04AB9}"/>
                </c:ext>
              </c:extLst>
            </c:dLbl>
            <c:dLbl>
              <c:idx val="3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1B-46EB-9AA7-8152AEF04AB9}"/>
                </c:ext>
              </c:extLst>
            </c:dLbl>
            <c:dLbl>
              <c:idx val="4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D-BD1B-46EB-9AA7-8152AEF04AB9}"/>
                </c:ext>
              </c:extLst>
            </c:dLbl>
            <c:dLbl>
              <c:idx val="5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D89E-44B7-8DEA-71DD974C7B04}"/>
                </c:ext>
              </c:extLst>
            </c:dLbl>
            <c:dLbl>
              <c:idx val="6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BD1B-46EB-9AA7-8152AEF04AB9}"/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0-BD1B-46EB-9AA7-8152AEF04AB9}"/>
                </c:ext>
              </c:extLst>
            </c:dLbl>
            <c:dLbl>
              <c:idx val="8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BD1B-46EB-9AA7-8152AEF04AB9}"/>
                </c:ext>
              </c:extLst>
            </c:dLbl>
            <c:dLbl>
              <c:idx val="9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BD1B-46EB-9AA7-8152AEF04AB9}"/>
                </c:ext>
              </c:extLst>
            </c:dLbl>
            <c:dLbl>
              <c:idx val="10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D89E-44B7-8DEA-71DD974C7B04}"/>
                </c:ext>
              </c:extLst>
            </c:dLbl>
            <c:dLbl>
              <c:idx val="11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943</c:v>
                </c:pt>
                <c:pt idx="1">
                  <c:v>382</c:v>
                </c:pt>
                <c:pt idx="2">
                  <c:v>223</c:v>
                </c:pt>
                <c:pt idx="3">
                  <c:v>147</c:v>
                </c:pt>
                <c:pt idx="4">
                  <c:v>31</c:v>
                </c:pt>
                <c:pt idx="5">
                  <c:v>82</c:v>
                </c:pt>
                <c:pt idx="6">
                  <c:v>93</c:v>
                </c:pt>
                <c:pt idx="7">
                  <c:v>24</c:v>
                </c:pt>
                <c:pt idx="8">
                  <c:v>70</c:v>
                </c:pt>
                <c:pt idx="9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9AFA-6088-426A-9CF4-ABDF791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28</cp:revision>
  <cp:lastPrinted>2022-10-14T05:56:00Z</cp:lastPrinted>
  <dcterms:created xsi:type="dcterms:W3CDTF">2023-12-13T08:27:00Z</dcterms:created>
  <dcterms:modified xsi:type="dcterms:W3CDTF">2023-12-13T09:26:00Z</dcterms:modified>
</cp:coreProperties>
</file>