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C73" w:rsidRPr="00AE6C73" w:rsidRDefault="00AE6C73" w:rsidP="00AE6C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E6C73">
        <w:rPr>
          <w:rFonts w:ascii="Times New Roman" w:eastAsia="Times New Roman" w:hAnsi="Times New Roman" w:cs="Times New Roman"/>
          <w:b/>
          <w:noProof/>
          <w:sz w:val="26"/>
          <w:szCs w:val="24"/>
          <w:lang w:eastAsia="ru-RU"/>
        </w:rPr>
        <w:drawing>
          <wp:inline distT="0" distB="0" distL="0" distR="0" wp14:anchorId="292F190F" wp14:editId="0EE11F15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C73" w:rsidRPr="00AE6C73" w:rsidRDefault="00AE6C73" w:rsidP="00AE6C73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6C73" w:rsidRPr="00AE6C73" w:rsidRDefault="00AE6C73" w:rsidP="00AE6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E6C7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ГЛАВА муниципального образования</w:t>
      </w:r>
    </w:p>
    <w:p w:rsidR="00AE6C73" w:rsidRPr="00AE6C73" w:rsidRDefault="00AE6C73" w:rsidP="00AE6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E6C7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«Вяземский муниципальный округ» </w:t>
      </w:r>
    </w:p>
    <w:p w:rsidR="00AE6C73" w:rsidRPr="00AE6C73" w:rsidRDefault="00AE6C73" w:rsidP="00AE6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E6C7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смоленской области</w:t>
      </w:r>
    </w:p>
    <w:p w:rsidR="00AE6C73" w:rsidRPr="00AE6C73" w:rsidRDefault="00AE6C73" w:rsidP="00AE6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AE6C73" w:rsidRPr="00AE6C73" w:rsidRDefault="00AE6C73" w:rsidP="00AE6C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C73"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  <w:t>ПОСТАНОВЛЕНИЕ</w:t>
      </w:r>
    </w:p>
    <w:p w:rsidR="00AE6C73" w:rsidRPr="00AE6C73" w:rsidRDefault="00AE6C73" w:rsidP="00AE6C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6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29.09</w:t>
      </w:r>
      <w:r w:rsidRPr="00AE6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</w:t>
      </w:r>
    </w:p>
    <w:p w:rsidR="00A14893" w:rsidRDefault="00A14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4B2F" w:rsidRDefault="0068364A" w:rsidP="00A14893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CE0ED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Главы муниципального образования «Вяземский муниципальный округ» Смоленской области                                            от 28.03.2025 № 2</w:t>
      </w:r>
    </w:p>
    <w:p w:rsidR="00FD4B2F" w:rsidRDefault="00FD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4B2F" w:rsidRDefault="0068364A" w:rsidP="00A14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Указом Губернатора Смоленской области от 19.10.2022 № 103 «О дополнительных мерах социальной поддержки семей участников</w:t>
      </w:r>
      <w:r>
        <w:rPr>
          <w:rFonts w:ascii="Times New Roman" w:hAnsi="Times New Roman" w:cs="Times New Roman"/>
          <w:sz w:val="28"/>
          <w:szCs w:val="28"/>
        </w:rPr>
        <w:br/>
        <w:t>специальной военной операции»,</w:t>
      </w:r>
    </w:p>
    <w:p w:rsidR="00FD4B2F" w:rsidRDefault="00FD4B2F" w:rsidP="00A14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4B2F" w:rsidRDefault="0068364A" w:rsidP="00A148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D4B2F" w:rsidRDefault="00FD4B2F" w:rsidP="00A148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4B2F" w:rsidRDefault="0068364A" w:rsidP="00A14893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Главы муниципального образования «Вяземский муниципальный округ» Смоленской области от 28.03.2025 № 2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О дополнительных мерах социальной поддержки семей участников</w:t>
      </w:r>
      <w:r w:rsidR="00CE0ED4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операции» </w:t>
      </w:r>
      <w:r>
        <w:rPr>
          <w:rFonts w:ascii="Times New Roman" w:hAnsi="Times New Roman" w:cs="Times New Roman"/>
          <w:sz w:val="28"/>
          <w:szCs w:val="28"/>
        </w:rPr>
        <w:t>(в редакции постановлений Главы муниципального образования «Вяземский муниципальный округ» Смоленской области от 09.06.2025 № 24, от 19.09.2025 № 36) следующие изменения:</w:t>
      </w:r>
    </w:p>
    <w:p w:rsidR="00FD4B2F" w:rsidRDefault="0068364A" w:rsidP="00A1489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пункте 1: </w:t>
      </w:r>
    </w:p>
    <w:p w:rsidR="00FD4B2F" w:rsidRDefault="0068364A" w:rsidP="00A1489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9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абзаце первом 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после слов «для выполнения ими служебных обязанностей и иных аналогичных функций» дополнить словами «на территории Украины, Донецкой Народной Республики, Луганской Народной Республики, Херсонской и Запорожской областей в период проведения специальной военной операции»;</w:t>
      </w:r>
    </w:p>
    <w:p w:rsidR="00FD4B2F" w:rsidRDefault="0068364A" w:rsidP="00A1489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подпункт 1.5 изложить в следующей редакции:</w:t>
      </w:r>
    </w:p>
    <w:p w:rsidR="00FD4B2F" w:rsidRDefault="0068364A" w:rsidP="00A1489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«1.5. Предоставление бесплатного посещения мероприятий, в том числе выставочных и просветительских, проводимых (организованных) муниципальными учреждениями культуры и искусства, подведомственными органам местного самоуправления муниципального образования «Вяземский муниципальный округ» Смоленской области, при предъявлении документа, подтверждающего принадлежность к семье участника специальной военной операции»;</w:t>
      </w:r>
    </w:p>
    <w:p w:rsidR="00FD4B2F" w:rsidRDefault="0068364A" w:rsidP="00A1489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подпункт 1.10 изложить в следующей редакции:</w:t>
      </w:r>
    </w:p>
    <w:p w:rsidR="00FD4B2F" w:rsidRDefault="0068364A" w:rsidP="00A1489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«1.10. Предоставление права на зачисление в первоочередном порядке в муниципальную образовательную организацию, осуществляющую образовательную деятельность по образовательным программам начального общего, основного общего и среднего общего образования, права на перевод в первоочередном порядке из одной муниципальной образовательной организации, осуществляющей образовательную деятельность по образовательным программам дошкольного образования или образовательным программам начального общего, основного общего и среднего общего образования, в другую муниципальную образовательную организацию, осуществляющую образовательную деятельность по образовательным программам соответствующего уровня по заявлению одного из родителей (законных представителей)»;</w:t>
      </w:r>
    </w:p>
    <w:p w:rsidR="00FD4B2F" w:rsidRDefault="0068364A" w:rsidP="00A1489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дополнить подпунктом 1.13 следующего содержания:</w:t>
      </w:r>
    </w:p>
    <w:p w:rsidR="00FD4B2F" w:rsidRDefault="0068364A" w:rsidP="00A148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«1.13. Предоставление бесплатного посещения проводимых (организуемых) органами местного самоуправления муниципального образования «Вяземский муниципальный округ» Смоленской области,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спортивными организациями, подведомственными органам самоуправления муниципального образования «Вяземский муниципальный округ» Смоленской области, спортивных мероприятий, включенных в календарный план официальных физкультурных мероприятий и спортивных мероприятий муниципального образования «Вяземский муниципальный округ» Смоленской области, в том числе включающих в себя физкультурные мероприятия и спортивные мероприятия по реализации комплекса Всероссийского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спортивного комплекса «Готов к труду и обороне» (ГТО)»;</w:t>
      </w:r>
    </w:p>
    <w:p w:rsidR="00FD4B2F" w:rsidRDefault="0068364A" w:rsidP="00CE0ED4">
      <w:pPr>
        <w:numPr>
          <w:ilvl w:val="0"/>
          <w:numId w:val="2"/>
        </w:numPr>
        <w:spacing w:after="0" w:line="240" w:lineRule="auto"/>
        <w:ind w:leftChars="150" w:left="330" w:firstLine="37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FD4B2F" w:rsidRDefault="0068364A" w:rsidP="00A148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Управлению образования Администрации муниципального образования «Вяземский муниципальный округ» Смоленской области</w:t>
      </w:r>
      <w:r w:rsidR="00CE0ED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CE0ED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>Корнев</w:t>
      </w:r>
      <w:r w:rsidR="00CE0ED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0ED4">
        <w:rPr>
          <w:rFonts w:ascii="Times New Roman" w:hAnsi="Times New Roman" w:cs="Times New Roman"/>
          <w:sz w:val="28"/>
          <w:szCs w:val="28"/>
        </w:rPr>
        <w:t>А.А.</w:t>
      </w:r>
      <w:r>
        <w:rPr>
          <w:rFonts w:ascii="Times New Roman" w:hAnsi="Times New Roman" w:cs="Times New Roman"/>
          <w:sz w:val="28"/>
          <w:szCs w:val="28"/>
        </w:rPr>
        <w:t>) в пределах своей компетенции организовать и обеспечить реализацию дополнительных мер социальной поддержки, предусмотренных подпунктами 1.1, 1.3., 1.4., 1.6., 1.8., - 1.10 пункта 1 настоящего постановления».</w:t>
      </w:r>
    </w:p>
    <w:p w:rsidR="00FD4B2F" w:rsidRDefault="0068364A" w:rsidP="00CE0ED4">
      <w:pPr>
        <w:numPr>
          <w:ilvl w:val="0"/>
          <w:numId w:val="2"/>
        </w:numPr>
        <w:spacing w:after="0" w:line="240" w:lineRule="auto"/>
        <w:ind w:leftChars="150" w:left="330" w:firstLine="37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изложить в следующей редакции:</w:t>
      </w:r>
    </w:p>
    <w:p w:rsidR="00FD4B2F" w:rsidRDefault="0068364A" w:rsidP="00A148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Управлению по культуре, спорту и туризму Администрации муниципального образования «Вяземский муниципальный округ» Смоленской области (</w:t>
      </w:r>
      <w:proofErr w:type="spellStart"/>
      <w:r w:rsidR="00CE0ED4">
        <w:rPr>
          <w:rFonts w:ascii="Times New Roman" w:hAnsi="Times New Roman" w:cs="Times New Roman"/>
          <w:sz w:val="28"/>
          <w:szCs w:val="28"/>
        </w:rPr>
        <w:t>Антоненкова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0ED4">
        <w:rPr>
          <w:rFonts w:ascii="Times New Roman" w:hAnsi="Times New Roman" w:cs="Times New Roman"/>
          <w:sz w:val="28"/>
          <w:szCs w:val="28"/>
        </w:rPr>
        <w:t>А.А.</w:t>
      </w:r>
      <w:r>
        <w:rPr>
          <w:rFonts w:ascii="Times New Roman" w:hAnsi="Times New Roman" w:cs="Times New Roman"/>
          <w:sz w:val="28"/>
          <w:szCs w:val="28"/>
        </w:rPr>
        <w:t>) в пределах своей компетенции</w:t>
      </w:r>
      <w:r w:rsidR="00CE0E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организовать и обеспечить реализацию дополнительных мер социальной поддержки, предусмотренных подпунктами 1.1, 1.2, 1.6, 1.13</w:t>
      </w:r>
      <w:r w:rsidR="00A14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 1 настоящего постановления».</w:t>
      </w:r>
    </w:p>
    <w:p w:rsidR="00FD4B2F" w:rsidRDefault="0068364A" w:rsidP="00CE0ED4">
      <w:pPr>
        <w:numPr>
          <w:ilvl w:val="0"/>
          <w:numId w:val="2"/>
        </w:numPr>
        <w:spacing w:after="0" w:line="240" w:lineRule="auto"/>
        <w:ind w:leftChars="150" w:left="330" w:firstLine="37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 изложить в следующей редакции:</w:t>
      </w:r>
    </w:p>
    <w:p w:rsidR="00FD4B2F" w:rsidRDefault="0068364A" w:rsidP="00A148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 Управлению образования Администрации муниципального образования «Вяземский муниципальный округ» Смоленской области</w:t>
      </w:r>
      <w:r w:rsidR="00CE0ED4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893">
        <w:rPr>
          <w:rFonts w:ascii="Times New Roman" w:hAnsi="Times New Roman" w:cs="Times New Roman"/>
          <w:sz w:val="28"/>
          <w:szCs w:val="28"/>
        </w:rPr>
        <w:t>(Корнева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0ED4">
        <w:rPr>
          <w:rFonts w:ascii="Times New Roman" w:hAnsi="Times New Roman" w:cs="Times New Roman"/>
          <w:sz w:val="28"/>
          <w:szCs w:val="28"/>
        </w:rPr>
        <w:t>А.А.</w:t>
      </w:r>
      <w:r>
        <w:rPr>
          <w:rFonts w:ascii="Times New Roman" w:hAnsi="Times New Roman" w:cs="Times New Roman"/>
          <w:sz w:val="28"/>
          <w:szCs w:val="28"/>
        </w:rPr>
        <w:t>), Управлению по культуре, спорту и туризму Администрации муниципального образования «Вяземский муниципальный округ» Смоленской области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Антоненков</w:t>
      </w:r>
      <w:r w:rsidR="00A14893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0ED4">
        <w:rPr>
          <w:rFonts w:ascii="Times New Roman" w:hAnsi="Times New Roman" w:cs="Times New Roman"/>
          <w:sz w:val="28"/>
          <w:szCs w:val="28"/>
        </w:rPr>
        <w:t>А.А.</w:t>
      </w:r>
      <w:r>
        <w:rPr>
          <w:rFonts w:ascii="Times New Roman" w:hAnsi="Times New Roman" w:cs="Times New Roman"/>
          <w:sz w:val="28"/>
          <w:szCs w:val="28"/>
        </w:rPr>
        <w:t>) в пределах своей компетенции</w:t>
      </w:r>
      <w:r w:rsidR="00CE0E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организовать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реализацию дополнительных мер социальной поддержки, предусмотренных подпунктами </w:t>
      </w:r>
      <w:r w:rsidR="00CE0ED4">
        <w:rPr>
          <w:rFonts w:ascii="Times New Roman" w:hAnsi="Times New Roman" w:cs="Times New Roman"/>
          <w:sz w:val="28"/>
          <w:szCs w:val="28"/>
        </w:rPr>
        <w:t>1.14,</w:t>
      </w:r>
      <w:r>
        <w:rPr>
          <w:rFonts w:ascii="Times New Roman" w:hAnsi="Times New Roman" w:cs="Times New Roman"/>
          <w:sz w:val="28"/>
          <w:szCs w:val="28"/>
        </w:rPr>
        <w:t xml:space="preserve"> - 1.17, 1.19 пункта 1 Указа Губернатора Смоленской области от 19.10.2022 № 103 «О дополнительных мерах социальной поддержки семей участников специальной военной операции»».</w:t>
      </w:r>
    </w:p>
    <w:p w:rsidR="00FD4B2F" w:rsidRDefault="0068364A" w:rsidP="00A148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«Вяземский вестник» и разместить на сайте Администрации муниципального образования «Вяземский муниципальный округ» Смоленской области в информационно - телекоммуникационной сети «Интернет».</w:t>
      </w:r>
    </w:p>
    <w:p w:rsidR="00FD4B2F" w:rsidRDefault="0068364A" w:rsidP="00A148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FD4B2F" w:rsidRDefault="0068364A" w:rsidP="00A1489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</w:t>
      </w:r>
      <w:r w:rsidR="00CE0ED4">
        <w:rPr>
          <w:rFonts w:ascii="Times New Roman" w:hAnsi="Times New Roman" w:cs="Times New Roman"/>
          <w:sz w:val="28"/>
          <w:szCs w:val="28"/>
        </w:rPr>
        <w:t>исполнением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оставляю за собой.</w:t>
      </w:r>
    </w:p>
    <w:p w:rsidR="00FD4B2F" w:rsidRDefault="00FD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4B2F" w:rsidRDefault="00FD4B2F" w:rsidP="00A14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B2F" w:rsidRDefault="0068364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О.М. Смоляков</w:t>
      </w:r>
    </w:p>
    <w:p w:rsidR="00FD4B2F" w:rsidRDefault="00FD4B2F">
      <w:p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D4B2F" w:rsidSect="00A1489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45D" w:rsidRDefault="002C645D">
      <w:pPr>
        <w:spacing w:line="240" w:lineRule="auto"/>
      </w:pPr>
      <w:r>
        <w:separator/>
      </w:r>
    </w:p>
  </w:endnote>
  <w:endnote w:type="continuationSeparator" w:id="0">
    <w:p w:rsidR="002C645D" w:rsidRDefault="002C64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45D" w:rsidRDefault="002C645D">
      <w:pPr>
        <w:spacing w:after="0"/>
      </w:pPr>
      <w:r>
        <w:separator/>
      </w:r>
    </w:p>
  </w:footnote>
  <w:footnote w:type="continuationSeparator" w:id="0">
    <w:p w:rsidR="002C645D" w:rsidRDefault="002C64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9348304"/>
      <w:docPartObj>
        <w:docPartGallery w:val="AutoText"/>
      </w:docPartObj>
    </w:sdtPr>
    <w:sdtEndPr/>
    <w:sdtContent>
      <w:p w:rsidR="00FD4B2F" w:rsidRDefault="0068364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E1B">
          <w:rPr>
            <w:noProof/>
          </w:rPr>
          <w:t>2</w:t>
        </w:r>
        <w:r>
          <w:fldChar w:fldCharType="end"/>
        </w:r>
      </w:p>
    </w:sdtContent>
  </w:sdt>
  <w:p w:rsidR="00FD4B2F" w:rsidRDefault="00FD4B2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55913"/>
    <w:multiLevelType w:val="singleLevel"/>
    <w:tmpl w:val="22255913"/>
    <w:lvl w:ilvl="0">
      <w:start w:val="2"/>
      <w:numFmt w:val="decimal"/>
      <w:suff w:val="space"/>
      <w:lvlText w:val="%1)"/>
      <w:lvlJc w:val="left"/>
    </w:lvl>
  </w:abstractNum>
  <w:abstractNum w:abstractNumId="1" w15:restartNumberingAfterBreak="0">
    <w:nsid w:val="48D609BE"/>
    <w:multiLevelType w:val="multilevel"/>
    <w:tmpl w:val="48D609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48"/>
    <w:rsid w:val="00001224"/>
    <w:rsid w:val="000611C9"/>
    <w:rsid w:val="001345BF"/>
    <w:rsid w:val="00170548"/>
    <w:rsid w:val="001866B7"/>
    <w:rsid w:val="001D55CB"/>
    <w:rsid w:val="001D7E31"/>
    <w:rsid w:val="002A7D10"/>
    <w:rsid w:val="002C645D"/>
    <w:rsid w:val="0036467A"/>
    <w:rsid w:val="003E3F8C"/>
    <w:rsid w:val="00401A7A"/>
    <w:rsid w:val="004327E2"/>
    <w:rsid w:val="00460E7D"/>
    <w:rsid w:val="004E470E"/>
    <w:rsid w:val="00505D96"/>
    <w:rsid w:val="00511E1B"/>
    <w:rsid w:val="00537F6D"/>
    <w:rsid w:val="00580053"/>
    <w:rsid w:val="0068364A"/>
    <w:rsid w:val="006C2B2A"/>
    <w:rsid w:val="0071635D"/>
    <w:rsid w:val="00762E88"/>
    <w:rsid w:val="007A088D"/>
    <w:rsid w:val="00812A02"/>
    <w:rsid w:val="00816A84"/>
    <w:rsid w:val="00836FB1"/>
    <w:rsid w:val="00887FAB"/>
    <w:rsid w:val="008E0CE5"/>
    <w:rsid w:val="008E7E7E"/>
    <w:rsid w:val="00934CCD"/>
    <w:rsid w:val="009E21A0"/>
    <w:rsid w:val="00A14893"/>
    <w:rsid w:val="00A5630B"/>
    <w:rsid w:val="00A64BC7"/>
    <w:rsid w:val="00AE6C73"/>
    <w:rsid w:val="00B45112"/>
    <w:rsid w:val="00B52447"/>
    <w:rsid w:val="00BD2D77"/>
    <w:rsid w:val="00CE0ED4"/>
    <w:rsid w:val="00D05DDC"/>
    <w:rsid w:val="00D24D5D"/>
    <w:rsid w:val="00D31D2C"/>
    <w:rsid w:val="00D71208"/>
    <w:rsid w:val="00D76843"/>
    <w:rsid w:val="00D92415"/>
    <w:rsid w:val="00DD56E7"/>
    <w:rsid w:val="00E105D4"/>
    <w:rsid w:val="00E4327D"/>
    <w:rsid w:val="00E83F93"/>
    <w:rsid w:val="00F910D7"/>
    <w:rsid w:val="00FD4B2F"/>
    <w:rsid w:val="4C51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CE5E"/>
  <w15:docId w15:val="{48A45A3C-65CC-4E73-89D3-911F52B4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2">
    <w:name w:val="fio2"/>
    <w:basedOn w:val="a0"/>
  </w:style>
  <w:style w:type="character" w:customStyle="1" w:styleId="fio10">
    <w:name w:val="fio10"/>
    <w:basedOn w:val="a0"/>
  </w:style>
  <w:style w:type="paragraph" w:customStyle="1" w:styleId="msoclassa4">
    <w:name w:val="msoclassa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a0"/>
  </w:style>
  <w:style w:type="character" w:customStyle="1" w:styleId="data2">
    <w:name w:val="data2"/>
    <w:basedOn w:val="a0"/>
  </w:style>
  <w:style w:type="character" w:customStyle="1" w:styleId="address2">
    <w:name w:val="address2"/>
    <w:basedOn w:val="a0"/>
  </w:style>
  <w:style w:type="character" w:customStyle="1" w:styleId="fio3">
    <w:name w:val="fio3"/>
    <w:basedOn w:val="a0"/>
  </w:style>
  <w:style w:type="character" w:customStyle="1" w:styleId="fio4">
    <w:name w:val="fio4"/>
    <w:basedOn w:val="a0"/>
  </w:style>
  <w:style w:type="character" w:customStyle="1" w:styleId="nomer2">
    <w:name w:val="nomer2"/>
    <w:basedOn w:val="a0"/>
  </w:style>
  <w:style w:type="character" w:customStyle="1" w:styleId="fio6">
    <w:name w:val="fio6"/>
    <w:basedOn w:val="a0"/>
  </w:style>
  <w:style w:type="character" w:customStyle="1" w:styleId="others1">
    <w:name w:val="others1"/>
    <w:basedOn w:val="a0"/>
  </w:style>
  <w:style w:type="character" w:customStyle="1" w:styleId="fio8">
    <w:name w:val="fio8"/>
    <w:basedOn w:val="a0"/>
  </w:style>
  <w:style w:type="character" w:customStyle="1" w:styleId="fio9">
    <w:name w:val="fio9"/>
    <w:basedOn w:val="a0"/>
  </w:style>
  <w:style w:type="character" w:customStyle="1" w:styleId="others2">
    <w:name w:val="others2"/>
    <w:basedOn w:val="a0"/>
  </w:style>
  <w:style w:type="character" w:customStyle="1" w:styleId="others3">
    <w:name w:val="others3"/>
    <w:basedOn w:val="a0"/>
  </w:style>
  <w:style w:type="character" w:customStyle="1" w:styleId="others4">
    <w:name w:val="others4"/>
    <w:basedOn w:val="a0"/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9">
    <w:name w:val="Нижний колонтитул Знак"/>
    <w:basedOn w:val="a0"/>
    <w:link w:val="a8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76&amp;n=154463&amp;dst=1000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51ABF-D99E-42B6-AD54-D5B4AFC9C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_МЕСТО СВОБОДНО_</dc:creator>
  <cp:lastModifiedBy>Иванова Наталья Николаевна</cp:lastModifiedBy>
  <cp:revision>7</cp:revision>
  <cp:lastPrinted>2025-09-29T12:37:00Z</cp:lastPrinted>
  <dcterms:created xsi:type="dcterms:W3CDTF">2025-09-29T07:11:00Z</dcterms:created>
  <dcterms:modified xsi:type="dcterms:W3CDTF">2025-10-01T05:57:00Z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1D74885987554B50931699A75766D3D4_12</vt:lpwstr>
  </property>
</Properties>
</file>