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2A" w:rsidRPr="00510A77" w:rsidRDefault="00D2798A" w:rsidP="002F192A">
      <w:pPr>
        <w:pStyle w:val="ConsPlusNormal"/>
        <w:ind w:firstLine="709"/>
        <w:jc w:val="center"/>
        <w:rPr>
          <w:rFonts w:ascii="Times New Roman" w:hAnsi="Times New Roman" w:cs="Times New Roman"/>
          <w:b/>
        </w:rPr>
      </w:pPr>
      <w:bookmarkStart w:id="0" w:name="P49"/>
      <w:bookmarkEnd w:id="0"/>
      <w:r w:rsidRPr="00510A77">
        <w:rPr>
          <w:rFonts w:ascii="Times New Roman" w:hAnsi="Times New Roman" w:cs="Times New Roman"/>
          <w:b/>
        </w:rPr>
        <w:t>Исполнение за 202</w:t>
      </w:r>
      <w:r w:rsidR="0091170D">
        <w:rPr>
          <w:rFonts w:ascii="Times New Roman" w:hAnsi="Times New Roman" w:cs="Times New Roman"/>
          <w:b/>
        </w:rPr>
        <w:t xml:space="preserve">3 </w:t>
      </w:r>
      <w:r w:rsidRPr="00510A77">
        <w:rPr>
          <w:rFonts w:ascii="Times New Roman" w:hAnsi="Times New Roman" w:cs="Times New Roman"/>
          <w:b/>
        </w:rPr>
        <w:t xml:space="preserve">год </w:t>
      </w:r>
      <w:r w:rsidR="002F192A" w:rsidRPr="00510A77">
        <w:rPr>
          <w:rFonts w:ascii="Times New Roman" w:hAnsi="Times New Roman" w:cs="Times New Roman"/>
          <w:b/>
        </w:rPr>
        <w:t>План</w:t>
      </w:r>
      <w:r w:rsidRPr="00510A77">
        <w:rPr>
          <w:rFonts w:ascii="Times New Roman" w:hAnsi="Times New Roman" w:cs="Times New Roman"/>
          <w:b/>
        </w:rPr>
        <w:t>а</w:t>
      </w:r>
      <w:r w:rsidR="002F192A" w:rsidRPr="00510A77">
        <w:rPr>
          <w:rFonts w:ascii="Times New Roman" w:hAnsi="Times New Roman" w:cs="Times New Roman"/>
          <w:b/>
        </w:rPr>
        <w:t xml:space="preserve"> реализации Стратегии социально-экономического развития </w:t>
      </w:r>
    </w:p>
    <w:p w:rsidR="002F192A" w:rsidRPr="00510A77" w:rsidRDefault="002F192A" w:rsidP="002F192A">
      <w:pPr>
        <w:pStyle w:val="ConsPlusNormal"/>
        <w:ind w:firstLine="709"/>
        <w:jc w:val="center"/>
        <w:rPr>
          <w:rFonts w:ascii="Times New Roman" w:hAnsi="Times New Roman" w:cs="Times New Roman"/>
          <w:b/>
        </w:rPr>
      </w:pPr>
      <w:r w:rsidRPr="00510A77">
        <w:rPr>
          <w:rFonts w:ascii="Times New Roman" w:hAnsi="Times New Roman" w:cs="Times New Roman"/>
          <w:b/>
        </w:rPr>
        <w:t>муниципального образования «Вяземский район» Смоленской области до 2030 года</w:t>
      </w:r>
    </w:p>
    <w:p w:rsidR="002F192A" w:rsidRPr="00510A77" w:rsidRDefault="002F192A" w:rsidP="002F192A">
      <w:pPr>
        <w:pStyle w:val="ConsPlusNormal"/>
        <w:ind w:firstLine="709"/>
        <w:jc w:val="center"/>
        <w:rPr>
          <w:rFonts w:ascii="Times New Roman" w:hAnsi="Times New Roman" w:cs="Times New Roman"/>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405"/>
        <w:gridCol w:w="7784"/>
      </w:tblGrid>
      <w:tr w:rsidR="002F192A" w:rsidRPr="00510A77" w:rsidTr="00C10896">
        <w:trPr>
          <w:trHeight w:val="322"/>
        </w:trPr>
        <w:tc>
          <w:tcPr>
            <w:tcW w:w="695" w:type="dxa"/>
            <w:vMerge w:val="restart"/>
            <w:shd w:val="clear" w:color="auto" w:fill="auto"/>
          </w:tcPr>
          <w:p w:rsidR="002F192A" w:rsidRPr="00510A77" w:rsidRDefault="002F192A" w:rsidP="005E6729">
            <w:pPr>
              <w:rPr>
                <w:sz w:val="20"/>
                <w:szCs w:val="20"/>
              </w:rPr>
            </w:pPr>
            <w:r w:rsidRPr="00510A77">
              <w:rPr>
                <w:sz w:val="20"/>
                <w:szCs w:val="20"/>
              </w:rPr>
              <w:t>№</w:t>
            </w:r>
          </w:p>
        </w:tc>
        <w:tc>
          <w:tcPr>
            <w:tcW w:w="6405" w:type="dxa"/>
            <w:vMerge w:val="restart"/>
            <w:shd w:val="clear" w:color="auto" w:fill="auto"/>
          </w:tcPr>
          <w:p w:rsidR="002F192A" w:rsidRPr="00510A77" w:rsidRDefault="002F192A" w:rsidP="004C49C8">
            <w:pPr>
              <w:jc w:val="center"/>
              <w:rPr>
                <w:sz w:val="20"/>
                <w:szCs w:val="20"/>
              </w:rPr>
            </w:pPr>
            <w:r w:rsidRPr="00510A77">
              <w:rPr>
                <w:sz w:val="20"/>
                <w:szCs w:val="20"/>
              </w:rPr>
              <w:t>Наименование мероприятия</w:t>
            </w:r>
          </w:p>
        </w:tc>
        <w:tc>
          <w:tcPr>
            <w:tcW w:w="7784" w:type="dxa"/>
            <w:vMerge w:val="restart"/>
            <w:shd w:val="clear" w:color="auto" w:fill="auto"/>
          </w:tcPr>
          <w:p w:rsidR="002F192A" w:rsidRPr="0091170D" w:rsidRDefault="00D2798A" w:rsidP="00FF15E2">
            <w:pPr>
              <w:jc w:val="center"/>
              <w:rPr>
                <w:sz w:val="20"/>
                <w:szCs w:val="20"/>
              </w:rPr>
            </w:pPr>
            <w:r w:rsidRPr="0091170D">
              <w:rPr>
                <w:sz w:val="20"/>
                <w:szCs w:val="20"/>
              </w:rPr>
              <w:t>Исполнение за 202</w:t>
            </w:r>
            <w:r w:rsidR="0091170D" w:rsidRPr="0091170D">
              <w:rPr>
                <w:sz w:val="20"/>
                <w:szCs w:val="20"/>
              </w:rPr>
              <w:t>3</w:t>
            </w:r>
            <w:r w:rsidRPr="0091170D">
              <w:rPr>
                <w:sz w:val="20"/>
                <w:szCs w:val="20"/>
              </w:rPr>
              <w:t xml:space="preserve"> год</w:t>
            </w:r>
          </w:p>
          <w:p w:rsidR="00471823" w:rsidRPr="0091170D" w:rsidRDefault="00471823" w:rsidP="0091170D">
            <w:pPr>
              <w:jc w:val="center"/>
              <w:rPr>
                <w:color w:val="FF0000"/>
                <w:sz w:val="20"/>
                <w:szCs w:val="20"/>
              </w:rPr>
            </w:pPr>
          </w:p>
        </w:tc>
      </w:tr>
      <w:tr w:rsidR="002F192A" w:rsidRPr="00510A77" w:rsidTr="00C10896">
        <w:trPr>
          <w:trHeight w:val="322"/>
        </w:trPr>
        <w:tc>
          <w:tcPr>
            <w:tcW w:w="695" w:type="dxa"/>
            <w:vMerge/>
            <w:shd w:val="clear" w:color="auto" w:fill="auto"/>
          </w:tcPr>
          <w:p w:rsidR="002F192A" w:rsidRPr="00510A77" w:rsidRDefault="002F192A" w:rsidP="005E6729">
            <w:pPr>
              <w:rPr>
                <w:sz w:val="20"/>
                <w:szCs w:val="20"/>
              </w:rPr>
            </w:pPr>
          </w:p>
        </w:tc>
        <w:tc>
          <w:tcPr>
            <w:tcW w:w="6405" w:type="dxa"/>
            <w:vMerge/>
            <w:shd w:val="clear" w:color="auto" w:fill="auto"/>
          </w:tcPr>
          <w:p w:rsidR="002F192A" w:rsidRPr="00510A77" w:rsidRDefault="002F192A" w:rsidP="004C49C8">
            <w:pPr>
              <w:jc w:val="both"/>
              <w:rPr>
                <w:sz w:val="20"/>
                <w:szCs w:val="20"/>
              </w:rPr>
            </w:pPr>
          </w:p>
        </w:tc>
        <w:tc>
          <w:tcPr>
            <w:tcW w:w="7784" w:type="dxa"/>
            <w:vMerge/>
            <w:shd w:val="clear" w:color="auto" w:fill="auto"/>
          </w:tcPr>
          <w:p w:rsidR="002F192A" w:rsidRPr="0091170D" w:rsidRDefault="002F192A" w:rsidP="004C49C8">
            <w:pPr>
              <w:jc w:val="both"/>
              <w:rPr>
                <w:color w:val="FF0000"/>
                <w:sz w:val="20"/>
                <w:szCs w:val="20"/>
              </w:rPr>
            </w:pP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w:t>
            </w:r>
          </w:p>
        </w:tc>
        <w:tc>
          <w:tcPr>
            <w:tcW w:w="6405" w:type="dxa"/>
            <w:shd w:val="clear" w:color="auto" w:fill="auto"/>
          </w:tcPr>
          <w:p w:rsidR="002F192A" w:rsidRPr="00510A77" w:rsidRDefault="002F192A" w:rsidP="005E6729">
            <w:pPr>
              <w:pStyle w:val="ConsPlusNormal"/>
              <w:rPr>
                <w:rFonts w:ascii="Times New Roman" w:hAnsi="Times New Roman" w:cs="Times New Roman"/>
                <w:b/>
              </w:rPr>
            </w:pPr>
            <w:r w:rsidRPr="00510A77">
              <w:rPr>
                <w:rFonts w:ascii="Times New Roman" w:hAnsi="Times New Roman" w:cs="Times New Roman"/>
                <w:b/>
              </w:rPr>
              <w:t>Улучшение демографической ситуации</w:t>
            </w:r>
          </w:p>
        </w:tc>
        <w:tc>
          <w:tcPr>
            <w:tcW w:w="7784" w:type="dxa"/>
            <w:shd w:val="clear" w:color="auto" w:fill="auto"/>
          </w:tcPr>
          <w:p w:rsidR="002F192A" w:rsidRPr="0091170D" w:rsidRDefault="002F192A" w:rsidP="004C49C8">
            <w:pPr>
              <w:pStyle w:val="ConsPlusNormal"/>
              <w:jc w:val="center"/>
              <w:rPr>
                <w:rFonts w:ascii="Times New Roman" w:hAnsi="Times New Roman" w:cs="Times New Roman"/>
                <w:b/>
                <w:color w:val="FF0000"/>
              </w:rPr>
            </w:pPr>
          </w:p>
        </w:tc>
      </w:tr>
      <w:tr w:rsidR="002F192A" w:rsidRPr="00510A77" w:rsidTr="00C10896">
        <w:tc>
          <w:tcPr>
            <w:tcW w:w="695" w:type="dxa"/>
            <w:shd w:val="clear" w:color="auto" w:fill="auto"/>
          </w:tcPr>
          <w:p w:rsidR="002F192A" w:rsidRPr="00510A77" w:rsidRDefault="002F192A" w:rsidP="005E6729">
            <w:pPr>
              <w:rPr>
                <w:sz w:val="20"/>
                <w:szCs w:val="20"/>
              </w:rPr>
            </w:pPr>
          </w:p>
        </w:tc>
        <w:tc>
          <w:tcPr>
            <w:tcW w:w="6405" w:type="dxa"/>
            <w:shd w:val="clear" w:color="auto" w:fill="auto"/>
          </w:tcPr>
          <w:p w:rsidR="002F192A" w:rsidRPr="00510A77" w:rsidRDefault="002F192A" w:rsidP="004C49C8">
            <w:pPr>
              <w:pStyle w:val="ConsPlusNormal"/>
              <w:ind w:firstLine="0"/>
              <w:rPr>
                <w:rFonts w:ascii="Times New Roman" w:hAnsi="Times New Roman" w:cs="Times New Roman"/>
                <w:b/>
              </w:rPr>
            </w:pPr>
            <w:r w:rsidRPr="00510A77">
              <w:rPr>
                <w:rFonts w:ascii="Times New Roman" w:hAnsi="Times New Roman" w:cs="Times New Roman"/>
              </w:rPr>
              <w:t>Задача 1. Обеспечение роста рождаемости</w:t>
            </w:r>
          </w:p>
        </w:tc>
        <w:tc>
          <w:tcPr>
            <w:tcW w:w="7784" w:type="dxa"/>
            <w:shd w:val="clear" w:color="auto" w:fill="auto"/>
          </w:tcPr>
          <w:p w:rsidR="002F192A" w:rsidRPr="0091170D" w:rsidRDefault="002F192A" w:rsidP="004C49C8">
            <w:pPr>
              <w:pStyle w:val="ConsPlusNormal"/>
              <w:jc w:val="center"/>
              <w:rPr>
                <w:rFonts w:ascii="Times New Roman" w:hAnsi="Times New Roman" w:cs="Times New Roman"/>
                <w:b/>
                <w:color w:val="FF0000"/>
              </w:rPr>
            </w:pP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1.1</w:t>
            </w:r>
          </w:p>
        </w:tc>
        <w:tc>
          <w:tcPr>
            <w:tcW w:w="6405" w:type="dxa"/>
            <w:shd w:val="clear" w:color="auto" w:fill="auto"/>
          </w:tcPr>
          <w:p w:rsidR="002F192A" w:rsidRPr="00510A77" w:rsidRDefault="002F192A" w:rsidP="004C49C8">
            <w:pPr>
              <w:jc w:val="both"/>
              <w:rPr>
                <w:sz w:val="20"/>
                <w:szCs w:val="20"/>
              </w:rPr>
            </w:pPr>
            <w:r w:rsidRPr="00510A77">
              <w:rPr>
                <w:sz w:val="20"/>
                <w:szCs w:val="20"/>
              </w:rPr>
              <w:t>создание условий для обеспечения жильем молодых семей</w:t>
            </w:r>
          </w:p>
        </w:tc>
        <w:tc>
          <w:tcPr>
            <w:tcW w:w="7784" w:type="dxa"/>
            <w:shd w:val="clear" w:color="auto" w:fill="auto"/>
          </w:tcPr>
          <w:p w:rsidR="002F192A" w:rsidRPr="0091170D" w:rsidRDefault="00D706D9" w:rsidP="00DF44A1">
            <w:pPr>
              <w:jc w:val="both"/>
              <w:rPr>
                <w:color w:val="FF0000"/>
                <w:sz w:val="20"/>
                <w:szCs w:val="20"/>
              </w:rPr>
            </w:pPr>
            <w:r w:rsidRPr="003F4434">
              <w:rPr>
                <w:sz w:val="20"/>
                <w:szCs w:val="20"/>
              </w:rPr>
              <w:t>В 202</w:t>
            </w:r>
            <w:r w:rsidR="00DF44A1" w:rsidRPr="003F4434">
              <w:rPr>
                <w:sz w:val="20"/>
                <w:szCs w:val="20"/>
              </w:rPr>
              <w:t>3</w:t>
            </w:r>
            <w:r w:rsidRPr="003F4434">
              <w:rPr>
                <w:sz w:val="20"/>
                <w:szCs w:val="20"/>
              </w:rPr>
              <w:t xml:space="preserve"> году по программе «Обеспечение жильем молодых семей на территории муниципального образования «Вяземский район» Смоленской области» получил</w:t>
            </w:r>
            <w:r w:rsidR="00DF44A1" w:rsidRPr="003F4434">
              <w:rPr>
                <w:sz w:val="20"/>
                <w:szCs w:val="20"/>
              </w:rPr>
              <w:t>а</w:t>
            </w:r>
            <w:r w:rsidRPr="003F4434">
              <w:rPr>
                <w:sz w:val="20"/>
                <w:szCs w:val="20"/>
              </w:rPr>
              <w:t xml:space="preserve"> сертификат на приобретение жилья </w:t>
            </w:r>
            <w:r w:rsidR="00DF44A1" w:rsidRPr="003F4434">
              <w:rPr>
                <w:sz w:val="20"/>
                <w:szCs w:val="20"/>
              </w:rPr>
              <w:t>1</w:t>
            </w:r>
            <w:r w:rsidRPr="003F4434">
              <w:rPr>
                <w:sz w:val="20"/>
                <w:szCs w:val="20"/>
              </w:rPr>
              <w:t xml:space="preserve"> молод</w:t>
            </w:r>
            <w:r w:rsidR="00DF44A1" w:rsidRPr="003F4434">
              <w:rPr>
                <w:sz w:val="20"/>
                <w:szCs w:val="20"/>
              </w:rPr>
              <w:t>ая</w:t>
            </w:r>
            <w:r w:rsidRPr="003F4434">
              <w:rPr>
                <w:sz w:val="20"/>
                <w:szCs w:val="20"/>
              </w:rPr>
              <w:t xml:space="preserve"> семь</w:t>
            </w:r>
            <w:r w:rsidR="00DF44A1" w:rsidRPr="003F4434">
              <w:rPr>
                <w:sz w:val="20"/>
                <w:szCs w:val="20"/>
              </w:rPr>
              <w:t>я</w:t>
            </w:r>
            <w:r w:rsidRPr="003F4434">
              <w:rPr>
                <w:sz w:val="20"/>
                <w:szCs w:val="20"/>
              </w:rPr>
              <w:t xml:space="preserve">. </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1.2</w:t>
            </w:r>
          </w:p>
        </w:tc>
        <w:tc>
          <w:tcPr>
            <w:tcW w:w="6405" w:type="dxa"/>
            <w:shd w:val="clear" w:color="auto" w:fill="auto"/>
          </w:tcPr>
          <w:p w:rsidR="002F192A" w:rsidRPr="00510A77" w:rsidRDefault="002F192A" w:rsidP="004C49C8">
            <w:pPr>
              <w:jc w:val="both"/>
              <w:rPr>
                <w:sz w:val="20"/>
                <w:szCs w:val="20"/>
              </w:rPr>
            </w:pPr>
            <w:r w:rsidRPr="00510A77">
              <w:rPr>
                <w:sz w:val="20"/>
                <w:szCs w:val="20"/>
              </w:rPr>
              <w:t>оказание адресной помощи многодетным семьям и семьям, имеющим одного родителя</w:t>
            </w:r>
          </w:p>
        </w:tc>
        <w:tc>
          <w:tcPr>
            <w:tcW w:w="7784" w:type="dxa"/>
            <w:shd w:val="clear" w:color="auto" w:fill="auto"/>
          </w:tcPr>
          <w:p w:rsidR="005E3F33" w:rsidRPr="009F1048" w:rsidRDefault="00BE4765" w:rsidP="004C49C8">
            <w:pPr>
              <w:jc w:val="both"/>
              <w:rPr>
                <w:sz w:val="20"/>
                <w:szCs w:val="20"/>
              </w:rPr>
            </w:pPr>
            <w:r w:rsidRPr="009F1048">
              <w:rPr>
                <w:sz w:val="20"/>
                <w:szCs w:val="20"/>
              </w:rPr>
              <w:t xml:space="preserve">Адресную помощь получили </w:t>
            </w:r>
            <w:r w:rsidR="009F1048" w:rsidRPr="009F1048">
              <w:rPr>
                <w:sz w:val="20"/>
                <w:szCs w:val="20"/>
              </w:rPr>
              <w:t>3</w:t>
            </w:r>
            <w:r w:rsidR="005E3F33" w:rsidRPr="009F1048">
              <w:rPr>
                <w:sz w:val="20"/>
                <w:szCs w:val="20"/>
              </w:rPr>
              <w:t>5</w:t>
            </w:r>
            <w:r w:rsidR="009F1048" w:rsidRPr="009F1048">
              <w:rPr>
                <w:sz w:val="20"/>
                <w:szCs w:val="20"/>
              </w:rPr>
              <w:t>7</w:t>
            </w:r>
            <w:r w:rsidRPr="009F1048">
              <w:rPr>
                <w:sz w:val="20"/>
                <w:szCs w:val="20"/>
              </w:rPr>
              <w:t xml:space="preserve"> сем</w:t>
            </w:r>
            <w:r w:rsidR="009F1048" w:rsidRPr="009F1048">
              <w:rPr>
                <w:sz w:val="20"/>
                <w:szCs w:val="20"/>
              </w:rPr>
              <w:t>ей</w:t>
            </w:r>
            <w:r w:rsidRPr="009F1048">
              <w:rPr>
                <w:sz w:val="20"/>
                <w:szCs w:val="20"/>
              </w:rPr>
              <w:t xml:space="preserve"> на сумму </w:t>
            </w:r>
            <w:r w:rsidR="009F1048" w:rsidRPr="009F1048">
              <w:rPr>
                <w:sz w:val="20"/>
                <w:szCs w:val="20"/>
              </w:rPr>
              <w:t>3025,5</w:t>
            </w:r>
            <w:r w:rsidRPr="009F1048">
              <w:rPr>
                <w:sz w:val="20"/>
                <w:szCs w:val="20"/>
              </w:rPr>
              <w:t xml:space="preserve"> тыс.</w:t>
            </w:r>
            <w:r w:rsidR="00057380" w:rsidRPr="009F1048">
              <w:rPr>
                <w:sz w:val="20"/>
                <w:szCs w:val="20"/>
              </w:rPr>
              <w:t xml:space="preserve"> </w:t>
            </w:r>
            <w:r w:rsidRPr="009F1048">
              <w:rPr>
                <w:sz w:val="20"/>
                <w:szCs w:val="20"/>
              </w:rPr>
              <w:t>руб.</w:t>
            </w:r>
          </w:p>
          <w:p w:rsidR="00BE4765" w:rsidRPr="0091170D" w:rsidRDefault="00351D82" w:rsidP="00351D82">
            <w:pPr>
              <w:jc w:val="both"/>
              <w:rPr>
                <w:color w:val="FF0000"/>
                <w:sz w:val="20"/>
                <w:szCs w:val="20"/>
              </w:rPr>
            </w:pPr>
            <w:r w:rsidRPr="00351D82">
              <w:rPr>
                <w:sz w:val="20"/>
                <w:szCs w:val="20"/>
              </w:rPr>
              <w:t>Выдано 21 направление на склад гуманитарной помощи.</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1.3</w:t>
            </w:r>
          </w:p>
        </w:tc>
        <w:tc>
          <w:tcPr>
            <w:tcW w:w="6405" w:type="dxa"/>
            <w:shd w:val="clear" w:color="auto" w:fill="auto"/>
          </w:tcPr>
          <w:p w:rsidR="002F192A" w:rsidRPr="00510A77" w:rsidRDefault="002F192A" w:rsidP="004C49C8">
            <w:pPr>
              <w:jc w:val="both"/>
              <w:rPr>
                <w:sz w:val="20"/>
                <w:szCs w:val="20"/>
              </w:rPr>
            </w:pPr>
            <w:r w:rsidRPr="00510A77">
              <w:rPr>
                <w:sz w:val="20"/>
                <w:szCs w:val="20"/>
              </w:rPr>
              <w:t>обеспечение доступности и развитие системы услуг дошкольного образования</w:t>
            </w:r>
          </w:p>
        </w:tc>
        <w:tc>
          <w:tcPr>
            <w:tcW w:w="7784" w:type="dxa"/>
            <w:shd w:val="clear" w:color="auto" w:fill="auto"/>
          </w:tcPr>
          <w:p w:rsidR="0097470F" w:rsidRPr="0097470F" w:rsidRDefault="0097470F" w:rsidP="0097470F">
            <w:pPr>
              <w:pStyle w:val="af1"/>
              <w:spacing w:after="0"/>
              <w:ind w:right="6" w:firstLine="176"/>
              <w:jc w:val="both"/>
              <w:rPr>
                <w:sz w:val="20"/>
                <w:szCs w:val="20"/>
              </w:rPr>
            </w:pPr>
            <w:r w:rsidRPr="0097470F">
              <w:rPr>
                <w:sz w:val="20"/>
                <w:szCs w:val="20"/>
              </w:rPr>
              <w:t>По состоянию на 1 января 2024 года в муниципальном образовании «Вяземский район» Смоленской области функционируют 28 образовательных учреждений, осуществляющих образовательную деятельность по образовательным программам дошкольного образования, из них: 15 муниципальных бюджетных дошкольных образовательных учреждений; 13 муниципальных бюджетных общеобразовательных учреждений, имеющих дошкольные группы.</w:t>
            </w:r>
          </w:p>
          <w:p w:rsidR="0097470F" w:rsidRPr="0097470F" w:rsidRDefault="0097470F" w:rsidP="0097470F">
            <w:pPr>
              <w:pStyle w:val="af1"/>
              <w:spacing w:after="0"/>
              <w:ind w:right="6" w:firstLine="176"/>
              <w:jc w:val="both"/>
              <w:rPr>
                <w:sz w:val="20"/>
                <w:szCs w:val="20"/>
              </w:rPr>
            </w:pPr>
            <w:r w:rsidRPr="0097470F">
              <w:rPr>
                <w:sz w:val="20"/>
                <w:szCs w:val="20"/>
              </w:rPr>
              <w:t>Всего услугами дошкольного образования охвачено 2841 ребенок, доля детей, в возрасте от 1 - 6 лет, посещающих дошкольные учреждения, в обще числ</w:t>
            </w:r>
            <w:r w:rsidR="00DD52BE">
              <w:rPr>
                <w:sz w:val="20"/>
                <w:szCs w:val="20"/>
              </w:rPr>
              <w:t xml:space="preserve">енности детей в возрасте 1 - 6 </w:t>
            </w:r>
            <w:r w:rsidRPr="0097470F">
              <w:rPr>
                <w:sz w:val="20"/>
                <w:szCs w:val="20"/>
              </w:rPr>
              <w:t>лет со</w:t>
            </w:r>
            <w:r w:rsidR="00DD52BE">
              <w:rPr>
                <w:sz w:val="20"/>
                <w:szCs w:val="20"/>
              </w:rPr>
              <w:t xml:space="preserve">ставляет 85 %, что на 8,5 выше </w:t>
            </w:r>
            <w:r w:rsidRPr="0097470F">
              <w:rPr>
                <w:sz w:val="20"/>
                <w:szCs w:val="20"/>
              </w:rPr>
              <w:t xml:space="preserve">установленного планового показателя. Увеличение показателя охвата обусловлено снижением численности детей в возрасте от 1 до 6 лет: 2021 год – 4416, 2022 год – 4063; 2023 год - 3302. </w:t>
            </w:r>
          </w:p>
          <w:p w:rsidR="0097470F" w:rsidRPr="0097470F" w:rsidRDefault="0097470F" w:rsidP="0097470F">
            <w:pPr>
              <w:pStyle w:val="af1"/>
              <w:spacing w:after="0"/>
              <w:ind w:right="6" w:firstLine="176"/>
              <w:jc w:val="both"/>
              <w:rPr>
                <w:sz w:val="20"/>
                <w:szCs w:val="20"/>
              </w:rPr>
            </w:pPr>
            <w:r w:rsidRPr="0097470F">
              <w:rPr>
                <w:sz w:val="20"/>
                <w:szCs w:val="20"/>
              </w:rPr>
              <w:t>В 2023 году сохранён плановый показатель 100% охвата детей в возрасте от 3 до 7 лет дошкольным образованием. Показатель доступности дошкольного образования в возрасте от 1 до 3 лет составляет 99,9%. Таким образом, на протяжении последних лет в нашем районе в полном объёме выполняется Указ Президента Российской Федерации в част</w:t>
            </w:r>
            <w:r w:rsidR="00DD52BE">
              <w:rPr>
                <w:sz w:val="20"/>
                <w:szCs w:val="20"/>
              </w:rPr>
              <w:t xml:space="preserve">и обеспеченности местами детей </w:t>
            </w:r>
            <w:r w:rsidRPr="0097470F">
              <w:rPr>
                <w:sz w:val="20"/>
                <w:szCs w:val="20"/>
              </w:rPr>
              <w:t xml:space="preserve">в дошкольных учреждениях. </w:t>
            </w:r>
          </w:p>
          <w:p w:rsidR="0097470F" w:rsidRPr="0097470F" w:rsidRDefault="0097470F" w:rsidP="0097470F">
            <w:pPr>
              <w:pStyle w:val="af1"/>
              <w:spacing w:after="0"/>
              <w:ind w:right="6" w:firstLine="176"/>
              <w:jc w:val="both"/>
              <w:rPr>
                <w:sz w:val="20"/>
                <w:szCs w:val="20"/>
              </w:rPr>
            </w:pPr>
            <w:r w:rsidRPr="0097470F">
              <w:rPr>
                <w:sz w:val="20"/>
                <w:szCs w:val="20"/>
              </w:rPr>
              <w:t>В целях удо</w:t>
            </w:r>
            <w:r w:rsidR="00DD52BE">
              <w:rPr>
                <w:sz w:val="20"/>
                <w:szCs w:val="20"/>
              </w:rPr>
              <w:t xml:space="preserve">влетворения запросов родителей </w:t>
            </w:r>
            <w:r w:rsidRPr="0097470F">
              <w:rPr>
                <w:sz w:val="20"/>
                <w:szCs w:val="20"/>
              </w:rPr>
              <w:t>(законных представителей) детей, с учётом состояния здоровья детей и   необходимостью создания комфортных условий для их пребывания в ДОУ, в дошкольных учреждениях созданы и функционируют группы определенной направленности: 119 групп общеразвивающей направленности, которые посещают 2338 детей; 19 групп комбинированной направленности, которые посещают 390 детей; 10 групп компенсирующей направленности, которые посещают 113 детей.</w:t>
            </w:r>
          </w:p>
          <w:p w:rsidR="002F192A" w:rsidRPr="0091170D" w:rsidRDefault="0097470F" w:rsidP="0097470F">
            <w:pPr>
              <w:jc w:val="both"/>
              <w:rPr>
                <w:color w:val="FF0000"/>
                <w:sz w:val="20"/>
                <w:szCs w:val="20"/>
              </w:rPr>
            </w:pPr>
            <w:r w:rsidRPr="0097470F">
              <w:rPr>
                <w:sz w:val="20"/>
                <w:szCs w:val="20"/>
              </w:rPr>
              <w:t>Группы комбинированной и компенсирующей направленности посещает 269</w:t>
            </w:r>
            <w:r w:rsidRPr="0092096B">
              <w:rPr>
                <w:sz w:val="22"/>
                <w:szCs w:val="22"/>
              </w:rPr>
              <w:t xml:space="preserve"> </w:t>
            </w:r>
            <w:r w:rsidRPr="0097470F">
              <w:rPr>
                <w:sz w:val="20"/>
                <w:szCs w:val="20"/>
              </w:rPr>
              <w:t>детей с ограниченными возможностями здоровья (ОВЗ) и 15 детей- инвалидов.</w:t>
            </w:r>
            <w:r w:rsidRPr="0092096B">
              <w:rPr>
                <w:sz w:val="22"/>
                <w:szCs w:val="22"/>
              </w:rPr>
              <w:t xml:space="preserve">  </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1.4</w:t>
            </w:r>
          </w:p>
        </w:tc>
        <w:tc>
          <w:tcPr>
            <w:tcW w:w="6405" w:type="dxa"/>
            <w:shd w:val="clear" w:color="auto" w:fill="auto"/>
          </w:tcPr>
          <w:p w:rsidR="002F192A" w:rsidRPr="00510A77" w:rsidRDefault="002F192A" w:rsidP="004C49C8">
            <w:pPr>
              <w:jc w:val="both"/>
              <w:rPr>
                <w:sz w:val="20"/>
                <w:szCs w:val="20"/>
              </w:rPr>
            </w:pPr>
            <w:r w:rsidRPr="00510A77">
              <w:rPr>
                <w:sz w:val="20"/>
                <w:szCs w:val="20"/>
              </w:rPr>
              <w:t>организация отдыха и оздоровления детей</w:t>
            </w:r>
          </w:p>
        </w:tc>
        <w:tc>
          <w:tcPr>
            <w:tcW w:w="7784" w:type="dxa"/>
            <w:shd w:val="clear" w:color="auto" w:fill="auto"/>
          </w:tcPr>
          <w:p w:rsidR="0097470F" w:rsidRPr="0097470F" w:rsidRDefault="0097470F" w:rsidP="0097470F">
            <w:pPr>
              <w:ind w:left="34" w:right="-1" w:firstLine="176"/>
              <w:jc w:val="both"/>
              <w:rPr>
                <w:sz w:val="20"/>
                <w:szCs w:val="20"/>
              </w:rPr>
            </w:pPr>
            <w:r w:rsidRPr="0097470F">
              <w:rPr>
                <w:sz w:val="20"/>
                <w:szCs w:val="20"/>
              </w:rPr>
              <w:t>В период летней оздоровительной кампании  2023 года функционировал 21 лагерь с дневным пребыванием детей (на базе 21 образовательного учреждения), в которых отдохнуло  670 детей, из них 542 ребёнка бесплатно (за счет средств областного бюджета), из них: 250 детей из семей находящихся в трудной жизненной ситуации (16 детей-сирот и детей, оставшихся без попечения родителей,</w:t>
            </w:r>
            <w:r w:rsidRPr="0097470F">
              <w:rPr>
                <w:sz w:val="20"/>
                <w:szCs w:val="20"/>
              </w:rPr>
              <w:br/>
            </w:r>
            <w:r w:rsidRPr="0097470F">
              <w:rPr>
                <w:sz w:val="20"/>
                <w:szCs w:val="20"/>
              </w:rPr>
              <w:lastRenderedPageBreak/>
              <w:t xml:space="preserve"> 4 ребёнка-инвалида; 16 детей с ОВЗ, 109 детей из малоимущих семей, 10 детей, из семей участников СВО,  95 детей из иных категорий: многодетные семьи,  неполные семьи). </w:t>
            </w:r>
          </w:p>
          <w:p w:rsidR="002F192A" w:rsidRPr="0091170D" w:rsidRDefault="0097470F" w:rsidP="0097470F">
            <w:pPr>
              <w:ind w:left="34" w:right="-1" w:firstLine="176"/>
              <w:jc w:val="both"/>
              <w:rPr>
                <w:color w:val="FF0000"/>
                <w:sz w:val="20"/>
                <w:szCs w:val="20"/>
              </w:rPr>
            </w:pPr>
            <w:r w:rsidRPr="0097470F">
              <w:rPr>
                <w:sz w:val="20"/>
                <w:szCs w:val="20"/>
              </w:rPr>
              <w:t xml:space="preserve">За счёт средств родителей отдохнуло 128 детей. Продолжительность смены составила 21 день. </w:t>
            </w:r>
            <w:r w:rsidRPr="0097470F">
              <w:rPr>
                <w:color w:val="222222"/>
                <w:sz w:val="20"/>
                <w:szCs w:val="20"/>
              </w:rPr>
              <w:t xml:space="preserve">Режим работы лагерей: с 8.30 до 14.30. </w:t>
            </w:r>
            <w:r w:rsidRPr="0097470F">
              <w:rPr>
                <w:sz w:val="20"/>
                <w:szCs w:val="20"/>
              </w:rPr>
              <w:t>На организацию отдыха детей в 2023 году израсходовано 1466,5 тыс. рублей средств областного бюджета. Родительская плата состави</w:t>
            </w:r>
            <w:r w:rsidR="00DD52BE">
              <w:rPr>
                <w:sz w:val="20"/>
                <w:szCs w:val="20"/>
              </w:rPr>
              <w:t xml:space="preserve">ла 218,3 </w:t>
            </w:r>
            <w:r w:rsidRPr="0097470F">
              <w:rPr>
                <w:sz w:val="20"/>
                <w:szCs w:val="20"/>
              </w:rPr>
              <w:t xml:space="preserve">тыс. рублей. </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lastRenderedPageBreak/>
              <w:t>1.5</w:t>
            </w:r>
          </w:p>
        </w:tc>
        <w:tc>
          <w:tcPr>
            <w:tcW w:w="6405" w:type="dxa"/>
            <w:shd w:val="clear" w:color="auto" w:fill="auto"/>
          </w:tcPr>
          <w:p w:rsidR="002F192A" w:rsidRPr="00510A77" w:rsidRDefault="002F192A" w:rsidP="004C49C8">
            <w:pPr>
              <w:jc w:val="both"/>
              <w:rPr>
                <w:sz w:val="20"/>
                <w:szCs w:val="20"/>
              </w:rPr>
            </w:pPr>
            <w:r w:rsidRPr="00510A77">
              <w:rPr>
                <w:sz w:val="20"/>
                <w:szCs w:val="20"/>
              </w:rPr>
              <w:t>развитие семейных форм устройства на воспитание в семьи граждан детей-сирот и детей, оставшихся без попечения родителей, а также оказание помощи семьям, имеющим детей-инвалидов</w:t>
            </w:r>
          </w:p>
        </w:tc>
        <w:tc>
          <w:tcPr>
            <w:tcW w:w="7784" w:type="dxa"/>
            <w:shd w:val="clear" w:color="auto" w:fill="auto"/>
          </w:tcPr>
          <w:p w:rsidR="002F192A" w:rsidRPr="0091170D" w:rsidRDefault="00D67417" w:rsidP="00D67417">
            <w:pPr>
              <w:jc w:val="both"/>
              <w:rPr>
                <w:color w:val="FF0000"/>
                <w:sz w:val="20"/>
                <w:szCs w:val="20"/>
              </w:rPr>
            </w:pPr>
            <w:r w:rsidRPr="00DC1160">
              <w:rPr>
                <w:sz w:val="20"/>
                <w:szCs w:val="20"/>
              </w:rPr>
              <w:t>На сайте Администрации муниципального образования «Вяземский район» Смоленской области создан раздел «Найди меня, мама!», на котором размещены фотографии детей-сирот и детей, оставшихся без попечения родителей, нуждающихся в семейном устройстве.</w:t>
            </w:r>
            <w:r w:rsidR="00DC1160" w:rsidRPr="00DC1160">
              <w:rPr>
                <w:sz w:val="20"/>
                <w:szCs w:val="20"/>
              </w:rPr>
              <w:t xml:space="preserve"> В 2023 году 29 детей-сирот и детей, оставшихся без попечения родителей, устроены в замещающие семьи.</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1.6</w:t>
            </w:r>
          </w:p>
        </w:tc>
        <w:tc>
          <w:tcPr>
            <w:tcW w:w="6405" w:type="dxa"/>
            <w:shd w:val="clear" w:color="auto" w:fill="auto"/>
          </w:tcPr>
          <w:p w:rsidR="002F192A" w:rsidRPr="00510A77" w:rsidRDefault="002F192A" w:rsidP="004C49C8">
            <w:pPr>
              <w:jc w:val="both"/>
              <w:rPr>
                <w:sz w:val="20"/>
                <w:szCs w:val="20"/>
              </w:rPr>
            </w:pPr>
            <w:r w:rsidRPr="00510A77">
              <w:rPr>
                <w:sz w:val="20"/>
                <w:szCs w:val="20"/>
              </w:rPr>
              <w:t>повышение статуса семьи, роли материнства и семейных ценностей через средства массовой информации, социальную рекламу</w:t>
            </w:r>
          </w:p>
        </w:tc>
        <w:tc>
          <w:tcPr>
            <w:tcW w:w="7784" w:type="dxa"/>
            <w:shd w:val="clear" w:color="auto" w:fill="auto"/>
          </w:tcPr>
          <w:p w:rsidR="002F192A" w:rsidRPr="0091170D" w:rsidRDefault="00DC1160" w:rsidP="00DC1160">
            <w:pPr>
              <w:jc w:val="both"/>
              <w:rPr>
                <w:color w:val="FF0000"/>
                <w:sz w:val="20"/>
                <w:szCs w:val="20"/>
              </w:rPr>
            </w:pPr>
            <w:r>
              <w:rPr>
                <w:sz w:val="20"/>
                <w:szCs w:val="20"/>
              </w:rPr>
              <w:t>П</w:t>
            </w:r>
            <w:r w:rsidR="00D67417" w:rsidRPr="00DC1160">
              <w:rPr>
                <w:sz w:val="20"/>
                <w:szCs w:val="20"/>
              </w:rPr>
              <w:t>роведено 01.06.202</w:t>
            </w:r>
            <w:r w:rsidRPr="00DC1160">
              <w:rPr>
                <w:sz w:val="20"/>
                <w:szCs w:val="20"/>
              </w:rPr>
              <w:t>3</w:t>
            </w:r>
            <w:r w:rsidR="00D67417" w:rsidRPr="00DC1160">
              <w:rPr>
                <w:sz w:val="20"/>
                <w:szCs w:val="20"/>
              </w:rPr>
              <w:t xml:space="preserve"> мероприятие, посвященное Дню защиты детей</w:t>
            </w:r>
            <w:r w:rsidRPr="00DC1160">
              <w:rPr>
                <w:sz w:val="20"/>
                <w:szCs w:val="20"/>
              </w:rPr>
              <w:t>. В ноябре 2023 организовано мероприятие День опекуна.</w:t>
            </w:r>
            <w:r>
              <w:rPr>
                <w:sz w:val="20"/>
                <w:szCs w:val="20"/>
              </w:rPr>
              <w:t xml:space="preserve"> Проведенные мероприятия освещались в средствах массовой информации. </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1.7</w:t>
            </w:r>
          </w:p>
        </w:tc>
        <w:tc>
          <w:tcPr>
            <w:tcW w:w="6405" w:type="dxa"/>
            <w:shd w:val="clear" w:color="auto" w:fill="auto"/>
          </w:tcPr>
          <w:p w:rsidR="002F192A" w:rsidRPr="00510A77" w:rsidRDefault="002F192A" w:rsidP="004C49C8">
            <w:pPr>
              <w:jc w:val="both"/>
              <w:rPr>
                <w:sz w:val="20"/>
                <w:szCs w:val="20"/>
              </w:rPr>
            </w:pPr>
            <w:r w:rsidRPr="00510A77">
              <w:rPr>
                <w:sz w:val="20"/>
                <w:szCs w:val="20"/>
              </w:rPr>
              <w:t>создание условий для женщин, возобновляющих свою трудовую деятельность после отпуска по уходу за ребенком, организация повышения их квалификации и переобучения профессиям, востребованным на рынке труда</w:t>
            </w:r>
          </w:p>
        </w:tc>
        <w:tc>
          <w:tcPr>
            <w:tcW w:w="7784" w:type="dxa"/>
            <w:shd w:val="clear" w:color="auto" w:fill="auto"/>
          </w:tcPr>
          <w:p w:rsidR="002F192A" w:rsidRPr="0091170D" w:rsidRDefault="00D2798A" w:rsidP="0097470F">
            <w:pPr>
              <w:jc w:val="both"/>
              <w:rPr>
                <w:color w:val="FF0000"/>
                <w:sz w:val="20"/>
                <w:szCs w:val="20"/>
              </w:rPr>
            </w:pPr>
            <w:r w:rsidRPr="0097470F">
              <w:rPr>
                <w:sz w:val="20"/>
                <w:szCs w:val="20"/>
              </w:rPr>
              <w:t>Программа профессионального обучения и дополнительного профессионального образования отдельных категорий граждан в 202</w:t>
            </w:r>
            <w:r w:rsidR="0097470F" w:rsidRPr="0097470F">
              <w:rPr>
                <w:sz w:val="20"/>
                <w:szCs w:val="20"/>
              </w:rPr>
              <w:t>3</w:t>
            </w:r>
            <w:r w:rsidRPr="0097470F">
              <w:rPr>
                <w:sz w:val="20"/>
                <w:szCs w:val="20"/>
              </w:rPr>
              <w:t xml:space="preserve"> году осуществлялась в рамках федерального проекта «Содействие занятости» национального проекта «Демография». Организация обучения проводилась некоммерческими организациями, осуществляющими    образовательную деятельность (федеральными операторами).</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1.8</w:t>
            </w:r>
          </w:p>
        </w:tc>
        <w:tc>
          <w:tcPr>
            <w:tcW w:w="6405" w:type="dxa"/>
            <w:shd w:val="clear" w:color="auto" w:fill="auto"/>
          </w:tcPr>
          <w:p w:rsidR="002F192A" w:rsidRPr="00510A77" w:rsidRDefault="002F192A" w:rsidP="004C49C8">
            <w:pPr>
              <w:jc w:val="both"/>
              <w:rPr>
                <w:sz w:val="20"/>
                <w:szCs w:val="20"/>
              </w:rPr>
            </w:pPr>
            <w:r w:rsidRPr="00510A77">
              <w:rPr>
                <w:sz w:val="20"/>
                <w:szCs w:val="20"/>
              </w:rPr>
              <w:t>совершенствование организации учебы, работы и досуга молодежи в интересах сохранения и укрепления здоровья</w:t>
            </w:r>
          </w:p>
        </w:tc>
        <w:tc>
          <w:tcPr>
            <w:tcW w:w="7784" w:type="dxa"/>
            <w:shd w:val="clear" w:color="auto" w:fill="auto"/>
          </w:tcPr>
          <w:p w:rsidR="002F192A" w:rsidRDefault="00264E62" w:rsidP="00264E62">
            <w:pPr>
              <w:jc w:val="both"/>
              <w:rPr>
                <w:sz w:val="20"/>
                <w:szCs w:val="20"/>
              </w:rPr>
            </w:pPr>
            <w:r w:rsidRPr="00264E62">
              <w:rPr>
                <w:sz w:val="20"/>
                <w:szCs w:val="20"/>
                <w:shd w:val="clear" w:color="auto" w:fill="FFFFFF"/>
              </w:rPr>
              <w:t>В городе Вязьма для спортивного досуга молодёжи, для сохранения и укрепле</w:t>
            </w:r>
            <w:r>
              <w:rPr>
                <w:sz w:val="20"/>
                <w:szCs w:val="20"/>
                <w:shd w:val="clear" w:color="auto" w:fill="FFFFFF"/>
              </w:rPr>
              <w:t xml:space="preserve">ния здоровья </w:t>
            </w:r>
            <w:r w:rsidRPr="00264E62">
              <w:rPr>
                <w:sz w:val="20"/>
                <w:szCs w:val="20"/>
                <w:shd w:val="clear" w:color="auto" w:fill="FFFFFF"/>
              </w:rPr>
              <w:t>работают 6 муниципальных спортивных залов, стадион, лыжная база.</w:t>
            </w:r>
            <w:r w:rsidRPr="00264E62">
              <w:rPr>
                <w:sz w:val="20"/>
                <w:szCs w:val="20"/>
              </w:rPr>
              <w:t xml:space="preserve"> В</w:t>
            </w:r>
            <w:r>
              <w:rPr>
                <w:sz w:val="20"/>
                <w:szCs w:val="20"/>
              </w:rPr>
              <w:t xml:space="preserve"> зимнее время создаются </w:t>
            </w:r>
            <w:r w:rsidRPr="00264E62">
              <w:rPr>
                <w:sz w:val="20"/>
                <w:szCs w:val="20"/>
              </w:rPr>
              <w:t>необходимые условия, заливаются катки для массового катания, для занимающихся лыжным спортом подготовлена освещенная лыжная трасса, места для массового катания на учебно-спортивной базе «</w:t>
            </w:r>
            <w:proofErr w:type="spellStart"/>
            <w:r w:rsidRPr="00264E62">
              <w:rPr>
                <w:sz w:val="20"/>
                <w:szCs w:val="20"/>
              </w:rPr>
              <w:t>Русятка</w:t>
            </w:r>
            <w:proofErr w:type="spellEnd"/>
            <w:r w:rsidRPr="00264E62">
              <w:rPr>
                <w:sz w:val="20"/>
                <w:szCs w:val="20"/>
              </w:rPr>
              <w:t>».   В летний период работает эколого-турист</w:t>
            </w:r>
            <w:r w:rsidR="00DD52BE">
              <w:rPr>
                <w:sz w:val="20"/>
                <w:szCs w:val="20"/>
              </w:rPr>
              <w:t>ический лагерь «</w:t>
            </w:r>
            <w:proofErr w:type="spellStart"/>
            <w:r w:rsidR="00DD52BE">
              <w:rPr>
                <w:sz w:val="20"/>
                <w:szCs w:val="20"/>
              </w:rPr>
              <w:t>Чепчугово</w:t>
            </w:r>
            <w:proofErr w:type="spellEnd"/>
            <w:r w:rsidR="00DD52BE">
              <w:rPr>
                <w:sz w:val="20"/>
                <w:szCs w:val="20"/>
              </w:rPr>
              <w:t xml:space="preserve">» для </w:t>
            </w:r>
            <w:r w:rsidRPr="00264E62">
              <w:rPr>
                <w:sz w:val="20"/>
                <w:szCs w:val="20"/>
              </w:rPr>
              <w:t>организации креативного досуга и летнего отдыха.</w:t>
            </w:r>
          </w:p>
          <w:p w:rsidR="0097470F" w:rsidRPr="0097470F" w:rsidRDefault="0097470F" w:rsidP="0097470F">
            <w:pPr>
              <w:ind w:firstLine="176"/>
              <w:jc w:val="both"/>
              <w:rPr>
                <w:sz w:val="20"/>
                <w:szCs w:val="20"/>
              </w:rPr>
            </w:pPr>
            <w:r w:rsidRPr="0097470F">
              <w:rPr>
                <w:sz w:val="20"/>
                <w:szCs w:val="20"/>
              </w:rPr>
              <w:t>В целях совершенствования условий организации образовательного процесса в 2023 году в образовательных учреждениях проведены ремонтные работы и приобрете</w:t>
            </w:r>
            <w:r w:rsidR="00DD52BE">
              <w:rPr>
                <w:sz w:val="20"/>
                <w:szCs w:val="20"/>
              </w:rPr>
              <w:t xml:space="preserve">но оборудование на сумму свыше </w:t>
            </w:r>
            <w:r w:rsidRPr="0097470F">
              <w:rPr>
                <w:sz w:val="20"/>
                <w:szCs w:val="20"/>
              </w:rPr>
              <w:t xml:space="preserve">147 443 тыс.. рублей. </w:t>
            </w:r>
          </w:p>
          <w:p w:rsidR="0097470F" w:rsidRPr="0097470F" w:rsidRDefault="0097470F" w:rsidP="0097470F">
            <w:pPr>
              <w:ind w:firstLine="176"/>
              <w:jc w:val="both"/>
              <w:rPr>
                <w:sz w:val="20"/>
                <w:szCs w:val="20"/>
              </w:rPr>
            </w:pPr>
            <w:r w:rsidRPr="0097470F">
              <w:rPr>
                <w:sz w:val="20"/>
                <w:szCs w:val="20"/>
              </w:rPr>
              <w:t xml:space="preserve">В рамках реализации Федеральной программы "Модернизация школьных систем образования" осуществлен капитальный ремонт кровли МБОУ </w:t>
            </w:r>
            <w:proofErr w:type="spellStart"/>
            <w:r w:rsidRPr="0097470F">
              <w:rPr>
                <w:sz w:val="20"/>
                <w:szCs w:val="20"/>
              </w:rPr>
              <w:t>Новосельской</w:t>
            </w:r>
            <w:proofErr w:type="spellEnd"/>
            <w:r w:rsidRPr="0097470F">
              <w:rPr>
                <w:sz w:val="20"/>
                <w:szCs w:val="20"/>
              </w:rPr>
              <w:t xml:space="preserve"> СОШ. На осуществление проекта были затрачены средства федерального бюджета - 4 697 тыс. рублей; областного бюджета - 5352,8 тыс. рублей, муниципального бюджета - 800,2 тыс. рублей.</w:t>
            </w:r>
          </w:p>
          <w:p w:rsidR="0097470F" w:rsidRPr="0097470F" w:rsidRDefault="0097470F" w:rsidP="0097470F">
            <w:pPr>
              <w:ind w:firstLine="176"/>
              <w:jc w:val="both"/>
              <w:rPr>
                <w:sz w:val="20"/>
                <w:szCs w:val="20"/>
              </w:rPr>
            </w:pPr>
            <w:r w:rsidRPr="0097470F">
              <w:rPr>
                <w:bCs/>
                <w:sz w:val="20"/>
                <w:szCs w:val="20"/>
              </w:rPr>
              <w:t>За счет средств областного бюджета</w:t>
            </w:r>
            <w:r w:rsidRPr="0097470F">
              <w:rPr>
                <w:sz w:val="20"/>
                <w:szCs w:val="20"/>
              </w:rPr>
              <w:t xml:space="preserve"> </w:t>
            </w:r>
            <w:r w:rsidR="00DD52BE">
              <w:rPr>
                <w:sz w:val="20"/>
                <w:szCs w:val="20"/>
              </w:rPr>
              <w:t xml:space="preserve">Смоленской области осуществлен </w:t>
            </w:r>
            <w:r w:rsidRPr="0097470F">
              <w:rPr>
                <w:sz w:val="20"/>
                <w:szCs w:val="20"/>
              </w:rPr>
              <w:t>капитальный ремонт здания МБОУ СШ № 4 г</w:t>
            </w:r>
            <w:r w:rsidR="00F25463">
              <w:rPr>
                <w:sz w:val="20"/>
                <w:szCs w:val="20"/>
              </w:rPr>
              <w:t xml:space="preserve">. Вязьмы (98 554 тыс. рублей), </w:t>
            </w:r>
            <w:r w:rsidRPr="0097470F">
              <w:rPr>
                <w:sz w:val="20"/>
                <w:szCs w:val="20"/>
              </w:rPr>
              <w:t xml:space="preserve">монтаж металлоконструкций кровли, устройство системы </w:t>
            </w:r>
            <w:proofErr w:type="spellStart"/>
            <w:r w:rsidRPr="0097470F">
              <w:rPr>
                <w:sz w:val="20"/>
                <w:szCs w:val="20"/>
              </w:rPr>
              <w:t>молниезащиты</w:t>
            </w:r>
            <w:proofErr w:type="spellEnd"/>
            <w:r w:rsidRPr="0097470F">
              <w:rPr>
                <w:sz w:val="20"/>
                <w:szCs w:val="20"/>
              </w:rPr>
              <w:t xml:space="preserve">, силового электрооборудования и </w:t>
            </w:r>
            <w:proofErr w:type="spellStart"/>
            <w:r w:rsidRPr="0097470F">
              <w:rPr>
                <w:sz w:val="20"/>
                <w:szCs w:val="20"/>
              </w:rPr>
              <w:t>вентшахт</w:t>
            </w:r>
            <w:proofErr w:type="spellEnd"/>
            <w:r w:rsidRPr="0097470F">
              <w:rPr>
                <w:sz w:val="20"/>
                <w:szCs w:val="20"/>
              </w:rPr>
              <w:t xml:space="preserve"> МБОУ СОШ № 5 г. Вязьмы (1624,7 тыс. рублей) выполнена замена оконных блоков денежные МБОУ СШ № 6 г. Вязьмы (356,5 </w:t>
            </w:r>
            <w:proofErr w:type="spellStart"/>
            <w:proofErr w:type="gramStart"/>
            <w:r w:rsidRPr="0097470F">
              <w:rPr>
                <w:sz w:val="20"/>
                <w:szCs w:val="20"/>
              </w:rPr>
              <w:t>тыс.рублей</w:t>
            </w:r>
            <w:proofErr w:type="spellEnd"/>
            <w:proofErr w:type="gramEnd"/>
            <w:r w:rsidRPr="0097470F">
              <w:rPr>
                <w:sz w:val="20"/>
                <w:szCs w:val="20"/>
              </w:rPr>
              <w:t xml:space="preserve">). </w:t>
            </w:r>
          </w:p>
          <w:p w:rsidR="0097470F" w:rsidRPr="0097470F" w:rsidRDefault="0097470F" w:rsidP="0097470F">
            <w:pPr>
              <w:ind w:firstLine="176"/>
              <w:jc w:val="both"/>
              <w:rPr>
                <w:sz w:val="20"/>
                <w:szCs w:val="20"/>
              </w:rPr>
            </w:pPr>
            <w:r w:rsidRPr="0097470F">
              <w:rPr>
                <w:sz w:val="20"/>
                <w:szCs w:val="20"/>
              </w:rPr>
              <w:t xml:space="preserve">В 2023 году из резервного фонда Правительства Смоленской области на проведение ремонтных работ в муниципальных образовательных учреждениях были выделены </w:t>
            </w:r>
            <w:r w:rsidRPr="0097470F">
              <w:rPr>
                <w:sz w:val="20"/>
                <w:szCs w:val="20"/>
              </w:rPr>
              <w:lastRenderedPageBreak/>
              <w:t>денежные средства в сумме 10709,0 тыс. рублей</w:t>
            </w:r>
            <w:r w:rsidRPr="0097470F">
              <w:rPr>
                <w:b/>
                <w:sz w:val="20"/>
                <w:szCs w:val="20"/>
              </w:rPr>
              <w:t xml:space="preserve">. </w:t>
            </w:r>
            <w:r w:rsidRPr="0097470F">
              <w:rPr>
                <w:sz w:val="20"/>
                <w:szCs w:val="20"/>
              </w:rPr>
              <w:t xml:space="preserve">Осуществлены следующие работы: ремонт фасада здания школы МБОУ СШ № 5 г. Вязьмы (3 885,1 тыс. руб.); замена деревянных окон на окна ПВХ (80 шт.) в МБОУ СОШ № 9 г. Вязьмы (2 318,7 тыс. руб.), замена деревянных окон на окна ПВХ (50 шт.) в МБОУ СШ № 6 г. Вязьмы (1 420,2 тыс. рублей и 535,0 тыс. рублей), замена оконных блоков в дошкольной группе МБОУ </w:t>
            </w:r>
            <w:proofErr w:type="spellStart"/>
            <w:r w:rsidRPr="0097470F">
              <w:rPr>
                <w:sz w:val="20"/>
                <w:szCs w:val="20"/>
              </w:rPr>
              <w:t>Новосельская</w:t>
            </w:r>
            <w:proofErr w:type="spellEnd"/>
            <w:r w:rsidRPr="0097470F">
              <w:rPr>
                <w:sz w:val="20"/>
                <w:szCs w:val="20"/>
              </w:rPr>
              <w:t xml:space="preserve"> СОШ Вяземского района (150 тыс. рублей; ремонт пищеблока в МБОУ </w:t>
            </w:r>
            <w:proofErr w:type="spellStart"/>
            <w:r w:rsidRPr="0097470F">
              <w:rPr>
                <w:sz w:val="20"/>
                <w:szCs w:val="20"/>
              </w:rPr>
              <w:t>Кайдаковской</w:t>
            </w:r>
            <w:proofErr w:type="spellEnd"/>
            <w:r w:rsidRPr="0097470F">
              <w:rPr>
                <w:sz w:val="20"/>
                <w:szCs w:val="20"/>
              </w:rPr>
              <w:t xml:space="preserve"> СОШ (2400,0 тыс. рублей), ремонт туалетов МБОУ СОШ № 8 (318,4 тыс. рублей).</w:t>
            </w:r>
          </w:p>
          <w:p w:rsidR="0097470F" w:rsidRPr="0097470F" w:rsidRDefault="0097470F" w:rsidP="0097470F">
            <w:pPr>
              <w:ind w:firstLine="176"/>
              <w:jc w:val="both"/>
              <w:rPr>
                <w:sz w:val="20"/>
                <w:szCs w:val="20"/>
              </w:rPr>
            </w:pPr>
            <w:r w:rsidRPr="0097470F">
              <w:rPr>
                <w:sz w:val="20"/>
                <w:szCs w:val="20"/>
              </w:rPr>
              <w:t xml:space="preserve">За счёт средств местного бюджета осуществлены ремонтные работы на сумму более 7626,9 тыс. руб. Наиболее крупные из них: ремонт пищеблока МБОУ НШ-ДС «Надежда» (1378,6 тыс. рублей), ремонт крови в дошкольной группы и ремонт автоматической пожарной сигнализации МБОУ Шимановской СОШ (300,0 тыс. рублей и 456,5 тыс. рублей), ремонт кровли МБОУ Вязьма-Брянская СОШ (2113,4 тыс. рублей), ремонт кровли и крылец МБОУ </w:t>
            </w:r>
            <w:proofErr w:type="spellStart"/>
            <w:r w:rsidRPr="0097470F">
              <w:rPr>
                <w:sz w:val="20"/>
                <w:szCs w:val="20"/>
              </w:rPr>
              <w:t>Андрейковская</w:t>
            </w:r>
            <w:proofErr w:type="spellEnd"/>
            <w:r w:rsidRPr="0097470F">
              <w:rPr>
                <w:sz w:val="20"/>
                <w:szCs w:val="20"/>
              </w:rPr>
              <w:t xml:space="preserve"> СОШ (1554,5 тыс. рублей).</w:t>
            </w:r>
          </w:p>
          <w:p w:rsidR="0097470F" w:rsidRPr="0097470F" w:rsidRDefault="0097470F" w:rsidP="0097470F">
            <w:pPr>
              <w:ind w:firstLine="176"/>
              <w:jc w:val="both"/>
              <w:rPr>
                <w:sz w:val="20"/>
                <w:szCs w:val="20"/>
              </w:rPr>
            </w:pPr>
            <w:r w:rsidRPr="0097470F">
              <w:rPr>
                <w:sz w:val="20"/>
                <w:szCs w:val="20"/>
              </w:rPr>
              <w:t>В рамках реализации национального п</w:t>
            </w:r>
            <w:r w:rsidR="00DD52BE">
              <w:rPr>
                <w:sz w:val="20"/>
                <w:szCs w:val="20"/>
              </w:rPr>
              <w:t xml:space="preserve">роекта «Успех каждого ребенка» </w:t>
            </w:r>
            <w:r w:rsidRPr="0097470F">
              <w:rPr>
                <w:sz w:val="20"/>
                <w:szCs w:val="20"/>
              </w:rPr>
              <w:t>приобретён спортивный инвентарь и оборудование для МБ</w:t>
            </w:r>
            <w:r w:rsidR="00DD52BE">
              <w:rPr>
                <w:sz w:val="20"/>
                <w:szCs w:val="20"/>
              </w:rPr>
              <w:t xml:space="preserve">ОУ </w:t>
            </w:r>
            <w:proofErr w:type="spellStart"/>
            <w:r w:rsidR="00DD52BE">
              <w:rPr>
                <w:sz w:val="20"/>
                <w:szCs w:val="20"/>
              </w:rPr>
              <w:t>Новосельской</w:t>
            </w:r>
            <w:proofErr w:type="spellEnd"/>
            <w:r w:rsidR="00DD52BE">
              <w:rPr>
                <w:sz w:val="20"/>
                <w:szCs w:val="20"/>
              </w:rPr>
              <w:t xml:space="preserve"> СОШ Вяземского </w:t>
            </w:r>
            <w:r w:rsidRPr="0097470F">
              <w:rPr>
                <w:sz w:val="20"/>
                <w:szCs w:val="20"/>
              </w:rPr>
              <w:t>района Смоленской области на сумму 377,1 тыс. рублей.</w:t>
            </w:r>
          </w:p>
          <w:p w:rsidR="0097470F" w:rsidRPr="0097470F" w:rsidRDefault="0097470F" w:rsidP="0097470F">
            <w:pPr>
              <w:ind w:firstLine="176"/>
              <w:jc w:val="both"/>
              <w:rPr>
                <w:sz w:val="20"/>
                <w:szCs w:val="20"/>
              </w:rPr>
            </w:pPr>
            <w:r w:rsidRPr="0097470F">
              <w:rPr>
                <w:sz w:val="20"/>
                <w:szCs w:val="20"/>
              </w:rPr>
              <w:t>За счёт средств областного бюджета осуществлялись расходы на приобретение учебников на сумму 3 843,4 тыс. руб. Дополните</w:t>
            </w:r>
            <w:r w:rsidR="00DD52BE">
              <w:rPr>
                <w:sz w:val="20"/>
                <w:szCs w:val="20"/>
              </w:rPr>
              <w:t xml:space="preserve">льно за счёт средств субвенции </w:t>
            </w:r>
            <w:r w:rsidRPr="0097470F">
              <w:rPr>
                <w:sz w:val="20"/>
                <w:szCs w:val="20"/>
              </w:rPr>
              <w:t>общеобразовательными учреждениями приобретены учебники на сумму 2 303,5 тыс. рублей.</w:t>
            </w:r>
          </w:p>
          <w:p w:rsidR="0097470F" w:rsidRPr="0097470F" w:rsidRDefault="0097470F" w:rsidP="0097470F">
            <w:pPr>
              <w:ind w:firstLine="176"/>
              <w:jc w:val="both"/>
              <w:rPr>
                <w:b/>
                <w:sz w:val="20"/>
                <w:szCs w:val="20"/>
              </w:rPr>
            </w:pPr>
            <w:r w:rsidRPr="0097470F">
              <w:rPr>
                <w:sz w:val="20"/>
                <w:szCs w:val="20"/>
              </w:rPr>
              <w:t>Для улучшения материально-технической базы образо</w:t>
            </w:r>
            <w:r w:rsidR="00DD52BE">
              <w:rPr>
                <w:sz w:val="20"/>
                <w:szCs w:val="20"/>
              </w:rPr>
              <w:t xml:space="preserve">вательных учреждений </w:t>
            </w:r>
            <w:r w:rsidRPr="0097470F">
              <w:rPr>
                <w:sz w:val="20"/>
                <w:szCs w:val="20"/>
              </w:rPr>
              <w:t>приобретено:</w:t>
            </w:r>
          </w:p>
          <w:p w:rsidR="0097470F" w:rsidRPr="0097470F" w:rsidRDefault="0097470F" w:rsidP="0097470F">
            <w:pPr>
              <w:ind w:firstLine="176"/>
              <w:jc w:val="both"/>
              <w:rPr>
                <w:sz w:val="20"/>
                <w:szCs w:val="20"/>
              </w:rPr>
            </w:pPr>
            <w:r w:rsidRPr="0097470F">
              <w:rPr>
                <w:sz w:val="20"/>
                <w:szCs w:val="20"/>
              </w:rPr>
              <w:t>- цифровое и</w:t>
            </w:r>
            <w:r w:rsidR="00DD52BE">
              <w:rPr>
                <w:sz w:val="20"/>
                <w:szCs w:val="20"/>
              </w:rPr>
              <w:t xml:space="preserve"> компьютерное оборудование для </w:t>
            </w:r>
            <w:r w:rsidRPr="0097470F">
              <w:rPr>
                <w:sz w:val="20"/>
                <w:szCs w:val="20"/>
              </w:rPr>
              <w:t xml:space="preserve">МБОУ СОШ № 1,2, 3, 8, 10, МБОУ Вечерней СОШ, МБОУ </w:t>
            </w:r>
            <w:proofErr w:type="spellStart"/>
            <w:r w:rsidRPr="0097470F">
              <w:rPr>
                <w:sz w:val="20"/>
                <w:szCs w:val="20"/>
              </w:rPr>
              <w:t>Коробовской</w:t>
            </w:r>
            <w:proofErr w:type="spellEnd"/>
            <w:r w:rsidRPr="0097470F">
              <w:rPr>
                <w:sz w:val="20"/>
                <w:szCs w:val="20"/>
              </w:rPr>
              <w:t xml:space="preserve"> СОШ, МБОУ НШ-ДС «Надежда», МБОУ </w:t>
            </w:r>
            <w:proofErr w:type="spellStart"/>
            <w:r w:rsidRPr="0097470F">
              <w:rPr>
                <w:sz w:val="20"/>
                <w:szCs w:val="20"/>
              </w:rPr>
              <w:t>Семлевской</w:t>
            </w:r>
            <w:proofErr w:type="spellEnd"/>
            <w:r w:rsidRPr="0097470F">
              <w:rPr>
                <w:sz w:val="20"/>
                <w:szCs w:val="20"/>
              </w:rPr>
              <w:t xml:space="preserve"> СОШ № 1, МБОУ Шимановской СОШ на сумму 527,6 тыс. руб.;</w:t>
            </w:r>
          </w:p>
          <w:p w:rsidR="0097470F" w:rsidRPr="0097470F" w:rsidRDefault="0097470F" w:rsidP="0097470F">
            <w:pPr>
              <w:ind w:firstLine="176"/>
              <w:jc w:val="both"/>
              <w:rPr>
                <w:sz w:val="20"/>
                <w:szCs w:val="20"/>
              </w:rPr>
            </w:pPr>
            <w:r w:rsidRPr="0097470F">
              <w:rPr>
                <w:b/>
                <w:sz w:val="20"/>
                <w:szCs w:val="20"/>
              </w:rPr>
              <w:t>-  </w:t>
            </w:r>
            <w:r w:rsidRPr="0097470F">
              <w:rPr>
                <w:sz w:val="20"/>
                <w:szCs w:val="20"/>
              </w:rPr>
              <w:t>игровое оборудование и мебель для дошкольников в д</w:t>
            </w:r>
            <w:r w:rsidR="00DD52BE">
              <w:rPr>
                <w:sz w:val="20"/>
                <w:szCs w:val="20"/>
              </w:rPr>
              <w:t xml:space="preserve">ошкольные учреждения (МБДОУ ДС № 5,6,7,9,10,11,12) </w:t>
            </w:r>
            <w:r w:rsidRPr="0097470F">
              <w:rPr>
                <w:sz w:val="20"/>
                <w:szCs w:val="20"/>
              </w:rPr>
              <w:t>на сумму 4 440,4 тыс. руб.;</w:t>
            </w:r>
          </w:p>
          <w:p w:rsidR="0097470F" w:rsidRPr="0097470F" w:rsidRDefault="0097470F" w:rsidP="0097470F">
            <w:pPr>
              <w:ind w:firstLine="176"/>
              <w:jc w:val="both"/>
              <w:rPr>
                <w:sz w:val="20"/>
                <w:szCs w:val="20"/>
              </w:rPr>
            </w:pPr>
            <w:r w:rsidRPr="0097470F">
              <w:rPr>
                <w:sz w:val="20"/>
                <w:szCs w:val="20"/>
              </w:rPr>
              <w:t>-  </w:t>
            </w:r>
            <w:r w:rsidR="00DD52BE">
              <w:rPr>
                <w:sz w:val="20"/>
                <w:szCs w:val="20"/>
              </w:rPr>
              <w:t xml:space="preserve">приобретена учебная мебель для </w:t>
            </w:r>
            <w:r w:rsidRPr="0097470F">
              <w:rPr>
                <w:sz w:val="20"/>
                <w:szCs w:val="20"/>
              </w:rPr>
              <w:t xml:space="preserve">МБОУ СОШ № 1,3,5,8,10, МБОУ НШ-ДС «Надежда», МБОУ </w:t>
            </w:r>
            <w:proofErr w:type="spellStart"/>
            <w:r w:rsidRPr="0097470F">
              <w:rPr>
                <w:sz w:val="20"/>
                <w:szCs w:val="20"/>
              </w:rPr>
              <w:t>Кайдаковская</w:t>
            </w:r>
            <w:proofErr w:type="spellEnd"/>
            <w:r w:rsidRPr="0097470F">
              <w:rPr>
                <w:sz w:val="20"/>
                <w:szCs w:val="20"/>
              </w:rPr>
              <w:t xml:space="preserve"> СОШ на сумму 805,1 тыс. руб.;</w:t>
            </w:r>
          </w:p>
          <w:p w:rsidR="0097470F" w:rsidRPr="0097470F" w:rsidRDefault="0097470F" w:rsidP="0097470F">
            <w:pPr>
              <w:ind w:firstLine="176"/>
              <w:jc w:val="both"/>
              <w:rPr>
                <w:sz w:val="20"/>
                <w:szCs w:val="20"/>
              </w:rPr>
            </w:pPr>
            <w:r w:rsidRPr="0097470F">
              <w:rPr>
                <w:sz w:val="20"/>
                <w:szCs w:val="20"/>
              </w:rPr>
              <w:t xml:space="preserve">-  столовое, технологическое, хозяйственное оборудование для МДБОУ д/с № 10, МБОУ </w:t>
            </w:r>
            <w:proofErr w:type="spellStart"/>
            <w:r w:rsidRPr="0097470F">
              <w:rPr>
                <w:sz w:val="20"/>
                <w:szCs w:val="20"/>
              </w:rPr>
              <w:t>Коробовской</w:t>
            </w:r>
            <w:proofErr w:type="spellEnd"/>
            <w:r w:rsidRPr="0097470F">
              <w:rPr>
                <w:sz w:val="20"/>
                <w:szCs w:val="20"/>
              </w:rPr>
              <w:t xml:space="preserve"> ООШ, МБОУ Исаковской СОШ, МБОУ Шимановской СОШ, МБОУ </w:t>
            </w:r>
            <w:proofErr w:type="spellStart"/>
            <w:r w:rsidRPr="0097470F">
              <w:rPr>
                <w:sz w:val="20"/>
                <w:szCs w:val="20"/>
              </w:rPr>
              <w:t>Новосельской</w:t>
            </w:r>
            <w:proofErr w:type="spellEnd"/>
            <w:r w:rsidRPr="0097470F">
              <w:rPr>
                <w:sz w:val="20"/>
                <w:szCs w:val="20"/>
              </w:rPr>
              <w:t xml:space="preserve"> СОШ, МБОУ </w:t>
            </w:r>
            <w:proofErr w:type="spellStart"/>
            <w:r w:rsidRPr="0097470F">
              <w:rPr>
                <w:sz w:val="20"/>
                <w:szCs w:val="20"/>
              </w:rPr>
              <w:t>Кайдаковской</w:t>
            </w:r>
            <w:proofErr w:type="spellEnd"/>
            <w:r w:rsidRPr="0097470F">
              <w:rPr>
                <w:sz w:val="20"/>
                <w:szCs w:val="20"/>
              </w:rPr>
              <w:t xml:space="preserve"> СОШ на сумму 352,8 тыс. руб.;</w:t>
            </w:r>
          </w:p>
          <w:p w:rsidR="0097470F" w:rsidRPr="0097470F" w:rsidRDefault="0097470F" w:rsidP="0097470F">
            <w:pPr>
              <w:ind w:firstLine="176"/>
              <w:jc w:val="both"/>
              <w:rPr>
                <w:sz w:val="20"/>
                <w:szCs w:val="20"/>
              </w:rPr>
            </w:pPr>
            <w:r w:rsidRPr="0097470F">
              <w:rPr>
                <w:sz w:val="20"/>
                <w:szCs w:val="20"/>
              </w:rPr>
              <w:t>- спортивный инвентарь для МБОУ Вязьма-Брянской СОШ, МБОУ СОШ № 10, МБОУ СШ № 6, МБОУ Шимановскую СОШ, МБОУ СШ № 2 на сумму 428,0 тыс. руб.</w:t>
            </w:r>
          </w:p>
          <w:p w:rsidR="0097470F" w:rsidRPr="0097470F" w:rsidRDefault="005E3203" w:rsidP="0097470F">
            <w:pPr>
              <w:ind w:firstLine="176"/>
              <w:jc w:val="both"/>
              <w:rPr>
                <w:sz w:val="20"/>
                <w:szCs w:val="20"/>
              </w:rPr>
            </w:pPr>
            <w:r>
              <w:rPr>
                <w:sz w:val="20"/>
                <w:szCs w:val="20"/>
              </w:rPr>
              <w:t xml:space="preserve">В </w:t>
            </w:r>
            <w:r w:rsidR="0097470F" w:rsidRPr="0097470F">
              <w:rPr>
                <w:sz w:val="20"/>
                <w:szCs w:val="20"/>
              </w:rPr>
              <w:t xml:space="preserve">целях создания условий для получения детьми-инвалидами и детьми с особыми возможностями здоровья качественного образования в рамках проекта "Доступная среда" в МБДОУ д/с № 9, МБДОУ д/с № 10, МБДОУ д/с № 11, МБДОУ д/с № </w:t>
            </w:r>
            <w:proofErr w:type="gramStart"/>
            <w:r w:rsidR="0097470F" w:rsidRPr="0097470F">
              <w:rPr>
                <w:sz w:val="20"/>
                <w:szCs w:val="20"/>
              </w:rPr>
              <w:t>12  закуплено</w:t>
            </w:r>
            <w:proofErr w:type="gramEnd"/>
            <w:r w:rsidR="0097470F" w:rsidRPr="0097470F">
              <w:rPr>
                <w:sz w:val="20"/>
                <w:szCs w:val="20"/>
              </w:rPr>
              <w:t xml:space="preserve"> интерактивное оборудование для организации образовательной деятельности на сумму 3963,2 (3765,0 - средства областного бюджета, 198,2 - средства муниципального бюджета).</w:t>
            </w:r>
          </w:p>
          <w:p w:rsidR="0097470F" w:rsidRPr="00264E62" w:rsidRDefault="0097470F" w:rsidP="00264E62">
            <w:pPr>
              <w:jc w:val="both"/>
              <w:rPr>
                <w:color w:val="FF0000"/>
                <w:sz w:val="20"/>
                <w:szCs w:val="20"/>
              </w:rPr>
            </w:pPr>
          </w:p>
        </w:tc>
      </w:tr>
      <w:tr w:rsidR="002F192A" w:rsidRPr="00510A77" w:rsidTr="00C10896">
        <w:tc>
          <w:tcPr>
            <w:tcW w:w="695" w:type="dxa"/>
            <w:shd w:val="clear" w:color="auto" w:fill="auto"/>
          </w:tcPr>
          <w:p w:rsidR="002F192A" w:rsidRPr="00510A77" w:rsidRDefault="002F192A" w:rsidP="005E6729">
            <w:pPr>
              <w:rPr>
                <w:sz w:val="20"/>
                <w:szCs w:val="20"/>
              </w:rPr>
            </w:pPr>
          </w:p>
        </w:tc>
        <w:tc>
          <w:tcPr>
            <w:tcW w:w="6405" w:type="dxa"/>
            <w:shd w:val="clear" w:color="auto" w:fill="auto"/>
          </w:tcPr>
          <w:p w:rsidR="002F192A" w:rsidRPr="00510A77" w:rsidRDefault="002F192A" w:rsidP="004C49C8">
            <w:pPr>
              <w:pStyle w:val="ConsPlusNormal"/>
              <w:ind w:firstLine="0"/>
              <w:jc w:val="both"/>
              <w:rPr>
                <w:rFonts w:ascii="Times New Roman" w:hAnsi="Times New Roman" w:cs="Times New Roman"/>
              </w:rPr>
            </w:pPr>
            <w:r w:rsidRPr="00510A77">
              <w:rPr>
                <w:rFonts w:ascii="Times New Roman" w:hAnsi="Times New Roman" w:cs="Times New Roman"/>
              </w:rPr>
              <w:t>Задача 2. Увеличение продолжительности жизни, снижение смертности населения</w:t>
            </w:r>
          </w:p>
        </w:tc>
        <w:tc>
          <w:tcPr>
            <w:tcW w:w="7784" w:type="dxa"/>
            <w:shd w:val="clear" w:color="auto" w:fill="auto"/>
          </w:tcPr>
          <w:p w:rsidR="002F192A" w:rsidRPr="0091170D" w:rsidRDefault="002F192A" w:rsidP="004C49C8">
            <w:pPr>
              <w:pStyle w:val="ConsPlusNormal"/>
              <w:jc w:val="center"/>
              <w:rPr>
                <w:rFonts w:ascii="Times New Roman" w:hAnsi="Times New Roman" w:cs="Times New Roman"/>
                <w:b/>
                <w:color w:val="FF0000"/>
              </w:rPr>
            </w:pP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1.9</w:t>
            </w:r>
          </w:p>
        </w:tc>
        <w:tc>
          <w:tcPr>
            <w:tcW w:w="6405" w:type="dxa"/>
            <w:shd w:val="clear" w:color="auto" w:fill="auto"/>
          </w:tcPr>
          <w:p w:rsidR="002F192A" w:rsidRPr="00510A77" w:rsidRDefault="002F192A" w:rsidP="004C49C8">
            <w:pPr>
              <w:jc w:val="both"/>
              <w:rPr>
                <w:sz w:val="20"/>
                <w:szCs w:val="20"/>
              </w:rPr>
            </w:pPr>
            <w:r w:rsidRPr="00510A77">
              <w:rPr>
                <w:sz w:val="20"/>
                <w:szCs w:val="20"/>
              </w:rPr>
              <w:t>регулярное проведение диспансеризации населения, профилактика заболеваний</w:t>
            </w:r>
          </w:p>
        </w:tc>
        <w:tc>
          <w:tcPr>
            <w:tcW w:w="7784" w:type="dxa"/>
            <w:shd w:val="clear" w:color="auto" w:fill="auto"/>
          </w:tcPr>
          <w:p w:rsidR="002F192A" w:rsidRPr="00906BF9" w:rsidRDefault="00B326B8" w:rsidP="00CF1E12">
            <w:pPr>
              <w:jc w:val="both"/>
              <w:rPr>
                <w:sz w:val="20"/>
                <w:szCs w:val="20"/>
              </w:rPr>
            </w:pPr>
            <w:r w:rsidRPr="00906BF9">
              <w:rPr>
                <w:sz w:val="20"/>
                <w:szCs w:val="20"/>
              </w:rPr>
              <w:t>П</w:t>
            </w:r>
            <w:r w:rsidR="00CF1E12" w:rsidRPr="00906BF9">
              <w:rPr>
                <w:sz w:val="20"/>
                <w:szCs w:val="20"/>
              </w:rPr>
              <w:t>роведение</w:t>
            </w:r>
            <w:r w:rsidRPr="00906BF9">
              <w:rPr>
                <w:sz w:val="20"/>
                <w:szCs w:val="20"/>
              </w:rPr>
              <w:t xml:space="preserve"> диспансеризации населения </w:t>
            </w:r>
            <w:r w:rsidR="00CF1E12" w:rsidRPr="00906BF9">
              <w:rPr>
                <w:sz w:val="20"/>
                <w:szCs w:val="20"/>
              </w:rPr>
              <w:t>осуществляется на регулярной основе на базе ОГБУЗ «Вяземская ЦРБ»</w:t>
            </w:r>
            <w:r w:rsidR="00906BF9" w:rsidRPr="00906BF9">
              <w:rPr>
                <w:sz w:val="20"/>
                <w:szCs w:val="20"/>
              </w:rPr>
              <w:t xml:space="preserve">. За 2023 проведено 2368 осмотров </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1.10</w:t>
            </w:r>
          </w:p>
        </w:tc>
        <w:tc>
          <w:tcPr>
            <w:tcW w:w="6405" w:type="dxa"/>
            <w:shd w:val="clear" w:color="auto" w:fill="auto"/>
          </w:tcPr>
          <w:p w:rsidR="002F192A" w:rsidRPr="00510A77" w:rsidRDefault="002F192A" w:rsidP="004C49C8">
            <w:pPr>
              <w:jc w:val="both"/>
              <w:rPr>
                <w:sz w:val="20"/>
                <w:szCs w:val="20"/>
              </w:rPr>
            </w:pPr>
            <w:r w:rsidRPr="00510A77">
              <w:rPr>
                <w:sz w:val="20"/>
                <w:szCs w:val="20"/>
              </w:rPr>
              <w:t>повышение эффективности оказания специализированной медицинской помощи, включая высокотехнологичную</w:t>
            </w:r>
          </w:p>
        </w:tc>
        <w:tc>
          <w:tcPr>
            <w:tcW w:w="7784" w:type="dxa"/>
            <w:shd w:val="clear" w:color="auto" w:fill="auto"/>
          </w:tcPr>
          <w:p w:rsidR="002F192A" w:rsidRPr="00906BF9" w:rsidRDefault="00906BF9" w:rsidP="00906BF9">
            <w:pPr>
              <w:jc w:val="both"/>
              <w:rPr>
                <w:sz w:val="20"/>
                <w:szCs w:val="20"/>
              </w:rPr>
            </w:pPr>
            <w:r w:rsidRPr="00906BF9">
              <w:rPr>
                <w:sz w:val="20"/>
                <w:szCs w:val="20"/>
              </w:rPr>
              <w:t xml:space="preserve">156 </w:t>
            </w:r>
            <w:r w:rsidR="00CF1E12" w:rsidRPr="00906BF9">
              <w:rPr>
                <w:sz w:val="20"/>
                <w:szCs w:val="20"/>
              </w:rPr>
              <w:t xml:space="preserve">человек </w:t>
            </w:r>
            <w:r w:rsidRPr="00906BF9">
              <w:rPr>
                <w:sz w:val="20"/>
                <w:szCs w:val="20"/>
              </w:rPr>
              <w:t xml:space="preserve">получили </w:t>
            </w:r>
            <w:r w:rsidR="00CF1E12" w:rsidRPr="00906BF9">
              <w:rPr>
                <w:sz w:val="20"/>
                <w:szCs w:val="20"/>
              </w:rPr>
              <w:t>высокотехнологичную</w:t>
            </w:r>
            <w:r w:rsidRPr="00906BF9">
              <w:rPr>
                <w:sz w:val="20"/>
                <w:szCs w:val="20"/>
              </w:rPr>
              <w:t xml:space="preserve"> медицинскую помощь</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1.11</w:t>
            </w:r>
          </w:p>
        </w:tc>
        <w:tc>
          <w:tcPr>
            <w:tcW w:w="6405" w:type="dxa"/>
            <w:shd w:val="clear" w:color="auto" w:fill="auto"/>
          </w:tcPr>
          <w:p w:rsidR="002F192A" w:rsidRPr="00510A77" w:rsidRDefault="002F192A" w:rsidP="004C49C8">
            <w:pPr>
              <w:jc w:val="both"/>
              <w:rPr>
                <w:sz w:val="20"/>
                <w:szCs w:val="20"/>
              </w:rPr>
            </w:pPr>
            <w:r w:rsidRPr="00510A77">
              <w:rPr>
                <w:sz w:val="20"/>
                <w:szCs w:val="20"/>
              </w:rPr>
              <w:t>снижение уровня аварийности на дорогах и травматизма при дорожно-транспортных происшествиях</w:t>
            </w:r>
          </w:p>
        </w:tc>
        <w:tc>
          <w:tcPr>
            <w:tcW w:w="7784" w:type="dxa"/>
            <w:shd w:val="clear" w:color="auto" w:fill="auto"/>
          </w:tcPr>
          <w:p w:rsidR="008B15D2" w:rsidRPr="00EE1726" w:rsidRDefault="008B15D2" w:rsidP="004C49C8">
            <w:pPr>
              <w:jc w:val="both"/>
              <w:rPr>
                <w:sz w:val="20"/>
                <w:szCs w:val="20"/>
              </w:rPr>
            </w:pPr>
            <w:r w:rsidRPr="00EE1726">
              <w:rPr>
                <w:sz w:val="20"/>
                <w:szCs w:val="20"/>
              </w:rPr>
              <w:t xml:space="preserve">Сотрудниками ОГИБДД </w:t>
            </w:r>
            <w:r w:rsidR="00EE1726">
              <w:rPr>
                <w:sz w:val="20"/>
                <w:szCs w:val="20"/>
              </w:rPr>
              <w:t xml:space="preserve">за 2023 год </w:t>
            </w:r>
            <w:r w:rsidRPr="00EE1726">
              <w:rPr>
                <w:sz w:val="20"/>
                <w:szCs w:val="20"/>
              </w:rPr>
              <w:t xml:space="preserve">пресечено </w:t>
            </w:r>
            <w:r w:rsidR="00EE1726" w:rsidRPr="00EE1726">
              <w:rPr>
                <w:sz w:val="20"/>
                <w:szCs w:val="20"/>
              </w:rPr>
              <w:t>5274</w:t>
            </w:r>
            <w:r w:rsidRPr="00EE1726">
              <w:rPr>
                <w:sz w:val="20"/>
                <w:szCs w:val="20"/>
              </w:rPr>
              <w:t xml:space="preserve"> правонарушений в области безопасности дорожного движения. В результате работы по выявлению фактов грубых нарушений правил дорожного движения выявлено </w:t>
            </w:r>
            <w:r w:rsidR="00EE1726" w:rsidRPr="00EE1726">
              <w:rPr>
                <w:sz w:val="20"/>
                <w:szCs w:val="20"/>
              </w:rPr>
              <w:t>231</w:t>
            </w:r>
            <w:r w:rsidRPr="00EE1726">
              <w:rPr>
                <w:sz w:val="20"/>
                <w:szCs w:val="20"/>
              </w:rPr>
              <w:t xml:space="preserve"> управлени</w:t>
            </w:r>
            <w:r w:rsidR="00EE1726" w:rsidRPr="00EE1726">
              <w:rPr>
                <w:sz w:val="20"/>
                <w:szCs w:val="20"/>
              </w:rPr>
              <w:t>е</w:t>
            </w:r>
            <w:r w:rsidRPr="00EE1726">
              <w:rPr>
                <w:sz w:val="20"/>
                <w:szCs w:val="20"/>
              </w:rPr>
              <w:t xml:space="preserve"> т/с в состоянии алкогольного опьянения,</w:t>
            </w:r>
            <w:r w:rsidR="00C048EE" w:rsidRPr="00EE1726">
              <w:rPr>
                <w:sz w:val="20"/>
                <w:szCs w:val="20"/>
              </w:rPr>
              <w:t xml:space="preserve"> </w:t>
            </w:r>
            <w:r w:rsidRPr="00EE1726">
              <w:rPr>
                <w:sz w:val="20"/>
                <w:szCs w:val="20"/>
              </w:rPr>
              <w:t xml:space="preserve">удалось сократить количество пострадавших в дорожно-транспортных происшествиях. Зарегистрировано </w:t>
            </w:r>
            <w:r w:rsidR="00EE1726" w:rsidRPr="00EE1726">
              <w:rPr>
                <w:sz w:val="20"/>
                <w:szCs w:val="20"/>
              </w:rPr>
              <w:t>30</w:t>
            </w:r>
            <w:r w:rsidRPr="00EE1726">
              <w:rPr>
                <w:sz w:val="20"/>
                <w:szCs w:val="20"/>
              </w:rPr>
              <w:t xml:space="preserve"> дорожно-транспортных происшествий.</w:t>
            </w:r>
          </w:p>
          <w:p w:rsidR="00C048EE" w:rsidRPr="0091170D" w:rsidRDefault="00C048EE" w:rsidP="00C048EE">
            <w:pPr>
              <w:ind w:firstLine="709"/>
              <w:jc w:val="both"/>
              <w:rPr>
                <w:color w:val="FF0000"/>
                <w:sz w:val="20"/>
                <w:szCs w:val="20"/>
              </w:rPr>
            </w:pP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1.12</w:t>
            </w:r>
          </w:p>
        </w:tc>
        <w:tc>
          <w:tcPr>
            <w:tcW w:w="6405" w:type="dxa"/>
            <w:shd w:val="clear" w:color="auto" w:fill="auto"/>
          </w:tcPr>
          <w:p w:rsidR="002F192A" w:rsidRPr="00510A77" w:rsidRDefault="002F192A" w:rsidP="004C49C8">
            <w:pPr>
              <w:jc w:val="both"/>
              <w:rPr>
                <w:sz w:val="20"/>
                <w:szCs w:val="20"/>
              </w:rPr>
            </w:pPr>
            <w:r w:rsidRPr="00510A77">
              <w:rPr>
                <w:sz w:val="20"/>
                <w:szCs w:val="20"/>
              </w:rPr>
              <w:t>снижение младенческой смертности за счет укрепления репродуктивного здоровья родителей и совершенствования системы здравоохранения</w:t>
            </w:r>
          </w:p>
        </w:tc>
        <w:tc>
          <w:tcPr>
            <w:tcW w:w="7784" w:type="dxa"/>
            <w:shd w:val="clear" w:color="auto" w:fill="auto"/>
          </w:tcPr>
          <w:p w:rsidR="002F192A" w:rsidRPr="00906BF9" w:rsidRDefault="00B326B8" w:rsidP="00906BF9">
            <w:pPr>
              <w:jc w:val="both"/>
              <w:rPr>
                <w:sz w:val="20"/>
                <w:szCs w:val="20"/>
              </w:rPr>
            </w:pPr>
            <w:r w:rsidRPr="00906BF9">
              <w:rPr>
                <w:sz w:val="20"/>
                <w:szCs w:val="20"/>
              </w:rPr>
              <w:t xml:space="preserve">Уровень младенческой смерти </w:t>
            </w:r>
            <w:r w:rsidR="00906BF9" w:rsidRPr="00906BF9">
              <w:rPr>
                <w:sz w:val="20"/>
                <w:szCs w:val="20"/>
              </w:rPr>
              <w:t>в 2023 году 0.</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1.13</w:t>
            </w:r>
          </w:p>
        </w:tc>
        <w:tc>
          <w:tcPr>
            <w:tcW w:w="6405" w:type="dxa"/>
            <w:shd w:val="clear" w:color="auto" w:fill="auto"/>
          </w:tcPr>
          <w:p w:rsidR="002F192A" w:rsidRPr="00510A77" w:rsidRDefault="002F192A" w:rsidP="004C49C8">
            <w:pPr>
              <w:jc w:val="both"/>
              <w:rPr>
                <w:sz w:val="20"/>
                <w:szCs w:val="20"/>
              </w:rPr>
            </w:pPr>
            <w:r w:rsidRPr="00510A77">
              <w:rPr>
                <w:sz w:val="20"/>
                <w:szCs w:val="20"/>
              </w:rPr>
              <w:t>снижение масштабов смертности граждан трудоспособного возраста путем внедрения комплекса мер, направленных на уменьшение травматизма на производстве</w:t>
            </w:r>
          </w:p>
        </w:tc>
        <w:tc>
          <w:tcPr>
            <w:tcW w:w="7784" w:type="dxa"/>
            <w:shd w:val="clear" w:color="auto" w:fill="auto"/>
          </w:tcPr>
          <w:p w:rsidR="002F192A" w:rsidRPr="00906BF9" w:rsidRDefault="00CF1E12" w:rsidP="0060201E">
            <w:pPr>
              <w:jc w:val="both"/>
              <w:rPr>
                <w:sz w:val="20"/>
                <w:szCs w:val="20"/>
              </w:rPr>
            </w:pPr>
            <w:r w:rsidRPr="00906BF9">
              <w:rPr>
                <w:sz w:val="20"/>
                <w:szCs w:val="20"/>
              </w:rPr>
              <w:t>62</w:t>
            </w:r>
            <w:r w:rsidR="00906BF9" w:rsidRPr="00906BF9">
              <w:rPr>
                <w:sz w:val="20"/>
                <w:szCs w:val="20"/>
              </w:rPr>
              <w:t>7</w:t>
            </w:r>
            <w:r w:rsidR="00B326B8" w:rsidRPr="00906BF9">
              <w:rPr>
                <w:sz w:val="20"/>
                <w:szCs w:val="20"/>
              </w:rPr>
              <w:t xml:space="preserve"> случа</w:t>
            </w:r>
            <w:r w:rsidRPr="00906BF9">
              <w:rPr>
                <w:sz w:val="20"/>
                <w:szCs w:val="20"/>
              </w:rPr>
              <w:t>я</w:t>
            </w:r>
            <w:r w:rsidR="00B326B8" w:rsidRPr="00906BF9">
              <w:rPr>
                <w:sz w:val="20"/>
                <w:szCs w:val="20"/>
              </w:rPr>
              <w:t xml:space="preserve"> на 100 тыс.</w:t>
            </w:r>
            <w:r w:rsidR="0060201E">
              <w:rPr>
                <w:sz w:val="20"/>
                <w:szCs w:val="20"/>
              </w:rPr>
              <w:t xml:space="preserve"> </w:t>
            </w:r>
            <w:r w:rsidR="00B326B8" w:rsidRPr="00906BF9">
              <w:rPr>
                <w:sz w:val="20"/>
                <w:szCs w:val="20"/>
              </w:rPr>
              <w:t>населения</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1.14</w:t>
            </w:r>
          </w:p>
        </w:tc>
        <w:tc>
          <w:tcPr>
            <w:tcW w:w="6405" w:type="dxa"/>
            <w:shd w:val="clear" w:color="auto" w:fill="auto"/>
          </w:tcPr>
          <w:p w:rsidR="002F192A" w:rsidRPr="00510A77" w:rsidRDefault="002F192A" w:rsidP="004C49C8">
            <w:pPr>
              <w:jc w:val="both"/>
              <w:rPr>
                <w:sz w:val="20"/>
                <w:szCs w:val="20"/>
              </w:rPr>
            </w:pPr>
            <w:r w:rsidRPr="00510A77">
              <w:rPr>
                <w:sz w:val="20"/>
                <w:szCs w:val="20"/>
              </w:rPr>
              <w:t>реализация комплекса мер по борьбе с болезнями, носящими социальный характер (наркомания, алкоголизм, туберкулез и другие)</w:t>
            </w:r>
          </w:p>
        </w:tc>
        <w:tc>
          <w:tcPr>
            <w:tcW w:w="7784" w:type="dxa"/>
            <w:shd w:val="clear" w:color="auto" w:fill="auto"/>
          </w:tcPr>
          <w:p w:rsidR="007C2054" w:rsidRPr="00FF7781" w:rsidRDefault="00B326B8" w:rsidP="007C2054">
            <w:pPr>
              <w:tabs>
                <w:tab w:val="left" w:pos="567"/>
              </w:tabs>
              <w:jc w:val="both"/>
              <w:rPr>
                <w:rFonts w:eastAsia="Calibri"/>
                <w:sz w:val="20"/>
                <w:szCs w:val="20"/>
                <w:lang w:eastAsia="en-US"/>
              </w:rPr>
            </w:pPr>
            <w:r w:rsidRPr="00FF7781">
              <w:rPr>
                <w:sz w:val="20"/>
                <w:szCs w:val="20"/>
              </w:rPr>
              <w:t xml:space="preserve">Заболеваемость алкоголизмом – </w:t>
            </w:r>
            <w:r w:rsidR="00CF1E12" w:rsidRPr="00FF7781">
              <w:rPr>
                <w:sz w:val="20"/>
                <w:szCs w:val="20"/>
              </w:rPr>
              <w:t>1</w:t>
            </w:r>
            <w:r w:rsidR="00FF7781" w:rsidRPr="00FF7781">
              <w:rPr>
                <w:sz w:val="20"/>
                <w:szCs w:val="20"/>
              </w:rPr>
              <w:t>453</w:t>
            </w:r>
            <w:r w:rsidRPr="00FF7781">
              <w:rPr>
                <w:sz w:val="20"/>
                <w:szCs w:val="20"/>
              </w:rPr>
              <w:t xml:space="preserve"> на 100 тыс.</w:t>
            </w:r>
            <w:r w:rsidR="0060201E">
              <w:rPr>
                <w:sz w:val="20"/>
                <w:szCs w:val="20"/>
              </w:rPr>
              <w:t xml:space="preserve"> </w:t>
            </w:r>
            <w:r w:rsidRPr="00FF7781">
              <w:rPr>
                <w:sz w:val="20"/>
                <w:szCs w:val="20"/>
              </w:rPr>
              <w:t xml:space="preserve">населения (рост), наркомания – </w:t>
            </w:r>
            <w:r w:rsidR="00CF1E12" w:rsidRPr="00FF7781">
              <w:rPr>
                <w:sz w:val="20"/>
                <w:szCs w:val="20"/>
              </w:rPr>
              <w:t>2</w:t>
            </w:r>
            <w:r w:rsidR="00FF7781" w:rsidRPr="00FF7781">
              <w:rPr>
                <w:sz w:val="20"/>
                <w:szCs w:val="20"/>
              </w:rPr>
              <w:t>68</w:t>
            </w:r>
            <w:r w:rsidRPr="00FF7781">
              <w:rPr>
                <w:sz w:val="20"/>
                <w:szCs w:val="20"/>
              </w:rPr>
              <w:t xml:space="preserve"> случаев на 100 тыс.</w:t>
            </w:r>
            <w:r w:rsidR="0060201E">
              <w:rPr>
                <w:sz w:val="20"/>
                <w:szCs w:val="20"/>
              </w:rPr>
              <w:t xml:space="preserve"> </w:t>
            </w:r>
            <w:r w:rsidRPr="00FF7781">
              <w:rPr>
                <w:sz w:val="20"/>
                <w:szCs w:val="20"/>
              </w:rPr>
              <w:t>населения</w:t>
            </w:r>
            <w:r w:rsidR="007C2054" w:rsidRPr="00FF7781">
              <w:rPr>
                <w:sz w:val="20"/>
                <w:szCs w:val="20"/>
              </w:rPr>
              <w:t xml:space="preserve"> В МО Вяземский район Смоленской области работает Межведомственная комиссия по противодействию злоупотреблению наркотическими средствами и их незаконному обороту на территории Вяземского района проводилась в рамках подпрограммы «Комплексные меры по противодействию незаконному обороту наркотиков на территории «Вяземского района» Смоленской области муниципальной программы «Обеспечение законности и правопорядка в Вяземском районе Смоленской области» на 2017 – 2025 годы</w:t>
            </w:r>
            <w:r w:rsidR="007C2054" w:rsidRPr="00FF7781">
              <w:rPr>
                <w:rFonts w:eastAsia="Calibri"/>
                <w:sz w:val="20"/>
                <w:szCs w:val="20"/>
                <w:lang w:eastAsia="en-US"/>
              </w:rPr>
              <w:t>.</w:t>
            </w:r>
          </w:p>
          <w:p w:rsidR="007C2054" w:rsidRPr="00FF7781" w:rsidRDefault="007C2054" w:rsidP="007C2054">
            <w:pPr>
              <w:tabs>
                <w:tab w:val="left" w:pos="567"/>
                <w:tab w:val="left" w:pos="709"/>
              </w:tabs>
              <w:jc w:val="both"/>
              <w:rPr>
                <w:sz w:val="20"/>
                <w:szCs w:val="20"/>
              </w:rPr>
            </w:pPr>
            <w:r w:rsidRPr="00FF7781">
              <w:rPr>
                <w:sz w:val="20"/>
                <w:szCs w:val="20"/>
              </w:rPr>
              <w:t xml:space="preserve"> Цель: противодействие незаконному обороту наркотиков на территории Вяземского района, профилактика правонарушений, связанных с употреблением и распространением наркотических и психотропных веществ</w:t>
            </w:r>
          </w:p>
          <w:p w:rsidR="002F192A" w:rsidRPr="0091170D" w:rsidRDefault="007C2054" w:rsidP="00FF7781">
            <w:pPr>
              <w:tabs>
                <w:tab w:val="left" w:pos="567"/>
                <w:tab w:val="left" w:pos="709"/>
              </w:tabs>
              <w:jc w:val="both"/>
              <w:rPr>
                <w:color w:val="FF0000"/>
                <w:sz w:val="20"/>
                <w:szCs w:val="20"/>
              </w:rPr>
            </w:pPr>
            <w:r w:rsidRPr="00FF7781">
              <w:rPr>
                <w:sz w:val="20"/>
                <w:szCs w:val="20"/>
              </w:rPr>
              <w:t>Цель подпрограммы – сокращение масштабов незаконного потребления наркотиков, распространения наркомании, а также связанных с ней правонарушений на территории Вяземского района Смоленской области</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1.15</w:t>
            </w:r>
          </w:p>
        </w:tc>
        <w:tc>
          <w:tcPr>
            <w:tcW w:w="6405" w:type="dxa"/>
            <w:shd w:val="clear" w:color="auto" w:fill="auto"/>
          </w:tcPr>
          <w:p w:rsidR="002F192A" w:rsidRPr="00510A77" w:rsidRDefault="002F192A" w:rsidP="004C49C8">
            <w:pPr>
              <w:jc w:val="both"/>
              <w:rPr>
                <w:sz w:val="20"/>
                <w:szCs w:val="20"/>
              </w:rPr>
            </w:pPr>
            <w:r w:rsidRPr="00510A77">
              <w:rPr>
                <w:sz w:val="20"/>
                <w:szCs w:val="20"/>
              </w:rPr>
              <w:t>пропаганда здорового образа жизни, развитие массовой физической культуры, формирование эффективной системы физкультурно-спортивного воспитания</w:t>
            </w:r>
          </w:p>
        </w:tc>
        <w:tc>
          <w:tcPr>
            <w:tcW w:w="7784" w:type="dxa"/>
            <w:shd w:val="clear" w:color="auto" w:fill="auto"/>
          </w:tcPr>
          <w:p w:rsidR="00CF1F99" w:rsidRPr="00CF1F99" w:rsidRDefault="00CF1F99" w:rsidP="00BD2F9C">
            <w:pPr>
              <w:pStyle w:val="af1"/>
              <w:spacing w:after="0"/>
              <w:ind w:firstLine="318"/>
              <w:jc w:val="both"/>
              <w:rPr>
                <w:sz w:val="20"/>
                <w:szCs w:val="20"/>
              </w:rPr>
            </w:pPr>
            <w:r w:rsidRPr="00CF1F99">
              <w:rPr>
                <w:sz w:val="20"/>
                <w:szCs w:val="20"/>
              </w:rPr>
              <w:t>В целях пропаганды здорового образа жизни, развития массовой физической культуры, формирования эффективной системы физкультурно-спортивного воспитания в учреждениях спорта проводятся соревнования по различным видам спорта: шахматы, мини-футбол, бадминтон и др.</w:t>
            </w:r>
          </w:p>
          <w:p w:rsidR="0097470F" w:rsidRPr="0097470F" w:rsidRDefault="0097470F" w:rsidP="0097470F">
            <w:pPr>
              <w:pStyle w:val="af1"/>
              <w:spacing w:after="0"/>
              <w:ind w:firstLine="176"/>
              <w:jc w:val="both"/>
              <w:rPr>
                <w:sz w:val="20"/>
                <w:szCs w:val="20"/>
              </w:rPr>
            </w:pPr>
            <w:r w:rsidRPr="0097470F">
              <w:rPr>
                <w:sz w:val="20"/>
                <w:szCs w:val="20"/>
              </w:rPr>
              <w:t>С</w:t>
            </w:r>
            <w:r w:rsidRPr="0097470F">
              <w:rPr>
                <w:spacing w:val="1"/>
                <w:sz w:val="20"/>
                <w:szCs w:val="20"/>
              </w:rPr>
              <w:t xml:space="preserve"> </w:t>
            </w:r>
            <w:r w:rsidRPr="0097470F">
              <w:rPr>
                <w:sz w:val="20"/>
                <w:szCs w:val="20"/>
              </w:rPr>
              <w:t>целью</w:t>
            </w:r>
            <w:r w:rsidRPr="0097470F">
              <w:rPr>
                <w:spacing w:val="1"/>
                <w:sz w:val="20"/>
                <w:szCs w:val="20"/>
              </w:rPr>
              <w:t xml:space="preserve"> </w:t>
            </w:r>
            <w:r w:rsidRPr="0097470F">
              <w:rPr>
                <w:sz w:val="20"/>
                <w:szCs w:val="20"/>
              </w:rPr>
              <w:t>формирования</w:t>
            </w:r>
            <w:r w:rsidRPr="0097470F">
              <w:rPr>
                <w:spacing w:val="1"/>
                <w:sz w:val="20"/>
                <w:szCs w:val="20"/>
              </w:rPr>
              <w:t xml:space="preserve"> </w:t>
            </w:r>
            <w:r w:rsidRPr="0097470F">
              <w:rPr>
                <w:sz w:val="20"/>
                <w:szCs w:val="20"/>
              </w:rPr>
              <w:t>у школьников ценностей</w:t>
            </w:r>
            <w:r w:rsidRPr="0097470F">
              <w:rPr>
                <w:spacing w:val="1"/>
                <w:sz w:val="20"/>
                <w:szCs w:val="20"/>
              </w:rPr>
              <w:t xml:space="preserve"> </w:t>
            </w:r>
            <w:r w:rsidRPr="0097470F">
              <w:rPr>
                <w:sz w:val="20"/>
                <w:szCs w:val="20"/>
              </w:rPr>
              <w:t>здоровья</w:t>
            </w:r>
            <w:r w:rsidRPr="0097470F">
              <w:rPr>
                <w:spacing w:val="1"/>
                <w:sz w:val="20"/>
                <w:szCs w:val="20"/>
              </w:rPr>
              <w:t xml:space="preserve"> </w:t>
            </w:r>
            <w:r w:rsidRPr="0097470F">
              <w:rPr>
                <w:sz w:val="20"/>
                <w:szCs w:val="20"/>
              </w:rPr>
              <w:t>и</w:t>
            </w:r>
            <w:r w:rsidRPr="0097470F">
              <w:rPr>
                <w:spacing w:val="1"/>
                <w:sz w:val="20"/>
                <w:szCs w:val="20"/>
              </w:rPr>
              <w:t xml:space="preserve"> </w:t>
            </w:r>
            <w:r w:rsidRPr="0097470F">
              <w:rPr>
                <w:sz w:val="20"/>
                <w:szCs w:val="20"/>
              </w:rPr>
              <w:t>здорового</w:t>
            </w:r>
            <w:r w:rsidRPr="0097470F">
              <w:rPr>
                <w:spacing w:val="1"/>
                <w:sz w:val="20"/>
                <w:szCs w:val="20"/>
              </w:rPr>
              <w:t xml:space="preserve"> </w:t>
            </w:r>
            <w:r w:rsidRPr="0097470F">
              <w:rPr>
                <w:sz w:val="20"/>
                <w:szCs w:val="20"/>
              </w:rPr>
              <w:t>образа</w:t>
            </w:r>
            <w:r w:rsidRPr="0097470F">
              <w:rPr>
                <w:spacing w:val="1"/>
                <w:sz w:val="20"/>
                <w:szCs w:val="20"/>
              </w:rPr>
              <w:t xml:space="preserve"> </w:t>
            </w:r>
            <w:r w:rsidRPr="0097470F">
              <w:rPr>
                <w:sz w:val="20"/>
                <w:szCs w:val="20"/>
              </w:rPr>
              <w:t>жизни,</w:t>
            </w:r>
            <w:r w:rsidRPr="0097470F">
              <w:rPr>
                <w:spacing w:val="1"/>
                <w:sz w:val="20"/>
                <w:szCs w:val="20"/>
              </w:rPr>
              <w:t xml:space="preserve"> </w:t>
            </w:r>
            <w:r w:rsidRPr="0097470F">
              <w:rPr>
                <w:sz w:val="20"/>
                <w:szCs w:val="20"/>
              </w:rPr>
              <w:t>профилактики</w:t>
            </w:r>
            <w:r w:rsidRPr="0097470F">
              <w:rPr>
                <w:spacing w:val="1"/>
                <w:sz w:val="20"/>
                <w:szCs w:val="20"/>
              </w:rPr>
              <w:t xml:space="preserve"> </w:t>
            </w:r>
            <w:r w:rsidRPr="0097470F">
              <w:rPr>
                <w:sz w:val="20"/>
                <w:szCs w:val="20"/>
              </w:rPr>
              <w:t>негативных</w:t>
            </w:r>
            <w:r w:rsidRPr="0097470F">
              <w:rPr>
                <w:spacing w:val="1"/>
                <w:sz w:val="20"/>
                <w:szCs w:val="20"/>
              </w:rPr>
              <w:t xml:space="preserve"> </w:t>
            </w:r>
            <w:r w:rsidRPr="0097470F">
              <w:rPr>
                <w:sz w:val="20"/>
                <w:szCs w:val="20"/>
              </w:rPr>
              <w:t>явлений</w:t>
            </w:r>
            <w:r w:rsidRPr="0097470F">
              <w:rPr>
                <w:spacing w:val="1"/>
                <w:sz w:val="20"/>
                <w:szCs w:val="20"/>
              </w:rPr>
              <w:t xml:space="preserve"> </w:t>
            </w:r>
            <w:r w:rsidRPr="0097470F">
              <w:rPr>
                <w:sz w:val="20"/>
                <w:szCs w:val="20"/>
              </w:rPr>
              <w:t>среди</w:t>
            </w:r>
            <w:r w:rsidRPr="0097470F">
              <w:rPr>
                <w:spacing w:val="1"/>
                <w:sz w:val="20"/>
                <w:szCs w:val="20"/>
              </w:rPr>
              <w:t xml:space="preserve"> </w:t>
            </w:r>
            <w:r w:rsidRPr="0097470F">
              <w:rPr>
                <w:sz w:val="20"/>
                <w:szCs w:val="20"/>
              </w:rPr>
              <w:t>детей</w:t>
            </w:r>
            <w:r w:rsidRPr="0097470F">
              <w:rPr>
                <w:spacing w:val="1"/>
                <w:sz w:val="20"/>
                <w:szCs w:val="20"/>
              </w:rPr>
              <w:t xml:space="preserve"> </w:t>
            </w:r>
            <w:r w:rsidRPr="0097470F">
              <w:rPr>
                <w:sz w:val="20"/>
                <w:szCs w:val="20"/>
              </w:rPr>
              <w:t>и</w:t>
            </w:r>
            <w:r w:rsidRPr="0097470F">
              <w:rPr>
                <w:spacing w:val="1"/>
                <w:sz w:val="20"/>
                <w:szCs w:val="20"/>
              </w:rPr>
              <w:t xml:space="preserve"> </w:t>
            </w:r>
            <w:r w:rsidRPr="0097470F">
              <w:rPr>
                <w:sz w:val="20"/>
                <w:szCs w:val="20"/>
              </w:rPr>
              <w:t>подростков в общеобразовательных учреждениях разработаны и внедрены в работу с обучающимися целевые программы "Мы за здоровый образ жизни". В рамках программ проводятся:</w:t>
            </w:r>
          </w:p>
          <w:p w:rsidR="0097470F" w:rsidRPr="0097470F" w:rsidRDefault="0097470F" w:rsidP="0097470F">
            <w:pPr>
              <w:ind w:firstLine="176"/>
              <w:jc w:val="both"/>
              <w:rPr>
                <w:sz w:val="20"/>
                <w:szCs w:val="20"/>
                <w:highlight w:val="yellow"/>
              </w:rPr>
            </w:pPr>
            <w:r w:rsidRPr="0097470F">
              <w:rPr>
                <w:sz w:val="20"/>
                <w:szCs w:val="20"/>
              </w:rPr>
              <w:t>беседы по охране жизни и здоровья обучающихся, тематические классные часы, круглые столы, диспуты, интернет-уроки по формированию культуры здорового и безопасного образа жизни детей: "В здоровом теле – здоровый дух!", "Здоровое питание -отличное настроение", «Здоровые дети - в здоровой семье», "Что влияет на здоровье</w:t>
            </w:r>
            <w:proofErr w:type="gramStart"/>
            <w:r w:rsidRPr="0097470F">
              <w:rPr>
                <w:sz w:val="20"/>
                <w:szCs w:val="20"/>
              </w:rPr>
              <w:t>",</w:t>
            </w:r>
            <w:r w:rsidRPr="0097470F">
              <w:rPr>
                <w:i/>
                <w:sz w:val="20"/>
                <w:szCs w:val="20"/>
              </w:rPr>
              <w:t xml:space="preserve"> </w:t>
            </w:r>
            <w:r w:rsidRPr="0097470F">
              <w:rPr>
                <w:sz w:val="20"/>
                <w:szCs w:val="20"/>
              </w:rPr>
              <w:t xml:space="preserve"> «</w:t>
            </w:r>
            <w:proofErr w:type="gramEnd"/>
            <w:r w:rsidRPr="0097470F">
              <w:rPr>
                <w:sz w:val="20"/>
                <w:szCs w:val="20"/>
              </w:rPr>
              <w:t>Территория личной безопасности», «Влияние наркотических веществ на молодой организм», «О курении и алкоголе», «Курить - здоровью вредить», «Вредные привычки»,  «Наркомания. Наркотические вещества, их действие на человека и классификация», «Актуальность проблемы наркотической зависимости в России. Уголовная ответственность за употребление ПАВ», «Чем вредны наркотики. Какие последствия ждут человека, решившего их попробовать», «О вреде применения наркотических и психотропных веществ. Закон об уголовной ответственности за хранение и сбыт ПАВ».</w:t>
            </w:r>
          </w:p>
          <w:p w:rsidR="0097470F" w:rsidRPr="0097470F" w:rsidRDefault="0097470F" w:rsidP="0097470F">
            <w:pPr>
              <w:pStyle w:val="af0"/>
              <w:widowControl w:val="0"/>
              <w:tabs>
                <w:tab w:val="left" w:pos="1134"/>
              </w:tabs>
              <w:autoSpaceDE w:val="0"/>
              <w:autoSpaceDN w:val="0"/>
              <w:ind w:left="33" w:firstLine="176"/>
              <w:contextualSpacing w:val="0"/>
              <w:jc w:val="both"/>
              <w:rPr>
                <w:sz w:val="20"/>
                <w:szCs w:val="20"/>
              </w:rPr>
            </w:pPr>
            <w:r w:rsidRPr="0097470F">
              <w:rPr>
                <w:sz w:val="20"/>
                <w:szCs w:val="20"/>
              </w:rPr>
              <w:t xml:space="preserve">мероприятия, направленные на антинаркотическую пропаганду: вовлечение несовершеннолетних в кружки и секции, в мероприятия духовно- нравственной и патриотической направленности, проведено социально-психологическое тестирование обучающихся на предмет раннего выявления незаконного потребления наркотических средств и психотропных веществ. </w:t>
            </w:r>
          </w:p>
          <w:p w:rsidR="0097470F" w:rsidRPr="0097470F" w:rsidRDefault="0097470F" w:rsidP="0097470F">
            <w:pPr>
              <w:ind w:firstLine="176"/>
              <w:jc w:val="both"/>
              <w:rPr>
                <w:sz w:val="20"/>
                <w:szCs w:val="20"/>
              </w:rPr>
            </w:pPr>
            <w:r w:rsidRPr="0097470F">
              <w:rPr>
                <w:sz w:val="20"/>
                <w:szCs w:val="20"/>
              </w:rPr>
              <w:t>С целью повышения степени доверия к профилактическим мероприятиям и расширения охвата обучающихся социально-психологическим тестированием, в общеобразовательных учреждениях муниципального образования «Вяземский район» Смоленской области реализованы следующие мероприятия:</w:t>
            </w:r>
          </w:p>
          <w:p w:rsidR="0097470F" w:rsidRPr="0097470F" w:rsidRDefault="0097470F" w:rsidP="0097470F">
            <w:pPr>
              <w:ind w:firstLine="176"/>
              <w:jc w:val="both"/>
              <w:rPr>
                <w:sz w:val="20"/>
                <w:szCs w:val="20"/>
              </w:rPr>
            </w:pPr>
            <w:r w:rsidRPr="0097470F">
              <w:rPr>
                <w:sz w:val="20"/>
                <w:szCs w:val="20"/>
              </w:rPr>
              <w:t>- в рамках педагогических совещаний с пе</w:t>
            </w:r>
            <w:r w:rsidR="0060201E">
              <w:rPr>
                <w:sz w:val="20"/>
                <w:szCs w:val="20"/>
              </w:rPr>
              <w:t xml:space="preserve">дагогическими работниками школ </w:t>
            </w:r>
            <w:r w:rsidRPr="0097470F">
              <w:rPr>
                <w:sz w:val="20"/>
                <w:szCs w:val="20"/>
              </w:rPr>
              <w:t xml:space="preserve">проведена разъяснительная работа о цели, особенностях процедуры тестирования; </w:t>
            </w:r>
          </w:p>
          <w:p w:rsidR="0097470F" w:rsidRPr="0097470F" w:rsidRDefault="0097470F" w:rsidP="0097470F">
            <w:pPr>
              <w:ind w:firstLine="176"/>
              <w:jc w:val="both"/>
              <w:rPr>
                <w:sz w:val="20"/>
                <w:szCs w:val="20"/>
              </w:rPr>
            </w:pPr>
            <w:r w:rsidRPr="0097470F">
              <w:rPr>
                <w:sz w:val="20"/>
                <w:szCs w:val="20"/>
              </w:rPr>
              <w:t>- классными руководителями проведены родительские собрания, в ходе которых родителям (законным представителям) обучающихся разъяснены основные принципы, положения и практическое значение тестирования;</w:t>
            </w:r>
          </w:p>
          <w:p w:rsidR="0097470F" w:rsidRPr="0097470F" w:rsidRDefault="0097470F" w:rsidP="0097470F">
            <w:pPr>
              <w:ind w:firstLine="176"/>
              <w:jc w:val="both"/>
              <w:rPr>
                <w:sz w:val="20"/>
                <w:szCs w:val="20"/>
              </w:rPr>
            </w:pPr>
            <w:r w:rsidRPr="0097470F">
              <w:rPr>
                <w:sz w:val="20"/>
                <w:szCs w:val="20"/>
              </w:rPr>
              <w:t>- педагогами-психологами, социальными педагогами проведены мотивационные тренинги для обучающихся с участием активистов ученического самоуправления.</w:t>
            </w:r>
          </w:p>
          <w:p w:rsidR="0097470F" w:rsidRPr="0097470F" w:rsidRDefault="0097470F" w:rsidP="0097470F">
            <w:pPr>
              <w:ind w:firstLine="176"/>
              <w:jc w:val="both"/>
              <w:rPr>
                <w:sz w:val="20"/>
                <w:szCs w:val="20"/>
              </w:rPr>
            </w:pPr>
            <w:r w:rsidRPr="0097470F">
              <w:rPr>
                <w:sz w:val="20"/>
                <w:szCs w:val="20"/>
              </w:rPr>
              <w:t>Всего в подготовительных мероприятиях к проведению социально-психологического тестировании приняли участие 2170 родителей (законных представителей), 2792 обучающихся.</w:t>
            </w:r>
          </w:p>
          <w:p w:rsidR="0097470F" w:rsidRPr="0097470F" w:rsidRDefault="0097470F" w:rsidP="0097470F">
            <w:pPr>
              <w:ind w:firstLine="176"/>
              <w:jc w:val="both"/>
              <w:rPr>
                <w:sz w:val="20"/>
                <w:szCs w:val="20"/>
              </w:rPr>
            </w:pPr>
            <w:r w:rsidRPr="0097470F">
              <w:rPr>
                <w:sz w:val="20"/>
                <w:szCs w:val="20"/>
              </w:rPr>
              <w:t>Количество обучающихся, прошедших тестирование составило 2709, что составляет 97% от общего количества обучающихся, подлежащих к прохождению тестирования. Материалы тестирования направлены в Министерство образования и науки Смоленской области по образованию и науке для обработки и анализа.</w:t>
            </w:r>
          </w:p>
          <w:p w:rsidR="0097470F" w:rsidRPr="0097470F" w:rsidRDefault="0097470F" w:rsidP="0097470F">
            <w:pPr>
              <w:ind w:firstLine="176"/>
              <w:jc w:val="both"/>
              <w:rPr>
                <w:rFonts w:eastAsia="Calibri"/>
                <w:sz w:val="20"/>
                <w:szCs w:val="20"/>
              </w:rPr>
            </w:pPr>
            <w:r w:rsidRPr="0097470F">
              <w:rPr>
                <w:sz w:val="20"/>
                <w:szCs w:val="20"/>
              </w:rPr>
              <w:t>В рамках реализации мероприятий регионального проекта "Успех каждого ребенка" национального проекта "Образование"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базе 29 общеобразовательных учреждений Вяземского района созданы и функционируют школьные спортивные клуб</w:t>
            </w:r>
            <w:r w:rsidR="0060201E">
              <w:rPr>
                <w:sz w:val="20"/>
                <w:szCs w:val="20"/>
              </w:rPr>
              <w:t xml:space="preserve">ы (далее -  ШСК). На площадках </w:t>
            </w:r>
            <w:r w:rsidR="00CA3083">
              <w:rPr>
                <w:sz w:val="20"/>
                <w:szCs w:val="20"/>
              </w:rPr>
              <w:t xml:space="preserve">ШСК </w:t>
            </w:r>
            <w:r w:rsidRPr="0097470F">
              <w:rPr>
                <w:sz w:val="20"/>
                <w:szCs w:val="20"/>
              </w:rPr>
              <w:t>проводятся физкультурно-спортивных мероприятия различного уровня, в том числе для обучающихся с ограниченными возможностями здоровья (</w:t>
            </w:r>
            <w:r w:rsidRPr="0097470F">
              <w:rPr>
                <w:bCs/>
                <w:color w:val="000000"/>
                <w:sz w:val="20"/>
                <w:szCs w:val="20"/>
              </w:rPr>
              <w:t xml:space="preserve">дни здоровья, спортивные праздники, </w:t>
            </w:r>
            <w:r w:rsidRPr="0097470F">
              <w:rPr>
                <w:color w:val="333333"/>
                <w:sz w:val="20"/>
                <w:szCs w:val="20"/>
                <w:shd w:val="clear" w:color="auto" w:fill="FFFFFF"/>
              </w:rPr>
              <w:t>спартакиады, соревнования),</w:t>
            </w:r>
            <w:r w:rsidRPr="0097470F">
              <w:rPr>
                <w:sz w:val="20"/>
                <w:szCs w:val="20"/>
              </w:rPr>
              <w:t xml:space="preserve"> ведется подготовка обучающихся к выполнению требований Всероссийского физкультурно-спортивного комплекса «Готов к труду и обороне» (ГТО), организуется взаимодействие </w:t>
            </w:r>
            <w:r w:rsidRPr="0097470F">
              <w:rPr>
                <w:sz w:val="20"/>
                <w:szCs w:val="20"/>
                <w:lang w:val="en-US"/>
              </w:rPr>
              <w:t>c</w:t>
            </w:r>
            <w:r w:rsidRPr="0097470F">
              <w:rPr>
                <w:sz w:val="20"/>
                <w:szCs w:val="20"/>
              </w:rPr>
              <w:t xml:space="preserve"> учреждениями физической культуры и спорта, общественными организациями. На базе ШКС проводятся школьные и муниципальные этапы Всероссийских спортивных соревнований школьников «Президентские состязания», «Президентские спортивные игры», районной Спарта</w:t>
            </w:r>
            <w:r w:rsidR="00482359">
              <w:rPr>
                <w:sz w:val="20"/>
                <w:szCs w:val="20"/>
              </w:rPr>
              <w:t xml:space="preserve">киады школьников (первенство по </w:t>
            </w:r>
            <w:r w:rsidRPr="0097470F">
              <w:rPr>
                <w:sz w:val="20"/>
                <w:szCs w:val="20"/>
              </w:rPr>
              <w:t xml:space="preserve">баскетболу, волейболу), районный фестиваль ГТО, всероссийские соревнования "Кросс наций", "Лыжня России". Более 600 вяземских школьников приняли участие </w:t>
            </w:r>
            <w:r w:rsidRPr="0097470F">
              <w:rPr>
                <w:rFonts w:eastAsia="Calibri"/>
                <w:sz w:val="20"/>
                <w:szCs w:val="20"/>
              </w:rPr>
              <w:t>в акциях, посвящённых здоровому образу жизни «</w:t>
            </w:r>
            <w:r w:rsidRPr="0097470F">
              <w:rPr>
                <w:sz w:val="20"/>
                <w:szCs w:val="20"/>
              </w:rPr>
              <w:t xml:space="preserve">ДОБРО.РУ», </w:t>
            </w:r>
            <w:r w:rsidRPr="0097470F">
              <w:rPr>
                <w:rFonts w:eastAsia="Calibri"/>
                <w:sz w:val="20"/>
                <w:szCs w:val="20"/>
              </w:rPr>
              <w:t>«Мы за ЗОЖ».</w:t>
            </w:r>
          </w:p>
          <w:p w:rsidR="0097470F" w:rsidRPr="0097470F" w:rsidRDefault="0097470F" w:rsidP="0097470F">
            <w:pPr>
              <w:ind w:right="-1" w:firstLine="176"/>
              <w:jc w:val="both"/>
              <w:rPr>
                <w:rFonts w:eastAsia="Calibri"/>
                <w:color w:val="000000"/>
                <w:sz w:val="20"/>
                <w:szCs w:val="20"/>
              </w:rPr>
            </w:pPr>
            <w:r w:rsidRPr="0097470F">
              <w:rPr>
                <w:color w:val="000000"/>
                <w:sz w:val="20"/>
                <w:szCs w:val="20"/>
                <w:shd w:val="clear" w:color="auto" w:fill="FFFFFF"/>
              </w:rPr>
              <w:t>В образовательных учреждениях о</w:t>
            </w:r>
            <w:r w:rsidRPr="0097470F">
              <w:rPr>
                <w:rFonts w:eastAsia="Calibri"/>
                <w:color w:val="000000"/>
                <w:sz w:val="20"/>
                <w:szCs w:val="20"/>
                <w:shd w:val="clear" w:color="auto" w:fill="FFFFFF"/>
              </w:rPr>
              <w:t>существлено обновление</w:t>
            </w:r>
            <w:r w:rsidRPr="0097470F">
              <w:rPr>
                <w:rFonts w:eastAsia="Calibri"/>
                <w:sz w:val="20"/>
                <w:szCs w:val="20"/>
              </w:rPr>
              <w:t xml:space="preserve"> информационных стендов по форм</w:t>
            </w:r>
            <w:r w:rsidRPr="0097470F">
              <w:rPr>
                <w:sz w:val="20"/>
                <w:szCs w:val="20"/>
              </w:rPr>
              <w:t xml:space="preserve">ированию здорового образа жизни </w:t>
            </w:r>
            <w:r w:rsidRPr="0097470F">
              <w:rPr>
                <w:rFonts w:eastAsia="Calibri"/>
                <w:color w:val="000000"/>
                <w:sz w:val="20"/>
                <w:szCs w:val="20"/>
              </w:rPr>
              <w:t>с актуальной информацией:</w:t>
            </w:r>
          </w:p>
          <w:p w:rsidR="0097470F" w:rsidRPr="0097470F" w:rsidRDefault="0097470F" w:rsidP="0097470F">
            <w:pPr>
              <w:ind w:right="-1" w:firstLine="176"/>
              <w:jc w:val="both"/>
              <w:rPr>
                <w:rFonts w:eastAsia="Calibri"/>
                <w:sz w:val="20"/>
                <w:szCs w:val="20"/>
              </w:rPr>
            </w:pPr>
            <w:r w:rsidRPr="0097470F">
              <w:rPr>
                <w:rFonts w:eastAsia="Calibri"/>
                <w:color w:val="000000"/>
                <w:sz w:val="20"/>
                <w:szCs w:val="20"/>
              </w:rPr>
              <w:t>по антинаркотической и антиалкогольной пропаганде с учётом возрастных психологических особенностей детей и подростков;</w:t>
            </w:r>
            <w:r w:rsidRPr="0097470F">
              <w:rPr>
                <w:rFonts w:eastAsia="Calibri"/>
                <w:sz w:val="20"/>
                <w:szCs w:val="20"/>
              </w:rPr>
              <w:t xml:space="preserve"> по пропаганде </w:t>
            </w:r>
            <w:r w:rsidRPr="0097470F">
              <w:rPr>
                <w:rFonts w:eastAsia="Calibri"/>
                <w:color w:val="000000"/>
                <w:sz w:val="20"/>
                <w:szCs w:val="20"/>
                <w:shd w:val="clear" w:color="auto" w:fill="FFFFFF"/>
              </w:rPr>
              <w:t>законопослушного поведения и гражданской ответственности;</w:t>
            </w:r>
            <w:r w:rsidRPr="0097470F">
              <w:rPr>
                <w:rFonts w:eastAsia="Calibri"/>
                <w:sz w:val="20"/>
                <w:szCs w:val="20"/>
              </w:rPr>
              <w:t xml:space="preserve"> по пропаганде физической культуры и спорта</w:t>
            </w:r>
            <w:r w:rsidRPr="0097470F">
              <w:rPr>
                <w:rFonts w:eastAsia="Calibri"/>
                <w:color w:val="000000"/>
                <w:sz w:val="20"/>
                <w:szCs w:val="20"/>
              </w:rPr>
              <w:t xml:space="preserve">; </w:t>
            </w:r>
            <w:r w:rsidRPr="0097470F">
              <w:rPr>
                <w:rFonts w:eastAsia="Calibri"/>
                <w:sz w:val="20"/>
                <w:szCs w:val="20"/>
              </w:rPr>
              <w:t>по пропаганде здорового образа жизни;</w:t>
            </w:r>
          </w:p>
          <w:p w:rsidR="0097470F" w:rsidRPr="0097470F" w:rsidRDefault="0097470F" w:rsidP="0097470F">
            <w:pPr>
              <w:ind w:right="-1" w:firstLine="176"/>
              <w:jc w:val="both"/>
              <w:rPr>
                <w:sz w:val="20"/>
                <w:szCs w:val="20"/>
              </w:rPr>
            </w:pPr>
            <w:r w:rsidRPr="0097470F">
              <w:rPr>
                <w:sz w:val="20"/>
                <w:szCs w:val="20"/>
              </w:rPr>
              <w:t xml:space="preserve">-  во всех общеобразовательных учреждениях </w:t>
            </w:r>
            <w:r w:rsidRPr="0097470F">
              <w:rPr>
                <w:rFonts w:eastAsia="Calibri"/>
                <w:sz w:val="20"/>
                <w:szCs w:val="20"/>
              </w:rPr>
              <w:t xml:space="preserve">установлен контент-фильтр, блокирующий выход ко всем </w:t>
            </w:r>
            <w:proofErr w:type="spellStart"/>
            <w:r w:rsidRPr="0097470F">
              <w:rPr>
                <w:rFonts w:eastAsia="Calibri"/>
                <w:sz w:val="20"/>
                <w:szCs w:val="20"/>
              </w:rPr>
              <w:t>интернет-ресурсам</w:t>
            </w:r>
            <w:proofErr w:type="spellEnd"/>
            <w:r w:rsidRPr="0097470F">
              <w:rPr>
                <w:rFonts w:eastAsia="Calibri"/>
                <w:sz w:val="20"/>
                <w:szCs w:val="20"/>
              </w:rPr>
              <w:t>, не совместимым с задачами образования и воспитания</w:t>
            </w:r>
            <w:r w:rsidRPr="0097470F">
              <w:rPr>
                <w:sz w:val="20"/>
                <w:szCs w:val="20"/>
              </w:rPr>
              <w:t>;</w:t>
            </w:r>
          </w:p>
          <w:p w:rsidR="002F192A" w:rsidRPr="0091170D" w:rsidRDefault="0097470F" w:rsidP="00DB348B">
            <w:pPr>
              <w:ind w:right="-1" w:firstLine="176"/>
              <w:jc w:val="both"/>
              <w:rPr>
                <w:color w:val="FF0000"/>
                <w:sz w:val="20"/>
                <w:szCs w:val="20"/>
              </w:rPr>
            </w:pPr>
            <w:r w:rsidRPr="0097470F">
              <w:rPr>
                <w:rFonts w:eastAsia="Calibri"/>
                <w:sz w:val="20"/>
                <w:szCs w:val="20"/>
              </w:rPr>
              <w:t xml:space="preserve">- разработаны и </w:t>
            </w:r>
            <w:r w:rsidRPr="0097470F">
              <w:rPr>
                <w:color w:val="000000"/>
                <w:sz w:val="20"/>
                <w:szCs w:val="20"/>
                <w:shd w:val="clear" w:color="auto" w:fill="FFFFFF"/>
              </w:rPr>
              <w:t xml:space="preserve">распространены в родительских чатах социальных мессенджеров информационные памятки, </w:t>
            </w:r>
            <w:r w:rsidRPr="0097470F">
              <w:rPr>
                <w:color w:val="000000"/>
                <w:sz w:val="20"/>
                <w:szCs w:val="20"/>
              </w:rPr>
              <w:t xml:space="preserve">направленные на профилактику потребления несовершеннолетними наркотических средств, </w:t>
            </w:r>
            <w:proofErr w:type="spellStart"/>
            <w:r w:rsidRPr="0097470F">
              <w:rPr>
                <w:color w:val="000000"/>
                <w:sz w:val="20"/>
                <w:szCs w:val="20"/>
              </w:rPr>
              <w:t>психоактивных</w:t>
            </w:r>
            <w:proofErr w:type="spellEnd"/>
            <w:r w:rsidRPr="0097470F">
              <w:rPr>
                <w:color w:val="000000"/>
                <w:sz w:val="20"/>
                <w:szCs w:val="20"/>
              </w:rPr>
              <w:t xml:space="preserve"> веществ, спиртосодержащей продукции, </w:t>
            </w:r>
            <w:proofErr w:type="spellStart"/>
            <w:r w:rsidRPr="0097470F">
              <w:rPr>
                <w:color w:val="000000"/>
                <w:sz w:val="20"/>
                <w:szCs w:val="20"/>
              </w:rPr>
              <w:t>табакокурения</w:t>
            </w:r>
            <w:proofErr w:type="spellEnd"/>
            <w:r w:rsidRPr="0097470F">
              <w:rPr>
                <w:color w:val="000000"/>
                <w:sz w:val="20"/>
                <w:szCs w:val="20"/>
              </w:rPr>
              <w:t>.</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1.16</w:t>
            </w:r>
          </w:p>
        </w:tc>
        <w:tc>
          <w:tcPr>
            <w:tcW w:w="6405" w:type="dxa"/>
            <w:shd w:val="clear" w:color="auto" w:fill="auto"/>
          </w:tcPr>
          <w:p w:rsidR="002F192A" w:rsidRPr="00510A77" w:rsidRDefault="002F192A" w:rsidP="004C49C8">
            <w:pPr>
              <w:jc w:val="both"/>
              <w:rPr>
                <w:sz w:val="20"/>
                <w:szCs w:val="20"/>
              </w:rPr>
            </w:pPr>
            <w:r w:rsidRPr="00510A77">
              <w:rPr>
                <w:sz w:val="20"/>
                <w:szCs w:val="20"/>
              </w:rPr>
              <w:t>улучшение экологической ситуации</w:t>
            </w:r>
          </w:p>
        </w:tc>
        <w:tc>
          <w:tcPr>
            <w:tcW w:w="7784" w:type="dxa"/>
            <w:shd w:val="clear" w:color="auto" w:fill="auto"/>
          </w:tcPr>
          <w:p w:rsidR="00C816C8" w:rsidRDefault="00C816C8" w:rsidP="00C816C8">
            <w:pPr>
              <w:pStyle w:val="1"/>
              <w:ind w:firstLine="708"/>
              <w:jc w:val="both"/>
              <w:rPr>
                <w:b w:val="0"/>
                <w:kern w:val="36"/>
                <w:sz w:val="20"/>
                <w:szCs w:val="20"/>
              </w:rPr>
            </w:pPr>
            <w:r w:rsidRPr="00C816C8">
              <w:rPr>
                <w:b w:val="0"/>
                <w:color w:val="000000" w:themeColor="text1"/>
                <w:sz w:val="20"/>
                <w:szCs w:val="20"/>
              </w:rPr>
              <w:t>Водопроводно-канализационное хозяйство Вяземского городского поселения передано в долгосрочную концессию ООО «Вода Смоленска». Концессионером разработан проект реконструкции очистных сооружений канализации г. Вязьмы. Проект находится на экспертизе после корректировки с целью выделения этапов строительства и определения их стоимости.</w:t>
            </w:r>
            <w:r w:rsidRPr="006B372E">
              <w:rPr>
                <w:szCs w:val="28"/>
              </w:rPr>
              <w:t xml:space="preserve"> </w:t>
            </w:r>
          </w:p>
          <w:p w:rsidR="002F192A" w:rsidRPr="0091170D" w:rsidRDefault="00C816C8" w:rsidP="00DB348B">
            <w:pPr>
              <w:pStyle w:val="1"/>
              <w:ind w:firstLine="708"/>
              <w:jc w:val="both"/>
              <w:rPr>
                <w:color w:val="FF0000"/>
                <w:sz w:val="20"/>
                <w:szCs w:val="20"/>
              </w:rPr>
            </w:pPr>
            <w:r w:rsidRPr="00C816C8">
              <w:rPr>
                <w:b w:val="0"/>
                <w:kern w:val="36"/>
                <w:sz w:val="20"/>
                <w:szCs w:val="20"/>
              </w:rPr>
              <w:t xml:space="preserve">В 2023 году осуществлялись работы по спиливанию, </w:t>
            </w:r>
            <w:proofErr w:type="spellStart"/>
            <w:r w:rsidRPr="00C816C8">
              <w:rPr>
                <w:b w:val="0"/>
                <w:kern w:val="36"/>
                <w:sz w:val="20"/>
                <w:szCs w:val="20"/>
              </w:rPr>
              <w:t>кронированию</w:t>
            </w:r>
            <w:proofErr w:type="spellEnd"/>
            <w:r w:rsidRPr="00C816C8">
              <w:rPr>
                <w:b w:val="0"/>
                <w:kern w:val="36"/>
                <w:sz w:val="20"/>
                <w:szCs w:val="20"/>
              </w:rPr>
              <w:t xml:space="preserve"> и вывозу аварийных деревьев в количестве 133 шт. и высажено около 100 саженцев деревьев (на ул. Юбилейная – сад Памяти, сквер С.И. Савицкой, территория около пруда на ул. Мира и др.). </w:t>
            </w:r>
            <w:r w:rsidRPr="00C816C8">
              <w:rPr>
                <w:rFonts w:eastAsiaTheme="minorEastAsia"/>
                <w:b w:val="0"/>
                <w:kern w:val="36"/>
                <w:sz w:val="20"/>
                <w:szCs w:val="20"/>
              </w:rPr>
              <w:t xml:space="preserve">Проводились работы: по </w:t>
            </w:r>
            <w:proofErr w:type="spellStart"/>
            <w:r w:rsidRPr="00C816C8">
              <w:rPr>
                <w:rFonts w:eastAsiaTheme="minorEastAsia"/>
                <w:b w:val="0"/>
                <w:kern w:val="36"/>
                <w:sz w:val="20"/>
                <w:szCs w:val="20"/>
              </w:rPr>
              <w:t>акарицидной</w:t>
            </w:r>
            <w:proofErr w:type="spellEnd"/>
            <w:r w:rsidRPr="00C816C8">
              <w:rPr>
                <w:rFonts w:eastAsiaTheme="minorEastAsia"/>
                <w:b w:val="0"/>
                <w:kern w:val="36"/>
                <w:sz w:val="20"/>
                <w:szCs w:val="20"/>
              </w:rPr>
              <w:t xml:space="preserve"> обработке мест массового отдыха людей, а также </w:t>
            </w:r>
            <w:r w:rsidRPr="00C816C8">
              <w:rPr>
                <w:b w:val="0"/>
                <w:kern w:val="36"/>
                <w:sz w:val="20"/>
                <w:szCs w:val="20"/>
              </w:rPr>
              <w:t>по обработке территорий города от борщевика</w:t>
            </w:r>
            <w:r w:rsidRPr="00C816C8">
              <w:rPr>
                <w:rFonts w:eastAsiaTheme="minorEastAsia"/>
                <w:b w:val="0"/>
                <w:kern w:val="36"/>
                <w:sz w:val="20"/>
                <w:szCs w:val="20"/>
              </w:rPr>
              <w:t>.</w:t>
            </w:r>
            <w:r w:rsidRPr="00C816C8">
              <w:rPr>
                <w:rFonts w:eastAsiaTheme="minorEastAsia"/>
                <w:kern w:val="36"/>
                <w:sz w:val="20"/>
                <w:szCs w:val="20"/>
              </w:rPr>
              <w:t xml:space="preserve"> </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1.17</w:t>
            </w:r>
          </w:p>
        </w:tc>
        <w:tc>
          <w:tcPr>
            <w:tcW w:w="6405" w:type="dxa"/>
            <w:shd w:val="clear" w:color="auto" w:fill="auto"/>
          </w:tcPr>
          <w:p w:rsidR="002F192A" w:rsidRPr="00510A77" w:rsidRDefault="002F192A" w:rsidP="004C49C8">
            <w:pPr>
              <w:jc w:val="both"/>
              <w:rPr>
                <w:sz w:val="20"/>
                <w:szCs w:val="20"/>
              </w:rPr>
            </w:pPr>
            <w:r w:rsidRPr="00510A77">
              <w:rPr>
                <w:sz w:val="20"/>
                <w:szCs w:val="20"/>
              </w:rPr>
              <w:t xml:space="preserve">создание новых возможностей и стимулов для вовлечения лиц пенсионного возраста в активную экономическую, общественную и культурную жизнь </w:t>
            </w:r>
          </w:p>
        </w:tc>
        <w:tc>
          <w:tcPr>
            <w:tcW w:w="7784" w:type="dxa"/>
            <w:shd w:val="clear" w:color="auto" w:fill="auto"/>
          </w:tcPr>
          <w:p w:rsidR="00CB5FCB" w:rsidRPr="00CB5FCB" w:rsidRDefault="00CB5FCB" w:rsidP="00CB5FCB">
            <w:pPr>
              <w:jc w:val="both"/>
              <w:rPr>
                <w:sz w:val="20"/>
                <w:szCs w:val="20"/>
              </w:rPr>
            </w:pPr>
            <w:r w:rsidRPr="00CB5FCB">
              <w:rPr>
                <w:sz w:val="20"/>
                <w:szCs w:val="20"/>
              </w:rPr>
              <w:t>Создание благоприятных условий для проживания. Вовлечение лиц пенсионного возраста в общественную организацию «Ветераны муниципальной службы».</w:t>
            </w:r>
          </w:p>
          <w:p w:rsidR="00CB5FCB" w:rsidRPr="00CB5FCB" w:rsidRDefault="00CB5FCB" w:rsidP="00CB5FCB">
            <w:pPr>
              <w:jc w:val="both"/>
              <w:rPr>
                <w:sz w:val="20"/>
                <w:szCs w:val="20"/>
              </w:rPr>
            </w:pPr>
            <w:r w:rsidRPr="00CB5FCB">
              <w:rPr>
                <w:sz w:val="20"/>
                <w:szCs w:val="20"/>
              </w:rPr>
              <w:t>Проведение праздников: «День пожилых людей», «Праздник Села» (с непосредственным участием лиц пенсионного возраста)</w:t>
            </w:r>
          </w:p>
          <w:p w:rsidR="00CB5FCB" w:rsidRPr="00CB5FCB" w:rsidRDefault="00CB5FCB" w:rsidP="00CB5FCB">
            <w:pPr>
              <w:jc w:val="both"/>
              <w:rPr>
                <w:sz w:val="20"/>
                <w:szCs w:val="20"/>
              </w:rPr>
            </w:pPr>
            <w:r w:rsidRPr="00CB5FCB">
              <w:rPr>
                <w:sz w:val="20"/>
                <w:szCs w:val="20"/>
              </w:rPr>
              <w:t>ТОС «</w:t>
            </w:r>
            <w:proofErr w:type="spellStart"/>
            <w:r w:rsidRPr="00CB5FCB">
              <w:rPr>
                <w:sz w:val="20"/>
                <w:szCs w:val="20"/>
              </w:rPr>
              <w:t>Относово</w:t>
            </w:r>
            <w:proofErr w:type="spellEnd"/>
            <w:r w:rsidRPr="00CB5FCB">
              <w:rPr>
                <w:sz w:val="20"/>
                <w:szCs w:val="20"/>
              </w:rPr>
              <w:t>» и ТОС «</w:t>
            </w:r>
            <w:proofErr w:type="spellStart"/>
            <w:r w:rsidRPr="00CB5FCB">
              <w:rPr>
                <w:sz w:val="20"/>
                <w:szCs w:val="20"/>
              </w:rPr>
              <w:t>Богородицкое</w:t>
            </w:r>
            <w:proofErr w:type="spellEnd"/>
            <w:r w:rsidRPr="00CB5FCB">
              <w:rPr>
                <w:sz w:val="20"/>
                <w:szCs w:val="20"/>
              </w:rPr>
              <w:t>» активно работают с населением, и в первую очередь с пенсионерами. На страницах социальных сетей созданы сообщества для общения жителей, в том числе пенсионеров. ТОС «</w:t>
            </w:r>
            <w:proofErr w:type="spellStart"/>
            <w:r w:rsidRPr="00CB5FCB">
              <w:rPr>
                <w:sz w:val="20"/>
                <w:szCs w:val="20"/>
              </w:rPr>
              <w:t>Относово</w:t>
            </w:r>
            <w:proofErr w:type="spellEnd"/>
            <w:r w:rsidRPr="00CB5FCB">
              <w:rPr>
                <w:sz w:val="20"/>
                <w:szCs w:val="20"/>
              </w:rPr>
              <w:t>» предоставили возможность пенсионерам на участие в конкурсе на лучшее ветеранское подворье и заняли призовое место. Создана вокальная группа художественной самодеятельности «Черемуха», участниками которой являются пенсионеры.</w:t>
            </w:r>
          </w:p>
          <w:p w:rsidR="00CB5FCB" w:rsidRPr="00CB5FCB" w:rsidRDefault="00CB5FCB" w:rsidP="00CB5FCB">
            <w:pPr>
              <w:jc w:val="both"/>
              <w:rPr>
                <w:sz w:val="20"/>
                <w:szCs w:val="20"/>
              </w:rPr>
            </w:pPr>
            <w:r w:rsidRPr="00CB5FCB">
              <w:rPr>
                <w:sz w:val="20"/>
                <w:szCs w:val="20"/>
              </w:rPr>
              <w:t>В ТОС «Зеленый» жители пенсионного возраста активно вовлекаются в организацию праздников села.</w:t>
            </w:r>
          </w:p>
          <w:p w:rsidR="00CB5FCB" w:rsidRPr="00CB5FCB" w:rsidRDefault="00CB5FCB" w:rsidP="00CB5FCB">
            <w:pPr>
              <w:jc w:val="both"/>
              <w:rPr>
                <w:sz w:val="20"/>
                <w:szCs w:val="20"/>
              </w:rPr>
            </w:pPr>
            <w:r w:rsidRPr="00CB5FCB">
              <w:rPr>
                <w:sz w:val="20"/>
                <w:szCs w:val="20"/>
              </w:rPr>
              <w:t>В ТОС «</w:t>
            </w:r>
            <w:proofErr w:type="spellStart"/>
            <w:r w:rsidRPr="00CB5FCB">
              <w:rPr>
                <w:sz w:val="20"/>
                <w:szCs w:val="20"/>
              </w:rPr>
              <w:t>Поляново</w:t>
            </w:r>
            <w:proofErr w:type="spellEnd"/>
            <w:r w:rsidRPr="00CB5FCB">
              <w:rPr>
                <w:sz w:val="20"/>
                <w:szCs w:val="20"/>
              </w:rPr>
              <w:t>» пенсионеры принимают активное участие в культурной и общественной жизни: проведении праздников, сборе книг для библиотеки, мероприятиях по благоустройству территории, а также захоронений и памятных знаков</w:t>
            </w:r>
          </w:p>
          <w:p w:rsidR="002F192A" w:rsidRPr="0091170D" w:rsidRDefault="00CB5FCB" w:rsidP="00CB5FCB">
            <w:pPr>
              <w:jc w:val="both"/>
              <w:rPr>
                <w:color w:val="FF0000"/>
                <w:sz w:val="20"/>
                <w:szCs w:val="20"/>
              </w:rPr>
            </w:pPr>
            <w:r w:rsidRPr="00CB5FCB">
              <w:rPr>
                <w:sz w:val="20"/>
                <w:szCs w:val="20"/>
              </w:rPr>
              <w:t xml:space="preserve">ТОС «ул. Мельникова с. </w:t>
            </w:r>
            <w:proofErr w:type="spellStart"/>
            <w:r w:rsidRPr="00CB5FCB">
              <w:rPr>
                <w:sz w:val="20"/>
                <w:szCs w:val="20"/>
              </w:rPr>
              <w:t>Исаково</w:t>
            </w:r>
            <w:proofErr w:type="spellEnd"/>
            <w:r w:rsidRPr="00CB5FCB">
              <w:rPr>
                <w:sz w:val="20"/>
                <w:szCs w:val="20"/>
              </w:rPr>
              <w:t xml:space="preserve">» создало группу в </w:t>
            </w:r>
            <w:r w:rsidRPr="00CB5FCB">
              <w:rPr>
                <w:sz w:val="20"/>
                <w:szCs w:val="20"/>
                <w:lang w:val="en-US"/>
              </w:rPr>
              <w:t>WhatsApp</w:t>
            </w:r>
            <w:r w:rsidRPr="00CB5FCB">
              <w:rPr>
                <w:sz w:val="20"/>
                <w:szCs w:val="20"/>
              </w:rPr>
              <w:t xml:space="preserve"> для общения жителей, оповещения населения, в том числе и пожилого возраста о важных событиях, мероприятиях, проводимых на территории поселения, возможности, в случае необходимости</w:t>
            </w:r>
            <w:r>
              <w:t xml:space="preserve">, </w:t>
            </w:r>
            <w:r w:rsidRPr="00CB5FCB">
              <w:rPr>
                <w:sz w:val="20"/>
                <w:szCs w:val="20"/>
              </w:rPr>
              <w:t>своевременно оказать необходимую помощь жителям</w:t>
            </w:r>
            <w:r>
              <w:rPr>
                <w:sz w:val="20"/>
                <w:szCs w:val="20"/>
              </w:rPr>
              <w:t>.</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2</w:t>
            </w:r>
          </w:p>
        </w:tc>
        <w:tc>
          <w:tcPr>
            <w:tcW w:w="6405" w:type="dxa"/>
            <w:shd w:val="clear" w:color="auto" w:fill="auto"/>
          </w:tcPr>
          <w:p w:rsidR="002F192A" w:rsidRPr="00510A77" w:rsidRDefault="002F192A" w:rsidP="004C49C8">
            <w:pPr>
              <w:ind w:firstLine="22"/>
              <w:jc w:val="both"/>
              <w:rPr>
                <w:sz w:val="20"/>
                <w:szCs w:val="20"/>
              </w:rPr>
            </w:pPr>
            <w:r w:rsidRPr="00510A77">
              <w:rPr>
                <w:b/>
                <w:sz w:val="20"/>
                <w:szCs w:val="20"/>
              </w:rPr>
              <w:t>Содействие полной занятости и профессиональной ориентации населения</w:t>
            </w:r>
          </w:p>
        </w:tc>
        <w:tc>
          <w:tcPr>
            <w:tcW w:w="7784" w:type="dxa"/>
            <w:shd w:val="clear" w:color="auto" w:fill="auto"/>
          </w:tcPr>
          <w:p w:rsidR="002F192A" w:rsidRPr="0091170D" w:rsidRDefault="002F192A" w:rsidP="004C49C8">
            <w:pPr>
              <w:jc w:val="both"/>
              <w:rPr>
                <w:color w:val="FF0000"/>
                <w:sz w:val="20"/>
                <w:szCs w:val="20"/>
              </w:rPr>
            </w:pPr>
          </w:p>
        </w:tc>
      </w:tr>
      <w:tr w:rsidR="002F192A" w:rsidRPr="00510A77" w:rsidTr="00C10896">
        <w:tc>
          <w:tcPr>
            <w:tcW w:w="695" w:type="dxa"/>
            <w:shd w:val="clear" w:color="auto" w:fill="auto"/>
          </w:tcPr>
          <w:p w:rsidR="002F192A" w:rsidRPr="00510A77" w:rsidRDefault="002F192A" w:rsidP="005E6729">
            <w:pPr>
              <w:rPr>
                <w:sz w:val="20"/>
                <w:szCs w:val="20"/>
              </w:rPr>
            </w:pPr>
          </w:p>
        </w:tc>
        <w:tc>
          <w:tcPr>
            <w:tcW w:w="6405" w:type="dxa"/>
            <w:shd w:val="clear" w:color="auto" w:fill="auto"/>
          </w:tcPr>
          <w:p w:rsidR="002F192A" w:rsidRPr="00510A77" w:rsidRDefault="002F192A" w:rsidP="004C49C8">
            <w:pPr>
              <w:jc w:val="both"/>
              <w:rPr>
                <w:sz w:val="20"/>
                <w:szCs w:val="20"/>
              </w:rPr>
            </w:pPr>
            <w:r w:rsidRPr="00510A77">
              <w:rPr>
                <w:sz w:val="20"/>
                <w:szCs w:val="20"/>
              </w:rPr>
              <w:t>Задача 1. Содействие в трудоустройстве граждан</w:t>
            </w:r>
          </w:p>
        </w:tc>
        <w:tc>
          <w:tcPr>
            <w:tcW w:w="7784" w:type="dxa"/>
            <w:shd w:val="clear" w:color="auto" w:fill="auto"/>
          </w:tcPr>
          <w:p w:rsidR="002F192A" w:rsidRPr="0091170D" w:rsidRDefault="002F192A" w:rsidP="004C49C8">
            <w:pPr>
              <w:jc w:val="both"/>
              <w:rPr>
                <w:color w:val="FF0000"/>
                <w:sz w:val="20"/>
                <w:szCs w:val="20"/>
              </w:rPr>
            </w:pP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2.1</w:t>
            </w:r>
          </w:p>
        </w:tc>
        <w:tc>
          <w:tcPr>
            <w:tcW w:w="6405" w:type="dxa"/>
            <w:shd w:val="clear" w:color="auto" w:fill="auto"/>
          </w:tcPr>
          <w:p w:rsidR="00D2798A" w:rsidRPr="00510A77" w:rsidRDefault="00D2798A" w:rsidP="00D2798A">
            <w:pPr>
              <w:jc w:val="both"/>
              <w:rPr>
                <w:sz w:val="20"/>
                <w:szCs w:val="20"/>
              </w:rPr>
            </w:pPr>
            <w:r w:rsidRPr="00510A77">
              <w:rPr>
                <w:sz w:val="20"/>
                <w:szCs w:val="20"/>
              </w:rPr>
              <w:t>содействие профессиональной ориентации молодежи</w:t>
            </w:r>
          </w:p>
        </w:tc>
        <w:tc>
          <w:tcPr>
            <w:tcW w:w="7784" w:type="dxa"/>
            <w:shd w:val="clear" w:color="auto" w:fill="auto"/>
          </w:tcPr>
          <w:p w:rsidR="00D2798A" w:rsidRPr="002D76CD" w:rsidRDefault="00D2798A" w:rsidP="002D76CD">
            <w:pPr>
              <w:jc w:val="both"/>
              <w:rPr>
                <w:sz w:val="20"/>
                <w:szCs w:val="20"/>
              </w:rPr>
            </w:pPr>
            <w:r w:rsidRPr="002D76CD">
              <w:rPr>
                <w:sz w:val="20"/>
                <w:szCs w:val="20"/>
              </w:rPr>
              <w:t xml:space="preserve">Услуги по профессиональной ориентации получили </w:t>
            </w:r>
            <w:r w:rsidR="002D76CD" w:rsidRPr="002D76CD">
              <w:rPr>
                <w:sz w:val="20"/>
                <w:szCs w:val="20"/>
              </w:rPr>
              <w:t>419</w:t>
            </w:r>
            <w:r w:rsidRPr="002D76CD">
              <w:rPr>
                <w:sz w:val="20"/>
                <w:szCs w:val="20"/>
              </w:rPr>
              <w:t xml:space="preserve"> человек в возрасте 14-29 лет, из них </w:t>
            </w:r>
            <w:r w:rsidR="00CF1E12" w:rsidRPr="002D76CD">
              <w:rPr>
                <w:sz w:val="20"/>
                <w:szCs w:val="20"/>
              </w:rPr>
              <w:t>34</w:t>
            </w:r>
            <w:r w:rsidR="002D76CD" w:rsidRPr="002D76CD">
              <w:rPr>
                <w:sz w:val="20"/>
                <w:szCs w:val="20"/>
              </w:rPr>
              <w:t>8</w:t>
            </w:r>
            <w:r w:rsidRPr="002D76CD">
              <w:rPr>
                <w:sz w:val="20"/>
                <w:szCs w:val="20"/>
              </w:rPr>
              <w:t xml:space="preserve"> от 14 до 17 лет                </w:t>
            </w: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2.2</w:t>
            </w:r>
          </w:p>
        </w:tc>
        <w:tc>
          <w:tcPr>
            <w:tcW w:w="6405" w:type="dxa"/>
            <w:shd w:val="clear" w:color="auto" w:fill="auto"/>
          </w:tcPr>
          <w:p w:rsidR="00D2798A" w:rsidRPr="00510A77" w:rsidRDefault="00D2798A" w:rsidP="00D2798A">
            <w:pPr>
              <w:jc w:val="both"/>
              <w:rPr>
                <w:sz w:val="20"/>
                <w:szCs w:val="20"/>
              </w:rPr>
            </w:pPr>
            <w:r w:rsidRPr="00510A77">
              <w:rPr>
                <w:sz w:val="20"/>
                <w:szCs w:val="20"/>
              </w:rPr>
              <w:t>содействие гражданам в поиске подходящей работы</w:t>
            </w:r>
          </w:p>
        </w:tc>
        <w:tc>
          <w:tcPr>
            <w:tcW w:w="7784" w:type="dxa"/>
            <w:shd w:val="clear" w:color="auto" w:fill="auto"/>
          </w:tcPr>
          <w:p w:rsidR="00D2798A" w:rsidRPr="002D76CD" w:rsidRDefault="00CF1E12" w:rsidP="002D76CD">
            <w:pPr>
              <w:jc w:val="both"/>
              <w:rPr>
                <w:sz w:val="20"/>
                <w:szCs w:val="20"/>
              </w:rPr>
            </w:pPr>
            <w:r w:rsidRPr="002D76CD">
              <w:rPr>
                <w:sz w:val="20"/>
                <w:szCs w:val="20"/>
              </w:rPr>
              <w:t xml:space="preserve">Всего трудоустроено </w:t>
            </w:r>
            <w:r w:rsidR="002D76CD" w:rsidRPr="002D76CD">
              <w:rPr>
                <w:sz w:val="20"/>
                <w:szCs w:val="20"/>
              </w:rPr>
              <w:t>666</w:t>
            </w:r>
            <w:r w:rsidRPr="002D76CD">
              <w:rPr>
                <w:sz w:val="20"/>
                <w:szCs w:val="20"/>
              </w:rPr>
              <w:t xml:space="preserve"> чел, из них на постоянную работу – </w:t>
            </w:r>
            <w:r w:rsidR="002D76CD" w:rsidRPr="002D76CD">
              <w:rPr>
                <w:sz w:val="20"/>
                <w:szCs w:val="20"/>
              </w:rPr>
              <w:t>563</w:t>
            </w:r>
            <w:r w:rsidRPr="002D76CD">
              <w:rPr>
                <w:sz w:val="20"/>
                <w:szCs w:val="20"/>
              </w:rPr>
              <w:t xml:space="preserve"> чел.</w:t>
            </w: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2.3</w:t>
            </w:r>
          </w:p>
        </w:tc>
        <w:tc>
          <w:tcPr>
            <w:tcW w:w="6405" w:type="dxa"/>
            <w:shd w:val="clear" w:color="auto" w:fill="auto"/>
          </w:tcPr>
          <w:p w:rsidR="00D2798A" w:rsidRPr="00510A77" w:rsidRDefault="00D2798A" w:rsidP="00D2798A">
            <w:pPr>
              <w:jc w:val="both"/>
              <w:rPr>
                <w:sz w:val="20"/>
                <w:szCs w:val="20"/>
              </w:rPr>
            </w:pPr>
            <w:r w:rsidRPr="00510A77">
              <w:rPr>
                <w:sz w:val="20"/>
                <w:szCs w:val="20"/>
              </w:rPr>
              <w:t>организация проведения оплачиваемых общественных работ</w:t>
            </w:r>
          </w:p>
        </w:tc>
        <w:tc>
          <w:tcPr>
            <w:tcW w:w="7784" w:type="dxa"/>
            <w:shd w:val="clear" w:color="auto" w:fill="auto"/>
          </w:tcPr>
          <w:p w:rsidR="00D2798A" w:rsidRPr="002D76CD" w:rsidRDefault="00D2798A" w:rsidP="002D76CD">
            <w:pPr>
              <w:jc w:val="both"/>
              <w:rPr>
                <w:sz w:val="20"/>
                <w:szCs w:val="20"/>
              </w:rPr>
            </w:pPr>
            <w:r w:rsidRPr="002D76CD">
              <w:rPr>
                <w:sz w:val="20"/>
                <w:szCs w:val="20"/>
              </w:rPr>
              <w:t xml:space="preserve">Привлечено </w:t>
            </w:r>
            <w:r w:rsidR="002D76CD" w:rsidRPr="002D76CD">
              <w:rPr>
                <w:sz w:val="20"/>
                <w:szCs w:val="20"/>
              </w:rPr>
              <w:t>5</w:t>
            </w:r>
            <w:r w:rsidR="00CF1E12" w:rsidRPr="002D76CD">
              <w:rPr>
                <w:sz w:val="20"/>
                <w:szCs w:val="20"/>
              </w:rPr>
              <w:t>8</w:t>
            </w:r>
            <w:r w:rsidRPr="002D76CD">
              <w:rPr>
                <w:sz w:val="20"/>
                <w:szCs w:val="20"/>
              </w:rPr>
              <w:t xml:space="preserve"> человек</w:t>
            </w: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2.4</w:t>
            </w:r>
          </w:p>
        </w:tc>
        <w:tc>
          <w:tcPr>
            <w:tcW w:w="6405" w:type="dxa"/>
            <w:shd w:val="clear" w:color="auto" w:fill="auto"/>
          </w:tcPr>
          <w:p w:rsidR="00D2798A" w:rsidRPr="00510A77" w:rsidRDefault="00D2798A" w:rsidP="00D2798A">
            <w:pPr>
              <w:jc w:val="both"/>
              <w:rPr>
                <w:sz w:val="20"/>
                <w:szCs w:val="20"/>
              </w:rPr>
            </w:pPr>
            <w:r w:rsidRPr="00510A77">
              <w:rPr>
                <w:sz w:val="20"/>
                <w:szCs w:val="20"/>
              </w:rPr>
              <w:t>организация временного трудоустройства безработных граждан, испытывающих трудности в поиске работы</w:t>
            </w:r>
          </w:p>
        </w:tc>
        <w:tc>
          <w:tcPr>
            <w:tcW w:w="7784" w:type="dxa"/>
            <w:shd w:val="clear" w:color="auto" w:fill="auto"/>
          </w:tcPr>
          <w:p w:rsidR="00D2798A" w:rsidRPr="002D76CD" w:rsidRDefault="00D2798A" w:rsidP="002D76CD">
            <w:pPr>
              <w:rPr>
                <w:sz w:val="20"/>
                <w:szCs w:val="20"/>
              </w:rPr>
            </w:pPr>
            <w:r w:rsidRPr="002D76CD">
              <w:rPr>
                <w:sz w:val="20"/>
                <w:szCs w:val="20"/>
              </w:rPr>
              <w:t xml:space="preserve">Трудоустроен </w:t>
            </w:r>
            <w:r w:rsidR="002D76CD" w:rsidRPr="002D76CD">
              <w:rPr>
                <w:sz w:val="20"/>
                <w:szCs w:val="20"/>
              </w:rPr>
              <w:t>1 человек с ограниченным возможностью здоровья</w:t>
            </w: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2.5</w:t>
            </w:r>
          </w:p>
        </w:tc>
        <w:tc>
          <w:tcPr>
            <w:tcW w:w="6405" w:type="dxa"/>
            <w:shd w:val="clear" w:color="auto" w:fill="auto"/>
          </w:tcPr>
          <w:p w:rsidR="00D2798A" w:rsidRPr="00510A77" w:rsidRDefault="00D2798A" w:rsidP="00D2798A">
            <w:pPr>
              <w:jc w:val="both"/>
              <w:rPr>
                <w:sz w:val="20"/>
                <w:szCs w:val="20"/>
              </w:rPr>
            </w:pPr>
            <w:r w:rsidRPr="00510A77">
              <w:rPr>
                <w:sz w:val="20"/>
                <w:szCs w:val="20"/>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7784" w:type="dxa"/>
            <w:shd w:val="clear" w:color="auto" w:fill="auto"/>
          </w:tcPr>
          <w:p w:rsidR="00D2798A" w:rsidRPr="002D76CD" w:rsidRDefault="00D2798A" w:rsidP="00CF1E12">
            <w:pPr>
              <w:jc w:val="both"/>
              <w:rPr>
                <w:sz w:val="20"/>
                <w:szCs w:val="20"/>
              </w:rPr>
            </w:pPr>
            <w:r w:rsidRPr="002D76CD">
              <w:rPr>
                <w:sz w:val="20"/>
                <w:szCs w:val="20"/>
              </w:rPr>
              <w:t>В рамках реализации мероприятия   трудоустроен</w:t>
            </w:r>
            <w:r w:rsidR="00CF1E12" w:rsidRPr="002D76CD">
              <w:rPr>
                <w:sz w:val="20"/>
                <w:szCs w:val="20"/>
              </w:rPr>
              <w:t xml:space="preserve"> один</w:t>
            </w:r>
            <w:r w:rsidRPr="002D76CD">
              <w:rPr>
                <w:sz w:val="20"/>
                <w:szCs w:val="20"/>
              </w:rPr>
              <w:t xml:space="preserve"> выпускника</w:t>
            </w: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2.6</w:t>
            </w:r>
          </w:p>
        </w:tc>
        <w:tc>
          <w:tcPr>
            <w:tcW w:w="6405" w:type="dxa"/>
            <w:shd w:val="clear" w:color="auto" w:fill="auto"/>
          </w:tcPr>
          <w:p w:rsidR="00D2798A" w:rsidRPr="00510A77" w:rsidRDefault="00D2798A" w:rsidP="00D2798A">
            <w:pPr>
              <w:jc w:val="both"/>
              <w:rPr>
                <w:sz w:val="20"/>
                <w:szCs w:val="20"/>
              </w:rPr>
            </w:pPr>
            <w:r w:rsidRPr="00510A77">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7784" w:type="dxa"/>
            <w:shd w:val="clear" w:color="auto" w:fill="auto"/>
          </w:tcPr>
          <w:p w:rsidR="00D2798A" w:rsidRPr="002D76CD" w:rsidRDefault="00D2798A" w:rsidP="002D76CD">
            <w:pPr>
              <w:jc w:val="both"/>
              <w:rPr>
                <w:sz w:val="20"/>
                <w:szCs w:val="20"/>
              </w:rPr>
            </w:pPr>
            <w:r w:rsidRPr="002D76CD">
              <w:rPr>
                <w:sz w:val="20"/>
                <w:szCs w:val="20"/>
              </w:rPr>
              <w:t xml:space="preserve"> </w:t>
            </w:r>
            <w:r w:rsidR="00724EBB" w:rsidRPr="002D76CD">
              <w:rPr>
                <w:sz w:val="20"/>
                <w:szCs w:val="20"/>
              </w:rPr>
              <w:t xml:space="preserve">Трудоустроены </w:t>
            </w:r>
            <w:r w:rsidR="002D76CD" w:rsidRPr="002D76CD">
              <w:rPr>
                <w:sz w:val="20"/>
                <w:szCs w:val="20"/>
              </w:rPr>
              <w:t>315</w:t>
            </w:r>
            <w:r w:rsidR="00CF1E12" w:rsidRPr="002D76CD">
              <w:rPr>
                <w:sz w:val="20"/>
                <w:szCs w:val="20"/>
              </w:rPr>
              <w:t xml:space="preserve"> подростк</w:t>
            </w:r>
            <w:r w:rsidR="002D76CD" w:rsidRPr="002D76CD">
              <w:rPr>
                <w:sz w:val="20"/>
                <w:szCs w:val="20"/>
              </w:rPr>
              <w:t>ов</w:t>
            </w: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2.7</w:t>
            </w:r>
          </w:p>
        </w:tc>
        <w:tc>
          <w:tcPr>
            <w:tcW w:w="6405" w:type="dxa"/>
            <w:shd w:val="clear" w:color="auto" w:fill="auto"/>
          </w:tcPr>
          <w:p w:rsidR="00D2798A" w:rsidRPr="00510A77" w:rsidRDefault="00D2798A" w:rsidP="00D2798A">
            <w:pPr>
              <w:jc w:val="both"/>
              <w:rPr>
                <w:sz w:val="20"/>
                <w:szCs w:val="20"/>
              </w:rPr>
            </w:pPr>
            <w:r w:rsidRPr="00510A77">
              <w:rPr>
                <w:sz w:val="20"/>
                <w:szCs w:val="20"/>
              </w:rPr>
              <w:t>социальная адаптация безработных граждан на рынке труда и психологическая поддержка безработных граждан</w:t>
            </w:r>
          </w:p>
        </w:tc>
        <w:tc>
          <w:tcPr>
            <w:tcW w:w="7784" w:type="dxa"/>
            <w:shd w:val="clear" w:color="auto" w:fill="auto"/>
          </w:tcPr>
          <w:p w:rsidR="00D2798A" w:rsidRPr="002D76CD" w:rsidRDefault="006258DF" w:rsidP="002D76CD">
            <w:pPr>
              <w:rPr>
                <w:sz w:val="20"/>
                <w:szCs w:val="20"/>
              </w:rPr>
            </w:pPr>
            <w:r w:rsidRPr="002D76CD">
              <w:rPr>
                <w:sz w:val="20"/>
                <w:szCs w:val="20"/>
              </w:rPr>
              <w:t>Получили услугу</w:t>
            </w:r>
            <w:r w:rsidR="00CF1E12" w:rsidRPr="002D76CD">
              <w:rPr>
                <w:sz w:val="20"/>
                <w:szCs w:val="20"/>
              </w:rPr>
              <w:t xml:space="preserve"> 6</w:t>
            </w:r>
            <w:r w:rsidR="002D76CD" w:rsidRPr="002D76CD">
              <w:rPr>
                <w:sz w:val="20"/>
                <w:szCs w:val="20"/>
              </w:rPr>
              <w:t>4</w:t>
            </w:r>
            <w:r w:rsidR="00CF1E12" w:rsidRPr="002D76CD">
              <w:rPr>
                <w:sz w:val="20"/>
                <w:szCs w:val="20"/>
              </w:rPr>
              <w:t xml:space="preserve"> безработных</w:t>
            </w: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2.8</w:t>
            </w:r>
          </w:p>
        </w:tc>
        <w:tc>
          <w:tcPr>
            <w:tcW w:w="6405" w:type="dxa"/>
            <w:shd w:val="clear" w:color="auto" w:fill="auto"/>
          </w:tcPr>
          <w:p w:rsidR="00D2798A" w:rsidRPr="00510A77" w:rsidRDefault="00D2798A" w:rsidP="00D2798A">
            <w:pPr>
              <w:jc w:val="both"/>
              <w:rPr>
                <w:sz w:val="20"/>
                <w:szCs w:val="20"/>
              </w:rPr>
            </w:pPr>
            <w:r w:rsidRPr="00510A77">
              <w:rPr>
                <w:sz w:val="20"/>
                <w:szCs w:val="20"/>
              </w:rPr>
              <w:t xml:space="preserve">содействие </w:t>
            </w:r>
            <w:proofErr w:type="spellStart"/>
            <w:r w:rsidRPr="00510A77">
              <w:rPr>
                <w:sz w:val="20"/>
                <w:szCs w:val="20"/>
              </w:rPr>
              <w:t>самозанятости</w:t>
            </w:r>
            <w:proofErr w:type="spellEnd"/>
            <w:r w:rsidRPr="00510A77">
              <w:rPr>
                <w:sz w:val="20"/>
                <w:szCs w:val="20"/>
              </w:rPr>
              <w:t xml:space="preserve"> безработных граждан, включая предоставление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7784" w:type="dxa"/>
            <w:shd w:val="clear" w:color="auto" w:fill="auto"/>
          </w:tcPr>
          <w:p w:rsidR="00724EBB" w:rsidRPr="002D76CD" w:rsidRDefault="00D2798A" w:rsidP="00D2798A">
            <w:pPr>
              <w:jc w:val="both"/>
              <w:rPr>
                <w:sz w:val="20"/>
                <w:szCs w:val="20"/>
              </w:rPr>
            </w:pPr>
            <w:r w:rsidRPr="002D76CD">
              <w:rPr>
                <w:sz w:val="20"/>
                <w:szCs w:val="20"/>
              </w:rPr>
              <w:t>Оказаны организа</w:t>
            </w:r>
            <w:r w:rsidR="006258DF" w:rsidRPr="002D76CD">
              <w:rPr>
                <w:sz w:val="20"/>
                <w:szCs w:val="20"/>
              </w:rPr>
              <w:t xml:space="preserve">ционно консультационные услуги </w:t>
            </w:r>
            <w:r w:rsidR="0060201E">
              <w:rPr>
                <w:sz w:val="20"/>
                <w:szCs w:val="20"/>
              </w:rPr>
              <w:t xml:space="preserve">по </w:t>
            </w:r>
            <w:proofErr w:type="spellStart"/>
            <w:r w:rsidR="0060201E">
              <w:rPr>
                <w:sz w:val="20"/>
                <w:szCs w:val="20"/>
              </w:rPr>
              <w:t>самозанятости</w:t>
            </w:r>
            <w:proofErr w:type="spellEnd"/>
            <w:r w:rsidR="0060201E">
              <w:rPr>
                <w:sz w:val="20"/>
                <w:szCs w:val="20"/>
              </w:rPr>
              <w:t xml:space="preserve"> </w:t>
            </w:r>
            <w:r w:rsidRPr="002D76CD">
              <w:rPr>
                <w:sz w:val="20"/>
                <w:szCs w:val="20"/>
              </w:rPr>
              <w:t>2</w:t>
            </w:r>
            <w:r w:rsidR="002D76CD" w:rsidRPr="002D76CD">
              <w:rPr>
                <w:sz w:val="20"/>
                <w:szCs w:val="20"/>
              </w:rPr>
              <w:t>1</w:t>
            </w:r>
            <w:r w:rsidRPr="002D76CD">
              <w:rPr>
                <w:sz w:val="20"/>
                <w:szCs w:val="20"/>
              </w:rPr>
              <w:t xml:space="preserve"> граждан</w:t>
            </w:r>
            <w:r w:rsidR="002D76CD" w:rsidRPr="002D76CD">
              <w:rPr>
                <w:sz w:val="20"/>
                <w:szCs w:val="20"/>
              </w:rPr>
              <w:t>ину</w:t>
            </w:r>
          </w:p>
          <w:p w:rsidR="00D2798A" w:rsidRPr="002D76CD" w:rsidRDefault="00D2798A" w:rsidP="00D2798A">
            <w:pPr>
              <w:jc w:val="both"/>
              <w:rPr>
                <w:sz w:val="20"/>
                <w:szCs w:val="20"/>
              </w:rPr>
            </w:pPr>
          </w:p>
          <w:p w:rsidR="00D2798A" w:rsidRPr="002D76CD" w:rsidRDefault="00D2798A" w:rsidP="00D2798A">
            <w:pPr>
              <w:jc w:val="both"/>
              <w:rPr>
                <w:sz w:val="20"/>
                <w:szCs w:val="20"/>
              </w:rPr>
            </w:pP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2.9</w:t>
            </w:r>
          </w:p>
        </w:tc>
        <w:tc>
          <w:tcPr>
            <w:tcW w:w="6405" w:type="dxa"/>
            <w:shd w:val="clear" w:color="auto" w:fill="auto"/>
          </w:tcPr>
          <w:p w:rsidR="00D2798A" w:rsidRPr="00510A77" w:rsidRDefault="00D2798A" w:rsidP="00D2798A">
            <w:pPr>
              <w:jc w:val="both"/>
              <w:rPr>
                <w:sz w:val="20"/>
                <w:szCs w:val="20"/>
              </w:rPr>
            </w:pPr>
            <w:r w:rsidRPr="00510A77">
              <w:rPr>
                <w:sz w:val="20"/>
                <w:szCs w:val="20"/>
              </w:rPr>
              <w:t>организация ярмарок вакансий и учебных рабочих мест</w:t>
            </w:r>
          </w:p>
        </w:tc>
        <w:tc>
          <w:tcPr>
            <w:tcW w:w="7784" w:type="dxa"/>
            <w:shd w:val="clear" w:color="auto" w:fill="auto"/>
          </w:tcPr>
          <w:p w:rsidR="00D2798A" w:rsidRPr="002D76CD" w:rsidRDefault="00D2798A" w:rsidP="00724EBB">
            <w:pPr>
              <w:jc w:val="both"/>
              <w:rPr>
                <w:sz w:val="20"/>
                <w:szCs w:val="20"/>
              </w:rPr>
            </w:pPr>
            <w:r w:rsidRPr="002D76CD">
              <w:rPr>
                <w:sz w:val="20"/>
                <w:szCs w:val="20"/>
              </w:rPr>
              <w:t>Проведено 1</w:t>
            </w:r>
            <w:r w:rsidR="00724EBB" w:rsidRPr="002D76CD">
              <w:rPr>
                <w:sz w:val="20"/>
                <w:szCs w:val="20"/>
              </w:rPr>
              <w:t>3</w:t>
            </w:r>
            <w:r w:rsidRPr="002D76CD">
              <w:rPr>
                <w:sz w:val="20"/>
                <w:szCs w:val="20"/>
              </w:rPr>
              <w:t xml:space="preserve"> ярмарок, в которых приняли участие 653 человека</w:t>
            </w: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2.10</w:t>
            </w:r>
          </w:p>
        </w:tc>
        <w:tc>
          <w:tcPr>
            <w:tcW w:w="6405" w:type="dxa"/>
            <w:shd w:val="clear" w:color="auto" w:fill="auto"/>
          </w:tcPr>
          <w:p w:rsidR="00D2798A" w:rsidRPr="00510A77" w:rsidRDefault="00D2798A" w:rsidP="00D2798A">
            <w:pPr>
              <w:jc w:val="both"/>
              <w:rPr>
                <w:sz w:val="20"/>
                <w:szCs w:val="20"/>
              </w:rPr>
            </w:pPr>
            <w:r w:rsidRPr="00510A77">
              <w:rPr>
                <w:sz w:val="20"/>
                <w:szCs w:val="20"/>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7784" w:type="dxa"/>
            <w:shd w:val="clear" w:color="auto" w:fill="auto"/>
          </w:tcPr>
          <w:p w:rsidR="00D2798A" w:rsidRPr="002D76CD" w:rsidRDefault="00D2798A" w:rsidP="00D2798A">
            <w:pPr>
              <w:jc w:val="both"/>
              <w:rPr>
                <w:sz w:val="20"/>
                <w:szCs w:val="20"/>
              </w:rPr>
            </w:pPr>
            <w:r w:rsidRPr="002D76CD">
              <w:rPr>
                <w:sz w:val="20"/>
                <w:szCs w:val="20"/>
              </w:rPr>
              <w:t>получили услугу</w:t>
            </w:r>
            <w:r w:rsidR="00724EBB" w:rsidRPr="002D76CD">
              <w:rPr>
                <w:sz w:val="20"/>
                <w:szCs w:val="20"/>
              </w:rPr>
              <w:t xml:space="preserve"> </w:t>
            </w:r>
            <w:r w:rsidR="002D76CD" w:rsidRPr="002D76CD">
              <w:rPr>
                <w:sz w:val="20"/>
                <w:szCs w:val="20"/>
              </w:rPr>
              <w:t>865</w:t>
            </w:r>
            <w:r w:rsidR="00724EBB" w:rsidRPr="002D76CD">
              <w:rPr>
                <w:sz w:val="20"/>
                <w:szCs w:val="20"/>
              </w:rPr>
              <w:t xml:space="preserve"> человек</w:t>
            </w:r>
          </w:p>
          <w:p w:rsidR="00D2798A" w:rsidRPr="002D76CD" w:rsidRDefault="00D2798A" w:rsidP="00D2798A">
            <w:pPr>
              <w:jc w:val="both"/>
              <w:rPr>
                <w:sz w:val="20"/>
                <w:szCs w:val="20"/>
              </w:rPr>
            </w:pP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2.11</w:t>
            </w:r>
          </w:p>
        </w:tc>
        <w:tc>
          <w:tcPr>
            <w:tcW w:w="6405" w:type="dxa"/>
            <w:shd w:val="clear" w:color="auto" w:fill="auto"/>
          </w:tcPr>
          <w:p w:rsidR="00D2798A" w:rsidRPr="00510A77" w:rsidRDefault="00D2798A" w:rsidP="00D2798A">
            <w:pPr>
              <w:jc w:val="both"/>
              <w:rPr>
                <w:sz w:val="20"/>
                <w:szCs w:val="20"/>
              </w:rPr>
            </w:pPr>
            <w:r w:rsidRPr="00510A77">
              <w:rPr>
                <w:sz w:val="20"/>
                <w:szCs w:val="20"/>
              </w:rPr>
              <w:t>содействие трудоустройству незанятых инвалидов на оборудованные (оснащенные) для них рабочие места</w:t>
            </w:r>
          </w:p>
        </w:tc>
        <w:tc>
          <w:tcPr>
            <w:tcW w:w="7784" w:type="dxa"/>
            <w:shd w:val="clear" w:color="auto" w:fill="auto"/>
          </w:tcPr>
          <w:p w:rsidR="00D2798A" w:rsidRPr="002D76CD" w:rsidRDefault="00D2798A" w:rsidP="002D76CD">
            <w:pPr>
              <w:rPr>
                <w:sz w:val="20"/>
                <w:szCs w:val="20"/>
              </w:rPr>
            </w:pPr>
            <w:r w:rsidRPr="002D76CD">
              <w:rPr>
                <w:sz w:val="20"/>
                <w:szCs w:val="20"/>
              </w:rPr>
              <w:t xml:space="preserve">Всего трудоустроено – </w:t>
            </w:r>
            <w:r w:rsidR="002D76CD" w:rsidRPr="002D76CD">
              <w:rPr>
                <w:sz w:val="20"/>
                <w:szCs w:val="20"/>
              </w:rPr>
              <w:t>9</w:t>
            </w:r>
            <w:r w:rsidRPr="002D76CD">
              <w:rPr>
                <w:sz w:val="20"/>
                <w:szCs w:val="20"/>
              </w:rPr>
              <w:t xml:space="preserve"> инвалидов</w:t>
            </w:r>
          </w:p>
        </w:tc>
      </w:tr>
      <w:tr w:rsidR="00D2798A" w:rsidRPr="00510A77" w:rsidTr="00C10896">
        <w:tc>
          <w:tcPr>
            <w:tcW w:w="695" w:type="dxa"/>
            <w:shd w:val="clear" w:color="auto" w:fill="auto"/>
          </w:tcPr>
          <w:p w:rsidR="00D2798A" w:rsidRPr="00510A77" w:rsidRDefault="00D2798A" w:rsidP="00D2798A">
            <w:pPr>
              <w:rPr>
                <w:sz w:val="20"/>
                <w:szCs w:val="20"/>
              </w:rPr>
            </w:pPr>
          </w:p>
        </w:tc>
        <w:tc>
          <w:tcPr>
            <w:tcW w:w="6405" w:type="dxa"/>
            <w:shd w:val="clear" w:color="auto" w:fill="auto"/>
          </w:tcPr>
          <w:p w:rsidR="00D2798A" w:rsidRPr="00510A77" w:rsidRDefault="00D2798A" w:rsidP="00D2798A">
            <w:pPr>
              <w:jc w:val="both"/>
              <w:rPr>
                <w:sz w:val="20"/>
                <w:szCs w:val="20"/>
              </w:rPr>
            </w:pPr>
            <w:r w:rsidRPr="00510A77">
              <w:rPr>
                <w:sz w:val="20"/>
                <w:szCs w:val="20"/>
              </w:rPr>
              <w:t>Задача 2. Социальная поддержка безработных граждан</w:t>
            </w:r>
          </w:p>
        </w:tc>
        <w:tc>
          <w:tcPr>
            <w:tcW w:w="7784" w:type="dxa"/>
            <w:shd w:val="clear" w:color="auto" w:fill="auto"/>
          </w:tcPr>
          <w:p w:rsidR="00D2798A" w:rsidRPr="002D76CD" w:rsidRDefault="00D2798A" w:rsidP="00D2798A">
            <w:pPr>
              <w:jc w:val="center"/>
              <w:rPr>
                <w:sz w:val="20"/>
                <w:szCs w:val="20"/>
              </w:rPr>
            </w:pP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2.12</w:t>
            </w:r>
          </w:p>
        </w:tc>
        <w:tc>
          <w:tcPr>
            <w:tcW w:w="6405" w:type="dxa"/>
            <w:shd w:val="clear" w:color="auto" w:fill="auto"/>
          </w:tcPr>
          <w:p w:rsidR="00D2798A" w:rsidRPr="00510A77" w:rsidRDefault="00D2798A" w:rsidP="00D2798A">
            <w:pPr>
              <w:jc w:val="both"/>
              <w:rPr>
                <w:sz w:val="20"/>
                <w:szCs w:val="20"/>
              </w:rPr>
            </w:pPr>
            <w:r w:rsidRPr="00510A77">
              <w:rPr>
                <w:sz w:val="20"/>
                <w:szCs w:val="20"/>
              </w:rPr>
              <w:t>осуществление социальных выплат безработным гражданам в виде пособия по безработице</w:t>
            </w:r>
          </w:p>
        </w:tc>
        <w:tc>
          <w:tcPr>
            <w:tcW w:w="7784" w:type="dxa"/>
            <w:shd w:val="clear" w:color="auto" w:fill="auto"/>
          </w:tcPr>
          <w:p w:rsidR="00D2798A" w:rsidRPr="002D76CD" w:rsidRDefault="00D2798A" w:rsidP="002D76CD">
            <w:pPr>
              <w:jc w:val="both"/>
              <w:rPr>
                <w:sz w:val="20"/>
                <w:szCs w:val="20"/>
              </w:rPr>
            </w:pPr>
            <w:r w:rsidRPr="002D76CD">
              <w:rPr>
                <w:sz w:val="20"/>
                <w:szCs w:val="20"/>
              </w:rPr>
              <w:t xml:space="preserve">Численность безработных, получивших  пособие в течении отчетного периода - </w:t>
            </w:r>
            <w:r w:rsidR="002D76CD" w:rsidRPr="002D76CD">
              <w:rPr>
                <w:sz w:val="20"/>
                <w:szCs w:val="20"/>
              </w:rPr>
              <w:t>40</w:t>
            </w:r>
            <w:r w:rsidR="00724EBB" w:rsidRPr="002D76CD">
              <w:rPr>
                <w:sz w:val="20"/>
                <w:szCs w:val="20"/>
              </w:rPr>
              <w:t>6</w:t>
            </w: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2.13</w:t>
            </w:r>
          </w:p>
        </w:tc>
        <w:tc>
          <w:tcPr>
            <w:tcW w:w="6405" w:type="dxa"/>
            <w:shd w:val="clear" w:color="auto" w:fill="auto"/>
          </w:tcPr>
          <w:p w:rsidR="00D2798A" w:rsidRPr="00510A77" w:rsidRDefault="00D2798A" w:rsidP="00D2798A">
            <w:pPr>
              <w:jc w:val="both"/>
              <w:rPr>
                <w:sz w:val="20"/>
                <w:szCs w:val="20"/>
              </w:rPr>
            </w:pPr>
            <w:r w:rsidRPr="00510A77">
              <w:rPr>
                <w:sz w:val="20"/>
                <w:szCs w:val="20"/>
              </w:rPr>
              <w:t>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7784" w:type="dxa"/>
            <w:shd w:val="clear" w:color="auto" w:fill="auto"/>
          </w:tcPr>
          <w:p w:rsidR="00D2798A" w:rsidRPr="002D76CD" w:rsidRDefault="002D76CD" w:rsidP="00D2798A">
            <w:pPr>
              <w:jc w:val="center"/>
              <w:rPr>
                <w:sz w:val="20"/>
                <w:szCs w:val="20"/>
              </w:rPr>
            </w:pPr>
            <w:r w:rsidRPr="002D76CD">
              <w:rPr>
                <w:sz w:val="20"/>
                <w:szCs w:val="20"/>
              </w:rPr>
              <w:t>38</w:t>
            </w:r>
          </w:p>
        </w:tc>
      </w:tr>
      <w:tr w:rsidR="00D2798A" w:rsidRPr="00510A77" w:rsidTr="00C10896">
        <w:tc>
          <w:tcPr>
            <w:tcW w:w="695" w:type="dxa"/>
            <w:shd w:val="clear" w:color="auto" w:fill="auto"/>
          </w:tcPr>
          <w:p w:rsidR="00D2798A" w:rsidRPr="00510A77" w:rsidRDefault="00D2798A" w:rsidP="00D2798A">
            <w:pPr>
              <w:rPr>
                <w:sz w:val="20"/>
                <w:szCs w:val="20"/>
              </w:rPr>
            </w:pPr>
            <w:r w:rsidRPr="00510A77">
              <w:rPr>
                <w:sz w:val="20"/>
                <w:szCs w:val="20"/>
              </w:rPr>
              <w:t>2.14</w:t>
            </w:r>
          </w:p>
        </w:tc>
        <w:tc>
          <w:tcPr>
            <w:tcW w:w="6405" w:type="dxa"/>
            <w:shd w:val="clear" w:color="auto" w:fill="auto"/>
          </w:tcPr>
          <w:p w:rsidR="00D2798A" w:rsidRPr="00510A77" w:rsidRDefault="00D2798A" w:rsidP="00D2798A">
            <w:pPr>
              <w:jc w:val="both"/>
              <w:rPr>
                <w:sz w:val="20"/>
                <w:szCs w:val="20"/>
              </w:rPr>
            </w:pPr>
            <w:r w:rsidRPr="00510A77">
              <w:rPr>
                <w:sz w:val="20"/>
                <w:szCs w:val="20"/>
              </w:rPr>
              <w:t>осуществление социальных выплат безработным гражданам в виде пенсии, назначенной досрочно по предложению органов службы занятости</w:t>
            </w:r>
          </w:p>
        </w:tc>
        <w:tc>
          <w:tcPr>
            <w:tcW w:w="7784" w:type="dxa"/>
            <w:shd w:val="clear" w:color="auto" w:fill="auto"/>
          </w:tcPr>
          <w:p w:rsidR="00D2798A" w:rsidRPr="0091170D" w:rsidRDefault="00724EBB" w:rsidP="00D2798A">
            <w:pPr>
              <w:jc w:val="center"/>
              <w:rPr>
                <w:color w:val="FF0000"/>
                <w:sz w:val="20"/>
                <w:szCs w:val="20"/>
              </w:rPr>
            </w:pPr>
            <w:r w:rsidRPr="00FD4EFE">
              <w:rPr>
                <w:sz w:val="20"/>
                <w:szCs w:val="20"/>
              </w:rPr>
              <w:t>6</w:t>
            </w:r>
          </w:p>
        </w:tc>
      </w:tr>
      <w:tr w:rsidR="002F192A" w:rsidRPr="00510A77" w:rsidTr="00C10896">
        <w:tc>
          <w:tcPr>
            <w:tcW w:w="695" w:type="dxa"/>
            <w:shd w:val="clear" w:color="auto" w:fill="auto"/>
          </w:tcPr>
          <w:p w:rsidR="002F192A" w:rsidRPr="00510A77" w:rsidRDefault="005E6729" w:rsidP="005E6729">
            <w:pPr>
              <w:rPr>
                <w:sz w:val="20"/>
                <w:szCs w:val="20"/>
              </w:rPr>
            </w:pPr>
            <w:r w:rsidRPr="00510A77">
              <w:rPr>
                <w:sz w:val="20"/>
                <w:szCs w:val="20"/>
              </w:rPr>
              <w:t>3</w:t>
            </w:r>
          </w:p>
        </w:tc>
        <w:tc>
          <w:tcPr>
            <w:tcW w:w="6405" w:type="dxa"/>
            <w:shd w:val="clear" w:color="auto" w:fill="auto"/>
          </w:tcPr>
          <w:p w:rsidR="002F192A" w:rsidRPr="00510A77" w:rsidRDefault="002F192A" w:rsidP="005E6729">
            <w:pPr>
              <w:rPr>
                <w:sz w:val="20"/>
                <w:szCs w:val="20"/>
              </w:rPr>
            </w:pPr>
            <w:r w:rsidRPr="00510A77">
              <w:rPr>
                <w:b/>
                <w:sz w:val="20"/>
                <w:szCs w:val="20"/>
              </w:rPr>
              <w:t>Развитие сферы образования</w:t>
            </w:r>
          </w:p>
        </w:tc>
        <w:tc>
          <w:tcPr>
            <w:tcW w:w="7784" w:type="dxa"/>
            <w:shd w:val="clear" w:color="auto" w:fill="auto"/>
          </w:tcPr>
          <w:p w:rsidR="002F192A" w:rsidRPr="0091170D" w:rsidRDefault="002F192A" w:rsidP="004C49C8">
            <w:pPr>
              <w:jc w:val="both"/>
              <w:rPr>
                <w:color w:val="FF0000"/>
                <w:sz w:val="20"/>
                <w:szCs w:val="20"/>
              </w:rPr>
            </w:pPr>
          </w:p>
        </w:tc>
      </w:tr>
      <w:tr w:rsidR="002F192A" w:rsidRPr="00510A77" w:rsidTr="00C10896">
        <w:tc>
          <w:tcPr>
            <w:tcW w:w="695" w:type="dxa"/>
            <w:shd w:val="clear" w:color="auto" w:fill="auto"/>
          </w:tcPr>
          <w:p w:rsidR="002F192A" w:rsidRPr="00510A77" w:rsidRDefault="002F192A" w:rsidP="005E6729">
            <w:pPr>
              <w:rPr>
                <w:sz w:val="20"/>
                <w:szCs w:val="20"/>
              </w:rPr>
            </w:pPr>
          </w:p>
        </w:tc>
        <w:tc>
          <w:tcPr>
            <w:tcW w:w="6405" w:type="dxa"/>
            <w:shd w:val="clear" w:color="auto" w:fill="auto"/>
          </w:tcPr>
          <w:p w:rsidR="002F192A" w:rsidRPr="00510A77" w:rsidRDefault="002F192A" w:rsidP="004C49C8">
            <w:pPr>
              <w:jc w:val="both"/>
              <w:rPr>
                <w:sz w:val="20"/>
                <w:szCs w:val="20"/>
              </w:rPr>
            </w:pPr>
            <w:r w:rsidRPr="00510A77">
              <w:rPr>
                <w:sz w:val="20"/>
                <w:szCs w:val="20"/>
              </w:rPr>
              <w:t>Задача 1. Развитие системы дошкольного образования, обеспечивающей доступность качественных образовательных услуг</w:t>
            </w:r>
          </w:p>
        </w:tc>
        <w:tc>
          <w:tcPr>
            <w:tcW w:w="7784" w:type="dxa"/>
            <w:shd w:val="clear" w:color="auto" w:fill="auto"/>
          </w:tcPr>
          <w:p w:rsidR="002F192A" w:rsidRPr="0091170D" w:rsidRDefault="002F192A" w:rsidP="004C49C8">
            <w:pPr>
              <w:jc w:val="both"/>
              <w:rPr>
                <w:color w:val="FF0000"/>
                <w:sz w:val="20"/>
                <w:szCs w:val="20"/>
              </w:rPr>
            </w:pPr>
          </w:p>
        </w:tc>
      </w:tr>
      <w:tr w:rsidR="0097470F" w:rsidRPr="00510A77" w:rsidTr="00C10896">
        <w:tc>
          <w:tcPr>
            <w:tcW w:w="695" w:type="dxa"/>
            <w:shd w:val="clear" w:color="auto" w:fill="auto"/>
          </w:tcPr>
          <w:p w:rsidR="0097470F" w:rsidRPr="00510A77" w:rsidRDefault="0097470F" w:rsidP="0097470F">
            <w:pPr>
              <w:rPr>
                <w:sz w:val="20"/>
                <w:szCs w:val="20"/>
              </w:rPr>
            </w:pPr>
            <w:r w:rsidRPr="00510A77">
              <w:rPr>
                <w:sz w:val="20"/>
                <w:szCs w:val="20"/>
              </w:rPr>
              <w:t>3.1</w:t>
            </w:r>
          </w:p>
        </w:tc>
        <w:tc>
          <w:tcPr>
            <w:tcW w:w="6405" w:type="dxa"/>
            <w:shd w:val="clear" w:color="auto" w:fill="auto"/>
          </w:tcPr>
          <w:p w:rsidR="0097470F" w:rsidRPr="00510A77" w:rsidRDefault="0097470F" w:rsidP="0097470F">
            <w:pPr>
              <w:jc w:val="both"/>
              <w:rPr>
                <w:sz w:val="20"/>
                <w:szCs w:val="20"/>
              </w:rPr>
            </w:pPr>
            <w:r w:rsidRPr="00510A77">
              <w:rPr>
                <w:sz w:val="20"/>
                <w:szCs w:val="20"/>
              </w:rPr>
              <w:t>создание дополнительных мест в помещениях действующих муниципальных бюджетных дошкольных образовательных учреждений, используемых не по назначению</w:t>
            </w:r>
          </w:p>
        </w:tc>
        <w:tc>
          <w:tcPr>
            <w:tcW w:w="7784" w:type="dxa"/>
            <w:shd w:val="clear" w:color="auto" w:fill="auto"/>
          </w:tcPr>
          <w:p w:rsidR="0097470F" w:rsidRPr="0097470F" w:rsidRDefault="0097470F" w:rsidP="0097470F">
            <w:pPr>
              <w:jc w:val="both"/>
              <w:rPr>
                <w:sz w:val="20"/>
                <w:szCs w:val="20"/>
              </w:rPr>
            </w:pPr>
            <w:r w:rsidRPr="0097470F">
              <w:rPr>
                <w:sz w:val="20"/>
                <w:szCs w:val="20"/>
              </w:rPr>
              <w:t>В 2023 году  дополнительные  места в действующих муниципальных бюджетных дошкольных образовательных учреждениях не создавались, в связи отсутствием необходимости в дополнительных местах.</w:t>
            </w:r>
          </w:p>
        </w:tc>
      </w:tr>
      <w:tr w:rsidR="0097470F" w:rsidRPr="00510A77" w:rsidTr="00C10896">
        <w:tc>
          <w:tcPr>
            <w:tcW w:w="695" w:type="dxa"/>
            <w:shd w:val="clear" w:color="auto" w:fill="auto"/>
          </w:tcPr>
          <w:p w:rsidR="0097470F" w:rsidRPr="00510A77" w:rsidRDefault="0097470F" w:rsidP="0097470F">
            <w:pPr>
              <w:rPr>
                <w:sz w:val="20"/>
                <w:szCs w:val="20"/>
              </w:rPr>
            </w:pPr>
            <w:r w:rsidRPr="00510A77">
              <w:rPr>
                <w:sz w:val="20"/>
                <w:szCs w:val="20"/>
              </w:rPr>
              <w:t>3.2</w:t>
            </w:r>
          </w:p>
        </w:tc>
        <w:tc>
          <w:tcPr>
            <w:tcW w:w="6405" w:type="dxa"/>
            <w:shd w:val="clear" w:color="auto" w:fill="auto"/>
          </w:tcPr>
          <w:p w:rsidR="0097470F" w:rsidRPr="00510A77" w:rsidRDefault="0097470F" w:rsidP="0097470F">
            <w:pPr>
              <w:jc w:val="both"/>
              <w:rPr>
                <w:sz w:val="20"/>
                <w:szCs w:val="20"/>
              </w:rPr>
            </w:pPr>
            <w:r w:rsidRPr="00510A77">
              <w:rPr>
                <w:sz w:val="20"/>
                <w:szCs w:val="20"/>
              </w:rPr>
              <w:t xml:space="preserve">развития вариативных форм дошкольного образования, в том числе консультационных центров по оказанию </w:t>
            </w:r>
            <w:r w:rsidRPr="00510A77">
              <w:rPr>
                <w:sz w:val="20"/>
                <w:szCs w:val="20"/>
                <w:shd w:val="clear" w:color="auto" w:fill="FFFFFF"/>
              </w:rPr>
              <w:t>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tc>
        <w:tc>
          <w:tcPr>
            <w:tcW w:w="7784" w:type="dxa"/>
            <w:shd w:val="clear" w:color="auto" w:fill="auto"/>
          </w:tcPr>
          <w:p w:rsidR="0097470F" w:rsidRPr="0097470F" w:rsidRDefault="0097470F" w:rsidP="0097470F">
            <w:pPr>
              <w:ind w:left="34" w:right="33"/>
              <w:jc w:val="both"/>
              <w:rPr>
                <w:bCs/>
                <w:sz w:val="20"/>
                <w:szCs w:val="20"/>
              </w:rPr>
            </w:pPr>
            <w:r w:rsidRPr="0097470F">
              <w:rPr>
                <w:bCs/>
                <w:sz w:val="20"/>
                <w:szCs w:val="20"/>
              </w:rPr>
              <w:t>С целью оказания методической, психолого-педагогической, диагностической и консультативной помощи родителям, чьи дети не посещают детск</w:t>
            </w:r>
            <w:r w:rsidR="0060201E">
              <w:rPr>
                <w:bCs/>
                <w:sz w:val="20"/>
                <w:szCs w:val="20"/>
              </w:rPr>
              <w:t xml:space="preserve">ие сады, на базе 12 дошкольных </w:t>
            </w:r>
            <w:r w:rsidRPr="0097470F">
              <w:rPr>
                <w:bCs/>
                <w:sz w:val="20"/>
                <w:szCs w:val="20"/>
              </w:rPr>
              <w:t xml:space="preserve">образовательных учреждений функционируют консультационные центры (далее - КЦ). В течение 2023 года в КЦ по различным вопросам обратилось 548 родителей (законных представителей) детей (на 98 человек больше, </w:t>
            </w:r>
            <w:r w:rsidR="0060201E">
              <w:rPr>
                <w:bCs/>
                <w:sz w:val="20"/>
                <w:szCs w:val="20"/>
              </w:rPr>
              <w:t xml:space="preserve">чем в 2022 году) и посетили КЦ </w:t>
            </w:r>
            <w:r w:rsidRPr="0097470F">
              <w:rPr>
                <w:bCs/>
                <w:sz w:val="20"/>
                <w:szCs w:val="20"/>
              </w:rPr>
              <w:t xml:space="preserve">492 ребёнка (на 59 детей больше, </w:t>
            </w:r>
            <w:r w:rsidR="0060201E">
              <w:rPr>
                <w:bCs/>
                <w:sz w:val="20"/>
                <w:szCs w:val="20"/>
              </w:rPr>
              <w:t xml:space="preserve">чем в </w:t>
            </w:r>
            <w:r w:rsidRPr="0097470F">
              <w:rPr>
                <w:bCs/>
                <w:sz w:val="20"/>
                <w:szCs w:val="20"/>
              </w:rPr>
              <w:t>2022 году), 354 ребёнка в возрасте до 3 лет и 138 дете</w:t>
            </w:r>
            <w:r w:rsidR="0060201E">
              <w:rPr>
                <w:bCs/>
                <w:sz w:val="20"/>
                <w:szCs w:val="20"/>
              </w:rPr>
              <w:t xml:space="preserve">й в возрасте от 3 до 7 лет, из </w:t>
            </w:r>
            <w:r w:rsidRPr="0097470F">
              <w:rPr>
                <w:bCs/>
                <w:sz w:val="20"/>
                <w:szCs w:val="20"/>
              </w:rPr>
              <w:t xml:space="preserve">данной возрастной категории КЦ посетили 30 детей с ОВЗ </w:t>
            </w:r>
            <w:proofErr w:type="gramStart"/>
            <w:r w:rsidRPr="0097470F">
              <w:rPr>
                <w:bCs/>
                <w:sz w:val="20"/>
                <w:szCs w:val="20"/>
              </w:rPr>
              <w:t>и  5</w:t>
            </w:r>
            <w:proofErr w:type="gramEnd"/>
            <w:r w:rsidRPr="0097470F">
              <w:rPr>
                <w:bCs/>
                <w:sz w:val="20"/>
                <w:szCs w:val="20"/>
              </w:rPr>
              <w:t xml:space="preserve"> детей-инвалидов. </w:t>
            </w:r>
          </w:p>
          <w:p w:rsidR="0097470F" w:rsidRPr="0097470F" w:rsidRDefault="0097470F" w:rsidP="0097470F">
            <w:pPr>
              <w:ind w:left="34" w:right="33"/>
              <w:jc w:val="both"/>
              <w:rPr>
                <w:bCs/>
                <w:sz w:val="20"/>
                <w:szCs w:val="20"/>
              </w:rPr>
            </w:pPr>
            <w:r w:rsidRPr="0097470F">
              <w:rPr>
                <w:bCs/>
                <w:sz w:val="20"/>
                <w:szCs w:val="20"/>
              </w:rPr>
              <w:t xml:space="preserve">Функционирование консультационных центров в 2023 году осуществлялось в дистанционной и очной форме.  </w:t>
            </w:r>
          </w:p>
          <w:p w:rsidR="0097470F" w:rsidRPr="0097470F" w:rsidRDefault="0097470F" w:rsidP="0097470F">
            <w:pPr>
              <w:ind w:left="34" w:right="33"/>
              <w:jc w:val="both"/>
              <w:rPr>
                <w:bCs/>
                <w:sz w:val="20"/>
                <w:szCs w:val="20"/>
              </w:rPr>
            </w:pPr>
            <w:r w:rsidRPr="0097470F">
              <w:rPr>
                <w:bCs/>
                <w:sz w:val="20"/>
                <w:szCs w:val="20"/>
              </w:rPr>
              <w:t>В практике работы с родителями (законными представителями) детей использовались индивидуальные, подгруппо</w:t>
            </w:r>
            <w:r w:rsidR="0060201E">
              <w:rPr>
                <w:bCs/>
                <w:sz w:val="20"/>
                <w:szCs w:val="20"/>
              </w:rPr>
              <w:t xml:space="preserve">вые тематические консультации, </w:t>
            </w:r>
            <w:r w:rsidRPr="0097470F">
              <w:rPr>
                <w:bCs/>
                <w:sz w:val="20"/>
                <w:szCs w:val="20"/>
              </w:rPr>
              <w:t xml:space="preserve">тренинги, семейные встречи, онлайн консультации. Родители (законными представителями) активно принимали участие в творческих мастер-классах, школах здоровья, школах молодого родителя. </w:t>
            </w:r>
          </w:p>
          <w:p w:rsidR="0097470F" w:rsidRPr="0097470F" w:rsidRDefault="0097470F" w:rsidP="0097470F">
            <w:pPr>
              <w:ind w:left="34" w:right="33"/>
              <w:jc w:val="both"/>
              <w:rPr>
                <w:bCs/>
                <w:sz w:val="20"/>
                <w:szCs w:val="20"/>
              </w:rPr>
            </w:pPr>
            <w:r w:rsidRPr="0097470F">
              <w:rPr>
                <w:bCs/>
                <w:sz w:val="20"/>
                <w:szCs w:val="20"/>
              </w:rPr>
              <w:t xml:space="preserve">Тематическое консультирование родителей </w:t>
            </w:r>
            <w:r w:rsidR="0060201E">
              <w:rPr>
                <w:bCs/>
                <w:sz w:val="20"/>
                <w:szCs w:val="20"/>
              </w:rPr>
              <w:t xml:space="preserve">проводилось в период массового </w:t>
            </w:r>
            <w:r w:rsidRPr="0097470F">
              <w:rPr>
                <w:bCs/>
                <w:sz w:val="20"/>
                <w:szCs w:val="20"/>
              </w:rPr>
              <w:t>комплектования, перед поступлением ребёнка в детский сад, на индивидуальных и общих собраниях. Увеличилось количество обращений за консультациями ро</w:t>
            </w:r>
            <w:r w:rsidR="0060201E">
              <w:rPr>
                <w:bCs/>
                <w:sz w:val="20"/>
                <w:szCs w:val="20"/>
              </w:rPr>
              <w:t xml:space="preserve">дителей новорождённых детей. В </w:t>
            </w:r>
            <w:r w:rsidRPr="0097470F">
              <w:rPr>
                <w:bCs/>
                <w:sz w:val="20"/>
                <w:szCs w:val="20"/>
              </w:rPr>
              <w:t>летни</w:t>
            </w:r>
            <w:r w:rsidR="0060201E">
              <w:rPr>
                <w:bCs/>
                <w:sz w:val="20"/>
                <w:szCs w:val="20"/>
              </w:rPr>
              <w:t xml:space="preserve">й период родители обращались в </w:t>
            </w:r>
            <w:r w:rsidRPr="0097470F">
              <w:rPr>
                <w:bCs/>
                <w:sz w:val="20"/>
                <w:szCs w:val="20"/>
              </w:rPr>
              <w:t xml:space="preserve">КЦ за помощью по регистрации в системе дополнительного образования «Навигатор» для записи в кружки.  </w:t>
            </w:r>
          </w:p>
          <w:p w:rsidR="0097470F" w:rsidRPr="0097470F" w:rsidRDefault="0097470F" w:rsidP="0097470F">
            <w:pPr>
              <w:ind w:left="34" w:right="33"/>
              <w:jc w:val="both"/>
              <w:rPr>
                <w:bCs/>
                <w:sz w:val="20"/>
                <w:szCs w:val="20"/>
              </w:rPr>
            </w:pPr>
            <w:r w:rsidRPr="0097470F">
              <w:rPr>
                <w:bCs/>
                <w:sz w:val="20"/>
                <w:szCs w:val="20"/>
              </w:rPr>
              <w:t xml:space="preserve">Проводились индивидуальные консультации для родителей по темам: «В детский сад без слёз или как уберечь ребёнка от стресса!»; «Роль семьи в воспитании патриотических чувств у дошкольников»; «Ребёнок плохо ест. Что делать?»; «Профилактика плоскостопия и сколиоза в домашних условиях»; «Игры для сенсорного развития детей раннего возраста»; «Особенности адаптации </w:t>
            </w:r>
            <w:proofErr w:type="spellStart"/>
            <w:r w:rsidRPr="0097470F">
              <w:rPr>
                <w:bCs/>
                <w:sz w:val="20"/>
                <w:szCs w:val="20"/>
              </w:rPr>
              <w:t>нерускоговорящих</w:t>
            </w:r>
            <w:proofErr w:type="spellEnd"/>
            <w:r w:rsidRPr="0097470F">
              <w:rPr>
                <w:bCs/>
                <w:sz w:val="20"/>
                <w:szCs w:val="20"/>
              </w:rPr>
              <w:t xml:space="preserve"> детей в детском коллективе»; «О том, как нельзя наказывать»; «Влияние семейного воспитания на развитие ребёнка»; «Рекомендации для родителей </w:t>
            </w:r>
            <w:proofErr w:type="spellStart"/>
            <w:r w:rsidRPr="0097470F">
              <w:rPr>
                <w:bCs/>
                <w:sz w:val="20"/>
                <w:szCs w:val="20"/>
              </w:rPr>
              <w:t>гиперактивных</w:t>
            </w:r>
            <w:proofErr w:type="spellEnd"/>
            <w:r w:rsidRPr="0097470F">
              <w:rPr>
                <w:bCs/>
                <w:sz w:val="20"/>
                <w:szCs w:val="20"/>
              </w:rPr>
              <w:t xml:space="preserve"> детей»; «Физическое развитие детей с нарушением зрения».</w:t>
            </w:r>
          </w:p>
          <w:p w:rsidR="0097470F" w:rsidRPr="0097470F" w:rsidRDefault="0097470F" w:rsidP="0097470F">
            <w:pPr>
              <w:ind w:left="34" w:right="33"/>
              <w:jc w:val="both"/>
              <w:rPr>
                <w:bCs/>
                <w:sz w:val="20"/>
                <w:szCs w:val="20"/>
              </w:rPr>
            </w:pPr>
            <w:r w:rsidRPr="0097470F">
              <w:rPr>
                <w:bCs/>
                <w:sz w:val="20"/>
                <w:szCs w:val="20"/>
              </w:rPr>
              <w:t>Проводились индивидуал</w:t>
            </w:r>
            <w:r w:rsidR="0060201E">
              <w:rPr>
                <w:bCs/>
                <w:sz w:val="20"/>
                <w:szCs w:val="20"/>
              </w:rPr>
              <w:t xml:space="preserve">ьные беседы специалистами ДОУ с родителями: </w:t>
            </w:r>
            <w:r w:rsidRPr="0097470F">
              <w:rPr>
                <w:bCs/>
                <w:sz w:val="20"/>
                <w:szCs w:val="20"/>
              </w:rPr>
              <w:t xml:space="preserve">«Дифференциация свистящих звуков», «Профилактика тревожности и ночных страхов у детей», «Работа по расширению и обогащению словаря дошкольника», «Значение артикуляционной гимнастики для правильной речи ребёнка», «Преодоление тревожности у детей разного возраста», «Оборудование для занятий физкультурой в домашних условиях», «Заучивание стихов для развития памяти дошкольника». </w:t>
            </w:r>
          </w:p>
          <w:p w:rsidR="0097470F" w:rsidRPr="0097470F" w:rsidRDefault="0097470F" w:rsidP="0097470F">
            <w:pPr>
              <w:ind w:left="34" w:right="33"/>
              <w:jc w:val="both"/>
              <w:rPr>
                <w:bCs/>
                <w:sz w:val="20"/>
                <w:szCs w:val="20"/>
              </w:rPr>
            </w:pPr>
            <w:r w:rsidRPr="0097470F">
              <w:rPr>
                <w:bCs/>
                <w:sz w:val="20"/>
                <w:szCs w:val="20"/>
              </w:rPr>
              <w:t xml:space="preserve"> Активно проводились онлайн-консультации для родителей (законных представителей): «Страх темноты», «Вредные привычки у детей (грызет ногти, крутит волосы»), «</w:t>
            </w:r>
            <w:proofErr w:type="spellStart"/>
            <w:r w:rsidRPr="0097470F">
              <w:rPr>
                <w:bCs/>
                <w:sz w:val="20"/>
                <w:szCs w:val="20"/>
              </w:rPr>
              <w:t>Нейроупражнения</w:t>
            </w:r>
            <w:proofErr w:type="spellEnd"/>
            <w:r w:rsidRPr="0097470F">
              <w:rPr>
                <w:bCs/>
                <w:sz w:val="20"/>
                <w:szCs w:val="20"/>
              </w:rPr>
              <w:t xml:space="preserve"> для развития высших психических функций ребёнка», «Моторная ловкость ребёнка и зачем её развивать». </w:t>
            </w:r>
          </w:p>
          <w:p w:rsidR="0097470F" w:rsidRPr="0097470F" w:rsidRDefault="0097470F" w:rsidP="0097470F">
            <w:pPr>
              <w:ind w:left="34" w:right="33"/>
              <w:jc w:val="both"/>
              <w:rPr>
                <w:bCs/>
                <w:sz w:val="20"/>
                <w:szCs w:val="20"/>
              </w:rPr>
            </w:pPr>
            <w:r w:rsidRPr="0097470F">
              <w:rPr>
                <w:bCs/>
                <w:sz w:val="20"/>
                <w:szCs w:val="20"/>
              </w:rPr>
              <w:t>С деть</w:t>
            </w:r>
            <w:r w:rsidR="0060201E">
              <w:rPr>
                <w:bCs/>
                <w:sz w:val="20"/>
                <w:szCs w:val="20"/>
              </w:rPr>
              <w:t xml:space="preserve">ми проводились </w:t>
            </w:r>
            <w:r w:rsidRPr="0097470F">
              <w:rPr>
                <w:bCs/>
                <w:sz w:val="20"/>
                <w:szCs w:val="20"/>
              </w:rPr>
              <w:t>индивидуальные занятия: «Дружат мальчики и девочки», «Цифры из сказок», «На прогулке гуляем – речь развиваем», «Чудесные пальчики: ум на кончиках пальцев», «Будь осторожен у воды», «Будь осторожен во дворе</w:t>
            </w:r>
            <w:proofErr w:type="gramStart"/>
            <w:r w:rsidRPr="0097470F">
              <w:rPr>
                <w:bCs/>
                <w:sz w:val="20"/>
                <w:szCs w:val="20"/>
              </w:rPr>
              <w:t>»,  «</w:t>
            </w:r>
            <w:proofErr w:type="gramEnd"/>
            <w:r w:rsidRPr="0097470F">
              <w:rPr>
                <w:bCs/>
                <w:sz w:val="20"/>
                <w:szCs w:val="20"/>
              </w:rPr>
              <w:t>Веселые краски».</w:t>
            </w:r>
          </w:p>
          <w:p w:rsidR="0097470F" w:rsidRPr="0097470F" w:rsidRDefault="0097470F" w:rsidP="0097470F">
            <w:pPr>
              <w:ind w:left="34" w:right="33"/>
              <w:jc w:val="both"/>
              <w:rPr>
                <w:bCs/>
                <w:sz w:val="20"/>
                <w:szCs w:val="20"/>
              </w:rPr>
            </w:pPr>
            <w:r w:rsidRPr="0097470F">
              <w:rPr>
                <w:bCs/>
                <w:sz w:val="20"/>
                <w:szCs w:val="20"/>
              </w:rPr>
              <w:t xml:space="preserve">Семьям, обратившимся в консультационные центры, была оказана квалифицированная помощь специалистов. По окончании консультаций, бесед и совместных мероприятий с детьми родителям предлагались рекомендации, буклеты, памятки полезных советов, а также рекомендовалась необходимая литература, дидактические игры для развития речи, мышления, памяти, внимания, воображения у детей.  </w:t>
            </w:r>
          </w:p>
          <w:p w:rsidR="0097470F" w:rsidRPr="0097470F" w:rsidRDefault="0097470F" w:rsidP="0097470F">
            <w:pPr>
              <w:ind w:left="34" w:right="33"/>
              <w:jc w:val="both"/>
              <w:rPr>
                <w:bCs/>
                <w:sz w:val="20"/>
                <w:szCs w:val="20"/>
              </w:rPr>
            </w:pPr>
            <w:r w:rsidRPr="0097470F">
              <w:rPr>
                <w:bCs/>
                <w:sz w:val="20"/>
                <w:szCs w:val="20"/>
              </w:rPr>
              <w:t xml:space="preserve">Важное место в деятельности консультационных центров занимает размещение консультаций на официальных сайтах дошкольных учреждений в рубрике «Консультационный центр», размещается расписание работы консультационного центра; план работы КЦ, график работы специалистов КЦ, Плановые консультации и консультации по запросу родителей (законных представителей).  </w:t>
            </w:r>
          </w:p>
          <w:p w:rsidR="0097470F" w:rsidRPr="0097470F" w:rsidRDefault="0097470F" w:rsidP="0097470F">
            <w:pPr>
              <w:ind w:left="34" w:right="33"/>
              <w:jc w:val="both"/>
              <w:rPr>
                <w:bCs/>
                <w:sz w:val="20"/>
                <w:szCs w:val="20"/>
              </w:rPr>
            </w:pPr>
            <w:r w:rsidRPr="0097470F">
              <w:rPr>
                <w:bCs/>
                <w:sz w:val="20"/>
                <w:szCs w:val="20"/>
              </w:rPr>
              <w:t xml:space="preserve">Кроме официальных сайтов использовались возможности официальных групп ДОУ в социальной сети </w:t>
            </w:r>
            <w:proofErr w:type="spellStart"/>
            <w:r w:rsidRPr="0097470F">
              <w:rPr>
                <w:bCs/>
                <w:sz w:val="20"/>
                <w:szCs w:val="20"/>
              </w:rPr>
              <w:t>Вконтакте</w:t>
            </w:r>
            <w:proofErr w:type="spellEnd"/>
            <w:r w:rsidRPr="0097470F">
              <w:rPr>
                <w:bCs/>
                <w:sz w:val="20"/>
                <w:szCs w:val="20"/>
              </w:rPr>
              <w:t xml:space="preserve">. Работа в социальных сетях даёт дополнительные возможности, так как большинство родителей детей дошкольного возраста активно ими пользуются и, зачастую, воспринимают информацию, полученную из </w:t>
            </w:r>
            <w:proofErr w:type="spellStart"/>
            <w:r w:rsidRPr="0097470F">
              <w:rPr>
                <w:bCs/>
                <w:sz w:val="20"/>
                <w:szCs w:val="20"/>
              </w:rPr>
              <w:t>соцсетей</w:t>
            </w:r>
            <w:proofErr w:type="spellEnd"/>
            <w:r w:rsidRPr="0097470F">
              <w:rPr>
                <w:bCs/>
                <w:sz w:val="20"/>
                <w:szCs w:val="20"/>
              </w:rPr>
              <w:t xml:space="preserve"> лучше, чем из других информационных источников. В официальной группе в ВК регулярно публиковалась инфо</w:t>
            </w:r>
            <w:r w:rsidR="0060201E">
              <w:rPr>
                <w:bCs/>
                <w:sz w:val="20"/>
                <w:szCs w:val="20"/>
              </w:rPr>
              <w:t xml:space="preserve">рмация о возможности посещения </w:t>
            </w:r>
            <w:r w:rsidRPr="0097470F">
              <w:rPr>
                <w:bCs/>
                <w:sz w:val="20"/>
                <w:szCs w:val="20"/>
              </w:rPr>
              <w:t>КЦ, о проводимых м</w:t>
            </w:r>
            <w:r w:rsidR="0060201E">
              <w:rPr>
                <w:bCs/>
                <w:sz w:val="20"/>
                <w:szCs w:val="20"/>
              </w:rPr>
              <w:t xml:space="preserve">ероприятиях, часто размещались </w:t>
            </w:r>
            <w:r w:rsidRPr="0097470F">
              <w:rPr>
                <w:bCs/>
                <w:sz w:val="20"/>
                <w:szCs w:val="20"/>
              </w:rPr>
              <w:t xml:space="preserve">мастер-классы, полезные советы, рекомендации. </w:t>
            </w:r>
          </w:p>
          <w:p w:rsidR="0097470F" w:rsidRPr="0097470F" w:rsidRDefault="0097470F" w:rsidP="0097470F">
            <w:pPr>
              <w:ind w:left="34" w:right="33"/>
              <w:jc w:val="both"/>
              <w:rPr>
                <w:bCs/>
                <w:sz w:val="20"/>
                <w:szCs w:val="20"/>
              </w:rPr>
            </w:pPr>
            <w:r w:rsidRPr="0097470F">
              <w:rPr>
                <w:bCs/>
                <w:sz w:val="20"/>
                <w:szCs w:val="20"/>
              </w:rPr>
              <w:t>Организованная таким образом ранняя психолого-педагогическая деятельность позволяет предоставить возможность воспитанникам развиваться в своем индивидуальном темпе, повысить педагогическую компетентность родителей, воспитывающих детей, не посещающих дошкольные   учреждения. </w:t>
            </w:r>
          </w:p>
          <w:p w:rsidR="0097470F" w:rsidRPr="0097470F" w:rsidRDefault="0097470F" w:rsidP="0097470F">
            <w:pPr>
              <w:ind w:left="34" w:right="33"/>
              <w:jc w:val="both"/>
              <w:rPr>
                <w:sz w:val="20"/>
                <w:szCs w:val="20"/>
              </w:rPr>
            </w:pPr>
          </w:p>
        </w:tc>
      </w:tr>
      <w:tr w:rsidR="0097470F" w:rsidRPr="00510A77" w:rsidTr="00C10896">
        <w:tc>
          <w:tcPr>
            <w:tcW w:w="695" w:type="dxa"/>
            <w:shd w:val="clear" w:color="auto" w:fill="auto"/>
          </w:tcPr>
          <w:p w:rsidR="0097470F" w:rsidRPr="00510A77" w:rsidRDefault="0097470F" w:rsidP="0097470F">
            <w:pPr>
              <w:rPr>
                <w:sz w:val="20"/>
                <w:szCs w:val="20"/>
              </w:rPr>
            </w:pPr>
            <w:r w:rsidRPr="00510A77">
              <w:rPr>
                <w:sz w:val="20"/>
                <w:szCs w:val="20"/>
              </w:rPr>
              <w:t>3.3</w:t>
            </w:r>
          </w:p>
        </w:tc>
        <w:tc>
          <w:tcPr>
            <w:tcW w:w="6405" w:type="dxa"/>
            <w:shd w:val="clear" w:color="auto" w:fill="auto"/>
          </w:tcPr>
          <w:p w:rsidR="0097470F" w:rsidRPr="00510A77" w:rsidRDefault="0097470F" w:rsidP="0097470F">
            <w:pPr>
              <w:jc w:val="both"/>
              <w:rPr>
                <w:sz w:val="20"/>
                <w:szCs w:val="20"/>
              </w:rPr>
            </w:pPr>
            <w:r w:rsidRPr="00510A77">
              <w:rPr>
                <w:sz w:val="20"/>
                <w:szCs w:val="20"/>
              </w:rPr>
              <w:t>организация внедрения федеральных государственных образовательных стандартов дошкольного образования</w:t>
            </w:r>
          </w:p>
        </w:tc>
        <w:tc>
          <w:tcPr>
            <w:tcW w:w="7784" w:type="dxa"/>
            <w:shd w:val="clear" w:color="auto" w:fill="auto"/>
          </w:tcPr>
          <w:p w:rsidR="0097470F" w:rsidRPr="0097470F" w:rsidRDefault="0097470F" w:rsidP="0097470F">
            <w:pPr>
              <w:jc w:val="both"/>
              <w:rPr>
                <w:bCs/>
                <w:sz w:val="20"/>
                <w:szCs w:val="20"/>
              </w:rPr>
            </w:pPr>
            <w:r w:rsidRPr="0097470F">
              <w:rPr>
                <w:sz w:val="20"/>
                <w:szCs w:val="20"/>
              </w:rPr>
              <w:t>Главное условие выполнения федеральных государственных образовательных стандартов дошкольного образования является повышение качества дошкольного образования. В дошкольных учреждениях проведены следующие методические мероприятия:</w:t>
            </w:r>
          </w:p>
          <w:p w:rsidR="0097470F" w:rsidRPr="0097470F" w:rsidRDefault="0097470F" w:rsidP="0097470F">
            <w:pPr>
              <w:jc w:val="both"/>
              <w:rPr>
                <w:bCs/>
                <w:sz w:val="20"/>
                <w:szCs w:val="20"/>
              </w:rPr>
            </w:pPr>
            <w:r w:rsidRPr="0097470F">
              <w:rPr>
                <w:bCs/>
                <w:sz w:val="20"/>
                <w:szCs w:val="20"/>
              </w:rPr>
              <w:t>-</w:t>
            </w:r>
            <w:r w:rsidRPr="0097470F">
              <w:rPr>
                <w:b/>
                <w:bCs/>
                <w:sz w:val="20"/>
                <w:szCs w:val="20"/>
              </w:rPr>
              <w:t xml:space="preserve"> </w:t>
            </w:r>
            <w:r w:rsidRPr="0097470F">
              <w:rPr>
                <w:bCs/>
                <w:sz w:val="20"/>
                <w:szCs w:val="20"/>
              </w:rPr>
              <w:t>в МБДОУ детском саду № 4</w:t>
            </w:r>
            <w:r w:rsidRPr="0097470F">
              <w:rPr>
                <w:b/>
                <w:bCs/>
                <w:sz w:val="20"/>
                <w:szCs w:val="20"/>
              </w:rPr>
              <w:t xml:space="preserve"> </w:t>
            </w:r>
            <w:r w:rsidRPr="0097470F">
              <w:rPr>
                <w:bCs/>
                <w:sz w:val="20"/>
                <w:szCs w:val="20"/>
              </w:rPr>
              <w:t>проведён тематический педагогический совет «Современные подходы к организации речевого развития детей дошкольного возраста в соответствии с ФГОС дошкольного образования», семинар «Использование инновационных технологий по речевому развитию детей старшего дошкольного возраста в контексте ФГОС ДО»;</w:t>
            </w:r>
          </w:p>
          <w:p w:rsidR="0097470F" w:rsidRPr="0097470F" w:rsidRDefault="00A155D7" w:rsidP="0097470F">
            <w:pPr>
              <w:jc w:val="both"/>
              <w:rPr>
                <w:bCs/>
                <w:sz w:val="20"/>
                <w:szCs w:val="20"/>
              </w:rPr>
            </w:pPr>
            <w:r>
              <w:rPr>
                <w:bCs/>
                <w:sz w:val="20"/>
                <w:szCs w:val="20"/>
              </w:rPr>
              <w:t>- в</w:t>
            </w:r>
            <w:r w:rsidR="0097470F" w:rsidRPr="0097470F">
              <w:rPr>
                <w:bCs/>
                <w:sz w:val="20"/>
                <w:szCs w:val="20"/>
              </w:rPr>
              <w:t xml:space="preserve"> МБДОУ детском саду № 6</w:t>
            </w:r>
            <w:r w:rsidR="0097470F" w:rsidRPr="0097470F">
              <w:rPr>
                <w:b/>
                <w:bCs/>
                <w:sz w:val="20"/>
                <w:szCs w:val="20"/>
              </w:rPr>
              <w:t xml:space="preserve"> </w:t>
            </w:r>
            <w:r w:rsidR="0097470F" w:rsidRPr="0097470F">
              <w:rPr>
                <w:bCs/>
                <w:sz w:val="20"/>
                <w:szCs w:val="20"/>
              </w:rPr>
              <w:t xml:space="preserve">реализован целевой проект «Развиваемся вместе». Педагоги ДОУ приняли участие </w:t>
            </w:r>
            <w:proofErr w:type="spellStart"/>
            <w:r w:rsidR="0097470F" w:rsidRPr="0097470F">
              <w:rPr>
                <w:bCs/>
                <w:sz w:val="20"/>
                <w:szCs w:val="20"/>
              </w:rPr>
              <w:t>вебинаре</w:t>
            </w:r>
            <w:proofErr w:type="spellEnd"/>
            <w:r w:rsidR="0097470F" w:rsidRPr="0097470F">
              <w:rPr>
                <w:bCs/>
                <w:sz w:val="20"/>
                <w:szCs w:val="20"/>
              </w:rPr>
              <w:t xml:space="preserve"> Марафона педагогических практик по теме «Цифровые технологии для решения задач программы воспитания в детском саду в соответствии с ФОП ДО»; </w:t>
            </w:r>
          </w:p>
          <w:p w:rsidR="0097470F" w:rsidRPr="0097470F" w:rsidRDefault="0097470F" w:rsidP="0097470F">
            <w:pPr>
              <w:jc w:val="both"/>
              <w:rPr>
                <w:bCs/>
                <w:sz w:val="20"/>
                <w:szCs w:val="20"/>
              </w:rPr>
            </w:pPr>
            <w:r w:rsidRPr="0097470F">
              <w:rPr>
                <w:bCs/>
                <w:sz w:val="20"/>
                <w:szCs w:val="20"/>
              </w:rPr>
              <w:t>-</w:t>
            </w:r>
            <w:r w:rsidRPr="0097470F">
              <w:rPr>
                <w:b/>
                <w:bCs/>
                <w:sz w:val="20"/>
                <w:szCs w:val="20"/>
              </w:rPr>
              <w:t xml:space="preserve"> </w:t>
            </w:r>
            <w:r w:rsidR="00A155D7">
              <w:rPr>
                <w:bCs/>
                <w:sz w:val="20"/>
                <w:szCs w:val="20"/>
              </w:rPr>
              <w:t xml:space="preserve">в </w:t>
            </w:r>
            <w:r w:rsidRPr="0097470F">
              <w:rPr>
                <w:bCs/>
                <w:sz w:val="20"/>
                <w:szCs w:val="20"/>
              </w:rPr>
              <w:t>МБДОУ детском саду № 7</w:t>
            </w:r>
            <w:r w:rsidRPr="0097470F">
              <w:rPr>
                <w:b/>
                <w:bCs/>
                <w:sz w:val="20"/>
                <w:szCs w:val="20"/>
              </w:rPr>
              <w:t xml:space="preserve"> </w:t>
            </w:r>
            <w:r w:rsidRPr="0097470F">
              <w:rPr>
                <w:bCs/>
                <w:sz w:val="20"/>
                <w:szCs w:val="20"/>
              </w:rPr>
              <w:t xml:space="preserve">проведён круглый стол «Использование современных игровых технологий в работе воспитателя - как одно из условий повышения качества образовательного процесса в ДОУ», </w:t>
            </w:r>
          </w:p>
          <w:p w:rsidR="0097470F" w:rsidRPr="0097470F" w:rsidRDefault="00A155D7" w:rsidP="0097470F">
            <w:pPr>
              <w:jc w:val="both"/>
              <w:rPr>
                <w:bCs/>
                <w:sz w:val="20"/>
                <w:szCs w:val="20"/>
              </w:rPr>
            </w:pPr>
            <w:r>
              <w:rPr>
                <w:bCs/>
                <w:sz w:val="20"/>
                <w:szCs w:val="20"/>
              </w:rPr>
              <w:t xml:space="preserve">- в </w:t>
            </w:r>
            <w:r w:rsidR="0097470F" w:rsidRPr="0097470F">
              <w:rPr>
                <w:bCs/>
                <w:sz w:val="20"/>
                <w:szCs w:val="20"/>
              </w:rPr>
              <w:t>МБДОУ детском саду № 8</w:t>
            </w:r>
            <w:r w:rsidR="0097470F" w:rsidRPr="0097470F">
              <w:rPr>
                <w:b/>
                <w:bCs/>
                <w:sz w:val="20"/>
                <w:szCs w:val="20"/>
              </w:rPr>
              <w:t xml:space="preserve"> </w:t>
            </w:r>
            <w:r w:rsidR="0097470F" w:rsidRPr="0097470F">
              <w:rPr>
                <w:bCs/>
                <w:sz w:val="20"/>
                <w:szCs w:val="20"/>
              </w:rPr>
              <w:t xml:space="preserve">проведена деловая игра «Знатоки ФОП ДО», семинар-практикум «Инновационные формы работы по улучшению качества дошкольного образования - воспитание начал патриотизма средствами музейной педагогики»; </w:t>
            </w:r>
          </w:p>
          <w:p w:rsidR="0097470F" w:rsidRPr="0097470F" w:rsidRDefault="0097470F" w:rsidP="0097470F">
            <w:pPr>
              <w:jc w:val="both"/>
              <w:rPr>
                <w:bCs/>
                <w:sz w:val="20"/>
                <w:szCs w:val="20"/>
              </w:rPr>
            </w:pPr>
            <w:r w:rsidRPr="0097470F">
              <w:rPr>
                <w:bCs/>
                <w:sz w:val="20"/>
                <w:szCs w:val="20"/>
              </w:rPr>
              <w:t xml:space="preserve">- в МБДОУ детском саду № 9 прошла «Неделя профессионального мастерства по речевому развитию - через инновации к качеству образования», проведён семинар-практикум «Инновационные идеи в развитии коммуникативных и творческих компетентностей дошкольников», </w:t>
            </w:r>
          </w:p>
          <w:p w:rsidR="0097470F" w:rsidRPr="0097470F" w:rsidRDefault="00A155D7" w:rsidP="0097470F">
            <w:pPr>
              <w:jc w:val="both"/>
              <w:rPr>
                <w:bCs/>
                <w:sz w:val="20"/>
                <w:szCs w:val="20"/>
              </w:rPr>
            </w:pPr>
            <w:r>
              <w:rPr>
                <w:bCs/>
                <w:sz w:val="20"/>
                <w:szCs w:val="20"/>
              </w:rPr>
              <w:t xml:space="preserve">- в </w:t>
            </w:r>
            <w:r w:rsidR="0097470F" w:rsidRPr="0097470F">
              <w:rPr>
                <w:bCs/>
                <w:sz w:val="20"/>
                <w:szCs w:val="20"/>
              </w:rPr>
              <w:t>МБДОУ детском саду № 10 проведён семинар «Технология «говорящих стен», как средство повышения качества дошкольного образования, посредством модерн</w:t>
            </w:r>
            <w:r>
              <w:rPr>
                <w:bCs/>
                <w:sz w:val="20"/>
                <w:szCs w:val="20"/>
              </w:rPr>
              <w:t xml:space="preserve">изации развивающей среды ДОУ в </w:t>
            </w:r>
            <w:r w:rsidR="0097470F" w:rsidRPr="0097470F">
              <w:rPr>
                <w:bCs/>
                <w:sz w:val="20"/>
                <w:szCs w:val="20"/>
              </w:rPr>
              <w:t>контексте ФГОС ДО»,</w:t>
            </w:r>
          </w:p>
          <w:p w:rsidR="0097470F" w:rsidRPr="0097470F" w:rsidRDefault="0097470F" w:rsidP="0097470F">
            <w:pPr>
              <w:jc w:val="both"/>
              <w:rPr>
                <w:bCs/>
                <w:sz w:val="20"/>
                <w:szCs w:val="20"/>
              </w:rPr>
            </w:pPr>
            <w:r w:rsidRPr="0097470F">
              <w:rPr>
                <w:bCs/>
                <w:sz w:val="20"/>
                <w:szCs w:val="20"/>
              </w:rPr>
              <w:t xml:space="preserve">- в МБДОУ детском саду № 11 </w:t>
            </w:r>
            <w:proofErr w:type="spellStart"/>
            <w:r w:rsidRPr="0097470F">
              <w:rPr>
                <w:bCs/>
                <w:sz w:val="20"/>
                <w:szCs w:val="20"/>
              </w:rPr>
              <w:t>проведёны</w:t>
            </w:r>
            <w:proofErr w:type="spellEnd"/>
            <w:r w:rsidRPr="0097470F">
              <w:rPr>
                <w:bCs/>
                <w:sz w:val="20"/>
                <w:szCs w:val="20"/>
              </w:rPr>
              <w:t xml:space="preserve"> педагогические советы «Решение задач по обеспечению и повышению качества дошк</w:t>
            </w:r>
            <w:r w:rsidR="00A155D7">
              <w:rPr>
                <w:bCs/>
                <w:sz w:val="20"/>
                <w:szCs w:val="20"/>
              </w:rPr>
              <w:t xml:space="preserve">ольного образования в условиях ФГОС ДО», «Использование </w:t>
            </w:r>
            <w:r w:rsidRPr="0097470F">
              <w:rPr>
                <w:bCs/>
                <w:sz w:val="20"/>
                <w:szCs w:val="20"/>
              </w:rPr>
              <w:t xml:space="preserve">современных образовательных технологий, как средство повышения качества дошкольного образования»; </w:t>
            </w:r>
          </w:p>
          <w:p w:rsidR="0097470F" w:rsidRPr="0097470F" w:rsidRDefault="0097470F" w:rsidP="0097470F">
            <w:pPr>
              <w:jc w:val="both"/>
              <w:rPr>
                <w:bCs/>
                <w:sz w:val="20"/>
                <w:szCs w:val="20"/>
              </w:rPr>
            </w:pPr>
            <w:r w:rsidRPr="0097470F">
              <w:rPr>
                <w:bCs/>
                <w:sz w:val="20"/>
                <w:szCs w:val="20"/>
              </w:rPr>
              <w:t>-</w:t>
            </w:r>
            <w:r w:rsidRPr="0097470F">
              <w:rPr>
                <w:b/>
                <w:bCs/>
                <w:sz w:val="20"/>
                <w:szCs w:val="20"/>
              </w:rPr>
              <w:t xml:space="preserve"> </w:t>
            </w:r>
            <w:r w:rsidRPr="0097470F">
              <w:rPr>
                <w:bCs/>
                <w:sz w:val="20"/>
                <w:szCs w:val="20"/>
              </w:rPr>
              <w:t>в МБДОУ детском саду № 12</w:t>
            </w:r>
            <w:r w:rsidRPr="0097470F">
              <w:rPr>
                <w:b/>
                <w:bCs/>
                <w:sz w:val="20"/>
                <w:szCs w:val="20"/>
              </w:rPr>
              <w:t xml:space="preserve"> </w:t>
            </w:r>
            <w:r w:rsidRPr="0097470F">
              <w:rPr>
                <w:bCs/>
                <w:sz w:val="20"/>
                <w:szCs w:val="20"/>
              </w:rPr>
              <w:t>проведён семинар-практикум «Повышение уровня профессионального мастерства педагогов ДОУ в вопросах взаимодействия с семьями воспита</w:t>
            </w:r>
            <w:r w:rsidR="00A155D7">
              <w:rPr>
                <w:bCs/>
                <w:sz w:val="20"/>
                <w:szCs w:val="20"/>
              </w:rPr>
              <w:t xml:space="preserve">нников». Тематический педсовет </w:t>
            </w:r>
            <w:r w:rsidRPr="0097470F">
              <w:rPr>
                <w:bCs/>
                <w:sz w:val="20"/>
                <w:szCs w:val="20"/>
              </w:rPr>
              <w:t>«Приобщение дошкольников к истокам национальной культуры, традиционным культурным ценностям как основа духовно-нравственного воспитания, через построение целостного педагогического процесса». Круглый стол «Применение кейс - технологий на занятиях по развитию речи старших дошкольников».</w:t>
            </w:r>
          </w:p>
          <w:p w:rsidR="0097470F" w:rsidRPr="0097470F" w:rsidRDefault="0097470F" w:rsidP="0097470F">
            <w:pPr>
              <w:jc w:val="both"/>
              <w:rPr>
                <w:bCs/>
                <w:sz w:val="20"/>
                <w:szCs w:val="20"/>
              </w:rPr>
            </w:pPr>
            <w:r w:rsidRPr="0097470F">
              <w:rPr>
                <w:bCs/>
                <w:sz w:val="20"/>
                <w:szCs w:val="20"/>
              </w:rPr>
              <w:t>- в МБДОУ Вязьма-Брянском детском саду «Солнышко» проведён семинар-практикум на тему: «Использование современных технологий в образовательном процессе»;</w:t>
            </w:r>
          </w:p>
          <w:p w:rsidR="0097470F" w:rsidRPr="0097470F" w:rsidRDefault="0097470F" w:rsidP="0097470F">
            <w:pPr>
              <w:jc w:val="both"/>
              <w:rPr>
                <w:sz w:val="20"/>
                <w:szCs w:val="20"/>
              </w:rPr>
            </w:pPr>
            <w:r w:rsidRPr="0097470F">
              <w:rPr>
                <w:bCs/>
                <w:sz w:val="20"/>
                <w:szCs w:val="20"/>
              </w:rPr>
              <w:t xml:space="preserve">- в МБДОУ </w:t>
            </w:r>
            <w:proofErr w:type="spellStart"/>
            <w:r w:rsidRPr="0097470F">
              <w:rPr>
                <w:bCs/>
                <w:sz w:val="20"/>
                <w:szCs w:val="20"/>
              </w:rPr>
              <w:t>Кайдаковском</w:t>
            </w:r>
            <w:proofErr w:type="spellEnd"/>
            <w:r w:rsidRPr="0097470F">
              <w:rPr>
                <w:bCs/>
                <w:sz w:val="20"/>
                <w:szCs w:val="20"/>
              </w:rPr>
              <w:t xml:space="preserve"> детском саду «Рябинка» прошёл Круглый стол по теме «Формы, методы и приёмы взаимодействия педагогов с родителями. Игра в жизни наших детей». </w:t>
            </w:r>
            <w:r w:rsidRPr="0097470F">
              <w:rPr>
                <w:sz w:val="20"/>
                <w:szCs w:val="20"/>
              </w:rPr>
              <w:t xml:space="preserve"> </w:t>
            </w:r>
          </w:p>
          <w:p w:rsidR="0097470F" w:rsidRPr="0097470F" w:rsidRDefault="0097470F" w:rsidP="0097470F">
            <w:pPr>
              <w:jc w:val="both"/>
              <w:rPr>
                <w:sz w:val="20"/>
                <w:szCs w:val="20"/>
              </w:rPr>
            </w:pPr>
          </w:p>
        </w:tc>
      </w:tr>
      <w:tr w:rsidR="0097470F" w:rsidRPr="00510A77" w:rsidTr="00C10896">
        <w:tc>
          <w:tcPr>
            <w:tcW w:w="695" w:type="dxa"/>
            <w:shd w:val="clear" w:color="auto" w:fill="auto"/>
          </w:tcPr>
          <w:p w:rsidR="0097470F" w:rsidRPr="00510A77" w:rsidRDefault="0097470F" w:rsidP="0097470F">
            <w:pPr>
              <w:rPr>
                <w:sz w:val="20"/>
                <w:szCs w:val="20"/>
              </w:rPr>
            </w:pPr>
            <w:r w:rsidRPr="00510A77">
              <w:rPr>
                <w:sz w:val="20"/>
                <w:szCs w:val="20"/>
              </w:rPr>
              <w:t>3.4</w:t>
            </w:r>
          </w:p>
        </w:tc>
        <w:tc>
          <w:tcPr>
            <w:tcW w:w="6405" w:type="dxa"/>
            <w:shd w:val="clear" w:color="auto" w:fill="auto"/>
          </w:tcPr>
          <w:p w:rsidR="0097470F" w:rsidRPr="00510A77" w:rsidRDefault="0097470F" w:rsidP="0097470F">
            <w:pPr>
              <w:jc w:val="both"/>
              <w:rPr>
                <w:sz w:val="20"/>
                <w:szCs w:val="20"/>
              </w:rPr>
            </w:pPr>
            <w:r w:rsidRPr="00510A77">
              <w:rPr>
                <w:sz w:val="20"/>
                <w:szCs w:val="20"/>
              </w:rPr>
              <w:t>организация выполнения федеральных государственных требований к условиям реализации основной общеобразовательной программы дошкольного образования</w:t>
            </w:r>
          </w:p>
        </w:tc>
        <w:tc>
          <w:tcPr>
            <w:tcW w:w="7784" w:type="dxa"/>
            <w:shd w:val="clear" w:color="auto" w:fill="auto"/>
          </w:tcPr>
          <w:p w:rsidR="0097470F" w:rsidRPr="0097470F" w:rsidRDefault="0097470F" w:rsidP="0097470F">
            <w:pPr>
              <w:jc w:val="both"/>
              <w:rPr>
                <w:bCs/>
                <w:sz w:val="20"/>
                <w:szCs w:val="20"/>
              </w:rPr>
            </w:pPr>
            <w:r w:rsidRPr="0097470F">
              <w:rPr>
                <w:sz w:val="20"/>
                <w:szCs w:val="20"/>
              </w:rPr>
              <w:t>Требования ФГОС ДО к условиям реализации основной общеобразовательной про</w:t>
            </w:r>
            <w:r w:rsidR="00A155D7">
              <w:rPr>
                <w:sz w:val="20"/>
                <w:szCs w:val="20"/>
              </w:rPr>
              <w:t xml:space="preserve">граммы дошкольного образования включают </w:t>
            </w:r>
            <w:r w:rsidRPr="0097470F">
              <w:rPr>
                <w:sz w:val="20"/>
                <w:szCs w:val="20"/>
              </w:rPr>
              <w:t>требования к кадровым условиям реализации основной общеобразовательной программы дошкол</w:t>
            </w:r>
            <w:r w:rsidR="00A155D7">
              <w:rPr>
                <w:sz w:val="20"/>
                <w:szCs w:val="20"/>
              </w:rPr>
              <w:t xml:space="preserve">ьного образования. В 2023 году </w:t>
            </w:r>
            <w:r w:rsidRPr="0097470F">
              <w:rPr>
                <w:sz w:val="20"/>
                <w:szCs w:val="20"/>
              </w:rPr>
              <w:t>педагоги ДОУ продолжил</w:t>
            </w:r>
            <w:r w:rsidR="00A155D7">
              <w:rPr>
                <w:sz w:val="20"/>
                <w:szCs w:val="20"/>
              </w:rPr>
              <w:t xml:space="preserve">и повышать </w:t>
            </w:r>
            <w:r w:rsidRPr="0097470F">
              <w:rPr>
                <w:sz w:val="20"/>
                <w:szCs w:val="20"/>
              </w:rPr>
              <w:t>свою квалификацию. Курсы повышения квалификации по программе</w:t>
            </w:r>
            <w:r w:rsidRPr="0097470F">
              <w:rPr>
                <w:bCs/>
                <w:sz w:val="20"/>
                <w:szCs w:val="20"/>
              </w:rPr>
              <w:t xml:space="preserve"> «Внедрение ФОП дошкольного образования: требования и особенности организации обра</w:t>
            </w:r>
            <w:r w:rsidR="00A155D7">
              <w:rPr>
                <w:bCs/>
                <w:sz w:val="20"/>
                <w:szCs w:val="20"/>
              </w:rPr>
              <w:t xml:space="preserve">зовательного процесса». прошли </w:t>
            </w:r>
            <w:r w:rsidRPr="0097470F">
              <w:rPr>
                <w:bCs/>
                <w:sz w:val="20"/>
                <w:szCs w:val="20"/>
              </w:rPr>
              <w:t>36 педагогических работников дошкольных образовательных учреждений.</w:t>
            </w:r>
          </w:p>
          <w:p w:rsidR="0097470F" w:rsidRPr="0097470F" w:rsidRDefault="0097470F" w:rsidP="0097470F">
            <w:pPr>
              <w:jc w:val="both"/>
              <w:rPr>
                <w:sz w:val="20"/>
                <w:szCs w:val="20"/>
              </w:rPr>
            </w:pPr>
            <w:r w:rsidRPr="0097470F">
              <w:rPr>
                <w:sz w:val="20"/>
                <w:szCs w:val="20"/>
              </w:rPr>
              <w:t>Повышения квалификации по программе "Повышения качества образования в системе дошкольного образования" прошли 19 педагогов.</w:t>
            </w:r>
          </w:p>
          <w:p w:rsidR="0097470F" w:rsidRPr="0097470F" w:rsidRDefault="0097470F" w:rsidP="0097470F">
            <w:pPr>
              <w:jc w:val="both"/>
              <w:rPr>
                <w:bCs/>
                <w:sz w:val="20"/>
                <w:szCs w:val="20"/>
              </w:rPr>
            </w:pPr>
          </w:p>
        </w:tc>
      </w:tr>
      <w:tr w:rsidR="002F192A" w:rsidRPr="00510A77" w:rsidTr="00C10896">
        <w:tc>
          <w:tcPr>
            <w:tcW w:w="695" w:type="dxa"/>
            <w:shd w:val="clear" w:color="auto" w:fill="auto"/>
          </w:tcPr>
          <w:p w:rsidR="002F192A" w:rsidRPr="00510A77" w:rsidRDefault="002F192A" w:rsidP="005E6729">
            <w:pPr>
              <w:rPr>
                <w:sz w:val="20"/>
                <w:szCs w:val="20"/>
              </w:rPr>
            </w:pPr>
          </w:p>
        </w:tc>
        <w:tc>
          <w:tcPr>
            <w:tcW w:w="6405" w:type="dxa"/>
            <w:shd w:val="clear" w:color="auto" w:fill="auto"/>
          </w:tcPr>
          <w:p w:rsidR="002F192A" w:rsidRPr="00510A77" w:rsidRDefault="002F192A" w:rsidP="004C49C8">
            <w:pPr>
              <w:jc w:val="both"/>
              <w:rPr>
                <w:sz w:val="20"/>
                <w:szCs w:val="20"/>
              </w:rPr>
            </w:pPr>
            <w:r w:rsidRPr="00510A77">
              <w:rPr>
                <w:sz w:val="20"/>
                <w:szCs w:val="20"/>
              </w:rPr>
              <w:t>Задача 2. Развитие системы общедоступного, бесплатного, качественного начального общего, основного общего, среднего общего образования</w:t>
            </w:r>
          </w:p>
        </w:tc>
        <w:tc>
          <w:tcPr>
            <w:tcW w:w="7784" w:type="dxa"/>
            <w:shd w:val="clear" w:color="auto" w:fill="auto"/>
          </w:tcPr>
          <w:p w:rsidR="002F192A" w:rsidRPr="0091170D" w:rsidRDefault="002F192A" w:rsidP="004C49C8">
            <w:pPr>
              <w:jc w:val="both"/>
              <w:rPr>
                <w:color w:val="FF0000"/>
                <w:sz w:val="20"/>
                <w:szCs w:val="20"/>
              </w:rPr>
            </w:pPr>
          </w:p>
        </w:tc>
      </w:tr>
      <w:tr w:rsidR="00030B6A" w:rsidRPr="00510A77" w:rsidTr="00C10896">
        <w:tc>
          <w:tcPr>
            <w:tcW w:w="695" w:type="dxa"/>
            <w:shd w:val="clear" w:color="auto" w:fill="auto"/>
          </w:tcPr>
          <w:p w:rsidR="00030B6A" w:rsidRPr="00510A77" w:rsidRDefault="00030B6A" w:rsidP="00030B6A">
            <w:pPr>
              <w:rPr>
                <w:sz w:val="20"/>
                <w:szCs w:val="20"/>
              </w:rPr>
            </w:pPr>
            <w:r w:rsidRPr="00510A77">
              <w:rPr>
                <w:sz w:val="20"/>
                <w:szCs w:val="20"/>
              </w:rPr>
              <w:t>3.5</w:t>
            </w:r>
          </w:p>
        </w:tc>
        <w:tc>
          <w:tcPr>
            <w:tcW w:w="6405" w:type="dxa"/>
            <w:shd w:val="clear" w:color="auto" w:fill="auto"/>
          </w:tcPr>
          <w:p w:rsidR="00030B6A" w:rsidRPr="00510A77" w:rsidRDefault="00030B6A" w:rsidP="00030B6A">
            <w:pPr>
              <w:jc w:val="both"/>
              <w:rPr>
                <w:sz w:val="20"/>
                <w:szCs w:val="20"/>
              </w:rPr>
            </w:pPr>
            <w:r w:rsidRPr="00510A77">
              <w:rPr>
                <w:sz w:val="20"/>
                <w:szCs w:val="20"/>
              </w:rPr>
              <w:t>открытие новых общеобразовательных организаций</w:t>
            </w:r>
          </w:p>
        </w:tc>
        <w:tc>
          <w:tcPr>
            <w:tcW w:w="7784" w:type="dxa"/>
            <w:shd w:val="clear" w:color="auto" w:fill="auto"/>
          </w:tcPr>
          <w:p w:rsidR="00030B6A" w:rsidRPr="00030B6A" w:rsidRDefault="00030B6A" w:rsidP="00030B6A">
            <w:pPr>
              <w:ind w:firstLine="34"/>
              <w:jc w:val="both"/>
              <w:rPr>
                <w:sz w:val="20"/>
                <w:szCs w:val="20"/>
              </w:rPr>
            </w:pPr>
            <w:r w:rsidRPr="00030B6A">
              <w:rPr>
                <w:sz w:val="20"/>
                <w:szCs w:val="20"/>
              </w:rPr>
              <w:t>На конец 2023 года программы общего образования реализовывались в 29 муниципальных бюджетных общеобразовательных учреждениях:</w:t>
            </w:r>
          </w:p>
          <w:p w:rsidR="00030B6A" w:rsidRPr="00030B6A" w:rsidRDefault="00030B6A" w:rsidP="00030B6A">
            <w:pPr>
              <w:ind w:firstLine="317"/>
              <w:jc w:val="both"/>
              <w:rPr>
                <w:sz w:val="20"/>
                <w:szCs w:val="20"/>
              </w:rPr>
            </w:pPr>
            <w:r w:rsidRPr="00030B6A">
              <w:rPr>
                <w:sz w:val="20"/>
                <w:szCs w:val="20"/>
              </w:rPr>
              <w:t>- 22 средних общеобразовательных школах;</w:t>
            </w:r>
          </w:p>
          <w:p w:rsidR="00030B6A" w:rsidRPr="00030B6A" w:rsidRDefault="00030B6A" w:rsidP="00030B6A">
            <w:pPr>
              <w:ind w:firstLine="317"/>
              <w:jc w:val="both"/>
              <w:rPr>
                <w:sz w:val="20"/>
                <w:szCs w:val="20"/>
              </w:rPr>
            </w:pPr>
            <w:r w:rsidRPr="00030B6A">
              <w:rPr>
                <w:sz w:val="20"/>
                <w:szCs w:val="20"/>
              </w:rPr>
              <w:t>- 6 основных общеобразовательных школах;</w:t>
            </w:r>
          </w:p>
          <w:p w:rsidR="00030B6A" w:rsidRPr="00030B6A" w:rsidRDefault="00030B6A" w:rsidP="00030B6A">
            <w:pPr>
              <w:ind w:firstLine="317"/>
              <w:jc w:val="both"/>
              <w:rPr>
                <w:sz w:val="20"/>
                <w:szCs w:val="20"/>
              </w:rPr>
            </w:pPr>
            <w:r w:rsidRPr="00030B6A">
              <w:rPr>
                <w:sz w:val="20"/>
                <w:szCs w:val="20"/>
              </w:rPr>
              <w:t>- МБОУ «Начальная школа – детский сад «Надежда» г. Вязьмы;</w:t>
            </w:r>
          </w:p>
          <w:p w:rsidR="00030B6A" w:rsidRPr="00030B6A" w:rsidRDefault="00030B6A" w:rsidP="00030B6A">
            <w:pPr>
              <w:ind w:firstLine="317"/>
              <w:jc w:val="both"/>
              <w:rPr>
                <w:sz w:val="20"/>
                <w:szCs w:val="20"/>
              </w:rPr>
            </w:pPr>
            <w:r w:rsidRPr="00030B6A">
              <w:rPr>
                <w:sz w:val="20"/>
                <w:szCs w:val="20"/>
              </w:rPr>
              <w:t>- МБОУ «Вечерняя (сменная) общеобразовательная школа» г. Вязьмы.</w:t>
            </w:r>
          </w:p>
          <w:p w:rsidR="00030B6A" w:rsidRPr="00030B6A" w:rsidRDefault="00030B6A" w:rsidP="00030B6A">
            <w:pPr>
              <w:jc w:val="both"/>
              <w:rPr>
                <w:sz w:val="20"/>
                <w:szCs w:val="20"/>
              </w:rPr>
            </w:pPr>
            <w:r w:rsidRPr="00030B6A">
              <w:rPr>
                <w:sz w:val="20"/>
                <w:szCs w:val="20"/>
              </w:rPr>
              <w:t xml:space="preserve">С 1 сентября 2023 года приостановлен образовательный процесс в МБОУ </w:t>
            </w:r>
            <w:proofErr w:type="spellStart"/>
            <w:r w:rsidRPr="00030B6A">
              <w:rPr>
                <w:sz w:val="20"/>
                <w:szCs w:val="20"/>
              </w:rPr>
              <w:t>Юшковской</w:t>
            </w:r>
            <w:proofErr w:type="spellEnd"/>
            <w:r w:rsidRPr="00030B6A">
              <w:rPr>
                <w:sz w:val="20"/>
                <w:szCs w:val="20"/>
              </w:rPr>
              <w:t xml:space="preserve"> ООШ в связи с отсутствием обучающихся. Проводятся ликвидационные мероприятия.</w:t>
            </w:r>
          </w:p>
          <w:p w:rsidR="00030B6A" w:rsidRPr="00030B6A" w:rsidRDefault="00030B6A" w:rsidP="00030B6A">
            <w:pPr>
              <w:jc w:val="both"/>
              <w:rPr>
                <w:sz w:val="20"/>
                <w:szCs w:val="20"/>
              </w:rPr>
            </w:pPr>
            <w:r w:rsidRPr="00030B6A">
              <w:rPr>
                <w:sz w:val="20"/>
                <w:szCs w:val="20"/>
              </w:rPr>
              <w:t>На конец 2023 года в муниципальных общеобразовательных учреждениях Вяземского района обучалось 8041 учащийся, из них:</w:t>
            </w:r>
          </w:p>
          <w:p w:rsidR="00030B6A" w:rsidRPr="00030B6A" w:rsidRDefault="00A155D7" w:rsidP="00030B6A">
            <w:pPr>
              <w:jc w:val="both"/>
              <w:rPr>
                <w:sz w:val="20"/>
                <w:szCs w:val="20"/>
              </w:rPr>
            </w:pPr>
            <w:r>
              <w:rPr>
                <w:sz w:val="20"/>
                <w:szCs w:val="20"/>
              </w:rPr>
              <w:t xml:space="preserve">- по программам начального </w:t>
            </w:r>
            <w:r w:rsidR="00030B6A" w:rsidRPr="00030B6A">
              <w:rPr>
                <w:sz w:val="20"/>
                <w:szCs w:val="20"/>
              </w:rPr>
              <w:t>общего образования – 3238 учащихся;</w:t>
            </w:r>
          </w:p>
          <w:p w:rsidR="00030B6A" w:rsidRPr="00030B6A" w:rsidRDefault="00030B6A" w:rsidP="00030B6A">
            <w:pPr>
              <w:jc w:val="both"/>
              <w:rPr>
                <w:sz w:val="20"/>
                <w:szCs w:val="20"/>
              </w:rPr>
            </w:pPr>
            <w:r w:rsidRPr="00030B6A">
              <w:rPr>
                <w:sz w:val="20"/>
                <w:szCs w:val="20"/>
              </w:rPr>
              <w:t>- по программам основного общего образования -  4152 учащихся;</w:t>
            </w:r>
          </w:p>
          <w:p w:rsidR="00030B6A" w:rsidRPr="00030B6A" w:rsidRDefault="00030B6A" w:rsidP="00030B6A">
            <w:pPr>
              <w:jc w:val="both"/>
              <w:rPr>
                <w:sz w:val="20"/>
                <w:szCs w:val="20"/>
              </w:rPr>
            </w:pPr>
            <w:r w:rsidRPr="00030B6A">
              <w:rPr>
                <w:sz w:val="20"/>
                <w:szCs w:val="20"/>
              </w:rPr>
              <w:t>- по программам среднего общего образования – 632 учащихся.</w:t>
            </w:r>
          </w:p>
          <w:p w:rsidR="00030B6A" w:rsidRPr="00030B6A" w:rsidRDefault="00030B6A" w:rsidP="00030B6A">
            <w:pPr>
              <w:jc w:val="both"/>
              <w:rPr>
                <w:sz w:val="20"/>
                <w:szCs w:val="20"/>
              </w:rPr>
            </w:pPr>
            <w:r w:rsidRPr="00030B6A">
              <w:rPr>
                <w:sz w:val="20"/>
                <w:szCs w:val="20"/>
              </w:rPr>
              <w:t>- по программам образования обучающихся с умственной отсталостью (интеллектуальными нарушениями) - 19 учащихся.</w:t>
            </w:r>
          </w:p>
          <w:p w:rsidR="00030B6A" w:rsidRPr="00030B6A" w:rsidRDefault="00030B6A" w:rsidP="00030B6A">
            <w:pPr>
              <w:jc w:val="both"/>
              <w:rPr>
                <w:sz w:val="20"/>
                <w:szCs w:val="20"/>
              </w:rPr>
            </w:pPr>
            <w:r w:rsidRPr="00030B6A">
              <w:rPr>
                <w:sz w:val="20"/>
                <w:szCs w:val="20"/>
              </w:rPr>
              <w:t>Имеющаяся сеть общеобразовательных учреждений позволяет удовлетворить образовательные запросы граждан с учётом интересов, потребностей, уровня развития, состояния здоровья, реализовать их право на общедоступное образование.</w:t>
            </w:r>
          </w:p>
        </w:tc>
      </w:tr>
      <w:tr w:rsidR="00030B6A" w:rsidRPr="00510A77" w:rsidTr="00C10896">
        <w:tc>
          <w:tcPr>
            <w:tcW w:w="695" w:type="dxa"/>
            <w:shd w:val="clear" w:color="auto" w:fill="auto"/>
          </w:tcPr>
          <w:p w:rsidR="00030B6A" w:rsidRPr="00510A77" w:rsidRDefault="00030B6A" w:rsidP="00030B6A">
            <w:pPr>
              <w:rPr>
                <w:sz w:val="20"/>
                <w:szCs w:val="20"/>
              </w:rPr>
            </w:pPr>
            <w:r w:rsidRPr="00510A77">
              <w:rPr>
                <w:sz w:val="20"/>
                <w:szCs w:val="20"/>
              </w:rPr>
              <w:t>3.6</w:t>
            </w:r>
          </w:p>
        </w:tc>
        <w:tc>
          <w:tcPr>
            <w:tcW w:w="6405" w:type="dxa"/>
            <w:shd w:val="clear" w:color="auto" w:fill="auto"/>
          </w:tcPr>
          <w:p w:rsidR="00030B6A" w:rsidRPr="00510A77" w:rsidRDefault="00030B6A" w:rsidP="00030B6A">
            <w:pPr>
              <w:jc w:val="both"/>
              <w:rPr>
                <w:sz w:val="20"/>
                <w:szCs w:val="20"/>
              </w:rPr>
            </w:pPr>
            <w:r w:rsidRPr="00510A77">
              <w:rPr>
                <w:sz w:val="20"/>
                <w:szCs w:val="20"/>
              </w:rPr>
              <w:t>открытие классов профильного обучения</w:t>
            </w:r>
          </w:p>
        </w:tc>
        <w:tc>
          <w:tcPr>
            <w:tcW w:w="7784" w:type="dxa"/>
            <w:shd w:val="clear" w:color="auto" w:fill="auto"/>
          </w:tcPr>
          <w:p w:rsidR="00030B6A" w:rsidRPr="00030B6A" w:rsidRDefault="00030B6A" w:rsidP="00030B6A">
            <w:pPr>
              <w:ind w:firstLine="317"/>
              <w:jc w:val="both"/>
              <w:rPr>
                <w:sz w:val="20"/>
                <w:szCs w:val="20"/>
              </w:rPr>
            </w:pPr>
            <w:r w:rsidRPr="00030B6A">
              <w:rPr>
                <w:sz w:val="20"/>
                <w:szCs w:val="20"/>
              </w:rPr>
              <w:t>В 2023/2024 учебном году во всех 10-х классах реализуется обновленный ФГОС СОО и Федеральная основная общеобразовательная программа среднего общего образования. Пр</w:t>
            </w:r>
            <w:r w:rsidR="00A155D7">
              <w:rPr>
                <w:sz w:val="20"/>
                <w:szCs w:val="20"/>
              </w:rPr>
              <w:t xml:space="preserve">ограммы универсального профиля </w:t>
            </w:r>
            <w:r w:rsidRPr="00030B6A">
              <w:rPr>
                <w:sz w:val="20"/>
                <w:szCs w:val="20"/>
              </w:rPr>
              <w:t xml:space="preserve">реализуются в 6 общеобразовательных учреждениях (далее - ОУ) </w:t>
            </w:r>
            <w:r w:rsidR="00A155D7">
              <w:rPr>
                <w:sz w:val="20"/>
                <w:szCs w:val="20"/>
              </w:rPr>
              <w:t xml:space="preserve">(6 классов, 47 обучающийся); </w:t>
            </w:r>
            <w:r w:rsidR="0047372A">
              <w:rPr>
                <w:sz w:val="20"/>
                <w:szCs w:val="20"/>
              </w:rPr>
              <w:t>т</w:t>
            </w:r>
            <w:r w:rsidRPr="00030B6A">
              <w:rPr>
                <w:sz w:val="20"/>
                <w:szCs w:val="20"/>
              </w:rPr>
              <w:t xml:space="preserve">ехнологический профиль в 1 школе (1 класс, 23 обучающихся); социально-экономический профиль - в 15 ОУ (15 классов, 218 учащихся); гуманитарный профиль - в 3 ОУ (3 класса, 21 обучающийся). </w:t>
            </w:r>
          </w:p>
          <w:p w:rsidR="00030B6A" w:rsidRPr="00030B6A" w:rsidRDefault="00030B6A" w:rsidP="00030B6A">
            <w:pPr>
              <w:ind w:firstLine="34"/>
              <w:jc w:val="both"/>
              <w:rPr>
                <w:sz w:val="20"/>
                <w:szCs w:val="20"/>
              </w:rPr>
            </w:pPr>
            <w:r w:rsidRPr="00030B6A">
              <w:rPr>
                <w:sz w:val="20"/>
                <w:szCs w:val="20"/>
              </w:rPr>
              <w:t>В двух 10 классах социально-экономической профиля (МБОУ СШ № 2 и МБОУ "</w:t>
            </w:r>
            <w:proofErr w:type="spellStart"/>
            <w:r w:rsidRPr="00030B6A">
              <w:rPr>
                <w:sz w:val="20"/>
                <w:szCs w:val="20"/>
              </w:rPr>
              <w:t>Андрейковская</w:t>
            </w:r>
            <w:proofErr w:type="spellEnd"/>
            <w:r w:rsidRPr="00030B6A">
              <w:rPr>
                <w:sz w:val="20"/>
                <w:szCs w:val="20"/>
              </w:rPr>
              <w:t xml:space="preserve"> СОШ") реализуется программы психолого-педагогической направленности (проект "Психолого-педагогический класс").</w:t>
            </w:r>
          </w:p>
          <w:p w:rsidR="00030B6A" w:rsidRPr="00030B6A" w:rsidRDefault="00A155D7" w:rsidP="00030B6A">
            <w:pPr>
              <w:ind w:firstLine="34"/>
              <w:jc w:val="both"/>
              <w:rPr>
                <w:sz w:val="20"/>
                <w:szCs w:val="20"/>
              </w:rPr>
            </w:pPr>
            <w:r>
              <w:rPr>
                <w:sz w:val="20"/>
                <w:szCs w:val="20"/>
              </w:rPr>
              <w:t xml:space="preserve">Обучающиеся 11-х классов </w:t>
            </w:r>
            <w:r w:rsidR="00030B6A" w:rsidRPr="00030B6A">
              <w:rPr>
                <w:sz w:val="20"/>
                <w:szCs w:val="20"/>
              </w:rPr>
              <w:t>в 2023 /2024 продолжили обучение по учебным планам, соответствующим ФГОС среднего общего образования до вступления в силу изменений 2022 года. Программы профильного уро</w:t>
            </w:r>
            <w:r>
              <w:rPr>
                <w:sz w:val="20"/>
                <w:szCs w:val="20"/>
              </w:rPr>
              <w:t xml:space="preserve">вня в 11-х классах изучаются в МБОУ СОШ № 2,4,5,6,10. </w:t>
            </w:r>
            <w:r w:rsidR="00030B6A" w:rsidRPr="00030B6A">
              <w:rPr>
                <w:sz w:val="20"/>
                <w:szCs w:val="20"/>
              </w:rPr>
              <w:t>Реализуются следующие профили: естественнон</w:t>
            </w:r>
            <w:r>
              <w:rPr>
                <w:sz w:val="20"/>
                <w:szCs w:val="20"/>
              </w:rPr>
              <w:t xml:space="preserve">аучный, (1 класс, 13 человек), </w:t>
            </w:r>
            <w:r w:rsidR="00030B6A" w:rsidRPr="00030B6A">
              <w:rPr>
                <w:sz w:val="20"/>
                <w:szCs w:val="20"/>
              </w:rPr>
              <w:t xml:space="preserve">социально-экономический (3 класса, 58 человек), гуманитарный (3 класса, 72 человека), технологический (1 класс, 28 человек). </w:t>
            </w:r>
          </w:p>
          <w:p w:rsidR="00030B6A" w:rsidRPr="00030B6A" w:rsidRDefault="00030B6A" w:rsidP="0047372A">
            <w:pPr>
              <w:ind w:firstLine="34"/>
              <w:jc w:val="both"/>
              <w:rPr>
                <w:sz w:val="20"/>
                <w:szCs w:val="20"/>
              </w:rPr>
            </w:pPr>
            <w:r w:rsidRPr="00030B6A">
              <w:rPr>
                <w:sz w:val="20"/>
                <w:szCs w:val="20"/>
              </w:rPr>
              <w:t xml:space="preserve"> Программы профильного обучения изучают 85% десятиклассников и 54% обучающихся 11-х классов.</w:t>
            </w:r>
          </w:p>
        </w:tc>
      </w:tr>
      <w:tr w:rsidR="00030B6A" w:rsidRPr="00510A77" w:rsidTr="00C10896">
        <w:tc>
          <w:tcPr>
            <w:tcW w:w="695" w:type="dxa"/>
            <w:shd w:val="clear" w:color="auto" w:fill="auto"/>
          </w:tcPr>
          <w:p w:rsidR="00030B6A" w:rsidRPr="00510A77" w:rsidRDefault="00030B6A" w:rsidP="00030B6A">
            <w:pPr>
              <w:rPr>
                <w:sz w:val="20"/>
                <w:szCs w:val="20"/>
              </w:rPr>
            </w:pPr>
            <w:r w:rsidRPr="00510A77">
              <w:rPr>
                <w:sz w:val="20"/>
                <w:szCs w:val="20"/>
              </w:rPr>
              <w:t>3.7</w:t>
            </w:r>
          </w:p>
        </w:tc>
        <w:tc>
          <w:tcPr>
            <w:tcW w:w="6405" w:type="dxa"/>
            <w:shd w:val="clear" w:color="auto" w:fill="auto"/>
          </w:tcPr>
          <w:p w:rsidR="00030B6A" w:rsidRPr="00510A77" w:rsidRDefault="00030B6A" w:rsidP="00030B6A">
            <w:pPr>
              <w:jc w:val="both"/>
              <w:rPr>
                <w:sz w:val="20"/>
                <w:szCs w:val="20"/>
              </w:rPr>
            </w:pPr>
            <w:r w:rsidRPr="00510A77">
              <w:rPr>
                <w:sz w:val="20"/>
                <w:szCs w:val="20"/>
              </w:rPr>
              <w:t>реализация федеральных государственных образовательных стандартов начального общего, основного общего, среднего общего образования</w:t>
            </w:r>
          </w:p>
        </w:tc>
        <w:tc>
          <w:tcPr>
            <w:tcW w:w="7784" w:type="dxa"/>
            <w:shd w:val="clear" w:color="auto" w:fill="auto"/>
          </w:tcPr>
          <w:p w:rsidR="00030B6A" w:rsidRPr="00030B6A" w:rsidRDefault="00030B6A" w:rsidP="00030B6A">
            <w:pPr>
              <w:jc w:val="both"/>
              <w:rPr>
                <w:sz w:val="20"/>
                <w:szCs w:val="20"/>
              </w:rPr>
            </w:pPr>
            <w:r w:rsidRPr="00030B6A">
              <w:rPr>
                <w:sz w:val="20"/>
                <w:szCs w:val="20"/>
              </w:rPr>
              <w:t>100% общеобразовательных учреждений реализуют федеральные государственные образовательные стандарты на всех уровнях образования. С 1 сентября 2023 года приступили к обучению по обновленным Федеральным государствен</w:t>
            </w:r>
            <w:r w:rsidR="00182309">
              <w:rPr>
                <w:sz w:val="20"/>
                <w:szCs w:val="20"/>
              </w:rPr>
              <w:t xml:space="preserve">ным образовательным стандартам </w:t>
            </w:r>
            <w:r w:rsidRPr="00030B6A">
              <w:rPr>
                <w:sz w:val="20"/>
                <w:szCs w:val="20"/>
              </w:rPr>
              <w:t xml:space="preserve">начального общего, основного общего и среднего общего образования (далее - ФГОС НОО, ФГОС ООО, ФГОС СОО) обучающиеся 1-10-х во всех общеобразовательных учреждениях муниципальной системы образования, за исключением 4 класса МБОУ СОШ № 7, 7-9 классов МБОУ СОШ № 4, МБОУ СОШ № 9, МБОУ </w:t>
            </w:r>
            <w:proofErr w:type="spellStart"/>
            <w:r w:rsidRPr="00030B6A">
              <w:rPr>
                <w:sz w:val="20"/>
                <w:szCs w:val="20"/>
              </w:rPr>
              <w:t>Каснянской</w:t>
            </w:r>
            <w:proofErr w:type="spellEnd"/>
            <w:r w:rsidRPr="00030B6A">
              <w:rPr>
                <w:sz w:val="20"/>
                <w:szCs w:val="20"/>
              </w:rPr>
              <w:t xml:space="preserve"> ООШ, МБОУ </w:t>
            </w:r>
            <w:proofErr w:type="spellStart"/>
            <w:r w:rsidRPr="00030B6A">
              <w:rPr>
                <w:sz w:val="20"/>
                <w:szCs w:val="20"/>
              </w:rPr>
              <w:t>Хмелитской</w:t>
            </w:r>
            <w:proofErr w:type="spellEnd"/>
            <w:r w:rsidRPr="00030B6A">
              <w:rPr>
                <w:sz w:val="20"/>
                <w:szCs w:val="20"/>
              </w:rPr>
              <w:t xml:space="preserve"> СОШ. </w:t>
            </w:r>
          </w:p>
          <w:p w:rsidR="00030B6A" w:rsidRPr="00030B6A" w:rsidRDefault="00182309" w:rsidP="00030B6A">
            <w:pPr>
              <w:jc w:val="both"/>
              <w:rPr>
                <w:sz w:val="20"/>
                <w:szCs w:val="20"/>
              </w:rPr>
            </w:pPr>
            <w:r>
              <w:rPr>
                <w:sz w:val="20"/>
                <w:szCs w:val="20"/>
              </w:rPr>
              <w:t>В ходе подготовки к введению в 10</w:t>
            </w:r>
            <w:r w:rsidR="00030B6A" w:rsidRPr="00030B6A">
              <w:rPr>
                <w:sz w:val="20"/>
                <w:szCs w:val="20"/>
              </w:rPr>
              <w:t xml:space="preserve">классе обновленных ФГОС СОО обеспечено прохождение курсовой подготовки 100% учителей, участвующих в реализации обновленных ФГОС на уровне среднего общего образования. Повышение квалификации прошли 290 педагогов. </w:t>
            </w:r>
          </w:p>
          <w:p w:rsidR="00030B6A" w:rsidRPr="00030B6A" w:rsidRDefault="00030B6A" w:rsidP="00030B6A">
            <w:pPr>
              <w:ind w:firstLine="317"/>
              <w:jc w:val="both"/>
              <w:rPr>
                <w:sz w:val="20"/>
                <w:szCs w:val="20"/>
              </w:rPr>
            </w:pPr>
            <w:r w:rsidRPr="00030B6A">
              <w:rPr>
                <w:sz w:val="20"/>
                <w:szCs w:val="20"/>
              </w:rPr>
              <w:t>По итогам проведения государственной итоговой аттестации по программа</w:t>
            </w:r>
            <w:r w:rsidR="00182309">
              <w:rPr>
                <w:sz w:val="20"/>
                <w:szCs w:val="20"/>
              </w:rPr>
              <w:t xml:space="preserve">м основного общего образования </w:t>
            </w:r>
            <w:r w:rsidRPr="00030B6A">
              <w:rPr>
                <w:sz w:val="20"/>
                <w:szCs w:val="20"/>
              </w:rPr>
              <w:t>аттестат об основном общем образовании получили 776 выпускник (99,2% учащихся), из них 44 обучающихся получил аттестат с отличием.</w:t>
            </w:r>
          </w:p>
          <w:p w:rsidR="00030B6A" w:rsidRPr="00030B6A" w:rsidRDefault="00030B6A" w:rsidP="00030B6A">
            <w:pPr>
              <w:jc w:val="both"/>
              <w:rPr>
                <w:sz w:val="20"/>
                <w:szCs w:val="20"/>
              </w:rPr>
            </w:pPr>
            <w:r w:rsidRPr="00030B6A">
              <w:rPr>
                <w:sz w:val="20"/>
                <w:szCs w:val="20"/>
              </w:rPr>
              <w:t>В государственной итоговой аттестации по программ</w:t>
            </w:r>
            <w:r w:rsidR="00182309">
              <w:rPr>
                <w:sz w:val="20"/>
                <w:szCs w:val="20"/>
              </w:rPr>
              <w:t xml:space="preserve">ам среднего общего образования </w:t>
            </w:r>
            <w:r w:rsidRPr="00030B6A">
              <w:rPr>
                <w:sz w:val="20"/>
                <w:szCs w:val="20"/>
              </w:rPr>
              <w:t>участвовали 297 выпускников. По результатам ГИА аттестаты о среднем общем образовании получили 290 выпускников (98%), 7 человек получили справку установленного образца.   Медали «За особые успехи в учении» вручены 23 выпускникам.</w:t>
            </w:r>
          </w:p>
          <w:p w:rsidR="00030B6A" w:rsidRPr="00030B6A" w:rsidRDefault="00030B6A" w:rsidP="00030B6A">
            <w:pPr>
              <w:jc w:val="both"/>
              <w:rPr>
                <w:sz w:val="20"/>
                <w:szCs w:val="20"/>
              </w:rPr>
            </w:pPr>
          </w:p>
        </w:tc>
      </w:tr>
      <w:tr w:rsidR="00030B6A" w:rsidRPr="00510A77" w:rsidTr="00C10896">
        <w:tc>
          <w:tcPr>
            <w:tcW w:w="695" w:type="dxa"/>
            <w:shd w:val="clear" w:color="auto" w:fill="auto"/>
          </w:tcPr>
          <w:p w:rsidR="00030B6A" w:rsidRPr="00510A77" w:rsidRDefault="00030B6A" w:rsidP="00030B6A">
            <w:pPr>
              <w:rPr>
                <w:sz w:val="20"/>
                <w:szCs w:val="20"/>
              </w:rPr>
            </w:pPr>
            <w:r w:rsidRPr="00510A77">
              <w:rPr>
                <w:sz w:val="20"/>
                <w:szCs w:val="20"/>
              </w:rPr>
              <w:t>3.8</w:t>
            </w:r>
          </w:p>
        </w:tc>
        <w:tc>
          <w:tcPr>
            <w:tcW w:w="6405" w:type="dxa"/>
            <w:shd w:val="clear" w:color="auto" w:fill="auto"/>
          </w:tcPr>
          <w:p w:rsidR="00030B6A" w:rsidRPr="00510A77" w:rsidRDefault="00030B6A" w:rsidP="00030B6A">
            <w:pPr>
              <w:jc w:val="both"/>
              <w:rPr>
                <w:sz w:val="20"/>
                <w:szCs w:val="20"/>
              </w:rPr>
            </w:pPr>
            <w:r w:rsidRPr="00510A77">
              <w:rPr>
                <w:sz w:val="20"/>
                <w:szCs w:val="20"/>
              </w:rPr>
              <w:t>организация выполнения требований к условиям реализации основных общеобразовательных программ начального общего, основного общего, среднего общего образования</w:t>
            </w:r>
          </w:p>
        </w:tc>
        <w:tc>
          <w:tcPr>
            <w:tcW w:w="7784" w:type="dxa"/>
            <w:shd w:val="clear" w:color="auto" w:fill="auto"/>
          </w:tcPr>
          <w:p w:rsidR="00030B6A" w:rsidRPr="00030B6A" w:rsidRDefault="00030B6A" w:rsidP="00030B6A">
            <w:pPr>
              <w:ind w:firstLine="317"/>
              <w:jc w:val="both"/>
              <w:rPr>
                <w:sz w:val="20"/>
                <w:szCs w:val="20"/>
              </w:rPr>
            </w:pPr>
            <w:r w:rsidRPr="00030B6A">
              <w:rPr>
                <w:sz w:val="20"/>
                <w:szCs w:val="20"/>
              </w:rPr>
              <w:t xml:space="preserve">Для обеспечения доступности получения обязательного общего образования в 2023 году был организован подвоз 276 обучающихся в 15 общеобразовательных учреждениях. </w:t>
            </w:r>
          </w:p>
          <w:p w:rsidR="00030B6A" w:rsidRPr="00030B6A" w:rsidRDefault="00030B6A" w:rsidP="00030B6A">
            <w:pPr>
              <w:jc w:val="both"/>
              <w:rPr>
                <w:sz w:val="20"/>
                <w:szCs w:val="20"/>
              </w:rPr>
            </w:pPr>
            <w:r w:rsidRPr="00030B6A">
              <w:rPr>
                <w:sz w:val="20"/>
                <w:szCs w:val="20"/>
              </w:rPr>
              <w:t xml:space="preserve">В 2023/2024 учебном году питание организуется в 28 общеобразовательных учреждениях, функционирует 23 школьные столовые и 5 буфетов-раздаточных. 4150 обучающихся (52%) от общего числа обучающихся охвачены горячим питанием, учащиеся начальных классов 100 % охвачены горячим питанием. </w:t>
            </w:r>
          </w:p>
          <w:p w:rsidR="00030B6A" w:rsidRPr="00030B6A" w:rsidRDefault="00030B6A" w:rsidP="00030B6A">
            <w:pPr>
              <w:ind w:firstLine="317"/>
              <w:jc w:val="both"/>
              <w:rPr>
                <w:sz w:val="20"/>
                <w:szCs w:val="20"/>
              </w:rPr>
            </w:pPr>
            <w:r w:rsidRPr="00030B6A">
              <w:rPr>
                <w:sz w:val="20"/>
                <w:szCs w:val="20"/>
              </w:rPr>
              <w:t>В соответствии с действующим законодательством горячее одноразовое питание организовывалось на бесплатной основе для следующих категорий обучающихся:</w:t>
            </w:r>
          </w:p>
          <w:p w:rsidR="00030B6A" w:rsidRPr="00030B6A" w:rsidRDefault="00030B6A" w:rsidP="00030B6A">
            <w:pPr>
              <w:ind w:firstLine="317"/>
              <w:jc w:val="both"/>
              <w:rPr>
                <w:sz w:val="20"/>
                <w:szCs w:val="20"/>
              </w:rPr>
            </w:pPr>
            <w:r w:rsidRPr="00030B6A">
              <w:rPr>
                <w:sz w:val="20"/>
                <w:szCs w:val="20"/>
              </w:rPr>
              <w:t>- 1-4 классы – за счёт федеральных средств (99,9%) и средств местного бюджета (0,1%) – 3220 обучающихся;</w:t>
            </w:r>
          </w:p>
          <w:p w:rsidR="00030B6A" w:rsidRPr="00030B6A" w:rsidRDefault="00030B6A" w:rsidP="00030B6A">
            <w:pPr>
              <w:ind w:firstLine="317"/>
              <w:jc w:val="both"/>
              <w:rPr>
                <w:sz w:val="20"/>
                <w:szCs w:val="20"/>
              </w:rPr>
            </w:pPr>
            <w:r w:rsidRPr="00030B6A">
              <w:rPr>
                <w:sz w:val="20"/>
                <w:szCs w:val="20"/>
              </w:rPr>
              <w:t>- учащиеся 5-11 классов из малоимущих семей – за счёт средств бюджета Смоленской области – 74 обучающихся;</w:t>
            </w:r>
          </w:p>
          <w:p w:rsidR="00030B6A" w:rsidRPr="00030B6A" w:rsidRDefault="00030B6A" w:rsidP="00030B6A">
            <w:pPr>
              <w:ind w:firstLine="317"/>
              <w:jc w:val="both"/>
              <w:rPr>
                <w:sz w:val="20"/>
                <w:szCs w:val="20"/>
              </w:rPr>
            </w:pPr>
            <w:r w:rsidRPr="00030B6A">
              <w:rPr>
                <w:sz w:val="20"/>
                <w:szCs w:val="20"/>
              </w:rPr>
              <w:t>- учащиеся 5-11 классов из семей участников СВО - 35 человек;</w:t>
            </w:r>
          </w:p>
          <w:p w:rsidR="00030B6A" w:rsidRPr="00030B6A" w:rsidRDefault="00030B6A" w:rsidP="00030B6A">
            <w:pPr>
              <w:tabs>
                <w:tab w:val="left" w:pos="426"/>
                <w:tab w:val="left" w:pos="709"/>
                <w:tab w:val="left" w:pos="993"/>
              </w:tabs>
              <w:ind w:firstLine="176"/>
              <w:jc w:val="both"/>
              <w:rPr>
                <w:sz w:val="20"/>
                <w:szCs w:val="20"/>
              </w:rPr>
            </w:pPr>
            <w:r w:rsidRPr="00030B6A">
              <w:rPr>
                <w:sz w:val="20"/>
                <w:szCs w:val="20"/>
              </w:rPr>
              <w:t>Двухразовое питание за счет средств местного бюджета организовывалось для 33 обучающихся 1-11 классов с ограниченными возможностями здоровья. 43 ребенка с ограниченными возможностями здоровья,</w:t>
            </w:r>
            <w:r w:rsidR="00182309">
              <w:rPr>
                <w:sz w:val="20"/>
                <w:szCs w:val="20"/>
              </w:rPr>
              <w:t xml:space="preserve"> обучающиеся на дому, получают </w:t>
            </w:r>
            <w:r w:rsidRPr="00030B6A">
              <w:rPr>
                <w:sz w:val="20"/>
                <w:szCs w:val="20"/>
              </w:rPr>
              <w:t xml:space="preserve">денежную компенсацию.   </w:t>
            </w:r>
          </w:p>
          <w:p w:rsidR="00030B6A" w:rsidRPr="00030B6A" w:rsidRDefault="00030B6A" w:rsidP="00030B6A">
            <w:pPr>
              <w:tabs>
                <w:tab w:val="left" w:pos="0"/>
                <w:tab w:val="left" w:pos="426"/>
                <w:tab w:val="left" w:pos="851"/>
                <w:tab w:val="left" w:pos="1134"/>
              </w:tabs>
              <w:ind w:firstLine="176"/>
              <w:jc w:val="both"/>
              <w:rPr>
                <w:sz w:val="20"/>
                <w:szCs w:val="20"/>
              </w:rPr>
            </w:pPr>
            <w:r w:rsidRPr="00030B6A">
              <w:rPr>
                <w:sz w:val="20"/>
                <w:szCs w:val="20"/>
              </w:rPr>
              <w:t>Для обучающихся, не относящихся к вышеуказанным категориям, питание организовывалось на добровольной основе за счёт средств родителей (законных представителей). Всего за счет сред</w:t>
            </w:r>
            <w:r w:rsidR="00B31F06">
              <w:rPr>
                <w:sz w:val="20"/>
                <w:szCs w:val="20"/>
              </w:rPr>
              <w:t xml:space="preserve">ств родителей охвачены горячем </w:t>
            </w:r>
            <w:r w:rsidRPr="00030B6A">
              <w:rPr>
                <w:sz w:val="20"/>
                <w:szCs w:val="20"/>
              </w:rPr>
              <w:t>питанием 787 школьников.</w:t>
            </w:r>
          </w:p>
          <w:p w:rsidR="00030B6A" w:rsidRPr="00030B6A" w:rsidRDefault="00030B6A" w:rsidP="00030B6A">
            <w:pPr>
              <w:ind w:firstLine="176"/>
              <w:jc w:val="both"/>
              <w:rPr>
                <w:sz w:val="20"/>
                <w:szCs w:val="20"/>
              </w:rPr>
            </w:pPr>
            <w:r w:rsidRPr="00030B6A">
              <w:rPr>
                <w:color w:val="000000"/>
                <w:sz w:val="20"/>
                <w:szCs w:val="20"/>
              </w:rPr>
              <w:t xml:space="preserve">На конец 2023 года </w:t>
            </w:r>
            <w:r w:rsidRPr="00030B6A">
              <w:rPr>
                <w:sz w:val="20"/>
                <w:szCs w:val="20"/>
              </w:rPr>
              <w:t>89 детей, имеющих статус</w:t>
            </w:r>
            <w:r w:rsidRPr="00030B6A">
              <w:rPr>
                <w:color w:val="000000"/>
                <w:sz w:val="20"/>
                <w:szCs w:val="20"/>
              </w:rPr>
              <w:t xml:space="preserve"> «ребёнок-инвалид», посещали общеобразовательные учреждения. Обучающихся с ограниченными возможн</w:t>
            </w:r>
            <w:r w:rsidR="00B31F06">
              <w:rPr>
                <w:color w:val="000000"/>
                <w:sz w:val="20"/>
                <w:szCs w:val="20"/>
              </w:rPr>
              <w:t xml:space="preserve">остями здоровья – 127 человек, в том числе 21 обучающийся </w:t>
            </w:r>
            <w:r w:rsidRPr="00030B6A">
              <w:rPr>
                <w:color w:val="000000"/>
                <w:sz w:val="20"/>
                <w:szCs w:val="20"/>
              </w:rPr>
              <w:t>имеет статус «ребёнок-инвалид»</w:t>
            </w:r>
            <w:r w:rsidRPr="00030B6A">
              <w:rPr>
                <w:sz w:val="20"/>
                <w:szCs w:val="20"/>
              </w:rPr>
              <w:t xml:space="preserve">. </w:t>
            </w:r>
          </w:p>
          <w:p w:rsidR="00030B6A" w:rsidRPr="00030B6A" w:rsidRDefault="00030B6A" w:rsidP="00030B6A">
            <w:pPr>
              <w:ind w:firstLine="567"/>
              <w:jc w:val="both"/>
              <w:rPr>
                <w:color w:val="000000"/>
                <w:sz w:val="20"/>
                <w:szCs w:val="20"/>
              </w:rPr>
            </w:pPr>
            <w:r w:rsidRPr="00030B6A">
              <w:rPr>
                <w:color w:val="000000"/>
                <w:sz w:val="20"/>
                <w:szCs w:val="20"/>
              </w:rPr>
              <w:t xml:space="preserve">На основании медицинских рекомендаций и заявлений родителей (законных представителей) </w:t>
            </w:r>
            <w:r w:rsidRPr="00030B6A">
              <w:rPr>
                <w:sz w:val="20"/>
                <w:szCs w:val="20"/>
              </w:rPr>
              <w:t xml:space="preserve">для 64 </w:t>
            </w:r>
            <w:r w:rsidRPr="00030B6A">
              <w:rPr>
                <w:color w:val="000000"/>
                <w:sz w:val="20"/>
                <w:szCs w:val="20"/>
              </w:rPr>
              <w:t xml:space="preserve">обучающихся организовано обучение на дому, в том числе для </w:t>
            </w:r>
            <w:r w:rsidRPr="00030B6A">
              <w:rPr>
                <w:sz w:val="20"/>
                <w:szCs w:val="20"/>
              </w:rPr>
              <w:t xml:space="preserve">23 обучающихся, имеющих статус </w:t>
            </w:r>
            <w:r w:rsidRPr="00030B6A">
              <w:rPr>
                <w:color w:val="000000"/>
                <w:sz w:val="20"/>
                <w:szCs w:val="20"/>
              </w:rPr>
              <w:t xml:space="preserve">ребёнок-инвалид. Для </w:t>
            </w:r>
            <w:r w:rsidRPr="00030B6A">
              <w:rPr>
                <w:sz w:val="20"/>
                <w:szCs w:val="20"/>
              </w:rPr>
              <w:t xml:space="preserve">6 обучающихся </w:t>
            </w:r>
            <w:r w:rsidRPr="00030B6A">
              <w:rPr>
                <w:color w:val="000000"/>
                <w:sz w:val="20"/>
                <w:szCs w:val="20"/>
              </w:rPr>
              <w:t xml:space="preserve">дополнительно осуществлялось дистанционное обучение в Смоленском Центре дистанционного образования. </w:t>
            </w:r>
          </w:p>
          <w:p w:rsidR="00030B6A" w:rsidRPr="00030B6A" w:rsidRDefault="00030B6A" w:rsidP="00030B6A">
            <w:pPr>
              <w:ind w:firstLine="34"/>
              <w:jc w:val="both"/>
              <w:rPr>
                <w:sz w:val="20"/>
                <w:szCs w:val="20"/>
              </w:rPr>
            </w:pPr>
            <w:r w:rsidRPr="00030B6A">
              <w:rPr>
                <w:sz w:val="20"/>
                <w:szCs w:val="20"/>
              </w:rPr>
              <w:t>Возрастает число детей с ограниченными возможностями здоровья и детей, нуждающихся в психолого-педагогическом и коррекционном сопровождении. Для данных категорий обучающихся разработаны адаптированные образовательные программы. В работе с детьми-инвалидами и детьми с ОВЗ образовательные учреждения тесно сотрудничают с Вяземской территориальной психолого-медико-педагогической комиссией.</w:t>
            </w:r>
          </w:p>
          <w:p w:rsidR="00030B6A" w:rsidRPr="00030B6A" w:rsidRDefault="00030B6A" w:rsidP="00030B6A">
            <w:pPr>
              <w:jc w:val="both"/>
              <w:rPr>
                <w:sz w:val="20"/>
                <w:szCs w:val="20"/>
              </w:rPr>
            </w:pPr>
          </w:p>
        </w:tc>
      </w:tr>
      <w:tr w:rsidR="002F192A" w:rsidRPr="00510A77" w:rsidTr="00C10896">
        <w:tc>
          <w:tcPr>
            <w:tcW w:w="695" w:type="dxa"/>
            <w:shd w:val="clear" w:color="auto" w:fill="auto"/>
          </w:tcPr>
          <w:p w:rsidR="002F192A" w:rsidRPr="00510A77" w:rsidRDefault="002F192A" w:rsidP="005E6729">
            <w:pPr>
              <w:rPr>
                <w:sz w:val="20"/>
                <w:szCs w:val="20"/>
              </w:rPr>
            </w:pPr>
          </w:p>
        </w:tc>
        <w:tc>
          <w:tcPr>
            <w:tcW w:w="6405" w:type="dxa"/>
            <w:shd w:val="clear" w:color="auto" w:fill="auto"/>
          </w:tcPr>
          <w:p w:rsidR="002F192A" w:rsidRPr="00510A77" w:rsidRDefault="002F192A" w:rsidP="004C49C8">
            <w:pPr>
              <w:jc w:val="both"/>
              <w:rPr>
                <w:sz w:val="20"/>
                <w:szCs w:val="20"/>
              </w:rPr>
            </w:pPr>
            <w:r w:rsidRPr="00510A77">
              <w:rPr>
                <w:sz w:val="20"/>
                <w:szCs w:val="20"/>
              </w:rPr>
              <w:t>Задача 3. Развитие и поддержка учреждений дополнительного образования</w:t>
            </w:r>
          </w:p>
        </w:tc>
        <w:tc>
          <w:tcPr>
            <w:tcW w:w="7784" w:type="dxa"/>
            <w:shd w:val="clear" w:color="auto" w:fill="auto"/>
          </w:tcPr>
          <w:p w:rsidR="002F192A" w:rsidRPr="0091170D" w:rsidRDefault="002F192A" w:rsidP="004C49C8">
            <w:pPr>
              <w:jc w:val="both"/>
              <w:rPr>
                <w:color w:val="FF0000"/>
                <w:sz w:val="20"/>
                <w:szCs w:val="20"/>
              </w:rPr>
            </w:pPr>
          </w:p>
        </w:tc>
      </w:tr>
      <w:tr w:rsidR="00F9786E" w:rsidRPr="00510A77" w:rsidTr="00C10896">
        <w:tc>
          <w:tcPr>
            <w:tcW w:w="695" w:type="dxa"/>
            <w:shd w:val="clear" w:color="auto" w:fill="auto"/>
          </w:tcPr>
          <w:p w:rsidR="00F9786E" w:rsidRPr="00510A77" w:rsidRDefault="00F9786E" w:rsidP="00F9786E">
            <w:pPr>
              <w:rPr>
                <w:sz w:val="20"/>
                <w:szCs w:val="20"/>
              </w:rPr>
            </w:pPr>
            <w:r w:rsidRPr="00510A77">
              <w:rPr>
                <w:sz w:val="20"/>
                <w:szCs w:val="20"/>
              </w:rPr>
              <w:t>3.9</w:t>
            </w:r>
          </w:p>
        </w:tc>
        <w:tc>
          <w:tcPr>
            <w:tcW w:w="6405" w:type="dxa"/>
            <w:shd w:val="clear" w:color="auto" w:fill="auto"/>
          </w:tcPr>
          <w:p w:rsidR="00F9786E" w:rsidRPr="00510A77" w:rsidRDefault="00F9786E" w:rsidP="00F9786E">
            <w:pPr>
              <w:jc w:val="both"/>
              <w:rPr>
                <w:sz w:val="20"/>
                <w:szCs w:val="20"/>
              </w:rPr>
            </w:pPr>
            <w:r w:rsidRPr="00510A77">
              <w:rPr>
                <w:sz w:val="20"/>
                <w:szCs w:val="20"/>
              </w:rPr>
              <w:t>укрепление материально-технической базы учреждений дополнительного образования</w:t>
            </w:r>
          </w:p>
        </w:tc>
        <w:tc>
          <w:tcPr>
            <w:tcW w:w="7784" w:type="dxa"/>
            <w:shd w:val="clear" w:color="auto" w:fill="auto"/>
          </w:tcPr>
          <w:p w:rsidR="00F9786E" w:rsidRDefault="00F9786E" w:rsidP="00F9786E">
            <w:pPr>
              <w:jc w:val="both"/>
              <w:rPr>
                <w:sz w:val="20"/>
                <w:szCs w:val="20"/>
              </w:rPr>
            </w:pPr>
            <w:r w:rsidRPr="00F9786E">
              <w:rPr>
                <w:sz w:val="20"/>
                <w:szCs w:val="20"/>
              </w:rPr>
              <w:t xml:space="preserve">В 2023 году за счет средств от приносящей доход деятельности МБУДО Вяземской ДХШ им. А.Г. Сергеева были выполнены следующие работы: ремонт кабинетов, ремонт учительской и коридора 2 этажа, ремонт </w:t>
            </w:r>
            <w:proofErr w:type="spellStart"/>
            <w:r w:rsidRPr="00F9786E">
              <w:rPr>
                <w:sz w:val="20"/>
                <w:szCs w:val="20"/>
              </w:rPr>
              <w:t>отмостки</w:t>
            </w:r>
            <w:proofErr w:type="spellEnd"/>
            <w:r w:rsidRPr="00F9786E">
              <w:rPr>
                <w:sz w:val="20"/>
                <w:szCs w:val="20"/>
              </w:rPr>
              <w:t>, велосипедная парковка, на общую сумму 840000,00 рублей, а также замена ворот школы (70000 руб.), укладка асфальта перед зданием школы (320000 руб.) за счет местных средства.</w:t>
            </w:r>
          </w:p>
          <w:p w:rsidR="00DC4E80" w:rsidRPr="00DC4E80" w:rsidRDefault="00DC4E80" w:rsidP="00B31F06">
            <w:pPr>
              <w:jc w:val="both"/>
              <w:rPr>
                <w:sz w:val="20"/>
                <w:szCs w:val="20"/>
              </w:rPr>
            </w:pPr>
            <w:r w:rsidRPr="00DC4E80">
              <w:rPr>
                <w:sz w:val="20"/>
                <w:szCs w:val="20"/>
              </w:rPr>
              <w:t>Мероприятии по ремонту и приобретению оборудования проводились в рамках средств, предусмотренных планом финансово-хозяйственной деятельности учреждений дополнительного образования. За счёт средств местного бюджета осуществлена установка  теплового узла  в МБОУ ДО СЮТ .</w:t>
            </w:r>
          </w:p>
        </w:tc>
      </w:tr>
      <w:tr w:rsidR="00F9786E" w:rsidRPr="00510A77" w:rsidTr="00C10896">
        <w:tc>
          <w:tcPr>
            <w:tcW w:w="695" w:type="dxa"/>
            <w:shd w:val="clear" w:color="auto" w:fill="auto"/>
          </w:tcPr>
          <w:p w:rsidR="00F9786E" w:rsidRPr="00510A77" w:rsidRDefault="00F9786E" w:rsidP="00F9786E">
            <w:pPr>
              <w:rPr>
                <w:sz w:val="20"/>
                <w:szCs w:val="20"/>
              </w:rPr>
            </w:pPr>
            <w:r w:rsidRPr="00510A77">
              <w:rPr>
                <w:sz w:val="20"/>
                <w:szCs w:val="20"/>
              </w:rPr>
              <w:t>3.10</w:t>
            </w:r>
          </w:p>
        </w:tc>
        <w:tc>
          <w:tcPr>
            <w:tcW w:w="6405" w:type="dxa"/>
            <w:shd w:val="clear" w:color="auto" w:fill="auto"/>
          </w:tcPr>
          <w:p w:rsidR="00F9786E" w:rsidRPr="00510A77" w:rsidRDefault="00F9786E" w:rsidP="00F9786E">
            <w:pPr>
              <w:jc w:val="both"/>
              <w:rPr>
                <w:sz w:val="20"/>
                <w:szCs w:val="20"/>
              </w:rPr>
            </w:pPr>
            <w:r w:rsidRPr="00510A77">
              <w:rPr>
                <w:sz w:val="20"/>
                <w:szCs w:val="20"/>
              </w:rPr>
              <w:t>организация и проведение муниципальных конкурсов, фестивалей, спортивных мероприятий</w:t>
            </w:r>
          </w:p>
        </w:tc>
        <w:tc>
          <w:tcPr>
            <w:tcW w:w="7784" w:type="dxa"/>
            <w:shd w:val="clear" w:color="auto" w:fill="auto"/>
          </w:tcPr>
          <w:p w:rsidR="00F9786E" w:rsidRPr="00DC4E80" w:rsidRDefault="00F9786E" w:rsidP="00702446">
            <w:pPr>
              <w:pStyle w:val="ab"/>
              <w:ind w:left="28"/>
              <w:jc w:val="both"/>
              <w:rPr>
                <w:rFonts w:ascii="Times New Roman" w:hAnsi="Times New Roman"/>
                <w:sz w:val="20"/>
                <w:szCs w:val="20"/>
              </w:rPr>
            </w:pPr>
            <w:r w:rsidRPr="00DC4E80">
              <w:rPr>
                <w:rFonts w:ascii="Times New Roman" w:hAnsi="Times New Roman"/>
                <w:sz w:val="20"/>
                <w:szCs w:val="20"/>
              </w:rPr>
              <w:t>Организованы и проведены МБУДО Вяземской ДХШ им. А.Г. Сергеева: «НОВОГОДНЯЯ ФАНТАЗИЯ» Межрайонный дистанционный конкурс-выставка новогодних плакатов;</w:t>
            </w:r>
          </w:p>
          <w:p w:rsidR="00F9786E" w:rsidRPr="00DC4E80" w:rsidRDefault="00F9786E" w:rsidP="00DC4E80">
            <w:pPr>
              <w:pStyle w:val="ab"/>
              <w:jc w:val="both"/>
              <w:rPr>
                <w:rFonts w:ascii="Times New Roman" w:hAnsi="Times New Roman"/>
                <w:bCs/>
                <w:sz w:val="20"/>
                <w:szCs w:val="20"/>
              </w:rPr>
            </w:pPr>
            <w:r w:rsidRPr="00DC4E80">
              <w:rPr>
                <w:rFonts w:ascii="Times New Roman" w:hAnsi="Times New Roman"/>
                <w:bCs/>
                <w:sz w:val="20"/>
                <w:szCs w:val="20"/>
              </w:rPr>
              <w:t xml:space="preserve"> «Я СМОТРЮ НА ЭТИ ЛИЦА» Двухэтапный конкурс портретной графики для обучающихся ДХШ:</w:t>
            </w:r>
            <w:r w:rsidR="00B31F06">
              <w:rPr>
                <w:rFonts w:ascii="Times New Roman" w:hAnsi="Times New Roman"/>
                <w:bCs/>
                <w:sz w:val="20"/>
                <w:szCs w:val="20"/>
              </w:rPr>
              <w:t xml:space="preserve"> </w:t>
            </w:r>
            <w:r w:rsidRPr="00DC4E80">
              <w:rPr>
                <w:rFonts w:ascii="Times New Roman" w:hAnsi="Times New Roman"/>
                <w:bCs/>
                <w:sz w:val="20"/>
                <w:szCs w:val="20"/>
              </w:rPr>
              <w:t xml:space="preserve">«ВЕСЕЛАЯ КОТОВАСИЯ» Межрайонная выставка-конкурс. </w:t>
            </w:r>
          </w:p>
          <w:p w:rsidR="00F9786E" w:rsidRPr="00DC4E80" w:rsidRDefault="00F9786E" w:rsidP="00DC4E80">
            <w:pPr>
              <w:pStyle w:val="af0"/>
              <w:ind w:left="28"/>
              <w:jc w:val="both"/>
              <w:rPr>
                <w:bCs/>
                <w:sz w:val="20"/>
                <w:szCs w:val="20"/>
              </w:rPr>
            </w:pPr>
            <w:r w:rsidRPr="00DC4E80">
              <w:rPr>
                <w:bCs/>
                <w:sz w:val="20"/>
                <w:szCs w:val="20"/>
              </w:rPr>
              <w:t>«КОРОЛЕВСТВО КРИВЫХ ЗЕРКАЛ». Открытый конкурс книжной графики для детей и преподавателей</w:t>
            </w:r>
            <w:r w:rsidR="00DC4E80" w:rsidRPr="00DC4E80">
              <w:rPr>
                <w:bCs/>
                <w:sz w:val="20"/>
                <w:szCs w:val="20"/>
              </w:rPr>
              <w:t>.</w:t>
            </w:r>
          </w:p>
          <w:p w:rsidR="00F9786E" w:rsidRPr="00DC4E80" w:rsidRDefault="00DC4E80" w:rsidP="00DC4E80">
            <w:pPr>
              <w:pStyle w:val="af0"/>
              <w:ind w:left="28"/>
              <w:jc w:val="both"/>
              <w:rPr>
                <w:bCs/>
                <w:sz w:val="20"/>
                <w:szCs w:val="20"/>
              </w:rPr>
            </w:pPr>
            <w:r w:rsidRPr="00DC4E80">
              <w:rPr>
                <w:bCs/>
                <w:sz w:val="20"/>
                <w:szCs w:val="20"/>
              </w:rPr>
              <w:t xml:space="preserve"> </w:t>
            </w:r>
            <w:r w:rsidR="00F9786E" w:rsidRPr="00DC4E80">
              <w:rPr>
                <w:bCs/>
                <w:sz w:val="20"/>
                <w:szCs w:val="20"/>
              </w:rPr>
              <w:t>«НЕ СМОЛКНЕТ СЛАВА ТЕХ ВЕЛИКИХ ЛЕТ…» Открытый дистанционный конкурс детского творчества, посвященный Дню Победы</w:t>
            </w:r>
          </w:p>
          <w:p w:rsidR="00F9786E" w:rsidRPr="00DC4E80" w:rsidRDefault="00DC4E80" w:rsidP="00702446">
            <w:pPr>
              <w:pStyle w:val="af0"/>
              <w:ind w:left="28"/>
              <w:jc w:val="both"/>
              <w:rPr>
                <w:bCs/>
                <w:sz w:val="20"/>
                <w:szCs w:val="20"/>
              </w:rPr>
            </w:pPr>
            <w:r w:rsidRPr="00DC4E80">
              <w:rPr>
                <w:bCs/>
                <w:sz w:val="20"/>
                <w:szCs w:val="20"/>
              </w:rPr>
              <w:t xml:space="preserve"> </w:t>
            </w:r>
            <w:r w:rsidR="00F9786E" w:rsidRPr="00DC4E80">
              <w:rPr>
                <w:bCs/>
                <w:sz w:val="20"/>
                <w:szCs w:val="20"/>
              </w:rPr>
              <w:t xml:space="preserve">«ВЯЗЬМА – это Родина моя» Открытый дистанционный конкурс детского творчества, посвященный Дню города Вязьма. </w:t>
            </w:r>
          </w:p>
          <w:p w:rsidR="00F9786E" w:rsidRPr="00DC4E80" w:rsidRDefault="00F9786E" w:rsidP="00702446">
            <w:pPr>
              <w:pStyle w:val="af0"/>
              <w:ind w:left="28"/>
              <w:jc w:val="both"/>
              <w:rPr>
                <w:bCs/>
                <w:sz w:val="20"/>
                <w:szCs w:val="20"/>
              </w:rPr>
            </w:pPr>
            <w:r w:rsidRPr="00DC4E80">
              <w:rPr>
                <w:bCs/>
                <w:sz w:val="20"/>
                <w:szCs w:val="20"/>
              </w:rPr>
              <w:t>"ЛЕТНИЙ ОНЛАЙН-ПЛЕНЭР" 2023 выставка работ участников открытого конкурса живописи и графики.</w:t>
            </w:r>
          </w:p>
          <w:p w:rsidR="00F9786E" w:rsidRPr="00DC4E80" w:rsidRDefault="00DC4E80" w:rsidP="00702446">
            <w:pPr>
              <w:pStyle w:val="af0"/>
              <w:ind w:left="28"/>
              <w:jc w:val="both"/>
              <w:rPr>
                <w:bCs/>
                <w:sz w:val="20"/>
                <w:szCs w:val="20"/>
              </w:rPr>
            </w:pPr>
            <w:r w:rsidRPr="00DC4E80">
              <w:rPr>
                <w:sz w:val="20"/>
                <w:szCs w:val="20"/>
              </w:rPr>
              <w:t xml:space="preserve"> </w:t>
            </w:r>
            <w:r w:rsidR="00F9786E" w:rsidRPr="00DC4E80">
              <w:rPr>
                <w:sz w:val="20"/>
                <w:szCs w:val="20"/>
              </w:rPr>
              <w:t>«</w:t>
            </w:r>
            <w:r w:rsidR="00F9786E" w:rsidRPr="00DC4E80">
              <w:rPr>
                <w:bCs/>
                <w:sz w:val="20"/>
                <w:szCs w:val="20"/>
              </w:rPr>
              <w:t>НА БУМАЖНОЙ СТРАНИЦЕ И ЗВЕРИ И ПТИЦЫ».</w:t>
            </w:r>
          </w:p>
          <w:p w:rsidR="00F9786E" w:rsidRPr="00DC4E80" w:rsidRDefault="00F9786E" w:rsidP="00702446">
            <w:pPr>
              <w:pStyle w:val="af0"/>
              <w:ind w:left="28" w:hanging="48"/>
              <w:jc w:val="both"/>
              <w:rPr>
                <w:bCs/>
                <w:sz w:val="20"/>
                <w:szCs w:val="20"/>
              </w:rPr>
            </w:pPr>
            <w:r w:rsidRPr="00DC4E80">
              <w:rPr>
                <w:bCs/>
                <w:sz w:val="20"/>
                <w:szCs w:val="20"/>
              </w:rPr>
              <w:t>Открытая дистанционная выставка-конкурс творческих работ, посвященная Всемирному дню домашних животных и Дню Защиты животных.</w:t>
            </w:r>
          </w:p>
          <w:p w:rsidR="00F9786E" w:rsidRPr="00DC4E80" w:rsidRDefault="00DC4E80" w:rsidP="00702446">
            <w:pPr>
              <w:pStyle w:val="af0"/>
              <w:ind w:left="28"/>
              <w:jc w:val="both"/>
              <w:rPr>
                <w:bCs/>
                <w:sz w:val="20"/>
                <w:szCs w:val="20"/>
              </w:rPr>
            </w:pPr>
            <w:r w:rsidRPr="00DC4E80">
              <w:rPr>
                <w:bCs/>
                <w:sz w:val="20"/>
                <w:szCs w:val="20"/>
              </w:rPr>
              <w:t xml:space="preserve"> </w:t>
            </w:r>
            <w:r w:rsidR="00F9786E" w:rsidRPr="00DC4E80">
              <w:rPr>
                <w:bCs/>
                <w:sz w:val="20"/>
                <w:szCs w:val="20"/>
              </w:rPr>
              <w:t xml:space="preserve">«Я И МОЙ ВЕЛОСИПЕД» 2023 Открытый конкурс рисунка. </w:t>
            </w:r>
          </w:p>
          <w:p w:rsidR="00F9786E" w:rsidRPr="00DC4E80" w:rsidRDefault="00DC4E80" w:rsidP="00702446">
            <w:pPr>
              <w:pStyle w:val="af0"/>
              <w:ind w:left="0"/>
              <w:jc w:val="both"/>
              <w:rPr>
                <w:bCs/>
                <w:sz w:val="20"/>
                <w:szCs w:val="20"/>
              </w:rPr>
            </w:pPr>
            <w:r w:rsidRPr="00DC4E80">
              <w:rPr>
                <w:sz w:val="20"/>
                <w:szCs w:val="20"/>
              </w:rPr>
              <w:t xml:space="preserve"> </w:t>
            </w:r>
            <w:r w:rsidR="00F9786E" w:rsidRPr="00DC4E80">
              <w:rPr>
                <w:sz w:val="20"/>
                <w:szCs w:val="20"/>
              </w:rPr>
              <w:t>«</w:t>
            </w:r>
            <w:r w:rsidR="00F9786E" w:rsidRPr="00DC4E80">
              <w:rPr>
                <w:bCs/>
                <w:sz w:val="20"/>
                <w:szCs w:val="20"/>
              </w:rPr>
              <w:t>ПАПЫ, ТАКИЕ ПАПЫ…» Конкурс детского творчества, посвященный Международному Дню отца</w:t>
            </w:r>
          </w:p>
          <w:p w:rsidR="00F9786E" w:rsidRPr="00DC4E80" w:rsidRDefault="00F9786E" w:rsidP="00702446">
            <w:pPr>
              <w:pStyle w:val="af0"/>
              <w:ind w:left="0"/>
              <w:jc w:val="both"/>
              <w:rPr>
                <w:bCs/>
                <w:sz w:val="20"/>
                <w:szCs w:val="20"/>
              </w:rPr>
            </w:pPr>
            <w:r w:rsidRPr="00DC4E80">
              <w:rPr>
                <w:sz w:val="20"/>
                <w:szCs w:val="20"/>
              </w:rPr>
              <w:t xml:space="preserve">«ВЕРНЫЕ СЕРДЦА» Открытый городской художественный конкурс. </w:t>
            </w:r>
            <w:r w:rsidRPr="00DC4E80">
              <w:rPr>
                <w:bCs/>
                <w:sz w:val="20"/>
                <w:szCs w:val="20"/>
              </w:rPr>
              <w:t>«ОТ СМЕШНОГО ДО ВЕЛИКОГО» Конкурс детского творчества, посвященного А.Д. Папанову</w:t>
            </w:r>
          </w:p>
          <w:p w:rsidR="00F9786E" w:rsidRPr="00F9786E" w:rsidRDefault="00560DD7" w:rsidP="00702446">
            <w:pPr>
              <w:jc w:val="both"/>
              <w:rPr>
                <w:sz w:val="20"/>
                <w:szCs w:val="20"/>
              </w:rPr>
            </w:pPr>
            <w:r w:rsidRPr="00DC4E80">
              <w:rPr>
                <w:sz w:val="20"/>
                <w:szCs w:val="20"/>
              </w:rPr>
              <w:t xml:space="preserve">Организованы и проведены </w:t>
            </w:r>
            <w:r w:rsidR="00F9786E" w:rsidRPr="00DC4E80">
              <w:rPr>
                <w:sz w:val="20"/>
                <w:szCs w:val="20"/>
              </w:rPr>
              <w:t>МБУДО Вяземской ДШИ им. А. С. Даргомыжского</w:t>
            </w:r>
            <w:r w:rsidR="00B31F06">
              <w:rPr>
                <w:sz w:val="20"/>
                <w:szCs w:val="20"/>
              </w:rPr>
              <w:t xml:space="preserve"> конкурсы на </w:t>
            </w:r>
            <w:r w:rsidR="00F9786E" w:rsidRPr="00F9786E">
              <w:rPr>
                <w:sz w:val="20"/>
                <w:szCs w:val="20"/>
              </w:rPr>
              <w:t>муниципальном уровне: «Память дедов отцов в нашем сердце живет»</w:t>
            </w:r>
          </w:p>
          <w:p w:rsidR="00F9786E" w:rsidRDefault="00F9786E" w:rsidP="00702446">
            <w:pPr>
              <w:pStyle w:val="af0"/>
              <w:ind w:left="28" w:hanging="48"/>
              <w:jc w:val="both"/>
              <w:rPr>
                <w:sz w:val="20"/>
                <w:szCs w:val="20"/>
              </w:rPr>
            </w:pPr>
            <w:r w:rsidRPr="00F9786E">
              <w:rPr>
                <w:sz w:val="20"/>
                <w:szCs w:val="20"/>
              </w:rPr>
              <w:t>Зональный: «Кнопочки баянные», «Золотые зернышки», «Веселые клавиши», Областной уровень: Ритмы планеты», Международный: «Песни, опаленные войной»</w:t>
            </w:r>
            <w:r w:rsidR="00DC4E80">
              <w:rPr>
                <w:sz w:val="20"/>
                <w:szCs w:val="20"/>
              </w:rPr>
              <w:t>.</w:t>
            </w:r>
          </w:p>
          <w:p w:rsidR="00DC4E80" w:rsidRPr="00DC4E80" w:rsidRDefault="00DC4E80" w:rsidP="00DC4E80">
            <w:pPr>
              <w:ind w:firstLine="317"/>
              <w:jc w:val="both"/>
              <w:rPr>
                <w:sz w:val="20"/>
                <w:szCs w:val="20"/>
              </w:rPr>
            </w:pPr>
            <w:r w:rsidRPr="00DC4E80">
              <w:rPr>
                <w:sz w:val="20"/>
                <w:szCs w:val="20"/>
              </w:rPr>
              <w:t xml:space="preserve">В 2023 году были организованы и проведены следующие мероприятия: районные конкурсы детского творчества «Дети, техника, творчество», "АВТО-БУМ", районный конкурс игровых шоу-программ, представлений, спектаклей «Новогодняя мозаика – 2023», открытый районный конкурс «Наш мир – театр»,  фестиваль «Веселые старты!», районный конкурс юных чтецов «Живая классика", районный конкурс художественного чтения "Вязьма театральная", конкурсы детского творчества  "Благодарность учителям", "Осенняя пора, очей очарованье", "Пусть всегда будет мама", "Вальс Победы", "Феникс встречает друзей", "Мастерская народов России", конкурса исследовательских и творческих работ   "Первые шаги",  районный конкурс «Зеленая планета – 2023», районный конкурс детского творчества «Зеркало природы», районный экологический конкурс творческих работ, посвященный  Международному дню птиц",  экологический конкурс "Юннатские старты", районный смотр природоохранной работы, муниципальный этап детско-юношеского творчества по пожарной безопасности  «Останови огонь!», муниципальный этап конкурса "Безопасное колесо-2023", муниципальные этапы спортивных соревнований школьников  "Президентские состязания", "Президентские спортивные игры", муниципальный этап военно-патриотической игры "Зарница". </w:t>
            </w:r>
          </w:p>
          <w:p w:rsidR="00DC4E80" w:rsidRPr="00F9786E" w:rsidRDefault="00DC4E80" w:rsidP="00702446">
            <w:pPr>
              <w:pStyle w:val="af0"/>
              <w:ind w:left="28" w:hanging="48"/>
              <w:jc w:val="both"/>
              <w:rPr>
                <w:sz w:val="20"/>
                <w:szCs w:val="20"/>
              </w:rPr>
            </w:pPr>
          </w:p>
        </w:tc>
      </w:tr>
      <w:tr w:rsidR="00F9786E" w:rsidRPr="00510A77" w:rsidTr="00C10896">
        <w:tc>
          <w:tcPr>
            <w:tcW w:w="695" w:type="dxa"/>
            <w:shd w:val="clear" w:color="auto" w:fill="auto"/>
          </w:tcPr>
          <w:p w:rsidR="00F9786E" w:rsidRPr="00510A77" w:rsidRDefault="00F9786E" w:rsidP="00F9786E">
            <w:pPr>
              <w:rPr>
                <w:sz w:val="20"/>
                <w:szCs w:val="20"/>
              </w:rPr>
            </w:pPr>
            <w:r w:rsidRPr="00510A77">
              <w:rPr>
                <w:sz w:val="20"/>
                <w:szCs w:val="20"/>
              </w:rPr>
              <w:t>3.11</w:t>
            </w:r>
          </w:p>
        </w:tc>
        <w:tc>
          <w:tcPr>
            <w:tcW w:w="6405" w:type="dxa"/>
            <w:shd w:val="clear" w:color="auto" w:fill="auto"/>
          </w:tcPr>
          <w:p w:rsidR="00F9786E" w:rsidRPr="00510A77" w:rsidRDefault="00F9786E" w:rsidP="00F9786E">
            <w:pPr>
              <w:jc w:val="both"/>
              <w:rPr>
                <w:sz w:val="20"/>
                <w:szCs w:val="20"/>
              </w:rPr>
            </w:pPr>
            <w:r w:rsidRPr="00510A77">
              <w:rPr>
                <w:sz w:val="20"/>
                <w:szCs w:val="20"/>
              </w:rPr>
              <w:t>участие одаренных детей, творческих коллективов, юных спортсменов в региональных, всероссийских и международных конкурсах и соревнованиях</w:t>
            </w:r>
          </w:p>
        </w:tc>
        <w:tc>
          <w:tcPr>
            <w:tcW w:w="7784" w:type="dxa"/>
            <w:shd w:val="clear" w:color="auto" w:fill="auto"/>
          </w:tcPr>
          <w:p w:rsidR="00F9786E" w:rsidRPr="00F9786E" w:rsidRDefault="00F9786E" w:rsidP="00F9786E">
            <w:pPr>
              <w:jc w:val="both"/>
              <w:rPr>
                <w:sz w:val="20"/>
                <w:szCs w:val="20"/>
              </w:rPr>
            </w:pPr>
            <w:r w:rsidRPr="00F9786E">
              <w:rPr>
                <w:sz w:val="20"/>
                <w:szCs w:val="20"/>
              </w:rPr>
              <w:t>Обучающие МБУДО Вяземской ДШИ им. А. С. Даргомыжского стали Лауреатами и дипломантами международных конкурсов – 84 чел. Лауреатами и дипломантами всероссийских конкурсов – 393 чел. Лауреатами и дипломантами областных конкурсов – 151 сел. Лауреатами и дипломантами районных конкурсов – 187 чел.</w:t>
            </w:r>
          </w:p>
          <w:p w:rsidR="00F9786E" w:rsidRPr="00F9786E" w:rsidRDefault="00F9786E" w:rsidP="00F9786E">
            <w:pPr>
              <w:pStyle w:val="af4"/>
              <w:spacing w:before="0" w:beforeAutospacing="0" w:after="0" w:afterAutospacing="0"/>
              <w:ind w:firstLine="317"/>
              <w:jc w:val="both"/>
              <w:rPr>
                <w:color w:val="000000"/>
                <w:sz w:val="20"/>
                <w:szCs w:val="20"/>
                <w:shd w:val="clear" w:color="auto" w:fill="FFFFFF"/>
              </w:rPr>
            </w:pPr>
            <w:r w:rsidRPr="00F9786E">
              <w:rPr>
                <w:color w:val="000000"/>
                <w:sz w:val="20"/>
                <w:szCs w:val="20"/>
                <w:shd w:val="clear" w:color="auto" w:fill="FFFFFF"/>
              </w:rPr>
              <w:t xml:space="preserve">Хореографические, вокальные, </w:t>
            </w:r>
            <w:r w:rsidR="00560DD7">
              <w:rPr>
                <w:color w:val="000000"/>
                <w:sz w:val="20"/>
                <w:szCs w:val="20"/>
                <w:shd w:val="clear" w:color="auto" w:fill="FFFFFF"/>
              </w:rPr>
              <w:t xml:space="preserve">театральные </w:t>
            </w:r>
            <w:r w:rsidRPr="00F9786E">
              <w:rPr>
                <w:color w:val="000000"/>
                <w:sz w:val="20"/>
                <w:szCs w:val="20"/>
                <w:shd w:val="clear" w:color="auto" w:fill="FFFFFF"/>
              </w:rPr>
              <w:t>коллективы пополнили копилку своих достижений высокими наградами, приняв участие в конкурсах и фестивалях онлайн и в режиме реального времени:</w:t>
            </w:r>
          </w:p>
          <w:p w:rsidR="00F9786E" w:rsidRPr="00F9786E" w:rsidRDefault="00F9786E" w:rsidP="00F9786E">
            <w:pPr>
              <w:pStyle w:val="af4"/>
              <w:spacing w:before="0" w:beforeAutospacing="0" w:after="0" w:afterAutospacing="0"/>
              <w:ind w:firstLine="317"/>
              <w:jc w:val="both"/>
              <w:rPr>
                <w:color w:val="000000"/>
                <w:sz w:val="20"/>
                <w:szCs w:val="20"/>
                <w:shd w:val="clear" w:color="auto" w:fill="FFFFFF"/>
              </w:rPr>
            </w:pPr>
            <w:r w:rsidRPr="00F9786E">
              <w:rPr>
                <w:color w:val="000000"/>
                <w:sz w:val="20"/>
                <w:szCs w:val="20"/>
                <w:shd w:val="clear" w:color="auto" w:fill="FFFFFF"/>
              </w:rPr>
              <w:t xml:space="preserve">- Образцовый хореографический коллектив «Грация», </w:t>
            </w:r>
            <w:r w:rsidRPr="00F9786E">
              <w:rPr>
                <w:sz w:val="20"/>
                <w:szCs w:val="20"/>
              </w:rPr>
              <w:t>балетмейстер Н. А. Новикова</w:t>
            </w:r>
            <w:r w:rsidRPr="00F9786E">
              <w:rPr>
                <w:color w:val="000000"/>
                <w:sz w:val="20"/>
                <w:szCs w:val="20"/>
                <w:shd w:val="clear" w:color="auto" w:fill="FFFFFF"/>
              </w:rPr>
              <w:t xml:space="preserve"> (ДК «Московский») принял участие в международном конкурсе – фестивале «</w:t>
            </w:r>
            <w:r w:rsidRPr="00F9786E">
              <w:rPr>
                <w:color w:val="000000"/>
                <w:sz w:val="20"/>
                <w:szCs w:val="20"/>
                <w:shd w:val="clear" w:color="auto" w:fill="FFFFFF"/>
                <w:lang w:val="en-US"/>
              </w:rPr>
              <w:t>Infinity</w:t>
            </w:r>
            <w:r w:rsidRPr="00F9786E">
              <w:rPr>
                <w:color w:val="000000"/>
                <w:sz w:val="20"/>
                <w:szCs w:val="20"/>
                <w:shd w:val="clear" w:color="auto" w:fill="FFFFFF"/>
              </w:rPr>
              <w:t xml:space="preserve"> </w:t>
            </w:r>
            <w:r w:rsidRPr="00F9786E">
              <w:rPr>
                <w:color w:val="000000"/>
                <w:sz w:val="20"/>
                <w:szCs w:val="20"/>
                <w:shd w:val="clear" w:color="auto" w:fill="FFFFFF"/>
                <w:lang w:val="en-US"/>
              </w:rPr>
              <w:t>STARS</w:t>
            </w:r>
            <w:r w:rsidRPr="00F9786E">
              <w:rPr>
                <w:color w:val="000000"/>
                <w:sz w:val="20"/>
                <w:szCs w:val="20"/>
                <w:shd w:val="clear" w:color="auto" w:fill="FFFFFF"/>
              </w:rPr>
              <w:t xml:space="preserve">» (Диплом Лауреата </w:t>
            </w:r>
            <w:r w:rsidRPr="00F9786E">
              <w:rPr>
                <w:color w:val="000000"/>
                <w:sz w:val="20"/>
                <w:szCs w:val="20"/>
                <w:shd w:val="clear" w:color="auto" w:fill="FFFFFF"/>
                <w:lang w:val="en-US"/>
              </w:rPr>
              <w:t>I</w:t>
            </w:r>
            <w:r w:rsidR="00560DD7">
              <w:rPr>
                <w:color w:val="000000"/>
                <w:sz w:val="20"/>
                <w:szCs w:val="20"/>
                <w:shd w:val="clear" w:color="auto" w:fill="FFFFFF"/>
              </w:rPr>
              <w:t xml:space="preserve"> степени, </w:t>
            </w:r>
            <w:r w:rsidRPr="00F9786E">
              <w:rPr>
                <w:color w:val="000000"/>
                <w:sz w:val="20"/>
                <w:szCs w:val="20"/>
                <w:shd w:val="clear" w:color="auto" w:fill="FFFFFF"/>
              </w:rPr>
              <w:t xml:space="preserve">Диплом Лауреата </w:t>
            </w:r>
            <w:r w:rsidRPr="00F9786E">
              <w:rPr>
                <w:color w:val="000000"/>
                <w:sz w:val="20"/>
                <w:szCs w:val="20"/>
                <w:shd w:val="clear" w:color="auto" w:fill="FFFFFF"/>
                <w:lang w:val="en-US"/>
              </w:rPr>
              <w:t>II</w:t>
            </w:r>
            <w:r w:rsidR="00560DD7">
              <w:rPr>
                <w:color w:val="000000"/>
                <w:sz w:val="20"/>
                <w:szCs w:val="20"/>
                <w:shd w:val="clear" w:color="auto" w:fill="FFFFFF"/>
              </w:rPr>
              <w:t xml:space="preserve"> степени); </w:t>
            </w:r>
            <w:r w:rsidRPr="00F9786E">
              <w:rPr>
                <w:color w:val="000000"/>
                <w:sz w:val="20"/>
                <w:szCs w:val="20"/>
                <w:shd w:val="clear" w:color="auto" w:fill="FFFFFF"/>
              </w:rPr>
              <w:t>Международном многожанровом конкурсе-фестивале «</w:t>
            </w:r>
            <w:r w:rsidRPr="00F9786E">
              <w:rPr>
                <w:color w:val="000000"/>
                <w:sz w:val="20"/>
                <w:szCs w:val="20"/>
                <w:shd w:val="clear" w:color="auto" w:fill="FFFFFF"/>
                <w:lang w:val="en-US"/>
              </w:rPr>
              <w:t>Lime</w:t>
            </w:r>
            <w:r w:rsidRPr="00F9786E">
              <w:rPr>
                <w:color w:val="000000"/>
                <w:sz w:val="20"/>
                <w:szCs w:val="20"/>
                <w:shd w:val="clear" w:color="auto" w:fill="FFFFFF"/>
              </w:rPr>
              <w:t xml:space="preserve"> </w:t>
            </w:r>
            <w:r w:rsidRPr="00F9786E">
              <w:rPr>
                <w:color w:val="000000"/>
                <w:sz w:val="20"/>
                <w:szCs w:val="20"/>
                <w:shd w:val="clear" w:color="auto" w:fill="FFFFFF"/>
                <w:lang w:val="en-US"/>
              </w:rPr>
              <w:t>Fest</w:t>
            </w:r>
            <w:r w:rsidRPr="00F9786E">
              <w:rPr>
                <w:color w:val="000000"/>
                <w:sz w:val="20"/>
                <w:szCs w:val="20"/>
                <w:shd w:val="clear" w:color="auto" w:fill="FFFFFF"/>
              </w:rPr>
              <w:t xml:space="preserve">» (Диплом Лауреата </w:t>
            </w:r>
            <w:r w:rsidRPr="00F9786E">
              <w:rPr>
                <w:color w:val="000000"/>
                <w:sz w:val="20"/>
                <w:szCs w:val="20"/>
                <w:shd w:val="clear" w:color="auto" w:fill="FFFFFF"/>
                <w:lang w:val="en-US"/>
              </w:rPr>
              <w:t>I</w:t>
            </w:r>
            <w:r w:rsidRPr="00F9786E">
              <w:rPr>
                <w:color w:val="000000"/>
                <w:sz w:val="20"/>
                <w:szCs w:val="20"/>
                <w:shd w:val="clear" w:color="auto" w:fill="FFFFFF"/>
              </w:rPr>
              <w:t xml:space="preserve"> степени).</w:t>
            </w:r>
          </w:p>
          <w:p w:rsidR="00F9786E" w:rsidRPr="00F9786E" w:rsidRDefault="00F9786E" w:rsidP="00F9786E">
            <w:pPr>
              <w:ind w:firstLine="317"/>
              <w:contextualSpacing/>
              <w:jc w:val="both"/>
              <w:rPr>
                <w:sz w:val="20"/>
                <w:szCs w:val="20"/>
              </w:rPr>
            </w:pPr>
            <w:r w:rsidRPr="00F9786E">
              <w:rPr>
                <w:color w:val="000000"/>
                <w:sz w:val="20"/>
                <w:szCs w:val="20"/>
                <w:shd w:val="clear" w:color="auto" w:fill="FFFFFF"/>
              </w:rPr>
              <w:t xml:space="preserve">- Вяземский народный театр, режиссер Оленев А.Г. принял участие в </w:t>
            </w:r>
            <w:r w:rsidRPr="00F9786E">
              <w:rPr>
                <w:color w:val="000000"/>
                <w:sz w:val="20"/>
                <w:szCs w:val="20"/>
                <w:shd w:val="clear" w:color="auto" w:fill="FFFFFF"/>
                <w:lang w:val="en-US"/>
              </w:rPr>
              <w:t>X</w:t>
            </w:r>
            <w:r w:rsidRPr="00F9786E">
              <w:rPr>
                <w:color w:val="000000"/>
                <w:sz w:val="20"/>
                <w:szCs w:val="20"/>
                <w:shd w:val="clear" w:color="auto" w:fill="FFFFFF"/>
              </w:rPr>
              <w:t xml:space="preserve"> Международном театральном фестивале имени А.Д. Папанова (</w:t>
            </w:r>
            <w:r w:rsidRPr="00F9786E">
              <w:rPr>
                <w:sz w:val="20"/>
                <w:szCs w:val="20"/>
              </w:rPr>
              <w:t>Приз и диплом за «Лучшую режиссуру»).</w:t>
            </w:r>
          </w:p>
          <w:p w:rsidR="00F9786E" w:rsidRPr="00F9786E" w:rsidRDefault="00F9786E" w:rsidP="00F9786E">
            <w:pPr>
              <w:pStyle w:val="af4"/>
              <w:spacing w:before="0" w:beforeAutospacing="0" w:after="0" w:afterAutospacing="0"/>
              <w:ind w:firstLine="317"/>
              <w:jc w:val="both"/>
              <w:rPr>
                <w:color w:val="000000"/>
                <w:sz w:val="20"/>
                <w:szCs w:val="20"/>
                <w:shd w:val="clear" w:color="auto" w:fill="FFFFFF"/>
              </w:rPr>
            </w:pPr>
            <w:r w:rsidRPr="00F9786E">
              <w:rPr>
                <w:color w:val="000000"/>
                <w:sz w:val="20"/>
                <w:szCs w:val="20"/>
                <w:shd w:val="clear" w:color="auto" w:fill="FFFFFF"/>
              </w:rPr>
              <w:t xml:space="preserve">- Образцовая студия эстрадного пения «Бусинки», руководитель Ирина Фетисова приняла участие во Всероссийском конкурсе вокальных ансамблей «Ансамбли России» (диплом </w:t>
            </w:r>
            <w:r w:rsidRPr="00F9786E">
              <w:rPr>
                <w:color w:val="000000"/>
                <w:sz w:val="20"/>
                <w:szCs w:val="20"/>
                <w:shd w:val="clear" w:color="auto" w:fill="FFFFFF"/>
                <w:lang w:val="en-US"/>
              </w:rPr>
              <w:t>III</w:t>
            </w:r>
            <w:r w:rsidRPr="00F9786E">
              <w:rPr>
                <w:color w:val="000000"/>
                <w:sz w:val="20"/>
                <w:szCs w:val="20"/>
                <w:shd w:val="clear" w:color="auto" w:fill="FFFFFF"/>
              </w:rPr>
              <w:t xml:space="preserve"> степени); открытом городском конкурсе патриотического жанра «По праву памяти» (Диплом </w:t>
            </w:r>
            <w:r w:rsidRPr="00F9786E">
              <w:rPr>
                <w:color w:val="000000"/>
                <w:sz w:val="20"/>
                <w:szCs w:val="20"/>
                <w:shd w:val="clear" w:color="auto" w:fill="FFFFFF"/>
                <w:lang w:val="en-US"/>
              </w:rPr>
              <w:t>I</w:t>
            </w:r>
            <w:r w:rsidRPr="00F9786E">
              <w:rPr>
                <w:color w:val="000000"/>
                <w:sz w:val="20"/>
                <w:szCs w:val="20"/>
                <w:shd w:val="clear" w:color="auto" w:fill="FFFFFF"/>
              </w:rPr>
              <w:t xml:space="preserve"> степени); областном фестивале песни «Голоса </w:t>
            </w:r>
            <w:r w:rsidRPr="00F9786E">
              <w:rPr>
                <w:color w:val="000000"/>
                <w:sz w:val="20"/>
                <w:szCs w:val="20"/>
                <w:shd w:val="clear" w:color="auto" w:fill="FFFFFF"/>
                <w:lang w:val="en-US"/>
              </w:rPr>
              <w:t>XXI</w:t>
            </w:r>
            <w:r w:rsidRPr="00F9786E">
              <w:rPr>
                <w:color w:val="000000"/>
                <w:sz w:val="20"/>
                <w:szCs w:val="20"/>
                <w:shd w:val="clear" w:color="auto" w:fill="FFFFFF"/>
              </w:rPr>
              <w:t xml:space="preserve"> века» (Диплом </w:t>
            </w:r>
            <w:r w:rsidRPr="00F9786E">
              <w:rPr>
                <w:color w:val="000000"/>
                <w:sz w:val="20"/>
                <w:szCs w:val="20"/>
                <w:shd w:val="clear" w:color="auto" w:fill="FFFFFF"/>
                <w:lang w:val="en-US"/>
              </w:rPr>
              <w:t>I</w:t>
            </w:r>
            <w:r w:rsidRPr="00F9786E">
              <w:rPr>
                <w:color w:val="000000"/>
                <w:sz w:val="20"/>
                <w:szCs w:val="20"/>
                <w:shd w:val="clear" w:color="auto" w:fill="FFFFFF"/>
              </w:rPr>
              <w:t xml:space="preserve">, </w:t>
            </w:r>
            <w:r w:rsidRPr="00F9786E">
              <w:rPr>
                <w:color w:val="000000"/>
                <w:sz w:val="20"/>
                <w:szCs w:val="20"/>
                <w:shd w:val="clear" w:color="auto" w:fill="FFFFFF"/>
                <w:lang w:val="en-US"/>
              </w:rPr>
              <w:t>III</w:t>
            </w:r>
            <w:r w:rsidRPr="00F9786E">
              <w:rPr>
                <w:color w:val="000000"/>
                <w:sz w:val="20"/>
                <w:szCs w:val="20"/>
                <w:shd w:val="clear" w:color="auto" w:fill="FFFFFF"/>
              </w:rPr>
              <w:t xml:space="preserve"> степени); областном фестивале «Наша добрая Смоленщина» (Диплом участника).</w:t>
            </w:r>
          </w:p>
          <w:p w:rsidR="00F9786E" w:rsidRPr="00F9786E" w:rsidRDefault="00F9786E" w:rsidP="00F9786E">
            <w:pPr>
              <w:pStyle w:val="af4"/>
              <w:spacing w:before="0" w:beforeAutospacing="0" w:after="0" w:afterAutospacing="0"/>
              <w:ind w:firstLine="317"/>
              <w:jc w:val="both"/>
              <w:rPr>
                <w:color w:val="000000"/>
                <w:sz w:val="20"/>
                <w:szCs w:val="20"/>
                <w:shd w:val="clear" w:color="auto" w:fill="FFFFFF"/>
              </w:rPr>
            </w:pPr>
            <w:r w:rsidRPr="00F9786E">
              <w:rPr>
                <w:color w:val="000000"/>
                <w:sz w:val="20"/>
                <w:szCs w:val="20"/>
                <w:shd w:val="clear" w:color="auto" w:fill="FFFFFF"/>
              </w:rPr>
              <w:t xml:space="preserve">- Народный ансамбль танца «Славяне», балетмейстер А. Некрасова принял участие во Всероссийском хореографическом фестивале - конкурсе «Ярославская весна» (диплом Лауреата </w:t>
            </w:r>
            <w:r w:rsidRPr="00F9786E">
              <w:rPr>
                <w:color w:val="000000"/>
                <w:sz w:val="20"/>
                <w:szCs w:val="20"/>
                <w:shd w:val="clear" w:color="auto" w:fill="FFFFFF"/>
                <w:lang w:val="en-US"/>
              </w:rPr>
              <w:t>II</w:t>
            </w:r>
            <w:r w:rsidRPr="00F9786E">
              <w:rPr>
                <w:color w:val="000000"/>
                <w:sz w:val="20"/>
                <w:szCs w:val="20"/>
                <w:shd w:val="clear" w:color="auto" w:fill="FFFFFF"/>
              </w:rPr>
              <w:t xml:space="preserve"> степени); в Межрегиональном творческом фестивале славянского искусства «Русское поле» (Диплом участника); областном фестивале – конкурсе любительских творческих коллективов «Наследники традиций» (Дипломом </w:t>
            </w:r>
            <w:r w:rsidRPr="00F9786E">
              <w:rPr>
                <w:color w:val="000000"/>
                <w:sz w:val="20"/>
                <w:szCs w:val="20"/>
                <w:shd w:val="clear" w:color="auto" w:fill="FFFFFF"/>
                <w:lang w:val="en-US"/>
              </w:rPr>
              <w:t>I</w:t>
            </w:r>
            <w:r w:rsidRPr="00F9786E">
              <w:rPr>
                <w:color w:val="000000"/>
                <w:sz w:val="20"/>
                <w:szCs w:val="20"/>
                <w:shd w:val="clear" w:color="auto" w:fill="FFFFFF"/>
              </w:rPr>
              <w:t xml:space="preserve"> степени); областном фестивале детского танца «Озорные выкрутасы» (Диплом Лауреата).</w:t>
            </w:r>
          </w:p>
          <w:p w:rsidR="00F9786E" w:rsidRPr="00F9786E" w:rsidRDefault="00F9786E" w:rsidP="00F9786E">
            <w:pPr>
              <w:pStyle w:val="af4"/>
              <w:spacing w:before="0" w:beforeAutospacing="0" w:after="0" w:afterAutospacing="0"/>
              <w:ind w:firstLine="317"/>
              <w:jc w:val="both"/>
              <w:rPr>
                <w:color w:val="000000"/>
                <w:sz w:val="20"/>
                <w:szCs w:val="20"/>
                <w:shd w:val="clear" w:color="auto" w:fill="FFFFFF"/>
              </w:rPr>
            </w:pPr>
            <w:r w:rsidRPr="00F9786E">
              <w:rPr>
                <w:color w:val="000000"/>
                <w:sz w:val="20"/>
                <w:szCs w:val="20"/>
              </w:rPr>
              <w:t xml:space="preserve">- Образцовый хореографический коллектив «Антре», руководитель Наталия Шульц приняла участие в </w:t>
            </w:r>
            <w:r w:rsidRPr="00F9786E">
              <w:rPr>
                <w:color w:val="000000"/>
                <w:sz w:val="20"/>
                <w:szCs w:val="20"/>
                <w:shd w:val="clear" w:color="auto" w:fill="FFFFFF"/>
              </w:rPr>
              <w:t xml:space="preserve">Международном </w:t>
            </w:r>
            <w:proofErr w:type="spellStart"/>
            <w:r w:rsidRPr="00F9786E">
              <w:rPr>
                <w:color w:val="000000"/>
                <w:sz w:val="20"/>
                <w:szCs w:val="20"/>
                <w:shd w:val="clear" w:color="auto" w:fill="FFFFFF"/>
              </w:rPr>
              <w:t>грантовом</w:t>
            </w:r>
            <w:proofErr w:type="spellEnd"/>
            <w:r w:rsidRPr="00F9786E">
              <w:rPr>
                <w:color w:val="000000"/>
                <w:sz w:val="20"/>
                <w:szCs w:val="20"/>
                <w:shd w:val="clear" w:color="auto" w:fill="FFFFFF"/>
              </w:rPr>
              <w:t xml:space="preserve"> хореографическом конкурсе-фестивале современного и эстрадного танца «Короли </w:t>
            </w:r>
            <w:proofErr w:type="spellStart"/>
            <w:r w:rsidRPr="00F9786E">
              <w:rPr>
                <w:color w:val="000000"/>
                <w:sz w:val="20"/>
                <w:szCs w:val="20"/>
                <w:shd w:val="clear" w:color="auto" w:fill="FFFFFF"/>
              </w:rPr>
              <w:t>танцпола</w:t>
            </w:r>
            <w:proofErr w:type="spellEnd"/>
            <w:r w:rsidRPr="00F9786E">
              <w:rPr>
                <w:color w:val="000000"/>
                <w:sz w:val="20"/>
                <w:szCs w:val="20"/>
                <w:shd w:val="clear" w:color="auto" w:fill="FFFFFF"/>
              </w:rPr>
              <w:t xml:space="preserve">» (Дипломами </w:t>
            </w:r>
            <w:r w:rsidRPr="00F9786E">
              <w:rPr>
                <w:color w:val="000000"/>
                <w:sz w:val="20"/>
                <w:szCs w:val="20"/>
                <w:shd w:val="clear" w:color="auto" w:fill="FFFFFF"/>
                <w:lang w:val="en-US"/>
              </w:rPr>
              <w:t>I</w:t>
            </w:r>
            <w:r w:rsidRPr="00F9786E">
              <w:rPr>
                <w:color w:val="000000"/>
                <w:sz w:val="20"/>
                <w:szCs w:val="20"/>
                <w:shd w:val="clear" w:color="auto" w:fill="FFFFFF"/>
              </w:rPr>
              <w:t xml:space="preserve">, </w:t>
            </w:r>
            <w:r w:rsidRPr="00F9786E">
              <w:rPr>
                <w:color w:val="000000"/>
                <w:sz w:val="20"/>
                <w:szCs w:val="20"/>
                <w:shd w:val="clear" w:color="auto" w:fill="FFFFFF"/>
                <w:lang w:val="en-US"/>
              </w:rPr>
              <w:t>II</w:t>
            </w:r>
            <w:r w:rsidRPr="00F9786E">
              <w:rPr>
                <w:color w:val="000000"/>
                <w:sz w:val="20"/>
                <w:szCs w:val="20"/>
                <w:shd w:val="clear" w:color="auto" w:fill="FFFFFF"/>
              </w:rPr>
              <w:t xml:space="preserve">, </w:t>
            </w:r>
            <w:r w:rsidRPr="00F9786E">
              <w:rPr>
                <w:color w:val="000000"/>
                <w:sz w:val="20"/>
                <w:szCs w:val="20"/>
                <w:shd w:val="clear" w:color="auto" w:fill="FFFFFF"/>
                <w:lang w:val="en-US"/>
              </w:rPr>
              <w:t>III</w:t>
            </w:r>
            <w:r w:rsidRPr="00F9786E">
              <w:rPr>
                <w:color w:val="000000"/>
                <w:sz w:val="20"/>
                <w:szCs w:val="20"/>
                <w:shd w:val="clear" w:color="auto" w:fill="FFFFFF"/>
              </w:rPr>
              <w:t xml:space="preserve"> степени); областном фестивале детского танца «Озорные выкрутасы» (Диплом Лауреата).</w:t>
            </w:r>
          </w:p>
          <w:p w:rsidR="00F9786E" w:rsidRPr="00F9786E" w:rsidRDefault="00F9786E" w:rsidP="00F9786E">
            <w:pPr>
              <w:pStyle w:val="af4"/>
              <w:spacing w:before="0" w:beforeAutospacing="0" w:after="0" w:afterAutospacing="0"/>
              <w:ind w:firstLine="317"/>
              <w:jc w:val="both"/>
              <w:rPr>
                <w:color w:val="000000"/>
                <w:sz w:val="20"/>
                <w:szCs w:val="20"/>
                <w:shd w:val="clear" w:color="auto" w:fill="FFFFFF"/>
              </w:rPr>
            </w:pPr>
            <w:r w:rsidRPr="00F9786E">
              <w:rPr>
                <w:color w:val="000000"/>
                <w:sz w:val="20"/>
                <w:szCs w:val="20"/>
                <w:shd w:val="clear" w:color="auto" w:fill="FFFFFF"/>
              </w:rPr>
              <w:t>- Образцовый хорео</w:t>
            </w:r>
            <w:r w:rsidR="00B31F06">
              <w:rPr>
                <w:color w:val="000000"/>
                <w:sz w:val="20"/>
                <w:szCs w:val="20"/>
                <w:shd w:val="clear" w:color="auto" w:fill="FFFFFF"/>
              </w:rPr>
              <w:t xml:space="preserve">графический коллектив «Фиеста» </w:t>
            </w:r>
            <w:r w:rsidRPr="00F9786E">
              <w:rPr>
                <w:color w:val="000000"/>
                <w:sz w:val="20"/>
                <w:szCs w:val="20"/>
                <w:shd w:val="clear" w:color="auto" w:fill="FFFFFF"/>
              </w:rPr>
              <w:t>принял участие в Международном фестивале – конкурсе творческих коллективов и исп</w:t>
            </w:r>
            <w:r w:rsidR="00B31F06">
              <w:rPr>
                <w:color w:val="000000"/>
                <w:sz w:val="20"/>
                <w:szCs w:val="20"/>
                <w:shd w:val="clear" w:color="auto" w:fill="FFFFFF"/>
              </w:rPr>
              <w:t>олнителей «Время талантов (</w:t>
            </w:r>
            <w:proofErr w:type="spellStart"/>
            <w:r w:rsidR="00B31F06">
              <w:rPr>
                <w:color w:val="000000"/>
                <w:sz w:val="20"/>
                <w:szCs w:val="20"/>
                <w:shd w:val="clear" w:color="auto" w:fill="FFFFFF"/>
              </w:rPr>
              <w:t>Гран</w:t>
            </w:r>
            <w:r w:rsidRPr="00F9786E">
              <w:rPr>
                <w:color w:val="000000"/>
                <w:sz w:val="20"/>
                <w:szCs w:val="20"/>
                <w:shd w:val="clear" w:color="auto" w:fill="FFFFFF"/>
              </w:rPr>
              <w:t>при</w:t>
            </w:r>
            <w:proofErr w:type="spellEnd"/>
            <w:r w:rsidR="00B31F06">
              <w:rPr>
                <w:color w:val="000000"/>
                <w:sz w:val="20"/>
                <w:szCs w:val="20"/>
                <w:shd w:val="clear" w:color="auto" w:fill="FFFFFF"/>
              </w:rPr>
              <w:t xml:space="preserve"> </w:t>
            </w:r>
            <w:r w:rsidRPr="00F9786E">
              <w:rPr>
                <w:color w:val="000000"/>
                <w:sz w:val="20"/>
                <w:szCs w:val="20"/>
                <w:shd w:val="clear" w:color="auto" w:fill="FFFFFF"/>
              </w:rPr>
              <w:t xml:space="preserve">(2), Диплом </w:t>
            </w:r>
            <w:r w:rsidRPr="00F9786E">
              <w:rPr>
                <w:color w:val="000000"/>
                <w:sz w:val="20"/>
                <w:szCs w:val="20"/>
                <w:shd w:val="clear" w:color="auto" w:fill="FFFFFF"/>
                <w:lang w:val="en-US"/>
              </w:rPr>
              <w:t>I</w:t>
            </w:r>
            <w:r w:rsidRPr="00F9786E">
              <w:rPr>
                <w:color w:val="000000"/>
                <w:sz w:val="20"/>
                <w:szCs w:val="20"/>
                <w:shd w:val="clear" w:color="auto" w:fill="FFFFFF"/>
              </w:rPr>
              <w:t xml:space="preserve"> степени, Сертификат на 30 000рублей).</w:t>
            </w:r>
          </w:p>
          <w:p w:rsidR="00F9786E" w:rsidRPr="00F9786E" w:rsidRDefault="00F9786E" w:rsidP="00F9786E">
            <w:pPr>
              <w:ind w:firstLine="317"/>
              <w:jc w:val="both"/>
              <w:rPr>
                <w:sz w:val="20"/>
                <w:szCs w:val="20"/>
              </w:rPr>
            </w:pPr>
            <w:r w:rsidRPr="00F9786E">
              <w:rPr>
                <w:sz w:val="20"/>
                <w:szCs w:val="20"/>
              </w:rPr>
              <w:t>- Команда брейк-данса «Ультиматум», руководитель: Урбанович Павел /</w:t>
            </w:r>
            <w:r w:rsidRPr="00F9786E">
              <w:rPr>
                <w:bCs/>
                <w:sz w:val="20"/>
                <w:szCs w:val="20"/>
              </w:rPr>
              <w:t>ДК «Московский»/</w:t>
            </w:r>
            <w:r w:rsidR="00B31F06">
              <w:rPr>
                <w:sz w:val="20"/>
                <w:szCs w:val="20"/>
              </w:rPr>
              <w:t xml:space="preserve">, </w:t>
            </w:r>
            <w:r w:rsidRPr="00F9786E">
              <w:rPr>
                <w:sz w:val="20"/>
                <w:szCs w:val="20"/>
              </w:rPr>
              <w:t xml:space="preserve">приняла участие в Международном Чемпионате первенства Смоленской области по </w:t>
            </w:r>
            <w:proofErr w:type="spellStart"/>
            <w:r w:rsidRPr="00F9786E">
              <w:rPr>
                <w:sz w:val="20"/>
                <w:szCs w:val="20"/>
              </w:rPr>
              <w:t>брейкингу</w:t>
            </w:r>
            <w:proofErr w:type="spellEnd"/>
            <w:r w:rsidRPr="00F9786E">
              <w:rPr>
                <w:sz w:val="20"/>
                <w:szCs w:val="20"/>
              </w:rPr>
              <w:t xml:space="preserve"> (Диплом </w:t>
            </w:r>
            <w:r w:rsidRPr="00F9786E">
              <w:rPr>
                <w:sz w:val="20"/>
                <w:szCs w:val="20"/>
                <w:lang w:val="en-US"/>
              </w:rPr>
              <w:t>I</w:t>
            </w:r>
            <w:r w:rsidRPr="00F9786E">
              <w:rPr>
                <w:sz w:val="20"/>
                <w:szCs w:val="20"/>
              </w:rPr>
              <w:t xml:space="preserve">, </w:t>
            </w:r>
            <w:r w:rsidRPr="00F9786E">
              <w:rPr>
                <w:sz w:val="20"/>
                <w:szCs w:val="20"/>
                <w:lang w:val="en-US"/>
              </w:rPr>
              <w:t>II</w:t>
            </w:r>
            <w:r w:rsidRPr="00F9786E">
              <w:rPr>
                <w:sz w:val="20"/>
                <w:szCs w:val="20"/>
              </w:rPr>
              <w:t xml:space="preserve">, </w:t>
            </w:r>
            <w:r w:rsidRPr="00F9786E">
              <w:rPr>
                <w:sz w:val="20"/>
                <w:szCs w:val="20"/>
                <w:lang w:val="en-US"/>
              </w:rPr>
              <w:t>III</w:t>
            </w:r>
            <w:r w:rsidRPr="00F9786E">
              <w:rPr>
                <w:sz w:val="20"/>
                <w:szCs w:val="20"/>
              </w:rPr>
              <w:t xml:space="preserve"> степени).</w:t>
            </w:r>
          </w:p>
          <w:p w:rsidR="00F9786E" w:rsidRDefault="00B31F06" w:rsidP="00F9786E">
            <w:pPr>
              <w:ind w:firstLine="317"/>
              <w:jc w:val="both"/>
              <w:rPr>
                <w:sz w:val="20"/>
                <w:szCs w:val="20"/>
              </w:rPr>
            </w:pPr>
            <w:r>
              <w:rPr>
                <w:sz w:val="20"/>
                <w:szCs w:val="20"/>
              </w:rPr>
              <w:t xml:space="preserve">Юные спортсмены </w:t>
            </w:r>
            <w:r w:rsidR="00F9786E" w:rsidRPr="00F9786E">
              <w:rPr>
                <w:sz w:val="20"/>
                <w:szCs w:val="20"/>
              </w:rPr>
              <w:t>принимают участие в соревнованиях регионального и всероссийского уровней по художественной гимнастике, вольной борьбе, бадминтону, легкой атлетике, плаванию, футболу, биатлону и др.</w:t>
            </w:r>
          </w:p>
          <w:p w:rsidR="0064481D" w:rsidRPr="00F9786E" w:rsidRDefault="0064481D" w:rsidP="0064481D">
            <w:pPr>
              <w:ind w:firstLine="317"/>
              <w:jc w:val="both"/>
              <w:rPr>
                <w:sz w:val="20"/>
                <w:szCs w:val="20"/>
              </w:rPr>
            </w:pPr>
            <w:r w:rsidRPr="0064481D">
              <w:rPr>
                <w:sz w:val="20"/>
                <w:szCs w:val="20"/>
              </w:rPr>
              <w:t xml:space="preserve">82 % обучающихся учреждений дополнительного образования приняли участие в муниципальных, областных, всероссийских и международных фестивалях, конкурсах и соревнованиях, из них 1480 обучающихся стали победителями и призёрами. </w:t>
            </w:r>
          </w:p>
        </w:tc>
      </w:tr>
      <w:tr w:rsidR="002F192A" w:rsidRPr="00510A77" w:rsidTr="00C10896">
        <w:tc>
          <w:tcPr>
            <w:tcW w:w="695" w:type="dxa"/>
            <w:shd w:val="clear" w:color="auto" w:fill="auto"/>
          </w:tcPr>
          <w:p w:rsidR="002F192A" w:rsidRPr="00510A77" w:rsidRDefault="002F192A" w:rsidP="005E6729">
            <w:pPr>
              <w:rPr>
                <w:sz w:val="20"/>
                <w:szCs w:val="20"/>
              </w:rPr>
            </w:pPr>
          </w:p>
        </w:tc>
        <w:tc>
          <w:tcPr>
            <w:tcW w:w="6405" w:type="dxa"/>
            <w:shd w:val="clear" w:color="auto" w:fill="auto"/>
          </w:tcPr>
          <w:p w:rsidR="002F192A" w:rsidRPr="00510A77" w:rsidRDefault="002F192A" w:rsidP="004C49C8">
            <w:pPr>
              <w:jc w:val="both"/>
              <w:rPr>
                <w:sz w:val="20"/>
                <w:szCs w:val="20"/>
              </w:rPr>
            </w:pPr>
            <w:r w:rsidRPr="00510A77">
              <w:rPr>
                <w:sz w:val="20"/>
                <w:szCs w:val="20"/>
              </w:rPr>
              <w:t>Задача 4. Создание условий для полноценного отдыха и оздоровления детей и подростков в каникулярное время</w:t>
            </w:r>
          </w:p>
        </w:tc>
        <w:tc>
          <w:tcPr>
            <w:tcW w:w="7784" w:type="dxa"/>
            <w:shd w:val="clear" w:color="auto" w:fill="auto"/>
          </w:tcPr>
          <w:p w:rsidR="002F192A" w:rsidRPr="0091170D" w:rsidRDefault="002F192A" w:rsidP="004C49C8">
            <w:pPr>
              <w:jc w:val="both"/>
              <w:rPr>
                <w:color w:val="FF0000"/>
                <w:sz w:val="20"/>
                <w:szCs w:val="20"/>
              </w:rPr>
            </w:pPr>
          </w:p>
        </w:tc>
      </w:tr>
      <w:tr w:rsidR="0064481D" w:rsidRPr="00510A77" w:rsidTr="00C10896">
        <w:tc>
          <w:tcPr>
            <w:tcW w:w="695" w:type="dxa"/>
            <w:shd w:val="clear" w:color="auto" w:fill="auto"/>
          </w:tcPr>
          <w:p w:rsidR="0064481D" w:rsidRPr="00510A77" w:rsidRDefault="0064481D" w:rsidP="0064481D">
            <w:pPr>
              <w:rPr>
                <w:sz w:val="20"/>
                <w:szCs w:val="20"/>
              </w:rPr>
            </w:pPr>
            <w:r w:rsidRPr="00510A77">
              <w:rPr>
                <w:sz w:val="20"/>
                <w:szCs w:val="20"/>
              </w:rPr>
              <w:t>3.12</w:t>
            </w:r>
          </w:p>
        </w:tc>
        <w:tc>
          <w:tcPr>
            <w:tcW w:w="6405" w:type="dxa"/>
            <w:shd w:val="clear" w:color="auto" w:fill="auto"/>
          </w:tcPr>
          <w:p w:rsidR="0064481D" w:rsidRPr="00510A77" w:rsidRDefault="0064481D" w:rsidP="0064481D">
            <w:pPr>
              <w:jc w:val="both"/>
              <w:rPr>
                <w:sz w:val="20"/>
                <w:szCs w:val="20"/>
              </w:rPr>
            </w:pPr>
            <w:r w:rsidRPr="00510A77">
              <w:rPr>
                <w:sz w:val="20"/>
                <w:szCs w:val="20"/>
              </w:rPr>
              <w:t>организация работы оздоровительных лагерей с дневным пребыванием детей на базе общеобразовательных школ</w:t>
            </w:r>
          </w:p>
        </w:tc>
        <w:tc>
          <w:tcPr>
            <w:tcW w:w="7784" w:type="dxa"/>
            <w:shd w:val="clear" w:color="auto" w:fill="auto"/>
          </w:tcPr>
          <w:p w:rsidR="0064481D" w:rsidRPr="0064481D" w:rsidRDefault="0064481D" w:rsidP="0064481D">
            <w:pPr>
              <w:jc w:val="both"/>
              <w:rPr>
                <w:sz w:val="20"/>
                <w:szCs w:val="20"/>
              </w:rPr>
            </w:pPr>
            <w:r w:rsidRPr="0064481D">
              <w:rPr>
                <w:sz w:val="20"/>
                <w:szCs w:val="20"/>
              </w:rPr>
              <w:t>Основная цель работы лагерей с дневным пребыванием детей - организация свободного времени детей, создание оптимальных условий, обеспечивающих полноценный отдых, оздоровление и творческое развитие каждого ребёнка.</w:t>
            </w:r>
          </w:p>
          <w:p w:rsidR="0064481D" w:rsidRPr="0064481D" w:rsidRDefault="0064481D" w:rsidP="0064481D">
            <w:pPr>
              <w:jc w:val="both"/>
              <w:rPr>
                <w:sz w:val="20"/>
                <w:szCs w:val="20"/>
              </w:rPr>
            </w:pPr>
            <w:r w:rsidRPr="0064481D">
              <w:rPr>
                <w:sz w:val="20"/>
                <w:szCs w:val="20"/>
              </w:rPr>
              <w:t xml:space="preserve">Для организации работы были заранее подготовлены кабинеты, игровые комнаты, помещения библиотек, а также спортивные залы и спортивные площадки. </w:t>
            </w:r>
          </w:p>
          <w:p w:rsidR="0064481D" w:rsidRPr="0064481D" w:rsidRDefault="0064481D" w:rsidP="0064481D">
            <w:pPr>
              <w:jc w:val="both"/>
              <w:rPr>
                <w:sz w:val="20"/>
                <w:szCs w:val="20"/>
              </w:rPr>
            </w:pPr>
            <w:r w:rsidRPr="0064481D">
              <w:rPr>
                <w:sz w:val="20"/>
                <w:szCs w:val="20"/>
              </w:rPr>
              <w:t xml:space="preserve">В связи с распространением новой </w:t>
            </w:r>
            <w:proofErr w:type="spellStart"/>
            <w:r w:rsidRPr="0064481D">
              <w:rPr>
                <w:sz w:val="20"/>
                <w:szCs w:val="20"/>
              </w:rPr>
              <w:t>коронавирусной</w:t>
            </w:r>
            <w:proofErr w:type="spellEnd"/>
            <w:r w:rsidRPr="0064481D">
              <w:rPr>
                <w:sz w:val="20"/>
                <w:szCs w:val="20"/>
              </w:rPr>
              <w:t xml:space="preserve"> инфекции (COVID-19) на территории Смоленской области летняя оздоровительная кампания в 2023 году проводилась в условиях   соблюдения санитарно-эпидемиологических требований и противоэпидемических мероприятий.  </w:t>
            </w:r>
          </w:p>
          <w:p w:rsidR="0064481D" w:rsidRPr="0064481D" w:rsidRDefault="0064481D" w:rsidP="0064481D">
            <w:pPr>
              <w:jc w:val="both"/>
              <w:rPr>
                <w:sz w:val="20"/>
                <w:szCs w:val="20"/>
              </w:rPr>
            </w:pPr>
            <w:r w:rsidRPr="0064481D">
              <w:rPr>
                <w:sz w:val="20"/>
                <w:szCs w:val="20"/>
              </w:rPr>
              <w:t xml:space="preserve"> Воспитательная работа в лагерях с дневным пребыванием осуществлялась на основании программы лагеря, плана работы, разработанных в соответствии с выбранной тематической направленностью лагеря, с учетом психолого-возрастных особенностей детей и подростков. В этом году были организованы</w:t>
            </w:r>
            <w:r>
              <w:rPr>
                <w:sz w:val="20"/>
                <w:szCs w:val="20"/>
              </w:rPr>
              <w:t xml:space="preserve"> </w:t>
            </w:r>
            <w:r w:rsidR="00B31F06">
              <w:rPr>
                <w:sz w:val="20"/>
                <w:szCs w:val="20"/>
              </w:rPr>
              <w:t xml:space="preserve">лагеря: </w:t>
            </w:r>
            <w:r w:rsidRPr="0064481D">
              <w:rPr>
                <w:sz w:val="20"/>
                <w:szCs w:val="20"/>
              </w:rPr>
              <w:t>экологической, физкультурно-спортивно</w:t>
            </w:r>
            <w:r w:rsidR="00637774">
              <w:rPr>
                <w:sz w:val="20"/>
                <w:szCs w:val="20"/>
              </w:rPr>
              <w:t xml:space="preserve">й, гражданско-патриотической и </w:t>
            </w:r>
            <w:r w:rsidRPr="0064481D">
              <w:rPr>
                <w:sz w:val="20"/>
                <w:szCs w:val="20"/>
              </w:rPr>
              <w:t xml:space="preserve">социально-гуманитарной направленности. </w:t>
            </w:r>
          </w:p>
          <w:p w:rsidR="0064481D" w:rsidRPr="0064481D" w:rsidRDefault="0064481D" w:rsidP="0064481D">
            <w:pPr>
              <w:jc w:val="both"/>
              <w:rPr>
                <w:sz w:val="20"/>
                <w:szCs w:val="20"/>
              </w:rPr>
            </w:pPr>
            <w:r w:rsidRPr="0064481D">
              <w:rPr>
                <w:sz w:val="20"/>
                <w:szCs w:val="20"/>
              </w:rPr>
              <w:t xml:space="preserve">2 лагеря - 92 воспитанника на базе МБОУ СШ№ 2 и МБОУ </w:t>
            </w:r>
            <w:proofErr w:type="spellStart"/>
            <w:r w:rsidRPr="0064481D">
              <w:rPr>
                <w:sz w:val="20"/>
                <w:szCs w:val="20"/>
              </w:rPr>
              <w:t>Новосельской</w:t>
            </w:r>
            <w:proofErr w:type="spellEnd"/>
            <w:r w:rsidRPr="0064481D">
              <w:rPr>
                <w:sz w:val="20"/>
                <w:szCs w:val="20"/>
              </w:rPr>
              <w:t xml:space="preserve"> СОШ приняли участие в разработке и проведении региональных смен «Содружество Орлят России», рекомендованных к проведению Департаментом государственной политики в сфере воспитания, дополнительного образования и детского отдыха Министерства просвещения Российской Федерации от 07.02.2023 № 06-193 «Об организации региональных смен «Содружество Орлят России».</w:t>
            </w:r>
          </w:p>
          <w:p w:rsidR="0064481D" w:rsidRPr="0064481D" w:rsidRDefault="0064481D" w:rsidP="0064481D">
            <w:pPr>
              <w:jc w:val="both"/>
              <w:rPr>
                <w:sz w:val="20"/>
                <w:szCs w:val="20"/>
              </w:rPr>
            </w:pPr>
            <w:r w:rsidRPr="0064481D">
              <w:rPr>
                <w:sz w:val="20"/>
                <w:szCs w:val="20"/>
              </w:rPr>
              <w:t xml:space="preserve">Цель программы: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 В рамках реализации данной программы, проведена неделя России, воспитанники лагеря с гордостью рассказывали о нашей стране, </w:t>
            </w:r>
            <w:proofErr w:type="spellStart"/>
            <w:r w:rsidRPr="0064481D">
              <w:rPr>
                <w:sz w:val="20"/>
                <w:szCs w:val="20"/>
              </w:rPr>
              <w:t>учавствовали</w:t>
            </w:r>
            <w:proofErr w:type="spellEnd"/>
            <w:r w:rsidRPr="0064481D">
              <w:rPr>
                <w:sz w:val="20"/>
                <w:szCs w:val="20"/>
              </w:rPr>
              <w:t xml:space="preserve"> в конкурсе рисунка на асфальте «Мы - дети России», написали трогательные письма солдатам, разучивали песни военных лет, посетили Вяземский историко-краеведческий музей, где с особым интересом познакомились с экспозицией о подвиге советского народа в годы </w:t>
            </w:r>
            <w:r w:rsidR="00637774">
              <w:rPr>
                <w:sz w:val="20"/>
                <w:szCs w:val="20"/>
              </w:rPr>
              <w:t xml:space="preserve">Великой Отечественной Войны. В </w:t>
            </w:r>
            <w:r w:rsidRPr="0064481D">
              <w:rPr>
                <w:sz w:val="20"/>
                <w:szCs w:val="20"/>
              </w:rPr>
              <w:t xml:space="preserve">День памяти и скорби возложили цветы с благодарностью от потомков у мемориала «ДУЛАГ 184», трогательно прочли стихи о начале войны 22 июня 1941 года.  Посмотрели мультфильм «Крепость: Щитом и мечом». </w:t>
            </w:r>
          </w:p>
          <w:p w:rsidR="0064481D" w:rsidRPr="0064481D" w:rsidRDefault="0064481D" w:rsidP="0064481D">
            <w:pPr>
              <w:jc w:val="both"/>
              <w:rPr>
                <w:sz w:val="20"/>
                <w:szCs w:val="20"/>
              </w:rPr>
            </w:pPr>
            <w:r w:rsidRPr="0064481D">
              <w:rPr>
                <w:sz w:val="20"/>
                <w:szCs w:val="20"/>
              </w:rPr>
              <w:t>В лагерях экологической направленности</w:t>
            </w:r>
            <w:r w:rsidRPr="0064481D">
              <w:rPr>
                <w:bCs/>
                <w:sz w:val="20"/>
                <w:szCs w:val="20"/>
              </w:rPr>
              <w:t xml:space="preserve"> проводились мероприятия, направленные</w:t>
            </w:r>
            <w:r w:rsidR="00637774">
              <w:rPr>
                <w:sz w:val="20"/>
                <w:szCs w:val="20"/>
              </w:rPr>
              <w:t xml:space="preserve"> </w:t>
            </w:r>
            <w:r w:rsidRPr="0064481D">
              <w:rPr>
                <w:sz w:val="20"/>
                <w:szCs w:val="20"/>
              </w:rPr>
              <w:t>на создание условий для полноценного летнего отдыха </w:t>
            </w:r>
            <w:r w:rsidRPr="0064481D">
              <w:rPr>
                <w:bCs/>
                <w:sz w:val="20"/>
                <w:szCs w:val="20"/>
              </w:rPr>
              <w:t>детей</w:t>
            </w:r>
            <w:r w:rsidR="00BA15E6">
              <w:rPr>
                <w:sz w:val="20"/>
                <w:szCs w:val="20"/>
              </w:rPr>
              <w:t xml:space="preserve">, формирование у детей </w:t>
            </w:r>
            <w:r w:rsidRPr="0064481D">
              <w:rPr>
                <w:bCs/>
                <w:sz w:val="20"/>
                <w:szCs w:val="20"/>
              </w:rPr>
              <w:t>экологических</w:t>
            </w:r>
            <w:r w:rsidRPr="0064481D">
              <w:rPr>
                <w:sz w:val="20"/>
                <w:szCs w:val="20"/>
              </w:rPr>
              <w:t> знаний и умений в непосредственном общении с природой, совершенствование умений проведения исследовательской деятельности в условиях природы; укрепление физического, психического и эмоционального здоровья </w:t>
            </w:r>
            <w:r w:rsidRPr="0064481D">
              <w:rPr>
                <w:bCs/>
                <w:sz w:val="20"/>
                <w:szCs w:val="20"/>
              </w:rPr>
              <w:t>детей</w:t>
            </w:r>
            <w:r w:rsidRPr="0064481D">
              <w:rPr>
                <w:sz w:val="20"/>
                <w:szCs w:val="20"/>
              </w:rPr>
              <w:t>, воспитание </w:t>
            </w:r>
            <w:r w:rsidRPr="0064481D">
              <w:rPr>
                <w:bCs/>
                <w:sz w:val="20"/>
                <w:szCs w:val="20"/>
              </w:rPr>
              <w:t>экологической</w:t>
            </w:r>
            <w:r w:rsidRPr="0064481D">
              <w:rPr>
                <w:sz w:val="20"/>
                <w:szCs w:val="20"/>
              </w:rPr>
              <w:t> культуры, развитие творческих способностей </w:t>
            </w:r>
            <w:r w:rsidRPr="0064481D">
              <w:rPr>
                <w:bCs/>
                <w:sz w:val="20"/>
                <w:szCs w:val="20"/>
              </w:rPr>
              <w:t>детей</w:t>
            </w:r>
            <w:r w:rsidRPr="0064481D">
              <w:rPr>
                <w:sz w:val="20"/>
                <w:szCs w:val="20"/>
              </w:rPr>
              <w:t>.</w:t>
            </w:r>
            <w:r w:rsidR="00BA15E6">
              <w:rPr>
                <w:bCs/>
                <w:sz w:val="20"/>
                <w:szCs w:val="20"/>
              </w:rPr>
              <w:t xml:space="preserve"> С детьми проводились викторины </w:t>
            </w:r>
            <w:r w:rsidRPr="0064481D">
              <w:rPr>
                <w:bCs/>
                <w:sz w:val="20"/>
                <w:szCs w:val="20"/>
              </w:rPr>
              <w:t xml:space="preserve">(«Почему их так назвали?» (о птицах), </w:t>
            </w:r>
            <w:r w:rsidR="00BA15E6">
              <w:rPr>
                <w:sz w:val="20"/>
                <w:szCs w:val="20"/>
              </w:rPr>
              <w:t xml:space="preserve">«Лесная викторина»), </w:t>
            </w:r>
            <w:r w:rsidRPr="0064481D">
              <w:rPr>
                <w:bCs/>
                <w:sz w:val="20"/>
                <w:szCs w:val="20"/>
              </w:rPr>
              <w:t>интеллектуальные игры, конкурсы поделок из природного материала, КВН «Экологический эрудит», конкурс песен на экологические темы.</w:t>
            </w:r>
            <w:r w:rsidRPr="0064481D">
              <w:rPr>
                <w:sz w:val="20"/>
                <w:szCs w:val="20"/>
              </w:rPr>
              <w:t xml:space="preserve"> </w:t>
            </w:r>
            <w:r w:rsidR="00BA15E6">
              <w:rPr>
                <w:sz w:val="20"/>
                <w:szCs w:val="20"/>
              </w:rPr>
              <w:t xml:space="preserve">Проведены акции «Чистый двор», «Вперёд, </w:t>
            </w:r>
            <w:r w:rsidRPr="0064481D">
              <w:rPr>
                <w:sz w:val="20"/>
                <w:szCs w:val="20"/>
              </w:rPr>
              <w:t>спасатели».</w:t>
            </w:r>
          </w:p>
          <w:p w:rsidR="0064481D" w:rsidRPr="0064481D" w:rsidRDefault="0064481D" w:rsidP="0064481D">
            <w:pPr>
              <w:jc w:val="both"/>
              <w:rPr>
                <w:sz w:val="20"/>
                <w:szCs w:val="20"/>
              </w:rPr>
            </w:pPr>
            <w:r w:rsidRPr="0064481D">
              <w:rPr>
                <w:sz w:val="20"/>
                <w:szCs w:val="20"/>
              </w:rPr>
              <w:t>В лагерях с дневным пребыванием детей спортивной направленности создавались условия для сохранения и укрепления здоровья </w:t>
            </w:r>
            <w:r w:rsidRPr="0064481D">
              <w:rPr>
                <w:bCs/>
                <w:sz w:val="20"/>
                <w:szCs w:val="20"/>
              </w:rPr>
              <w:t>детей.</w:t>
            </w:r>
            <w:r w:rsidRPr="0064481D">
              <w:rPr>
                <w:sz w:val="20"/>
                <w:szCs w:val="20"/>
              </w:rPr>
              <w:t xml:space="preserve"> Детям прививались навыки здорового образа жизни, умение оказывать первую помощь.       Спортивные соревнования и, праздники, эстафеты, беседы о здоровом образе жизни, психологические тренинги способствовали развитию у детей ловкости и смекалки, двигательных способностей, реализации потребности детей в двигательной активности.  </w:t>
            </w:r>
          </w:p>
          <w:p w:rsidR="0064481D" w:rsidRPr="0064481D" w:rsidRDefault="0064481D" w:rsidP="0064481D">
            <w:pPr>
              <w:jc w:val="both"/>
              <w:rPr>
                <w:sz w:val="20"/>
                <w:szCs w:val="20"/>
              </w:rPr>
            </w:pPr>
            <w:r w:rsidRPr="0064481D">
              <w:rPr>
                <w:sz w:val="20"/>
                <w:szCs w:val="20"/>
              </w:rPr>
              <w:t>В лагерях с дневным пребыванием социально-гуманитарной направленности проводилась неделя эстетических, технических профессий, научно-технических и спортивных профессий. В каждом лагере были орган</w:t>
            </w:r>
            <w:r w:rsidR="00BA15E6">
              <w:rPr>
                <w:sz w:val="20"/>
                <w:szCs w:val="20"/>
              </w:rPr>
              <w:t xml:space="preserve">изованы творческие мастерские, </w:t>
            </w:r>
            <w:r w:rsidRPr="0064481D">
              <w:rPr>
                <w:sz w:val="20"/>
                <w:szCs w:val="20"/>
              </w:rPr>
              <w:t xml:space="preserve">проводились мастер-классы.  </w:t>
            </w:r>
          </w:p>
          <w:p w:rsidR="0064481D" w:rsidRPr="0064481D" w:rsidRDefault="0064481D" w:rsidP="0064481D">
            <w:pPr>
              <w:jc w:val="both"/>
              <w:rPr>
                <w:sz w:val="20"/>
                <w:szCs w:val="20"/>
              </w:rPr>
            </w:pPr>
            <w:r w:rsidRPr="0064481D">
              <w:rPr>
                <w:sz w:val="20"/>
                <w:szCs w:val="20"/>
              </w:rPr>
              <w:t xml:space="preserve"> В лагерях с дневным пребыванием гражданско-патриотической направленн</w:t>
            </w:r>
            <w:r w:rsidR="00BA15E6">
              <w:rPr>
                <w:sz w:val="20"/>
                <w:szCs w:val="20"/>
              </w:rPr>
              <w:t xml:space="preserve">ости особое внимание уделялось </w:t>
            </w:r>
            <w:r w:rsidRPr="0064481D">
              <w:rPr>
                <w:sz w:val="20"/>
                <w:szCs w:val="20"/>
              </w:rPr>
              <w:t>развитию и становлению личности, воспитанию патриотических чувств. Проводились игровые развлекательные программы «В мире счастливого детства», конкурсы рисунков на асфальте «Я рисую мир», «Час веселых затей для детей!», час истории «Тревожный рассвет 41-го года», посвященный 82-летию начала Великой Отечественной войны.  Дети читали стихи, почтили минутой молчания память погибших, возложили живые цветы к обелискам и памятникам, пос</w:t>
            </w:r>
            <w:r w:rsidR="00BA15E6">
              <w:rPr>
                <w:sz w:val="20"/>
                <w:szCs w:val="20"/>
              </w:rPr>
              <w:t xml:space="preserve">вященным Великой Отечественной </w:t>
            </w:r>
            <w:r w:rsidRPr="0064481D">
              <w:rPr>
                <w:sz w:val="20"/>
                <w:szCs w:val="20"/>
              </w:rPr>
              <w:t xml:space="preserve">войне.  </w:t>
            </w:r>
          </w:p>
          <w:p w:rsidR="0064481D" w:rsidRPr="0064481D" w:rsidRDefault="00BA15E6" w:rsidP="0064481D">
            <w:pPr>
              <w:jc w:val="both"/>
              <w:rPr>
                <w:sz w:val="20"/>
                <w:szCs w:val="20"/>
              </w:rPr>
            </w:pPr>
            <w:r>
              <w:rPr>
                <w:sz w:val="20"/>
                <w:szCs w:val="20"/>
              </w:rPr>
              <w:t xml:space="preserve">На площадках лагерей с дневным пребыванием детей были организованы </w:t>
            </w:r>
            <w:r w:rsidR="0064481D" w:rsidRPr="0064481D">
              <w:rPr>
                <w:sz w:val="20"/>
                <w:szCs w:val="20"/>
              </w:rPr>
              <w:t xml:space="preserve">и проведены мероприятия с мобильным </w:t>
            </w:r>
            <w:r>
              <w:rPr>
                <w:sz w:val="20"/>
                <w:szCs w:val="20"/>
              </w:rPr>
              <w:t>технопарком «</w:t>
            </w:r>
            <w:proofErr w:type="spellStart"/>
            <w:r>
              <w:rPr>
                <w:sz w:val="20"/>
                <w:szCs w:val="20"/>
              </w:rPr>
              <w:t>Кванториум</w:t>
            </w:r>
            <w:proofErr w:type="spellEnd"/>
            <w:r>
              <w:rPr>
                <w:sz w:val="20"/>
                <w:szCs w:val="20"/>
              </w:rPr>
              <w:t xml:space="preserve">». Для </w:t>
            </w:r>
            <w:r w:rsidR="0064481D" w:rsidRPr="0064481D">
              <w:rPr>
                <w:sz w:val="20"/>
                <w:szCs w:val="20"/>
              </w:rPr>
              <w:t>воспитанников были организованы маст</w:t>
            </w:r>
            <w:r>
              <w:rPr>
                <w:sz w:val="20"/>
                <w:szCs w:val="20"/>
              </w:rPr>
              <w:t xml:space="preserve">ер-классы по 3-D моделированию </w:t>
            </w:r>
            <w:r w:rsidR="0064481D" w:rsidRPr="0064481D">
              <w:rPr>
                <w:sz w:val="20"/>
                <w:szCs w:val="20"/>
              </w:rPr>
              <w:t>и робототехнике. Проведённые м</w:t>
            </w:r>
            <w:r>
              <w:rPr>
                <w:sz w:val="20"/>
                <w:szCs w:val="20"/>
              </w:rPr>
              <w:t xml:space="preserve">ероприятия позволили расширить </w:t>
            </w:r>
            <w:r w:rsidR="0064481D" w:rsidRPr="0064481D">
              <w:rPr>
                <w:sz w:val="20"/>
                <w:szCs w:val="20"/>
              </w:rPr>
              <w:t>технологические представле</w:t>
            </w:r>
            <w:r>
              <w:rPr>
                <w:sz w:val="20"/>
                <w:szCs w:val="20"/>
              </w:rPr>
              <w:t xml:space="preserve">ния школьников, способствовали </w:t>
            </w:r>
            <w:r w:rsidR="0064481D" w:rsidRPr="0064481D">
              <w:rPr>
                <w:sz w:val="20"/>
                <w:szCs w:val="20"/>
              </w:rPr>
              <w:t xml:space="preserve">профессиональному самоопределению. </w:t>
            </w:r>
          </w:p>
          <w:p w:rsidR="0064481D" w:rsidRPr="0064481D" w:rsidRDefault="0064481D" w:rsidP="0064481D">
            <w:pPr>
              <w:jc w:val="both"/>
              <w:rPr>
                <w:sz w:val="20"/>
                <w:szCs w:val="20"/>
              </w:rPr>
            </w:pPr>
            <w:r w:rsidRPr="0064481D">
              <w:rPr>
                <w:sz w:val="20"/>
                <w:szCs w:val="20"/>
              </w:rPr>
              <w:t>Традиционным стало сотрудничество лагерей с библиотеками города и района. Библиотеки в рамках программы летнего чтения «</w:t>
            </w:r>
            <w:r w:rsidR="00BA15E6">
              <w:rPr>
                <w:sz w:val="20"/>
                <w:szCs w:val="20"/>
              </w:rPr>
              <w:t xml:space="preserve">У книжек нет каникул» проводят </w:t>
            </w:r>
            <w:r w:rsidRPr="0064481D">
              <w:rPr>
                <w:sz w:val="20"/>
                <w:szCs w:val="20"/>
              </w:rPr>
              <w:t xml:space="preserve">мероприятия для воспитанников лагерей.   </w:t>
            </w:r>
          </w:p>
          <w:p w:rsidR="0064481D" w:rsidRPr="0064481D" w:rsidRDefault="00A82A41" w:rsidP="0064481D">
            <w:pPr>
              <w:jc w:val="both"/>
              <w:rPr>
                <w:b/>
                <w:sz w:val="20"/>
                <w:szCs w:val="20"/>
              </w:rPr>
            </w:pPr>
            <w:r>
              <w:rPr>
                <w:sz w:val="20"/>
                <w:szCs w:val="20"/>
              </w:rPr>
              <w:t xml:space="preserve">Традиционными мероприятиями </w:t>
            </w:r>
            <w:r w:rsidR="0064481D" w:rsidRPr="0064481D">
              <w:rPr>
                <w:sz w:val="20"/>
                <w:szCs w:val="20"/>
              </w:rPr>
              <w:t>стали праздники, посвященные Дню защиты детей: праздничная развлекательная программа «Детство – это мы!»,</w:t>
            </w:r>
            <w:r w:rsidR="0064481D" w:rsidRPr="0064481D">
              <w:rPr>
                <w:bCs/>
                <w:sz w:val="20"/>
                <w:szCs w:val="20"/>
              </w:rPr>
              <w:t xml:space="preserve"> праздник детства «Детство пора золотая», развлекательно - игровая програ</w:t>
            </w:r>
            <w:r>
              <w:rPr>
                <w:bCs/>
                <w:sz w:val="20"/>
                <w:szCs w:val="20"/>
              </w:rPr>
              <w:t xml:space="preserve">мма «Пусть продлится детство», </w:t>
            </w:r>
            <w:r w:rsidR="0064481D" w:rsidRPr="0064481D">
              <w:rPr>
                <w:bCs/>
                <w:sz w:val="20"/>
                <w:szCs w:val="20"/>
              </w:rPr>
              <w:t>игровая программа "Счастье детству подарите".</w:t>
            </w:r>
          </w:p>
          <w:p w:rsidR="0064481D" w:rsidRPr="0064481D" w:rsidRDefault="00A82A41" w:rsidP="0064481D">
            <w:pPr>
              <w:jc w:val="both"/>
              <w:rPr>
                <w:sz w:val="20"/>
                <w:szCs w:val="20"/>
              </w:rPr>
            </w:pPr>
            <w:r>
              <w:rPr>
                <w:sz w:val="20"/>
                <w:szCs w:val="20"/>
              </w:rPr>
              <w:t xml:space="preserve">В рамках </w:t>
            </w:r>
            <w:r w:rsidR="0064481D" w:rsidRPr="0064481D">
              <w:rPr>
                <w:sz w:val="20"/>
                <w:szCs w:val="20"/>
              </w:rPr>
              <w:t xml:space="preserve">Пушкинского дня в России в библиотеках проведены: </w:t>
            </w:r>
            <w:r w:rsidR="0064481D" w:rsidRPr="0064481D">
              <w:rPr>
                <w:bCs/>
                <w:sz w:val="20"/>
                <w:szCs w:val="20"/>
              </w:rPr>
              <w:t xml:space="preserve">час поэзии «Где Пушкинская лира – расцветала», литературный пленэр «Учитесь, Пушкина читать!», литературно-игровая программа «Идут века, а Пушкин остаётся», поэтический марафон «Читаем Пушкина», литературная игра «По следам </w:t>
            </w:r>
            <w:r>
              <w:rPr>
                <w:bCs/>
                <w:sz w:val="20"/>
                <w:szCs w:val="20"/>
              </w:rPr>
              <w:t xml:space="preserve">Пушкинских сказок, </w:t>
            </w:r>
            <w:proofErr w:type="spellStart"/>
            <w:r>
              <w:rPr>
                <w:bCs/>
                <w:sz w:val="20"/>
                <w:szCs w:val="20"/>
              </w:rPr>
              <w:t>литературнаяпанорама</w:t>
            </w:r>
            <w:proofErr w:type="spellEnd"/>
            <w:r>
              <w:rPr>
                <w:bCs/>
                <w:sz w:val="20"/>
                <w:szCs w:val="20"/>
              </w:rPr>
              <w:t xml:space="preserve"> </w:t>
            </w:r>
            <w:r w:rsidR="0064481D" w:rsidRPr="0064481D">
              <w:rPr>
                <w:bCs/>
                <w:sz w:val="20"/>
                <w:szCs w:val="20"/>
              </w:rPr>
              <w:t>«Тебя, как первую любовь, России сердце</w:t>
            </w:r>
            <w:r w:rsidR="0064481D" w:rsidRPr="0064481D">
              <w:rPr>
                <w:b/>
                <w:bCs/>
                <w:sz w:val="20"/>
                <w:szCs w:val="20"/>
              </w:rPr>
              <w:t xml:space="preserve"> </w:t>
            </w:r>
            <w:r w:rsidR="0064481D" w:rsidRPr="0064481D">
              <w:rPr>
                <w:bCs/>
                <w:sz w:val="20"/>
                <w:szCs w:val="20"/>
              </w:rPr>
              <w:t>не забудет», литературная прогулка «Он наш поэт, он наша слава».</w:t>
            </w:r>
          </w:p>
          <w:p w:rsidR="0064481D" w:rsidRPr="0064481D" w:rsidRDefault="0064481D" w:rsidP="0064481D">
            <w:pPr>
              <w:jc w:val="both"/>
              <w:rPr>
                <w:sz w:val="20"/>
                <w:szCs w:val="20"/>
              </w:rPr>
            </w:pPr>
            <w:r w:rsidRPr="0064481D">
              <w:rPr>
                <w:sz w:val="20"/>
                <w:szCs w:val="20"/>
              </w:rPr>
              <w:t>Библиотеками большое вним</w:t>
            </w:r>
            <w:r w:rsidR="00A82A41">
              <w:rPr>
                <w:sz w:val="20"/>
                <w:szCs w:val="20"/>
              </w:rPr>
              <w:t xml:space="preserve">ание уделяется мероприятиям по </w:t>
            </w:r>
            <w:r w:rsidRPr="0064481D">
              <w:rPr>
                <w:sz w:val="20"/>
                <w:szCs w:val="20"/>
              </w:rPr>
              <w:t>экологическому направлению. Во Всемирный день окруж</w:t>
            </w:r>
            <w:r w:rsidR="00A82A41">
              <w:rPr>
                <w:sz w:val="20"/>
                <w:szCs w:val="20"/>
              </w:rPr>
              <w:t xml:space="preserve">ающей среды 5 июня </w:t>
            </w:r>
            <w:r w:rsidRPr="0064481D">
              <w:rPr>
                <w:sz w:val="20"/>
                <w:szCs w:val="20"/>
              </w:rPr>
              <w:t>библиотечные работники провели для детей цикл мероприятий</w:t>
            </w:r>
            <w:r w:rsidRPr="0064481D">
              <w:rPr>
                <w:b/>
                <w:bCs/>
                <w:sz w:val="20"/>
                <w:szCs w:val="20"/>
              </w:rPr>
              <w:t xml:space="preserve"> </w:t>
            </w:r>
            <w:r w:rsidRPr="0064481D">
              <w:rPr>
                <w:bCs/>
                <w:sz w:val="20"/>
                <w:szCs w:val="20"/>
              </w:rPr>
              <w:t>«Книга вам откроет дверь в мир растений и зверей».</w:t>
            </w:r>
          </w:p>
          <w:p w:rsidR="0064481D" w:rsidRPr="0064481D" w:rsidRDefault="0064481D" w:rsidP="0064481D">
            <w:pPr>
              <w:jc w:val="both"/>
              <w:rPr>
                <w:bCs/>
                <w:sz w:val="20"/>
                <w:szCs w:val="20"/>
              </w:rPr>
            </w:pPr>
            <w:r w:rsidRPr="0064481D">
              <w:rPr>
                <w:sz w:val="20"/>
                <w:szCs w:val="20"/>
              </w:rPr>
              <w:t>Одна</w:t>
            </w:r>
            <w:r w:rsidRPr="0064481D">
              <w:rPr>
                <w:b/>
                <w:sz w:val="20"/>
                <w:szCs w:val="20"/>
              </w:rPr>
              <w:t xml:space="preserve"> </w:t>
            </w:r>
            <w:r w:rsidRPr="0064481D">
              <w:rPr>
                <w:sz w:val="20"/>
                <w:szCs w:val="20"/>
              </w:rPr>
              <w:t>из основных целей программы летних чтений это – организация досуга детей через книгу, чтение и различные игровые формы. На</w:t>
            </w:r>
            <w:r w:rsidR="00A82A41">
              <w:rPr>
                <w:sz w:val="20"/>
                <w:szCs w:val="20"/>
              </w:rPr>
              <w:t xml:space="preserve">иболее интересными </w:t>
            </w:r>
            <w:r w:rsidRPr="0064481D">
              <w:rPr>
                <w:sz w:val="20"/>
                <w:szCs w:val="20"/>
              </w:rPr>
              <w:t xml:space="preserve">библиотечными мероприятиями для детей стали: </w:t>
            </w:r>
            <w:proofErr w:type="spellStart"/>
            <w:r w:rsidRPr="0064481D">
              <w:rPr>
                <w:bCs/>
                <w:sz w:val="20"/>
                <w:szCs w:val="20"/>
              </w:rPr>
              <w:t>конкурсно</w:t>
            </w:r>
            <w:proofErr w:type="spellEnd"/>
            <w:r w:rsidRPr="0064481D">
              <w:rPr>
                <w:bCs/>
                <w:sz w:val="20"/>
                <w:szCs w:val="20"/>
              </w:rPr>
              <w:t xml:space="preserve"> – игровые программы «Лето</w:t>
            </w:r>
            <w:r w:rsidR="00A82A41">
              <w:rPr>
                <w:bCs/>
                <w:sz w:val="20"/>
                <w:szCs w:val="20"/>
              </w:rPr>
              <w:t xml:space="preserve"> на дворе - веселье детворе!», </w:t>
            </w:r>
            <w:r w:rsidRPr="0064481D">
              <w:rPr>
                <w:bCs/>
                <w:sz w:val="20"/>
                <w:szCs w:val="20"/>
              </w:rPr>
              <w:t xml:space="preserve">«Веселое путешествие в лето», «Лето книжных </w:t>
            </w:r>
            <w:proofErr w:type="spellStart"/>
            <w:r w:rsidRPr="0064481D">
              <w:rPr>
                <w:bCs/>
                <w:sz w:val="20"/>
                <w:szCs w:val="20"/>
              </w:rPr>
              <w:t>открытий!</w:t>
            </w:r>
            <w:proofErr w:type="gramStart"/>
            <w:r w:rsidRPr="0064481D">
              <w:rPr>
                <w:bCs/>
                <w:sz w:val="20"/>
                <w:szCs w:val="20"/>
              </w:rPr>
              <w:t>»,мастер</w:t>
            </w:r>
            <w:proofErr w:type="spellEnd"/>
            <w:proofErr w:type="gramEnd"/>
            <w:r w:rsidRPr="0064481D">
              <w:rPr>
                <w:bCs/>
                <w:sz w:val="20"/>
                <w:szCs w:val="20"/>
              </w:rPr>
              <w:t xml:space="preserve"> – класс «Юный </w:t>
            </w:r>
            <w:proofErr w:type="spellStart"/>
            <w:r w:rsidRPr="0064481D">
              <w:rPr>
                <w:bCs/>
                <w:sz w:val="20"/>
                <w:szCs w:val="20"/>
              </w:rPr>
              <w:t>пиццмейкер</w:t>
            </w:r>
            <w:proofErr w:type="spellEnd"/>
            <w:r w:rsidRPr="0064481D">
              <w:rPr>
                <w:bCs/>
                <w:sz w:val="20"/>
                <w:szCs w:val="20"/>
              </w:rPr>
              <w:t xml:space="preserve">», тематическая беседа «Мир ракушек», час искусства «Яркие краски Дымки, урок – игра «Дорожный калейдоскоп», час знакомства «Эксперименты и открытия Паскаля», познавательно-игровая программа «Корабль знаний».   </w:t>
            </w:r>
          </w:p>
          <w:p w:rsidR="0064481D" w:rsidRPr="0064481D" w:rsidRDefault="0064481D" w:rsidP="0064481D">
            <w:pPr>
              <w:jc w:val="both"/>
              <w:rPr>
                <w:bCs/>
                <w:sz w:val="20"/>
                <w:szCs w:val="20"/>
              </w:rPr>
            </w:pPr>
            <w:r w:rsidRPr="0064481D">
              <w:rPr>
                <w:sz w:val="20"/>
                <w:szCs w:val="20"/>
              </w:rPr>
              <w:t>За время функционирования летних оздоровительных лагерей в   библиотеках было проведено более 50 мероприятий, которые отражали все направления библиотечной работы.</w:t>
            </w:r>
          </w:p>
          <w:p w:rsidR="0064481D" w:rsidRPr="0064481D" w:rsidRDefault="0064481D" w:rsidP="0064481D">
            <w:pPr>
              <w:jc w:val="both"/>
              <w:rPr>
                <w:sz w:val="20"/>
                <w:szCs w:val="20"/>
              </w:rPr>
            </w:pPr>
            <w:r w:rsidRPr="0064481D">
              <w:rPr>
                <w:sz w:val="20"/>
                <w:szCs w:val="20"/>
              </w:rPr>
              <w:t>В рамках реализации федерального проекта «Успех каждого ребёнка» национ</w:t>
            </w:r>
            <w:r w:rsidR="00A82A41">
              <w:rPr>
                <w:sz w:val="20"/>
                <w:szCs w:val="20"/>
              </w:rPr>
              <w:t xml:space="preserve">ального проекта «Образования», </w:t>
            </w:r>
            <w:r w:rsidRPr="0064481D">
              <w:rPr>
                <w:sz w:val="20"/>
                <w:szCs w:val="20"/>
              </w:rPr>
              <w:t xml:space="preserve">в период с 13 по 19 июня функционировала летняя математическая школа «Интеллектуал» для мотивированных школьников на базе Центра образования «Точка роста» МБОУ Шимановской СОШ Вяземского района (руководитель Л. Г. Харитонова). </w:t>
            </w:r>
          </w:p>
          <w:p w:rsidR="0064481D" w:rsidRPr="0064481D" w:rsidRDefault="0064481D" w:rsidP="0064481D">
            <w:pPr>
              <w:jc w:val="both"/>
              <w:rPr>
                <w:sz w:val="20"/>
                <w:szCs w:val="20"/>
              </w:rPr>
            </w:pPr>
            <w:r w:rsidRPr="0064481D">
              <w:rPr>
                <w:sz w:val="20"/>
                <w:szCs w:val="20"/>
              </w:rPr>
              <w:t>Участники Школы (31 человек) –  обучающиеся Вяземского района, находящиеся в лагере с дневным преб</w:t>
            </w:r>
            <w:r w:rsidR="00A82A41">
              <w:rPr>
                <w:sz w:val="20"/>
                <w:szCs w:val="20"/>
              </w:rPr>
              <w:t>ыванием</w:t>
            </w:r>
            <w:r w:rsidRPr="0064481D">
              <w:rPr>
                <w:sz w:val="20"/>
                <w:szCs w:val="20"/>
              </w:rPr>
              <w:t xml:space="preserve"> на базе   МБОУ Шимановской школе и СОГБУ СРЦН «Дом милосердия».</w:t>
            </w:r>
          </w:p>
          <w:p w:rsidR="0064481D" w:rsidRPr="0064481D" w:rsidRDefault="0064481D" w:rsidP="0064481D">
            <w:pPr>
              <w:jc w:val="both"/>
              <w:rPr>
                <w:sz w:val="20"/>
                <w:szCs w:val="20"/>
              </w:rPr>
            </w:pPr>
            <w:r w:rsidRPr="0064481D">
              <w:rPr>
                <w:sz w:val="20"/>
                <w:szCs w:val="20"/>
              </w:rPr>
              <w:t>Проведены занятия учебных модулей «Физика вокруг нас», «Лабора</w:t>
            </w:r>
            <w:r w:rsidR="00A82A41">
              <w:rPr>
                <w:sz w:val="20"/>
                <w:szCs w:val="20"/>
              </w:rPr>
              <w:t xml:space="preserve">тория чудес», «Робототехника», </w:t>
            </w:r>
            <w:r w:rsidRPr="0064481D">
              <w:rPr>
                <w:sz w:val="20"/>
                <w:szCs w:val="20"/>
              </w:rPr>
              <w:t xml:space="preserve">«Конструирование», «Мой проект», «Юный лингвист», на которых успешно использовалось современное оборудование Центра.  </w:t>
            </w:r>
          </w:p>
          <w:p w:rsidR="0064481D" w:rsidRPr="0064481D" w:rsidRDefault="0064481D" w:rsidP="0064481D">
            <w:pPr>
              <w:jc w:val="both"/>
              <w:rPr>
                <w:sz w:val="20"/>
                <w:szCs w:val="20"/>
              </w:rPr>
            </w:pPr>
            <w:r w:rsidRPr="0064481D">
              <w:rPr>
                <w:sz w:val="20"/>
                <w:szCs w:val="20"/>
              </w:rPr>
              <w:t xml:space="preserve">Обучающиеся стали участниками интерактивных игр: интеллектуального марафона, видео лектория «Математические этюды», </w:t>
            </w:r>
            <w:proofErr w:type="spellStart"/>
            <w:r w:rsidRPr="0064481D">
              <w:rPr>
                <w:sz w:val="20"/>
                <w:szCs w:val="20"/>
              </w:rPr>
              <w:t>квеста</w:t>
            </w:r>
            <w:proofErr w:type="spellEnd"/>
            <w:r w:rsidRPr="0064481D">
              <w:rPr>
                <w:sz w:val="20"/>
                <w:szCs w:val="20"/>
              </w:rPr>
              <w:t xml:space="preserve"> «Математика вокруг нас», аукциона знаний.</w:t>
            </w:r>
          </w:p>
          <w:p w:rsidR="0064481D" w:rsidRPr="0064481D" w:rsidRDefault="0064481D" w:rsidP="0064481D">
            <w:pPr>
              <w:jc w:val="both"/>
              <w:rPr>
                <w:sz w:val="20"/>
                <w:szCs w:val="20"/>
              </w:rPr>
            </w:pPr>
            <w:r w:rsidRPr="0064481D">
              <w:rPr>
                <w:sz w:val="20"/>
                <w:szCs w:val="20"/>
              </w:rPr>
              <w:t>Специалистами мобильного технопарка «</w:t>
            </w:r>
            <w:proofErr w:type="spellStart"/>
            <w:r w:rsidRPr="0064481D">
              <w:rPr>
                <w:sz w:val="20"/>
                <w:szCs w:val="20"/>
              </w:rPr>
              <w:t>Кванториум</w:t>
            </w:r>
            <w:proofErr w:type="spellEnd"/>
            <w:r w:rsidRPr="0064481D">
              <w:rPr>
                <w:sz w:val="20"/>
                <w:szCs w:val="20"/>
              </w:rPr>
              <w:t xml:space="preserve">» во главе с руководителем </w:t>
            </w:r>
            <w:proofErr w:type="spellStart"/>
            <w:r w:rsidRPr="0064481D">
              <w:rPr>
                <w:sz w:val="20"/>
                <w:szCs w:val="20"/>
              </w:rPr>
              <w:t>Степаненковой</w:t>
            </w:r>
            <w:proofErr w:type="spellEnd"/>
            <w:r w:rsidRPr="0064481D">
              <w:rPr>
                <w:sz w:val="20"/>
                <w:szCs w:val="20"/>
              </w:rPr>
              <w:t xml:space="preserve"> Л. В. проведены мастер-класс по мобильной робототехнике. </w:t>
            </w:r>
          </w:p>
          <w:p w:rsidR="0064481D" w:rsidRPr="0064481D" w:rsidRDefault="0064481D" w:rsidP="0064481D">
            <w:pPr>
              <w:jc w:val="both"/>
              <w:rPr>
                <w:sz w:val="20"/>
                <w:szCs w:val="20"/>
              </w:rPr>
            </w:pPr>
            <w:r w:rsidRPr="0064481D">
              <w:rPr>
                <w:sz w:val="20"/>
                <w:szCs w:val="20"/>
              </w:rPr>
              <w:t xml:space="preserve">В рамках сотрудничества школы и ВУЗа состоялась встреча с кандидатом экономических наук, доцентом кафедры прикладной информатики РГАУ-МСХА имени К.А. Тимирязева А.В. Бабкиной, она познакомила с правилами приема и обучением в ВУЗе и провела интерактивный </w:t>
            </w:r>
            <w:proofErr w:type="spellStart"/>
            <w:r w:rsidRPr="0064481D">
              <w:rPr>
                <w:sz w:val="20"/>
                <w:szCs w:val="20"/>
              </w:rPr>
              <w:t>квиз</w:t>
            </w:r>
            <w:proofErr w:type="spellEnd"/>
            <w:r w:rsidRPr="0064481D">
              <w:rPr>
                <w:sz w:val="20"/>
                <w:szCs w:val="20"/>
              </w:rPr>
              <w:t xml:space="preserve"> «Фермер-экономист», вызвавший живой интерес у школьников.</w:t>
            </w:r>
          </w:p>
          <w:p w:rsidR="0064481D" w:rsidRPr="0064481D" w:rsidRDefault="0064481D" w:rsidP="0064481D">
            <w:pPr>
              <w:jc w:val="both"/>
              <w:rPr>
                <w:b/>
                <w:sz w:val="20"/>
                <w:szCs w:val="20"/>
              </w:rPr>
            </w:pPr>
            <w:r w:rsidRPr="0064481D">
              <w:rPr>
                <w:sz w:val="20"/>
                <w:szCs w:val="20"/>
              </w:rPr>
              <w:t xml:space="preserve">Каждый участник летней школы «Интеллектуал» получил награду, согласно организованной рефлексии. Дети получили не только сертификаты участника и сувениры, но и дипломы за успешное выполнение проектов.  </w:t>
            </w:r>
          </w:p>
          <w:p w:rsidR="0064481D" w:rsidRPr="0064481D" w:rsidRDefault="0064481D" w:rsidP="0064481D">
            <w:pPr>
              <w:jc w:val="both"/>
              <w:rPr>
                <w:sz w:val="20"/>
                <w:szCs w:val="20"/>
              </w:rPr>
            </w:pPr>
            <w:r w:rsidRPr="0064481D">
              <w:rPr>
                <w:sz w:val="20"/>
                <w:szCs w:val="20"/>
              </w:rPr>
              <w:t>Летняя оздоровительная кампания проведена с пользой для здоровья детей, с учётом их интересов и способностей. Случаи травматизма и заболеваемости (</w:t>
            </w:r>
            <w:r w:rsidRPr="0064481D">
              <w:rPr>
                <w:sz w:val="20"/>
                <w:szCs w:val="20"/>
                <w:lang w:val="en-US"/>
              </w:rPr>
              <w:t>GOVID</w:t>
            </w:r>
            <w:r w:rsidRPr="0064481D">
              <w:rPr>
                <w:sz w:val="20"/>
                <w:szCs w:val="20"/>
              </w:rPr>
              <w:t>-19) в перио</w:t>
            </w:r>
            <w:r w:rsidR="00A82A41">
              <w:rPr>
                <w:sz w:val="20"/>
                <w:szCs w:val="20"/>
              </w:rPr>
              <w:t xml:space="preserve">д </w:t>
            </w:r>
            <w:proofErr w:type="gramStart"/>
            <w:r w:rsidRPr="0064481D">
              <w:rPr>
                <w:sz w:val="20"/>
                <w:szCs w:val="20"/>
              </w:rPr>
              <w:t>проведения  летней</w:t>
            </w:r>
            <w:proofErr w:type="gramEnd"/>
            <w:r w:rsidRPr="0064481D">
              <w:rPr>
                <w:sz w:val="20"/>
                <w:szCs w:val="20"/>
              </w:rPr>
              <w:t xml:space="preserve"> оздоровительной кампании не зафиксированы. </w:t>
            </w:r>
          </w:p>
          <w:p w:rsidR="0064481D" w:rsidRPr="0064481D" w:rsidRDefault="0064481D" w:rsidP="0064481D">
            <w:pPr>
              <w:jc w:val="both"/>
              <w:rPr>
                <w:sz w:val="20"/>
                <w:szCs w:val="20"/>
              </w:rPr>
            </w:pPr>
          </w:p>
        </w:tc>
      </w:tr>
      <w:tr w:rsidR="0064481D" w:rsidRPr="00510A77" w:rsidTr="00C10896">
        <w:tc>
          <w:tcPr>
            <w:tcW w:w="695" w:type="dxa"/>
            <w:shd w:val="clear" w:color="auto" w:fill="auto"/>
          </w:tcPr>
          <w:p w:rsidR="0064481D" w:rsidRPr="00510A77" w:rsidRDefault="0064481D" w:rsidP="0064481D">
            <w:pPr>
              <w:rPr>
                <w:sz w:val="20"/>
                <w:szCs w:val="20"/>
              </w:rPr>
            </w:pPr>
            <w:r w:rsidRPr="00510A77">
              <w:rPr>
                <w:sz w:val="20"/>
                <w:szCs w:val="20"/>
              </w:rPr>
              <w:t>3.13</w:t>
            </w:r>
          </w:p>
        </w:tc>
        <w:tc>
          <w:tcPr>
            <w:tcW w:w="6405" w:type="dxa"/>
            <w:shd w:val="clear" w:color="auto" w:fill="auto"/>
          </w:tcPr>
          <w:p w:rsidR="0064481D" w:rsidRPr="00510A77" w:rsidRDefault="0064481D" w:rsidP="0064481D">
            <w:pPr>
              <w:jc w:val="both"/>
              <w:rPr>
                <w:sz w:val="20"/>
                <w:szCs w:val="20"/>
              </w:rPr>
            </w:pPr>
            <w:r w:rsidRPr="00510A77">
              <w:rPr>
                <w:sz w:val="20"/>
                <w:szCs w:val="20"/>
              </w:rPr>
              <w:t>улучшение материально-технической базы детского оздоровительно-образовательного центра и лагерей с дневным пребыванием детей</w:t>
            </w:r>
          </w:p>
        </w:tc>
        <w:tc>
          <w:tcPr>
            <w:tcW w:w="7784" w:type="dxa"/>
            <w:shd w:val="clear" w:color="auto" w:fill="auto"/>
          </w:tcPr>
          <w:p w:rsidR="0064481D" w:rsidRPr="0064481D" w:rsidRDefault="0064481D" w:rsidP="0064481D">
            <w:pPr>
              <w:jc w:val="both"/>
              <w:rPr>
                <w:sz w:val="20"/>
                <w:szCs w:val="20"/>
              </w:rPr>
            </w:pPr>
            <w:r w:rsidRPr="0064481D">
              <w:rPr>
                <w:sz w:val="20"/>
                <w:szCs w:val="20"/>
              </w:rPr>
              <w:t xml:space="preserve">В целях улучшения материально-технической базы при подготовке к проведению летней оздоровительной кампании приобреталась столовая посуда для школьных столовых.  </w:t>
            </w:r>
          </w:p>
        </w:tc>
      </w:tr>
      <w:tr w:rsidR="002F192A" w:rsidRPr="00510A77" w:rsidTr="00C10896">
        <w:tc>
          <w:tcPr>
            <w:tcW w:w="695" w:type="dxa"/>
            <w:shd w:val="clear" w:color="auto" w:fill="auto"/>
          </w:tcPr>
          <w:p w:rsidR="002F192A" w:rsidRPr="00510A77" w:rsidRDefault="002F192A" w:rsidP="005E6729">
            <w:pPr>
              <w:rPr>
                <w:sz w:val="20"/>
                <w:szCs w:val="20"/>
              </w:rPr>
            </w:pPr>
          </w:p>
        </w:tc>
        <w:tc>
          <w:tcPr>
            <w:tcW w:w="6405" w:type="dxa"/>
            <w:shd w:val="clear" w:color="auto" w:fill="auto"/>
          </w:tcPr>
          <w:p w:rsidR="002F192A" w:rsidRPr="00510A77" w:rsidRDefault="002F192A" w:rsidP="004C49C8">
            <w:pPr>
              <w:jc w:val="both"/>
              <w:rPr>
                <w:sz w:val="20"/>
                <w:szCs w:val="20"/>
              </w:rPr>
            </w:pPr>
            <w:r w:rsidRPr="00510A77">
              <w:rPr>
                <w:b/>
                <w:sz w:val="20"/>
                <w:szCs w:val="20"/>
              </w:rPr>
              <w:t>Молодежная политика</w:t>
            </w:r>
          </w:p>
        </w:tc>
        <w:tc>
          <w:tcPr>
            <w:tcW w:w="7784" w:type="dxa"/>
            <w:shd w:val="clear" w:color="auto" w:fill="auto"/>
          </w:tcPr>
          <w:p w:rsidR="002F192A" w:rsidRPr="0091170D" w:rsidRDefault="002F192A" w:rsidP="005E6729">
            <w:pPr>
              <w:rPr>
                <w:color w:val="FF0000"/>
                <w:sz w:val="20"/>
                <w:szCs w:val="20"/>
              </w:rPr>
            </w:pPr>
          </w:p>
        </w:tc>
      </w:tr>
      <w:tr w:rsidR="002F192A" w:rsidRPr="00510A77" w:rsidTr="00C10896">
        <w:tc>
          <w:tcPr>
            <w:tcW w:w="695" w:type="dxa"/>
            <w:shd w:val="clear" w:color="auto" w:fill="auto"/>
          </w:tcPr>
          <w:p w:rsidR="002F192A" w:rsidRPr="00510A77" w:rsidRDefault="002F192A" w:rsidP="005E6729">
            <w:pPr>
              <w:rPr>
                <w:sz w:val="20"/>
                <w:szCs w:val="20"/>
              </w:rPr>
            </w:pPr>
          </w:p>
        </w:tc>
        <w:tc>
          <w:tcPr>
            <w:tcW w:w="6405" w:type="dxa"/>
            <w:shd w:val="clear" w:color="auto" w:fill="auto"/>
          </w:tcPr>
          <w:p w:rsidR="002F192A" w:rsidRPr="00510A77" w:rsidRDefault="002F192A" w:rsidP="004C49C8">
            <w:pPr>
              <w:jc w:val="both"/>
              <w:rPr>
                <w:sz w:val="20"/>
                <w:szCs w:val="20"/>
              </w:rPr>
            </w:pPr>
            <w:r w:rsidRPr="00510A77">
              <w:rPr>
                <w:sz w:val="20"/>
                <w:szCs w:val="20"/>
              </w:rPr>
              <w:t>Задача 1. Вовлечение молодежи в социальную практику, обеспечение поддержки научной, творческой активности молодежи Вяземского района</w:t>
            </w:r>
          </w:p>
        </w:tc>
        <w:tc>
          <w:tcPr>
            <w:tcW w:w="7784" w:type="dxa"/>
            <w:shd w:val="clear" w:color="auto" w:fill="auto"/>
          </w:tcPr>
          <w:p w:rsidR="002F192A" w:rsidRPr="0091170D" w:rsidRDefault="002F192A" w:rsidP="005E6729">
            <w:pPr>
              <w:rPr>
                <w:color w:val="FF0000"/>
                <w:sz w:val="20"/>
                <w:szCs w:val="20"/>
              </w:rPr>
            </w:pPr>
          </w:p>
        </w:tc>
      </w:tr>
      <w:tr w:rsidR="00ED20A3" w:rsidRPr="00510A77" w:rsidTr="00C10896">
        <w:tc>
          <w:tcPr>
            <w:tcW w:w="695" w:type="dxa"/>
            <w:shd w:val="clear" w:color="auto" w:fill="auto"/>
          </w:tcPr>
          <w:p w:rsidR="00ED20A3" w:rsidRPr="00510A77" w:rsidRDefault="00ED20A3" w:rsidP="00ED20A3">
            <w:pPr>
              <w:rPr>
                <w:sz w:val="20"/>
                <w:szCs w:val="20"/>
              </w:rPr>
            </w:pPr>
            <w:r w:rsidRPr="00510A77">
              <w:rPr>
                <w:sz w:val="20"/>
                <w:szCs w:val="20"/>
              </w:rPr>
              <w:t>3.14</w:t>
            </w:r>
          </w:p>
        </w:tc>
        <w:tc>
          <w:tcPr>
            <w:tcW w:w="6405" w:type="dxa"/>
            <w:shd w:val="clear" w:color="auto" w:fill="auto"/>
          </w:tcPr>
          <w:p w:rsidR="00ED20A3" w:rsidRPr="00510A77" w:rsidRDefault="00ED20A3" w:rsidP="00ED20A3">
            <w:pPr>
              <w:jc w:val="both"/>
              <w:rPr>
                <w:sz w:val="20"/>
                <w:szCs w:val="20"/>
              </w:rPr>
            </w:pPr>
            <w:r w:rsidRPr="00510A77">
              <w:rPr>
                <w:sz w:val="20"/>
                <w:szCs w:val="20"/>
              </w:rPr>
              <w:t>поддержка детских и молодежных объединений</w:t>
            </w:r>
          </w:p>
        </w:tc>
        <w:tc>
          <w:tcPr>
            <w:tcW w:w="7784" w:type="dxa"/>
            <w:shd w:val="clear" w:color="auto" w:fill="auto"/>
          </w:tcPr>
          <w:p w:rsidR="00ED20A3" w:rsidRDefault="00ED20A3" w:rsidP="00ED20A3">
            <w:pPr>
              <w:jc w:val="both"/>
              <w:rPr>
                <w:color w:val="000000" w:themeColor="text1"/>
                <w:sz w:val="20"/>
                <w:szCs w:val="20"/>
              </w:rPr>
            </w:pPr>
            <w:r w:rsidRPr="00ED20A3">
              <w:rPr>
                <w:color w:val="000000" w:themeColor="text1"/>
                <w:sz w:val="20"/>
                <w:szCs w:val="20"/>
              </w:rPr>
              <w:t>В МБУДО Вяземской ДШИ им. А.С. Даргомыжского создано и действует научное общество учащихся (НОУ)</w:t>
            </w:r>
            <w:r w:rsidR="0064481D">
              <w:rPr>
                <w:color w:val="000000" w:themeColor="text1"/>
                <w:sz w:val="20"/>
                <w:szCs w:val="20"/>
              </w:rPr>
              <w:t>.</w:t>
            </w:r>
          </w:p>
          <w:p w:rsidR="0064481D" w:rsidRPr="0064481D" w:rsidRDefault="0064481D" w:rsidP="0064481D">
            <w:pPr>
              <w:jc w:val="both"/>
              <w:rPr>
                <w:bCs/>
                <w:sz w:val="20"/>
                <w:szCs w:val="20"/>
              </w:rPr>
            </w:pPr>
            <w:r w:rsidRPr="0064481D">
              <w:rPr>
                <w:bCs/>
                <w:sz w:val="20"/>
                <w:szCs w:val="20"/>
              </w:rPr>
              <w:t xml:space="preserve">В рамках проекта «Патриотическое воспитание граждан Российской Федерации» с 1 сентября 2023 года в 12 общеобразовательных школах Вяземского района введена должность советника директора по воспитанию и взаимодействию с детскими общественными объединениями, целью деятельности которых является формирование воспитательной среды в образовательной организации, способствующей позитивной социализации обучающихся, их духовно-нравственному развитию на основе национальных идеалов и ценностей. </w:t>
            </w:r>
          </w:p>
          <w:p w:rsidR="0064481D" w:rsidRPr="0064481D" w:rsidRDefault="0064481D" w:rsidP="0064481D">
            <w:pPr>
              <w:jc w:val="both"/>
              <w:rPr>
                <w:bCs/>
                <w:sz w:val="20"/>
                <w:szCs w:val="20"/>
              </w:rPr>
            </w:pPr>
            <w:r w:rsidRPr="0064481D">
              <w:rPr>
                <w:bCs/>
                <w:sz w:val="20"/>
                <w:szCs w:val="20"/>
              </w:rPr>
              <w:t>Под руководством советников по воспитанию в общеобразовательных школах Вяземского района организуется деятельность Общероссийского общественно-государственное движения детей и молодежи "Движение Первых" (</w:t>
            </w:r>
            <w:r w:rsidR="00A82A41">
              <w:rPr>
                <w:bCs/>
                <w:sz w:val="20"/>
                <w:szCs w:val="20"/>
              </w:rPr>
              <w:t xml:space="preserve">далее – РДДМ). По состоянию на </w:t>
            </w:r>
            <w:r w:rsidRPr="0064481D">
              <w:rPr>
                <w:bCs/>
                <w:sz w:val="20"/>
                <w:szCs w:val="20"/>
              </w:rPr>
              <w:t xml:space="preserve">декабрь 2023 года на базе общеобразовательных учреждений организовано 22 первичных отделения РДДМ. </w:t>
            </w:r>
            <w:r w:rsidRPr="0064481D">
              <w:rPr>
                <w:bCs/>
                <w:sz w:val="20"/>
                <w:szCs w:val="20"/>
              </w:rPr>
              <w:br/>
              <w:t xml:space="preserve">На площадках РДДМ и в рамках Дней единых действий проводятся разнообразные по форме мероприятия: акции, интеллектуальные игры, спортивные соревнования, конкурсы, экскурсии, творческие мастерские, тренинги, кинолектории, уроки Мужества, интервью и опросы, классные встречи, выставки, концерты. </w:t>
            </w:r>
          </w:p>
          <w:p w:rsidR="0064481D" w:rsidRPr="0064481D" w:rsidRDefault="0064481D" w:rsidP="0064481D">
            <w:pPr>
              <w:jc w:val="both"/>
              <w:rPr>
                <w:bCs/>
                <w:sz w:val="20"/>
                <w:szCs w:val="20"/>
              </w:rPr>
            </w:pPr>
            <w:r w:rsidRPr="0064481D">
              <w:rPr>
                <w:bCs/>
                <w:sz w:val="20"/>
                <w:szCs w:val="20"/>
              </w:rPr>
              <w:t xml:space="preserve">В целях формирования у младших школьников социально-ценностных знаний, отношений и опыта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воспитание любви к своему Отечеству, его истории, культуре, природе, развитие самостоятельности и ответственности с сентября 2023 года во всех общеобразовательных учреждениях Вяземского района реализуется проект «Орлята России».  Участие в данном проекте позволяет младшим школьникам в ходе реализации коллективных дел развить навыки социальной активности, стать активными участниками жизни школы и класса. В течение </w:t>
            </w:r>
            <w:proofErr w:type="gramStart"/>
            <w:r w:rsidRPr="0064481D">
              <w:rPr>
                <w:bCs/>
                <w:sz w:val="20"/>
                <w:szCs w:val="20"/>
              </w:rPr>
              <w:t>года</w:t>
            </w:r>
            <w:proofErr w:type="gramEnd"/>
            <w:r w:rsidRPr="0064481D">
              <w:rPr>
                <w:bCs/>
                <w:sz w:val="20"/>
                <w:szCs w:val="20"/>
              </w:rPr>
              <w:t xml:space="preserve"> обучающиеся под р</w:t>
            </w:r>
            <w:r w:rsidR="00A82A41">
              <w:rPr>
                <w:bCs/>
                <w:sz w:val="20"/>
                <w:szCs w:val="20"/>
              </w:rPr>
              <w:t xml:space="preserve">уководством учителей принимают </w:t>
            </w:r>
            <w:r w:rsidRPr="0064481D">
              <w:rPr>
                <w:bCs/>
                <w:sz w:val="20"/>
                <w:szCs w:val="20"/>
              </w:rPr>
              <w:t>участие в коллективных творческих делах разных направленностей, по результатам выполнения которых обучающемуся может быть присвоено звание «Орлёнок» по 7 направлениям: Орлёнок – Эрудит, Орлёнок – Доброволец, Орлёнок – Мастер, Орлёнок – Спортсмен, Орлёнок – Хранитель исторической памяти, Орлёнок – Эколог, Орлёнок – Лидер.</w:t>
            </w:r>
          </w:p>
          <w:p w:rsidR="0064481D" w:rsidRPr="0064481D" w:rsidRDefault="0064481D" w:rsidP="0064481D">
            <w:pPr>
              <w:jc w:val="both"/>
              <w:rPr>
                <w:sz w:val="20"/>
                <w:szCs w:val="20"/>
              </w:rPr>
            </w:pPr>
            <w:r w:rsidRPr="0064481D">
              <w:rPr>
                <w:bCs/>
                <w:sz w:val="20"/>
                <w:szCs w:val="20"/>
              </w:rPr>
              <w:t>В школах Вяземского района активно развивается система школьных спортивных клубов и школьных театров. В настоящее время на базе двадцати двух образовательных учреждений созданы театральные студии. В школьных театральных студиях занимаются более 200 школьников, в том числе дети с ОВЗ и дети, находящиеся в трудной жизненной ситуации.</w:t>
            </w:r>
          </w:p>
          <w:p w:rsidR="0064481D" w:rsidRPr="00ED20A3" w:rsidRDefault="0064481D" w:rsidP="0064481D">
            <w:pPr>
              <w:jc w:val="both"/>
              <w:rPr>
                <w:sz w:val="20"/>
                <w:szCs w:val="20"/>
              </w:rPr>
            </w:pPr>
            <w:r w:rsidRPr="0064481D">
              <w:rPr>
                <w:bCs/>
                <w:sz w:val="20"/>
                <w:szCs w:val="20"/>
              </w:rPr>
              <w:t xml:space="preserve">На площадках школьных спортивных клубов, организованных во всех образовательных учреждениях Вяземского района, проводятся </w:t>
            </w:r>
            <w:r w:rsidRPr="0064481D">
              <w:rPr>
                <w:sz w:val="20"/>
                <w:szCs w:val="20"/>
              </w:rPr>
              <w:t>физкультурно-спортивные мероприятия различного уровня (</w:t>
            </w:r>
            <w:r w:rsidRPr="0064481D">
              <w:rPr>
                <w:bCs/>
                <w:sz w:val="20"/>
                <w:szCs w:val="20"/>
              </w:rPr>
              <w:t xml:space="preserve">дни здоровья, спортивные праздники, </w:t>
            </w:r>
            <w:r w:rsidRPr="0064481D">
              <w:rPr>
                <w:sz w:val="20"/>
                <w:szCs w:val="20"/>
              </w:rPr>
              <w:t>спартакиады, соревнования), в том числе для обучающихся с ограниченными возможностями здоровья, ведется подготовка обучающихся к выполнению требований Всероссийского физкультурно-спортивного комплекса «Готов к труду и обороне» (ГТО). </w:t>
            </w:r>
            <w:r w:rsidRPr="0064481D">
              <w:rPr>
                <w:bCs/>
                <w:sz w:val="20"/>
                <w:szCs w:val="20"/>
              </w:rPr>
              <w:t xml:space="preserve"> В 2023 году школьные команды  МБОУ СОШ № 10 и МБОУ СОШ № 3 успешно выступили на региональных этапах «Президентских спортивных состязаний» и «Президентских спортивных игр», по итогам которых стали бронзовыми  призерами.</w:t>
            </w:r>
          </w:p>
        </w:tc>
      </w:tr>
      <w:tr w:rsidR="00ED20A3" w:rsidRPr="00510A77" w:rsidTr="00C10896">
        <w:tc>
          <w:tcPr>
            <w:tcW w:w="695" w:type="dxa"/>
            <w:shd w:val="clear" w:color="auto" w:fill="auto"/>
          </w:tcPr>
          <w:p w:rsidR="00ED20A3" w:rsidRPr="00510A77" w:rsidRDefault="00ED20A3" w:rsidP="00ED20A3">
            <w:pPr>
              <w:rPr>
                <w:sz w:val="20"/>
                <w:szCs w:val="20"/>
              </w:rPr>
            </w:pPr>
            <w:r w:rsidRPr="00510A77">
              <w:rPr>
                <w:sz w:val="20"/>
                <w:szCs w:val="20"/>
              </w:rPr>
              <w:t>3.15</w:t>
            </w:r>
          </w:p>
        </w:tc>
        <w:tc>
          <w:tcPr>
            <w:tcW w:w="6405" w:type="dxa"/>
            <w:shd w:val="clear" w:color="auto" w:fill="auto"/>
          </w:tcPr>
          <w:p w:rsidR="00ED20A3" w:rsidRPr="00510A77" w:rsidRDefault="00ED20A3" w:rsidP="00ED20A3">
            <w:pPr>
              <w:jc w:val="both"/>
              <w:rPr>
                <w:sz w:val="20"/>
                <w:szCs w:val="20"/>
              </w:rPr>
            </w:pPr>
            <w:r w:rsidRPr="00510A77">
              <w:rPr>
                <w:sz w:val="20"/>
                <w:szCs w:val="20"/>
              </w:rPr>
              <w:t>развитие волонтерского движения</w:t>
            </w:r>
          </w:p>
        </w:tc>
        <w:tc>
          <w:tcPr>
            <w:tcW w:w="7784" w:type="dxa"/>
            <w:shd w:val="clear" w:color="auto" w:fill="auto"/>
          </w:tcPr>
          <w:p w:rsidR="00ED20A3" w:rsidRPr="00ED20A3" w:rsidRDefault="00ED20A3" w:rsidP="00ED20A3">
            <w:pPr>
              <w:jc w:val="both"/>
              <w:rPr>
                <w:sz w:val="20"/>
                <w:szCs w:val="20"/>
              </w:rPr>
            </w:pPr>
            <w:r w:rsidRPr="00ED20A3">
              <w:rPr>
                <w:sz w:val="20"/>
                <w:szCs w:val="20"/>
              </w:rPr>
              <w:t xml:space="preserve">Развивается и активно действует на территории Вяземского района молодежное волонтерское движение. Волонтеры принимают активное участие в проведении мероприятий благотворительного, культурного, спортивного, экологического, гражданско-патриотического характера. Участвуют в акциях, митингах, </w:t>
            </w:r>
            <w:proofErr w:type="spellStart"/>
            <w:r w:rsidRPr="00ED20A3">
              <w:rPr>
                <w:sz w:val="20"/>
                <w:szCs w:val="20"/>
              </w:rPr>
              <w:t>флешмобах</w:t>
            </w:r>
            <w:proofErr w:type="spellEnd"/>
            <w:r w:rsidRPr="00ED20A3">
              <w:rPr>
                <w:sz w:val="20"/>
                <w:szCs w:val="20"/>
              </w:rPr>
              <w:t xml:space="preserve">, </w:t>
            </w:r>
            <w:proofErr w:type="spellStart"/>
            <w:r w:rsidRPr="00ED20A3">
              <w:rPr>
                <w:sz w:val="20"/>
                <w:szCs w:val="20"/>
              </w:rPr>
              <w:t>квестах</w:t>
            </w:r>
            <w:proofErr w:type="spellEnd"/>
            <w:r w:rsidRPr="00ED20A3">
              <w:rPr>
                <w:sz w:val="20"/>
                <w:szCs w:val="20"/>
              </w:rPr>
              <w:t xml:space="preserve">, помогают в проведении спортивных соревнований, также принимают участие и помогают проводить творческие конкурсы, городские культурные мероприятия.                                                       </w:t>
            </w:r>
            <w:r w:rsidRPr="00ED20A3">
              <w:rPr>
                <w:sz w:val="20"/>
                <w:szCs w:val="20"/>
                <w:shd w:val="clear" w:color="auto" w:fill="FFFFFF"/>
              </w:rPr>
              <w:t xml:space="preserve">На территории МО «Вяземский район» на базе </w:t>
            </w:r>
            <w:r w:rsidRPr="00ED20A3">
              <w:rPr>
                <w:sz w:val="20"/>
                <w:szCs w:val="20"/>
              </w:rPr>
              <w:t xml:space="preserve">МБУ ДО </w:t>
            </w:r>
            <w:proofErr w:type="spellStart"/>
            <w:r w:rsidRPr="00ED20A3">
              <w:rPr>
                <w:sz w:val="20"/>
                <w:szCs w:val="20"/>
              </w:rPr>
              <w:t>ЦРДиП</w:t>
            </w:r>
            <w:proofErr w:type="spellEnd"/>
            <w:r w:rsidRPr="00ED20A3">
              <w:rPr>
                <w:sz w:val="20"/>
                <w:szCs w:val="20"/>
              </w:rPr>
              <w:t xml:space="preserve"> «Витамин» </w:t>
            </w:r>
            <w:r w:rsidRPr="00ED20A3">
              <w:rPr>
                <w:sz w:val="20"/>
                <w:szCs w:val="20"/>
                <w:shd w:val="clear" w:color="auto" w:fill="FFFFFF"/>
              </w:rPr>
              <w:t>успешно работает</w:t>
            </w:r>
            <w:r w:rsidRPr="00ED20A3">
              <w:rPr>
                <w:bCs/>
                <w:sz w:val="20"/>
                <w:szCs w:val="20"/>
                <w:lang w:eastAsia="ar-SA"/>
              </w:rPr>
              <w:t xml:space="preserve"> </w:t>
            </w:r>
            <w:r w:rsidRPr="00ED20A3">
              <w:rPr>
                <w:rFonts w:eastAsiaTheme="majorEastAsia"/>
                <w:sz w:val="20"/>
                <w:szCs w:val="20"/>
              </w:rPr>
              <w:t>Добро. Центр, являющийся Центром общественного развития и поддержки добровольческих, благотворительных и гражданских инициатив</w:t>
            </w:r>
          </w:p>
        </w:tc>
      </w:tr>
      <w:tr w:rsidR="00BD2F9C" w:rsidRPr="00510A77" w:rsidTr="00C10896">
        <w:tc>
          <w:tcPr>
            <w:tcW w:w="695" w:type="dxa"/>
            <w:shd w:val="clear" w:color="auto" w:fill="auto"/>
          </w:tcPr>
          <w:p w:rsidR="00BD2F9C" w:rsidRPr="00510A77" w:rsidRDefault="00BD2F9C" w:rsidP="00BD2F9C">
            <w:pPr>
              <w:rPr>
                <w:sz w:val="20"/>
                <w:szCs w:val="20"/>
              </w:rPr>
            </w:pPr>
            <w:r w:rsidRPr="00510A77">
              <w:rPr>
                <w:sz w:val="20"/>
                <w:szCs w:val="20"/>
              </w:rPr>
              <w:t>3.16</w:t>
            </w:r>
          </w:p>
        </w:tc>
        <w:tc>
          <w:tcPr>
            <w:tcW w:w="6405" w:type="dxa"/>
            <w:shd w:val="clear" w:color="auto" w:fill="auto"/>
          </w:tcPr>
          <w:p w:rsidR="00BD2F9C" w:rsidRPr="00510A77" w:rsidRDefault="00BD2F9C" w:rsidP="00BD2F9C">
            <w:pPr>
              <w:jc w:val="both"/>
              <w:rPr>
                <w:sz w:val="20"/>
                <w:szCs w:val="20"/>
              </w:rPr>
            </w:pPr>
            <w:r w:rsidRPr="00510A77">
              <w:rPr>
                <w:sz w:val="20"/>
                <w:szCs w:val="20"/>
              </w:rPr>
              <w:t>содействие временному трудоустройству молодежи, профессиональная ориентация</w:t>
            </w:r>
          </w:p>
        </w:tc>
        <w:tc>
          <w:tcPr>
            <w:tcW w:w="7784" w:type="dxa"/>
            <w:shd w:val="clear" w:color="auto" w:fill="auto"/>
          </w:tcPr>
          <w:p w:rsidR="0064481D" w:rsidRPr="0064481D" w:rsidRDefault="0064481D" w:rsidP="0064481D">
            <w:pPr>
              <w:pStyle w:val="af1"/>
              <w:spacing w:after="0"/>
              <w:ind w:firstLine="176"/>
              <w:jc w:val="both"/>
              <w:rPr>
                <w:sz w:val="20"/>
                <w:szCs w:val="20"/>
              </w:rPr>
            </w:pPr>
            <w:r w:rsidRPr="0064481D">
              <w:rPr>
                <w:sz w:val="20"/>
                <w:szCs w:val="20"/>
              </w:rPr>
              <w:t>Всего за</w:t>
            </w:r>
            <w:r w:rsidRPr="0064481D">
              <w:rPr>
                <w:spacing w:val="1"/>
                <w:sz w:val="20"/>
                <w:szCs w:val="20"/>
              </w:rPr>
              <w:t xml:space="preserve"> </w:t>
            </w:r>
            <w:r w:rsidRPr="0064481D">
              <w:rPr>
                <w:sz w:val="20"/>
                <w:szCs w:val="20"/>
              </w:rPr>
              <w:t xml:space="preserve">2023 год трудоустроено 278 несовершеннолетних обучающихся. </w:t>
            </w:r>
          </w:p>
          <w:p w:rsidR="0064481D" w:rsidRPr="0064481D" w:rsidRDefault="0064481D" w:rsidP="0064481D">
            <w:pPr>
              <w:pStyle w:val="af1"/>
              <w:spacing w:after="0"/>
              <w:ind w:firstLine="176"/>
              <w:jc w:val="both"/>
              <w:rPr>
                <w:spacing w:val="-4"/>
                <w:sz w:val="20"/>
                <w:szCs w:val="20"/>
              </w:rPr>
            </w:pPr>
            <w:r w:rsidRPr="0064481D">
              <w:rPr>
                <w:sz w:val="20"/>
                <w:szCs w:val="20"/>
              </w:rPr>
              <w:t>Заработная</w:t>
            </w:r>
            <w:r w:rsidRPr="0064481D">
              <w:rPr>
                <w:spacing w:val="1"/>
                <w:sz w:val="20"/>
                <w:szCs w:val="20"/>
              </w:rPr>
              <w:t xml:space="preserve"> </w:t>
            </w:r>
            <w:r w:rsidRPr="0064481D">
              <w:rPr>
                <w:sz w:val="20"/>
                <w:szCs w:val="20"/>
              </w:rPr>
              <w:t>плата</w:t>
            </w:r>
            <w:r w:rsidRPr="0064481D">
              <w:rPr>
                <w:spacing w:val="1"/>
                <w:sz w:val="20"/>
                <w:szCs w:val="20"/>
              </w:rPr>
              <w:t xml:space="preserve"> </w:t>
            </w:r>
            <w:r w:rsidRPr="0064481D">
              <w:rPr>
                <w:sz w:val="20"/>
                <w:szCs w:val="20"/>
              </w:rPr>
              <w:t>обучающихся</w:t>
            </w:r>
            <w:r w:rsidRPr="0064481D">
              <w:rPr>
                <w:spacing w:val="1"/>
                <w:sz w:val="20"/>
                <w:szCs w:val="20"/>
              </w:rPr>
              <w:t xml:space="preserve"> </w:t>
            </w:r>
            <w:r w:rsidRPr="0064481D">
              <w:rPr>
                <w:sz w:val="20"/>
                <w:szCs w:val="20"/>
              </w:rPr>
              <w:t>зависела</w:t>
            </w:r>
            <w:r w:rsidRPr="0064481D">
              <w:rPr>
                <w:spacing w:val="1"/>
                <w:sz w:val="20"/>
                <w:szCs w:val="20"/>
              </w:rPr>
              <w:t xml:space="preserve"> </w:t>
            </w:r>
            <w:r w:rsidRPr="0064481D">
              <w:rPr>
                <w:sz w:val="20"/>
                <w:szCs w:val="20"/>
              </w:rPr>
              <w:t>от</w:t>
            </w:r>
            <w:r w:rsidRPr="0064481D">
              <w:rPr>
                <w:spacing w:val="1"/>
                <w:sz w:val="20"/>
                <w:szCs w:val="20"/>
              </w:rPr>
              <w:t xml:space="preserve"> </w:t>
            </w:r>
            <w:r w:rsidRPr="0064481D">
              <w:rPr>
                <w:sz w:val="20"/>
                <w:szCs w:val="20"/>
              </w:rPr>
              <w:t>количества</w:t>
            </w:r>
            <w:r w:rsidRPr="0064481D">
              <w:rPr>
                <w:spacing w:val="1"/>
                <w:sz w:val="20"/>
                <w:szCs w:val="20"/>
              </w:rPr>
              <w:t xml:space="preserve"> </w:t>
            </w:r>
            <w:r w:rsidRPr="0064481D">
              <w:rPr>
                <w:sz w:val="20"/>
                <w:szCs w:val="20"/>
              </w:rPr>
              <w:t>отработанного</w:t>
            </w:r>
            <w:r w:rsidRPr="0064481D">
              <w:rPr>
                <w:spacing w:val="1"/>
                <w:sz w:val="20"/>
                <w:szCs w:val="20"/>
              </w:rPr>
              <w:t xml:space="preserve"> </w:t>
            </w:r>
            <w:r w:rsidRPr="0064481D">
              <w:rPr>
                <w:sz w:val="20"/>
                <w:szCs w:val="20"/>
              </w:rPr>
              <w:t>времени</w:t>
            </w:r>
            <w:r w:rsidRPr="0064481D">
              <w:rPr>
                <w:spacing w:val="1"/>
                <w:sz w:val="20"/>
                <w:szCs w:val="20"/>
              </w:rPr>
              <w:t xml:space="preserve"> </w:t>
            </w:r>
            <w:r w:rsidRPr="0064481D">
              <w:rPr>
                <w:sz w:val="20"/>
                <w:szCs w:val="20"/>
              </w:rPr>
              <w:t>и</w:t>
            </w:r>
            <w:r w:rsidRPr="0064481D">
              <w:rPr>
                <w:spacing w:val="1"/>
                <w:sz w:val="20"/>
                <w:szCs w:val="20"/>
              </w:rPr>
              <w:t xml:space="preserve"> </w:t>
            </w:r>
            <w:r w:rsidRPr="0064481D">
              <w:rPr>
                <w:sz w:val="20"/>
                <w:szCs w:val="20"/>
              </w:rPr>
              <w:t>составила</w:t>
            </w:r>
            <w:r w:rsidRPr="0064481D">
              <w:rPr>
                <w:spacing w:val="1"/>
                <w:sz w:val="20"/>
                <w:szCs w:val="20"/>
              </w:rPr>
              <w:t xml:space="preserve"> </w:t>
            </w:r>
            <w:r w:rsidRPr="0064481D">
              <w:rPr>
                <w:sz w:val="20"/>
                <w:szCs w:val="20"/>
              </w:rPr>
              <w:t>в</w:t>
            </w:r>
            <w:r w:rsidRPr="0064481D">
              <w:rPr>
                <w:spacing w:val="1"/>
                <w:sz w:val="20"/>
                <w:szCs w:val="20"/>
              </w:rPr>
              <w:t xml:space="preserve"> </w:t>
            </w:r>
            <w:r w:rsidRPr="0064481D">
              <w:rPr>
                <w:sz w:val="20"/>
                <w:szCs w:val="20"/>
              </w:rPr>
              <w:t>2023</w:t>
            </w:r>
            <w:r w:rsidRPr="0064481D">
              <w:rPr>
                <w:spacing w:val="1"/>
                <w:sz w:val="20"/>
                <w:szCs w:val="20"/>
              </w:rPr>
              <w:t xml:space="preserve"> </w:t>
            </w:r>
            <w:r w:rsidRPr="0064481D">
              <w:rPr>
                <w:sz w:val="20"/>
                <w:szCs w:val="20"/>
              </w:rPr>
              <w:t>году:</w:t>
            </w:r>
            <w:r w:rsidRPr="0064481D">
              <w:rPr>
                <w:spacing w:val="1"/>
                <w:sz w:val="20"/>
                <w:szCs w:val="20"/>
              </w:rPr>
              <w:t xml:space="preserve"> </w:t>
            </w:r>
            <w:r w:rsidRPr="0064481D">
              <w:rPr>
                <w:sz w:val="20"/>
                <w:szCs w:val="20"/>
              </w:rPr>
              <w:t>минимальная</w:t>
            </w:r>
            <w:r w:rsidRPr="0064481D">
              <w:rPr>
                <w:spacing w:val="1"/>
                <w:sz w:val="20"/>
                <w:szCs w:val="20"/>
              </w:rPr>
              <w:t xml:space="preserve"> </w:t>
            </w:r>
            <w:r w:rsidRPr="0064481D">
              <w:rPr>
                <w:sz w:val="20"/>
                <w:szCs w:val="20"/>
              </w:rPr>
              <w:t>735</w:t>
            </w:r>
            <w:r w:rsidRPr="0064481D">
              <w:rPr>
                <w:spacing w:val="1"/>
                <w:sz w:val="20"/>
                <w:szCs w:val="20"/>
              </w:rPr>
              <w:t xml:space="preserve"> </w:t>
            </w:r>
            <w:r w:rsidRPr="0064481D">
              <w:rPr>
                <w:sz w:val="20"/>
                <w:szCs w:val="20"/>
              </w:rPr>
              <w:t>руб.,</w:t>
            </w:r>
            <w:r w:rsidRPr="0064481D">
              <w:rPr>
                <w:spacing w:val="1"/>
                <w:sz w:val="20"/>
                <w:szCs w:val="20"/>
              </w:rPr>
              <w:t xml:space="preserve"> </w:t>
            </w:r>
            <w:r w:rsidRPr="0064481D">
              <w:rPr>
                <w:sz w:val="20"/>
                <w:szCs w:val="20"/>
              </w:rPr>
              <w:t>максимальная</w:t>
            </w:r>
            <w:r w:rsidRPr="0064481D">
              <w:rPr>
                <w:spacing w:val="-1"/>
                <w:sz w:val="20"/>
                <w:szCs w:val="20"/>
              </w:rPr>
              <w:t xml:space="preserve"> </w:t>
            </w:r>
            <w:r w:rsidRPr="0064481D">
              <w:rPr>
                <w:sz w:val="20"/>
                <w:szCs w:val="20"/>
              </w:rPr>
              <w:t>995 рублей. На</w:t>
            </w:r>
            <w:r w:rsidRPr="0064481D">
              <w:rPr>
                <w:spacing w:val="1"/>
                <w:sz w:val="20"/>
                <w:szCs w:val="20"/>
              </w:rPr>
              <w:t xml:space="preserve"> </w:t>
            </w:r>
            <w:r w:rsidRPr="0064481D">
              <w:rPr>
                <w:sz w:val="20"/>
                <w:szCs w:val="20"/>
              </w:rPr>
              <w:t>2023</w:t>
            </w:r>
            <w:r w:rsidRPr="0064481D">
              <w:rPr>
                <w:spacing w:val="1"/>
                <w:sz w:val="20"/>
                <w:szCs w:val="20"/>
              </w:rPr>
              <w:t xml:space="preserve"> </w:t>
            </w:r>
            <w:r w:rsidRPr="0064481D">
              <w:rPr>
                <w:sz w:val="20"/>
                <w:szCs w:val="20"/>
              </w:rPr>
              <w:t>год</w:t>
            </w:r>
            <w:r w:rsidRPr="0064481D">
              <w:rPr>
                <w:spacing w:val="1"/>
                <w:sz w:val="20"/>
                <w:szCs w:val="20"/>
              </w:rPr>
              <w:t xml:space="preserve"> </w:t>
            </w:r>
            <w:r w:rsidRPr="0064481D">
              <w:rPr>
                <w:sz w:val="20"/>
                <w:szCs w:val="20"/>
              </w:rPr>
              <w:t>в</w:t>
            </w:r>
            <w:r w:rsidRPr="0064481D">
              <w:rPr>
                <w:spacing w:val="1"/>
                <w:sz w:val="20"/>
                <w:szCs w:val="20"/>
              </w:rPr>
              <w:t xml:space="preserve"> </w:t>
            </w:r>
            <w:r w:rsidRPr="0064481D">
              <w:rPr>
                <w:sz w:val="20"/>
                <w:szCs w:val="20"/>
              </w:rPr>
              <w:t>местном</w:t>
            </w:r>
            <w:r w:rsidRPr="0064481D">
              <w:rPr>
                <w:spacing w:val="1"/>
                <w:sz w:val="20"/>
                <w:szCs w:val="20"/>
              </w:rPr>
              <w:t xml:space="preserve"> </w:t>
            </w:r>
            <w:r w:rsidRPr="0064481D">
              <w:rPr>
                <w:sz w:val="20"/>
                <w:szCs w:val="20"/>
              </w:rPr>
              <w:t>бюджете</w:t>
            </w:r>
            <w:r w:rsidRPr="0064481D">
              <w:rPr>
                <w:spacing w:val="1"/>
                <w:sz w:val="20"/>
                <w:szCs w:val="20"/>
              </w:rPr>
              <w:t xml:space="preserve"> </w:t>
            </w:r>
            <w:r w:rsidRPr="0064481D">
              <w:rPr>
                <w:sz w:val="20"/>
                <w:szCs w:val="20"/>
              </w:rPr>
              <w:t>было</w:t>
            </w:r>
            <w:r w:rsidRPr="0064481D">
              <w:rPr>
                <w:spacing w:val="1"/>
                <w:sz w:val="20"/>
                <w:szCs w:val="20"/>
              </w:rPr>
              <w:t xml:space="preserve"> </w:t>
            </w:r>
            <w:r w:rsidRPr="0064481D">
              <w:rPr>
                <w:sz w:val="20"/>
                <w:szCs w:val="20"/>
              </w:rPr>
              <w:t>предусмотрено</w:t>
            </w:r>
            <w:r w:rsidRPr="0064481D">
              <w:rPr>
                <w:spacing w:val="1"/>
                <w:sz w:val="20"/>
                <w:szCs w:val="20"/>
              </w:rPr>
              <w:t xml:space="preserve"> 200</w:t>
            </w:r>
            <w:r w:rsidRPr="0064481D">
              <w:rPr>
                <w:sz w:val="20"/>
                <w:szCs w:val="20"/>
              </w:rPr>
              <w:t xml:space="preserve"> тыс.</w:t>
            </w:r>
            <w:r w:rsidRPr="0064481D">
              <w:rPr>
                <w:spacing w:val="1"/>
                <w:sz w:val="20"/>
                <w:szCs w:val="20"/>
              </w:rPr>
              <w:t xml:space="preserve"> </w:t>
            </w:r>
            <w:r w:rsidRPr="0064481D">
              <w:rPr>
                <w:sz w:val="20"/>
                <w:szCs w:val="20"/>
              </w:rPr>
              <w:t>руб.</w:t>
            </w:r>
            <w:r w:rsidRPr="0064481D">
              <w:rPr>
                <w:spacing w:val="1"/>
                <w:sz w:val="20"/>
                <w:szCs w:val="20"/>
              </w:rPr>
              <w:t xml:space="preserve">  выделялись дополнительные денежные средства </w:t>
            </w:r>
            <w:r w:rsidRPr="0064481D">
              <w:rPr>
                <w:sz w:val="20"/>
                <w:szCs w:val="20"/>
              </w:rPr>
              <w:t>на</w:t>
            </w:r>
            <w:r w:rsidRPr="0064481D">
              <w:rPr>
                <w:spacing w:val="-67"/>
                <w:sz w:val="20"/>
                <w:szCs w:val="20"/>
              </w:rPr>
              <w:t xml:space="preserve"> </w:t>
            </w:r>
            <w:r w:rsidRPr="0064481D">
              <w:rPr>
                <w:sz w:val="20"/>
                <w:szCs w:val="20"/>
              </w:rPr>
              <w:t>оплату</w:t>
            </w:r>
            <w:r w:rsidRPr="0064481D">
              <w:rPr>
                <w:spacing w:val="-8"/>
                <w:sz w:val="20"/>
                <w:szCs w:val="20"/>
              </w:rPr>
              <w:t xml:space="preserve"> </w:t>
            </w:r>
            <w:r w:rsidRPr="0064481D">
              <w:rPr>
                <w:sz w:val="20"/>
                <w:szCs w:val="20"/>
              </w:rPr>
              <w:t>труда</w:t>
            </w:r>
            <w:r w:rsidRPr="0064481D">
              <w:rPr>
                <w:spacing w:val="-4"/>
                <w:sz w:val="20"/>
                <w:szCs w:val="20"/>
              </w:rPr>
              <w:t xml:space="preserve"> </w:t>
            </w:r>
            <w:r w:rsidRPr="0064481D">
              <w:rPr>
                <w:sz w:val="20"/>
                <w:szCs w:val="20"/>
              </w:rPr>
              <w:t>несовершеннолетних</w:t>
            </w:r>
            <w:r w:rsidRPr="0064481D">
              <w:rPr>
                <w:spacing w:val="-3"/>
                <w:sz w:val="20"/>
                <w:szCs w:val="20"/>
              </w:rPr>
              <w:t xml:space="preserve"> </w:t>
            </w:r>
            <w:r w:rsidRPr="0064481D">
              <w:rPr>
                <w:sz w:val="20"/>
                <w:szCs w:val="20"/>
              </w:rPr>
              <w:t>обучающихся,</w:t>
            </w:r>
            <w:r w:rsidR="00A82A41">
              <w:rPr>
                <w:spacing w:val="-4"/>
                <w:sz w:val="20"/>
                <w:szCs w:val="20"/>
              </w:rPr>
              <w:t xml:space="preserve"> </w:t>
            </w:r>
            <w:r w:rsidRPr="0064481D">
              <w:rPr>
                <w:spacing w:val="-4"/>
                <w:sz w:val="20"/>
                <w:szCs w:val="20"/>
              </w:rPr>
              <w:t xml:space="preserve">израсходовано 375,4 тыс. рублей.  </w:t>
            </w:r>
          </w:p>
          <w:p w:rsidR="0064481D" w:rsidRPr="0064481D" w:rsidRDefault="0064481D" w:rsidP="00D769E7">
            <w:pPr>
              <w:pStyle w:val="af1"/>
              <w:spacing w:after="0"/>
              <w:ind w:firstLine="176"/>
              <w:jc w:val="both"/>
              <w:rPr>
                <w:bCs/>
                <w:sz w:val="20"/>
                <w:szCs w:val="20"/>
              </w:rPr>
            </w:pPr>
            <w:r w:rsidRPr="0064481D">
              <w:rPr>
                <w:bCs/>
                <w:sz w:val="20"/>
                <w:szCs w:val="20"/>
              </w:rPr>
              <w:t xml:space="preserve">С 1 сентября 2023 года в 6-11 классах общеобразовательных учреждений Вяземского района введена единая модель профориентации – </w:t>
            </w:r>
            <w:proofErr w:type="spellStart"/>
            <w:r w:rsidRPr="0064481D">
              <w:rPr>
                <w:bCs/>
                <w:sz w:val="20"/>
                <w:szCs w:val="20"/>
              </w:rPr>
              <w:t>Профориентационный</w:t>
            </w:r>
            <w:proofErr w:type="spellEnd"/>
            <w:r w:rsidRPr="0064481D">
              <w:rPr>
                <w:bCs/>
                <w:sz w:val="20"/>
                <w:szCs w:val="20"/>
              </w:rPr>
              <w:t xml:space="preserve"> минимум (далее – </w:t>
            </w:r>
            <w:proofErr w:type="spellStart"/>
            <w:r w:rsidRPr="0064481D">
              <w:rPr>
                <w:bCs/>
                <w:sz w:val="20"/>
                <w:szCs w:val="20"/>
              </w:rPr>
              <w:t>Профминимум</w:t>
            </w:r>
            <w:proofErr w:type="spellEnd"/>
            <w:r w:rsidRPr="0064481D">
              <w:rPr>
                <w:bCs/>
                <w:sz w:val="20"/>
                <w:szCs w:val="20"/>
              </w:rPr>
              <w:t xml:space="preserve">). Реализация данного проекта направлена </w:t>
            </w:r>
            <w:r w:rsidRPr="0064481D">
              <w:rPr>
                <w:sz w:val="20"/>
                <w:szCs w:val="20"/>
              </w:rPr>
              <w:t xml:space="preserve">на комплексную подготовку обучающихся к профессиональному самоопределению в соответствии с их личностными качествами, интересами, способностями, состоянием здоровья, а также с учетом потребностей развития экономики и общества. </w:t>
            </w:r>
            <w:r w:rsidRPr="0064481D">
              <w:rPr>
                <w:bCs/>
                <w:sz w:val="20"/>
                <w:szCs w:val="20"/>
              </w:rPr>
              <w:t xml:space="preserve"> В 12 общеобразовательных школах Вяземского района в текущем учебном году </w:t>
            </w:r>
            <w:proofErr w:type="spellStart"/>
            <w:r w:rsidRPr="0064481D">
              <w:rPr>
                <w:bCs/>
                <w:sz w:val="20"/>
                <w:szCs w:val="20"/>
              </w:rPr>
              <w:t>Профминимум</w:t>
            </w:r>
            <w:proofErr w:type="spellEnd"/>
            <w:r w:rsidRPr="0064481D">
              <w:rPr>
                <w:bCs/>
                <w:sz w:val="20"/>
                <w:szCs w:val="20"/>
              </w:rPr>
              <w:t xml:space="preserve"> реализуется на основном уровне (60 часов), в 17 школах – на базовом уровне (40 часов).  В рамках внеурочной деятельности и воспитательной работы еженедельно по четвергам проводится занятия </w:t>
            </w:r>
            <w:proofErr w:type="spellStart"/>
            <w:r w:rsidRPr="0064481D">
              <w:rPr>
                <w:bCs/>
                <w:sz w:val="20"/>
                <w:szCs w:val="20"/>
              </w:rPr>
              <w:t>профориентационного</w:t>
            </w:r>
            <w:proofErr w:type="spellEnd"/>
            <w:r w:rsidRPr="0064481D">
              <w:rPr>
                <w:bCs/>
                <w:sz w:val="20"/>
                <w:szCs w:val="20"/>
              </w:rPr>
              <w:t xml:space="preserve"> модуля «Россия – мои горизонты». Занятия проводятся на основе единой феде</w:t>
            </w:r>
            <w:r w:rsidR="00A82A41">
              <w:rPr>
                <w:bCs/>
                <w:sz w:val="20"/>
                <w:szCs w:val="20"/>
              </w:rPr>
              <w:t xml:space="preserve">ральной программы </w:t>
            </w:r>
            <w:r w:rsidRPr="0064481D">
              <w:rPr>
                <w:bCs/>
                <w:sz w:val="20"/>
                <w:szCs w:val="20"/>
              </w:rPr>
              <w:t>и направлены на популяризацию культуры труда,</w:t>
            </w:r>
            <w:r w:rsidR="00A82A41">
              <w:rPr>
                <w:bCs/>
                <w:sz w:val="20"/>
                <w:szCs w:val="20"/>
              </w:rPr>
              <w:t xml:space="preserve"> знакомство с миром профессий, </w:t>
            </w:r>
            <w:r w:rsidRPr="0064481D">
              <w:rPr>
                <w:bCs/>
                <w:sz w:val="20"/>
                <w:szCs w:val="20"/>
              </w:rPr>
              <w:t>отраслями экономики, с системой высшег</w:t>
            </w:r>
            <w:r w:rsidR="00A82A41">
              <w:rPr>
                <w:bCs/>
                <w:sz w:val="20"/>
                <w:szCs w:val="20"/>
              </w:rPr>
              <w:t xml:space="preserve">о и среднего образования. Кроме </w:t>
            </w:r>
            <w:r w:rsidRPr="0064481D">
              <w:rPr>
                <w:bCs/>
                <w:sz w:val="20"/>
                <w:szCs w:val="20"/>
              </w:rPr>
              <w:t>того</w:t>
            </w:r>
            <w:r w:rsidR="00A82A41">
              <w:rPr>
                <w:bCs/>
                <w:sz w:val="20"/>
                <w:szCs w:val="20"/>
              </w:rPr>
              <w:t>,</w:t>
            </w:r>
            <w:r w:rsidRPr="0064481D">
              <w:rPr>
                <w:bCs/>
                <w:sz w:val="20"/>
                <w:szCs w:val="20"/>
              </w:rPr>
              <w:t xml:space="preserve"> на данных уроках поводится профессиональная диагностика. </w:t>
            </w:r>
          </w:p>
          <w:p w:rsidR="00BD2F9C" w:rsidRPr="0091170D" w:rsidRDefault="0064481D" w:rsidP="00D769E7">
            <w:pPr>
              <w:pStyle w:val="af1"/>
              <w:spacing w:after="0"/>
              <w:ind w:firstLine="176"/>
              <w:jc w:val="both"/>
              <w:rPr>
                <w:color w:val="FF0000"/>
                <w:sz w:val="20"/>
                <w:szCs w:val="20"/>
              </w:rPr>
            </w:pPr>
            <w:r w:rsidRPr="00D769E7">
              <w:rPr>
                <w:sz w:val="20"/>
                <w:szCs w:val="20"/>
              </w:rPr>
              <w:t xml:space="preserve">В 12 общеобразовательных школах в рамках </w:t>
            </w:r>
            <w:proofErr w:type="spellStart"/>
            <w:r w:rsidRPr="00D769E7">
              <w:rPr>
                <w:sz w:val="20"/>
                <w:szCs w:val="20"/>
              </w:rPr>
              <w:t>Профминимума</w:t>
            </w:r>
            <w:proofErr w:type="spellEnd"/>
            <w:r w:rsidRPr="00D769E7">
              <w:rPr>
                <w:sz w:val="20"/>
                <w:szCs w:val="20"/>
              </w:rPr>
              <w:t xml:space="preserve"> реализуется проект «Билет</w:t>
            </w:r>
            <w:r w:rsidR="00D769E7" w:rsidRPr="00D769E7">
              <w:rPr>
                <w:sz w:val="20"/>
                <w:szCs w:val="20"/>
              </w:rPr>
              <w:t xml:space="preserve"> в</w:t>
            </w:r>
            <w:r w:rsidRPr="00D769E7">
              <w:rPr>
                <w:sz w:val="20"/>
                <w:szCs w:val="20"/>
              </w:rPr>
              <w:t xml:space="preserve"> будущее». В муниципальном образовании «Вяземский район» на платформе проекта зарегистрировались более 900 обучающихся из 12 общеобразовательных</w:t>
            </w:r>
            <w:r w:rsidRPr="0064481D">
              <w:rPr>
                <w:bCs/>
                <w:sz w:val="20"/>
                <w:szCs w:val="20"/>
              </w:rPr>
              <w:t xml:space="preserve"> учреждений, 13 педагогов-навигаторов. Школьники приняли участие в практических мероприятиях, включая </w:t>
            </w:r>
            <w:proofErr w:type="spellStart"/>
            <w:r w:rsidRPr="0064481D">
              <w:rPr>
                <w:bCs/>
                <w:sz w:val="20"/>
                <w:szCs w:val="20"/>
              </w:rPr>
              <w:t>профориентационное</w:t>
            </w:r>
            <w:proofErr w:type="spellEnd"/>
            <w:r w:rsidRPr="0064481D">
              <w:rPr>
                <w:bCs/>
                <w:sz w:val="20"/>
                <w:szCs w:val="20"/>
              </w:rPr>
              <w:t xml:space="preserve"> тестирование и </w:t>
            </w:r>
            <w:proofErr w:type="spellStart"/>
            <w:r w:rsidRPr="0064481D">
              <w:rPr>
                <w:bCs/>
                <w:sz w:val="20"/>
                <w:szCs w:val="20"/>
              </w:rPr>
              <w:t>профориентационное</w:t>
            </w:r>
            <w:proofErr w:type="spellEnd"/>
            <w:r w:rsidRPr="0064481D">
              <w:rPr>
                <w:bCs/>
                <w:sz w:val="20"/>
                <w:szCs w:val="20"/>
              </w:rPr>
              <w:t xml:space="preserve"> уроки, которые проходили как в очном, так и в онлайн форматах. Проведено 12 профессиональных проб на базе 2 площадок: СОГБПОУ "Вяземский медицинский колледж имени </w:t>
            </w:r>
            <w:proofErr w:type="spellStart"/>
            <w:r w:rsidRPr="0064481D">
              <w:rPr>
                <w:bCs/>
                <w:sz w:val="20"/>
                <w:szCs w:val="20"/>
              </w:rPr>
              <w:t>Е.О.Мухина</w:t>
            </w:r>
            <w:proofErr w:type="spellEnd"/>
            <w:r w:rsidRPr="0064481D">
              <w:rPr>
                <w:bCs/>
                <w:sz w:val="20"/>
                <w:szCs w:val="20"/>
              </w:rPr>
              <w:t>" и СОГБПОУ "Вяземский железнодорожный техникум".</w:t>
            </w:r>
          </w:p>
        </w:tc>
      </w:tr>
      <w:tr w:rsidR="00A07369" w:rsidRPr="00510A77" w:rsidTr="00C10896">
        <w:tc>
          <w:tcPr>
            <w:tcW w:w="695" w:type="dxa"/>
            <w:shd w:val="clear" w:color="auto" w:fill="auto"/>
          </w:tcPr>
          <w:p w:rsidR="00A07369" w:rsidRPr="00510A77" w:rsidRDefault="00A07369" w:rsidP="00A07369">
            <w:pPr>
              <w:rPr>
                <w:sz w:val="20"/>
                <w:szCs w:val="20"/>
              </w:rPr>
            </w:pPr>
            <w:r w:rsidRPr="00510A77">
              <w:rPr>
                <w:sz w:val="20"/>
                <w:szCs w:val="20"/>
              </w:rPr>
              <w:t>3.17</w:t>
            </w:r>
          </w:p>
        </w:tc>
        <w:tc>
          <w:tcPr>
            <w:tcW w:w="6405" w:type="dxa"/>
            <w:shd w:val="clear" w:color="auto" w:fill="auto"/>
          </w:tcPr>
          <w:p w:rsidR="00A07369" w:rsidRPr="00510A77" w:rsidRDefault="00A07369" w:rsidP="00A07369">
            <w:pPr>
              <w:jc w:val="both"/>
              <w:rPr>
                <w:sz w:val="20"/>
                <w:szCs w:val="20"/>
              </w:rPr>
            </w:pPr>
            <w:r w:rsidRPr="00510A77">
              <w:rPr>
                <w:sz w:val="20"/>
                <w:szCs w:val="20"/>
              </w:rPr>
              <w:t>создание условий для развития системы работы с детьми, подростками и молодежью по месту жительства</w:t>
            </w:r>
          </w:p>
        </w:tc>
        <w:tc>
          <w:tcPr>
            <w:tcW w:w="7784" w:type="dxa"/>
            <w:shd w:val="clear" w:color="auto" w:fill="auto"/>
          </w:tcPr>
          <w:p w:rsidR="00A07369" w:rsidRPr="00A07369" w:rsidRDefault="00A07369" w:rsidP="00A07369">
            <w:pPr>
              <w:ind w:firstLine="459"/>
              <w:jc w:val="both"/>
              <w:rPr>
                <w:sz w:val="20"/>
                <w:szCs w:val="20"/>
              </w:rPr>
            </w:pPr>
            <w:r w:rsidRPr="00A07369">
              <w:rPr>
                <w:sz w:val="20"/>
                <w:szCs w:val="20"/>
              </w:rPr>
              <w:t xml:space="preserve">В МБУК «Вяземский районный культурно-досуговый центр» работают 215 клубных формирований для детей </w:t>
            </w:r>
            <w:r w:rsidR="00A82A41">
              <w:rPr>
                <w:sz w:val="20"/>
                <w:szCs w:val="20"/>
              </w:rPr>
              <w:t xml:space="preserve">и подростков, в них занимаются </w:t>
            </w:r>
            <w:r w:rsidRPr="00A07369">
              <w:rPr>
                <w:sz w:val="20"/>
                <w:szCs w:val="20"/>
              </w:rPr>
              <w:t>2660 человек.</w:t>
            </w:r>
            <w:r w:rsidRPr="00A07369">
              <w:rPr>
                <w:color w:val="000000"/>
                <w:sz w:val="20"/>
                <w:szCs w:val="20"/>
                <w:shd w:val="clear" w:color="auto" w:fill="FFFFFF"/>
              </w:rPr>
              <w:t xml:space="preserve"> </w:t>
            </w:r>
            <w:r w:rsidRPr="00A07369">
              <w:rPr>
                <w:sz w:val="20"/>
                <w:szCs w:val="20"/>
              </w:rPr>
              <w:t>За отчетный период для организации досуга детей пров</w:t>
            </w:r>
            <w:r w:rsidR="00A82A41">
              <w:rPr>
                <w:sz w:val="20"/>
                <w:szCs w:val="20"/>
              </w:rPr>
              <w:t xml:space="preserve">едено 4383 мероприятия по месту </w:t>
            </w:r>
            <w:r w:rsidRPr="00A07369">
              <w:rPr>
                <w:sz w:val="20"/>
                <w:szCs w:val="20"/>
              </w:rPr>
              <w:t>жительства, на которых присутствовало 246 173 человека</w:t>
            </w:r>
          </w:p>
          <w:p w:rsidR="00A07369" w:rsidRPr="00A07369" w:rsidRDefault="00A07369" w:rsidP="00A07369">
            <w:pPr>
              <w:ind w:firstLine="459"/>
              <w:jc w:val="both"/>
              <w:rPr>
                <w:sz w:val="20"/>
                <w:szCs w:val="20"/>
              </w:rPr>
            </w:pPr>
            <w:r w:rsidRPr="00A07369">
              <w:rPr>
                <w:sz w:val="20"/>
                <w:szCs w:val="20"/>
              </w:rPr>
              <w:t>Созданы: Отряд особого назначения – Город воинской славы; работа с трудными подростками, социальный проект «Сила духа».</w:t>
            </w:r>
          </w:p>
        </w:tc>
      </w:tr>
      <w:tr w:rsidR="00A07369" w:rsidRPr="00510A77" w:rsidTr="00C10896">
        <w:tc>
          <w:tcPr>
            <w:tcW w:w="695" w:type="dxa"/>
            <w:shd w:val="clear" w:color="auto" w:fill="auto"/>
          </w:tcPr>
          <w:p w:rsidR="00A07369" w:rsidRPr="00510A77" w:rsidRDefault="00A07369" w:rsidP="00A07369">
            <w:pPr>
              <w:rPr>
                <w:sz w:val="20"/>
                <w:szCs w:val="20"/>
              </w:rPr>
            </w:pPr>
            <w:r w:rsidRPr="00510A77">
              <w:rPr>
                <w:sz w:val="20"/>
                <w:szCs w:val="20"/>
              </w:rPr>
              <w:t>3.18</w:t>
            </w:r>
          </w:p>
        </w:tc>
        <w:tc>
          <w:tcPr>
            <w:tcW w:w="6405" w:type="dxa"/>
            <w:shd w:val="clear" w:color="auto" w:fill="auto"/>
          </w:tcPr>
          <w:p w:rsidR="00A07369" w:rsidRPr="00510A77" w:rsidRDefault="00A07369" w:rsidP="00A07369">
            <w:pPr>
              <w:jc w:val="both"/>
              <w:rPr>
                <w:sz w:val="20"/>
                <w:szCs w:val="20"/>
              </w:rPr>
            </w:pPr>
            <w:r w:rsidRPr="00510A77">
              <w:rPr>
                <w:sz w:val="20"/>
                <w:szCs w:val="20"/>
              </w:rPr>
              <w:t>содействие развитию межмуниципального и межрегионального молодежного сотрудничества</w:t>
            </w:r>
          </w:p>
        </w:tc>
        <w:tc>
          <w:tcPr>
            <w:tcW w:w="7784" w:type="dxa"/>
            <w:shd w:val="clear" w:color="auto" w:fill="auto"/>
          </w:tcPr>
          <w:p w:rsidR="00A07369" w:rsidRPr="00A07369" w:rsidRDefault="00A07369" w:rsidP="00A07369">
            <w:pPr>
              <w:jc w:val="both"/>
              <w:rPr>
                <w:rFonts w:eastAsia="Calibri"/>
                <w:sz w:val="20"/>
                <w:szCs w:val="20"/>
              </w:rPr>
            </w:pPr>
            <w:r w:rsidRPr="00A07369">
              <w:rPr>
                <w:sz w:val="20"/>
                <w:szCs w:val="20"/>
              </w:rPr>
              <w:t xml:space="preserve">Проведение и участие в областных </w:t>
            </w:r>
            <w:r w:rsidRPr="00A07369">
              <w:rPr>
                <w:rFonts w:eastAsia="Calibri"/>
                <w:sz w:val="20"/>
                <w:szCs w:val="20"/>
              </w:rPr>
              <w:t>военно-патриотических сборах «Патриот» и «Наследники Победы».</w:t>
            </w:r>
          </w:p>
          <w:p w:rsidR="00A07369" w:rsidRPr="00D769E7" w:rsidRDefault="00D769E7" w:rsidP="00D769E7">
            <w:pPr>
              <w:jc w:val="both"/>
              <w:rPr>
                <w:sz w:val="20"/>
                <w:szCs w:val="20"/>
              </w:rPr>
            </w:pPr>
            <w:r w:rsidRPr="00D769E7">
              <w:rPr>
                <w:sz w:val="20"/>
                <w:szCs w:val="20"/>
              </w:rPr>
              <w:t xml:space="preserve">2 мая 2023 года МБОУ СОШ </w:t>
            </w:r>
            <w:r w:rsidR="00A54612">
              <w:rPr>
                <w:sz w:val="20"/>
                <w:szCs w:val="20"/>
              </w:rPr>
              <w:t xml:space="preserve">№ 5 г. Вязьмы заключен договор </w:t>
            </w:r>
            <w:r w:rsidRPr="00D769E7">
              <w:rPr>
                <w:sz w:val="20"/>
                <w:szCs w:val="20"/>
              </w:rPr>
              <w:t>с ГОУ "Средняя школа № 13 г. Орши" о социальном партнерстве в области проведения различных мероприятий, направленных на военно-патриотическое и духовно-нравственное воспитание. В рамках данного договора составлен план мероприятий на 2023/2024 учебный год. В 2023 году проведены совместные мероприятия: видеоконференция, посвященная Дню народного единства, видеоконференция «Новогодние традиции в разных странах»; конкурс военно-патриотической песни «Пою тебе, моё Отечество», конкурсы чтецов.</w:t>
            </w:r>
          </w:p>
        </w:tc>
      </w:tr>
      <w:tr w:rsidR="00BD2F9C" w:rsidRPr="00510A77" w:rsidTr="00C10896">
        <w:tc>
          <w:tcPr>
            <w:tcW w:w="695" w:type="dxa"/>
            <w:shd w:val="clear" w:color="auto" w:fill="auto"/>
          </w:tcPr>
          <w:p w:rsidR="00BD2F9C" w:rsidRPr="00510A77" w:rsidRDefault="00BD2F9C" w:rsidP="00BD2F9C">
            <w:pPr>
              <w:rPr>
                <w:sz w:val="20"/>
                <w:szCs w:val="20"/>
              </w:rPr>
            </w:pPr>
          </w:p>
        </w:tc>
        <w:tc>
          <w:tcPr>
            <w:tcW w:w="6405" w:type="dxa"/>
            <w:shd w:val="clear" w:color="auto" w:fill="auto"/>
          </w:tcPr>
          <w:p w:rsidR="00BD2F9C" w:rsidRPr="00510A77" w:rsidRDefault="00BD2F9C" w:rsidP="00BD2F9C">
            <w:pPr>
              <w:jc w:val="both"/>
              <w:rPr>
                <w:sz w:val="20"/>
                <w:szCs w:val="20"/>
              </w:rPr>
            </w:pPr>
            <w:r w:rsidRPr="00510A77">
              <w:rPr>
                <w:sz w:val="20"/>
                <w:szCs w:val="20"/>
              </w:rPr>
              <w:t>Задача 2. Создание условий для подготовки физически и психологически подготовленных призывников, обладающих положительной мотивацией к прохождению военной службы, формирование гражданской идентичности молодежи</w:t>
            </w:r>
          </w:p>
        </w:tc>
        <w:tc>
          <w:tcPr>
            <w:tcW w:w="7784" w:type="dxa"/>
            <w:shd w:val="clear" w:color="auto" w:fill="auto"/>
          </w:tcPr>
          <w:p w:rsidR="00BD2F9C" w:rsidRPr="00B56C5B" w:rsidRDefault="00BD2F9C" w:rsidP="00BD2F9C">
            <w:pPr>
              <w:rPr>
                <w:sz w:val="20"/>
                <w:szCs w:val="20"/>
              </w:rPr>
            </w:pPr>
          </w:p>
        </w:tc>
      </w:tr>
      <w:tr w:rsidR="00BD2F9C" w:rsidRPr="00510A77" w:rsidTr="00C10896">
        <w:tc>
          <w:tcPr>
            <w:tcW w:w="695" w:type="dxa"/>
            <w:shd w:val="clear" w:color="auto" w:fill="auto"/>
          </w:tcPr>
          <w:p w:rsidR="00BD2F9C" w:rsidRPr="00510A77" w:rsidRDefault="00BD2F9C" w:rsidP="00BD2F9C">
            <w:pPr>
              <w:rPr>
                <w:sz w:val="20"/>
                <w:szCs w:val="20"/>
              </w:rPr>
            </w:pPr>
            <w:r w:rsidRPr="00510A77">
              <w:rPr>
                <w:sz w:val="20"/>
                <w:szCs w:val="20"/>
              </w:rPr>
              <w:t>3.19</w:t>
            </w:r>
          </w:p>
        </w:tc>
        <w:tc>
          <w:tcPr>
            <w:tcW w:w="6405" w:type="dxa"/>
            <w:shd w:val="clear" w:color="auto" w:fill="auto"/>
          </w:tcPr>
          <w:p w:rsidR="00BD2F9C" w:rsidRPr="00510A77" w:rsidRDefault="00BD2F9C" w:rsidP="00BD2F9C">
            <w:pPr>
              <w:jc w:val="both"/>
              <w:rPr>
                <w:sz w:val="20"/>
                <w:szCs w:val="20"/>
              </w:rPr>
            </w:pPr>
            <w:r w:rsidRPr="00510A77">
              <w:rPr>
                <w:sz w:val="20"/>
                <w:szCs w:val="20"/>
              </w:rPr>
              <w:t>спартакиада допризывной молодежи</w:t>
            </w:r>
          </w:p>
        </w:tc>
        <w:tc>
          <w:tcPr>
            <w:tcW w:w="7784" w:type="dxa"/>
            <w:shd w:val="clear" w:color="auto" w:fill="auto"/>
          </w:tcPr>
          <w:p w:rsidR="00BD2F9C" w:rsidRPr="00B56C5B" w:rsidRDefault="00BD2F9C" w:rsidP="00BD2F9C">
            <w:pPr>
              <w:rPr>
                <w:sz w:val="20"/>
                <w:szCs w:val="20"/>
              </w:rPr>
            </w:pPr>
            <w:r w:rsidRPr="00B56C5B">
              <w:rPr>
                <w:sz w:val="20"/>
                <w:szCs w:val="20"/>
              </w:rPr>
              <w:t>спартакиада допризывной молодежи не проводилась</w:t>
            </w:r>
          </w:p>
        </w:tc>
      </w:tr>
      <w:tr w:rsidR="00BD2F9C" w:rsidRPr="00510A77" w:rsidTr="00C10896">
        <w:tc>
          <w:tcPr>
            <w:tcW w:w="695" w:type="dxa"/>
            <w:shd w:val="clear" w:color="auto" w:fill="auto"/>
          </w:tcPr>
          <w:p w:rsidR="00BD2F9C" w:rsidRPr="00510A77" w:rsidRDefault="00BD2F9C" w:rsidP="00BD2F9C">
            <w:pPr>
              <w:rPr>
                <w:sz w:val="20"/>
                <w:szCs w:val="20"/>
              </w:rPr>
            </w:pPr>
            <w:r w:rsidRPr="00510A77">
              <w:rPr>
                <w:sz w:val="20"/>
                <w:szCs w:val="20"/>
              </w:rPr>
              <w:t>3.20</w:t>
            </w:r>
          </w:p>
        </w:tc>
        <w:tc>
          <w:tcPr>
            <w:tcW w:w="6405" w:type="dxa"/>
            <w:shd w:val="clear" w:color="auto" w:fill="auto"/>
          </w:tcPr>
          <w:p w:rsidR="00BD2F9C" w:rsidRPr="00510A77" w:rsidRDefault="00BD2F9C" w:rsidP="00BD2F9C">
            <w:pPr>
              <w:jc w:val="both"/>
              <w:rPr>
                <w:sz w:val="20"/>
                <w:szCs w:val="20"/>
              </w:rPr>
            </w:pPr>
            <w:r w:rsidRPr="00510A77">
              <w:rPr>
                <w:sz w:val="20"/>
                <w:szCs w:val="20"/>
              </w:rPr>
              <w:t>форум по патриотическому воспитанию молодежи "Растим патриотов России"</w:t>
            </w:r>
          </w:p>
        </w:tc>
        <w:tc>
          <w:tcPr>
            <w:tcW w:w="7784" w:type="dxa"/>
            <w:shd w:val="clear" w:color="auto" w:fill="auto"/>
          </w:tcPr>
          <w:p w:rsidR="00BD2F9C" w:rsidRPr="0091170D" w:rsidRDefault="009240CF" w:rsidP="009240CF">
            <w:pPr>
              <w:jc w:val="both"/>
              <w:rPr>
                <w:color w:val="FF0000"/>
                <w:sz w:val="20"/>
                <w:szCs w:val="20"/>
              </w:rPr>
            </w:pPr>
            <w:r w:rsidRPr="00D769E7">
              <w:rPr>
                <w:sz w:val="20"/>
                <w:szCs w:val="20"/>
                <w:lang w:eastAsia="en-US"/>
              </w:rPr>
              <w:t>Обучающиеся вовлекаются в занятия профильных подразделений: Всероссийское патриотическое общественное движение «ЮНАРМИЯ», общероссийское общественно-государственное детско-юношеское объединение «Российское движение школьников», военно-патриотическое объединение «Наследники победы»</w:t>
            </w:r>
          </w:p>
        </w:tc>
      </w:tr>
      <w:tr w:rsidR="00B56C5B" w:rsidRPr="00510A77" w:rsidTr="00C10896">
        <w:tc>
          <w:tcPr>
            <w:tcW w:w="695" w:type="dxa"/>
            <w:shd w:val="clear" w:color="auto" w:fill="auto"/>
          </w:tcPr>
          <w:p w:rsidR="00B56C5B" w:rsidRPr="00510A77" w:rsidRDefault="00B56C5B" w:rsidP="00B56C5B">
            <w:pPr>
              <w:rPr>
                <w:sz w:val="20"/>
                <w:szCs w:val="20"/>
              </w:rPr>
            </w:pPr>
            <w:r w:rsidRPr="00510A77">
              <w:rPr>
                <w:sz w:val="20"/>
                <w:szCs w:val="20"/>
              </w:rPr>
              <w:t>3.21</w:t>
            </w:r>
          </w:p>
        </w:tc>
        <w:tc>
          <w:tcPr>
            <w:tcW w:w="6405" w:type="dxa"/>
            <w:shd w:val="clear" w:color="auto" w:fill="auto"/>
          </w:tcPr>
          <w:p w:rsidR="00B56C5B" w:rsidRPr="00510A77" w:rsidRDefault="00B56C5B" w:rsidP="00B56C5B">
            <w:pPr>
              <w:jc w:val="both"/>
              <w:rPr>
                <w:sz w:val="20"/>
                <w:szCs w:val="20"/>
              </w:rPr>
            </w:pPr>
            <w:r w:rsidRPr="00510A77">
              <w:rPr>
                <w:sz w:val="20"/>
                <w:szCs w:val="20"/>
              </w:rPr>
              <w:t>фестиваль патриотической песни "Славься, Отечество!"</w:t>
            </w:r>
          </w:p>
        </w:tc>
        <w:tc>
          <w:tcPr>
            <w:tcW w:w="7784" w:type="dxa"/>
            <w:shd w:val="clear" w:color="auto" w:fill="auto"/>
          </w:tcPr>
          <w:p w:rsidR="00B56C5B" w:rsidRPr="00B56C5B" w:rsidRDefault="00B56C5B" w:rsidP="00B56C5B">
            <w:pPr>
              <w:ind w:firstLine="252"/>
              <w:jc w:val="both"/>
              <w:rPr>
                <w:color w:val="000000"/>
                <w:sz w:val="20"/>
                <w:szCs w:val="20"/>
                <w:shd w:val="clear" w:color="auto" w:fill="FFFFFF"/>
              </w:rPr>
            </w:pPr>
            <w:r w:rsidRPr="00B56C5B">
              <w:rPr>
                <w:color w:val="000000"/>
                <w:sz w:val="20"/>
                <w:szCs w:val="20"/>
                <w:shd w:val="clear" w:color="auto" w:fill="FFFFFF"/>
              </w:rPr>
              <w:t xml:space="preserve">На протяжении отчетного периода культурно - досуговые учреждения Вяземского района </w:t>
            </w:r>
            <w:r w:rsidRPr="00B56C5B">
              <w:rPr>
                <w:color w:val="000000"/>
                <w:sz w:val="20"/>
                <w:szCs w:val="20"/>
              </w:rPr>
              <w:t>ориентировались в своей работе на выполнение</w:t>
            </w:r>
            <w:r w:rsidRPr="00B56C5B">
              <w:rPr>
                <w:sz w:val="20"/>
                <w:szCs w:val="20"/>
              </w:rPr>
              <w:t xml:space="preserve"> районной муниципальной программы «Вязьма – город воинской славы».</w:t>
            </w:r>
            <w:r w:rsidRPr="00B56C5B">
              <w:rPr>
                <w:color w:val="000000"/>
                <w:sz w:val="20"/>
                <w:szCs w:val="20"/>
                <w:shd w:val="clear" w:color="auto" w:fill="FFFFFF"/>
              </w:rPr>
              <w:t xml:space="preserve"> </w:t>
            </w:r>
            <w:r w:rsidRPr="00B56C5B">
              <w:rPr>
                <w:sz w:val="20"/>
                <w:szCs w:val="20"/>
              </w:rPr>
              <w:t xml:space="preserve">В связи с этим реализовывались </w:t>
            </w:r>
            <w:proofErr w:type="spellStart"/>
            <w:r w:rsidRPr="00B56C5B">
              <w:rPr>
                <w:sz w:val="20"/>
                <w:szCs w:val="20"/>
              </w:rPr>
              <w:t>военно</w:t>
            </w:r>
            <w:proofErr w:type="spellEnd"/>
            <w:r w:rsidRPr="00B56C5B">
              <w:rPr>
                <w:sz w:val="20"/>
                <w:szCs w:val="20"/>
              </w:rPr>
              <w:t xml:space="preserve"> – патриотические программы разные по формам и жанрам. В канун празднования Великой Победы в Великой Отечественной войне состоялся областной фестиваль детского и юношеского творчества «Мы – правнуки славной Победы!» и районный фестиваль «Дорогами славной Победы!».</w:t>
            </w:r>
          </w:p>
        </w:tc>
      </w:tr>
      <w:tr w:rsidR="00B56C5B" w:rsidRPr="00510A77" w:rsidTr="00C10896">
        <w:tc>
          <w:tcPr>
            <w:tcW w:w="695" w:type="dxa"/>
            <w:shd w:val="clear" w:color="auto" w:fill="auto"/>
          </w:tcPr>
          <w:p w:rsidR="00B56C5B" w:rsidRPr="00510A77" w:rsidRDefault="00B56C5B" w:rsidP="00B56C5B">
            <w:pPr>
              <w:rPr>
                <w:sz w:val="20"/>
                <w:szCs w:val="20"/>
              </w:rPr>
            </w:pPr>
            <w:r w:rsidRPr="00510A77">
              <w:rPr>
                <w:sz w:val="20"/>
                <w:szCs w:val="20"/>
              </w:rPr>
              <w:t>3.22</w:t>
            </w:r>
          </w:p>
        </w:tc>
        <w:tc>
          <w:tcPr>
            <w:tcW w:w="6405" w:type="dxa"/>
            <w:shd w:val="clear" w:color="auto" w:fill="auto"/>
          </w:tcPr>
          <w:p w:rsidR="00B56C5B" w:rsidRPr="00510A77" w:rsidRDefault="00B56C5B" w:rsidP="00B56C5B">
            <w:pPr>
              <w:jc w:val="both"/>
              <w:rPr>
                <w:sz w:val="20"/>
                <w:szCs w:val="20"/>
              </w:rPr>
            </w:pPr>
            <w:r w:rsidRPr="00510A77">
              <w:rPr>
                <w:sz w:val="20"/>
                <w:szCs w:val="20"/>
              </w:rPr>
              <w:t>акция "Я помню! Я горжусь!"</w:t>
            </w:r>
          </w:p>
        </w:tc>
        <w:tc>
          <w:tcPr>
            <w:tcW w:w="7784" w:type="dxa"/>
            <w:shd w:val="clear" w:color="auto" w:fill="auto"/>
          </w:tcPr>
          <w:p w:rsidR="00B56C5B" w:rsidRPr="00B56C5B" w:rsidRDefault="00B56C5B" w:rsidP="00B56C5B">
            <w:pPr>
              <w:ind w:firstLine="317"/>
              <w:jc w:val="both"/>
              <w:rPr>
                <w:color w:val="000000" w:themeColor="text1"/>
                <w:sz w:val="20"/>
                <w:szCs w:val="20"/>
              </w:rPr>
            </w:pPr>
            <w:r w:rsidRPr="00B56C5B">
              <w:rPr>
                <w:sz w:val="20"/>
                <w:szCs w:val="20"/>
              </w:rPr>
              <w:t>Акция "Я помню! Я горжусь!" проходит к 9 мая ежегодно. Приняло участие 155 человек.</w:t>
            </w:r>
          </w:p>
          <w:p w:rsidR="00B56C5B" w:rsidRPr="00B56C5B" w:rsidRDefault="00B56C5B" w:rsidP="00B56C5B">
            <w:pPr>
              <w:ind w:firstLine="317"/>
              <w:jc w:val="both"/>
              <w:rPr>
                <w:color w:val="000000"/>
                <w:sz w:val="20"/>
                <w:szCs w:val="20"/>
                <w:shd w:val="clear" w:color="auto" w:fill="FFFFFF"/>
              </w:rPr>
            </w:pPr>
            <w:r w:rsidRPr="00B56C5B">
              <w:rPr>
                <w:color w:val="000000" w:themeColor="text1"/>
                <w:sz w:val="20"/>
                <w:szCs w:val="20"/>
              </w:rPr>
              <w:t xml:space="preserve">В школах дополнительного образования </w:t>
            </w:r>
            <w:r w:rsidRPr="00B56C5B">
              <w:rPr>
                <w:sz w:val="20"/>
                <w:szCs w:val="20"/>
              </w:rPr>
              <w:t>проведены уроки мужества</w:t>
            </w:r>
          </w:p>
          <w:p w:rsidR="00B56C5B" w:rsidRPr="00B56C5B" w:rsidRDefault="00B56C5B" w:rsidP="00B56C5B">
            <w:pPr>
              <w:ind w:firstLine="317"/>
              <w:jc w:val="both"/>
              <w:rPr>
                <w:color w:val="000000"/>
                <w:sz w:val="20"/>
                <w:szCs w:val="20"/>
              </w:rPr>
            </w:pPr>
            <w:r w:rsidRPr="00B56C5B">
              <w:rPr>
                <w:color w:val="000000"/>
                <w:sz w:val="20"/>
                <w:szCs w:val="20"/>
                <w:shd w:val="clear" w:color="auto" w:fill="FFFFFF"/>
              </w:rPr>
              <w:t xml:space="preserve">1 июля стартовали мероприятия по празднованию 1160-летие областного центра и 80-летие освобождения Смоленщины от немецко-фашистских захватчиков. Они прошли под девизом "Смоленщина. Мы вместе". Первой гостей принимала Вязьма с концертом </w:t>
            </w:r>
            <w:r w:rsidRPr="00B56C5B">
              <w:rPr>
                <w:color w:val="000000"/>
                <w:sz w:val="20"/>
                <w:szCs w:val="20"/>
              </w:rPr>
              <w:t>«Земля Смоленская, земля героическая!»</w:t>
            </w:r>
            <w:r w:rsidRPr="00B56C5B">
              <w:rPr>
                <w:color w:val="000000"/>
                <w:sz w:val="20"/>
                <w:szCs w:val="20"/>
                <w:shd w:val="clear" w:color="auto" w:fill="FFFFFF"/>
              </w:rPr>
              <w:t xml:space="preserve"> в Городском парке.</w:t>
            </w:r>
            <w:r w:rsidRPr="00B56C5B">
              <w:rPr>
                <w:color w:val="000000"/>
                <w:sz w:val="20"/>
                <w:szCs w:val="20"/>
              </w:rPr>
              <w:t xml:space="preserve"> В концертной программе приняли участие следующие творческие коллективы из города Смоленска фольклорный ансамбль солистов «</w:t>
            </w:r>
            <w:proofErr w:type="spellStart"/>
            <w:r w:rsidRPr="00B56C5B">
              <w:rPr>
                <w:color w:val="000000"/>
                <w:sz w:val="20"/>
                <w:szCs w:val="20"/>
              </w:rPr>
              <w:t>Таусень</w:t>
            </w:r>
            <w:proofErr w:type="spellEnd"/>
            <w:r w:rsidRPr="00B56C5B">
              <w:rPr>
                <w:color w:val="000000"/>
                <w:sz w:val="20"/>
                <w:szCs w:val="20"/>
              </w:rPr>
              <w:t>», группа «Трассера», ансамбль песни «Русская душа» и вокальная группа «Пламя» (с. Темкино).</w:t>
            </w:r>
          </w:p>
          <w:p w:rsidR="00B56C5B" w:rsidRPr="00B56C5B" w:rsidRDefault="00B56C5B" w:rsidP="00B56C5B">
            <w:pPr>
              <w:ind w:firstLine="317"/>
              <w:jc w:val="both"/>
              <w:rPr>
                <w:color w:val="000000"/>
                <w:sz w:val="20"/>
                <w:szCs w:val="20"/>
                <w:shd w:val="clear" w:color="auto" w:fill="FFFFFF"/>
              </w:rPr>
            </w:pPr>
            <w:r w:rsidRPr="00B56C5B">
              <w:rPr>
                <w:color w:val="000000"/>
                <w:sz w:val="20"/>
                <w:szCs w:val="20"/>
                <w:shd w:val="clear" w:color="auto" w:fill="FFFFFF"/>
              </w:rPr>
              <w:t>Учреждения культуры активно присоединились ко всероссийской Акции "</w:t>
            </w:r>
            <w:proofErr w:type="spellStart"/>
            <w:r w:rsidRPr="00B56C5B">
              <w:rPr>
                <w:color w:val="000000"/>
                <w:sz w:val="20"/>
                <w:szCs w:val="20"/>
                <w:shd w:val="clear" w:color="auto" w:fill="FFFFFF"/>
              </w:rPr>
              <w:t>СвоихНеБросаем</w:t>
            </w:r>
            <w:proofErr w:type="spellEnd"/>
            <w:r w:rsidRPr="00B56C5B">
              <w:rPr>
                <w:color w:val="000000"/>
                <w:sz w:val="20"/>
                <w:szCs w:val="20"/>
                <w:shd w:val="clear" w:color="auto" w:fill="FFFFFF"/>
              </w:rPr>
              <w:t>" в поддержку российских военных, участвующих в спецоперации на территории Украины.</w:t>
            </w:r>
          </w:p>
          <w:p w:rsidR="00B56C5B" w:rsidRDefault="00B56C5B" w:rsidP="00B56C5B">
            <w:pPr>
              <w:ind w:firstLine="317"/>
              <w:rPr>
                <w:sz w:val="20"/>
                <w:szCs w:val="20"/>
              </w:rPr>
            </w:pPr>
            <w:r w:rsidRPr="00B56C5B">
              <w:rPr>
                <w:sz w:val="20"/>
                <w:szCs w:val="20"/>
              </w:rPr>
              <w:t>9 мая - ВСЕРОССИЙСКАЯ АКЦИЯ #ОКНА ПОБЕДЫ. Были оформлены окна зданий учреждений культуры тематическими рисунками, трафаретами символикой Дня Победы. Сельские учреждения культуры приняли участие в акции «Свеча Победы». Вечером 9 мая вышли на побережье водоемов и встали с зажженными символами памяти.</w:t>
            </w:r>
          </w:p>
          <w:p w:rsidR="00D769E7" w:rsidRPr="00B56C5B" w:rsidRDefault="00D769E7" w:rsidP="00A54612">
            <w:pPr>
              <w:ind w:firstLine="209"/>
              <w:jc w:val="both"/>
              <w:rPr>
                <w:sz w:val="20"/>
                <w:szCs w:val="20"/>
              </w:rPr>
            </w:pPr>
            <w:r w:rsidRPr="00D769E7">
              <w:rPr>
                <w:sz w:val="20"/>
                <w:szCs w:val="20"/>
              </w:rPr>
              <w:t xml:space="preserve">В 2023 году в общеобразовательных учреждениях проведены мероприятия, посвящённые этой дате и дням воинской славы России. Традиционным стало участие обучающихся во Всероссийских акциях: «Бессмертный полк», «Свеча памяти», «Письмо Победы», «Диктант Победы», «Сад памяти».  В 2023 году обучающиеся МБОУ СОШ № 5 и </w:t>
            </w:r>
            <w:r w:rsidR="00A54612">
              <w:rPr>
                <w:sz w:val="20"/>
                <w:szCs w:val="20"/>
              </w:rPr>
              <w:t>МБОУ «</w:t>
            </w:r>
            <w:proofErr w:type="spellStart"/>
            <w:r w:rsidR="00A54612">
              <w:rPr>
                <w:sz w:val="20"/>
                <w:szCs w:val="20"/>
              </w:rPr>
              <w:t>Андрейковская</w:t>
            </w:r>
            <w:proofErr w:type="spellEnd"/>
            <w:r w:rsidR="00A54612">
              <w:rPr>
                <w:sz w:val="20"/>
                <w:szCs w:val="20"/>
              </w:rPr>
              <w:t xml:space="preserve"> СОШ» стали </w:t>
            </w:r>
            <w:r w:rsidRPr="00D769E7">
              <w:rPr>
                <w:sz w:val="20"/>
                <w:szCs w:val="20"/>
              </w:rPr>
              <w:t xml:space="preserve">лауреатами регионального этапа Всероссийского конкурса сочинений «Без срока давности». </w:t>
            </w:r>
          </w:p>
        </w:tc>
      </w:tr>
      <w:tr w:rsidR="00B56C5B" w:rsidRPr="00510A77" w:rsidTr="00C10896">
        <w:tc>
          <w:tcPr>
            <w:tcW w:w="695" w:type="dxa"/>
            <w:shd w:val="clear" w:color="auto" w:fill="auto"/>
          </w:tcPr>
          <w:p w:rsidR="00B56C5B" w:rsidRPr="00510A77" w:rsidRDefault="00B56C5B" w:rsidP="00B56C5B">
            <w:pPr>
              <w:rPr>
                <w:sz w:val="20"/>
                <w:szCs w:val="20"/>
              </w:rPr>
            </w:pPr>
            <w:r w:rsidRPr="00510A77">
              <w:rPr>
                <w:sz w:val="20"/>
                <w:szCs w:val="20"/>
              </w:rPr>
              <w:t>3.23</w:t>
            </w:r>
          </w:p>
        </w:tc>
        <w:tc>
          <w:tcPr>
            <w:tcW w:w="6405" w:type="dxa"/>
            <w:shd w:val="clear" w:color="auto" w:fill="auto"/>
          </w:tcPr>
          <w:p w:rsidR="00B56C5B" w:rsidRPr="00510A77" w:rsidRDefault="00B56C5B" w:rsidP="00B56C5B">
            <w:pPr>
              <w:jc w:val="both"/>
              <w:rPr>
                <w:sz w:val="20"/>
                <w:szCs w:val="20"/>
              </w:rPr>
            </w:pPr>
            <w:r w:rsidRPr="00510A77">
              <w:rPr>
                <w:sz w:val="20"/>
                <w:szCs w:val="20"/>
              </w:rPr>
              <w:t>военно-спортивные игры "Зарница", "Вперед, юнармейцы!"</w:t>
            </w:r>
          </w:p>
        </w:tc>
        <w:tc>
          <w:tcPr>
            <w:tcW w:w="7784" w:type="dxa"/>
            <w:shd w:val="clear" w:color="auto" w:fill="auto"/>
          </w:tcPr>
          <w:p w:rsidR="00B56C5B" w:rsidRPr="00B56C5B" w:rsidRDefault="00A54612" w:rsidP="00A54612">
            <w:pPr>
              <w:rPr>
                <w:sz w:val="20"/>
                <w:szCs w:val="20"/>
              </w:rPr>
            </w:pPr>
            <w:r>
              <w:rPr>
                <w:sz w:val="20"/>
                <w:szCs w:val="20"/>
              </w:rPr>
              <w:t>Делегация</w:t>
            </w:r>
            <w:r w:rsidR="00B56C5B" w:rsidRPr="00B56C5B">
              <w:rPr>
                <w:sz w:val="20"/>
                <w:szCs w:val="20"/>
              </w:rPr>
              <w:t xml:space="preserve"> г. Вязьмы принимала участие в детско-юношеской военно-спортивной игре «Зарница» 03 июля 2023 года в г. Смоленске</w:t>
            </w:r>
            <w:r w:rsidR="00D769E7">
              <w:rPr>
                <w:sz w:val="20"/>
                <w:szCs w:val="20"/>
              </w:rPr>
              <w:t xml:space="preserve">. </w:t>
            </w:r>
          </w:p>
        </w:tc>
      </w:tr>
      <w:tr w:rsidR="00BD2F9C" w:rsidRPr="00510A77" w:rsidTr="00C10896">
        <w:tc>
          <w:tcPr>
            <w:tcW w:w="695" w:type="dxa"/>
            <w:shd w:val="clear" w:color="auto" w:fill="auto"/>
          </w:tcPr>
          <w:p w:rsidR="00BD2F9C" w:rsidRPr="00510A77" w:rsidRDefault="00BD2F9C" w:rsidP="00BD2F9C">
            <w:pPr>
              <w:rPr>
                <w:sz w:val="20"/>
                <w:szCs w:val="20"/>
              </w:rPr>
            </w:pPr>
          </w:p>
        </w:tc>
        <w:tc>
          <w:tcPr>
            <w:tcW w:w="6405" w:type="dxa"/>
            <w:shd w:val="clear" w:color="auto" w:fill="auto"/>
          </w:tcPr>
          <w:p w:rsidR="00BD2F9C" w:rsidRPr="00510A77" w:rsidRDefault="00BD2F9C" w:rsidP="00BD2F9C">
            <w:pPr>
              <w:jc w:val="both"/>
              <w:rPr>
                <w:sz w:val="20"/>
                <w:szCs w:val="20"/>
              </w:rPr>
            </w:pPr>
            <w:r w:rsidRPr="00510A77">
              <w:rPr>
                <w:sz w:val="20"/>
                <w:szCs w:val="20"/>
              </w:rPr>
              <w:t>Задача 3. Создание условий по формированию здорового образа жизни и профилактике правонарушений среди молодежи</w:t>
            </w:r>
          </w:p>
        </w:tc>
        <w:tc>
          <w:tcPr>
            <w:tcW w:w="7784" w:type="dxa"/>
            <w:shd w:val="clear" w:color="auto" w:fill="auto"/>
          </w:tcPr>
          <w:p w:rsidR="00BD2F9C" w:rsidRPr="0091170D" w:rsidRDefault="00BD2F9C" w:rsidP="00BD2F9C">
            <w:pPr>
              <w:rPr>
                <w:color w:val="FF0000"/>
                <w:sz w:val="20"/>
                <w:szCs w:val="20"/>
              </w:rPr>
            </w:pPr>
          </w:p>
        </w:tc>
      </w:tr>
      <w:tr w:rsidR="00D073BB" w:rsidRPr="00510A77" w:rsidTr="00C10896">
        <w:tc>
          <w:tcPr>
            <w:tcW w:w="695" w:type="dxa"/>
            <w:shd w:val="clear" w:color="auto" w:fill="auto"/>
          </w:tcPr>
          <w:p w:rsidR="00D073BB" w:rsidRPr="00510A77" w:rsidRDefault="00D073BB" w:rsidP="00D073BB">
            <w:pPr>
              <w:rPr>
                <w:sz w:val="20"/>
                <w:szCs w:val="20"/>
              </w:rPr>
            </w:pPr>
            <w:r w:rsidRPr="00510A77">
              <w:rPr>
                <w:sz w:val="20"/>
                <w:szCs w:val="20"/>
              </w:rPr>
              <w:t>3.24</w:t>
            </w:r>
          </w:p>
        </w:tc>
        <w:tc>
          <w:tcPr>
            <w:tcW w:w="6405" w:type="dxa"/>
            <w:shd w:val="clear" w:color="auto" w:fill="auto"/>
          </w:tcPr>
          <w:p w:rsidR="00D073BB" w:rsidRPr="00510A77" w:rsidRDefault="00D073BB" w:rsidP="00D073BB">
            <w:pPr>
              <w:jc w:val="both"/>
              <w:rPr>
                <w:sz w:val="20"/>
                <w:szCs w:val="20"/>
              </w:rPr>
            </w:pPr>
            <w:r w:rsidRPr="00510A77">
              <w:rPr>
                <w:sz w:val="20"/>
                <w:szCs w:val="20"/>
              </w:rPr>
              <w:t>проведение конкурсов и акций "Мы - за здоровый образ жизни!"</w:t>
            </w:r>
          </w:p>
        </w:tc>
        <w:tc>
          <w:tcPr>
            <w:tcW w:w="7784" w:type="dxa"/>
            <w:shd w:val="clear" w:color="auto" w:fill="auto"/>
          </w:tcPr>
          <w:p w:rsidR="00D073BB" w:rsidRPr="00D073BB" w:rsidRDefault="00D073BB" w:rsidP="00D073BB">
            <w:pPr>
              <w:ind w:firstLine="317"/>
              <w:jc w:val="both"/>
              <w:rPr>
                <w:sz w:val="20"/>
                <w:szCs w:val="20"/>
              </w:rPr>
            </w:pPr>
            <w:r w:rsidRPr="00D073BB">
              <w:rPr>
                <w:sz w:val="20"/>
                <w:szCs w:val="20"/>
              </w:rPr>
              <w:t xml:space="preserve">В сельских учреждениях культуры проводятся Дни выходного дня под названием «Азбука здоровья», «Физкультурное развлечение»; «Веселые старты» и т.д. </w:t>
            </w:r>
          </w:p>
          <w:p w:rsidR="00D073BB" w:rsidRPr="00D073BB" w:rsidRDefault="00D073BB" w:rsidP="00D073BB">
            <w:pPr>
              <w:pStyle w:val="12"/>
              <w:shd w:val="clear" w:color="auto" w:fill="auto"/>
              <w:spacing w:before="0" w:line="240" w:lineRule="auto"/>
              <w:ind w:left="23" w:right="23" w:firstLine="317"/>
              <w:rPr>
                <w:sz w:val="20"/>
                <w:szCs w:val="20"/>
              </w:rPr>
            </w:pPr>
            <w:r w:rsidRPr="00D073BB">
              <w:rPr>
                <w:sz w:val="20"/>
                <w:szCs w:val="20"/>
              </w:rPr>
              <w:t>Значительное внимание уделяется формированию спортивных кружков на базе учреждений культуры, так как занятия спортом неотделимы от здорового образа жизни (</w:t>
            </w:r>
            <w:proofErr w:type="spellStart"/>
            <w:r w:rsidRPr="00D073BB">
              <w:rPr>
                <w:sz w:val="20"/>
                <w:szCs w:val="20"/>
              </w:rPr>
              <w:t>мас</w:t>
            </w:r>
            <w:proofErr w:type="spellEnd"/>
            <w:r w:rsidRPr="00D073BB">
              <w:rPr>
                <w:sz w:val="20"/>
                <w:szCs w:val="20"/>
              </w:rPr>
              <w:t xml:space="preserve"> - реслинг, армейский рукопашный бой, атлетическая гимнастика, вольная борьба и т.д.).</w:t>
            </w:r>
          </w:p>
          <w:p w:rsidR="00D073BB" w:rsidRPr="00D073BB" w:rsidRDefault="00D073BB" w:rsidP="00D073BB">
            <w:pPr>
              <w:pStyle w:val="12"/>
              <w:shd w:val="clear" w:color="auto" w:fill="auto"/>
              <w:spacing w:before="0" w:line="240" w:lineRule="auto"/>
              <w:ind w:left="23" w:right="23" w:firstLine="317"/>
              <w:rPr>
                <w:sz w:val="20"/>
                <w:szCs w:val="20"/>
              </w:rPr>
            </w:pPr>
            <w:r w:rsidRPr="00D073BB">
              <w:rPr>
                <w:sz w:val="20"/>
                <w:szCs w:val="20"/>
              </w:rPr>
              <w:t xml:space="preserve">На базе учреждений культурно - досугового типа с подростками проводятся </w:t>
            </w:r>
            <w:proofErr w:type="spellStart"/>
            <w:r w:rsidRPr="00D073BB">
              <w:rPr>
                <w:sz w:val="20"/>
                <w:szCs w:val="20"/>
              </w:rPr>
              <w:t>флэшмобы</w:t>
            </w:r>
            <w:proofErr w:type="spellEnd"/>
            <w:r w:rsidRPr="00D073BB">
              <w:rPr>
                <w:sz w:val="20"/>
                <w:szCs w:val="20"/>
              </w:rPr>
              <w:t xml:space="preserve">, концерты, </w:t>
            </w:r>
            <w:proofErr w:type="spellStart"/>
            <w:r w:rsidRPr="00D073BB">
              <w:rPr>
                <w:sz w:val="20"/>
                <w:szCs w:val="20"/>
              </w:rPr>
              <w:t>киноуроки</w:t>
            </w:r>
            <w:proofErr w:type="spellEnd"/>
            <w:r w:rsidRPr="00D073BB">
              <w:rPr>
                <w:sz w:val="20"/>
                <w:szCs w:val="20"/>
              </w:rPr>
              <w:t>, познавательные часы на темы «Скажем жизни – «ДА»!», «Здоровое поколение», патриотические акции и т.д.</w:t>
            </w:r>
          </w:p>
          <w:p w:rsidR="00D073BB" w:rsidRDefault="00D073BB" w:rsidP="00D073BB">
            <w:pPr>
              <w:ind w:firstLine="317"/>
              <w:jc w:val="both"/>
              <w:rPr>
                <w:sz w:val="20"/>
                <w:szCs w:val="20"/>
              </w:rPr>
            </w:pPr>
            <w:r w:rsidRPr="00D073BB">
              <w:rPr>
                <w:sz w:val="20"/>
                <w:szCs w:val="20"/>
              </w:rPr>
              <w:t>Традиционно 1 декабря состоялся фестиваль «Творчество молодых» в рамках акции «Молодежь за здоровый образ жизни», в котором приняли участие творческие коллективы, солисты города и района.  Всем победителям были вручены Дипломы. Фестиваль объединяет усилия учреждений культуры, дополнительного образования и профессионального образования по созданию условий для отвлечения молодежи от негативного влияния улицы и вовлечения молодежи в творческие объединения, кружки.</w:t>
            </w:r>
          </w:p>
          <w:p w:rsidR="00D769E7" w:rsidRPr="00D769E7" w:rsidRDefault="00D769E7" w:rsidP="00D073BB">
            <w:pPr>
              <w:ind w:firstLine="317"/>
              <w:jc w:val="both"/>
              <w:rPr>
                <w:sz w:val="20"/>
                <w:szCs w:val="20"/>
              </w:rPr>
            </w:pPr>
            <w:r w:rsidRPr="00D769E7">
              <w:rPr>
                <w:sz w:val="20"/>
                <w:szCs w:val="20"/>
              </w:rPr>
              <w:t xml:space="preserve">В 2023 году в общеобразовательных учреждениях </w:t>
            </w:r>
            <w:r w:rsidRPr="00D769E7">
              <w:rPr>
                <w:sz w:val="20"/>
                <w:szCs w:val="20"/>
                <w:shd w:val="clear" w:color="auto" w:fill="FFFFFF"/>
              </w:rPr>
              <w:t xml:space="preserve">проведены конкурсы  </w:t>
            </w:r>
            <w:r w:rsidRPr="00D769E7">
              <w:rPr>
                <w:rFonts w:eastAsia="Calibri"/>
                <w:sz w:val="20"/>
                <w:szCs w:val="20"/>
                <w:shd w:val="clear" w:color="auto" w:fill="FFFFFF"/>
              </w:rPr>
              <w:t>рисунков, и плакатов:</w:t>
            </w:r>
            <w:r w:rsidRPr="00D769E7">
              <w:rPr>
                <w:rFonts w:eastAsia="Calibri"/>
                <w:sz w:val="20"/>
                <w:szCs w:val="20"/>
              </w:rPr>
              <w:t xml:space="preserve"> "За здоровый образ жизни",</w:t>
            </w:r>
            <w:r w:rsidRPr="00D769E7">
              <w:rPr>
                <w:rFonts w:eastAsia="Calibri"/>
                <w:color w:val="000000"/>
                <w:sz w:val="20"/>
                <w:szCs w:val="20"/>
                <w:shd w:val="clear" w:color="auto" w:fill="FFFFFF"/>
              </w:rPr>
              <w:t xml:space="preserve"> </w:t>
            </w:r>
            <w:r w:rsidRPr="00D769E7">
              <w:rPr>
                <w:rFonts w:eastAsia="Calibri"/>
                <w:color w:val="000000"/>
                <w:sz w:val="20"/>
                <w:szCs w:val="20"/>
              </w:rPr>
              <w:t>"</w:t>
            </w:r>
            <w:r w:rsidRPr="00D769E7">
              <w:rPr>
                <w:rFonts w:eastAsia="Calibri"/>
                <w:sz w:val="20"/>
                <w:szCs w:val="20"/>
              </w:rPr>
              <w:t>Я выбираю здоров</w:t>
            </w:r>
            <w:r w:rsidRPr="00D769E7">
              <w:rPr>
                <w:sz w:val="20"/>
                <w:szCs w:val="20"/>
              </w:rPr>
              <w:t>ье".</w:t>
            </w:r>
          </w:p>
        </w:tc>
      </w:tr>
      <w:tr w:rsidR="00D073BB" w:rsidRPr="00510A77" w:rsidTr="00C10896">
        <w:tc>
          <w:tcPr>
            <w:tcW w:w="695" w:type="dxa"/>
            <w:shd w:val="clear" w:color="auto" w:fill="auto"/>
          </w:tcPr>
          <w:p w:rsidR="00D073BB" w:rsidRPr="00510A77" w:rsidRDefault="00D073BB" w:rsidP="00D073BB">
            <w:pPr>
              <w:rPr>
                <w:sz w:val="20"/>
                <w:szCs w:val="20"/>
              </w:rPr>
            </w:pPr>
            <w:r w:rsidRPr="00510A77">
              <w:rPr>
                <w:sz w:val="20"/>
                <w:szCs w:val="20"/>
              </w:rPr>
              <w:t>3.25</w:t>
            </w:r>
          </w:p>
        </w:tc>
        <w:tc>
          <w:tcPr>
            <w:tcW w:w="6405" w:type="dxa"/>
            <w:shd w:val="clear" w:color="auto" w:fill="auto"/>
          </w:tcPr>
          <w:p w:rsidR="00D073BB" w:rsidRPr="00510A77" w:rsidRDefault="00D073BB" w:rsidP="00D073BB">
            <w:pPr>
              <w:jc w:val="both"/>
              <w:rPr>
                <w:sz w:val="20"/>
                <w:szCs w:val="20"/>
              </w:rPr>
            </w:pPr>
            <w:r w:rsidRPr="00510A77">
              <w:rPr>
                <w:sz w:val="20"/>
                <w:szCs w:val="20"/>
              </w:rPr>
              <w:t>проведение "Недели здоровья" в образовательных учреждениях района</w:t>
            </w:r>
          </w:p>
        </w:tc>
        <w:tc>
          <w:tcPr>
            <w:tcW w:w="7784" w:type="dxa"/>
            <w:shd w:val="clear" w:color="auto" w:fill="auto"/>
          </w:tcPr>
          <w:p w:rsidR="00D769E7" w:rsidRPr="00AA092D" w:rsidRDefault="00D769E7" w:rsidP="00AA092D">
            <w:pPr>
              <w:ind w:firstLine="567"/>
              <w:jc w:val="both"/>
              <w:rPr>
                <w:i/>
                <w:sz w:val="20"/>
                <w:szCs w:val="20"/>
              </w:rPr>
            </w:pPr>
            <w:r w:rsidRPr="00D769E7">
              <w:rPr>
                <w:sz w:val="20"/>
                <w:szCs w:val="20"/>
              </w:rPr>
              <w:t xml:space="preserve">В течение 2023 во всех общеобразовательных учреждениях проведены </w:t>
            </w:r>
            <w:proofErr w:type="gramStart"/>
            <w:r w:rsidR="00AA092D">
              <w:rPr>
                <w:sz w:val="20"/>
                <w:szCs w:val="20"/>
              </w:rPr>
              <w:t>Недели здоровья</w:t>
            </w:r>
            <w:proofErr w:type="gramEnd"/>
            <w:r w:rsidR="00AA092D">
              <w:rPr>
                <w:sz w:val="20"/>
                <w:szCs w:val="20"/>
              </w:rPr>
              <w:t xml:space="preserve"> </w:t>
            </w:r>
            <w:r w:rsidRPr="00D769E7">
              <w:rPr>
                <w:sz w:val="20"/>
                <w:szCs w:val="20"/>
              </w:rPr>
              <w:t>в ходе которых реализованы следующие мероприятия:</w:t>
            </w:r>
          </w:p>
          <w:p w:rsidR="00D769E7" w:rsidRPr="00D769E7" w:rsidRDefault="00D769E7" w:rsidP="00D769E7">
            <w:pPr>
              <w:jc w:val="both"/>
              <w:rPr>
                <w:sz w:val="20"/>
                <w:szCs w:val="20"/>
              </w:rPr>
            </w:pPr>
            <w:r w:rsidRPr="00D769E7">
              <w:rPr>
                <w:sz w:val="20"/>
                <w:szCs w:val="20"/>
              </w:rPr>
              <w:t xml:space="preserve">- уроки здоровья, с использованием </w:t>
            </w:r>
            <w:proofErr w:type="spellStart"/>
            <w:r w:rsidRPr="00D769E7">
              <w:rPr>
                <w:sz w:val="20"/>
                <w:szCs w:val="20"/>
              </w:rPr>
              <w:t>здоровьесозидающих</w:t>
            </w:r>
            <w:proofErr w:type="spellEnd"/>
            <w:r w:rsidRPr="00D769E7">
              <w:rPr>
                <w:sz w:val="20"/>
                <w:szCs w:val="20"/>
              </w:rPr>
              <w:t xml:space="preserve"> технологий (" В здоровом теле – здоровый дух!", "Беседы по здоровом</w:t>
            </w:r>
            <w:r w:rsidR="00AA092D">
              <w:rPr>
                <w:sz w:val="20"/>
                <w:szCs w:val="20"/>
              </w:rPr>
              <w:t xml:space="preserve">у питанию", «Азбука здоровья», </w:t>
            </w:r>
            <w:r w:rsidRPr="00D769E7">
              <w:rPr>
                <w:sz w:val="20"/>
                <w:szCs w:val="20"/>
              </w:rPr>
              <w:t>"Здоровое питание - отличное настроение");</w:t>
            </w:r>
          </w:p>
          <w:p w:rsidR="00D769E7" w:rsidRPr="00D769E7" w:rsidRDefault="00D769E7" w:rsidP="00D769E7">
            <w:pPr>
              <w:jc w:val="both"/>
              <w:rPr>
                <w:sz w:val="20"/>
                <w:szCs w:val="20"/>
              </w:rPr>
            </w:pPr>
            <w:r w:rsidRPr="00D769E7">
              <w:rPr>
                <w:sz w:val="20"/>
                <w:szCs w:val="20"/>
              </w:rPr>
              <w:t xml:space="preserve">- творческие конкурсы (стенгазет, сочинений, фотографий: </w:t>
            </w:r>
            <w:r w:rsidRPr="00D769E7">
              <w:rPr>
                <w:rFonts w:eastAsia="Calibri"/>
                <w:sz w:val="20"/>
                <w:szCs w:val="20"/>
              </w:rPr>
              <w:t>"За здоровый образ жизни",</w:t>
            </w:r>
            <w:r w:rsidRPr="00D769E7">
              <w:rPr>
                <w:rFonts w:eastAsia="Calibri"/>
                <w:color w:val="000000"/>
                <w:sz w:val="20"/>
                <w:szCs w:val="20"/>
                <w:shd w:val="clear" w:color="auto" w:fill="FFFFFF"/>
              </w:rPr>
              <w:t xml:space="preserve"> </w:t>
            </w:r>
            <w:r w:rsidRPr="00D769E7">
              <w:rPr>
                <w:rFonts w:eastAsia="Calibri"/>
                <w:color w:val="000000"/>
                <w:sz w:val="20"/>
                <w:szCs w:val="20"/>
              </w:rPr>
              <w:t>"</w:t>
            </w:r>
            <w:r w:rsidRPr="00D769E7">
              <w:rPr>
                <w:rFonts w:eastAsia="Calibri"/>
                <w:sz w:val="20"/>
                <w:szCs w:val="20"/>
              </w:rPr>
              <w:t>Я выбираю здоров</w:t>
            </w:r>
            <w:r w:rsidRPr="00D769E7">
              <w:rPr>
                <w:sz w:val="20"/>
                <w:szCs w:val="20"/>
              </w:rPr>
              <w:t>ье".);</w:t>
            </w:r>
          </w:p>
          <w:p w:rsidR="00D769E7" w:rsidRPr="00D769E7" w:rsidRDefault="00D769E7" w:rsidP="00D769E7">
            <w:pPr>
              <w:jc w:val="both"/>
              <w:rPr>
                <w:sz w:val="20"/>
                <w:szCs w:val="20"/>
              </w:rPr>
            </w:pPr>
            <w:r w:rsidRPr="00D769E7">
              <w:rPr>
                <w:sz w:val="20"/>
                <w:szCs w:val="20"/>
              </w:rPr>
              <w:t xml:space="preserve">- классные часы по отдельной проблеме здоровья и здорового образа жизни; Здоровые дети - в здоровой </w:t>
            </w:r>
            <w:proofErr w:type="spellStart"/>
            <w:r w:rsidRPr="00D769E7">
              <w:rPr>
                <w:sz w:val="20"/>
                <w:szCs w:val="20"/>
              </w:rPr>
              <w:t>семье»,"Что</w:t>
            </w:r>
            <w:proofErr w:type="spellEnd"/>
            <w:r w:rsidRPr="00D769E7">
              <w:rPr>
                <w:sz w:val="20"/>
                <w:szCs w:val="20"/>
              </w:rPr>
              <w:t xml:space="preserve"> влияет на здоровье",</w:t>
            </w:r>
          </w:p>
          <w:p w:rsidR="00D769E7" w:rsidRPr="00D769E7" w:rsidRDefault="00D769E7" w:rsidP="00D769E7">
            <w:pPr>
              <w:ind w:firstLine="34"/>
              <w:jc w:val="both"/>
              <w:rPr>
                <w:sz w:val="20"/>
                <w:szCs w:val="20"/>
              </w:rPr>
            </w:pPr>
            <w:r w:rsidRPr="00D769E7">
              <w:rPr>
                <w:sz w:val="20"/>
                <w:szCs w:val="20"/>
              </w:rPr>
              <w:t>- спортивные соревнования для учащихся (Президентские состязания, Президентские спортивные игры, Спартаки</w:t>
            </w:r>
            <w:r w:rsidR="00AA092D">
              <w:rPr>
                <w:sz w:val="20"/>
                <w:szCs w:val="20"/>
              </w:rPr>
              <w:t xml:space="preserve">ада школьников, Фестиваль ГТО, </w:t>
            </w:r>
            <w:r w:rsidRPr="00D769E7">
              <w:rPr>
                <w:sz w:val="20"/>
                <w:szCs w:val="20"/>
              </w:rPr>
              <w:t>Спорт, здоровье. красота!).</w:t>
            </w:r>
          </w:p>
          <w:p w:rsidR="00D073BB" w:rsidRPr="00D073BB" w:rsidRDefault="00D769E7" w:rsidP="00D769E7">
            <w:pPr>
              <w:jc w:val="both"/>
              <w:rPr>
                <w:sz w:val="20"/>
                <w:szCs w:val="20"/>
              </w:rPr>
            </w:pPr>
            <w:r w:rsidRPr="00D769E7">
              <w:rPr>
                <w:sz w:val="20"/>
                <w:szCs w:val="20"/>
              </w:rPr>
              <w:t xml:space="preserve"> Один раз в четверть в образовательных учреждениях  проводятся «Дни здоровья».</w:t>
            </w:r>
          </w:p>
        </w:tc>
      </w:tr>
      <w:tr w:rsidR="00D073BB" w:rsidRPr="00510A77" w:rsidTr="00C10896">
        <w:tc>
          <w:tcPr>
            <w:tcW w:w="695" w:type="dxa"/>
            <w:shd w:val="clear" w:color="auto" w:fill="auto"/>
          </w:tcPr>
          <w:p w:rsidR="00D073BB" w:rsidRPr="00510A77" w:rsidRDefault="00D073BB" w:rsidP="00D073BB">
            <w:pPr>
              <w:rPr>
                <w:sz w:val="20"/>
                <w:szCs w:val="20"/>
              </w:rPr>
            </w:pPr>
            <w:r w:rsidRPr="00510A77">
              <w:rPr>
                <w:sz w:val="20"/>
                <w:szCs w:val="20"/>
              </w:rPr>
              <w:t>3.26</w:t>
            </w:r>
          </w:p>
        </w:tc>
        <w:tc>
          <w:tcPr>
            <w:tcW w:w="6405" w:type="dxa"/>
            <w:shd w:val="clear" w:color="auto" w:fill="auto"/>
          </w:tcPr>
          <w:p w:rsidR="00D073BB" w:rsidRPr="00510A77" w:rsidRDefault="00D073BB" w:rsidP="00D073BB">
            <w:pPr>
              <w:jc w:val="both"/>
              <w:rPr>
                <w:sz w:val="20"/>
                <w:szCs w:val="20"/>
              </w:rPr>
            </w:pPr>
            <w:r w:rsidRPr="00510A77">
              <w:rPr>
                <w:sz w:val="20"/>
                <w:szCs w:val="20"/>
              </w:rPr>
              <w:t>работа консультативного кабинета по профилактике правонарушений</w:t>
            </w:r>
          </w:p>
        </w:tc>
        <w:tc>
          <w:tcPr>
            <w:tcW w:w="7784" w:type="dxa"/>
            <w:shd w:val="clear" w:color="auto" w:fill="auto"/>
          </w:tcPr>
          <w:p w:rsidR="00D073BB" w:rsidRPr="00D073BB" w:rsidRDefault="00D073BB" w:rsidP="00D073BB">
            <w:pPr>
              <w:rPr>
                <w:sz w:val="20"/>
                <w:szCs w:val="20"/>
              </w:rPr>
            </w:pPr>
            <w:r w:rsidRPr="00D073BB">
              <w:rPr>
                <w:sz w:val="20"/>
                <w:szCs w:val="20"/>
              </w:rPr>
              <w:t>Работает Административная комиссия по правонарушениям</w:t>
            </w:r>
          </w:p>
        </w:tc>
      </w:tr>
      <w:tr w:rsidR="00D073BB" w:rsidRPr="00510A77" w:rsidTr="00C10896">
        <w:tc>
          <w:tcPr>
            <w:tcW w:w="695" w:type="dxa"/>
            <w:shd w:val="clear" w:color="auto" w:fill="auto"/>
          </w:tcPr>
          <w:p w:rsidR="00D073BB" w:rsidRPr="00510A77" w:rsidRDefault="00D073BB" w:rsidP="00D073BB">
            <w:pPr>
              <w:rPr>
                <w:sz w:val="20"/>
                <w:szCs w:val="20"/>
              </w:rPr>
            </w:pPr>
            <w:r w:rsidRPr="00510A77">
              <w:rPr>
                <w:sz w:val="20"/>
                <w:szCs w:val="20"/>
              </w:rPr>
              <w:t>3.27</w:t>
            </w:r>
          </w:p>
        </w:tc>
        <w:tc>
          <w:tcPr>
            <w:tcW w:w="6405" w:type="dxa"/>
            <w:shd w:val="clear" w:color="auto" w:fill="auto"/>
          </w:tcPr>
          <w:p w:rsidR="00D073BB" w:rsidRPr="00510A77" w:rsidRDefault="00D073BB" w:rsidP="00D073BB">
            <w:pPr>
              <w:jc w:val="both"/>
              <w:rPr>
                <w:sz w:val="20"/>
                <w:szCs w:val="20"/>
              </w:rPr>
            </w:pPr>
            <w:r w:rsidRPr="00510A77">
              <w:rPr>
                <w:sz w:val="20"/>
                <w:szCs w:val="20"/>
              </w:rPr>
              <w:t xml:space="preserve">организация передач на районном телевидении по вопросам профилактики потребления наркотических средств, </w:t>
            </w:r>
            <w:proofErr w:type="spellStart"/>
            <w:r w:rsidRPr="00510A77">
              <w:rPr>
                <w:sz w:val="20"/>
                <w:szCs w:val="20"/>
              </w:rPr>
              <w:t>психоактивных</w:t>
            </w:r>
            <w:proofErr w:type="spellEnd"/>
            <w:r w:rsidRPr="00510A77">
              <w:rPr>
                <w:sz w:val="20"/>
                <w:szCs w:val="20"/>
              </w:rPr>
              <w:t xml:space="preserve"> веществ, курительных смесей и алкоголя</w:t>
            </w:r>
          </w:p>
        </w:tc>
        <w:tc>
          <w:tcPr>
            <w:tcW w:w="7784" w:type="dxa"/>
            <w:shd w:val="clear" w:color="auto" w:fill="auto"/>
          </w:tcPr>
          <w:p w:rsidR="00D073BB" w:rsidRPr="00D073BB" w:rsidRDefault="00D073BB" w:rsidP="00D073BB">
            <w:pPr>
              <w:jc w:val="both"/>
              <w:rPr>
                <w:sz w:val="20"/>
                <w:szCs w:val="20"/>
              </w:rPr>
            </w:pPr>
            <w:r w:rsidRPr="00D073BB">
              <w:rPr>
                <w:sz w:val="20"/>
                <w:szCs w:val="20"/>
              </w:rPr>
              <w:t xml:space="preserve">Информационное сопровождение проходит в социальной сети </w:t>
            </w:r>
            <w:proofErr w:type="spellStart"/>
            <w:r w:rsidRPr="00D073BB">
              <w:rPr>
                <w:sz w:val="20"/>
                <w:szCs w:val="20"/>
              </w:rPr>
              <w:t>Вконтакте</w:t>
            </w:r>
            <w:proofErr w:type="spellEnd"/>
            <w:r w:rsidRPr="00D073BB">
              <w:rPr>
                <w:sz w:val="20"/>
                <w:szCs w:val="20"/>
              </w:rPr>
              <w:t xml:space="preserve"> в группах: Вязьма Стоп-Наркотик (vk.com), VYAZMA - Стоп-Наркотик (vk.com), -«Вязьма Онлайн – Новости», «Вяземский район Смоленской области», «Вяземский информационный центр», «Молодежь Вязьмы». А так же на сайте Администрации города Вязьма</w:t>
            </w:r>
          </w:p>
        </w:tc>
      </w:tr>
      <w:tr w:rsidR="00D073BB" w:rsidRPr="00510A77" w:rsidTr="00C10896">
        <w:tc>
          <w:tcPr>
            <w:tcW w:w="695" w:type="dxa"/>
            <w:shd w:val="clear" w:color="auto" w:fill="auto"/>
          </w:tcPr>
          <w:p w:rsidR="00D073BB" w:rsidRPr="00510A77" w:rsidRDefault="00D073BB" w:rsidP="00D073BB">
            <w:pPr>
              <w:rPr>
                <w:sz w:val="20"/>
                <w:szCs w:val="20"/>
              </w:rPr>
            </w:pPr>
            <w:r w:rsidRPr="00510A77">
              <w:rPr>
                <w:sz w:val="20"/>
                <w:szCs w:val="20"/>
              </w:rPr>
              <w:t>3.28</w:t>
            </w:r>
          </w:p>
        </w:tc>
        <w:tc>
          <w:tcPr>
            <w:tcW w:w="6405" w:type="dxa"/>
            <w:shd w:val="clear" w:color="auto" w:fill="auto"/>
          </w:tcPr>
          <w:p w:rsidR="00D073BB" w:rsidRPr="00510A77" w:rsidRDefault="00D073BB" w:rsidP="00D073BB">
            <w:pPr>
              <w:jc w:val="both"/>
              <w:rPr>
                <w:sz w:val="20"/>
                <w:szCs w:val="20"/>
              </w:rPr>
            </w:pPr>
            <w:r w:rsidRPr="00510A77">
              <w:rPr>
                <w:sz w:val="20"/>
                <w:szCs w:val="20"/>
              </w:rPr>
              <w:t>изготовление баннеров антинаркотической направленности</w:t>
            </w:r>
          </w:p>
        </w:tc>
        <w:tc>
          <w:tcPr>
            <w:tcW w:w="7784" w:type="dxa"/>
            <w:shd w:val="clear" w:color="auto" w:fill="auto"/>
          </w:tcPr>
          <w:p w:rsidR="00D073BB" w:rsidRPr="00D073BB" w:rsidRDefault="00D073BB" w:rsidP="00D073BB">
            <w:pPr>
              <w:rPr>
                <w:sz w:val="20"/>
                <w:szCs w:val="20"/>
              </w:rPr>
            </w:pPr>
            <w:r w:rsidRPr="00D073BB">
              <w:rPr>
                <w:sz w:val="20"/>
                <w:szCs w:val="20"/>
              </w:rPr>
              <w:t xml:space="preserve">В вестибюле музея был размещен </w:t>
            </w:r>
            <w:proofErr w:type="spellStart"/>
            <w:r w:rsidRPr="00D073BB">
              <w:rPr>
                <w:sz w:val="20"/>
                <w:szCs w:val="20"/>
              </w:rPr>
              <w:t>санбюллетень</w:t>
            </w:r>
            <w:proofErr w:type="spellEnd"/>
            <w:r w:rsidRPr="00D073BB">
              <w:rPr>
                <w:sz w:val="20"/>
                <w:szCs w:val="20"/>
              </w:rPr>
              <w:t xml:space="preserve"> о вреде наркотиков</w:t>
            </w:r>
          </w:p>
        </w:tc>
      </w:tr>
      <w:tr w:rsidR="00D073BB" w:rsidRPr="00510A77" w:rsidTr="00C10896">
        <w:tc>
          <w:tcPr>
            <w:tcW w:w="695" w:type="dxa"/>
            <w:shd w:val="clear" w:color="auto" w:fill="auto"/>
          </w:tcPr>
          <w:p w:rsidR="00D073BB" w:rsidRPr="00510A77" w:rsidRDefault="00D073BB" w:rsidP="00D073BB">
            <w:pPr>
              <w:rPr>
                <w:sz w:val="20"/>
                <w:szCs w:val="20"/>
              </w:rPr>
            </w:pPr>
            <w:r w:rsidRPr="00510A77">
              <w:rPr>
                <w:sz w:val="20"/>
                <w:szCs w:val="20"/>
              </w:rPr>
              <w:t>3.29</w:t>
            </w:r>
          </w:p>
        </w:tc>
        <w:tc>
          <w:tcPr>
            <w:tcW w:w="6405" w:type="dxa"/>
            <w:shd w:val="clear" w:color="auto" w:fill="auto"/>
          </w:tcPr>
          <w:p w:rsidR="00D073BB" w:rsidRPr="00510A77" w:rsidRDefault="00D073BB" w:rsidP="00D073BB">
            <w:pPr>
              <w:jc w:val="both"/>
              <w:rPr>
                <w:sz w:val="20"/>
                <w:szCs w:val="20"/>
              </w:rPr>
            </w:pPr>
            <w:r w:rsidRPr="00510A77">
              <w:rPr>
                <w:sz w:val="20"/>
                <w:szCs w:val="20"/>
              </w:rPr>
              <w:t>организация родительского всеобуча по вопросам профилактики негативных проявлений в подростковой среде, безнадзорности, беспризорности и правонарушений среди несовершеннолетних, о недопущении жестокого обращения с детьми и правовых последствиях этих деяний</w:t>
            </w:r>
          </w:p>
        </w:tc>
        <w:tc>
          <w:tcPr>
            <w:tcW w:w="7784" w:type="dxa"/>
            <w:shd w:val="clear" w:color="auto" w:fill="auto"/>
          </w:tcPr>
          <w:p w:rsidR="00D073BB" w:rsidRDefault="00D073BB" w:rsidP="00D073BB">
            <w:pPr>
              <w:rPr>
                <w:sz w:val="20"/>
                <w:szCs w:val="20"/>
              </w:rPr>
            </w:pPr>
            <w:r w:rsidRPr="00D073BB">
              <w:rPr>
                <w:sz w:val="20"/>
                <w:szCs w:val="20"/>
              </w:rPr>
              <w:t>Работа с трудными подростками, социальный проект «Сила духа». В рамках проекта ведется и работа с родителями.</w:t>
            </w:r>
          </w:p>
          <w:p w:rsidR="00D769E7" w:rsidRPr="00D769E7" w:rsidRDefault="00D769E7" w:rsidP="00D769E7">
            <w:pPr>
              <w:jc w:val="both"/>
              <w:rPr>
                <w:sz w:val="20"/>
                <w:szCs w:val="20"/>
              </w:rPr>
            </w:pPr>
            <w:r w:rsidRPr="00D769E7">
              <w:rPr>
                <w:sz w:val="20"/>
                <w:szCs w:val="20"/>
              </w:rPr>
              <w:t>В целях профилактики негативных проявлений в подростковой среде, безнадзорности, беспризорности и правонарушений в общеобразовательных учреждениях муниципального образования «Вяземский район» Смоленской области реализованы следующие мероприятия:</w:t>
            </w:r>
          </w:p>
          <w:p w:rsidR="00D769E7" w:rsidRPr="00D769E7" w:rsidRDefault="00D769E7" w:rsidP="00D769E7">
            <w:pPr>
              <w:jc w:val="both"/>
              <w:rPr>
                <w:sz w:val="20"/>
                <w:szCs w:val="20"/>
              </w:rPr>
            </w:pPr>
            <w:r w:rsidRPr="00D769E7">
              <w:rPr>
                <w:sz w:val="20"/>
                <w:szCs w:val="20"/>
              </w:rPr>
              <w:t xml:space="preserve">- проведены родительские собрания по профилактике правонарушений среди несовершеннолетних, жестокого обращения с детьми, в ходе которых рассматривались вопросы эффективного взаимодействия с подростками.  Родителям даны конкретные советы по предупреждению и недопущению </w:t>
            </w:r>
            <w:proofErr w:type="spellStart"/>
            <w:r w:rsidRPr="00D769E7">
              <w:rPr>
                <w:sz w:val="20"/>
                <w:szCs w:val="20"/>
              </w:rPr>
              <w:t>самоповреждающего</w:t>
            </w:r>
            <w:proofErr w:type="spellEnd"/>
            <w:r w:rsidRPr="00D769E7">
              <w:rPr>
                <w:sz w:val="20"/>
                <w:szCs w:val="20"/>
              </w:rPr>
              <w:t xml:space="preserve"> поведения у детей и подростков. Родителям (законным представителям) рекомендовано контролировать досуг детей, интернет-активность подростков, систематически просматривать контакты детей в социальных сетях, контент наиболее посещаемых ими сайтов, а также обращать внимание на межличностное общение детей в социальных сетях.</w:t>
            </w:r>
          </w:p>
          <w:p w:rsidR="00D769E7" w:rsidRPr="00D769E7" w:rsidRDefault="00D769E7" w:rsidP="00D769E7">
            <w:pPr>
              <w:jc w:val="both"/>
              <w:rPr>
                <w:sz w:val="20"/>
                <w:szCs w:val="20"/>
              </w:rPr>
            </w:pPr>
            <w:r w:rsidRPr="00D769E7">
              <w:rPr>
                <w:sz w:val="20"/>
                <w:szCs w:val="20"/>
              </w:rPr>
              <w:t>-  на официальных сайтах общеобразовательных учреждений, информационных стендах, родительских чатах социальных мессенджеров телекоммуникационной сети «Интернет» размещена информация о сети служб, представляющих детям и родителям (законным представителям) квалифицированную экстренную анонимную психологическую помощь в дистанционном формате («Общероссийский телефона доверия 8-800-2000-122), а также размещены ссылки на электронные адреса по проблемам информационной безопасности для всех участников образовательного процесса;</w:t>
            </w:r>
          </w:p>
          <w:p w:rsidR="00D769E7" w:rsidRPr="00D073BB" w:rsidRDefault="00D769E7" w:rsidP="00D769E7">
            <w:pPr>
              <w:jc w:val="both"/>
              <w:rPr>
                <w:sz w:val="20"/>
                <w:szCs w:val="20"/>
              </w:rPr>
            </w:pPr>
            <w:r w:rsidRPr="00D769E7">
              <w:rPr>
                <w:rFonts w:eastAsia="Calibri"/>
                <w:sz w:val="20"/>
                <w:szCs w:val="20"/>
              </w:rPr>
              <w:t xml:space="preserve">- разработаны и </w:t>
            </w:r>
            <w:r w:rsidRPr="00D769E7">
              <w:rPr>
                <w:sz w:val="20"/>
                <w:szCs w:val="20"/>
              </w:rPr>
              <w:t xml:space="preserve">распространены в родительских чатах социальных мессенджеров информационные памятки, направленные на предупреждение безнадзорности, беспризорности и правонарушений несовершеннолетних, профилактику потребления несовершеннолетними наркотических средств, </w:t>
            </w:r>
            <w:proofErr w:type="spellStart"/>
            <w:r w:rsidRPr="00D769E7">
              <w:rPr>
                <w:sz w:val="20"/>
                <w:szCs w:val="20"/>
              </w:rPr>
              <w:t>психоактивных</w:t>
            </w:r>
            <w:proofErr w:type="spellEnd"/>
            <w:r w:rsidRPr="00D769E7">
              <w:rPr>
                <w:sz w:val="20"/>
                <w:szCs w:val="20"/>
              </w:rPr>
              <w:t xml:space="preserve"> веществ, спиртосодержащей продукции, </w:t>
            </w:r>
            <w:proofErr w:type="spellStart"/>
            <w:r w:rsidRPr="00D769E7">
              <w:rPr>
                <w:sz w:val="20"/>
                <w:szCs w:val="20"/>
              </w:rPr>
              <w:t>табакокурения</w:t>
            </w:r>
            <w:proofErr w:type="spellEnd"/>
            <w:r w:rsidRPr="00D769E7">
              <w:rPr>
                <w:sz w:val="20"/>
                <w:szCs w:val="20"/>
              </w:rPr>
              <w:t>.</w:t>
            </w:r>
          </w:p>
        </w:tc>
      </w:tr>
      <w:tr w:rsidR="00D073BB" w:rsidRPr="00510A77" w:rsidTr="00C10896">
        <w:tc>
          <w:tcPr>
            <w:tcW w:w="695" w:type="dxa"/>
            <w:shd w:val="clear" w:color="auto" w:fill="auto"/>
          </w:tcPr>
          <w:p w:rsidR="00D073BB" w:rsidRPr="00510A77" w:rsidRDefault="00D073BB" w:rsidP="00D073BB">
            <w:pPr>
              <w:rPr>
                <w:sz w:val="20"/>
                <w:szCs w:val="20"/>
              </w:rPr>
            </w:pPr>
            <w:r w:rsidRPr="00510A77">
              <w:rPr>
                <w:sz w:val="20"/>
                <w:szCs w:val="20"/>
              </w:rPr>
              <w:t>3.30</w:t>
            </w:r>
          </w:p>
        </w:tc>
        <w:tc>
          <w:tcPr>
            <w:tcW w:w="6405" w:type="dxa"/>
            <w:shd w:val="clear" w:color="auto" w:fill="auto"/>
          </w:tcPr>
          <w:p w:rsidR="00D073BB" w:rsidRPr="00510A77" w:rsidRDefault="00D073BB" w:rsidP="00D073BB">
            <w:pPr>
              <w:jc w:val="both"/>
              <w:rPr>
                <w:sz w:val="20"/>
                <w:szCs w:val="20"/>
              </w:rPr>
            </w:pPr>
            <w:r w:rsidRPr="00510A77">
              <w:rPr>
                <w:sz w:val="20"/>
                <w:szCs w:val="20"/>
              </w:rPr>
              <w:t>тематические встречи молодежи с работниками правоохранительных органов, юристами "Правовой калейдоскоп"</w:t>
            </w:r>
          </w:p>
        </w:tc>
        <w:tc>
          <w:tcPr>
            <w:tcW w:w="7784" w:type="dxa"/>
            <w:shd w:val="clear" w:color="auto" w:fill="auto"/>
          </w:tcPr>
          <w:p w:rsidR="00D073BB" w:rsidRPr="00D073BB" w:rsidRDefault="00D073BB" w:rsidP="00D073BB">
            <w:pPr>
              <w:rPr>
                <w:sz w:val="20"/>
                <w:szCs w:val="20"/>
              </w:rPr>
            </w:pPr>
            <w:r w:rsidRPr="00D073BB">
              <w:rPr>
                <w:sz w:val="20"/>
                <w:szCs w:val="20"/>
              </w:rPr>
              <w:t>Проходят в образовательных (школы, техникумы и институт) организациях в течение года.</w:t>
            </w:r>
          </w:p>
        </w:tc>
      </w:tr>
      <w:tr w:rsidR="00BD2F9C" w:rsidRPr="00510A77" w:rsidTr="00C10896">
        <w:tc>
          <w:tcPr>
            <w:tcW w:w="695" w:type="dxa"/>
            <w:shd w:val="clear" w:color="auto" w:fill="auto"/>
          </w:tcPr>
          <w:p w:rsidR="00BD2F9C" w:rsidRPr="00510A77" w:rsidRDefault="00BD2F9C" w:rsidP="00BD2F9C">
            <w:pPr>
              <w:rPr>
                <w:sz w:val="20"/>
                <w:szCs w:val="20"/>
              </w:rPr>
            </w:pPr>
            <w:r w:rsidRPr="00510A77">
              <w:rPr>
                <w:sz w:val="20"/>
                <w:szCs w:val="20"/>
              </w:rPr>
              <w:t>4</w:t>
            </w:r>
          </w:p>
        </w:tc>
        <w:tc>
          <w:tcPr>
            <w:tcW w:w="6405" w:type="dxa"/>
            <w:shd w:val="clear" w:color="auto" w:fill="auto"/>
          </w:tcPr>
          <w:p w:rsidR="00BD2F9C" w:rsidRPr="00510A77" w:rsidRDefault="00BD2F9C" w:rsidP="00BD2F9C">
            <w:pPr>
              <w:jc w:val="both"/>
              <w:rPr>
                <w:sz w:val="20"/>
                <w:szCs w:val="20"/>
              </w:rPr>
            </w:pPr>
            <w:r w:rsidRPr="00510A77">
              <w:rPr>
                <w:b/>
                <w:sz w:val="20"/>
                <w:szCs w:val="20"/>
              </w:rPr>
              <w:t>Развитие сферы культуры</w:t>
            </w:r>
          </w:p>
        </w:tc>
        <w:tc>
          <w:tcPr>
            <w:tcW w:w="7784" w:type="dxa"/>
            <w:shd w:val="clear" w:color="auto" w:fill="auto"/>
          </w:tcPr>
          <w:p w:rsidR="00BD2F9C" w:rsidRPr="0091170D" w:rsidRDefault="00BD2F9C" w:rsidP="00BD2F9C">
            <w:pPr>
              <w:rPr>
                <w:color w:val="FF0000"/>
                <w:sz w:val="20"/>
                <w:szCs w:val="20"/>
              </w:rPr>
            </w:pPr>
          </w:p>
        </w:tc>
      </w:tr>
      <w:tr w:rsidR="00CF3844" w:rsidRPr="00510A77" w:rsidTr="00C10896">
        <w:tc>
          <w:tcPr>
            <w:tcW w:w="695" w:type="dxa"/>
            <w:shd w:val="clear" w:color="auto" w:fill="auto"/>
          </w:tcPr>
          <w:p w:rsidR="00CF3844" w:rsidRPr="00510A77" w:rsidRDefault="00CF3844" w:rsidP="00CF3844">
            <w:pPr>
              <w:rPr>
                <w:sz w:val="20"/>
                <w:szCs w:val="20"/>
              </w:rPr>
            </w:pPr>
            <w:r w:rsidRPr="00510A77">
              <w:rPr>
                <w:sz w:val="20"/>
                <w:szCs w:val="20"/>
              </w:rPr>
              <w:t>4.1</w:t>
            </w:r>
          </w:p>
        </w:tc>
        <w:tc>
          <w:tcPr>
            <w:tcW w:w="6405" w:type="dxa"/>
            <w:shd w:val="clear" w:color="auto" w:fill="auto"/>
          </w:tcPr>
          <w:p w:rsidR="00CF3844" w:rsidRPr="00510A77" w:rsidRDefault="00CF3844" w:rsidP="00CF3844">
            <w:pPr>
              <w:jc w:val="both"/>
              <w:rPr>
                <w:sz w:val="20"/>
                <w:szCs w:val="20"/>
              </w:rPr>
            </w:pPr>
            <w:r w:rsidRPr="00510A77">
              <w:rPr>
                <w:sz w:val="20"/>
                <w:szCs w:val="20"/>
              </w:rPr>
              <w:t>Увеличение числа граждан, вовлеченных в культуру через создание современной инфраструктуры, внедрение в деятельность организаций культуры новых форм и технологий, широкая поддержка культурных инициатив</w:t>
            </w:r>
          </w:p>
        </w:tc>
        <w:tc>
          <w:tcPr>
            <w:tcW w:w="7784" w:type="dxa"/>
            <w:shd w:val="clear" w:color="auto" w:fill="auto"/>
          </w:tcPr>
          <w:p w:rsidR="00CF3844" w:rsidRPr="00CF3844" w:rsidRDefault="00CF3844" w:rsidP="00CF3844">
            <w:pPr>
              <w:jc w:val="both"/>
              <w:rPr>
                <w:sz w:val="20"/>
                <w:szCs w:val="20"/>
              </w:rPr>
            </w:pPr>
            <w:r w:rsidRPr="00CF3844">
              <w:rPr>
                <w:sz w:val="20"/>
                <w:szCs w:val="20"/>
              </w:rPr>
              <w:t>МБУК «ВИКМ» участвует в федеральном проекте «Пушкинская карта». Проведение мероприятий в рамках данного проекта в библиотеках района увеличило посещение мероприятий молодежью на 15%</w:t>
            </w:r>
          </w:p>
          <w:p w:rsidR="00CF3844" w:rsidRPr="00CF3844" w:rsidRDefault="00CF3844" w:rsidP="00CF3844">
            <w:pPr>
              <w:tabs>
                <w:tab w:val="left" w:pos="720"/>
              </w:tabs>
              <w:jc w:val="both"/>
              <w:outlineLvl w:val="0"/>
              <w:rPr>
                <w:sz w:val="20"/>
                <w:szCs w:val="20"/>
              </w:rPr>
            </w:pPr>
            <w:r w:rsidRPr="00CF3844">
              <w:rPr>
                <w:sz w:val="20"/>
                <w:szCs w:val="20"/>
              </w:rPr>
              <w:t>Особой любовью юных зрителей пользуются театрализованные представления и интерактивные игровые программы: «Капелька в гостях у Берендея» театрализованная программа (</w:t>
            </w:r>
            <w:proofErr w:type="spellStart"/>
            <w:r w:rsidRPr="00CF3844">
              <w:rPr>
                <w:sz w:val="20"/>
                <w:szCs w:val="20"/>
              </w:rPr>
              <w:t>Каснянский</w:t>
            </w:r>
            <w:proofErr w:type="spellEnd"/>
            <w:r w:rsidRPr="00CF3844">
              <w:rPr>
                <w:sz w:val="20"/>
                <w:szCs w:val="20"/>
              </w:rPr>
              <w:t xml:space="preserve"> СДК); «День добра» театрализованная игровая программа (Шимановский СДК); «Мы узнать хотим про лес, много в нем живет чудес!» театрализованная программа (Богородицкий СДК); «Приключения на необитаемом острове» театрализованная программа (СДК «Сокол»). Эти формы работы с одной стороны традиционны и проверены временем, а с другой, все они отвечают реалиям сегодняшнего дня, заполнены современными героями и событиями, идеально вписываются в жизнь и досуг современного школьника.</w:t>
            </w:r>
          </w:p>
          <w:p w:rsidR="00CF3844" w:rsidRPr="00CF3844" w:rsidRDefault="00CF3844" w:rsidP="00CF3844">
            <w:pPr>
              <w:jc w:val="both"/>
              <w:rPr>
                <w:sz w:val="20"/>
                <w:szCs w:val="20"/>
              </w:rPr>
            </w:pPr>
            <w:r w:rsidRPr="00CF3844">
              <w:rPr>
                <w:sz w:val="20"/>
                <w:szCs w:val="20"/>
              </w:rPr>
              <w:t>МБУДО Вяземская ДХШ им. А.Г. Сергеева принимает активное участие в организации и проведении международного пленэра «Под небом единым»;</w:t>
            </w:r>
          </w:p>
          <w:p w:rsidR="00CF3844" w:rsidRPr="00CF3844" w:rsidRDefault="00CF3844" w:rsidP="00CF3844">
            <w:pPr>
              <w:jc w:val="both"/>
              <w:rPr>
                <w:sz w:val="20"/>
                <w:szCs w:val="20"/>
              </w:rPr>
            </w:pPr>
            <w:r w:rsidRPr="00CF3844">
              <w:rPr>
                <w:sz w:val="20"/>
                <w:szCs w:val="20"/>
              </w:rPr>
              <w:t>За 2023 год, обучающиеся ДХШ активно принимали участие в выставках и конкурсах различного уровня: международных всероссийских, областных, районных.</w:t>
            </w:r>
          </w:p>
          <w:p w:rsidR="00CF3844" w:rsidRPr="00CF3844" w:rsidRDefault="00CF3844" w:rsidP="00CF3844">
            <w:pPr>
              <w:jc w:val="both"/>
              <w:rPr>
                <w:sz w:val="20"/>
                <w:szCs w:val="20"/>
              </w:rPr>
            </w:pPr>
            <w:r w:rsidRPr="00CF3844">
              <w:rPr>
                <w:sz w:val="20"/>
                <w:szCs w:val="20"/>
              </w:rPr>
              <w:t>За отчетный период проведены более 300 мероприятий, направленных на совершенствование воспитательной работы среди учащихся и их родителей, пропаганду художественных знаний среди населения города. Учащиеся приняли активное участие во Всероссийских акциях, приуроченных к годовщине Победы в Великой Отечественной войне, во Всероссийской акции "Окна Победы" и «Окна России», Епархиальном этапе XVIII Международного конкурса детского творчества «Красота Божьего мира». Проведен курс мастер-классов   по акварельной живописи для клуба «Золотой возраст», Урок памяти «Имя твое неизвестно, подвиг твой бессмертен», посвященный Дню неизвестного солдата, тематическая лекция «Основной закон России», посвящённая Дню Конституции Российской Федерации и т.д. Стали регулярными персональные выставки лучших обучающихся ДХШ и циклы онлайн выставок «Художники Вязьмы» и онлайн пленэры.</w:t>
            </w:r>
          </w:p>
          <w:p w:rsidR="00CF3844" w:rsidRPr="00CF3844" w:rsidRDefault="00CF3844" w:rsidP="00CF3844">
            <w:pPr>
              <w:jc w:val="both"/>
              <w:rPr>
                <w:sz w:val="20"/>
                <w:szCs w:val="20"/>
              </w:rPr>
            </w:pPr>
            <w:r w:rsidRPr="00CF3844">
              <w:rPr>
                <w:sz w:val="20"/>
                <w:szCs w:val="20"/>
              </w:rPr>
              <w:t>Совершенствуется и получает дальнейшее развитие и такая форма работы, как волонтерская акция. За год, в этом направлении, были проведены арт-проекты, реализованные преподавателями и обучающимися ДХШ.  На общественных территориях города Вязьмы, урок милосердия «Доброта нужна всем», посвященный дню волонтеров, акция «Новогодняя почта от Деда Мороза» и т.д.</w:t>
            </w:r>
          </w:p>
          <w:p w:rsidR="00CF3844" w:rsidRPr="00CF3844" w:rsidRDefault="00CF3844" w:rsidP="00CF3844">
            <w:pPr>
              <w:jc w:val="both"/>
              <w:rPr>
                <w:sz w:val="20"/>
                <w:szCs w:val="20"/>
              </w:rPr>
            </w:pPr>
            <w:r w:rsidRPr="00CF3844">
              <w:rPr>
                <w:sz w:val="20"/>
                <w:szCs w:val="20"/>
              </w:rPr>
              <w:t>В течение года проводились интегрированные занятия (встречи-беседы с представителем Строгановской академии с целью профориентации обучающихся, с художниками других городов России- участниками межрегионального пленэра «Под небом единым»); исследовательские и практические работы (учебно-методические разработки и публикации на информационном учебном ресурсе «</w:t>
            </w:r>
            <w:proofErr w:type="spellStart"/>
            <w:r w:rsidRPr="00CF3844">
              <w:rPr>
                <w:sz w:val="20"/>
                <w:szCs w:val="20"/>
              </w:rPr>
              <w:t>Инфоурок</w:t>
            </w:r>
            <w:proofErr w:type="spellEnd"/>
            <w:r w:rsidRPr="00CF3844">
              <w:rPr>
                <w:sz w:val="20"/>
                <w:szCs w:val="20"/>
              </w:rPr>
              <w:t xml:space="preserve">»), классные часы антинаркотической и антитеррористической направленности. Проводилось анкетирование среди родителей, собеседования направленные на улучшение качества обучения. </w:t>
            </w:r>
          </w:p>
          <w:p w:rsidR="00CF3844" w:rsidRPr="00CF3844" w:rsidRDefault="00CF3844" w:rsidP="00CF3844">
            <w:pPr>
              <w:jc w:val="both"/>
              <w:rPr>
                <w:sz w:val="20"/>
                <w:szCs w:val="20"/>
              </w:rPr>
            </w:pPr>
            <w:r w:rsidRPr="00CF3844">
              <w:rPr>
                <w:sz w:val="20"/>
                <w:szCs w:val="20"/>
              </w:rPr>
              <w:t>Преподаватели школы приняли самое активное участие в таких акциях как «Елки России», «Одеяло кривичей», «Вышитая карта Смоленщины».</w:t>
            </w:r>
          </w:p>
          <w:p w:rsidR="00CF3844" w:rsidRPr="00CF3844" w:rsidRDefault="00CF3844" w:rsidP="00CF3844">
            <w:pPr>
              <w:jc w:val="both"/>
              <w:rPr>
                <w:sz w:val="20"/>
                <w:szCs w:val="20"/>
              </w:rPr>
            </w:pPr>
            <w:r w:rsidRPr="00CF3844">
              <w:rPr>
                <w:sz w:val="20"/>
                <w:szCs w:val="20"/>
              </w:rPr>
              <w:t>Пять выпускников МБУДО Вяземской ДХШ им А.Г. Сергеева, зачислены в средние и высшие художественные учебные заведения.</w:t>
            </w:r>
          </w:p>
        </w:tc>
      </w:tr>
      <w:tr w:rsidR="00CF3844" w:rsidRPr="00510A77" w:rsidTr="00C10896">
        <w:tc>
          <w:tcPr>
            <w:tcW w:w="695" w:type="dxa"/>
            <w:shd w:val="clear" w:color="auto" w:fill="auto"/>
          </w:tcPr>
          <w:p w:rsidR="00CF3844" w:rsidRPr="00510A77" w:rsidRDefault="00CF3844" w:rsidP="00CF3844">
            <w:pPr>
              <w:rPr>
                <w:sz w:val="20"/>
                <w:szCs w:val="20"/>
              </w:rPr>
            </w:pPr>
            <w:r w:rsidRPr="00510A77">
              <w:rPr>
                <w:sz w:val="20"/>
                <w:szCs w:val="20"/>
              </w:rPr>
              <w:t>4.2</w:t>
            </w:r>
          </w:p>
        </w:tc>
        <w:tc>
          <w:tcPr>
            <w:tcW w:w="6405" w:type="dxa"/>
            <w:shd w:val="clear" w:color="auto" w:fill="auto"/>
          </w:tcPr>
          <w:p w:rsidR="00CF3844" w:rsidRPr="00510A77" w:rsidRDefault="00CF3844" w:rsidP="00CF3844">
            <w:pPr>
              <w:jc w:val="both"/>
              <w:rPr>
                <w:sz w:val="20"/>
                <w:szCs w:val="20"/>
              </w:rPr>
            </w:pPr>
            <w:r w:rsidRPr="00510A77">
              <w:rPr>
                <w:sz w:val="20"/>
                <w:szCs w:val="20"/>
              </w:rPr>
              <w:t>Завершение к 2030 году работ по оснащению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tc>
        <w:tc>
          <w:tcPr>
            <w:tcW w:w="7784" w:type="dxa"/>
            <w:shd w:val="clear" w:color="auto" w:fill="auto"/>
          </w:tcPr>
          <w:p w:rsidR="00CF3844" w:rsidRPr="00CF3844" w:rsidRDefault="00CF3844" w:rsidP="00CF3844">
            <w:pPr>
              <w:rPr>
                <w:sz w:val="20"/>
                <w:szCs w:val="20"/>
              </w:rPr>
            </w:pPr>
            <w:r w:rsidRPr="00CF3844">
              <w:rPr>
                <w:sz w:val="20"/>
                <w:szCs w:val="20"/>
              </w:rPr>
              <w:t xml:space="preserve">На 2023 год оснащены оборудованием для обеспечения высокоскоростного  широкополосного доступа к сети «Интернет» 4 библиотеки: </w:t>
            </w:r>
            <w:proofErr w:type="spellStart"/>
            <w:r w:rsidRPr="00CF3844">
              <w:rPr>
                <w:sz w:val="20"/>
                <w:szCs w:val="20"/>
              </w:rPr>
              <w:t>Каснянская</w:t>
            </w:r>
            <w:proofErr w:type="spellEnd"/>
            <w:r w:rsidRPr="00CF3844">
              <w:rPr>
                <w:sz w:val="20"/>
                <w:szCs w:val="20"/>
              </w:rPr>
              <w:t xml:space="preserve"> сельская библиотека №17, Успенская сельская библиотека № 30, </w:t>
            </w:r>
            <w:proofErr w:type="spellStart"/>
            <w:r w:rsidRPr="00CF3844">
              <w:rPr>
                <w:sz w:val="20"/>
                <w:szCs w:val="20"/>
              </w:rPr>
              <w:t>Хмелитская</w:t>
            </w:r>
            <w:proofErr w:type="spellEnd"/>
            <w:r w:rsidRPr="00CF3844">
              <w:rPr>
                <w:sz w:val="20"/>
                <w:szCs w:val="20"/>
              </w:rPr>
              <w:t xml:space="preserve"> сельская библиотека № 32, </w:t>
            </w:r>
            <w:proofErr w:type="spellStart"/>
            <w:r w:rsidRPr="00CF3844">
              <w:rPr>
                <w:sz w:val="20"/>
                <w:szCs w:val="20"/>
              </w:rPr>
              <w:t>Бухоновская</w:t>
            </w:r>
            <w:proofErr w:type="spellEnd"/>
            <w:r w:rsidRPr="00CF3844">
              <w:rPr>
                <w:sz w:val="20"/>
                <w:szCs w:val="20"/>
              </w:rPr>
              <w:t xml:space="preserve"> сельская библиотека № 36.</w:t>
            </w:r>
          </w:p>
        </w:tc>
      </w:tr>
      <w:tr w:rsidR="00CF3844" w:rsidRPr="00510A77" w:rsidTr="00C10896">
        <w:tc>
          <w:tcPr>
            <w:tcW w:w="695" w:type="dxa"/>
            <w:shd w:val="clear" w:color="auto" w:fill="auto"/>
          </w:tcPr>
          <w:p w:rsidR="00CF3844" w:rsidRPr="00510A77" w:rsidRDefault="00CF3844" w:rsidP="00CF3844">
            <w:pPr>
              <w:rPr>
                <w:sz w:val="20"/>
                <w:szCs w:val="20"/>
              </w:rPr>
            </w:pPr>
            <w:r w:rsidRPr="00510A77">
              <w:rPr>
                <w:sz w:val="20"/>
                <w:szCs w:val="20"/>
              </w:rPr>
              <w:t>4.3</w:t>
            </w:r>
          </w:p>
        </w:tc>
        <w:tc>
          <w:tcPr>
            <w:tcW w:w="6405" w:type="dxa"/>
            <w:shd w:val="clear" w:color="auto" w:fill="auto"/>
          </w:tcPr>
          <w:p w:rsidR="00CF3844" w:rsidRPr="00510A77" w:rsidRDefault="00CF3844" w:rsidP="00CF3844">
            <w:pPr>
              <w:jc w:val="both"/>
              <w:rPr>
                <w:sz w:val="20"/>
                <w:szCs w:val="20"/>
              </w:rPr>
            </w:pPr>
            <w:r w:rsidRPr="00510A77">
              <w:rPr>
                <w:sz w:val="20"/>
                <w:szCs w:val="20"/>
              </w:rPr>
              <w:t>Модернизация и развитие сети учреждений культуры, укрепления их материально-технической базы</w:t>
            </w:r>
          </w:p>
        </w:tc>
        <w:tc>
          <w:tcPr>
            <w:tcW w:w="7784" w:type="dxa"/>
            <w:shd w:val="clear" w:color="auto" w:fill="auto"/>
          </w:tcPr>
          <w:p w:rsidR="00CF3844" w:rsidRPr="00CF3844" w:rsidRDefault="00CF3844" w:rsidP="00CF3844">
            <w:pPr>
              <w:jc w:val="both"/>
              <w:rPr>
                <w:sz w:val="20"/>
                <w:szCs w:val="20"/>
              </w:rPr>
            </w:pPr>
            <w:r w:rsidRPr="00CF3844">
              <w:rPr>
                <w:sz w:val="20"/>
                <w:szCs w:val="20"/>
              </w:rPr>
              <w:t xml:space="preserve">Национальный проект «Культура» помог модернизировать здание центральной детской библиотеки, приспособить внутреннее пространство библиотек к современным потребностям пользователей. Обновлена материально-техническая база в </w:t>
            </w:r>
            <w:proofErr w:type="spellStart"/>
            <w:r w:rsidRPr="00CF3844">
              <w:rPr>
                <w:sz w:val="20"/>
                <w:szCs w:val="20"/>
              </w:rPr>
              <w:t>Тумановской</w:t>
            </w:r>
            <w:proofErr w:type="spellEnd"/>
            <w:r w:rsidRPr="00CF3844">
              <w:rPr>
                <w:sz w:val="20"/>
                <w:szCs w:val="20"/>
              </w:rPr>
              <w:t xml:space="preserve">  сельской библиотеке № 6 (победитель  конкурса «Лучшее учреждением культуры в  сельской местности»)</w:t>
            </w:r>
          </w:p>
        </w:tc>
      </w:tr>
      <w:tr w:rsidR="00CF3844" w:rsidRPr="00510A77" w:rsidTr="00C10896">
        <w:tc>
          <w:tcPr>
            <w:tcW w:w="695" w:type="dxa"/>
            <w:shd w:val="clear" w:color="auto" w:fill="auto"/>
          </w:tcPr>
          <w:p w:rsidR="00CF3844" w:rsidRPr="00510A77" w:rsidRDefault="00CF3844" w:rsidP="00CF3844">
            <w:pPr>
              <w:rPr>
                <w:sz w:val="20"/>
                <w:szCs w:val="20"/>
              </w:rPr>
            </w:pPr>
            <w:r w:rsidRPr="00510A77">
              <w:rPr>
                <w:sz w:val="20"/>
                <w:szCs w:val="20"/>
              </w:rPr>
              <w:t>4.4</w:t>
            </w:r>
          </w:p>
        </w:tc>
        <w:tc>
          <w:tcPr>
            <w:tcW w:w="6405" w:type="dxa"/>
            <w:shd w:val="clear" w:color="auto" w:fill="auto"/>
          </w:tcPr>
          <w:p w:rsidR="00CF3844" w:rsidRPr="00510A77" w:rsidRDefault="00CF3844" w:rsidP="00CF3844">
            <w:pPr>
              <w:jc w:val="both"/>
              <w:rPr>
                <w:sz w:val="20"/>
                <w:szCs w:val="20"/>
              </w:rPr>
            </w:pPr>
            <w:r w:rsidRPr="00510A77">
              <w:rPr>
                <w:sz w:val="20"/>
                <w:szCs w:val="20"/>
              </w:rPr>
              <w:t>Создание условий сохранения для будущих поколений культурного наследия, народных художественных промыслов и ремесел, способствующих духовно-нравственному самоопределению личности, развитию творческих инициатив широких слоев населения</w:t>
            </w:r>
          </w:p>
        </w:tc>
        <w:tc>
          <w:tcPr>
            <w:tcW w:w="7784" w:type="dxa"/>
            <w:shd w:val="clear" w:color="auto" w:fill="auto"/>
          </w:tcPr>
          <w:p w:rsidR="00CF3844" w:rsidRPr="00CF3844" w:rsidRDefault="00CF3844" w:rsidP="00CF3844">
            <w:pPr>
              <w:rPr>
                <w:sz w:val="20"/>
                <w:szCs w:val="20"/>
              </w:rPr>
            </w:pPr>
            <w:r w:rsidRPr="00CF3844">
              <w:rPr>
                <w:sz w:val="20"/>
                <w:szCs w:val="20"/>
              </w:rPr>
              <w:t xml:space="preserve">МБУДО Вяземской ДХШ им А.Г. Сергеева развивается ювелирное искусство «Вяземская </w:t>
            </w:r>
            <w:proofErr w:type="spellStart"/>
            <w:r w:rsidRPr="00CF3844">
              <w:rPr>
                <w:sz w:val="20"/>
                <w:szCs w:val="20"/>
              </w:rPr>
              <w:t>стёка</w:t>
            </w:r>
            <w:proofErr w:type="spellEnd"/>
            <w:r w:rsidRPr="00CF3844">
              <w:rPr>
                <w:sz w:val="20"/>
                <w:szCs w:val="20"/>
              </w:rPr>
              <w:t>».</w:t>
            </w:r>
          </w:p>
          <w:p w:rsidR="00CF3844" w:rsidRPr="00CF3844" w:rsidRDefault="00CF3844" w:rsidP="00CF3844">
            <w:pPr>
              <w:pStyle w:val="TableContents"/>
              <w:ind w:firstLine="317"/>
              <w:jc w:val="both"/>
              <w:rPr>
                <w:color w:val="000000"/>
                <w:sz w:val="20"/>
                <w:szCs w:val="20"/>
                <w:lang w:val="ru-RU"/>
              </w:rPr>
            </w:pPr>
            <w:r w:rsidRPr="00CF3844">
              <w:rPr>
                <w:color w:val="000000"/>
                <w:sz w:val="20"/>
                <w:szCs w:val="20"/>
                <w:lang w:val="ru-RU"/>
              </w:rPr>
              <w:t xml:space="preserve">19-20 августа Народный ансамбль танца «Славяне» побывал на масштабном фестивале «Русское поле» в городе Москве </w:t>
            </w:r>
            <w:r w:rsidRPr="00CF3844">
              <w:rPr>
                <w:rFonts w:cs="Times New Roman"/>
                <w:color w:val="000000"/>
                <w:sz w:val="20"/>
                <w:szCs w:val="20"/>
                <w:shd w:val="clear" w:color="auto" w:fill="FFFFFF"/>
                <w:lang w:val="ru-RU"/>
              </w:rPr>
              <w:t>м</w:t>
            </w:r>
            <w:proofErr w:type="spellStart"/>
            <w:r w:rsidRPr="00CF3844">
              <w:rPr>
                <w:rFonts w:cs="Times New Roman"/>
                <w:color w:val="000000"/>
                <w:sz w:val="20"/>
                <w:szCs w:val="20"/>
                <w:shd w:val="clear" w:color="auto" w:fill="FFFFFF"/>
              </w:rPr>
              <w:t>узе</w:t>
            </w:r>
            <w:proofErr w:type="spellEnd"/>
            <w:r w:rsidRPr="00CF3844">
              <w:rPr>
                <w:rFonts w:cs="Times New Roman"/>
                <w:color w:val="000000"/>
                <w:sz w:val="20"/>
                <w:szCs w:val="20"/>
                <w:shd w:val="clear" w:color="auto" w:fill="FFFFFF"/>
                <w:lang w:val="ru-RU"/>
              </w:rPr>
              <w:t>е</w:t>
            </w:r>
            <w:r w:rsidRPr="00CF3844">
              <w:rPr>
                <w:rFonts w:cs="Times New Roman"/>
                <w:color w:val="000000"/>
                <w:sz w:val="20"/>
                <w:szCs w:val="20"/>
                <w:shd w:val="clear" w:color="auto" w:fill="FFFFFF"/>
              </w:rPr>
              <w:t>-</w:t>
            </w:r>
            <w:proofErr w:type="spellStart"/>
            <w:r w:rsidRPr="00CF3844">
              <w:rPr>
                <w:rFonts w:cs="Times New Roman"/>
                <w:color w:val="000000"/>
                <w:sz w:val="20"/>
                <w:szCs w:val="20"/>
                <w:shd w:val="clear" w:color="auto" w:fill="FFFFFF"/>
              </w:rPr>
              <w:t>заповедник</w:t>
            </w:r>
            <w:proofErr w:type="spellEnd"/>
            <w:r w:rsidRPr="00CF3844">
              <w:rPr>
                <w:rFonts w:cs="Times New Roman"/>
                <w:color w:val="000000"/>
                <w:sz w:val="20"/>
                <w:szCs w:val="20"/>
                <w:shd w:val="clear" w:color="auto" w:fill="FFFFFF"/>
                <w:lang w:val="ru-RU"/>
              </w:rPr>
              <w:t>е</w:t>
            </w:r>
            <w:r w:rsidRPr="00CF3844">
              <w:rPr>
                <w:rFonts w:cs="Times New Roman"/>
                <w:color w:val="000000"/>
                <w:sz w:val="20"/>
                <w:szCs w:val="20"/>
                <w:shd w:val="clear" w:color="auto" w:fill="FFFFFF"/>
              </w:rPr>
              <w:t> </w:t>
            </w:r>
            <w:proofErr w:type="spellStart"/>
            <w:r w:rsidRPr="00CF3844">
              <w:rPr>
                <w:rFonts w:cs="Times New Roman"/>
                <w:bCs/>
                <w:color w:val="000000"/>
                <w:sz w:val="20"/>
                <w:szCs w:val="20"/>
                <w:shd w:val="clear" w:color="auto" w:fill="FFFFFF"/>
              </w:rPr>
              <w:t>Коломенское</w:t>
            </w:r>
            <w:proofErr w:type="spellEnd"/>
            <w:r w:rsidRPr="00CF3844">
              <w:rPr>
                <w:color w:val="000000"/>
                <w:sz w:val="20"/>
                <w:szCs w:val="20"/>
                <w:lang w:val="ru-RU"/>
              </w:rPr>
              <w:t xml:space="preserve">. Коллектив представлял Смоленскую область и получил огромное удовольствие от этого мероприятия! </w:t>
            </w:r>
          </w:p>
          <w:p w:rsidR="00CF3844" w:rsidRPr="00CF3844" w:rsidRDefault="00CF3844" w:rsidP="00CF3844">
            <w:pPr>
              <w:pStyle w:val="ab"/>
              <w:ind w:firstLine="317"/>
              <w:jc w:val="both"/>
              <w:rPr>
                <w:rFonts w:ascii="Times New Roman" w:hAnsi="Times New Roman"/>
                <w:sz w:val="20"/>
                <w:szCs w:val="20"/>
              </w:rPr>
            </w:pPr>
            <w:r w:rsidRPr="00CF3844">
              <w:rPr>
                <w:rFonts w:ascii="Times New Roman" w:hAnsi="Times New Roman"/>
                <w:sz w:val="20"/>
                <w:szCs w:val="20"/>
              </w:rPr>
              <w:t xml:space="preserve">Прекрасной находкой стало проведение уже традиционного районного фестиваля «Живи, глубинка Вяземская!». </w:t>
            </w:r>
            <w:r w:rsidRPr="00CF3844">
              <w:rPr>
                <w:rFonts w:ascii="Times New Roman" w:hAnsi="Times New Roman"/>
                <w:color w:val="222222"/>
                <w:sz w:val="20"/>
                <w:szCs w:val="20"/>
                <w:shd w:val="clear" w:color="auto" w:fill="FFFFFF"/>
              </w:rPr>
              <w:t>В конкурсе приняли уча</w:t>
            </w:r>
            <w:r w:rsidR="0098317D">
              <w:rPr>
                <w:rFonts w:ascii="Times New Roman" w:hAnsi="Times New Roman"/>
                <w:color w:val="222222"/>
                <w:sz w:val="20"/>
                <w:szCs w:val="20"/>
                <w:shd w:val="clear" w:color="auto" w:fill="FFFFFF"/>
              </w:rPr>
              <w:t>стие 13 творческих коллективов </w:t>
            </w:r>
            <w:r w:rsidRPr="00CF3844">
              <w:rPr>
                <w:rFonts w:ascii="Times New Roman" w:hAnsi="Times New Roman"/>
                <w:color w:val="222222"/>
                <w:sz w:val="20"/>
                <w:szCs w:val="20"/>
                <w:shd w:val="clear" w:color="auto" w:fill="FFFFFF"/>
              </w:rPr>
              <w:t xml:space="preserve">сельских Домов культуры. Были представлены стилизованные народные танцы, звучали русские народные песни. Радовала глаз выставка народных умельцев </w:t>
            </w:r>
            <w:proofErr w:type="spellStart"/>
            <w:r w:rsidRPr="00CF3844">
              <w:rPr>
                <w:rFonts w:ascii="Times New Roman" w:hAnsi="Times New Roman"/>
                <w:color w:val="222222"/>
                <w:sz w:val="20"/>
                <w:szCs w:val="20"/>
                <w:shd w:val="clear" w:color="auto" w:fill="FFFFFF"/>
              </w:rPr>
              <w:t>Поляновского</w:t>
            </w:r>
            <w:proofErr w:type="spellEnd"/>
            <w:r w:rsidRPr="00CF3844">
              <w:rPr>
                <w:rFonts w:ascii="Times New Roman" w:hAnsi="Times New Roman"/>
                <w:color w:val="222222"/>
                <w:sz w:val="20"/>
                <w:szCs w:val="20"/>
                <w:shd w:val="clear" w:color="auto" w:fill="FFFFFF"/>
              </w:rPr>
              <w:t xml:space="preserve">, Новосельского, </w:t>
            </w:r>
            <w:proofErr w:type="spellStart"/>
            <w:r w:rsidRPr="00CF3844">
              <w:rPr>
                <w:rFonts w:ascii="Times New Roman" w:hAnsi="Times New Roman"/>
                <w:color w:val="222222"/>
                <w:sz w:val="20"/>
                <w:szCs w:val="20"/>
                <w:shd w:val="clear" w:color="auto" w:fill="FFFFFF"/>
              </w:rPr>
              <w:t>Относовского</w:t>
            </w:r>
            <w:proofErr w:type="spellEnd"/>
            <w:r w:rsidRPr="00CF3844">
              <w:rPr>
                <w:rFonts w:ascii="Times New Roman" w:hAnsi="Times New Roman"/>
                <w:color w:val="222222"/>
                <w:sz w:val="20"/>
                <w:szCs w:val="20"/>
                <w:shd w:val="clear" w:color="auto" w:fill="FFFFFF"/>
              </w:rPr>
              <w:t xml:space="preserve"> сельских Домов культуры. Все участники фестиваля были отмечены по достоинству и награждены Дипломами.   </w:t>
            </w:r>
          </w:p>
          <w:p w:rsidR="00CF3844" w:rsidRPr="00CF3844" w:rsidRDefault="00CF3844" w:rsidP="00CF3844">
            <w:pPr>
              <w:pStyle w:val="ab"/>
              <w:ind w:firstLine="459"/>
              <w:jc w:val="both"/>
              <w:rPr>
                <w:rFonts w:ascii="Times New Roman" w:hAnsi="Times New Roman"/>
                <w:sz w:val="20"/>
                <w:szCs w:val="20"/>
              </w:rPr>
            </w:pPr>
            <w:r w:rsidRPr="00CF3844">
              <w:rPr>
                <w:rFonts w:ascii="Times New Roman" w:hAnsi="Times New Roman"/>
                <w:sz w:val="20"/>
                <w:szCs w:val="20"/>
              </w:rPr>
              <w:t xml:space="preserve">Основными направлениями деятельности ряда сельских Домов культуры стало развитие любительского художественного творчества и народных промыслов. Миссия </w:t>
            </w:r>
            <w:proofErr w:type="spellStart"/>
            <w:r w:rsidRPr="00CF3844">
              <w:rPr>
                <w:rFonts w:ascii="Times New Roman" w:hAnsi="Times New Roman"/>
                <w:sz w:val="20"/>
                <w:szCs w:val="20"/>
              </w:rPr>
              <w:t>Поляновского</w:t>
            </w:r>
            <w:proofErr w:type="spellEnd"/>
            <w:r w:rsidRPr="00CF3844">
              <w:rPr>
                <w:rFonts w:ascii="Times New Roman" w:hAnsi="Times New Roman"/>
                <w:sz w:val="20"/>
                <w:szCs w:val="20"/>
              </w:rPr>
              <w:t xml:space="preserve"> сельского Дома культуры – развитие самобытных ремесел: шитье русских народных костюмов, изготовление сувенирных кукол, роспись по дереву, плетение из соломки, поделки из бересты и джутового шпагата. Привлечение населения к развитию этнографических традиций села – приоритеты Шимановского, Российского, </w:t>
            </w:r>
            <w:proofErr w:type="spellStart"/>
            <w:r w:rsidRPr="00CF3844">
              <w:rPr>
                <w:rFonts w:ascii="Times New Roman" w:hAnsi="Times New Roman"/>
                <w:sz w:val="20"/>
                <w:szCs w:val="20"/>
              </w:rPr>
              <w:t>Хмелитского</w:t>
            </w:r>
            <w:proofErr w:type="spellEnd"/>
            <w:r w:rsidRPr="00CF3844">
              <w:rPr>
                <w:rFonts w:ascii="Times New Roman" w:hAnsi="Times New Roman"/>
                <w:sz w:val="20"/>
                <w:szCs w:val="20"/>
              </w:rPr>
              <w:t xml:space="preserve"> сельских Домов культуры. Постижение ребенком народной культуры на занятиях и любительских объединениях этих учреждений проходит через игру (конкурсы загадок, поговорок, скороговорок), творчество (низание бисера, вышивки, вязание). </w:t>
            </w:r>
          </w:p>
          <w:p w:rsidR="00CF3844" w:rsidRPr="00CF3844" w:rsidRDefault="00CF3844" w:rsidP="00CF3844">
            <w:pPr>
              <w:pStyle w:val="ab"/>
              <w:ind w:firstLine="317"/>
              <w:jc w:val="both"/>
              <w:rPr>
                <w:rFonts w:ascii="Times New Roman" w:hAnsi="Times New Roman"/>
                <w:sz w:val="20"/>
                <w:szCs w:val="20"/>
              </w:rPr>
            </w:pPr>
            <w:proofErr w:type="spellStart"/>
            <w:r w:rsidRPr="00CF3844">
              <w:rPr>
                <w:rFonts w:ascii="Times New Roman" w:hAnsi="Times New Roman"/>
                <w:sz w:val="20"/>
                <w:szCs w:val="20"/>
              </w:rPr>
              <w:t>Хисамова</w:t>
            </w:r>
            <w:proofErr w:type="spellEnd"/>
            <w:r w:rsidRPr="00CF3844">
              <w:rPr>
                <w:rFonts w:ascii="Times New Roman" w:hAnsi="Times New Roman"/>
                <w:sz w:val="20"/>
                <w:szCs w:val="20"/>
              </w:rPr>
              <w:t xml:space="preserve"> Надежда Михайловна, методист </w:t>
            </w:r>
            <w:proofErr w:type="spellStart"/>
            <w:r w:rsidRPr="00CF3844">
              <w:rPr>
                <w:rFonts w:ascii="Times New Roman" w:hAnsi="Times New Roman"/>
                <w:sz w:val="20"/>
                <w:szCs w:val="20"/>
              </w:rPr>
              <w:t>Поляновского</w:t>
            </w:r>
            <w:proofErr w:type="spellEnd"/>
            <w:r w:rsidRPr="00CF3844">
              <w:rPr>
                <w:rFonts w:ascii="Times New Roman" w:hAnsi="Times New Roman"/>
                <w:sz w:val="20"/>
                <w:szCs w:val="20"/>
              </w:rPr>
              <w:t xml:space="preserve"> СДК, направила весь свой богатый опыт и знания на сохранение и развитие исторических традиций, культурного наследия, возрождению народной глиняной игрушки Смо</w:t>
            </w:r>
            <w:r w:rsidR="0098317D">
              <w:rPr>
                <w:rFonts w:ascii="Times New Roman" w:hAnsi="Times New Roman"/>
                <w:sz w:val="20"/>
                <w:szCs w:val="20"/>
              </w:rPr>
              <w:t xml:space="preserve">ленской области. Пропагандируя </w:t>
            </w:r>
            <w:r w:rsidRPr="00CF3844">
              <w:rPr>
                <w:rFonts w:ascii="Times New Roman" w:hAnsi="Times New Roman"/>
                <w:sz w:val="20"/>
                <w:szCs w:val="20"/>
              </w:rPr>
              <w:t xml:space="preserve">народно – прикладное искусство, она обучает участников кружка «Волшебная </w:t>
            </w:r>
            <w:proofErr w:type="spellStart"/>
            <w:r w:rsidRPr="00CF3844">
              <w:rPr>
                <w:rFonts w:ascii="Times New Roman" w:hAnsi="Times New Roman"/>
                <w:sz w:val="20"/>
                <w:szCs w:val="20"/>
              </w:rPr>
              <w:t>зодь</w:t>
            </w:r>
            <w:proofErr w:type="spellEnd"/>
            <w:r w:rsidRPr="00CF3844">
              <w:rPr>
                <w:rFonts w:ascii="Times New Roman" w:hAnsi="Times New Roman"/>
                <w:sz w:val="20"/>
                <w:szCs w:val="20"/>
              </w:rPr>
              <w:t xml:space="preserve">» всем тонкостям мастерства. </w:t>
            </w:r>
          </w:p>
          <w:p w:rsidR="00CF3844" w:rsidRPr="00CF3844" w:rsidRDefault="00CF3844" w:rsidP="00CF3844">
            <w:pPr>
              <w:pStyle w:val="TableContents"/>
              <w:ind w:firstLine="317"/>
              <w:jc w:val="both"/>
              <w:rPr>
                <w:rFonts w:cs="Times New Roman"/>
                <w:sz w:val="20"/>
                <w:szCs w:val="20"/>
                <w:lang w:val="ru-RU"/>
              </w:rPr>
            </w:pPr>
            <w:proofErr w:type="spellStart"/>
            <w:r w:rsidRPr="00CF3844">
              <w:rPr>
                <w:rFonts w:cs="Times New Roman"/>
                <w:color w:val="000000"/>
                <w:sz w:val="20"/>
                <w:szCs w:val="20"/>
              </w:rPr>
              <w:t>Поляновские</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изделия</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из</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бересты</w:t>
            </w:r>
            <w:proofErr w:type="spellEnd"/>
            <w:r w:rsidRPr="00CF3844">
              <w:rPr>
                <w:rFonts w:cs="Times New Roman"/>
                <w:color w:val="000000"/>
                <w:sz w:val="20"/>
                <w:szCs w:val="20"/>
              </w:rPr>
              <w:t xml:space="preserve"> и «</w:t>
            </w:r>
            <w:proofErr w:type="spellStart"/>
            <w:r w:rsidRPr="00CF3844">
              <w:rPr>
                <w:rFonts w:cs="Times New Roman"/>
                <w:color w:val="000000"/>
                <w:sz w:val="20"/>
                <w:szCs w:val="20"/>
              </w:rPr>
              <w:t>Вяземская</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глиняная</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игрушка</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известны</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не</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только</w:t>
            </w:r>
            <w:proofErr w:type="spellEnd"/>
            <w:r w:rsidRPr="00CF3844">
              <w:rPr>
                <w:rFonts w:cs="Times New Roman"/>
                <w:color w:val="000000"/>
                <w:sz w:val="20"/>
                <w:szCs w:val="20"/>
              </w:rPr>
              <w:t xml:space="preserve"> в </w:t>
            </w:r>
            <w:proofErr w:type="spellStart"/>
            <w:r w:rsidRPr="00CF3844">
              <w:rPr>
                <w:rFonts w:cs="Times New Roman"/>
                <w:color w:val="000000"/>
                <w:sz w:val="20"/>
                <w:szCs w:val="20"/>
              </w:rPr>
              <w:t>Вяземском</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районе</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но</w:t>
            </w:r>
            <w:proofErr w:type="spellEnd"/>
            <w:r w:rsidRPr="00CF3844">
              <w:rPr>
                <w:rFonts w:cs="Times New Roman"/>
                <w:color w:val="000000"/>
                <w:sz w:val="20"/>
                <w:szCs w:val="20"/>
              </w:rPr>
              <w:t xml:space="preserve"> и </w:t>
            </w:r>
            <w:proofErr w:type="spellStart"/>
            <w:r w:rsidRPr="00CF3844">
              <w:rPr>
                <w:rFonts w:cs="Times New Roman"/>
                <w:color w:val="000000"/>
                <w:sz w:val="20"/>
                <w:szCs w:val="20"/>
              </w:rPr>
              <w:t>далеко</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за</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его</w:t>
            </w:r>
            <w:proofErr w:type="spellEnd"/>
            <w:r w:rsidRPr="00CF3844">
              <w:rPr>
                <w:rFonts w:cs="Times New Roman"/>
                <w:color w:val="000000"/>
                <w:sz w:val="20"/>
                <w:szCs w:val="20"/>
              </w:rPr>
              <w:t xml:space="preserve"> </w:t>
            </w:r>
            <w:proofErr w:type="spellStart"/>
            <w:r w:rsidRPr="00CF3844">
              <w:rPr>
                <w:rFonts w:cs="Times New Roman"/>
                <w:color w:val="000000"/>
                <w:sz w:val="20"/>
                <w:szCs w:val="20"/>
              </w:rPr>
              <w:t>пределами</w:t>
            </w:r>
            <w:proofErr w:type="spellEnd"/>
            <w:r w:rsidRPr="00CF3844">
              <w:rPr>
                <w:rFonts w:cs="Times New Roman"/>
                <w:color w:val="000000"/>
                <w:sz w:val="20"/>
                <w:szCs w:val="20"/>
              </w:rPr>
              <w:t>.</w:t>
            </w:r>
            <w:r w:rsidRPr="00CF3844">
              <w:rPr>
                <w:rFonts w:cs="Times New Roman"/>
                <w:sz w:val="20"/>
                <w:szCs w:val="20"/>
              </w:rPr>
              <w:t xml:space="preserve"> </w:t>
            </w:r>
          </w:p>
          <w:p w:rsidR="00CF3844" w:rsidRPr="00CF3844" w:rsidRDefault="00CF3844" w:rsidP="00CF3844">
            <w:pPr>
              <w:pStyle w:val="TableContents"/>
              <w:ind w:firstLine="317"/>
              <w:jc w:val="both"/>
              <w:rPr>
                <w:rFonts w:cs="Times New Roman"/>
                <w:color w:val="000000"/>
                <w:sz w:val="20"/>
                <w:szCs w:val="20"/>
                <w:lang w:val="ru-RU"/>
              </w:rPr>
            </w:pPr>
            <w:r w:rsidRPr="00CF3844">
              <w:rPr>
                <w:rFonts w:cs="Times New Roman"/>
                <w:color w:val="000000"/>
                <w:sz w:val="20"/>
                <w:szCs w:val="20"/>
                <w:lang w:val="ru-RU"/>
              </w:rPr>
              <w:t xml:space="preserve">Мастер декоративно – прикладного искусства, </w:t>
            </w:r>
            <w:proofErr w:type="spellStart"/>
            <w:r w:rsidRPr="00CF3844">
              <w:rPr>
                <w:rFonts w:cs="Times New Roman"/>
                <w:color w:val="000000"/>
                <w:sz w:val="20"/>
                <w:szCs w:val="20"/>
                <w:lang w:val="ru-RU"/>
              </w:rPr>
              <w:t>Хисамова</w:t>
            </w:r>
            <w:proofErr w:type="spellEnd"/>
            <w:r w:rsidRPr="00CF3844">
              <w:rPr>
                <w:rFonts w:cs="Times New Roman"/>
                <w:color w:val="000000"/>
                <w:sz w:val="20"/>
                <w:szCs w:val="20"/>
                <w:lang w:val="ru-RU"/>
              </w:rPr>
              <w:t xml:space="preserve"> Надежда Михайловна/</w:t>
            </w:r>
            <w:proofErr w:type="spellStart"/>
            <w:r w:rsidRPr="00CF3844">
              <w:rPr>
                <w:rFonts w:cs="Times New Roman"/>
                <w:color w:val="000000"/>
                <w:sz w:val="20"/>
                <w:szCs w:val="20"/>
                <w:lang w:val="ru-RU"/>
              </w:rPr>
              <w:t>Поляновский</w:t>
            </w:r>
            <w:proofErr w:type="spellEnd"/>
            <w:r w:rsidRPr="00CF3844">
              <w:rPr>
                <w:rFonts w:cs="Times New Roman"/>
                <w:color w:val="000000"/>
                <w:sz w:val="20"/>
                <w:szCs w:val="20"/>
                <w:lang w:val="ru-RU"/>
              </w:rPr>
              <w:t xml:space="preserve"> СДК) приняла участие:</w:t>
            </w:r>
          </w:p>
          <w:p w:rsidR="00CF3844" w:rsidRPr="00CF3844" w:rsidRDefault="00CF3844" w:rsidP="00CF3844">
            <w:pPr>
              <w:ind w:firstLine="317"/>
              <w:rPr>
                <w:sz w:val="20"/>
                <w:szCs w:val="20"/>
              </w:rPr>
            </w:pPr>
            <w:r w:rsidRPr="00CF3844">
              <w:rPr>
                <w:sz w:val="20"/>
                <w:szCs w:val="20"/>
              </w:rPr>
              <w:t xml:space="preserve">- Всероссийский фестиваль национальных культур, ремесел и искусства. </w:t>
            </w:r>
          </w:p>
          <w:p w:rsidR="00CF3844" w:rsidRPr="00CF3844" w:rsidRDefault="00CF3844" w:rsidP="00CF3844">
            <w:pPr>
              <w:pStyle w:val="TableContents"/>
              <w:ind w:firstLine="317"/>
              <w:jc w:val="both"/>
              <w:rPr>
                <w:rFonts w:eastAsia="Times New Roman"/>
                <w:sz w:val="20"/>
                <w:szCs w:val="20"/>
                <w:lang w:val="en-US"/>
              </w:rPr>
            </w:pPr>
            <w:proofErr w:type="spellStart"/>
            <w:r w:rsidRPr="00CF3844">
              <w:rPr>
                <w:rFonts w:eastAsia="Times New Roman"/>
                <w:sz w:val="20"/>
                <w:szCs w:val="20"/>
              </w:rPr>
              <w:t>Онлайн</w:t>
            </w:r>
            <w:proofErr w:type="spellEnd"/>
            <w:r w:rsidRPr="00CF3844">
              <w:rPr>
                <w:rFonts w:eastAsia="Times New Roman"/>
                <w:sz w:val="20"/>
                <w:szCs w:val="20"/>
                <w:lang w:val="en-US"/>
              </w:rPr>
              <w:t xml:space="preserve"> </w:t>
            </w:r>
            <w:proofErr w:type="spellStart"/>
            <w:r w:rsidRPr="00CF3844">
              <w:rPr>
                <w:rFonts w:eastAsia="Times New Roman"/>
                <w:sz w:val="20"/>
                <w:szCs w:val="20"/>
                <w:lang w:val="en-US"/>
              </w:rPr>
              <w:t>httips</w:t>
            </w:r>
            <w:proofErr w:type="spellEnd"/>
            <w:r w:rsidRPr="00CF3844">
              <w:rPr>
                <w:rFonts w:eastAsia="Times New Roman"/>
                <w:sz w:val="20"/>
                <w:szCs w:val="20"/>
                <w:lang w:val="en-US"/>
              </w:rPr>
              <w:t>//ok.ru/video/155161026314300;</w:t>
            </w:r>
          </w:p>
          <w:p w:rsidR="00CF3844" w:rsidRPr="00CF3844" w:rsidRDefault="00CF3844" w:rsidP="00CF3844">
            <w:pPr>
              <w:pStyle w:val="TableContents"/>
              <w:ind w:firstLine="317"/>
              <w:jc w:val="both"/>
              <w:rPr>
                <w:rFonts w:eastAsia="Times New Roman"/>
                <w:sz w:val="20"/>
                <w:szCs w:val="20"/>
                <w:lang w:val="ru-RU"/>
              </w:rPr>
            </w:pPr>
            <w:r w:rsidRPr="00CF3844">
              <w:rPr>
                <w:rFonts w:eastAsia="Times New Roman"/>
                <w:sz w:val="20"/>
                <w:szCs w:val="20"/>
                <w:lang w:val="ru-RU"/>
              </w:rPr>
              <w:t xml:space="preserve">- Всероссийский конкурс ДПИ «новогоднее чудо» (г. Москва. </w:t>
            </w:r>
          </w:p>
          <w:p w:rsidR="00CF3844" w:rsidRPr="00CF3844" w:rsidRDefault="00CF3844" w:rsidP="00CF3844">
            <w:pPr>
              <w:pStyle w:val="TableContents"/>
              <w:ind w:firstLine="317"/>
              <w:jc w:val="both"/>
              <w:rPr>
                <w:color w:val="000000"/>
                <w:sz w:val="20"/>
                <w:szCs w:val="20"/>
                <w:lang w:val="ru-RU"/>
              </w:rPr>
            </w:pPr>
            <w:r w:rsidRPr="00CF3844">
              <w:rPr>
                <w:rFonts w:eastAsia="Times New Roman"/>
                <w:sz w:val="20"/>
                <w:szCs w:val="20"/>
                <w:lang w:val="ru-RU"/>
              </w:rPr>
              <w:t xml:space="preserve">Онлайн </w:t>
            </w:r>
            <w:proofErr w:type="spellStart"/>
            <w:r w:rsidRPr="00CF3844">
              <w:rPr>
                <w:rFonts w:eastAsia="Times New Roman"/>
                <w:sz w:val="20"/>
                <w:szCs w:val="20"/>
                <w:lang w:val="en-US"/>
              </w:rPr>
              <w:t>httips</w:t>
            </w:r>
            <w:proofErr w:type="spellEnd"/>
            <w:r w:rsidRPr="00CF3844">
              <w:rPr>
                <w:rFonts w:eastAsia="Times New Roman"/>
                <w:sz w:val="20"/>
                <w:szCs w:val="20"/>
                <w:lang w:val="ru-RU"/>
              </w:rPr>
              <w:t>//</w:t>
            </w:r>
            <w:r w:rsidRPr="00CF3844">
              <w:rPr>
                <w:rFonts w:eastAsia="Times New Roman"/>
                <w:sz w:val="20"/>
                <w:szCs w:val="20"/>
                <w:lang w:val="en-US"/>
              </w:rPr>
              <w:t>ok</w:t>
            </w:r>
            <w:r w:rsidRPr="00CF3844">
              <w:rPr>
                <w:rFonts w:eastAsia="Times New Roman"/>
                <w:sz w:val="20"/>
                <w:szCs w:val="20"/>
                <w:lang w:val="ru-RU"/>
              </w:rPr>
              <w:t>.</w:t>
            </w:r>
            <w:proofErr w:type="spellStart"/>
            <w:r w:rsidRPr="00CF3844">
              <w:rPr>
                <w:rFonts w:eastAsia="Times New Roman"/>
                <w:sz w:val="20"/>
                <w:szCs w:val="20"/>
                <w:lang w:val="en-US"/>
              </w:rPr>
              <w:t>ru</w:t>
            </w:r>
            <w:proofErr w:type="spellEnd"/>
            <w:r w:rsidRPr="00CF3844">
              <w:rPr>
                <w:rFonts w:eastAsia="Times New Roman"/>
                <w:sz w:val="20"/>
                <w:szCs w:val="20"/>
                <w:lang w:val="ru-RU"/>
              </w:rPr>
              <w:t>/</w:t>
            </w:r>
            <w:r w:rsidRPr="00CF3844">
              <w:rPr>
                <w:rFonts w:eastAsia="Times New Roman"/>
                <w:sz w:val="20"/>
                <w:szCs w:val="20"/>
                <w:lang w:val="en-US"/>
              </w:rPr>
              <w:t>video</w:t>
            </w:r>
            <w:r w:rsidRPr="00CF3844">
              <w:rPr>
                <w:rFonts w:eastAsia="Times New Roman"/>
                <w:sz w:val="20"/>
                <w:szCs w:val="20"/>
                <w:lang w:val="ru-RU"/>
              </w:rPr>
              <w:t xml:space="preserve">/155566997717052, ноябрь); </w:t>
            </w:r>
          </w:p>
          <w:p w:rsidR="00CF3844" w:rsidRPr="00CF3844" w:rsidRDefault="00CF3844" w:rsidP="00CF3844">
            <w:pPr>
              <w:ind w:firstLine="317"/>
              <w:rPr>
                <w:sz w:val="20"/>
                <w:szCs w:val="20"/>
              </w:rPr>
            </w:pPr>
            <w:r w:rsidRPr="00CF3844">
              <w:rPr>
                <w:color w:val="000000"/>
                <w:sz w:val="20"/>
                <w:szCs w:val="20"/>
              </w:rPr>
              <w:t>-Областной конкурс «Смоленских кукол хоровод»    (г. Смоленск, сентябрь).</w:t>
            </w:r>
          </w:p>
        </w:tc>
      </w:tr>
      <w:tr w:rsidR="00CF3844" w:rsidRPr="00510A77" w:rsidTr="00C10896">
        <w:tc>
          <w:tcPr>
            <w:tcW w:w="695" w:type="dxa"/>
            <w:shd w:val="clear" w:color="auto" w:fill="auto"/>
          </w:tcPr>
          <w:p w:rsidR="00CF3844" w:rsidRPr="00510A77" w:rsidRDefault="00CF3844" w:rsidP="00CF3844">
            <w:pPr>
              <w:rPr>
                <w:sz w:val="20"/>
                <w:szCs w:val="20"/>
              </w:rPr>
            </w:pPr>
            <w:r w:rsidRPr="00510A77">
              <w:rPr>
                <w:sz w:val="20"/>
                <w:szCs w:val="20"/>
              </w:rPr>
              <w:t>4.5</w:t>
            </w:r>
          </w:p>
        </w:tc>
        <w:tc>
          <w:tcPr>
            <w:tcW w:w="6405" w:type="dxa"/>
            <w:shd w:val="clear" w:color="auto" w:fill="auto"/>
          </w:tcPr>
          <w:p w:rsidR="00CF3844" w:rsidRPr="00510A77" w:rsidRDefault="00CF3844" w:rsidP="00CF3844">
            <w:pPr>
              <w:jc w:val="both"/>
              <w:rPr>
                <w:sz w:val="20"/>
                <w:szCs w:val="20"/>
              </w:rPr>
            </w:pPr>
            <w:r w:rsidRPr="00510A77">
              <w:rPr>
                <w:sz w:val="20"/>
                <w:szCs w:val="20"/>
              </w:rPr>
              <w:t>Сохранение культурно-исторического наследия муниципального образования «Вяземский район» Смоленской области</w:t>
            </w:r>
          </w:p>
        </w:tc>
        <w:tc>
          <w:tcPr>
            <w:tcW w:w="7784" w:type="dxa"/>
            <w:shd w:val="clear" w:color="auto" w:fill="auto"/>
          </w:tcPr>
          <w:p w:rsidR="00CF3844" w:rsidRPr="00CF3844" w:rsidRDefault="0098317D" w:rsidP="00CF3844">
            <w:pPr>
              <w:ind w:firstLine="459"/>
              <w:rPr>
                <w:sz w:val="20"/>
                <w:szCs w:val="20"/>
              </w:rPr>
            </w:pPr>
            <w:r>
              <w:rPr>
                <w:sz w:val="20"/>
                <w:szCs w:val="20"/>
              </w:rPr>
              <w:t xml:space="preserve">В МБУК «ВИКМ» </w:t>
            </w:r>
            <w:r w:rsidR="00CF3844" w:rsidRPr="00CF3844">
              <w:rPr>
                <w:sz w:val="20"/>
                <w:szCs w:val="20"/>
              </w:rPr>
              <w:t>проводится работа по сбору, учету и хранению предметов составляющих культурно-</w:t>
            </w:r>
            <w:proofErr w:type="gramStart"/>
            <w:r w:rsidR="00CF3844" w:rsidRPr="00CF3844">
              <w:rPr>
                <w:sz w:val="20"/>
                <w:szCs w:val="20"/>
              </w:rPr>
              <w:t>историческое  наследие</w:t>
            </w:r>
            <w:proofErr w:type="gramEnd"/>
            <w:r w:rsidR="00CF3844" w:rsidRPr="00CF3844">
              <w:rPr>
                <w:sz w:val="20"/>
                <w:szCs w:val="20"/>
              </w:rPr>
              <w:t xml:space="preserve"> муниципального образования «Вяземский район» Смоленской области</w:t>
            </w:r>
          </w:p>
          <w:p w:rsidR="00CF3844" w:rsidRPr="00CF3844" w:rsidRDefault="00CF3844" w:rsidP="00CF3844">
            <w:pPr>
              <w:pStyle w:val="ab"/>
              <w:ind w:firstLine="317"/>
              <w:jc w:val="both"/>
              <w:rPr>
                <w:sz w:val="20"/>
                <w:szCs w:val="20"/>
              </w:rPr>
            </w:pPr>
            <w:proofErr w:type="spellStart"/>
            <w:r w:rsidRPr="00CF3844">
              <w:rPr>
                <w:rFonts w:ascii="Times New Roman" w:hAnsi="Times New Roman"/>
                <w:sz w:val="20"/>
                <w:szCs w:val="20"/>
              </w:rPr>
              <w:t>Вязьмичи</w:t>
            </w:r>
            <w:proofErr w:type="spellEnd"/>
            <w:r w:rsidRPr="00CF3844">
              <w:rPr>
                <w:rFonts w:ascii="Times New Roman" w:hAnsi="Times New Roman"/>
                <w:sz w:val="20"/>
                <w:szCs w:val="20"/>
              </w:rPr>
              <w:t xml:space="preserve"> возрождают старинные обычаи, продолжают преемственность поколений, бережно передавая подрастающему поколению самобытные черты национальной культуры. </w:t>
            </w:r>
          </w:p>
          <w:p w:rsidR="00CF3844" w:rsidRPr="00CF3844" w:rsidRDefault="00CF3844" w:rsidP="00CF3844">
            <w:pPr>
              <w:pStyle w:val="ab"/>
              <w:ind w:firstLine="317"/>
              <w:jc w:val="both"/>
              <w:rPr>
                <w:rFonts w:ascii="Times New Roman" w:hAnsi="Times New Roman"/>
                <w:sz w:val="20"/>
                <w:szCs w:val="20"/>
              </w:rPr>
            </w:pPr>
            <w:r w:rsidRPr="00CF3844">
              <w:rPr>
                <w:rFonts w:ascii="Times New Roman" w:hAnsi="Times New Roman"/>
                <w:sz w:val="20"/>
                <w:szCs w:val="20"/>
              </w:rPr>
              <w:t xml:space="preserve">Основными направлениями деятельности ряда сельских Домов культуры стало развитие любительского художественного творчества и народных промыслов. Миссия </w:t>
            </w:r>
            <w:proofErr w:type="spellStart"/>
            <w:r w:rsidRPr="00CF3844">
              <w:rPr>
                <w:rFonts w:ascii="Times New Roman" w:hAnsi="Times New Roman"/>
                <w:sz w:val="20"/>
                <w:szCs w:val="20"/>
              </w:rPr>
              <w:t>Поляновского</w:t>
            </w:r>
            <w:proofErr w:type="spellEnd"/>
            <w:r w:rsidRPr="00CF3844">
              <w:rPr>
                <w:rFonts w:ascii="Times New Roman" w:hAnsi="Times New Roman"/>
                <w:sz w:val="20"/>
                <w:szCs w:val="20"/>
              </w:rPr>
              <w:t xml:space="preserve"> сельского Дома культуры – развитие самобытных ремесел: шитье русских народных костюмов, изготовление сувенирных кукол, роспись по дереву, плетение из соломки, поделки из бересты и джутового шпагата. Привлечение населения к развитию этнографических традиций села – приоритеты Шимановского, Российского, </w:t>
            </w:r>
            <w:proofErr w:type="spellStart"/>
            <w:r w:rsidRPr="00CF3844">
              <w:rPr>
                <w:rFonts w:ascii="Times New Roman" w:hAnsi="Times New Roman"/>
                <w:sz w:val="20"/>
                <w:szCs w:val="20"/>
              </w:rPr>
              <w:t>Хмелитского</w:t>
            </w:r>
            <w:proofErr w:type="spellEnd"/>
            <w:r w:rsidRPr="00CF3844">
              <w:rPr>
                <w:rFonts w:ascii="Times New Roman" w:hAnsi="Times New Roman"/>
                <w:sz w:val="20"/>
                <w:szCs w:val="20"/>
              </w:rPr>
              <w:t xml:space="preserve"> сельских Домов культуры. Постижение ребенком народной культуры на занятиях и любительских объединениях этих учреждений проходит через игру (конкурсы загадок, поговорок, скороговорок), творчество (низание бисера, вышивки, вязание). </w:t>
            </w:r>
          </w:p>
          <w:p w:rsidR="00CF3844" w:rsidRPr="00CF3844" w:rsidRDefault="00CF3844" w:rsidP="00CF3844">
            <w:pPr>
              <w:pStyle w:val="ae"/>
              <w:ind w:left="0" w:firstLine="317"/>
              <w:rPr>
                <w:color w:val="000000"/>
                <w:sz w:val="20"/>
              </w:rPr>
            </w:pPr>
            <w:proofErr w:type="spellStart"/>
            <w:r w:rsidRPr="00CF3844">
              <w:rPr>
                <w:color w:val="000000"/>
                <w:sz w:val="20"/>
              </w:rPr>
              <w:t>Поляновские</w:t>
            </w:r>
            <w:proofErr w:type="spellEnd"/>
            <w:r w:rsidRPr="00CF3844">
              <w:rPr>
                <w:color w:val="000000"/>
                <w:sz w:val="20"/>
              </w:rPr>
              <w:t xml:space="preserve"> изделия из бересты и «Вяземская глиняная игрушка» известны не только в Вяземском районе, но и далеко за его пределами.</w:t>
            </w:r>
          </w:p>
          <w:p w:rsidR="00CF3844" w:rsidRPr="00CF3844" w:rsidRDefault="00CF3844" w:rsidP="00CF3844">
            <w:pPr>
              <w:pStyle w:val="TableContents"/>
              <w:ind w:firstLine="317"/>
              <w:jc w:val="both"/>
              <w:rPr>
                <w:rFonts w:cs="Times New Roman"/>
                <w:sz w:val="20"/>
                <w:szCs w:val="20"/>
                <w:lang w:val="ru-RU"/>
              </w:rPr>
            </w:pPr>
            <w:r w:rsidRPr="00CF3844">
              <w:rPr>
                <w:rFonts w:cs="Times New Roman"/>
                <w:sz w:val="20"/>
                <w:szCs w:val="20"/>
                <w:lang w:val="ru-RU"/>
              </w:rPr>
              <w:t>6 июня в</w:t>
            </w:r>
            <w:r w:rsidRPr="00CF3844">
              <w:rPr>
                <w:rFonts w:cs="Times New Roman"/>
                <w:sz w:val="20"/>
                <w:szCs w:val="20"/>
              </w:rPr>
              <w:t xml:space="preserve"> </w:t>
            </w:r>
            <w:proofErr w:type="spellStart"/>
            <w:r w:rsidRPr="00CF3844">
              <w:rPr>
                <w:rFonts w:cs="Times New Roman"/>
                <w:sz w:val="20"/>
                <w:szCs w:val="20"/>
              </w:rPr>
              <w:t>деревн</w:t>
            </w:r>
            <w:proofErr w:type="spellEnd"/>
            <w:r w:rsidRPr="00CF3844">
              <w:rPr>
                <w:rFonts w:cs="Times New Roman"/>
                <w:sz w:val="20"/>
                <w:szCs w:val="20"/>
                <w:lang w:val="ru-RU"/>
              </w:rPr>
              <w:t>е</w:t>
            </w:r>
            <w:r w:rsidRPr="00CF3844">
              <w:rPr>
                <w:rFonts w:cs="Times New Roman"/>
                <w:sz w:val="20"/>
                <w:szCs w:val="20"/>
              </w:rPr>
              <w:t xml:space="preserve"> </w:t>
            </w:r>
            <w:proofErr w:type="spellStart"/>
            <w:r w:rsidRPr="00CF3844">
              <w:rPr>
                <w:rFonts w:cs="Times New Roman"/>
                <w:sz w:val="20"/>
                <w:szCs w:val="20"/>
              </w:rPr>
              <w:t>Лукьяново</w:t>
            </w:r>
            <w:proofErr w:type="spellEnd"/>
            <w:r w:rsidRPr="00CF3844">
              <w:rPr>
                <w:rFonts w:cs="Times New Roman"/>
                <w:sz w:val="20"/>
                <w:szCs w:val="20"/>
              </w:rPr>
              <w:t xml:space="preserve"> </w:t>
            </w:r>
            <w:proofErr w:type="spellStart"/>
            <w:r w:rsidRPr="00CF3844">
              <w:rPr>
                <w:rFonts w:cs="Times New Roman"/>
                <w:sz w:val="20"/>
                <w:szCs w:val="20"/>
              </w:rPr>
              <w:t>состоялся</w:t>
            </w:r>
            <w:proofErr w:type="spellEnd"/>
            <w:r w:rsidRPr="00CF3844">
              <w:rPr>
                <w:rFonts w:cs="Times New Roman"/>
                <w:sz w:val="20"/>
                <w:szCs w:val="20"/>
              </w:rPr>
              <w:t xml:space="preserve"> </w:t>
            </w:r>
            <w:proofErr w:type="spellStart"/>
            <w:r w:rsidRPr="00CF3844">
              <w:rPr>
                <w:rFonts w:cs="Times New Roman"/>
                <w:sz w:val="20"/>
                <w:szCs w:val="20"/>
              </w:rPr>
              <w:t>праздник</w:t>
            </w:r>
            <w:proofErr w:type="spellEnd"/>
            <w:r w:rsidRPr="00CF3844">
              <w:rPr>
                <w:rFonts w:cs="Times New Roman"/>
                <w:sz w:val="20"/>
                <w:szCs w:val="20"/>
              </w:rPr>
              <w:t xml:space="preserve"> «</w:t>
            </w:r>
            <w:proofErr w:type="spellStart"/>
            <w:r w:rsidRPr="00CF3844">
              <w:rPr>
                <w:rFonts w:cs="Times New Roman"/>
                <w:sz w:val="20"/>
                <w:szCs w:val="20"/>
              </w:rPr>
              <w:t>Пушкинский</w:t>
            </w:r>
            <w:proofErr w:type="spellEnd"/>
            <w:r w:rsidRPr="00CF3844">
              <w:rPr>
                <w:rFonts w:cs="Times New Roman"/>
                <w:sz w:val="20"/>
                <w:szCs w:val="20"/>
              </w:rPr>
              <w:t xml:space="preserve"> </w:t>
            </w:r>
            <w:proofErr w:type="spellStart"/>
            <w:r w:rsidRPr="00CF3844">
              <w:rPr>
                <w:rFonts w:cs="Times New Roman"/>
                <w:sz w:val="20"/>
                <w:szCs w:val="20"/>
              </w:rPr>
              <w:t>день</w:t>
            </w:r>
            <w:proofErr w:type="spellEnd"/>
            <w:r w:rsidRPr="00CF3844">
              <w:rPr>
                <w:rFonts w:cs="Times New Roman"/>
                <w:sz w:val="20"/>
                <w:szCs w:val="20"/>
              </w:rPr>
              <w:t xml:space="preserve"> в </w:t>
            </w:r>
            <w:proofErr w:type="spellStart"/>
            <w:r w:rsidRPr="00CF3844">
              <w:rPr>
                <w:rFonts w:cs="Times New Roman"/>
                <w:sz w:val="20"/>
                <w:szCs w:val="20"/>
              </w:rPr>
              <w:t>Лукьяново</w:t>
            </w:r>
            <w:proofErr w:type="spellEnd"/>
            <w:r w:rsidRPr="00CF3844">
              <w:rPr>
                <w:rFonts w:cs="Times New Roman"/>
                <w:sz w:val="20"/>
                <w:szCs w:val="20"/>
              </w:rPr>
              <w:t xml:space="preserve">». </w:t>
            </w:r>
            <w:proofErr w:type="spellStart"/>
            <w:r w:rsidRPr="00CF3844">
              <w:rPr>
                <w:rFonts w:cs="Times New Roman"/>
                <w:sz w:val="20"/>
                <w:szCs w:val="20"/>
              </w:rPr>
              <w:t>Творческий</w:t>
            </w:r>
            <w:proofErr w:type="spellEnd"/>
            <w:r w:rsidRPr="00CF3844">
              <w:rPr>
                <w:rFonts w:cs="Times New Roman"/>
                <w:sz w:val="20"/>
                <w:szCs w:val="20"/>
              </w:rPr>
              <w:t xml:space="preserve"> </w:t>
            </w:r>
            <w:proofErr w:type="spellStart"/>
            <w:r w:rsidRPr="00CF3844">
              <w:rPr>
                <w:rFonts w:cs="Times New Roman"/>
                <w:sz w:val="20"/>
                <w:szCs w:val="20"/>
              </w:rPr>
              <w:t>коллектив</w:t>
            </w:r>
            <w:proofErr w:type="spellEnd"/>
            <w:r w:rsidRPr="00CF3844">
              <w:rPr>
                <w:rFonts w:cs="Times New Roman"/>
                <w:sz w:val="20"/>
                <w:szCs w:val="20"/>
              </w:rPr>
              <w:t xml:space="preserve"> </w:t>
            </w:r>
            <w:proofErr w:type="spellStart"/>
            <w:r w:rsidRPr="00CF3844">
              <w:rPr>
                <w:rFonts w:cs="Times New Roman"/>
                <w:sz w:val="20"/>
                <w:szCs w:val="20"/>
              </w:rPr>
              <w:t>Андрейковского</w:t>
            </w:r>
            <w:proofErr w:type="spellEnd"/>
            <w:r w:rsidRPr="00CF3844">
              <w:rPr>
                <w:rFonts w:cs="Times New Roman"/>
                <w:sz w:val="20"/>
                <w:szCs w:val="20"/>
              </w:rPr>
              <w:t xml:space="preserve"> СДК </w:t>
            </w:r>
            <w:proofErr w:type="spellStart"/>
            <w:r w:rsidRPr="00CF3844">
              <w:rPr>
                <w:rFonts w:cs="Times New Roman"/>
                <w:sz w:val="20"/>
                <w:szCs w:val="20"/>
              </w:rPr>
              <w:t>принял</w:t>
            </w:r>
            <w:proofErr w:type="spellEnd"/>
            <w:r w:rsidRPr="00CF3844">
              <w:rPr>
                <w:rFonts w:cs="Times New Roman"/>
                <w:sz w:val="20"/>
                <w:szCs w:val="20"/>
              </w:rPr>
              <w:t xml:space="preserve"> </w:t>
            </w:r>
            <w:proofErr w:type="spellStart"/>
            <w:r w:rsidRPr="00CF3844">
              <w:rPr>
                <w:rFonts w:cs="Times New Roman"/>
                <w:sz w:val="20"/>
                <w:szCs w:val="20"/>
              </w:rPr>
              <w:t>участие</w:t>
            </w:r>
            <w:proofErr w:type="spellEnd"/>
            <w:r w:rsidRPr="00CF3844">
              <w:rPr>
                <w:rFonts w:cs="Times New Roman"/>
                <w:sz w:val="20"/>
                <w:szCs w:val="20"/>
              </w:rPr>
              <w:t xml:space="preserve"> в </w:t>
            </w:r>
            <w:proofErr w:type="spellStart"/>
            <w:r w:rsidRPr="00CF3844">
              <w:rPr>
                <w:rFonts w:cs="Times New Roman"/>
                <w:sz w:val="20"/>
                <w:szCs w:val="20"/>
              </w:rPr>
              <w:t>концертной</w:t>
            </w:r>
            <w:proofErr w:type="spellEnd"/>
            <w:r w:rsidRPr="00CF3844">
              <w:rPr>
                <w:rFonts w:cs="Times New Roman"/>
                <w:sz w:val="20"/>
                <w:szCs w:val="20"/>
              </w:rPr>
              <w:t xml:space="preserve"> </w:t>
            </w:r>
            <w:proofErr w:type="spellStart"/>
            <w:r w:rsidRPr="00CF3844">
              <w:rPr>
                <w:rFonts w:cs="Times New Roman"/>
                <w:sz w:val="20"/>
                <w:szCs w:val="20"/>
              </w:rPr>
              <w:t>программе</w:t>
            </w:r>
            <w:proofErr w:type="spellEnd"/>
            <w:r w:rsidRPr="00CF3844">
              <w:rPr>
                <w:rFonts w:cs="Times New Roman"/>
                <w:sz w:val="20"/>
                <w:szCs w:val="20"/>
              </w:rPr>
              <w:t xml:space="preserve">, а </w:t>
            </w:r>
            <w:proofErr w:type="spellStart"/>
            <w:r w:rsidRPr="00CF3844">
              <w:rPr>
                <w:rFonts w:cs="Times New Roman"/>
                <w:sz w:val="20"/>
                <w:szCs w:val="20"/>
              </w:rPr>
              <w:t>мастера</w:t>
            </w:r>
            <w:proofErr w:type="spellEnd"/>
            <w:r w:rsidRPr="00CF3844">
              <w:rPr>
                <w:rFonts w:cs="Times New Roman"/>
                <w:sz w:val="20"/>
                <w:szCs w:val="20"/>
              </w:rPr>
              <w:t xml:space="preserve"> </w:t>
            </w:r>
            <w:proofErr w:type="spellStart"/>
            <w:r w:rsidRPr="00CF3844">
              <w:rPr>
                <w:rFonts w:cs="Times New Roman"/>
                <w:sz w:val="20"/>
                <w:szCs w:val="20"/>
              </w:rPr>
              <w:t>декоративно</w:t>
            </w:r>
            <w:proofErr w:type="spellEnd"/>
            <w:r w:rsidRPr="00CF3844">
              <w:rPr>
                <w:rFonts w:cs="Times New Roman"/>
                <w:sz w:val="20"/>
                <w:szCs w:val="20"/>
              </w:rPr>
              <w:t xml:space="preserve"> </w:t>
            </w:r>
            <w:proofErr w:type="spellStart"/>
            <w:r w:rsidRPr="00CF3844">
              <w:rPr>
                <w:rFonts w:cs="Times New Roman"/>
                <w:sz w:val="20"/>
                <w:szCs w:val="20"/>
              </w:rPr>
              <w:t>прикладного</w:t>
            </w:r>
            <w:proofErr w:type="spellEnd"/>
            <w:r w:rsidRPr="00CF3844">
              <w:rPr>
                <w:rFonts w:cs="Times New Roman"/>
                <w:sz w:val="20"/>
                <w:szCs w:val="20"/>
              </w:rPr>
              <w:t xml:space="preserve"> </w:t>
            </w:r>
            <w:proofErr w:type="spellStart"/>
            <w:proofErr w:type="gramStart"/>
            <w:r w:rsidRPr="00CF3844">
              <w:rPr>
                <w:rFonts w:cs="Times New Roman"/>
                <w:sz w:val="20"/>
                <w:szCs w:val="20"/>
              </w:rPr>
              <w:t>искусства</w:t>
            </w:r>
            <w:proofErr w:type="spellEnd"/>
            <w:r w:rsidRPr="00CF3844">
              <w:rPr>
                <w:rFonts w:cs="Times New Roman"/>
                <w:sz w:val="20"/>
                <w:szCs w:val="20"/>
              </w:rPr>
              <w:t xml:space="preserve">  </w:t>
            </w:r>
            <w:proofErr w:type="spellStart"/>
            <w:r w:rsidRPr="00CF3844">
              <w:rPr>
                <w:rFonts w:cs="Times New Roman"/>
                <w:sz w:val="20"/>
                <w:szCs w:val="20"/>
              </w:rPr>
              <w:t>Поляновского</w:t>
            </w:r>
            <w:proofErr w:type="spellEnd"/>
            <w:proofErr w:type="gramEnd"/>
            <w:r w:rsidRPr="00CF3844">
              <w:rPr>
                <w:rFonts w:cs="Times New Roman"/>
                <w:sz w:val="20"/>
                <w:szCs w:val="20"/>
              </w:rPr>
              <w:t xml:space="preserve"> СДК </w:t>
            </w:r>
            <w:proofErr w:type="spellStart"/>
            <w:r w:rsidRPr="00CF3844">
              <w:rPr>
                <w:rFonts w:cs="Times New Roman"/>
                <w:sz w:val="20"/>
                <w:szCs w:val="20"/>
              </w:rPr>
              <w:t>оформили</w:t>
            </w:r>
            <w:proofErr w:type="spellEnd"/>
            <w:r w:rsidRPr="00CF3844">
              <w:rPr>
                <w:rFonts w:cs="Times New Roman"/>
                <w:sz w:val="20"/>
                <w:szCs w:val="20"/>
              </w:rPr>
              <w:t xml:space="preserve"> </w:t>
            </w:r>
            <w:proofErr w:type="spellStart"/>
            <w:r w:rsidRPr="00CF3844">
              <w:rPr>
                <w:rFonts w:cs="Times New Roman"/>
                <w:sz w:val="20"/>
                <w:szCs w:val="20"/>
              </w:rPr>
              <w:t>выставку</w:t>
            </w:r>
            <w:proofErr w:type="spellEnd"/>
            <w:r w:rsidRPr="00CF3844">
              <w:rPr>
                <w:rFonts w:cs="Times New Roman"/>
                <w:sz w:val="20"/>
                <w:szCs w:val="20"/>
              </w:rPr>
              <w:t xml:space="preserve"> </w:t>
            </w:r>
            <w:proofErr w:type="spellStart"/>
            <w:r w:rsidRPr="00CF3844">
              <w:rPr>
                <w:rFonts w:cs="Times New Roman"/>
                <w:sz w:val="20"/>
                <w:szCs w:val="20"/>
              </w:rPr>
              <w:t>поделок</w:t>
            </w:r>
            <w:proofErr w:type="spellEnd"/>
            <w:r w:rsidRPr="00CF3844">
              <w:rPr>
                <w:rFonts w:cs="Times New Roman"/>
                <w:sz w:val="20"/>
                <w:szCs w:val="20"/>
              </w:rPr>
              <w:t>.</w:t>
            </w:r>
            <w:r w:rsidRPr="00CF3844">
              <w:rPr>
                <w:rFonts w:cs="Times New Roman"/>
                <w:sz w:val="20"/>
                <w:szCs w:val="20"/>
                <w:lang w:val="ru-RU"/>
              </w:rPr>
              <w:t xml:space="preserve"> </w:t>
            </w:r>
            <w:proofErr w:type="spellStart"/>
            <w:r w:rsidRPr="00CF3844">
              <w:rPr>
                <w:rFonts w:cs="Times New Roman"/>
                <w:sz w:val="20"/>
                <w:szCs w:val="20"/>
                <w:lang w:val="ru-RU"/>
              </w:rPr>
              <w:t>Хисамова</w:t>
            </w:r>
            <w:proofErr w:type="spellEnd"/>
            <w:r w:rsidRPr="00CF3844">
              <w:rPr>
                <w:rFonts w:cs="Times New Roman"/>
                <w:sz w:val="20"/>
                <w:szCs w:val="20"/>
                <w:lang w:val="ru-RU"/>
              </w:rPr>
              <w:t xml:space="preserve"> Надежда Михайловна провела мастер – класс по изготовлению куклы-оберега.</w:t>
            </w:r>
            <w:r w:rsidRPr="00CF3844">
              <w:rPr>
                <w:rFonts w:cs="Times New Roman"/>
                <w:sz w:val="20"/>
                <w:szCs w:val="20"/>
              </w:rPr>
              <w:t xml:space="preserve"> </w:t>
            </w:r>
          </w:p>
          <w:p w:rsidR="00CF3844" w:rsidRPr="00CF3844" w:rsidRDefault="00CF3844" w:rsidP="00CF3844">
            <w:pPr>
              <w:pStyle w:val="TableContents"/>
              <w:ind w:firstLine="317"/>
              <w:jc w:val="both"/>
              <w:rPr>
                <w:rFonts w:cs="Times New Roman"/>
                <w:color w:val="000000"/>
                <w:sz w:val="20"/>
                <w:szCs w:val="20"/>
                <w:lang w:val="ru-RU"/>
              </w:rPr>
            </w:pPr>
            <w:r w:rsidRPr="00CF3844">
              <w:rPr>
                <w:rFonts w:cs="Times New Roman"/>
                <w:color w:val="000000"/>
                <w:sz w:val="20"/>
                <w:szCs w:val="20"/>
                <w:lang w:val="ru-RU"/>
              </w:rPr>
              <w:t xml:space="preserve">Мастера декоративно – прикладного искусства </w:t>
            </w:r>
            <w:proofErr w:type="spellStart"/>
            <w:r w:rsidRPr="00CF3844">
              <w:rPr>
                <w:rFonts w:cs="Times New Roman"/>
                <w:color w:val="000000"/>
                <w:sz w:val="20"/>
                <w:szCs w:val="20"/>
                <w:lang w:val="ru-RU"/>
              </w:rPr>
              <w:t>Поляновского</w:t>
            </w:r>
            <w:proofErr w:type="spellEnd"/>
            <w:r w:rsidRPr="00CF3844">
              <w:rPr>
                <w:rFonts w:cs="Times New Roman"/>
                <w:color w:val="000000"/>
                <w:sz w:val="20"/>
                <w:szCs w:val="20"/>
                <w:lang w:val="ru-RU"/>
              </w:rPr>
              <w:t xml:space="preserve"> сельского Дома культуры приняли участие </w:t>
            </w:r>
            <w:r w:rsidRPr="00CF3844">
              <w:rPr>
                <w:rFonts w:cs="Times New Roman"/>
                <w:sz w:val="20"/>
                <w:szCs w:val="20"/>
              </w:rPr>
              <w:t xml:space="preserve">в </w:t>
            </w:r>
            <w:r w:rsidRPr="00CF3844">
              <w:rPr>
                <w:rFonts w:cs="Times New Roman"/>
                <w:sz w:val="20"/>
                <w:szCs w:val="20"/>
                <w:lang w:val="en-US"/>
              </w:rPr>
              <w:t>V</w:t>
            </w:r>
            <w:r w:rsidRPr="00CF3844">
              <w:rPr>
                <w:rFonts w:cs="Times New Roman"/>
                <w:sz w:val="20"/>
                <w:szCs w:val="20"/>
              </w:rPr>
              <w:t xml:space="preserve"> </w:t>
            </w:r>
            <w:proofErr w:type="spellStart"/>
            <w:r w:rsidRPr="00CF3844">
              <w:rPr>
                <w:rFonts w:cs="Times New Roman"/>
                <w:sz w:val="20"/>
                <w:szCs w:val="20"/>
              </w:rPr>
              <w:t>фестивале</w:t>
            </w:r>
            <w:proofErr w:type="spellEnd"/>
            <w:r w:rsidRPr="00CF3844">
              <w:rPr>
                <w:rFonts w:cs="Times New Roman"/>
                <w:sz w:val="20"/>
                <w:szCs w:val="20"/>
              </w:rPr>
              <w:t xml:space="preserve"> </w:t>
            </w:r>
            <w:proofErr w:type="spellStart"/>
            <w:r w:rsidRPr="00CF3844">
              <w:rPr>
                <w:rFonts w:cs="Times New Roman"/>
                <w:sz w:val="20"/>
                <w:szCs w:val="20"/>
              </w:rPr>
              <w:t>народного</w:t>
            </w:r>
            <w:proofErr w:type="spellEnd"/>
            <w:r w:rsidRPr="00CF3844">
              <w:rPr>
                <w:rFonts w:cs="Times New Roman"/>
                <w:sz w:val="20"/>
                <w:szCs w:val="20"/>
              </w:rPr>
              <w:t xml:space="preserve"> </w:t>
            </w:r>
            <w:proofErr w:type="spellStart"/>
            <w:r w:rsidRPr="00CF3844">
              <w:rPr>
                <w:rFonts w:cs="Times New Roman"/>
                <w:sz w:val="20"/>
                <w:szCs w:val="20"/>
              </w:rPr>
              <w:t>творчества</w:t>
            </w:r>
            <w:proofErr w:type="spellEnd"/>
            <w:r w:rsidRPr="00CF3844">
              <w:rPr>
                <w:rFonts w:cs="Times New Roman"/>
                <w:sz w:val="20"/>
                <w:szCs w:val="20"/>
              </w:rPr>
              <w:t xml:space="preserve"> «</w:t>
            </w:r>
            <w:proofErr w:type="spellStart"/>
            <w:r w:rsidRPr="00CF3844">
              <w:rPr>
                <w:rFonts w:cs="Times New Roman"/>
                <w:sz w:val="20"/>
                <w:szCs w:val="20"/>
              </w:rPr>
              <w:t>Глубинкою</w:t>
            </w:r>
            <w:proofErr w:type="spellEnd"/>
            <w:r w:rsidRPr="00CF3844">
              <w:rPr>
                <w:rFonts w:cs="Times New Roman"/>
                <w:sz w:val="20"/>
                <w:szCs w:val="20"/>
              </w:rPr>
              <w:t xml:space="preserve"> </w:t>
            </w:r>
            <w:proofErr w:type="spellStart"/>
            <w:r w:rsidRPr="00CF3844">
              <w:rPr>
                <w:rFonts w:cs="Times New Roman"/>
                <w:sz w:val="20"/>
                <w:szCs w:val="20"/>
              </w:rPr>
              <w:t>жива</w:t>
            </w:r>
            <w:proofErr w:type="spellEnd"/>
            <w:r w:rsidRPr="00CF3844">
              <w:rPr>
                <w:rFonts w:cs="Times New Roman"/>
                <w:sz w:val="20"/>
                <w:szCs w:val="20"/>
              </w:rPr>
              <w:t xml:space="preserve"> </w:t>
            </w:r>
            <w:proofErr w:type="spellStart"/>
            <w:r w:rsidRPr="00CF3844">
              <w:rPr>
                <w:rFonts w:cs="Times New Roman"/>
                <w:sz w:val="20"/>
                <w:szCs w:val="20"/>
              </w:rPr>
              <w:t>Россия</w:t>
            </w:r>
            <w:proofErr w:type="spellEnd"/>
            <w:r w:rsidRPr="00CF3844">
              <w:rPr>
                <w:rFonts w:cs="Times New Roman"/>
                <w:sz w:val="20"/>
                <w:szCs w:val="20"/>
              </w:rPr>
              <w:t xml:space="preserve">!», </w:t>
            </w:r>
            <w:proofErr w:type="spellStart"/>
            <w:r w:rsidRPr="00CF3844">
              <w:rPr>
                <w:rFonts w:cs="Times New Roman"/>
                <w:sz w:val="20"/>
                <w:szCs w:val="20"/>
              </w:rPr>
              <w:t>посвященного</w:t>
            </w:r>
            <w:proofErr w:type="spellEnd"/>
            <w:r w:rsidRPr="00CF3844">
              <w:rPr>
                <w:rFonts w:cs="Times New Roman"/>
                <w:sz w:val="20"/>
                <w:szCs w:val="20"/>
              </w:rPr>
              <w:t xml:space="preserve"> </w:t>
            </w:r>
            <w:proofErr w:type="spellStart"/>
            <w:r w:rsidRPr="00CF3844">
              <w:rPr>
                <w:rFonts w:cs="Times New Roman"/>
                <w:sz w:val="20"/>
                <w:szCs w:val="20"/>
              </w:rPr>
              <w:t>народной</w:t>
            </w:r>
            <w:proofErr w:type="spellEnd"/>
            <w:r w:rsidRPr="00CF3844">
              <w:rPr>
                <w:rFonts w:cs="Times New Roman"/>
                <w:sz w:val="20"/>
                <w:szCs w:val="20"/>
              </w:rPr>
              <w:t xml:space="preserve"> </w:t>
            </w:r>
            <w:proofErr w:type="spellStart"/>
            <w:r w:rsidRPr="00CF3844">
              <w:rPr>
                <w:rFonts w:cs="Times New Roman"/>
                <w:sz w:val="20"/>
                <w:szCs w:val="20"/>
              </w:rPr>
              <w:t>артистки</w:t>
            </w:r>
            <w:proofErr w:type="spellEnd"/>
            <w:r w:rsidRPr="00CF3844">
              <w:rPr>
                <w:rFonts w:cs="Times New Roman"/>
                <w:sz w:val="20"/>
                <w:szCs w:val="20"/>
              </w:rPr>
              <w:t xml:space="preserve"> СССР М.А. </w:t>
            </w:r>
            <w:proofErr w:type="spellStart"/>
            <w:r w:rsidRPr="00CF3844">
              <w:rPr>
                <w:rFonts w:cs="Times New Roman"/>
                <w:sz w:val="20"/>
                <w:szCs w:val="20"/>
              </w:rPr>
              <w:t>Ладыниной</w:t>
            </w:r>
            <w:proofErr w:type="spellEnd"/>
            <w:r w:rsidRPr="00CF3844">
              <w:rPr>
                <w:rFonts w:cs="Times New Roman"/>
                <w:sz w:val="20"/>
                <w:szCs w:val="20"/>
              </w:rPr>
              <w:t xml:space="preserve">, в </w:t>
            </w:r>
            <w:proofErr w:type="spellStart"/>
            <w:r w:rsidRPr="00CF3844">
              <w:rPr>
                <w:rFonts w:cs="Times New Roman"/>
                <w:sz w:val="20"/>
                <w:szCs w:val="20"/>
              </w:rPr>
              <w:t>рамках</w:t>
            </w:r>
            <w:proofErr w:type="spellEnd"/>
            <w:r w:rsidRPr="00CF3844">
              <w:rPr>
                <w:rFonts w:cs="Times New Roman"/>
                <w:sz w:val="20"/>
                <w:szCs w:val="20"/>
              </w:rPr>
              <w:t xml:space="preserve"> </w:t>
            </w:r>
            <w:proofErr w:type="spellStart"/>
            <w:r w:rsidRPr="00CF3844">
              <w:rPr>
                <w:rFonts w:cs="Times New Roman"/>
                <w:sz w:val="20"/>
                <w:szCs w:val="20"/>
              </w:rPr>
              <w:t>празднования</w:t>
            </w:r>
            <w:proofErr w:type="spellEnd"/>
            <w:r w:rsidRPr="00CF3844">
              <w:rPr>
                <w:rFonts w:cs="Times New Roman"/>
                <w:sz w:val="20"/>
                <w:szCs w:val="20"/>
              </w:rPr>
              <w:t xml:space="preserve"> </w:t>
            </w:r>
            <w:proofErr w:type="spellStart"/>
            <w:r w:rsidRPr="00CF3844">
              <w:rPr>
                <w:rFonts w:cs="Times New Roman"/>
                <w:sz w:val="20"/>
                <w:szCs w:val="20"/>
              </w:rPr>
              <w:t>Дня</w:t>
            </w:r>
            <w:proofErr w:type="spellEnd"/>
            <w:r w:rsidRPr="00CF3844">
              <w:rPr>
                <w:rFonts w:cs="Times New Roman"/>
                <w:sz w:val="20"/>
                <w:szCs w:val="20"/>
              </w:rPr>
              <w:t xml:space="preserve"> </w:t>
            </w:r>
            <w:proofErr w:type="spellStart"/>
            <w:r w:rsidRPr="00CF3844">
              <w:rPr>
                <w:rFonts w:cs="Times New Roman"/>
                <w:sz w:val="20"/>
                <w:szCs w:val="20"/>
              </w:rPr>
              <w:t>села</w:t>
            </w:r>
            <w:proofErr w:type="spellEnd"/>
            <w:r w:rsidRPr="00CF3844">
              <w:rPr>
                <w:rFonts w:cs="Times New Roman"/>
                <w:sz w:val="20"/>
                <w:szCs w:val="20"/>
              </w:rPr>
              <w:t xml:space="preserve"> </w:t>
            </w:r>
            <w:proofErr w:type="spellStart"/>
            <w:r w:rsidRPr="00CF3844">
              <w:rPr>
                <w:rFonts w:cs="Times New Roman"/>
                <w:sz w:val="20"/>
                <w:szCs w:val="20"/>
              </w:rPr>
              <w:t>Темкино</w:t>
            </w:r>
            <w:proofErr w:type="spellEnd"/>
            <w:r w:rsidRPr="00CF3844">
              <w:rPr>
                <w:rFonts w:cs="Times New Roman"/>
                <w:sz w:val="20"/>
                <w:szCs w:val="20"/>
                <w:lang w:val="ru-RU"/>
              </w:rPr>
              <w:t xml:space="preserve"> (5 августа)</w:t>
            </w:r>
            <w:r w:rsidRPr="00CF3844">
              <w:rPr>
                <w:rFonts w:cs="Times New Roman"/>
                <w:sz w:val="20"/>
                <w:szCs w:val="20"/>
              </w:rPr>
              <w:t>.</w:t>
            </w:r>
          </w:p>
          <w:p w:rsidR="00CF3844" w:rsidRPr="00CF3844" w:rsidRDefault="00CF3844" w:rsidP="00CF3844">
            <w:pPr>
              <w:ind w:firstLine="317"/>
              <w:jc w:val="both"/>
              <w:rPr>
                <w:sz w:val="20"/>
                <w:szCs w:val="20"/>
              </w:rPr>
            </w:pPr>
            <w:r w:rsidRPr="00CF3844">
              <w:rPr>
                <w:color w:val="000000"/>
                <w:sz w:val="20"/>
                <w:szCs w:val="20"/>
              </w:rPr>
              <w:t xml:space="preserve">9 сентября в городе Смоленске состоялся областной праздник «Град велик и </w:t>
            </w:r>
            <w:proofErr w:type="spellStart"/>
            <w:r w:rsidRPr="00CF3844">
              <w:rPr>
                <w:color w:val="000000"/>
                <w:sz w:val="20"/>
                <w:szCs w:val="20"/>
              </w:rPr>
              <w:t>мног</w:t>
            </w:r>
            <w:proofErr w:type="spellEnd"/>
            <w:r w:rsidRPr="00CF3844">
              <w:rPr>
                <w:color w:val="000000"/>
                <w:sz w:val="20"/>
                <w:szCs w:val="20"/>
              </w:rPr>
              <w:t xml:space="preserve"> людьми», посвященный 1160-летию города Смоленска. В нем приняли участие 28 районов Смоленской области.</w:t>
            </w:r>
          </w:p>
          <w:p w:rsidR="00CF3844" w:rsidRPr="00CF3844" w:rsidRDefault="00CF3844" w:rsidP="00CF3844">
            <w:pPr>
              <w:ind w:firstLine="317"/>
              <w:jc w:val="both"/>
              <w:rPr>
                <w:sz w:val="20"/>
                <w:szCs w:val="20"/>
              </w:rPr>
            </w:pPr>
            <w:r w:rsidRPr="00CF3844">
              <w:rPr>
                <w:color w:val="000000"/>
                <w:sz w:val="20"/>
                <w:szCs w:val="20"/>
              </w:rPr>
              <w:t xml:space="preserve">Вяземский район представили: </w:t>
            </w:r>
            <w:r w:rsidRPr="00CF3844">
              <w:rPr>
                <w:sz w:val="20"/>
                <w:szCs w:val="20"/>
              </w:rPr>
              <w:t>Народный ансамбль танца «Славяне», Народный цирковой коллектив «</w:t>
            </w:r>
            <w:proofErr w:type="spellStart"/>
            <w:r w:rsidRPr="00CF3844">
              <w:rPr>
                <w:sz w:val="20"/>
                <w:szCs w:val="20"/>
              </w:rPr>
              <w:t>Арлекино</w:t>
            </w:r>
            <w:proofErr w:type="spellEnd"/>
            <w:r w:rsidRPr="00CF3844">
              <w:rPr>
                <w:sz w:val="20"/>
                <w:szCs w:val="20"/>
              </w:rPr>
              <w:t xml:space="preserve">» (участие в концертной программе) и мастера декоративно - прикладного искусства </w:t>
            </w:r>
            <w:proofErr w:type="spellStart"/>
            <w:r w:rsidRPr="00CF3844">
              <w:rPr>
                <w:sz w:val="20"/>
                <w:szCs w:val="20"/>
              </w:rPr>
              <w:t>Поляновского</w:t>
            </w:r>
            <w:proofErr w:type="spellEnd"/>
            <w:r w:rsidRPr="00CF3844">
              <w:rPr>
                <w:sz w:val="20"/>
                <w:szCs w:val="20"/>
              </w:rPr>
              <w:t xml:space="preserve"> сельского Дома культуры (участие в областном конкурсе «Смоленских кукол хоровод»).</w:t>
            </w:r>
          </w:p>
          <w:p w:rsidR="00CF3844" w:rsidRPr="00CF3844" w:rsidRDefault="00CF3844" w:rsidP="0098317D">
            <w:pPr>
              <w:ind w:firstLine="317"/>
              <w:rPr>
                <w:sz w:val="20"/>
                <w:szCs w:val="20"/>
              </w:rPr>
            </w:pPr>
            <w:r w:rsidRPr="00CF3844">
              <w:rPr>
                <w:sz w:val="20"/>
                <w:szCs w:val="20"/>
              </w:rPr>
              <w:t xml:space="preserve">Проведение музыкальных гостиных и музыкального салона творчества А. Даргомыжского, </w:t>
            </w:r>
            <w:r w:rsidRPr="00CF3844">
              <w:rPr>
                <w:sz w:val="20"/>
                <w:szCs w:val="20"/>
                <w:lang w:val="en-US"/>
              </w:rPr>
              <w:t>II</w:t>
            </w:r>
            <w:r w:rsidRPr="00CF3844">
              <w:rPr>
                <w:sz w:val="20"/>
                <w:szCs w:val="20"/>
              </w:rPr>
              <w:t>региональная научно-практическая конференция, посвященная 200 лети. Со дня рождения А.С. Даргомыжского «Композитор необычного дарования»</w:t>
            </w:r>
          </w:p>
        </w:tc>
      </w:tr>
      <w:tr w:rsidR="00CF3844" w:rsidRPr="00510A77" w:rsidTr="00C10896">
        <w:tc>
          <w:tcPr>
            <w:tcW w:w="695" w:type="dxa"/>
            <w:shd w:val="clear" w:color="auto" w:fill="auto"/>
          </w:tcPr>
          <w:p w:rsidR="00CF3844" w:rsidRPr="00510A77" w:rsidRDefault="00CF3844" w:rsidP="00CF3844">
            <w:pPr>
              <w:rPr>
                <w:sz w:val="20"/>
                <w:szCs w:val="20"/>
              </w:rPr>
            </w:pPr>
            <w:r w:rsidRPr="00510A77">
              <w:rPr>
                <w:sz w:val="20"/>
                <w:szCs w:val="20"/>
              </w:rPr>
              <w:t>4.6</w:t>
            </w:r>
          </w:p>
        </w:tc>
        <w:tc>
          <w:tcPr>
            <w:tcW w:w="6405" w:type="dxa"/>
            <w:shd w:val="clear" w:color="auto" w:fill="auto"/>
          </w:tcPr>
          <w:p w:rsidR="00CF3844" w:rsidRPr="00510A77" w:rsidRDefault="00CF3844" w:rsidP="00CF3844">
            <w:pPr>
              <w:jc w:val="both"/>
              <w:rPr>
                <w:sz w:val="20"/>
                <w:szCs w:val="20"/>
              </w:rPr>
            </w:pPr>
            <w:r w:rsidRPr="00510A77">
              <w:rPr>
                <w:sz w:val="20"/>
                <w:szCs w:val="20"/>
              </w:rP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tc>
        <w:tc>
          <w:tcPr>
            <w:tcW w:w="7784" w:type="dxa"/>
            <w:shd w:val="clear" w:color="auto" w:fill="auto"/>
          </w:tcPr>
          <w:p w:rsidR="00CF3844" w:rsidRPr="00CF3844" w:rsidRDefault="0098317D" w:rsidP="0098317D">
            <w:pPr>
              <w:shd w:val="clear" w:color="auto" w:fill="FFFFFF"/>
              <w:spacing w:before="100" w:beforeAutospacing="1" w:after="100" w:afterAutospacing="1"/>
              <w:ind w:left="33" w:firstLine="426"/>
              <w:jc w:val="both"/>
              <w:rPr>
                <w:sz w:val="20"/>
                <w:szCs w:val="20"/>
              </w:rPr>
            </w:pPr>
            <w:r>
              <w:rPr>
                <w:sz w:val="20"/>
                <w:szCs w:val="20"/>
              </w:rPr>
              <w:t xml:space="preserve">В ходе модернизации </w:t>
            </w:r>
            <w:r w:rsidR="00CF3844" w:rsidRPr="00CF3844">
              <w:rPr>
                <w:sz w:val="20"/>
                <w:szCs w:val="20"/>
              </w:rPr>
              <w:t>центральной детской библиотеки приобретено необходимого оборудования для обеспечения доступа пользователей к информационным ресурсам: выделены автоматизированные рабочие места, многофункциональное устройство, мультимедийный, интерактивный стол и другое оборудование. В центральной районной библиотеке работает электронный сводный  каталог библиотек Смоленской области.</w:t>
            </w:r>
          </w:p>
        </w:tc>
      </w:tr>
      <w:tr w:rsidR="00BD2F9C" w:rsidRPr="00510A77" w:rsidTr="00C10896">
        <w:tc>
          <w:tcPr>
            <w:tcW w:w="695" w:type="dxa"/>
            <w:shd w:val="clear" w:color="auto" w:fill="auto"/>
          </w:tcPr>
          <w:p w:rsidR="00BD2F9C" w:rsidRPr="00510A77" w:rsidRDefault="00BD2F9C" w:rsidP="00BD2F9C">
            <w:pPr>
              <w:rPr>
                <w:sz w:val="20"/>
                <w:szCs w:val="20"/>
              </w:rPr>
            </w:pPr>
            <w:r w:rsidRPr="00510A77">
              <w:rPr>
                <w:sz w:val="20"/>
                <w:szCs w:val="20"/>
              </w:rPr>
              <w:t>4.7</w:t>
            </w:r>
          </w:p>
        </w:tc>
        <w:tc>
          <w:tcPr>
            <w:tcW w:w="6405" w:type="dxa"/>
            <w:shd w:val="clear" w:color="auto" w:fill="auto"/>
          </w:tcPr>
          <w:p w:rsidR="00BD2F9C" w:rsidRPr="00CF3844" w:rsidRDefault="00BD2F9C" w:rsidP="00BD2F9C">
            <w:pPr>
              <w:jc w:val="both"/>
              <w:rPr>
                <w:sz w:val="20"/>
                <w:szCs w:val="20"/>
              </w:rPr>
            </w:pPr>
            <w:r w:rsidRPr="00CF3844">
              <w:rPr>
                <w:sz w:val="20"/>
                <w:szCs w:val="20"/>
              </w:rPr>
              <w:t>Создание виртуальных концертных залов</w:t>
            </w:r>
          </w:p>
        </w:tc>
        <w:tc>
          <w:tcPr>
            <w:tcW w:w="7784" w:type="dxa"/>
            <w:shd w:val="clear" w:color="auto" w:fill="auto"/>
          </w:tcPr>
          <w:p w:rsidR="00BD2F9C" w:rsidRPr="00CF3844" w:rsidRDefault="00BD2F9C" w:rsidP="00BD2F9C">
            <w:pPr>
              <w:rPr>
                <w:sz w:val="20"/>
                <w:szCs w:val="20"/>
              </w:rPr>
            </w:pPr>
            <w:r w:rsidRPr="00CF3844">
              <w:rPr>
                <w:sz w:val="20"/>
                <w:szCs w:val="20"/>
              </w:rPr>
              <w:t>-</w:t>
            </w:r>
          </w:p>
        </w:tc>
      </w:tr>
      <w:tr w:rsidR="00A061BE" w:rsidRPr="00510A77" w:rsidTr="00C10896">
        <w:tc>
          <w:tcPr>
            <w:tcW w:w="695" w:type="dxa"/>
            <w:shd w:val="clear" w:color="auto" w:fill="auto"/>
          </w:tcPr>
          <w:p w:rsidR="00A061BE" w:rsidRPr="00510A77" w:rsidRDefault="00A061BE" w:rsidP="00A061BE">
            <w:pPr>
              <w:rPr>
                <w:sz w:val="20"/>
                <w:szCs w:val="20"/>
              </w:rPr>
            </w:pPr>
            <w:r w:rsidRPr="00510A77">
              <w:rPr>
                <w:sz w:val="20"/>
                <w:szCs w:val="20"/>
              </w:rPr>
              <w:t>4.8</w:t>
            </w:r>
          </w:p>
        </w:tc>
        <w:tc>
          <w:tcPr>
            <w:tcW w:w="6405" w:type="dxa"/>
            <w:shd w:val="clear" w:color="auto" w:fill="auto"/>
          </w:tcPr>
          <w:p w:rsidR="00A061BE" w:rsidRPr="00510A77" w:rsidRDefault="00A061BE" w:rsidP="00A061BE">
            <w:pPr>
              <w:jc w:val="both"/>
              <w:rPr>
                <w:sz w:val="20"/>
                <w:szCs w:val="20"/>
              </w:rPr>
            </w:pPr>
            <w:r w:rsidRPr="00510A77">
              <w:rPr>
                <w:sz w:val="20"/>
                <w:szCs w:val="20"/>
              </w:rPr>
              <w:t>Выявление и развитие творческих способностей детей, формирование духовно-богатой, свободной, творчески мыслящей, социально-активной личности, ориентированной на высокие нравственные ценности</w:t>
            </w:r>
          </w:p>
        </w:tc>
        <w:tc>
          <w:tcPr>
            <w:tcW w:w="7784" w:type="dxa"/>
            <w:shd w:val="clear" w:color="auto" w:fill="auto"/>
          </w:tcPr>
          <w:p w:rsidR="00A061BE" w:rsidRPr="00A061BE" w:rsidRDefault="00A061BE" w:rsidP="00A061BE">
            <w:pPr>
              <w:pStyle w:val="ab"/>
              <w:ind w:firstLine="252"/>
              <w:jc w:val="both"/>
              <w:rPr>
                <w:rFonts w:ascii="Times New Roman" w:hAnsi="Times New Roman"/>
                <w:sz w:val="20"/>
                <w:szCs w:val="20"/>
              </w:rPr>
            </w:pPr>
            <w:r w:rsidRPr="00A061BE">
              <w:rPr>
                <w:rFonts w:ascii="Times New Roman" w:hAnsi="Times New Roman"/>
                <w:sz w:val="20"/>
                <w:szCs w:val="20"/>
              </w:rPr>
              <w:t>Специалисты</w:t>
            </w:r>
            <w:r w:rsidR="0098317D">
              <w:rPr>
                <w:rFonts w:ascii="Times New Roman" w:hAnsi="Times New Roman"/>
                <w:sz w:val="20"/>
                <w:szCs w:val="20"/>
              </w:rPr>
              <w:t xml:space="preserve"> культурно - досугового центра уделяют</w:t>
            </w:r>
            <w:r w:rsidRPr="00A061BE">
              <w:rPr>
                <w:rFonts w:ascii="Times New Roman" w:hAnsi="Times New Roman"/>
                <w:sz w:val="20"/>
                <w:szCs w:val="20"/>
              </w:rPr>
              <w:t xml:space="preserve"> большое внимание развитию народного творчества, в частности, творчества детей.</w:t>
            </w:r>
          </w:p>
          <w:p w:rsidR="00A061BE" w:rsidRPr="00A061BE" w:rsidRDefault="00A061BE" w:rsidP="00A061BE">
            <w:pPr>
              <w:pStyle w:val="ab"/>
              <w:ind w:firstLine="252"/>
              <w:jc w:val="both"/>
              <w:rPr>
                <w:rFonts w:ascii="Times New Roman" w:hAnsi="Times New Roman"/>
                <w:sz w:val="20"/>
                <w:szCs w:val="20"/>
              </w:rPr>
            </w:pPr>
            <w:r w:rsidRPr="00A061BE">
              <w:rPr>
                <w:rFonts w:ascii="Times New Roman" w:hAnsi="Times New Roman"/>
                <w:sz w:val="20"/>
                <w:szCs w:val="20"/>
              </w:rPr>
              <w:t xml:space="preserve">Основные направления по развитию творческой среды для выявления одаренных и талантливых детей: </w:t>
            </w:r>
          </w:p>
          <w:p w:rsidR="00A061BE" w:rsidRPr="00A061BE" w:rsidRDefault="00A061BE" w:rsidP="00A061BE">
            <w:pPr>
              <w:pStyle w:val="ab"/>
              <w:ind w:firstLine="252"/>
              <w:jc w:val="both"/>
              <w:rPr>
                <w:rFonts w:ascii="Times New Roman" w:hAnsi="Times New Roman"/>
                <w:sz w:val="20"/>
                <w:szCs w:val="20"/>
              </w:rPr>
            </w:pPr>
            <w:r w:rsidRPr="00A061BE">
              <w:rPr>
                <w:rFonts w:ascii="Times New Roman" w:hAnsi="Times New Roman"/>
                <w:sz w:val="20"/>
                <w:szCs w:val="20"/>
              </w:rPr>
              <w:t>- формирование творческой, социальной активности через организацию массовых мероприятий;</w:t>
            </w:r>
          </w:p>
          <w:p w:rsidR="00A061BE" w:rsidRPr="00A061BE" w:rsidRDefault="00A061BE" w:rsidP="00A061BE">
            <w:pPr>
              <w:pStyle w:val="ab"/>
              <w:ind w:firstLine="252"/>
              <w:jc w:val="both"/>
              <w:rPr>
                <w:rFonts w:ascii="Times New Roman" w:hAnsi="Times New Roman"/>
                <w:sz w:val="20"/>
                <w:szCs w:val="20"/>
              </w:rPr>
            </w:pPr>
            <w:r w:rsidRPr="00A061BE">
              <w:rPr>
                <w:rFonts w:ascii="Times New Roman" w:hAnsi="Times New Roman"/>
                <w:sz w:val="20"/>
                <w:szCs w:val="20"/>
              </w:rPr>
              <w:t>- обеспечение участие одаренных и талантливых детей в областных, всероссийских, международных конкурсах и фестивалях.</w:t>
            </w:r>
          </w:p>
          <w:p w:rsidR="00A061BE" w:rsidRPr="00A061BE" w:rsidRDefault="00A061BE" w:rsidP="00A061BE">
            <w:pPr>
              <w:ind w:firstLine="459"/>
              <w:jc w:val="both"/>
              <w:rPr>
                <w:sz w:val="20"/>
                <w:szCs w:val="20"/>
              </w:rPr>
            </w:pPr>
            <w:r w:rsidRPr="00A061BE">
              <w:rPr>
                <w:sz w:val="20"/>
                <w:szCs w:val="20"/>
              </w:rPr>
              <w:t>В ДШИ им. А С Даргомыжского работа по программе Раннего Эстетического Развития с детьми 4 до 6 лет. Создана база «Одаренные дети» (лауреаты конкурсов различных уровней)</w:t>
            </w:r>
          </w:p>
        </w:tc>
      </w:tr>
      <w:tr w:rsidR="00A061BE" w:rsidRPr="00510A77" w:rsidTr="00C10896">
        <w:tc>
          <w:tcPr>
            <w:tcW w:w="695" w:type="dxa"/>
            <w:shd w:val="clear" w:color="auto" w:fill="auto"/>
          </w:tcPr>
          <w:p w:rsidR="00A061BE" w:rsidRPr="00510A77" w:rsidRDefault="00A061BE" w:rsidP="00A061BE">
            <w:pPr>
              <w:rPr>
                <w:sz w:val="20"/>
                <w:szCs w:val="20"/>
              </w:rPr>
            </w:pPr>
            <w:r w:rsidRPr="00510A77">
              <w:rPr>
                <w:sz w:val="20"/>
                <w:szCs w:val="20"/>
              </w:rPr>
              <w:t>4.9</w:t>
            </w:r>
          </w:p>
        </w:tc>
        <w:tc>
          <w:tcPr>
            <w:tcW w:w="6405" w:type="dxa"/>
            <w:shd w:val="clear" w:color="auto" w:fill="auto"/>
          </w:tcPr>
          <w:p w:rsidR="00A061BE" w:rsidRPr="00510A77" w:rsidRDefault="00A061BE" w:rsidP="00A061BE">
            <w:pPr>
              <w:jc w:val="both"/>
              <w:rPr>
                <w:sz w:val="20"/>
                <w:szCs w:val="20"/>
              </w:rPr>
            </w:pPr>
            <w:r w:rsidRPr="00510A77">
              <w:rPr>
                <w:sz w:val="20"/>
                <w:szCs w:val="20"/>
              </w:rPr>
              <w:t>Обеспечение доступности культурных услуг и творческой деятельности для граждан с ограниченными возможностями и малообеспеченных слоев населения</w:t>
            </w:r>
          </w:p>
        </w:tc>
        <w:tc>
          <w:tcPr>
            <w:tcW w:w="7784" w:type="dxa"/>
            <w:shd w:val="clear" w:color="auto" w:fill="auto"/>
          </w:tcPr>
          <w:p w:rsidR="00A061BE" w:rsidRPr="00A061BE" w:rsidRDefault="0098317D" w:rsidP="00154AEA">
            <w:pPr>
              <w:ind w:firstLine="459"/>
              <w:jc w:val="both"/>
              <w:rPr>
                <w:sz w:val="20"/>
                <w:szCs w:val="20"/>
              </w:rPr>
            </w:pPr>
            <w:r>
              <w:rPr>
                <w:sz w:val="20"/>
                <w:szCs w:val="20"/>
              </w:rPr>
              <w:t xml:space="preserve">В МБУК «ВИКМ» </w:t>
            </w:r>
            <w:r w:rsidR="00A061BE" w:rsidRPr="00A061BE">
              <w:rPr>
                <w:sz w:val="20"/>
                <w:szCs w:val="20"/>
              </w:rPr>
              <w:t>для граждан с ограниченными возможностями частично созданы условия для получения услуги и предоставляется льгота в виде бесплатного посещения.  Для малообеспеченных слоев населения предоставляются льготы.</w:t>
            </w:r>
          </w:p>
          <w:p w:rsidR="00A061BE" w:rsidRPr="00A061BE" w:rsidRDefault="00A061BE" w:rsidP="00154AEA">
            <w:pPr>
              <w:ind w:firstLine="459"/>
              <w:jc w:val="both"/>
              <w:rPr>
                <w:sz w:val="20"/>
                <w:szCs w:val="20"/>
              </w:rPr>
            </w:pPr>
            <w:r w:rsidRPr="00A061BE">
              <w:rPr>
                <w:color w:val="000000"/>
                <w:sz w:val="20"/>
                <w:szCs w:val="20"/>
                <w:shd w:val="clear" w:color="auto" w:fill="FFFFFF"/>
              </w:rPr>
              <w:t>Созданы условия для посещения учреждений культуры лиц с ограничениями </w:t>
            </w:r>
            <w:r w:rsidRPr="00A061BE">
              <w:rPr>
                <w:bCs/>
                <w:color w:val="000000"/>
                <w:sz w:val="20"/>
                <w:szCs w:val="20"/>
                <w:shd w:val="clear" w:color="auto" w:fill="FFFFFF"/>
              </w:rPr>
              <w:t>возможностями</w:t>
            </w:r>
            <w:r w:rsidRPr="00A061BE">
              <w:rPr>
                <w:color w:val="000000"/>
                <w:sz w:val="20"/>
                <w:szCs w:val="20"/>
                <w:shd w:val="clear" w:color="auto" w:fill="FFFFFF"/>
              </w:rPr>
              <w:t>.  В 12 учреждениях культуры установлены пандусы для инвалидов согласно строительным нормам и правилам, в 10 учреждениях культуры установлены кнопки</w:t>
            </w:r>
            <w:r w:rsidRPr="00A061BE">
              <w:rPr>
                <w:b/>
                <w:color w:val="000000"/>
                <w:sz w:val="20"/>
                <w:szCs w:val="20"/>
                <w:shd w:val="clear" w:color="auto" w:fill="FFFFFF"/>
              </w:rPr>
              <w:t xml:space="preserve"> </w:t>
            </w:r>
            <w:r w:rsidRPr="00A061BE">
              <w:rPr>
                <w:color w:val="000000"/>
                <w:sz w:val="20"/>
                <w:szCs w:val="20"/>
                <w:shd w:val="clear" w:color="auto" w:fill="FFFFFF"/>
              </w:rPr>
              <w:t xml:space="preserve">вызова, в ДК «Центральный» оборудованы 2 </w:t>
            </w:r>
            <w:r w:rsidRPr="00A061BE">
              <w:rPr>
                <w:color w:val="000000"/>
                <w:sz w:val="20"/>
                <w:szCs w:val="20"/>
              </w:rPr>
              <w:t>туалета для маломобильных групп населения.</w:t>
            </w:r>
            <w:r w:rsidR="00154AEA">
              <w:rPr>
                <w:color w:val="000000"/>
                <w:sz w:val="20"/>
                <w:szCs w:val="20"/>
              </w:rPr>
              <w:t xml:space="preserve"> </w:t>
            </w:r>
            <w:r w:rsidRPr="00A061BE">
              <w:rPr>
                <w:sz w:val="20"/>
                <w:szCs w:val="20"/>
              </w:rPr>
              <w:t xml:space="preserve">В ДШИ им. А С Даргомыжского обеспечена в 2021 году </w:t>
            </w:r>
          </w:p>
        </w:tc>
      </w:tr>
      <w:tr w:rsidR="00A061BE" w:rsidRPr="00510A77" w:rsidTr="00C10896">
        <w:tc>
          <w:tcPr>
            <w:tcW w:w="695" w:type="dxa"/>
            <w:shd w:val="clear" w:color="auto" w:fill="auto"/>
          </w:tcPr>
          <w:p w:rsidR="00A061BE" w:rsidRPr="00510A77" w:rsidRDefault="00A061BE" w:rsidP="00A061BE">
            <w:pPr>
              <w:rPr>
                <w:sz w:val="20"/>
                <w:szCs w:val="20"/>
              </w:rPr>
            </w:pPr>
            <w:r w:rsidRPr="00510A77">
              <w:rPr>
                <w:sz w:val="20"/>
                <w:szCs w:val="20"/>
              </w:rPr>
              <w:t>4.10</w:t>
            </w:r>
          </w:p>
        </w:tc>
        <w:tc>
          <w:tcPr>
            <w:tcW w:w="6405" w:type="dxa"/>
            <w:shd w:val="clear" w:color="auto" w:fill="auto"/>
          </w:tcPr>
          <w:p w:rsidR="00A061BE" w:rsidRPr="00510A77" w:rsidRDefault="00A061BE" w:rsidP="00A061BE">
            <w:pPr>
              <w:jc w:val="both"/>
              <w:rPr>
                <w:sz w:val="20"/>
                <w:szCs w:val="20"/>
              </w:rPr>
            </w:pPr>
            <w:r w:rsidRPr="00510A77">
              <w:rPr>
                <w:sz w:val="20"/>
                <w:szCs w:val="20"/>
              </w:rPr>
              <w:t>Создание условий для развития разнообразных форм организации досуга граждан на базе муниципальных учреждений культуры и культурно-досуговых учреждений с расширением спектра культурно-просветительских, информационно-образовательных, интеллектуально-досуговых услуг</w:t>
            </w:r>
          </w:p>
        </w:tc>
        <w:tc>
          <w:tcPr>
            <w:tcW w:w="7784" w:type="dxa"/>
            <w:shd w:val="clear" w:color="auto" w:fill="auto"/>
          </w:tcPr>
          <w:p w:rsidR="00A061BE" w:rsidRPr="00A061BE" w:rsidRDefault="00A061BE" w:rsidP="00154AEA">
            <w:pPr>
              <w:ind w:firstLine="317"/>
              <w:jc w:val="both"/>
              <w:rPr>
                <w:sz w:val="20"/>
                <w:szCs w:val="20"/>
              </w:rPr>
            </w:pPr>
            <w:r w:rsidRPr="00A061BE">
              <w:rPr>
                <w:sz w:val="20"/>
                <w:szCs w:val="20"/>
              </w:rPr>
              <w:t>В МБУК «ВИКМ» постоянно проводятся обзорные, тематические экскурсии, музейные уроки, лекции, вечера.</w:t>
            </w:r>
          </w:p>
          <w:p w:rsidR="00A061BE" w:rsidRPr="00A061BE" w:rsidRDefault="00A061BE" w:rsidP="00154AEA">
            <w:pPr>
              <w:ind w:firstLine="459"/>
              <w:jc w:val="both"/>
              <w:rPr>
                <w:sz w:val="20"/>
                <w:szCs w:val="20"/>
              </w:rPr>
            </w:pPr>
            <w:r w:rsidRPr="00A061BE">
              <w:rPr>
                <w:sz w:val="20"/>
                <w:szCs w:val="20"/>
              </w:rPr>
              <w:t>В учреждениях культуры созданы условия для организа</w:t>
            </w:r>
            <w:r w:rsidR="00E27873">
              <w:rPr>
                <w:sz w:val="20"/>
                <w:szCs w:val="20"/>
              </w:rPr>
              <w:t xml:space="preserve">ции досуга и приобщения жителей </w:t>
            </w:r>
            <w:r w:rsidRPr="00A061BE">
              <w:rPr>
                <w:sz w:val="20"/>
                <w:szCs w:val="20"/>
              </w:rPr>
              <w:t>муниципального образования «Вяземский район» Смоленской области к творчеству, культурному развитию, любительскому искусству. Созданы и ведут работу кружки, студии, любительские объединения по различным направлениям деятельности в зависимости от запросов населения. Специалисты учреждений культуры используют разнообразные формы организации досуга граждан: концертные программы, театрализованные представления, литературно – художественные, выставочные, игровые, конкурсные программы, вечера отдыха, спектакли, семейные праздники, дискотеки, ярмарки, детские утренники и другие формы культурной деятельности.</w:t>
            </w:r>
          </w:p>
          <w:p w:rsidR="00A061BE" w:rsidRPr="00A061BE" w:rsidRDefault="00A061BE" w:rsidP="00154AEA">
            <w:pPr>
              <w:jc w:val="both"/>
              <w:rPr>
                <w:sz w:val="20"/>
                <w:szCs w:val="20"/>
              </w:rPr>
            </w:pPr>
            <w:r w:rsidRPr="00A061BE">
              <w:rPr>
                <w:bCs/>
                <w:color w:val="000000"/>
                <w:sz w:val="20"/>
                <w:szCs w:val="20"/>
                <w:shd w:val="clear" w:color="auto" w:fill="FFFFFF"/>
              </w:rPr>
              <w:t>Число</w:t>
            </w:r>
            <w:r w:rsidRPr="00A061BE">
              <w:rPr>
                <w:color w:val="000000"/>
                <w:sz w:val="20"/>
                <w:szCs w:val="20"/>
                <w:shd w:val="clear" w:color="auto" w:fill="FFFFFF"/>
              </w:rPr>
              <w:t> зрительных залов в </w:t>
            </w:r>
            <w:r w:rsidRPr="00A061BE">
              <w:rPr>
                <w:bCs/>
                <w:color w:val="000000"/>
                <w:sz w:val="20"/>
                <w:szCs w:val="20"/>
                <w:shd w:val="clear" w:color="auto" w:fill="FFFFFF"/>
              </w:rPr>
              <w:t xml:space="preserve">Вяземском культурно – досуговом центре </w:t>
            </w:r>
            <w:r w:rsidRPr="00A061BE">
              <w:rPr>
                <w:color w:val="000000"/>
                <w:sz w:val="20"/>
                <w:szCs w:val="20"/>
                <w:shd w:val="clear" w:color="auto" w:fill="FFFFFF"/>
              </w:rPr>
              <w:t>  составляет 27 единиц, в них посадочных мест 5820. </w:t>
            </w:r>
            <w:r w:rsidRPr="00A061BE">
              <w:rPr>
                <w:bCs/>
                <w:color w:val="000000"/>
                <w:sz w:val="20"/>
                <w:szCs w:val="20"/>
                <w:shd w:val="clear" w:color="auto" w:fill="FFFFFF"/>
              </w:rPr>
              <w:t>Число</w:t>
            </w:r>
            <w:r w:rsidRPr="00A061BE">
              <w:rPr>
                <w:color w:val="000000"/>
                <w:sz w:val="20"/>
                <w:szCs w:val="20"/>
                <w:shd w:val="clear" w:color="auto" w:fill="FFFFFF"/>
              </w:rPr>
              <w:t> </w:t>
            </w:r>
            <w:r w:rsidRPr="00A061BE">
              <w:rPr>
                <w:bCs/>
                <w:color w:val="000000"/>
                <w:sz w:val="20"/>
                <w:szCs w:val="20"/>
                <w:shd w:val="clear" w:color="auto" w:fill="FFFFFF"/>
              </w:rPr>
              <w:t>досуговых</w:t>
            </w:r>
            <w:r w:rsidRPr="00A061BE">
              <w:rPr>
                <w:color w:val="000000"/>
                <w:sz w:val="20"/>
                <w:szCs w:val="20"/>
                <w:shd w:val="clear" w:color="auto" w:fill="FFFFFF"/>
              </w:rPr>
              <w:t xml:space="preserve"> помещений – 72, общая площадь которых 5517,65 </w:t>
            </w:r>
            <w:proofErr w:type="spellStart"/>
            <w:r w:rsidRPr="00A061BE">
              <w:rPr>
                <w:color w:val="000000"/>
                <w:sz w:val="20"/>
                <w:szCs w:val="20"/>
                <w:shd w:val="clear" w:color="auto" w:fill="FFFFFF"/>
              </w:rPr>
              <w:t>кв.м</w:t>
            </w:r>
            <w:proofErr w:type="spellEnd"/>
            <w:r w:rsidRPr="00A061BE">
              <w:rPr>
                <w:color w:val="000000"/>
                <w:sz w:val="20"/>
                <w:szCs w:val="20"/>
                <w:shd w:val="clear" w:color="auto" w:fill="FFFFFF"/>
              </w:rPr>
              <w:t xml:space="preserve">. </w:t>
            </w:r>
            <w:r w:rsidRPr="00A061BE">
              <w:rPr>
                <w:sz w:val="20"/>
                <w:szCs w:val="20"/>
              </w:rPr>
              <w:t>На данный момент обеспеченность учреждениями культурно-досугового типа составляет 100%.</w:t>
            </w:r>
          </w:p>
          <w:p w:rsidR="00A061BE" w:rsidRPr="00A061BE" w:rsidRDefault="00A061BE" w:rsidP="00154AEA">
            <w:pPr>
              <w:jc w:val="both"/>
              <w:rPr>
                <w:sz w:val="20"/>
                <w:szCs w:val="20"/>
              </w:rPr>
            </w:pPr>
            <w:r w:rsidRPr="00A061BE">
              <w:rPr>
                <w:sz w:val="20"/>
                <w:szCs w:val="20"/>
              </w:rPr>
              <w:t>Проведение «Детских филармоний», «Музыкальных салонов», авторских программа музыковеда МГАФ Татьяны Васильевой, отчетных концертов отделений, преподавателей, проведение спектаклей коллективов «Щелкунчик» и «</w:t>
            </w:r>
            <w:proofErr w:type="spellStart"/>
            <w:r w:rsidRPr="00A061BE">
              <w:rPr>
                <w:sz w:val="20"/>
                <w:szCs w:val="20"/>
              </w:rPr>
              <w:t>Ди</w:t>
            </w:r>
            <w:proofErr w:type="spellEnd"/>
            <w:r w:rsidRPr="00A061BE">
              <w:rPr>
                <w:sz w:val="20"/>
                <w:szCs w:val="20"/>
              </w:rPr>
              <w:t>-ли-</w:t>
            </w:r>
            <w:proofErr w:type="spellStart"/>
            <w:r w:rsidRPr="00A061BE">
              <w:rPr>
                <w:sz w:val="20"/>
                <w:szCs w:val="20"/>
              </w:rPr>
              <w:t>доМ</w:t>
            </w:r>
            <w:proofErr w:type="spellEnd"/>
            <w:r w:rsidRPr="00A061BE">
              <w:rPr>
                <w:sz w:val="20"/>
                <w:szCs w:val="20"/>
              </w:rPr>
              <w:t>»</w:t>
            </w:r>
          </w:p>
        </w:tc>
      </w:tr>
      <w:tr w:rsidR="00A061BE" w:rsidRPr="00510A77" w:rsidTr="00C10896">
        <w:tc>
          <w:tcPr>
            <w:tcW w:w="695" w:type="dxa"/>
            <w:shd w:val="clear" w:color="auto" w:fill="auto"/>
          </w:tcPr>
          <w:p w:rsidR="00A061BE" w:rsidRPr="00510A77" w:rsidRDefault="00A061BE" w:rsidP="00A061BE">
            <w:pPr>
              <w:rPr>
                <w:sz w:val="20"/>
                <w:szCs w:val="20"/>
              </w:rPr>
            </w:pPr>
            <w:r w:rsidRPr="00510A77">
              <w:rPr>
                <w:sz w:val="20"/>
                <w:szCs w:val="20"/>
              </w:rPr>
              <w:t>4.11</w:t>
            </w:r>
          </w:p>
        </w:tc>
        <w:tc>
          <w:tcPr>
            <w:tcW w:w="6405" w:type="dxa"/>
            <w:shd w:val="clear" w:color="auto" w:fill="auto"/>
          </w:tcPr>
          <w:p w:rsidR="00A061BE" w:rsidRPr="00510A77" w:rsidRDefault="00A061BE" w:rsidP="00A061BE">
            <w:pPr>
              <w:jc w:val="both"/>
              <w:rPr>
                <w:sz w:val="20"/>
                <w:szCs w:val="20"/>
              </w:rPr>
            </w:pPr>
            <w:r w:rsidRPr="00510A77">
              <w:rPr>
                <w:sz w:val="20"/>
                <w:szCs w:val="20"/>
              </w:rPr>
              <w:t>Совершенствование информационного пространства культуры муниципального образования «Вяземский район» Смоленской области</w:t>
            </w:r>
          </w:p>
        </w:tc>
        <w:tc>
          <w:tcPr>
            <w:tcW w:w="7784" w:type="dxa"/>
            <w:shd w:val="clear" w:color="auto" w:fill="auto"/>
          </w:tcPr>
          <w:p w:rsidR="00A061BE" w:rsidRPr="00A061BE" w:rsidRDefault="00A061BE" w:rsidP="00A061BE">
            <w:pPr>
              <w:ind w:firstLine="459"/>
              <w:rPr>
                <w:sz w:val="20"/>
                <w:szCs w:val="20"/>
              </w:rPr>
            </w:pPr>
            <w:r w:rsidRPr="00A061BE">
              <w:rPr>
                <w:sz w:val="20"/>
                <w:szCs w:val="20"/>
              </w:rPr>
              <w:t>На официальном сайте музея в рамках реализации проекта «Территория Победы» работают тематические мультимедийные выставки.</w:t>
            </w:r>
          </w:p>
          <w:p w:rsidR="00A061BE" w:rsidRPr="00A061BE" w:rsidRDefault="00A061BE" w:rsidP="00A061BE">
            <w:pPr>
              <w:pStyle w:val="af4"/>
              <w:spacing w:before="0" w:beforeAutospacing="0" w:after="0" w:afterAutospacing="0"/>
              <w:ind w:firstLine="394"/>
              <w:jc w:val="both"/>
              <w:rPr>
                <w:sz w:val="20"/>
                <w:szCs w:val="20"/>
              </w:rPr>
            </w:pPr>
            <w:r w:rsidRPr="00A061BE">
              <w:rPr>
                <w:sz w:val="20"/>
                <w:szCs w:val="20"/>
              </w:rPr>
              <w:t xml:space="preserve">Активное взаимодействие культурно – досугового центра со средствами массовой информации осуществляется регулярно. </w:t>
            </w:r>
          </w:p>
          <w:p w:rsidR="00A061BE" w:rsidRPr="00A061BE" w:rsidRDefault="00A061BE" w:rsidP="00A061BE">
            <w:pPr>
              <w:pStyle w:val="af4"/>
              <w:spacing w:before="0" w:beforeAutospacing="0" w:after="0" w:afterAutospacing="0"/>
              <w:ind w:firstLine="394"/>
              <w:jc w:val="both"/>
              <w:rPr>
                <w:sz w:val="20"/>
                <w:szCs w:val="20"/>
              </w:rPr>
            </w:pPr>
            <w:r w:rsidRPr="00A061BE">
              <w:rPr>
                <w:sz w:val="20"/>
                <w:szCs w:val="20"/>
              </w:rPr>
              <w:t>Специалисты учреждений культуры в сельской местности использу</w:t>
            </w:r>
            <w:r w:rsidR="0098317D">
              <w:rPr>
                <w:sz w:val="20"/>
                <w:szCs w:val="20"/>
              </w:rPr>
              <w:t>ют для привлечения зрительской аудитории </w:t>
            </w:r>
            <w:r w:rsidRPr="00A061BE">
              <w:rPr>
                <w:sz w:val="20"/>
                <w:szCs w:val="20"/>
              </w:rPr>
              <w:t>пригласительные билеты, телефонные звонки при работе с пожилыми людьми.</w:t>
            </w:r>
          </w:p>
          <w:p w:rsidR="00A061BE" w:rsidRPr="00A061BE" w:rsidRDefault="0098317D" w:rsidP="00A061BE">
            <w:pPr>
              <w:rPr>
                <w:sz w:val="20"/>
                <w:szCs w:val="20"/>
              </w:rPr>
            </w:pPr>
            <w:r>
              <w:rPr>
                <w:sz w:val="20"/>
                <w:szCs w:val="20"/>
              </w:rPr>
              <w:t xml:space="preserve">Благодаря, созданному </w:t>
            </w:r>
            <w:r w:rsidR="00A061BE" w:rsidRPr="00A061BE">
              <w:rPr>
                <w:sz w:val="20"/>
                <w:szCs w:val="20"/>
              </w:rPr>
              <w:t>официальному сайту «Вяземский районный культурно – досуговый центр» получил возможность оперативно размещать анонсы творческих мероприятий, используя современные средства массовой коммуникации. Информация о мероприятиях еженедельно обновляется на сайте, что способствует привлечению более широкой аудитории.</w:t>
            </w:r>
          </w:p>
          <w:p w:rsidR="00A061BE" w:rsidRPr="00A061BE" w:rsidRDefault="00A061BE" w:rsidP="00A061BE">
            <w:pPr>
              <w:ind w:firstLine="459"/>
              <w:jc w:val="both"/>
              <w:rPr>
                <w:sz w:val="20"/>
                <w:szCs w:val="20"/>
              </w:rPr>
            </w:pPr>
            <w:r w:rsidRPr="00A061BE">
              <w:rPr>
                <w:sz w:val="20"/>
                <w:szCs w:val="20"/>
              </w:rPr>
              <w:t xml:space="preserve">Ведутся страница в </w:t>
            </w:r>
            <w:proofErr w:type="spellStart"/>
            <w:r w:rsidRPr="00A061BE">
              <w:rPr>
                <w:sz w:val="20"/>
                <w:szCs w:val="20"/>
              </w:rPr>
              <w:t>соц.сетях</w:t>
            </w:r>
            <w:proofErr w:type="spellEnd"/>
            <w:r w:rsidRPr="00A061BE">
              <w:rPr>
                <w:sz w:val="20"/>
                <w:szCs w:val="20"/>
                <w:lang w:val="en-US"/>
              </w:rPr>
              <w:t>VK</w:t>
            </w:r>
            <w:r w:rsidRPr="00A061BE">
              <w:rPr>
                <w:sz w:val="20"/>
                <w:szCs w:val="20"/>
              </w:rPr>
              <w:t xml:space="preserve">  и Одноклассники, созданы родительские группы в </w:t>
            </w:r>
            <w:proofErr w:type="spellStart"/>
            <w:r w:rsidRPr="00A061BE">
              <w:rPr>
                <w:sz w:val="20"/>
                <w:szCs w:val="20"/>
              </w:rPr>
              <w:t>соц.сети</w:t>
            </w:r>
            <w:proofErr w:type="spellEnd"/>
            <w:r w:rsidRPr="00A061BE">
              <w:rPr>
                <w:sz w:val="20"/>
                <w:szCs w:val="20"/>
              </w:rPr>
              <w:t xml:space="preserve"> «</w:t>
            </w:r>
            <w:proofErr w:type="spellStart"/>
            <w:r w:rsidRPr="00A061BE">
              <w:rPr>
                <w:sz w:val="20"/>
                <w:szCs w:val="20"/>
              </w:rPr>
              <w:t>Вотсапп</w:t>
            </w:r>
            <w:proofErr w:type="spellEnd"/>
            <w:r w:rsidRPr="00A061BE">
              <w:rPr>
                <w:sz w:val="20"/>
                <w:szCs w:val="20"/>
              </w:rPr>
              <w:t>» собственный сайт и страница на ПРО.КУЛЬТУРЕ.</w:t>
            </w:r>
          </w:p>
        </w:tc>
      </w:tr>
      <w:tr w:rsidR="00A061BE" w:rsidRPr="00510A77" w:rsidTr="00C10896">
        <w:tc>
          <w:tcPr>
            <w:tcW w:w="695" w:type="dxa"/>
            <w:shd w:val="clear" w:color="auto" w:fill="auto"/>
          </w:tcPr>
          <w:p w:rsidR="00A061BE" w:rsidRPr="00510A77" w:rsidRDefault="00A061BE" w:rsidP="00A061BE">
            <w:pPr>
              <w:rPr>
                <w:sz w:val="20"/>
                <w:szCs w:val="20"/>
              </w:rPr>
            </w:pPr>
            <w:r w:rsidRPr="00510A77">
              <w:rPr>
                <w:sz w:val="20"/>
                <w:szCs w:val="20"/>
              </w:rPr>
              <w:t>4.12</w:t>
            </w:r>
          </w:p>
        </w:tc>
        <w:tc>
          <w:tcPr>
            <w:tcW w:w="6405" w:type="dxa"/>
            <w:shd w:val="clear" w:color="auto" w:fill="auto"/>
          </w:tcPr>
          <w:p w:rsidR="00A061BE" w:rsidRPr="00510A77" w:rsidRDefault="00A061BE" w:rsidP="00A061BE">
            <w:pPr>
              <w:jc w:val="both"/>
              <w:rPr>
                <w:sz w:val="20"/>
                <w:szCs w:val="20"/>
              </w:rPr>
            </w:pPr>
            <w:r w:rsidRPr="00510A77">
              <w:rPr>
                <w:sz w:val="20"/>
                <w:szCs w:val="20"/>
              </w:rPr>
              <w:t>Развитие кадрового потенциала</w:t>
            </w:r>
          </w:p>
        </w:tc>
        <w:tc>
          <w:tcPr>
            <w:tcW w:w="7784" w:type="dxa"/>
            <w:shd w:val="clear" w:color="auto" w:fill="auto"/>
          </w:tcPr>
          <w:p w:rsidR="00A061BE" w:rsidRPr="00A061BE" w:rsidRDefault="0098317D" w:rsidP="00A061BE">
            <w:pPr>
              <w:rPr>
                <w:sz w:val="20"/>
                <w:szCs w:val="20"/>
              </w:rPr>
            </w:pPr>
            <w:r>
              <w:rPr>
                <w:sz w:val="20"/>
                <w:szCs w:val="20"/>
              </w:rPr>
              <w:t xml:space="preserve">В 2023 году по </w:t>
            </w:r>
            <w:r w:rsidR="00A061BE" w:rsidRPr="00A061BE">
              <w:rPr>
                <w:sz w:val="20"/>
                <w:szCs w:val="20"/>
              </w:rPr>
              <w:t xml:space="preserve">Федеральному проекту «Творческие люди» прошли </w:t>
            </w:r>
            <w:proofErr w:type="gramStart"/>
            <w:r w:rsidR="00A061BE" w:rsidRPr="00A061BE">
              <w:rPr>
                <w:sz w:val="20"/>
                <w:szCs w:val="20"/>
              </w:rPr>
              <w:t>курсы  повышения</w:t>
            </w:r>
            <w:proofErr w:type="gramEnd"/>
            <w:r w:rsidR="00A061BE" w:rsidRPr="00A061BE">
              <w:rPr>
                <w:sz w:val="20"/>
                <w:szCs w:val="20"/>
              </w:rPr>
              <w:t xml:space="preserve"> квалификации 27 работников библиотек, 13 клубных работников.</w:t>
            </w:r>
          </w:p>
          <w:p w:rsidR="00A061BE" w:rsidRPr="00A061BE" w:rsidRDefault="00A061BE" w:rsidP="00A061BE">
            <w:pPr>
              <w:rPr>
                <w:sz w:val="20"/>
                <w:szCs w:val="20"/>
              </w:rPr>
            </w:pPr>
            <w:r w:rsidRPr="00A061BE">
              <w:rPr>
                <w:sz w:val="20"/>
                <w:szCs w:val="20"/>
              </w:rPr>
              <w:t>Проведена работа по привлечению молодых специалистов.</w:t>
            </w:r>
          </w:p>
          <w:p w:rsidR="00A061BE" w:rsidRPr="00A061BE" w:rsidRDefault="00A061BE" w:rsidP="00A061BE">
            <w:pPr>
              <w:rPr>
                <w:sz w:val="20"/>
                <w:szCs w:val="20"/>
              </w:rPr>
            </w:pPr>
          </w:p>
        </w:tc>
      </w:tr>
      <w:tr w:rsidR="00BD2F9C" w:rsidRPr="00510A77" w:rsidTr="00C10896">
        <w:tc>
          <w:tcPr>
            <w:tcW w:w="695" w:type="dxa"/>
            <w:shd w:val="clear" w:color="auto" w:fill="auto"/>
          </w:tcPr>
          <w:p w:rsidR="00BD2F9C" w:rsidRPr="00510A77" w:rsidRDefault="00BD2F9C" w:rsidP="00BD2F9C">
            <w:pPr>
              <w:rPr>
                <w:sz w:val="20"/>
                <w:szCs w:val="20"/>
              </w:rPr>
            </w:pPr>
            <w:r w:rsidRPr="00510A77">
              <w:rPr>
                <w:sz w:val="20"/>
                <w:szCs w:val="20"/>
              </w:rPr>
              <w:t>5</w:t>
            </w:r>
          </w:p>
        </w:tc>
        <w:tc>
          <w:tcPr>
            <w:tcW w:w="6405" w:type="dxa"/>
            <w:shd w:val="clear" w:color="auto" w:fill="auto"/>
          </w:tcPr>
          <w:p w:rsidR="00BD2F9C" w:rsidRPr="00510A77" w:rsidRDefault="00BD2F9C" w:rsidP="00BD2F9C">
            <w:pPr>
              <w:jc w:val="both"/>
              <w:rPr>
                <w:sz w:val="20"/>
                <w:szCs w:val="20"/>
              </w:rPr>
            </w:pPr>
            <w:r w:rsidRPr="00510A77">
              <w:rPr>
                <w:b/>
                <w:sz w:val="20"/>
                <w:szCs w:val="20"/>
              </w:rPr>
              <w:t>Развитие физической культуры и спорта</w:t>
            </w:r>
          </w:p>
        </w:tc>
        <w:tc>
          <w:tcPr>
            <w:tcW w:w="7784" w:type="dxa"/>
            <w:shd w:val="clear" w:color="auto" w:fill="auto"/>
          </w:tcPr>
          <w:p w:rsidR="00BD2F9C" w:rsidRPr="0091170D" w:rsidRDefault="00BD2F9C" w:rsidP="00BD2F9C">
            <w:pPr>
              <w:rPr>
                <w:color w:val="FF0000"/>
                <w:sz w:val="20"/>
                <w:szCs w:val="20"/>
              </w:rPr>
            </w:pPr>
          </w:p>
        </w:tc>
      </w:tr>
      <w:tr w:rsidR="00BD2F9C" w:rsidRPr="00510A77" w:rsidTr="00C10896">
        <w:tc>
          <w:tcPr>
            <w:tcW w:w="695" w:type="dxa"/>
            <w:shd w:val="clear" w:color="auto" w:fill="auto"/>
          </w:tcPr>
          <w:p w:rsidR="00BD2F9C" w:rsidRPr="00510A77" w:rsidRDefault="00BD2F9C" w:rsidP="00BD2F9C">
            <w:pPr>
              <w:rPr>
                <w:sz w:val="20"/>
                <w:szCs w:val="20"/>
              </w:rPr>
            </w:pPr>
          </w:p>
        </w:tc>
        <w:tc>
          <w:tcPr>
            <w:tcW w:w="6405" w:type="dxa"/>
            <w:shd w:val="clear" w:color="auto" w:fill="auto"/>
          </w:tcPr>
          <w:p w:rsidR="00BD2F9C" w:rsidRPr="00510A77" w:rsidRDefault="00BD2F9C" w:rsidP="00BD2F9C">
            <w:pPr>
              <w:jc w:val="both"/>
              <w:rPr>
                <w:sz w:val="20"/>
                <w:szCs w:val="20"/>
              </w:rPr>
            </w:pPr>
            <w:r w:rsidRPr="00510A77">
              <w:rPr>
                <w:sz w:val="20"/>
                <w:szCs w:val="20"/>
              </w:rPr>
              <w:t>Задача 1. Обеспечение развития массовой физической культуры и спорта, увеличение числа людей, регулярно занимающихся физической культурой и спортом</w:t>
            </w:r>
          </w:p>
        </w:tc>
        <w:tc>
          <w:tcPr>
            <w:tcW w:w="7784" w:type="dxa"/>
            <w:shd w:val="clear" w:color="auto" w:fill="auto"/>
          </w:tcPr>
          <w:p w:rsidR="00BD2F9C" w:rsidRPr="0091170D" w:rsidRDefault="00BD2F9C" w:rsidP="00BD2F9C">
            <w:pPr>
              <w:rPr>
                <w:color w:val="FF0000"/>
                <w:sz w:val="20"/>
                <w:szCs w:val="20"/>
              </w:rPr>
            </w:pPr>
          </w:p>
        </w:tc>
      </w:tr>
      <w:tr w:rsidR="00524145" w:rsidRPr="00510A77" w:rsidTr="00C10896">
        <w:tc>
          <w:tcPr>
            <w:tcW w:w="695" w:type="dxa"/>
            <w:shd w:val="clear" w:color="auto" w:fill="auto"/>
          </w:tcPr>
          <w:p w:rsidR="00524145" w:rsidRPr="00510A77" w:rsidRDefault="00524145" w:rsidP="00524145">
            <w:pPr>
              <w:rPr>
                <w:sz w:val="20"/>
                <w:szCs w:val="20"/>
              </w:rPr>
            </w:pPr>
            <w:r w:rsidRPr="00510A77">
              <w:rPr>
                <w:sz w:val="20"/>
                <w:szCs w:val="20"/>
              </w:rPr>
              <w:t>5.1</w:t>
            </w:r>
          </w:p>
        </w:tc>
        <w:tc>
          <w:tcPr>
            <w:tcW w:w="6405" w:type="dxa"/>
            <w:shd w:val="clear" w:color="auto" w:fill="auto"/>
          </w:tcPr>
          <w:p w:rsidR="00524145" w:rsidRPr="00510A77" w:rsidRDefault="00524145" w:rsidP="00524145">
            <w:pPr>
              <w:jc w:val="both"/>
              <w:rPr>
                <w:sz w:val="20"/>
                <w:szCs w:val="20"/>
              </w:rPr>
            </w:pPr>
            <w:r w:rsidRPr="00510A77">
              <w:rPr>
                <w:sz w:val="20"/>
                <w:szCs w:val="20"/>
              </w:rPr>
              <w:t>проведение спортивно-массовых мероприятий, фестивалей, спартакиад, конкурсов, тренировочных сборов, курсов, семинаров среди различных групп населения согласно календарному плану</w:t>
            </w:r>
          </w:p>
        </w:tc>
        <w:tc>
          <w:tcPr>
            <w:tcW w:w="7784" w:type="dxa"/>
            <w:shd w:val="clear" w:color="auto" w:fill="auto"/>
          </w:tcPr>
          <w:p w:rsidR="00524145" w:rsidRPr="00524145" w:rsidRDefault="00524145" w:rsidP="00524145">
            <w:pPr>
              <w:jc w:val="both"/>
              <w:rPr>
                <w:sz w:val="20"/>
                <w:szCs w:val="20"/>
              </w:rPr>
            </w:pPr>
            <w:r w:rsidRPr="00524145">
              <w:rPr>
                <w:sz w:val="20"/>
                <w:szCs w:val="20"/>
              </w:rPr>
              <w:t>За 2023 год проведено 198 соревнований районного и межрегионального уровней, в которых приняли участие  13970  человек, приняли участие в 85 соревнованиях различного уровня, за пределами Вяземского района.</w:t>
            </w:r>
          </w:p>
        </w:tc>
      </w:tr>
      <w:tr w:rsidR="00524145" w:rsidRPr="00510A77" w:rsidTr="00C10896">
        <w:tc>
          <w:tcPr>
            <w:tcW w:w="695" w:type="dxa"/>
            <w:shd w:val="clear" w:color="auto" w:fill="auto"/>
          </w:tcPr>
          <w:p w:rsidR="00524145" w:rsidRPr="00510A77" w:rsidRDefault="00524145" w:rsidP="00524145">
            <w:pPr>
              <w:rPr>
                <w:sz w:val="20"/>
                <w:szCs w:val="20"/>
              </w:rPr>
            </w:pPr>
            <w:r w:rsidRPr="00510A77">
              <w:rPr>
                <w:sz w:val="20"/>
                <w:szCs w:val="20"/>
              </w:rPr>
              <w:t>5.2</w:t>
            </w:r>
          </w:p>
        </w:tc>
        <w:tc>
          <w:tcPr>
            <w:tcW w:w="6405" w:type="dxa"/>
            <w:shd w:val="clear" w:color="auto" w:fill="auto"/>
          </w:tcPr>
          <w:p w:rsidR="00524145" w:rsidRPr="00510A77" w:rsidRDefault="00524145" w:rsidP="00524145">
            <w:pPr>
              <w:jc w:val="both"/>
              <w:rPr>
                <w:sz w:val="20"/>
                <w:szCs w:val="20"/>
              </w:rPr>
            </w:pPr>
            <w:r w:rsidRPr="00510A77">
              <w:rPr>
                <w:sz w:val="20"/>
                <w:szCs w:val="20"/>
              </w:rPr>
              <w:t>проведение спортивно-массовых мероприятий и комплексной спартакиады среди общеобразовательных школ района</w:t>
            </w:r>
          </w:p>
        </w:tc>
        <w:tc>
          <w:tcPr>
            <w:tcW w:w="7784" w:type="dxa"/>
            <w:shd w:val="clear" w:color="auto" w:fill="auto"/>
          </w:tcPr>
          <w:p w:rsidR="00524145" w:rsidRPr="00524145" w:rsidRDefault="00524145" w:rsidP="00524145">
            <w:pPr>
              <w:jc w:val="both"/>
              <w:rPr>
                <w:sz w:val="20"/>
                <w:szCs w:val="20"/>
              </w:rPr>
            </w:pPr>
            <w:r w:rsidRPr="00524145">
              <w:rPr>
                <w:sz w:val="20"/>
                <w:szCs w:val="20"/>
              </w:rPr>
              <w:t>Ежегодно проводится Спартакиада среди обучающихся общеобразовательных школ Вяземского района по различным видам спорта</w:t>
            </w:r>
          </w:p>
        </w:tc>
      </w:tr>
      <w:tr w:rsidR="00524145" w:rsidRPr="00510A77" w:rsidTr="00C10896">
        <w:tc>
          <w:tcPr>
            <w:tcW w:w="695" w:type="dxa"/>
            <w:shd w:val="clear" w:color="auto" w:fill="auto"/>
          </w:tcPr>
          <w:p w:rsidR="00524145" w:rsidRPr="00510A77" w:rsidRDefault="00524145" w:rsidP="00524145">
            <w:pPr>
              <w:rPr>
                <w:sz w:val="20"/>
                <w:szCs w:val="20"/>
              </w:rPr>
            </w:pPr>
            <w:r w:rsidRPr="00510A77">
              <w:rPr>
                <w:sz w:val="20"/>
                <w:szCs w:val="20"/>
              </w:rPr>
              <w:t>5.3</w:t>
            </w:r>
          </w:p>
        </w:tc>
        <w:tc>
          <w:tcPr>
            <w:tcW w:w="6405" w:type="dxa"/>
            <w:shd w:val="clear" w:color="auto" w:fill="auto"/>
          </w:tcPr>
          <w:p w:rsidR="00524145" w:rsidRPr="00510A77" w:rsidRDefault="00524145" w:rsidP="00524145">
            <w:pPr>
              <w:jc w:val="both"/>
              <w:rPr>
                <w:sz w:val="20"/>
                <w:szCs w:val="20"/>
              </w:rPr>
            </w:pPr>
            <w:r w:rsidRPr="00510A77">
              <w:rPr>
                <w:sz w:val="20"/>
                <w:szCs w:val="20"/>
              </w:rPr>
              <w:t xml:space="preserve">комплексное развитие зоны отдыха </w:t>
            </w:r>
            <w:proofErr w:type="spellStart"/>
            <w:r w:rsidRPr="00510A77">
              <w:rPr>
                <w:sz w:val="20"/>
                <w:szCs w:val="20"/>
              </w:rPr>
              <w:t>Русятка</w:t>
            </w:r>
            <w:proofErr w:type="spellEnd"/>
          </w:p>
        </w:tc>
        <w:tc>
          <w:tcPr>
            <w:tcW w:w="7784" w:type="dxa"/>
            <w:shd w:val="clear" w:color="auto" w:fill="auto"/>
          </w:tcPr>
          <w:p w:rsidR="00524145" w:rsidRPr="00524145" w:rsidRDefault="00524145" w:rsidP="00524145">
            <w:pPr>
              <w:jc w:val="both"/>
              <w:rPr>
                <w:sz w:val="20"/>
                <w:szCs w:val="20"/>
              </w:rPr>
            </w:pPr>
            <w:r w:rsidRPr="00524145">
              <w:rPr>
                <w:sz w:val="20"/>
                <w:szCs w:val="20"/>
              </w:rPr>
              <w:t>Для занимающихся лыжным спортом подготовлена освещенная лыжная трасса, места для массового катания на учебно-спортивной базе «</w:t>
            </w:r>
            <w:proofErr w:type="spellStart"/>
            <w:r w:rsidRPr="00524145">
              <w:rPr>
                <w:sz w:val="20"/>
                <w:szCs w:val="20"/>
              </w:rPr>
              <w:t>Русятка</w:t>
            </w:r>
            <w:proofErr w:type="spellEnd"/>
            <w:r w:rsidRPr="00524145">
              <w:rPr>
                <w:sz w:val="20"/>
                <w:szCs w:val="20"/>
              </w:rPr>
              <w:t>».   Проделана определенная работа по развитию и массовому привлечению детей к занятиям биатлоном.</w:t>
            </w:r>
          </w:p>
        </w:tc>
      </w:tr>
      <w:tr w:rsidR="00BD2F9C" w:rsidRPr="00510A77" w:rsidTr="00C10896">
        <w:tc>
          <w:tcPr>
            <w:tcW w:w="695" w:type="dxa"/>
            <w:shd w:val="clear" w:color="auto" w:fill="auto"/>
          </w:tcPr>
          <w:p w:rsidR="00BD2F9C" w:rsidRPr="00510A77" w:rsidRDefault="00BD2F9C" w:rsidP="00BD2F9C">
            <w:pPr>
              <w:rPr>
                <w:sz w:val="20"/>
                <w:szCs w:val="20"/>
              </w:rPr>
            </w:pPr>
          </w:p>
        </w:tc>
        <w:tc>
          <w:tcPr>
            <w:tcW w:w="6405" w:type="dxa"/>
            <w:shd w:val="clear" w:color="auto" w:fill="auto"/>
          </w:tcPr>
          <w:p w:rsidR="00BD2F9C" w:rsidRPr="00510A77" w:rsidRDefault="00BD2F9C" w:rsidP="00BD2F9C">
            <w:pPr>
              <w:jc w:val="both"/>
              <w:rPr>
                <w:sz w:val="20"/>
                <w:szCs w:val="20"/>
              </w:rPr>
            </w:pPr>
            <w:r w:rsidRPr="00510A77">
              <w:rPr>
                <w:sz w:val="20"/>
                <w:szCs w:val="20"/>
              </w:rPr>
              <w:t>Задача 2. Повышение эффективности подготовки спортсменов высокого класса</w:t>
            </w:r>
          </w:p>
        </w:tc>
        <w:tc>
          <w:tcPr>
            <w:tcW w:w="7784" w:type="dxa"/>
            <w:shd w:val="clear" w:color="auto" w:fill="auto"/>
          </w:tcPr>
          <w:p w:rsidR="00BD2F9C" w:rsidRPr="0091170D" w:rsidRDefault="00BD2F9C" w:rsidP="00BD2F9C">
            <w:pPr>
              <w:rPr>
                <w:color w:val="FF0000"/>
                <w:sz w:val="20"/>
                <w:szCs w:val="20"/>
              </w:rPr>
            </w:pPr>
          </w:p>
        </w:tc>
      </w:tr>
      <w:tr w:rsidR="00D140A7" w:rsidRPr="00510A77" w:rsidTr="00C10896">
        <w:tc>
          <w:tcPr>
            <w:tcW w:w="695" w:type="dxa"/>
            <w:shd w:val="clear" w:color="auto" w:fill="auto"/>
          </w:tcPr>
          <w:p w:rsidR="00D140A7" w:rsidRPr="00510A77" w:rsidRDefault="00D140A7" w:rsidP="00D140A7">
            <w:pPr>
              <w:rPr>
                <w:sz w:val="20"/>
                <w:szCs w:val="20"/>
              </w:rPr>
            </w:pPr>
            <w:r w:rsidRPr="00510A77">
              <w:rPr>
                <w:sz w:val="20"/>
                <w:szCs w:val="20"/>
              </w:rPr>
              <w:t>5.4</w:t>
            </w:r>
          </w:p>
        </w:tc>
        <w:tc>
          <w:tcPr>
            <w:tcW w:w="6405" w:type="dxa"/>
            <w:shd w:val="clear" w:color="auto" w:fill="auto"/>
          </w:tcPr>
          <w:p w:rsidR="00D140A7" w:rsidRPr="00510A77" w:rsidRDefault="00D140A7" w:rsidP="00D140A7">
            <w:pPr>
              <w:jc w:val="both"/>
              <w:rPr>
                <w:sz w:val="20"/>
                <w:szCs w:val="20"/>
              </w:rPr>
            </w:pPr>
            <w:r w:rsidRPr="00510A77">
              <w:rPr>
                <w:sz w:val="20"/>
                <w:szCs w:val="20"/>
              </w:rPr>
              <w:t>обеспечение подготовки и участие ведущих спортсменов в международных, российских, областных соревнованиях и спартакиадах</w:t>
            </w:r>
          </w:p>
        </w:tc>
        <w:tc>
          <w:tcPr>
            <w:tcW w:w="7784" w:type="dxa"/>
            <w:shd w:val="clear" w:color="auto" w:fill="auto"/>
          </w:tcPr>
          <w:p w:rsidR="00D140A7" w:rsidRPr="00D140A7" w:rsidRDefault="00D140A7" w:rsidP="00D140A7">
            <w:pPr>
              <w:jc w:val="both"/>
              <w:rPr>
                <w:sz w:val="20"/>
                <w:szCs w:val="20"/>
              </w:rPr>
            </w:pPr>
            <w:r w:rsidRPr="00D140A7">
              <w:rPr>
                <w:sz w:val="20"/>
                <w:szCs w:val="20"/>
              </w:rPr>
              <w:t>Учреждения спорта, подведомственные комитету по культуре, спорту и туризму, обеспечивают подготовку и участие спортсменов в различных видах соревнований. В 2023 г. спортсмены приняли участие в 85 российских  и областных соревнованиях</w:t>
            </w:r>
          </w:p>
        </w:tc>
      </w:tr>
      <w:tr w:rsidR="00D140A7" w:rsidRPr="00510A77" w:rsidTr="00C10896">
        <w:tc>
          <w:tcPr>
            <w:tcW w:w="695" w:type="dxa"/>
            <w:shd w:val="clear" w:color="auto" w:fill="auto"/>
          </w:tcPr>
          <w:p w:rsidR="00D140A7" w:rsidRPr="00510A77" w:rsidRDefault="00D140A7" w:rsidP="00D140A7">
            <w:pPr>
              <w:rPr>
                <w:sz w:val="20"/>
                <w:szCs w:val="20"/>
              </w:rPr>
            </w:pPr>
            <w:r w:rsidRPr="00510A77">
              <w:rPr>
                <w:sz w:val="20"/>
                <w:szCs w:val="20"/>
              </w:rPr>
              <w:t>5.5</w:t>
            </w:r>
          </w:p>
        </w:tc>
        <w:tc>
          <w:tcPr>
            <w:tcW w:w="6405" w:type="dxa"/>
            <w:shd w:val="clear" w:color="auto" w:fill="auto"/>
          </w:tcPr>
          <w:p w:rsidR="00D140A7" w:rsidRPr="00510A77" w:rsidRDefault="00D140A7" w:rsidP="00D140A7">
            <w:pPr>
              <w:jc w:val="both"/>
              <w:rPr>
                <w:sz w:val="20"/>
                <w:szCs w:val="20"/>
              </w:rPr>
            </w:pPr>
            <w:r w:rsidRPr="00510A77">
              <w:rPr>
                <w:sz w:val="20"/>
                <w:szCs w:val="20"/>
              </w:rPr>
              <w:t>приобретение спортивной формы и спортивного инвентаря</w:t>
            </w:r>
          </w:p>
        </w:tc>
        <w:tc>
          <w:tcPr>
            <w:tcW w:w="7784" w:type="dxa"/>
            <w:shd w:val="clear" w:color="auto" w:fill="auto"/>
          </w:tcPr>
          <w:p w:rsidR="00D140A7" w:rsidRPr="00D140A7" w:rsidRDefault="00D140A7" w:rsidP="00D140A7">
            <w:pPr>
              <w:jc w:val="both"/>
              <w:rPr>
                <w:sz w:val="20"/>
                <w:szCs w:val="20"/>
              </w:rPr>
            </w:pPr>
            <w:r w:rsidRPr="00D140A7">
              <w:rPr>
                <w:sz w:val="20"/>
                <w:szCs w:val="20"/>
              </w:rPr>
              <w:t>За счет средств комитета по культуре, спорту и туризму в 2023 г. спортивная форма и инвентарь не приобретались</w:t>
            </w:r>
          </w:p>
        </w:tc>
      </w:tr>
      <w:tr w:rsidR="00D140A7" w:rsidRPr="00510A77" w:rsidTr="00C10896">
        <w:tc>
          <w:tcPr>
            <w:tcW w:w="695" w:type="dxa"/>
            <w:shd w:val="clear" w:color="auto" w:fill="auto"/>
          </w:tcPr>
          <w:p w:rsidR="00D140A7" w:rsidRPr="00510A77" w:rsidRDefault="00D140A7" w:rsidP="00D140A7">
            <w:pPr>
              <w:rPr>
                <w:sz w:val="20"/>
                <w:szCs w:val="20"/>
              </w:rPr>
            </w:pPr>
            <w:r w:rsidRPr="00510A77">
              <w:rPr>
                <w:sz w:val="20"/>
                <w:szCs w:val="20"/>
              </w:rPr>
              <w:t>5.6</w:t>
            </w:r>
          </w:p>
        </w:tc>
        <w:tc>
          <w:tcPr>
            <w:tcW w:w="6405" w:type="dxa"/>
            <w:shd w:val="clear" w:color="auto" w:fill="auto"/>
          </w:tcPr>
          <w:p w:rsidR="00D140A7" w:rsidRPr="00510A77" w:rsidRDefault="00D140A7" w:rsidP="00D140A7">
            <w:pPr>
              <w:jc w:val="both"/>
              <w:rPr>
                <w:sz w:val="20"/>
                <w:szCs w:val="20"/>
              </w:rPr>
            </w:pPr>
            <w:r w:rsidRPr="00510A77">
              <w:rPr>
                <w:sz w:val="20"/>
                <w:szCs w:val="20"/>
              </w:rPr>
              <w:t>реализация программ дополнительного образования в сфере физической культуры и спорта</w:t>
            </w:r>
          </w:p>
        </w:tc>
        <w:tc>
          <w:tcPr>
            <w:tcW w:w="7784" w:type="dxa"/>
            <w:shd w:val="clear" w:color="auto" w:fill="auto"/>
          </w:tcPr>
          <w:p w:rsidR="00D140A7" w:rsidRPr="00D140A7" w:rsidRDefault="00D140A7" w:rsidP="00D140A7">
            <w:pPr>
              <w:jc w:val="both"/>
              <w:rPr>
                <w:sz w:val="20"/>
                <w:szCs w:val="20"/>
              </w:rPr>
            </w:pPr>
            <w:r w:rsidRPr="00D140A7">
              <w:rPr>
                <w:sz w:val="20"/>
                <w:szCs w:val="20"/>
              </w:rPr>
              <w:t>МБУ «Спортивная школа» и МАУ «Спортивная школа плавания» реализуют программы спортивной подготовки по культивируемым видам спорта</w:t>
            </w:r>
          </w:p>
        </w:tc>
      </w:tr>
      <w:tr w:rsidR="00D140A7" w:rsidRPr="00510A77" w:rsidTr="00C10896">
        <w:tc>
          <w:tcPr>
            <w:tcW w:w="695" w:type="dxa"/>
            <w:shd w:val="clear" w:color="auto" w:fill="auto"/>
          </w:tcPr>
          <w:p w:rsidR="00D140A7" w:rsidRPr="00510A77" w:rsidRDefault="00D140A7" w:rsidP="00D140A7">
            <w:pPr>
              <w:rPr>
                <w:sz w:val="20"/>
                <w:szCs w:val="20"/>
              </w:rPr>
            </w:pPr>
            <w:r w:rsidRPr="00510A77">
              <w:rPr>
                <w:sz w:val="20"/>
                <w:szCs w:val="20"/>
              </w:rPr>
              <w:t>5.7</w:t>
            </w:r>
          </w:p>
        </w:tc>
        <w:tc>
          <w:tcPr>
            <w:tcW w:w="6405" w:type="dxa"/>
            <w:shd w:val="clear" w:color="auto" w:fill="auto"/>
          </w:tcPr>
          <w:p w:rsidR="00D140A7" w:rsidRPr="00510A77" w:rsidRDefault="00D140A7" w:rsidP="00D140A7">
            <w:pPr>
              <w:jc w:val="both"/>
              <w:rPr>
                <w:sz w:val="20"/>
                <w:szCs w:val="20"/>
              </w:rPr>
            </w:pPr>
            <w:r w:rsidRPr="00510A77">
              <w:rPr>
                <w:sz w:val="20"/>
                <w:szCs w:val="20"/>
              </w:rPr>
              <w:t>предоставление субсидий спортивным клубам (некоммерческим организациям), команды которых участвуют в чемпионатах и первенствах России</w:t>
            </w:r>
          </w:p>
        </w:tc>
        <w:tc>
          <w:tcPr>
            <w:tcW w:w="7784" w:type="dxa"/>
            <w:shd w:val="clear" w:color="auto" w:fill="auto"/>
          </w:tcPr>
          <w:p w:rsidR="00D140A7" w:rsidRPr="00D140A7" w:rsidRDefault="00D140A7" w:rsidP="00D140A7">
            <w:pPr>
              <w:jc w:val="both"/>
              <w:rPr>
                <w:sz w:val="20"/>
                <w:szCs w:val="20"/>
              </w:rPr>
            </w:pPr>
            <w:r w:rsidRPr="00D140A7">
              <w:rPr>
                <w:sz w:val="20"/>
                <w:szCs w:val="20"/>
              </w:rPr>
              <w:t>В 2023 году субсидии спортивным клубам (некоммерческим организациям), команды которых участвовали в чемпионатах и первенствах России, не предоставлялись</w:t>
            </w:r>
          </w:p>
        </w:tc>
      </w:tr>
      <w:tr w:rsidR="00BD2F9C" w:rsidRPr="00510A77" w:rsidTr="00C10896">
        <w:tc>
          <w:tcPr>
            <w:tcW w:w="695" w:type="dxa"/>
            <w:shd w:val="clear" w:color="auto" w:fill="auto"/>
          </w:tcPr>
          <w:p w:rsidR="00BD2F9C" w:rsidRPr="00510A77" w:rsidRDefault="00BD2F9C" w:rsidP="00BD2F9C">
            <w:pPr>
              <w:rPr>
                <w:sz w:val="20"/>
                <w:szCs w:val="20"/>
              </w:rPr>
            </w:pPr>
            <w:r w:rsidRPr="00510A77">
              <w:rPr>
                <w:sz w:val="20"/>
                <w:szCs w:val="20"/>
              </w:rPr>
              <w:t>6</w:t>
            </w:r>
          </w:p>
        </w:tc>
        <w:tc>
          <w:tcPr>
            <w:tcW w:w="6405" w:type="dxa"/>
            <w:shd w:val="clear" w:color="auto" w:fill="auto"/>
          </w:tcPr>
          <w:p w:rsidR="00BD2F9C" w:rsidRPr="00510A77" w:rsidRDefault="00BD2F9C" w:rsidP="00BD2F9C">
            <w:pPr>
              <w:jc w:val="both"/>
              <w:rPr>
                <w:sz w:val="20"/>
                <w:szCs w:val="20"/>
              </w:rPr>
            </w:pPr>
            <w:r w:rsidRPr="00510A77">
              <w:rPr>
                <w:b/>
                <w:sz w:val="20"/>
                <w:szCs w:val="20"/>
              </w:rPr>
              <w:t>Развитие туризма</w:t>
            </w:r>
          </w:p>
        </w:tc>
        <w:tc>
          <w:tcPr>
            <w:tcW w:w="7784" w:type="dxa"/>
            <w:shd w:val="clear" w:color="auto" w:fill="auto"/>
          </w:tcPr>
          <w:p w:rsidR="00BD2F9C" w:rsidRPr="0091170D" w:rsidRDefault="00BD2F9C" w:rsidP="00BD2F9C">
            <w:pPr>
              <w:jc w:val="both"/>
              <w:rPr>
                <w:color w:val="FF0000"/>
                <w:sz w:val="20"/>
                <w:szCs w:val="20"/>
              </w:rPr>
            </w:pPr>
          </w:p>
        </w:tc>
      </w:tr>
      <w:tr w:rsidR="00BD2F9C" w:rsidRPr="00510A77" w:rsidTr="00C10896">
        <w:tc>
          <w:tcPr>
            <w:tcW w:w="695" w:type="dxa"/>
            <w:shd w:val="clear" w:color="auto" w:fill="auto"/>
          </w:tcPr>
          <w:p w:rsidR="00BD2F9C" w:rsidRPr="00510A77" w:rsidRDefault="00BD2F9C" w:rsidP="00BD2F9C">
            <w:pPr>
              <w:rPr>
                <w:sz w:val="20"/>
                <w:szCs w:val="20"/>
              </w:rPr>
            </w:pPr>
          </w:p>
        </w:tc>
        <w:tc>
          <w:tcPr>
            <w:tcW w:w="6405" w:type="dxa"/>
            <w:shd w:val="clear" w:color="auto" w:fill="auto"/>
          </w:tcPr>
          <w:p w:rsidR="00BD2F9C" w:rsidRPr="00510A77" w:rsidRDefault="00BD2F9C" w:rsidP="00BD2F9C">
            <w:pPr>
              <w:jc w:val="both"/>
              <w:rPr>
                <w:sz w:val="20"/>
                <w:szCs w:val="20"/>
              </w:rPr>
            </w:pPr>
            <w:r w:rsidRPr="00510A77">
              <w:rPr>
                <w:sz w:val="20"/>
                <w:szCs w:val="20"/>
              </w:rPr>
              <w:t>Задача 1. Эффективное использование имеющихся, а также создание новых туристических ресурсов и содействие развитию туристской инфраструктуры Вяземского района</w:t>
            </w:r>
          </w:p>
        </w:tc>
        <w:tc>
          <w:tcPr>
            <w:tcW w:w="7784" w:type="dxa"/>
            <w:shd w:val="clear" w:color="auto" w:fill="auto"/>
          </w:tcPr>
          <w:p w:rsidR="00BD2F9C" w:rsidRPr="0091170D" w:rsidRDefault="00BD2F9C" w:rsidP="00BD2F9C">
            <w:pPr>
              <w:jc w:val="both"/>
              <w:rPr>
                <w:color w:val="FF0000"/>
                <w:sz w:val="20"/>
                <w:szCs w:val="20"/>
              </w:rPr>
            </w:pPr>
          </w:p>
        </w:tc>
      </w:tr>
      <w:tr w:rsidR="00671EFE" w:rsidRPr="00510A77" w:rsidTr="00C10896">
        <w:tc>
          <w:tcPr>
            <w:tcW w:w="695" w:type="dxa"/>
            <w:shd w:val="clear" w:color="auto" w:fill="auto"/>
          </w:tcPr>
          <w:p w:rsidR="00671EFE" w:rsidRPr="00510A77" w:rsidRDefault="00671EFE" w:rsidP="00671EFE">
            <w:pPr>
              <w:rPr>
                <w:sz w:val="20"/>
                <w:szCs w:val="20"/>
              </w:rPr>
            </w:pPr>
            <w:r w:rsidRPr="00510A77">
              <w:rPr>
                <w:sz w:val="20"/>
                <w:szCs w:val="20"/>
              </w:rPr>
              <w:t>6.1</w:t>
            </w:r>
          </w:p>
        </w:tc>
        <w:tc>
          <w:tcPr>
            <w:tcW w:w="6405" w:type="dxa"/>
            <w:shd w:val="clear" w:color="auto" w:fill="auto"/>
          </w:tcPr>
          <w:p w:rsidR="00671EFE" w:rsidRPr="00510A77" w:rsidRDefault="00671EFE" w:rsidP="00671EFE">
            <w:pPr>
              <w:jc w:val="both"/>
              <w:rPr>
                <w:sz w:val="20"/>
                <w:szCs w:val="20"/>
              </w:rPr>
            </w:pPr>
            <w:r w:rsidRPr="00510A77">
              <w:rPr>
                <w:sz w:val="20"/>
                <w:szCs w:val="20"/>
              </w:rPr>
              <w:t>поддержка инвестиционных проектов, направленных на развитие туризма</w:t>
            </w:r>
          </w:p>
        </w:tc>
        <w:tc>
          <w:tcPr>
            <w:tcW w:w="7784" w:type="dxa"/>
            <w:shd w:val="clear" w:color="auto" w:fill="auto"/>
          </w:tcPr>
          <w:p w:rsidR="00671EFE" w:rsidRPr="00671EFE" w:rsidRDefault="00671EFE" w:rsidP="00671EFE">
            <w:pPr>
              <w:jc w:val="both"/>
              <w:rPr>
                <w:sz w:val="20"/>
                <w:szCs w:val="20"/>
              </w:rPr>
            </w:pPr>
            <w:r w:rsidRPr="00671EFE">
              <w:rPr>
                <w:sz w:val="20"/>
                <w:szCs w:val="20"/>
              </w:rPr>
              <w:t xml:space="preserve">Предпринимателям А. </w:t>
            </w:r>
            <w:proofErr w:type="spellStart"/>
            <w:r w:rsidRPr="00671EFE">
              <w:rPr>
                <w:sz w:val="20"/>
                <w:szCs w:val="20"/>
              </w:rPr>
              <w:t>Шлакунову</w:t>
            </w:r>
            <w:proofErr w:type="spellEnd"/>
            <w:r w:rsidRPr="00671EFE">
              <w:rPr>
                <w:sz w:val="20"/>
                <w:szCs w:val="20"/>
              </w:rPr>
              <w:t xml:space="preserve"> и Н. Волкову в рамках проекта «</w:t>
            </w:r>
            <w:proofErr w:type="spellStart"/>
            <w:r w:rsidRPr="00671EFE">
              <w:rPr>
                <w:sz w:val="20"/>
                <w:szCs w:val="20"/>
              </w:rPr>
              <w:t>Туринфоцентр</w:t>
            </w:r>
            <w:proofErr w:type="spellEnd"/>
            <w:r w:rsidRPr="00671EFE">
              <w:rPr>
                <w:sz w:val="20"/>
                <w:szCs w:val="20"/>
              </w:rPr>
              <w:t xml:space="preserve"> «Старая Смоленская дорога» была оказана муниципальная поддержка в виде установления льготной ставки арендной платы при предоставлении в аренду земельного участка. Договор аренды земельного участка заключен. В зоне участка идут подготовительные работы для строительства </w:t>
            </w:r>
            <w:proofErr w:type="spellStart"/>
            <w:r w:rsidRPr="00671EFE">
              <w:rPr>
                <w:sz w:val="20"/>
                <w:szCs w:val="20"/>
              </w:rPr>
              <w:t>туринфоцентра</w:t>
            </w:r>
            <w:proofErr w:type="spellEnd"/>
            <w:r w:rsidRPr="00671EFE">
              <w:rPr>
                <w:sz w:val="20"/>
                <w:szCs w:val="20"/>
              </w:rPr>
              <w:t xml:space="preserve"> для обслуживания туристов и жителей города.</w:t>
            </w:r>
          </w:p>
        </w:tc>
      </w:tr>
      <w:tr w:rsidR="00671EFE" w:rsidRPr="00510A77" w:rsidTr="00C10896">
        <w:tc>
          <w:tcPr>
            <w:tcW w:w="695" w:type="dxa"/>
            <w:shd w:val="clear" w:color="auto" w:fill="auto"/>
          </w:tcPr>
          <w:p w:rsidR="00671EFE" w:rsidRPr="00510A77" w:rsidRDefault="00671EFE" w:rsidP="00671EFE">
            <w:pPr>
              <w:rPr>
                <w:sz w:val="20"/>
                <w:szCs w:val="20"/>
              </w:rPr>
            </w:pPr>
            <w:r w:rsidRPr="00510A77">
              <w:rPr>
                <w:sz w:val="20"/>
                <w:szCs w:val="20"/>
              </w:rPr>
              <w:t>6.2</w:t>
            </w:r>
          </w:p>
        </w:tc>
        <w:tc>
          <w:tcPr>
            <w:tcW w:w="6405" w:type="dxa"/>
            <w:shd w:val="clear" w:color="auto" w:fill="auto"/>
          </w:tcPr>
          <w:p w:rsidR="00671EFE" w:rsidRPr="00510A77" w:rsidRDefault="00671EFE" w:rsidP="00671EFE">
            <w:pPr>
              <w:jc w:val="both"/>
              <w:rPr>
                <w:sz w:val="20"/>
                <w:szCs w:val="20"/>
              </w:rPr>
            </w:pPr>
            <w:r w:rsidRPr="00510A77">
              <w:rPr>
                <w:sz w:val="20"/>
                <w:szCs w:val="20"/>
              </w:rPr>
              <w:t>поддержка развития и создания новых туристских продуктов и услуг Вяземского района</w:t>
            </w:r>
          </w:p>
        </w:tc>
        <w:tc>
          <w:tcPr>
            <w:tcW w:w="7784" w:type="dxa"/>
            <w:shd w:val="clear" w:color="auto" w:fill="auto"/>
          </w:tcPr>
          <w:p w:rsidR="00671EFE" w:rsidRPr="00671EFE" w:rsidRDefault="00671EFE" w:rsidP="00671EFE">
            <w:pPr>
              <w:jc w:val="both"/>
              <w:rPr>
                <w:sz w:val="20"/>
                <w:szCs w:val="20"/>
              </w:rPr>
            </w:pPr>
            <w:r w:rsidRPr="00671EFE">
              <w:rPr>
                <w:sz w:val="20"/>
                <w:szCs w:val="20"/>
              </w:rPr>
              <w:t xml:space="preserve">В Вяземском районе 8 турагентств, 5 музеев, 90 объектов туристского показа, 12 гостиниц. В 2023 году количество сертифицированных гостиниц достигло 11.  Им присвоены звёзды. Услуги вяземских туристских компаний включены в турпродукты крупнейших туроператоров России. Вяземский туроператор «Апельсин» разработал собственные турпродукты: экскурсионные программы по Вязьме и Вяземскому району и интерактивные программы с включением мастер-классов и дегустаций Вяземского пряника. Презентация новых турпродуктов проходит в рамках презентаций туристского потенциала Вяземского района на региональных и всероссийских туристских мероприятиях. </w:t>
            </w:r>
          </w:p>
        </w:tc>
      </w:tr>
      <w:tr w:rsidR="00671EFE" w:rsidRPr="00510A77" w:rsidTr="00C10896">
        <w:tc>
          <w:tcPr>
            <w:tcW w:w="695" w:type="dxa"/>
            <w:shd w:val="clear" w:color="auto" w:fill="auto"/>
          </w:tcPr>
          <w:p w:rsidR="00671EFE" w:rsidRPr="00510A77" w:rsidRDefault="00671EFE" w:rsidP="00671EFE">
            <w:pPr>
              <w:rPr>
                <w:sz w:val="20"/>
                <w:szCs w:val="20"/>
              </w:rPr>
            </w:pPr>
            <w:r w:rsidRPr="00510A77">
              <w:rPr>
                <w:sz w:val="20"/>
                <w:szCs w:val="20"/>
              </w:rPr>
              <w:t>6.3</w:t>
            </w:r>
          </w:p>
        </w:tc>
        <w:tc>
          <w:tcPr>
            <w:tcW w:w="6405" w:type="dxa"/>
            <w:shd w:val="clear" w:color="auto" w:fill="auto"/>
          </w:tcPr>
          <w:p w:rsidR="00671EFE" w:rsidRPr="00510A77" w:rsidRDefault="00671EFE" w:rsidP="00671EFE">
            <w:pPr>
              <w:jc w:val="both"/>
              <w:rPr>
                <w:sz w:val="20"/>
                <w:szCs w:val="20"/>
              </w:rPr>
            </w:pPr>
            <w:r w:rsidRPr="00510A77">
              <w:rPr>
                <w:sz w:val="20"/>
                <w:szCs w:val="20"/>
              </w:rPr>
              <w:t>организация и проведение мероприятий, направленных на реализацию туристских проектов, реализуемых на территории Вяземского района</w:t>
            </w:r>
          </w:p>
        </w:tc>
        <w:tc>
          <w:tcPr>
            <w:tcW w:w="7784" w:type="dxa"/>
            <w:shd w:val="clear" w:color="auto" w:fill="auto"/>
          </w:tcPr>
          <w:p w:rsidR="00671EFE" w:rsidRPr="00671EFE" w:rsidRDefault="00671EFE" w:rsidP="00671EFE">
            <w:pPr>
              <w:jc w:val="both"/>
              <w:rPr>
                <w:sz w:val="20"/>
                <w:szCs w:val="20"/>
              </w:rPr>
            </w:pPr>
            <w:r w:rsidRPr="00671EFE">
              <w:rPr>
                <w:sz w:val="20"/>
                <w:szCs w:val="20"/>
              </w:rPr>
              <w:t>В 2023 году были проведены: круглый стол представителей сферы туризма муниципалитетов Смоленской области и Беларуси; Туристская ярмарка «Праздник Вяземского пряника», Вязьма была представлена на Международных туристских выставках «</w:t>
            </w:r>
            <w:proofErr w:type="spellStart"/>
            <w:r w:rsidRPr="00671EFE">
              <w:rPr>
                <w:sz w:val="20"/>
                <w:szCs w:val="20"/>
              </w:rPr>
              <w:t>Интурмаркет</w:t>
            </w:r>
            <w:proofErr w:type="spellEnd"/>
            <w:r w:rsidRPr="00671EFE">
              <w:rPr>
                <w:sz w:val="20"/>
                <w:szCs w:val="20"/>
              </w:rPr>
              <w:t xml:space="preserve">» и «Отдых»; Вязьма принимала у себя финал Всероссийского конкурса туристских сувениров Проекта «Льняная дорога» Фонда поддержки малых городов России (г. Москва); было проведено два </w:t>
            </w:r>
            <w:proofErr w:type="spellStart"/>
            <w:r w:rsidRPr="00671EFE">
              <w:rPr>
                <w:sz w:val="20"/>
                <w:szCs w:val="20"/>
              </w:rPr>
              <w:t>инфотура</w:t>
            </w:r>
            <w:proofErr w:type="spellEnd"/>
            <w:r w:rsidRPr="00671EFE">
              <w:rPr>
                <w:sz w:val="20"/>
                <w:szCs w:val="20"/>
              </w:rPr>
              <w:t xml:space="preserve"> для специалистов тур сферы РФ и прессы; в рамках Всероссийской выставки-форума «Россия» на ВДНХ г. Москва, Вязьма, единственная из муниципалитетов Смоленской области, была представлена дважды (4 ноября и 26 декабря в рамках Дня региона).В рамках муниципальной программы «Развитие культуры и туризма в муниципальном образовании «Вяземский район» Смоленской области» в 2023 году были запланированы и израсходованы 100 000 (сто) тысяч рублей. Все запланированные мероприятия проведены и выполнены. Основным результатом проведённых мероприятий стало повышение интереса у туристов и представителей туристской отрасли России к Вязьме.  В 2022 году нас посетило 93 064 туристов, это на 20 000 больше от значений 2022 года.</w:t>
            </w:r>
          </w:p>
          <w:p w:rsidR="00671EFE" w:rsidRPr="00671EFE" w:rsidRDefault="00671EFE" w:rsidP="00671EFE">
            <w:pPr>
              <w:jc w:val="both"/>
              <w:rPr>
                <w:sz w:val="20"/>
                <w:szCs w:val="20"/>
              </w:rPr>
            </w:pPr>
            <w:r w:rsidRPr="00671EFE">
              <w:rPr>
                <w:sz w:val="20"/>
                <w:szCs w:val="20"/>
              </w:rPr>
              <w:t xml:space="preserve">МБУК «ВИКМ» проводит обзорные экскурсии по городу Вязьме для туристических групп. </w:t>
            </w:r>
          </w:p>
        </w:tc>
      </w:tr>
      <w:tr w:rsidR="00671EFE" w:rsidRPr="00510A77" w:rsidTr="00C10896">
        <w:tc>
          <w:tcPr>
            <w:tcW w:w="695" w:type="dxa"/>
            <w:shd w:val="clear" w:color="auto" w:fill="auto"/>
          </w:tcPr>
          <w:p w:rsidR="00671EFE" w:rsidRPr="00510A77" w:rsidRDefault="00671EFE" w:rsidP="00671EFE">
            <w:pPr>
              <w:rPr>
                <w:sz w:val="20"/>
                <w:szCs w:val="20"/>
              </w:rPr>
            </w:pPr>
            <w:r w:rsidRPr="00510A77">
              <w:rPr>
                <w:sz w:val="20"/>
                <w:szCs w:val="20"/>
              </w:rPr>
              <w:t>6.4</w:t>
            </w:r>
          </w:p>
        </w:tc>
        <w:tc>
          <w:tcPr>
            <w:tcW w:w="6405" w:type="dxa"/>
            <w:shd w:val="clear" w:color="auto" w:fill="auto"/>
          </w:tcPr>
          <w:p w:rsidR="00671EFE" w:rsidRPr="00510A77" w:rsidRDefault="00671EFE" w:rsidP="00671EFE">
            <w:pPr>
              <w:jc w:val="both"/>
              <w:rPr>
                <w:sz w:val="20"/>
                <w:szCs w:val="20"/>
              </w:rPr>
            </w:pPr>
            <w:r w:rsidRPr="00510A77">
              <w:rPr>
                <w:sz w:val="20"/>
                <w:szCs w:val="20"/>
              </w:rPr>
              <w:t>поддержка разработки и реализации туристских маршрутов по территории Вяземского района</w:t>
            </w:r>
          </w:p>
        </w:tc>
        <w:tc>
          <w:tcPr>
            <w:tcW w:w="7784" w:type="dxa"/>
            <w:shd w:val="clear" w:color="auto" w:fill="auto"/>
          </w:tcPr>
          <w:p w:rsidR="00671EFE" w:rsidRPr="00671EFE" w:rsidRDefault="00671EFE" w:rsidP="00671EFE">
            <w:pPr>
              <w:jc w:val="both"/>
              <w:rPr>
                <w:sz w:val="20"/>
                <w:szCs w:val="20"/>
              </w:rPr>
            </w:pPr>
            <w:r w:rsidRPr="00671EFE">
              <w:rPr>
                <w:sz w:val="20"/>
                <w:szCs w:val="20"/>
              </w:rPr>
              <w:t xml:space="preserve">Поддержка разработки и реализации туристских маршрутов по территории Вяземского района осуществляется посредством проведения маркетинговых мероприятий, информационного сопровождения проектов туристских компаний Вяземского района и включения туристских услуг Вяземский компаний в турпродукты Всероссийских маршрутов. В 2023 году был поддержан проект эко-тропы «Пешка» на </w:t>
            </w:r>
            <w:proofErr w:type="spellStart"/>
            <w:r w:rsidRPr="00671EFE">
              <w:rPr>
                <w:sz w:val="20"/>
                <w:szCs w:val="20"/>
              </w:rPr>
              <w:t>Русятке.Вязьма</w:t>
            </w:r>
            <w:proofErr w:type="spellEnd"/>
            <w:r w:rsidRPr="00671EFE">
              <w:rPr>
                <w:sz w:val="20"/>
                <w:szCs w:val="20"/>
              </w:rPr>
              <w:t xml:space="preserve"> посещается туристами в рамках всероссийских туристских маршрутов: «Россия – родина космонавтики», «Усадьбы России». Активно ведётся работа с туристскими компаниями по проектам «Старая Смоленская дорога», «Льняная дорога», «Большое Золотое кольцо России».</w:t>
            </w:r>
          </w:p>
        </w:tc>
      </w:tr>
      <w:tr w:rsidR="00BD2F9C" w:rsidRPr="00510A77" w:rsidTr="00C10896">
        <w:tc>
          <w:tcPr>
            <w:tcW w:w="695" w:type="dxa"/>
            <w:shd w:val="clear" w:color="auto" w:fill="auto"/>
          </w:tcPr>
          <w:p w:rsidR="00BD2F9C" w:rsidRPr="00510A77" w:rsidRDefault="00BD2F9C" w:rsidP="00BD2F9C">
            <w:pPr>
              <w:rPr>
                <w:sz w:val="20"/>
                <w:szCs w:val="20"/>
              </w:rPr>
            </w:pPr>
          </w:p>
        </w:tc>
        <w:tc>
          <w:tcPr>
            <w:tcW w:w="6405" w:type="dxa"/>
            <w:shd w:val="clear" w:color="auto" w:fill="auto"/>
          </w:tcPr>
          <w:p w:rsidR="00BD2F9C" w:rsidRPr="00510A77" w:rsidRDefault="00BD2F9C" w:rsidP="00BD2F9C">
            <w:pPr>
              <w:jc w:val="both"/>
              <w:rPr>
                <w:sz w:val="20"/>
                <w:szCs w:val="20"/>
              </w:rPr>
            </w:pPr>
            <w:r w:rsidRPr="00510A77">
              <w:rPr>
                <w:sz w:val="20"/>
                <w:szCs w:val="20"/>
              </w:rPr>
              <w:t>Задача 2. Продвижение туристских ресурсов Вяземского района на всероссийский, международный туристские рынки, создание условий для формирования положительного имиджа муниципального образования «Вяземский район» Смоленской области как туристского центра</w:t>
            </w:r>
          </w:p>
        </w:tc>
        <w:tc>
          <w:tcPr>
            <w:tcW w:w="7784" w:type="dxa"/>
            <w:shd w:val="clear" w:color="auto" w:fill="auto"/>
          </w:tcPr>
          <w:p w:rsidR="00BD2F9C" w:rsidRPr="0091170D" w:rsidRDefault="00BD2F9C" w:rsidP="00BD2F9C">
            <w:pPr>
              <w:jc w:val="both"/>
              <w:rPr>
                <w:color w:val="FF0000"/>
                <w:sz w:val="20"/>
                <w:szCs w:val="20"/>
              </w:rPr>
            </w:pPr>
          </w:p>
        </w:tc>
      </w:tr>
      <w:tr w:rsidR="00306613" w:rsidRPr="00510A77" w:rsidTr="00C10896">
        <w:tc>
          <w:tcPr>
            <w:tcW w:w="695" w:type="dxa"/>
            <w:shd w:val="clear" w:color="auto" w:fill="auto"/>
          </w:tcPr>
          <w:p w:rsidR="00306613" w:rsidRPr="00510A77" w:rsidRDefault="00306613" w:rsidP="00306613">
            <w:pPr>
              <w:rPr>
                <w:sz w:val="20"/>
                <w:szCs w:val="20"/>
              </w:rPr>
            </w:pPr>
            <w:r w:rsidRPr="00510A77">
              <w:rPr>
                <w:sz w:val="20"/>
                <w:szCs w:val="20"/>
              </w:rPr>
              <w:t>6.5</w:t>
            </w:r>
          </w:p>
        </w:tc>
        <w:tc>
          <w:tcPr>
            <w:tcW w:w="6405" w:type="dxa"/>
            <w:shd w:val="clear" w:color="auto" w:fill="auto"/>
          </w:tcPr>
          <w:p w:rsidR="00306613" w:rsidRPr="00510A77" w:rsidRDefault="00306613" w:rsidP="00306613">
            <w:pPr>
              <w:jc w:val="both"/>
              <w:rPr>
                <w:sz w:val="20"/>
                <w:szCs w:val="20"/>
              </w:rPr>
            </w:pPr>
            <w:r w:rsidRPr="00510A77">
              <w:rPr>
                <w:sz w:val="20"/>
                <w:szCs w:val="20"/>
              </w:rPr>
              <w:t xml:space="preserve">организация мероприятий по </w:t>
            </w:r>
            <w:proofErr w:type="spellStart"/>
            <w:r w:rsidRPr="00510A77">
              <w:rPr>
                <w:sz w:val="20"/>
                <w:szCs w:val="20"/>
              </w:rPr>
              <w:t>брендированию</w:t>
            </w:r>
            <w:proofErr w:type="spellEnd"/>
            <w:r w:rsidRPr="00510A77">
              <w:rPr>
                <w:sz w:val="20"/>
                <w:szCs w:val="20"/>
              </w:rPr>
              <w:t xml:space="preserve"> туристских ресурсов Вяземского района</w:t>
            </w:r>
          </w:p>
        </w:tc>
        <w:tc>
          <w:tcPr>
            <w:tcW w:w="7784" w:type="dxa"/>
            <w:shd w:val="clear" w:color="auto" w:fill="auto"/>
          </w:tcPr>
          <w:p w:rsidR="00306613" w:rsidRPr="00306613" w:rsidRDefault="00306613" w:rsidP="00306613">
            <w:pPr>
              <w:jc w:val="both"/>
              <w:rPr>
                <w:sz w:val="20"/>
                <w:szCs w:val="20"/>
              </w:rPr>
            </w:pPr>
            <w:r w:rsidRPr="00306613">
              <w:rPr>
                <w:sz w:val="20"/>
                <w:szCs w:val="20"/>
              </w:rPr>
              <w:t xml:space="preserve">Было проведено два круглых стола с представителями туристской сферы Вяземского района с участием директоров гостиниц, пунктов питания, турагентств и туроператора «Апельсин». Были выработаны рекомендации по </w:t>
            </w:r>
            <w:proofErr w:type="spellStart"/>
            <w:r w:rsidRPr="00306613">
              <w:rPr>
                <w:sz w:val="20"/>
                <w:szCs w:val="20"/>
              </w:rPr>
              <w:t>ребрендингу</w:t>
            </w:r>
            <w:proofErr w:type="spellEnd"/>
            <w:r w:rsidRPr="00306613">
              <w:rPr>
                <w:sz w:val="20"/>
                <w:szCs w:val="20"/>
              </w:rPr>
              <w:t xml:space="preserve"> предприятий туристской сферы. В течении 2023 года гостиница «</w:t>
            </w:r>
            <w:proofErr w:type="spellStart"/>
            <w:r w:rsidRPr="00306613">
              <w:rPr>
                <w:sz w:val="20"/>
                <w:szCs w:val="20"/>
              </w:rPr>
              <w:t>Континенталь</w:t>
            </w:r>
            <w:proofErr w:type="spellEnd"/>
            <w:r w:rsidRPr="00306613">
              <w:rPr>
                <w:sz w:val="20"/>
                <w:szCs w:val="20"/>
              </w:rPr>
              <w:t>» была переименована в «Купец», прошла сертификацию и включена во Всероссийский реестр сертифицированных гостиниц.</w:t>
            </w:r>
          </w:p>
        </w:tc>
      </w:tr>
      <w:tr w:rsidR="00306613" w:rsidRPr="00510A77" w:rsidTr="00C10896">
        <w:tc>
          <w:tcPr>
            <w:tcW w:w="695" w:type="dxa"/>
            <w:shd w:val="clear" w:color="auto" w:fill="auto"/>
          </w:tcPr>
          <w:p w:rsidR="00306613" w:rsidRPr="00510A77" w:rsidRDefault="00306613" w:rsidP="00306613">
            <w:pPr>
              <w:rPr>
                <w:sz w:val="20"/>
                <w:szCs w:val="20"/>
              </w:rPr>
            </w:pPr>
            <w:r w:rsidRPr="00510A77">
              <w:rPr>
                <w:sz w:val="20"/>
                <w:szCs w:val="20"/>
              </w:rPr>
              <w:t>6.6</w:t>
            </w:r>
          </w:p>
        </w:tc>
        <w:tc>
          <w:tcPr>
            <w:tcW w:w="6405" w:type="dxa"/>
            <w:shd w:val="clear" w:color="auto" w:fill="auto"/>
          </w:tcPr>
          <w:p w:rsidR="00306613" w:rsidRPr="00510A77" w:rsidRDefault="00306613" w:rsidP="00306613">
            <w:pPr>
              <w:jc w:val="both"/>
              <w:rPr>
                <w:sz w:val="20"/>
                <w:szCs w:val="20"/>
              </w:rPr>
            </w:pPr>
            <w:r w:rsidRPr="00510A77">
              <w:rPr>
                <w:sz w:val="20"/>
                <w:szCs w:val="20"/>
              </w:rPr>
              <w:t>организация и проведение исследовательской работы по проблемам развития внутреннего и въездного туризма на основании статистического наблюдения и анализа развития туристской отрасли</w:t>
            </w:r>
          </w:p>
        </w:tc>
        <w:tc>
          <w:tcPr>
            <w:tcW w:w="7784" w:type="dxa"/>
            <w:shd w:val="clear" w:color="auto" w:fill="auto"/>
          </w:tcPr>
          <w:p w:rsidR="00306613" w:rsidRPr="00306613" w:rsidRDefault="00306613" w:rsidP="00306613">
            <w:pPr>
              <w:jc w:val="both"/>
              <w:rPr>
                <w:sz w:val="20"/>
                <w:szCs w:val="20"/>
              </w:rPr>
            </w:pPr>
            <w:r w:rsidRPr="00306613">
              <w:rPr>
                <w:sz w:val="20"/>
                <w:szCs w:val="20"/>
              </w:rPr>
              <w:t>Студенты и преподаватели НИУВШЭ РФ провели проектные прикладные исследования туристического потенциала, анализ туристической инфраструктуры, медиа-аудит Вяземского района. Был проведён конкурс краеведческих литературных работ к Дню города. Ежемесячно и ежеквартально проводиться мониторинг туристской сферы.</w:t>
            </w:r>
          </w:p>
        </w:tc>
      </w:tr>
      <w:tr w:rsidR="00306613" w:rsidRPr="00510A77" w:rsidTr="00C10896">
        <w:tc>
          <w:tcPr>
            <w:tcW w:w="695" w:type="dxa"/>
            <w:shd w:val="clear" w:color="auto" w:fill="auto"/>
          </w:tcPr>
          <w:p w:rsidR="00306613" w:rsidRPr="00510A77" w:rsidRDefault="00306613" w:rsidP="00306613">
            <w:pPr>
              <w:rPr>
                <w:sz w:val="20"/>
                <w:szCs w:val="20"/>
              </w:rPr>
            </w:pPr>
            <w:r w:rsidRPr="00510A77">
              <w:rPr>
                <w:sz w:val="20"/>
                <w:szCs w:val="20"/>
              </w:rPr>
              <w:t>6.7</w:t>
            </w:r>
          </w:p>
        </w:tc>
        <w:tc>
          <w:tcPr>
            <w:tcW w:w="6405" w:type="dxa"/>
            <w:shd w:val="clear" w:color="auto" w:fill="auto"/>
          </w:tcPr>
          <w:p w:rsidR="00306613" w:rsidRPr="00510A77" w:rsidRDefault="00306613" w:rsidP="00306613">
            <w:pPr>
              <w:jc w:val="both"/>
              <w:rPr>
                <w:sz w:val="20"/>
                <w:szCs w:val="20"/>
              </w:rPr>
            </w:pPr>
            <w:r w:rsidRPr="00510A77">
              <w:rPr>
                <w:sz w:val="20"/>
                <w:szCs w:val="20"/>
              </w:rPr>
              <w:t>презентация туристских ресурсов и туристских услуг города Вязьма на всероссийских и международных мероприятиях в России и за ее пределами</w:t>
            </w:r>
          </w:p>
        </w:tc>
        <w:tc>
          <w:tcPr>
            <w:tcW w:w="7784" w:type="dxa"/>
            <w:shd w:val="clear" w:color="auto" w:fill="auto"/>
          </w:tcPr>
          <w:p w:rsidR="00306613" w:rsidRPr="00306613" w:rsidRDefault="00306613" w:rsidP="00306613">
            <w:pPr>
              <w:jc w:val="both"/>
              <w:rPr>
                <w:sz w:val="20"/>
                <w:szCs w:val="20"/>
              </w:rPr>
            </w:pPr>
            <w:r w:rsidRPr="00306613">
              <w:rPr>
                <w:sz w:val="20"/>
                <w:szCs w:val="20"/>
              </w:rPr>
              <w:t>Были проведены презентации туристских ресурсов Вяземского района: на Международных туристских выставках «</w:t>
            </w:r>
            <w:proofErr w:type="spellStart"/>
            <w:r w:rsidRPr="00306613">
              <w:rPr>
                <w:sz w:val="20"/>
                <w:szCs w:val="20"/>
              </w:rPr>
              <w:t>Интурмаркет</w:t>
            </w:r>
            <w:proofErr w:type="spellEnd"/>
            <w:r w:rsidRPr="00306613">
              <w:rPr>
                <w:sz w:val="20"/>
                <w:szCs w:val="20"/>
              </w:rPr>
              <w:t xml:space="preserve">» и «Отдых»; дважды на Всероссийской выставке-форуме «Россия» на ВДНХ г. Москва; на круглых столах Восточного туристского кластера, Туристской ярмарки «Праздник Вяземского пряника», а также на территории Республики Беларусь в рамках мероприятий в г. Сморгонь, Орша, </w:t>
            </w:r>
            <w:proofErr w:type="spellStart"/>
            <w:r w:rsidRPr="00306613">
              <w:rPr>
                <w:sz w:val="20"/>
                <w:szCs w:val="20"/>
              </w:rPr>
              <w:t>Волковысск</w:t>
            </w:r>
            <w:proofErr w:type="spellEnd"/>
            <w:r w:rsidRPr="00306613">
              <w:rPr>
                <w:sz w:val="20"/>
                <w:szCs w:val="20"/>
              </w:rPr>
              <w:t xml:space="preserve">, </w:t>
            </w:r>
            <w:proofErr w:type="spellStart"/>
            <w:r w:rsidRPr="00306613">
              <w:rPr>
                <w:sz w:val="20"/>
                <w:szCs w:val="20"/>
              </w:rPr>
              <w:t>Новогрудок</w:t>
            </w:r>
            <w:proofErr w:type="spellEnd"/>
            <w:r w:rsidRPr="00306613">
              <w:rPr>
                <w:sz w:val="20"/>
                <w:szCs w:val="20"/>
              </w:rPr>
              <w:t>, Минск.</w:t>
            </w:r>
          </w:p>
        </w:tc>
      </w:tr>
      <w:tr w:rsidR="00306613" w:rsidRPr="00510A77" w:rsidTr="00C10896">
        <w:tc>
          <w:tcPr>
            <w:tcW w:w="695" w:type="dxa"/>
            <w:shd w:val="clear" w:color="auto" w:fill="auto"/>
          </w:tcPr>
          <w:p w:rsidR="00306613" w:rsidRPr="00510A77" w:rsidRDefault="00306613" w:rsidP="00306613">
            <w:pPr>
              <w:rPr>
                <w:sz w:val="20"/>
                <w:szCs w:val="20"/>
              </w:rPr>
            </w:pPr>
            <w:r w:rsidRPr="00510A77">
              <w:rPr>
                <w:sz w:val="20"/>
                <w:szCs w:val="20"/>
              </w:rPr>
              <w:t>6.8</w:t>
            </w:r>
          </w:p>
        </w:tc>
        <w:tc>
          <w:tcPr>
            <w:tcW w:w="6405" w:type="dxa"/>
            <w:shd w:val="clear" w:color="auto" w:fill="auto"/>
          </w:tcPr>
          <w:p w:rsidR="00306613" w:rsidRPr="00510A77" w:rsidRDefault="00306613" w:rsidP="00306613">
            <w:pPr>
              <w:jc w:val="both"/>
              <w:rPr>
                <w:sz w:val="20"/>
                <w:szCs w:val="20"/>
              </w:rPr>
            </w:pPr>
            <w:r w:rsidRPr="00510A77">
              <w:rPr>
                <w:sz w:val="20"/>
                <w:szCs w:val="20"/>
              </w:rPr>
              <w:t>размещение информации о туристических продуктах и услугах Вяземского района в СМИ и сети Интернет</w:t>
            </w:r>
          </w:p>
        </w:tc>
        <w:tc>
          <w:tcPr>
            <w:tcW w:w="7784" w:type="dxa"/>
            <w:shd w:val="clear" w:color="auto" w:fill="auto"/>
          </w:tcPr>
          <w:p w:rsidR="00306613" w:rsidRPr="00306613" w:rsidRDefault="00306613" w:rsidP="00306613">
            <w:pPr>
              <w:jc w:val="both"/>
              <w:rPr>
                <w:sz w:val="20"/>
                <w:szCs w:val="20"/>
              </w:rPr>
            </w:pPr>
            <w:r w:rsidRPr="00306613">
              <w:rPr>
                <w:sz w:val="20"/>
                <w:szCs w:val="20"/>
              </w:rPr>
              <w:t xml:space="preserve">Информации о туристических продуктах и услугах Вяземского района регулярно размещается в СМИ и в сети Интернет на сайтах Вяземского района, на сайтах туристических компаний, и в группах в </w:t>
            </w:r>
            <w:proofErr w:type="spellStart"/>
            <w:r w:rsidRPr="00306613">
              <w:rPr>
                <w:sz w:val="20"/>
                <w:szCs w:val="20"/>
              </w:rPr>
              <w:t>соцсетях</w:t>
            </w:r>
            <w:proofErr w:type="spellEnd"/>
            <w:r w:rsidRPr="00306613">
              <w:rPr>
                <w:sz w:val="20"/>
                <w:szCs w:val="20"/>
              </w:rPr>
              <w:t xml:space="preserve">. </w:t>
            </w:r>
          </w:p>
        </w:tc>
      </w:tr>
      <w:tr w:rsidR="00306613" w:rsidRPr="00510A77" w:rsidTr="00C10896">
        <w:tc>
          <w:tcPr>
            <w:tcW w:w="695" w:type="dxa"/>
            <w:shd w:val="clear" w:color="auto" w:fill="auto"/>
          </w:tcPr>
          <w:p w:rsidR="00306613" w:rsidRPr="00510A77" w:rsidRDefault="00306613" w:rsidP="00306613">
            <w:pPr>
              <w:rPr>
                <w:sz w:val="20"/>
                <w:szCs w:val="20"/>
              </w:rPr>
            </w:pPr>
            <w:r w:rsidRPr="00510A77">
              <w:rPr>
                <w:sz w:val="20"/>
                <w:szCs w:val="20"/>
              </w:rPr>
              <w:t>6.9</w:t>
            </w:r>
          </w:p>
        </w:tc>
        <w:tc>
          <w:tcPr>
            <w:tcW w:w="6405" w:type="dxa"/>
            <w:shd w:val="clear" w:color="auto" w:fill="auto"/>
          </w:tcPr>
          <w:p w:rsidR="00306613" w:rsidRPr="00510A77" w:rsidRDefault="00306613" w:rsidP="00306613">
            <w:pPr>
              <w:jc w:val="both"/>
              <w:rPr>
                <w:sz w:val="20"/>
                <w:szCs w:val="20"/>
              </w:rPr>
            </w:pPr>
            <w:r w:rsidRPr="00510A77">
              <w:rPr>
                <w:sz w:val="20"/>
                <w:szCs w:val="20"/>
              </w:rPr>
              <w:t>организация размещения туристской информации на территории Вяземского района</w:t>
            </w:r>
          </w:p>
        </w:tc>
        <w:tc>
          <w:tcPr>
            <w:tcW w:w="7784" w:type="dxa"/>
            <w:shd w:val="clear" w:color="auto" w:fill="auto"/>
          </w:tcPr>
          <w:p w:rsidR="00306613" w:rsidRPr="00306613" w:rsidRDefault="00306613" w:rsidP="00306613">
            <w:pPr>
              <w:jc w:val="both"/>
              <w:rPr>
                <w:sz w:val="20"/>
                <w:szCs w:val="20"/>
              </w:rPr>
            </w:pPr>
            <w:r w:rsidRPr="00306613">
              <w:rPr>
                <w:sz w:val="20"/>
                <w:szCs w:val="20"/>
              </w:rPr>
              <w:t>На территории Вяземского района в 2023 году с привлечением внебюджетных средств установлены: памятный знак «Пограничникам всех поколений»; памятник «Борис Годунов» и информационно-исторический щит «Борис Фёдорович Годунов (</w:t>
            </w:r>
            <w:proofErr w:type="spellStart"/>
            <w:r w:rsidRPr="00306613">
              <w:rPr>
                <w:sz w:val="20"/>
                <w:szCs w:val="20"/>
              </w:rPr>
              <w:t>Боголеп</w:t>
            </w:r>
            <w:proofErr w:type="spellEnd"/>
            <w:r w:rsidRPr="00306613">
              <w:rPr>
                <w:sz w:val="20"/>
                <w:szCs w:val="20"/>
              </w:rPr>
              <w:t xml:space="preserve">) (1552–1605). Первый избранный царь на Руси»; мемориальные доски в память о Почетных гражданах города Вязьмы Соколове И.В., </w:t>
            </w:r>
            <w:proofErr w:type="spellStart"/>
            <w:r w:rsidRPr="00306613">
              <w:rPr>
                <w:sz w:val="20"/>
                <w:szCs w:val="20"/>
              </w:rPr>
              <w:t>ЛевцовойЛ.П</w:t>
            </w:r>
            <w:proofErr w:type="spellEnd"/>
            <w:r w:rsidRPr="00306613">
              <w:rPr>
                <w:sz w:val="20"/>
                <w:szCs w:val="20"/>
              </w:rPr>
              <w:t>.; информационный щит «Паровоз серии Эш-4290-памятник истории и культуры».</w:t>
            </w:r>
          </w:p>
        </w:tc>
      </w:tr>
      <w:tr w:rsidR="00BD2F9C" w:rsidRPr="00510A77" w:rsidTr="00C10896">
        <w:tc>
          <w:tcPr>
            <w:tcW w:w="695" w:type="dxa"/>
            <w:shd w:val="clear" w:color="auto" w:fill="auto"/>
          </w:tcPr>
          <w:p w:rsidR="00BD2F9C" w:rsidRPr="00510A77" w:rsidRDefault="00BD2F9C" w:rsidP="00BD2F9C">
            <w:pPr>
              <w:rPr>
                <w:sz w:val="20"/>
                <w:szCs w:val="20"/>
              </w:rPr>
            </w:pPr>
          </w:p>
        </w:tc>
        <w:tc>
          <w:tcPr>
            <w:tcW w:w="6405" w:type="dxa"/>
            <w:shd w:val="clear" w:color="auto" w:fill="auto"/>
          </w:tcPr>
          <w:p w:rsidR="00BD2F9C" w:rsidRPr="00510A77" w:rsidRDefault="00BD2F9C" w:rsidP="00BD2F9C">
            <w:pPr>
              <w:jc w:val="both"/>
              <w:rPr>
                <w:sz w:val="20"/>
                <w:szCs w:val="20"/>
              </w:rPr>
            </w:pPr>
            <w:r w:rsidRPr="00510A77">
              <w:rPr>
                <w:sz w:val="20"/>
                <w:szCs w:val="20"/>
              </w:rPr>
              <w:t>Задача 3. Развитие событийного туризма</w:t>
            </w:r>
          </w:p>
        </w:tc>
        <w:tc>
          <w:tcPr>
            <w:tcW w:w="7784" w:type="dxa"/>
            <w:shd w:val="clear" w:color="auto" w:fill="auto"/>
          </w:tcPr>
          <w:p w:rsidR="00BD2F9C" w:rsidRPr="0091170D" w:rsidRDefault="00BD2F9C" w:rsidP="00BD2F9C">
            <w:pPr>
              <w:jc w:val="both"/>
              <w:rPr>
                <w:color w:val="FF0000"/>
                <w:sz w:val="20"/>
                <w:szCs w:val="20"/>
              </w:rPr>
            </w:pPr>
          </w:p>
        </w:tc>
      </w:tr>
      <w:tr w:rsidR="003C7B22" w:rsidRPr="00510A77" w:rsidTr="00C10896">
        <w:tc>
          <w:tcPr>
            <w:tcW w:w="695" w:type="dxa"/>
            <w:shd w:val="clear" w:color="auto" w:fill="auto"/>
          </w:tcPr>
          <w:p w:rsidR="003C7B22" w:rsidRPr="00510A77" w:rsidRDefault="003C7B22" w:rsidP="003C7B22">
            <w:pPr>
              <w:rPr>
                <w:sz w:val="20"/>
                <w:szCs w:val="20"/>
              </w:rPr>
            </w:pPr>
            <w:r w:rsidRPr="00510A77">
              <w:rPr>
                <w:sz w:val="20"/>
                <w:szCs w:val="20"/>
              </w:rPr>
              <w:t>6.10</w:t>
            </w:r>
          </w:p>
        </w:tc>
        <w:tc>
          <w:tcPr>
            <w:tcW w:w="6405" w:type="dxa"/>
            <w:shd w:val="clear" w:color="auto" w:fill="auto"/>
          </w:tcPr>
          <w:p w:rsidR="003C7B22" w:rsidRPr="00510A77" w:rsidRDefault="003C7B22" w:rsidP="003C7B22">
            <w:pPr>
              <w:jc w:val="both"/>
              <w:rPr>
                <w:sz w:val="20"/>
                <w:szCs w:val="20"/>
              </w:rPr>
            </w:pPr>
            <w:r w:rsidRPr="00510A77">
              <w:rPr>
                <w:sz w:val="20"/>
                <w:szCs w:val="20"/>
              </w:rPr>
              <w:t>организация и проведение туристских фестивалей, конкурсов, круглых столов туристской сферы, маркетинговых мероприятий, а также ярмарок сувенирной продукции, в рамках Событийного календаря Вяземского района</w:t>
            </w:r>
          </w:p>
        </w:tc>
        <w:tc>
          <w:tcPr>
            <w:tcW w:w="7784" w:type="dxa"/>
            <w:shd w:val="clear" w:color="auto" w:fill="auto"/>
          </w:tcPr>
          <w:p w:rsidR="003C7B22" w:rsidRPr="003C7B22" w:rsidRDefault="003C7B22" w:rsidP="003C7B22">
            <w:pPr>
              <w:jc w:val="both"/>
              <w:rPr>
                <w:sz w:val="20"/>
                <w:szCs w:val="20"/>
              </w:rPr>
            </w:pPr>
            <w:r w:rsidRPr="003C7B22">
              <w:rPr>
                <w:sz w:val="20"/>
                <w:szCs w:val="20"/>
              </w:rPr>
              <w:t xml:space="preserve">В 2023 году были проведены: Фестиваль «Вяземский колядки», фестиваль «КВЕСТ-ФЕСТ», 9 </w:t>
            </w:r>
            <w:proofErr w:type="spellStart"/>
            <w:r w:rsidRPr="003C7B22">
              <w:rPr>
                <w:sz w:val="20"/>
                <w:szCs w:val="20"/>
              </w:rPr>
              <w:t>иммерсивных</w:t>
            </w:r>
            <w:proofErr w:type="spellEnd"/>
            <w:r w:rsidRPr="003C7B22">
              <w:rPr>
                <w:sz w:val="20"/>
                <w:szCs w:val="20"/>
              </w:rPr>
              <w:t xml:space="preserve"> экскурсий волонтёрского Отряда Особого назначения, 4 круглых стола и Координационный комитет Вяземского района по экономике с участием туристских компаний Вяземского района, Туристская ярмарка «Праздник Вяземского пряника», 2 </w:t>
            </w:r>
            <w:proofErr w:type="spellStart"/>
            <w:r w:rsidRPr="003C7B22">
              <w:rPr>
                <w:sz w:val="20"/>
                <w:szCs w:val="20"/>
              </w:rPr>
              <w:t>инфотура</w:t>
            </w:r>
            <w:proofErr w:type="spellEnd"/>
            <w:r w:rsidRPr="003C7B22">
              <w:rPr>
                <w:sz w:val="20"/>
                <w:szCs w:val="20"/>
              </w:rPr>
              <w:t>, 4 ярмарки сувенирной продукции.</w:t>
            </w:r>
          </w:p>
        </w:tc>
      </w:tr>
      <w:tr w:rsidR="003C7B22" w:rsidRPr="00510A77" w:rsidTr="00C10896">
        <w:tc>
          <w:tcPr>
            <w:tcW w:w="695" w:type="dxa"/>
            <w:shd w:val="clear" w:color="auto" w:fill="auto"/>
          </w:tcPr>
          <w:p w:rsidR="003C7B22" w:rsidRPr="00510A77" w:rsidRDefault="003C7B22" w:rsidP="003C7B22">
            <w:pPr>
              <w:rPr>
                <w:sz w:val="20"/>
                <w:szCs w:val="20"/>
              </w:rPr>
            </w:pPr>
            <w:r w:rsidRPr="00510A77">
              <w:rPr>
                <w:sz w:val="20"/>
                <w:szCs w:val="20"/>
              </w:rPr>
              <w:t>6.11</w:t>
            </w:r>
          </w:p>
        </w:tc>
        <w:tc>
          <w:tcPr>
            <w:tcW w:w="6405" w:type="dxa"/>
            <w:shd w:val="clear" w:color="auto" w:fill="auto"/>
          </w:tcPr>
          <w:p w:rsidR="003C7B22" w:rsidRPr="00510A77" w:rsidRDefault="003C7B22" w:rsidP="003C7B22">
            <w:pPr>
              <w:jc w:val="both"/>
              <w:rPr>
                <w:sz w:val="20"/>
                <w:szCs w:val="20"/>
              </w:rPr>
            </w:pPr>
            <w:r w:rsidRPr="00510A77">
              <w:rPr>
                <w:sz w:val="20"/>
                <w:szCs w:val="20"/>
              </w:rPr>
              <w:t>организация участия проектов туристских событий Вяземского района во всероссийских туристских ярмарках, премиях, фестивалях, конкурсах и т.д.</w:t>
            </w:r>
          </w:p>
        </w:tc>
        <w:tc>
          <w:tcPr>
            <w:tcW w:w="7784" w:type="dxa"/>
            <w:shd w:val="clear" w:color="auto" w:fill="auto"/>
          </w:tcPr>
          <w:p w:rsidR="003C7B22" w:rsidRPr="003C7B22" w:rsidRDefault="003C7B22" w:rsidP="003C7B22">
            <w:pPr>
              <w:jc w:val="both"/>
              <w:rPr>
                <w:sz w:val="20"/>
                <w:szCs w:val="20"/>
              </w:rPr>
            </w:pPr>
            <w:r w:rsidRPr="003C7B22">
              <w:rPr>
                <w:sz w:val="20"/>
                <w:szCs w:val="20"/>
              </w:rPr>
              <w:t>Проекты фестивалей «Вяземское сражение 1812» и «Старая Смоленская дорога» были представлены на Всероссийских туристских конкурсах «Событие России» и «Диво России».</w:t>
            </w:r>
          </w:p>
        </w:tc>
      </w:tr>
      <w:tr w:rsidR="003C7B22" w:rsidRPr="00510A77" w:rsidTr="00C10896">
        <w:tc>
          <w:tcPr>
            <w:tcW w:w="695" w:type="dxa"/>
            <w:shd w:val="clear" w:color="auto" w:fill="auto"/>
          </w:tcPr>
          <w:p w:rsidR="003C7B22" w:rsidRPr="00510A77" w:rsidRDefault="003C7B22" w:rsidP="003C7B22">
            <w:pPr>
              <w:rPr>
                <w:sz w:val="20"/>
                <w:szCs w:val="20"/>
              </w:rPr>
            </w:pPr>
            <w:r w:rsidRPr="00510A77">
              <w:rPr>
                <w:sz w:val="20"/>
                <w:szCs w:val="20"/>
              </w:rPr>
              <w:t>6.12</w:t>
            </w:r>
          </w:p>
        </w:tc>
        <w:tc>
          <w:tcPr>
            <w:tcW w:w="6405" w:type="dxa"/>
            <w:shd w:val="clear" w:color="auto" w:fill="auto"/>
          </w:tcPr>
          <w:p w:rsidR="003C7B22" w:rsidRPr="00510A77" w:rsidRDefault="003C7B22" w:rsidP="003C7B22">
            <w:pPr>
              <w:jc w:val="both"/>
              <w:rPr>
                <w:sz w:val="20"/>
                <w:szCs w:val="20"/>
              </w:rPr>
            </w:pPr>
            <w:r w:rsidRPr="00510A77">
              <w:rPr>
                <w:sz w:val="20"/>
                <w:szCs w:val="20"/>
              </w:rPr>
              <w:t>поддержка создания туристских услуг в рамках туристских событий Вяземского района</w:t>
            </w:r>
          </w:p>
        </w:tc>
        <w:tc>
          <w:tcPr>
            <w:tcW w:w="7784" w:type="dxa"/>
            <w:shd w:val="clear" w:color="auto" w:fill="auto"/>
          </w:tcPr>
          <w:p w:rsidR="003C7B22" w:rsidRPr="003C7B22" w:rsidRDefault="003C7B22" w:rsidP="003C7B22">
            <w:pPr>
              <w:jc w:val="both"/>
              <w:rPr>
                <w:sz w:val="20"/>
                <w:szCs w:val="20"/>
              </w:rPr>
            </w:pPr>
            <w:r w:rsidRPr="003C7B22">
              <w:rPr>
                <w:sz w:val="20"/>
                <w:szCs w:val="20"/>
              </w:rPr>
              <w:t>В ходе проведения туристских мероприятий были организованы условия для разработки, создания и продажи сувенирной продукции мастеров Вяземского района. Вяземский мастера принимали участие во Всероссийских конкурсах туристский продукции «Льняная дорога» и «Ёлки России». 30 мастеров, и их продукция были отмечены дипломами различной степени. Для стимулирования разработки сувениров с местной тематикой были организованы 4 ярмарки. В рамках участия на Всероссийских мероприятиях были представлены презентации туристских услуг туристских компаний Вяземского района.</w:t>
            </w:r>
          </w:p>
        </w:tc>
      </w:tr>
      <w:tr w:rsidR="00BD2F9C" w:rsidRPr="00510A77" w:rsidTr="00C10896">
        <w:tc>
          <w:tcPr>
            <w:tcW w:w="695" w:type="dxa"/>
            <w:shd w:val="clear" w:color="auto" w:fill="auto"/>
          </w:tcPr>
          <w:p w:rsidR="00BD2F9C" w:rsidRPr="00510A77" w:rsidRDefault="00BD2F9C" w:rsidP="00BD2F9C">
            <w:pPr>
              <w:rPr>
                <w:sz w:val="20"/>
                <w:szCs w:val="20"/>
              </w:rPr>
            </w:pPr>
          </w:p>
        </w:tc>
        <w:tc>
          <w:tcPr>
            <w:tcW w:w="6405" w:type="dxa"/>
            <w:shd w:val="clear" w:color="auto" w:fill="auto"/>
          </w:tcPr>
          <w:p w:rsidR="00BD2F9C" w:rsidRPr="00510A77" w:rsidRDefault="00BD2F9C" w:rsidP="00BD2F9C">
            <w:pPr>
              <w:jc w:val="both"/>
              <w:rPr>
                <w:sz w:val="20"/>
                <w:szCs w:val="20"/>
              </w:rPr>
            </w:pPr>
            <w:r w:rsidRPr="00510A77">
              <w:rPr>
                <w:sz w:val="20"/>
                <w:szCs w:val="20"/>
              </w:rPr>
              <w:t>Задача 4. Повышение качества услуг в сфере туризма и сопутствующих сферах деятельности</w:t>
            </w:r>
          </w:p>
        </w:tc>
        <w:tc>
          <w:tcPr>
            <w:tcW w:w="7784" w:type="dxa"/>
            <w:shd w:val="clear" w:color="auto" w:fill="auto"/>
          </w:tcPr>
          <w:p w:rsidR="00BD2F9C" w:rsidRPr="0091170D" w:rsidRDefault="00BD2F9C" w:rsidP="00BD2F9C">
            <w:pPr>
              <w:jc w:val="both"/>
              <w:rPr>
                <w:color w:val="FF0000"/>
                <w:sz w:val="20"/>
                <w:szCs w:val="20"/>
              </w:rPr>
            </w:pPr>
          </w:p>
        </w:tc>
      </w:tr>
      <w:tr w:rsidR="001D2AA4" w:rsidRPr="00510A77" w:rsidTr="00C10896">
        <w:tc>
          <w:tcPr>
            <w:tcW w:w="695" w:type="dxa"/>
            <w:shd w:val="clear" w:color="auto" w:fill="auto"/>
          </w:tcPr>
          <w:p w:rsidR="001D2AA4" w:rsidRPr="00510A77" w:rsidRDefault="001D2AA4" w:rsidP="001D2AA4">
            <w:pPr>
              <w:rPr>
                <w:sz w:val="20"/>
                <w:szCs w:val="20"/>
              </w:rPr>
            </w:pPr>
            <w:r w:rsidRPr="00510A77">
              <w:rPr>
                <w:sz w:val="20"/>
                <w:szCs w:val="20"/>
              </w:rPr>
              <w:t>6.13</w:t>
            </w:r>
          </w:p>
        </w:tc>
        <w:tc>
          <w:tcPr>
            <w:tcW w:w="6405" w:type="dxa"/>
            <w:shd w:val="clear" w:color="auto" w:fill="auto"/>
          </w:tcPr>
          <w:p w:rsidR="001D2AA4" w:rsidRPr="00510A77" w:rsidRDefault="001D2AA4" w:rsidP="001D2AA4">
            <w:pPr>
              <w:jc w:val="both"/>
              <w:rPr>
                <w:sz w:val="20"/>
                <w:szCs w:val="20"/>
              </w:rPr>
            </w:pPr>
            <w:r w:rsidRPr="00510A77">
              <w:rPr>
                <w:sz w:val="20"/>
                <w:szCs w:val="20"/>
              </w:rPr>
              <w:t>организация прохождения классификации и присвоения звёзд средствам коллективного размещения Вяземского района</w:t>
            </w:r>
          </w:p>
        </w:tc>
        <w:tc>
          <w:tcPr>
            <w:tcW w:w="7784" w:type="dxa"/>
            <w:shd w:val="clear" w:color="auto" w:fill="auto"/>
          </w:tcPr>
          <w:p w:rsidR="001D2AA4" w:rsidRPr="001D2AA4" w:rsidRDefault="001D2AA4" w:rsidP="001D2AA4">
            <w:pPr>
              <w:jc w:val="both"/>
              <w:rPr>
                <w:sz w:val="20"/>
                <w:szCs w:val="20"/>
              </w:rPr>
            </w:pPr>
            <w:r w:rsidRPr="001D2AA4">
              <w:rPr>
                <w:sz w:val="20"/>
                <w:szCs w:val="20"/>
              </w:rPr>
              <w:t>В 2023 году гостиница «Купец» прошла аккредитацию.</w:t>
            </w:r>
          </w:p>
        </w:tc>
      </w:tr>
      <w:tr w:rsidR="001D2AA4" w:rsidRPr="00510A77" w:rsidTr="00C10896">
        <w:tc>
          <w:tcPr>
            <w:tcW w:w="695" w:type="dxa"/>
            <w:shd w:val="clear" w:color="auto" w:fill="auto"/>
          </w:tcPr>
          <w:p w:rsidR="001D2AA4" w:rsidRPr="00510A77" w:rsidRDefault="001D2AA4" w:rsidP="001D2AA4">
            <w:pPr>
              <w:rPr>
                <w:sz w:val="20"/>
                <w:szCs w:val="20"/>
              </w:rPr>
            </w:pPr>
            <w:r w:rsidRPr="00510A77">
              <w:rPr>
                <w:sz w:val="20"/>
                <w:szCs w:val="20"/>
              </w:rPr>
              <w:t>6.14</w:t>
            </w:r>
          </w:p>
        </w:tc>
        <w:tc>
          <w:tcPr>
            <w:tcW w:w="6405" w:type="dxa"/>
            <w:shd w:val="clear" w:color="auto" w:fill="auto"/>
          </w:tcPr>
          <w:p w:rsidR="001D2AA4" w:rsidRPr="00510A77" w:rsidRDefault="001D2AA4" w:rsidP="001D2AA4">
            <w:pPr>
              <w:jc w:val="both"/>
              <w:rPr>
                <w:sz w:val="20"/>
                <w:szCs w:val="20"/>
              </w:rPr>
            </w:pPr>
            <w:r w:rsidRPr="00510A77">
              <w:rPr>
                <w:sz w:val="20"/>
                <w:szCs w:val="20"/>
              </w:rPr>
              <w:t>организация и проведение аккредитации гидов-экскурсоводов по территории Вяземского района</w:t>
            </w:r>
          </w:p>
        </w:tc>
        <w:tc>
          <w:tcPr>
            <w:tcW w:w="7784" w:type="dxa"/>
            <w:shd w:val="clear" w:color="auto" w:fill="auto"/>
          </w:tcPr>
          <w:p w:rsidR="001D2AA4" w:rsidRPr="001D2AA4" w:rsidRDefault="001D2AA4" w:rsidP="001D2AA4">
            <w:pPr>
              <w:jc w:val="both"/>
              <w:rPr>
                <w:sz w:val="20"/>
                <w:szCs w:val="20"/>
              </w:rPr>
            </w:pPr>
            <w:r w:rsidRPr="001D2AA4">
              <w:rPr>
                <w:sz w:val="20"/>
                <w:szCs w:val="20"/>
              </w:rPr>
              <w:t>Организация и проведение аккредитации гидов-экскурсоводов по территории Вяземского района входит в полномочия Министерства культуры и туризма Смоленской области. Из Вяземского района в 2023 году в г. Смоленске прошёл аккредитацию один экскурсовод.</w:t>
            </w:r>
          </w:p>
        </w:tc>
      </w:tr>
      <w:tr w:rsidR="001D2AA4" w:rsidRPr="00510A77" w:rsidTr="00C10896">
        <w:tc>
          <w:tcPr>
            <w:tcW w:w="695" w:type="dxa"/>
            <w:shd w:val="clear" w:color="auto" w:fill="auto"/>
          </w:tcPr>
          <w:p w:rsidR="001D2AA4" w:rsidRPr="00510A77" w:rsidRDefault="001D2AA4" w:rsidP="001D2AA4">
            <w:pPr>
              <w:rPr>
                <w:sz w:val="20"/>
                <w:szCs w:val="20"/>
              </w:rPr>
            </w:pPr>
            <w:r w:rsidRPr="00510A77">
              <w:rPr>
                <w:sz w:val="20"/>
                <w:szCs w:val="20"/>
              </w:rPr>
              <w:t>6.15</w:t>
            </w:r>
          </w:p>
        </w:tc>
        <w:tc>
          <w:tcPr>
            <w:tcW w:w="6405" w:type="dxa"/>
            <w:shd w:val="clear" w:color="auto" w:fill="auto"/>
          </w:tcPr>
          <w:p w:rsidR="001D2AA4" w:rsidRPr="00510A77" w:rsidRDefault="001D2AA4" w:rsidP="001D2AA4">
            <w:pPr>
              <w:jc w:val="both"/>
              <w:rPr>
                <w:sz w:val="20"/>
                <w:szCs w:val="20"/>
              </w:rPr>
            </w:pPr>
            <w:r w:rsidRPr="00510A77">
              <w:rPr>
                <w:sz w:val="20"/>
                <w:szCs w:val="20"/>
              </w:rPr>
              <w:t>организация участия обслуживающего персонала сферы гостеприимства Вяземского района в процессе повышения квалификации и повышения качества услуг</w:t>
            </w:r>
          </w:p>
        </w:tc>
        <w:tc>
          <w:tcPr>
            <w:tcW w:w="7784" w:type="dxa"/>
            <w:shd w:val="clear" w:color="auto" w:fill="auto"/>
          </w:tcPr>
          <w:p w:rsidR="001D2AA4" w:rsidRPr="001D2AA4" w:rsidRDefault="001D2AA4" w:rsidP="001D2AA4">
            <w:pPr>
              <w:jc w:val="both"/>
              <w:rPr>
                <w:sz w:val="20"/>
                <w:szCs w:val="20"/>
              </w:rPr>
            </w:pPr>
            <w:r w:rsidRPr="001D2AA4">
              <w:rPr>
                <w:sz w:val="20"/>
                <w:szCs w:val="20"/>
              </w:rPr>
              <w:t>Информация о проведении повышения квалификации, об организуемых конкурсах в сфере туризма на всероссийском уровне, об организации курсов, семинаров в сфере туризма регулярно направляются в организации туристской сферы Вяземского района. В 2023 году 3 человека прошли повышение квалификации по выбранным специальностям.</w:t>
            </w:r>
          </w:p>
        </w:tc>
      </w:tr>
      <w:tr w:rsidR="00BD2F9C" w:rsidRPr="00510A77" w:rsidTr="00C10896">
        <w:tc>
          <w:tcPr>
            <w:tcW w:w="695" w:type="dxa"/>
            <w:shd w:val="clear" w:color="auto" w:fill="auto"/>
          </w:tcPr>
          <w:p w:rsidR="00BD2F9C" w:rsidRPr="00510A77" w:rsidRDefault="00BD2F9C" w:rsidP="00BD2F9C">
            <w:pPr>
              <w:rPr>
                <w:sz w:val="20"/>
                <w:szCs w:val="20"/>
              </w:rPr>
            </w:pPr>
          </w:p>
        </w:tc>
        <w:tc>
          <w:tcPr>
            <w:tcW w:w="6405" w:type="dxa"/>
            <w:shd w:val="clear" w:color="auto" w:fill="auto"/>
          </w:tcPr>
          <w:p w:rsidR="00BD2F9C" w:rsidRPr="00510A77" w:rsidRDefault="00BD2F9C" w:rsidP="00BD2F9C">
            <w:pPr>
              <w:jc w:val="both"/>
              <w:rPr>
                <w:sz w:val="20"/>
                <w:szCs w:val="20"/>
              </w:rPr>
            </w:pPr>
            <w:r w:rsidRPr="00510A77">
              <w:rPr>
                <w:sz w:val="20"/>
                <w:szCs w:val="20"/>
              </w:rPr>
              <w:t>Задача 5. Сохранение исторического наследия</w:t>
            </w:r>
          </w:p>
        </w:tc>
        <w:tc>
          <w:tcPr>
            <w:tcW w:w="7784" w:type="dxa"/>
            <w:shd w:val="clear" w:color="auto" w:fill="auto"/>
          </w:tcPr>
          <w:p w:rsidR="00BD2F9C" w:rsidRPr="0091170D" w:rsidRDefault="00BD2F9C" w:rsidP="00BD2F9C">
            <w:pPr>
              <w:jc w:val="both"/>
              <w:rPr>
                <w:color w:val="FF0000"/>
                <w:sz w:val="20"/>
                <w:szCs w:val="20"/>
              </w:rPr>
            </w:pPr>
          </w:p>
        </w:tc>
      </w:tr>
      <w:tr w:rsidR="00BD2F9C" w:rsidRPr="00510A77" w:rsidTr="00C10896">
        <w:tc>
          <w:tcPr>
            <w:tcW w:w="695" w:type="dxa"/>
            <w:shd w:val="clear" w:color="auto" w:fill="auto"/>
          </w:tcPr>
          <w:p w:rsidR="00BD2F9C" w:rsidRPr="00510A77" w:rsidRDefault="00BD2F9C" w:rsidP="00BD2F9C">
            <w:pPr>
              <w:rPr>
                <w:sz w:val="20"/>
                <w:szCs w:val="20"/>
              </w:rPr>
            </w:pPr>
            <w:r w:rsidRPr="00510A77">
              <w:rPr>
                <w:sz w:val="20"/>
                <w:szCs w:val="20"/>
              </w:rPr>
              <w:t>6.16</w:t>
            </w:r>
          </w:p>
        </w:tc>
        <w:tc>
          <w:tcPr>
            <w:tcW w:w="6405" w:type="dxa"/>
            <w:shd w:val="clear" w:color="auto" w:fill="auto"/>
          </w:tcPr>
          <w:p w:rsidR="00BD2F9C" w:rsidRPr="00510A77" w:rsidRDefault="00BD2F9C" w:rsidP="00BD2F9C">
            <w:pPr>
              <w:jc w:val="both"/>
              <w:rPr>
                <w:sz w:val="20"/>
                <w:szCs w:val="20"/>
              </w:rPr>
            </w:pPr>
            <w:r w:rsidRPr="00510A77">
              <w:rPr>
                <w:sz w:val="20"/>
                <w:szCs w:val="20"/>
              </w:rPr>
              <w:t>соблюдение требований безопасности в отношении объектов культурного наследия</w:t>
            </w:r>
          </w:p>
        </w:tc>
        <w:tc>
          <w:tcPr>
            <w:tcW w:w="7784" w:type="dxa"/>
            <w:shd w:val="clear" w:color="auto" w:fill="auto"/>
          </w:tcPr>
          <w:p w:rsidR="00BD2F9C" w:rsidRPr="00A05D8A" w:rsidRDefault="00BD2F9C" w:rsidP="00BD2F9C">
            <w:pPr>
              <w:jc w:val="both"/>
              <w:rPr>
                <w:sz w:val="20"/>
                <w:szCs w:val="20"/>
              </w:rPr>
            </w:pPr>
            <w:r w:rsidRPr="00A05D8A">
              <w:rPr>
                <w:sz w:val="20"/>
                <w:szCs w:val="20"/>
              </w:rPr>
              <w:t>Проводится анализ состояния объектов культурного и исторического наследия и информирование собственников о необходимости проведения мероприятий в целях сохранения федерального, регионального имущества</w:t>
            </w:r>
          </w:p>
        </w:tc>
      </w:tr>
      <w:tr w:rsidR="00BD2F9C" w:rsidRPr="00510A77" w:rsidTr="00C10896">
        <w:tc>
          <w:tcPr>
            <w:tcW w:w="695" w:type="dxa"/>
            <w:shd w:val="clear" w:color="auto" w:fill="auto"/>
          </w:tcPr>
          <w:p w:rsidR="00BD2F9C" w:rsidRPr="00510A77" w:rsidRDefault="00BD2F9C" w:rsidP="00BD2F9C">
            <w:pPr>
              <w:rPr>
                <w:sz w:val="20"/>
                <w:szCs w:val="20"/>
              </w:rPr>
            </w:pPr>
            <w:r w:rsidRPr="00510A77">
              <w:rPr>
                <w:sz w:val="20"/>
                <w:szCs w:val="20"/>
              </w:rPr>
              <w:t>6.17</w:t>
            </w:r>
          </w:p>
        </w:tc>
        <w:tc>
          <w:tcPr>
            <w:tcW w:w="6405" w:type="dxa"/>
            <w:shd w:val="clear" w:color="auto" w:fill="auto"/>
          </w:tcPr>
          <w:p w:rsidR="00BD2F9C" w:rsidRPr="00510A77" w:rsidRDefault="00BD2F9C" w:rsidP="00BD2F9C">
            <w:pPr>
              <w:jc w:val="both"/>
              <w:rPr>
                <w:sz w:val="20"/>
                <w:szCs w:val="20"/>
              </w:rPr>
            </w:pPr>
            <w:r w:rsidRPr="00510A77">
              <w:rPr>
                <w:sz w:val="20"/>
                <w:szCs w:val="20"/>
              </w:rPr>
              <w:t>восстановление на исторических территориях утраченных или нарушенных элементов исторической планировки, застройки</w:t>
            </w:r>
          </w:p>
        </w:tc>
        <w:tc>
          <w:tcPr>
            <w:tcW w:w="7784" w:type="dxa"/>
            <w:shd w:val="clear" w:color="auto" w:fill="auto"/>
          </w:tcPr>
          <w:p w:rsidR="00BD2F9C" w:rsidRPr="00A05D8A" w:rsidRDefault="00BD2F9C" w:rsidP="00BD2F9C">
            <w:pPr>
              <w:rPr>
                <w:sz w:val="20"/>
                <w:szCs w:val="20"/>
              </w:rPr>
            </w:pPr>
            <w:r w:rsidRPr="00A05D8A">
              <w:rPr>
                <w:sz w:val="20"/>
                <w:szCs w:val="20"/>
              </w:rPr>
              <w:t>Не проводилось</w:t>
            </w:r>
          </w:p>
        </w:tc>
      </w:tr>
      <w:tr w:rsidR="00BD2F9C" w:rsidRPr="00510A77" w:rsidTr="00C10896">
        <w:tc>
          <w:tcPr>
            <w:tcW w:w="695" w:type="dxa"/>
            <w:shd w:val="clear" w:color="auto" w:fill="auto"/>
          </w:tcPr>
          <w:p w:rsidR="00BD2F9C" w:rsidRPr="00510A77" w:rsidRDefault="00BD2F9C" w:rsidP="00BD2F9C">
            <w:pPr>
              <w:rPr>
                <w:sz w:val="20"/>
                <w:szCs w:val="20"/>
              </w:rPr>
            </w:pPr>
            <w:r w:rsidRPr="00510A77">
              <w:rPr>
                <w:sz w:val="20"/>
                <w:szCs w:val="20"/>
              </w:rPr>
              <w:t>6.18</w:t>
            </w:r>
          </w:p>
        </w:tc>
        <w:tc>
          <w:tcPr>
            <w:tcW w:w="6405" w:type="dxa"/>
            <w:shd w:val="clear" w:color="auto" w:fill="auto"/>
          </w:tcPr>
          <w:p w:rsidR="00BD2F9C" w:rsidRPr="00510A77" w:rsidRDefault="00BD2F9C" w:rsidP="00BD2F9C">
            <w:pPr>
              <w:jc w:val="both"/>
              <w:rPr>
                <w:sz w:val="20"/>
                <w:szCs w:val="20"/>
              </w:rPr>
            </w:pPr>
            <w:r w:rsidRPr="00510A77">
              <w:rPr>
                <w:sz w:val="20"/>
                <w:szCs w:val="20"/>
              </w:rPr>
              <w:t>воссоздание исторических элементов природного ландшафта, садово-парковых комплексов</w:t>
            </w:r>
          </w:p>
        </w:tc>
        <w:tc>
          <w:tcPr>
            <w:tcW w:w="7784" w:type="dxa"/>
            <w:shd w:val="clear" w:color="auto" w:fill="auto"/>
          </w:tcPr>
          <w:p w:rsidR="00BD2F9C" w:rsidRPr="00A05D8A" w:rsidRDefault="00BD2F9C" w:rsidP="00BD2F9C">
            <w:pPr>
              <w:rPr>
                <w:sz w:val="20"/>
                <w:szCs w:val="20"/>
              </w:rPr>
            </w:pPr>
            <w:r w:rsidRPr="00A05D8A">
              <w:rPr>
                <w:sz w:val="20"/>
                <w:szCs w:val="20"/>
              </w:rPr>
              <w:t>Не проводилось</w:t>
            </w:r>
          </w:p>
        </w:tc>
      </w:tr>
      <w:tr w:rsidR="00BD2F9C" w:rsidRPr="00510A77" w:rsidTr="00C10896">
        <w:tc>
          <w:tcPr>
            <w:tcW w:w="695" w:type="dxa"/>
            <w:shd w:val="clear" w:color="auto" w:fill="auto"/>
          </w:tcPr>
          <w:p w:rsidR="00BD2F9C" w:rsidRPr="00510A77" w:rsidRDefault="00BD2F9C" w:rsidP="00BD2F9C">
            <w:pPr>
              <w:rPr>
                <w:sz w:val="20"/>
                <w:szCs w:val="20"/>
              </w:rPr>
            </w:pPr>
            <w:r w:rsidRPr="00510A77">
              <w:rPr>
                <w:sz w:val="20"/>
                <w:szCs w:val="20"/>
              </w:rPr>
              <w:t>7</w:t>
            </w:r>
          </w:p>
        </w:tc>
        <w:tc>
          <w:tcPr>
            <w:tcW w:w="6405" w:type="dxa"/>
            <w:shd w:val="clear" w:color="auto" w:fill="auto"/>
          </w:tcPr>
          <w:p w:rsidR="00BD2F9C" w:rsidRPr="00510A77" w:rsidRDefault="00BD2F9C" w:rsidP="00BD2F9C">
            <w:pPr>
              <w:jc w:val="both"/>
              <w:rPr>
                <w:sz w:val="20"/>
                <w:szCs w:val="20"/>
              </w:rPr>
            </w:pPr>
            <w:r w:rsidRPr="00510A77">
              <w:rPr>
                <w:b/>
                <w:sz w:val="20"/>
                <w:szCs w:val="20"/>
              </w:rPr>
              <w:t>Развитие системы территориального общественного самоуправления</w:t>
            </w:r>
          </w:p>
        </w:tc>
        <w:tc>
          <w:tcPr>
            <w:tcW w:w="7784" w:type="dxa"/>
            <w:shd w:val="clear" w:color="auto" w:fill="auto"/>
          </w:tcPr>
          <w:p w:rsidR="00BD2F9C" w:rsidRPr="0091170D" w:rsidRDefault="00BD2F9C" w:rsidP="00BD2F9C">
            <w:pPr>
              <w:jc w:val="both"/>
              <w:rPr>
                <w:color w:val="FF0000"/>
                <w:sz w:val="20"/>
                <w:szCs w:val="20"/>
              </w:rPr>
            </w:pPr>
          </w:p>
        </w:tc>
      </w:tr>
      <w:tr w:rsidR="00BD2F9C" w:rsidRPr="00510A77" w:rsidTr="00C10896">
        <w:tc>
          <w:tcPr>
            <w:tcW w:w="695" w:type="dxa"/>
            <w:shd w:val="clear" w:color="auto" w:fill="auto"/>
          </w:tcPr>
          <w:p w:rsidR="00BD2F9C" w:rsidRPr="00510A77" w:rsidRDefault="00BD2F9C" w:rsidP="00BD2F9C">
            <w:pPr>
              <w:rPr>
                <w:sz w:val="20"/>
                <w:szCs w:val="20"/>
              </w:rPr>
            </w:pPr>
          </w:p>
        </w:tc>
        <w:tc>
          <w:tcPr>
            <w:tcW w:w="6405" w:type="dxa"/>
            <w:shd w:val="clear" w:color="auto" w:fill="auto"/>
          </w:tcPr>
          <w:p w:rsidR="00BD2F9C" w:rsidRPr="00510A77" w:rsidRDefault="00BD2F9C" w:rsidP="00BD2F9C">
            <w:pPr>
              <w:jc w:val="both"/>
              <w:rPr>
                <w:sz w:val="20"/>
                <w:szCs w:val="20"/>
              </w:rPr>
            </w:pPr>
            <w:r w:rsidRPr="00510A77">
              <w:rPr>
                <w:sz w:val="20"/>
                <w:szCs w:val="20"/>
              </w:rPr>
              <w:t>Задача 1. Совершенствование нормативной правовой базы, регламентирующей принципы, порядок организации и осуществление территориального общественного самоуправления на территории района</w:t>
            </w:r>
          </w:p>
        </w:tc>
        <w:tc>
          <w:tcPr>
            <w:tcW w:w="7784" w:type="dxa"/>
            <w:shd w:val="clear" w:color="auto" w:fill="auto"/>
          </w:tcPr>
          <w:p w:rsidR="00BD2F9C" w:rsidRPr="0091170D" w:rsidRDefault="00BD2F9C" w:rsidP="00BD2F9C">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7.1</w:t>
            </w:r>
          </w:p>
        </w:tc>
        <w:tc>
          <w:tcPr>
            <w:tcW w:w="6405" w:type="dxa"/>
            <w:shd w:val="clear" w:color="auto" w:fill="auto"/>
          </w:tcPr>
          <w:p w:rsidR="00CB5FCB" w:rsidRPr="00510A77" w:rsidRDefault="00CB5FCB" w:rsidP="00CB5FCB">
            <w:pPr>
              <w:jc w:val="both"/>
              <w:rPr>
                <w:sz w:val="20"/>
                <w:szCs w:val="20"/>
              </w:rPr>
            </w:pPr>
            <w:r w:rsidRPr="00510A77">
              <w:rPr>
                <w:sz w:val="20"/>
                <w:szCs w:val="20"/>
              </w:rPr>
              <w:t>мониторинг изменений действующего законодательства в сфере осуществления местного самоуправления в Российской Федерации</w:t>
            </w:r>
          </w:p>
        </w:tc>
        <w:tc>
          <w:tcPr>
            <w:tcW w:w="7784" w:type="dxa"/>
            <w:shd w:val="clear" w:color="auto" w:fill="auto"/>
          </w:tcPr>
          <w:p w:rsidR="00CB5FCB" w:rsidRPr="00CB5FCB" w:rsidRDefault="00CB5FCB" w:rsidP="00CB5FCB">
            <w:pPr>
              <w:jc w:val="both"/>
              <w:rPr>
                <w:sz w:val="20"/>
                <w:szCs w:val="20"/>
              </w:rPr>
            </w:pPr>
            <w:r w:rsidRPr="00CB5FCB">
              <w:rPr>
                <w:sz w:val="20"/>
                <w:szCs w:val="20"/>
              </w:rPr>
              <w:t>До глав муниципальных образований регулярно на совещаниях доводится информация об изменениях законодательства, в частности – об изменениях в Федеральный закон № 131-ФЗ «Об общих принципах организации местного самоуправления в Российской Федерации».</w:t>
            </w:r>
          </w:p>
          <w:p w:rsidR="00CB5FCB" w:rsidRPr="00CB5FCB" w:rsidRDefault="00CB5FCB" w:rsidP="00CB5FCB">
            <w:pPr>
              <w:jc w:val="both"/>
              <w:rPr>
                <w:sz w:val="20"/>
                <w:szCs w:val="20"/>
              </w:rPr>
            </w:pPr>
            <w:r w:rsidRPr="00CB5FCB">
              <w:rPr>
                <w:sz w:val="20"/>
                <w:szCs w:val="20"/>
              </w:rPr>
              <w:t>ТОС «</w:t>
            </w:r>
            <w:proofErr w:type="spellStart"/>
            <w:r w:rsidRPr="00CB5FCB">
              <w:rPr>
                <w:sz w:val="20"/>
                <w:szCs w:val="20"/>
              </w:rPr>
              <w:t>Относово</w:t>
            </w:r>
            <w:proofErr w:type="spellEnd"/>
            <w:r w:rsidRPr="00CB5FCB">
              <w:rPr>
                <w:sz w:val="20"/>
                <w:szCs w:val="20"/>
              </w:rPr>
              <w:t>» подписан на страницу Министерства Смоленской области по внутренней политике и следит за изменениями действующего законодательства.</w:t>
            </w:r>
          </w:p>
          <w:p w:rsidR="00CB5FCB" w:rsidRPr="00CB5FCB" w:rsidRDefault="00CB5FCB" w:rsidP="00CB5FCB">
            <w:pPr>
              <w:jc w:val="both"/>
              <w:rPr>
                <w:sz w:val="20"/>
                <w:szCs w:val="20"/>
              </w:rPr>
            </w:pPr>
            <w:r w:rsidRPr="00CB5FCB">
              <w:rPr>
                <w:sz w:val="20"/>
                <w:szCs w:val="20"/>
              </w:rPr>
              <w:t xml:space="preserve">ТОС «Зеленый» регулярно проводит мониторинг изменений в действующем законодательстве РФ, следит за изменениями в сфере местного самоуправления с помощью </w:t>
            </w:r>
            <w:proofErr w:type="spellStart"/>
            <w:r w:rsidRPr="00CB5FCB">
              <w:rPr>
                <w:sz w:val="20"/>
                <w:szCs w:val="20"/>
              </w:rPr>
              <w:t>соцсетей</w:t>
            </w:r>
            <w:proofErr w:type="spellEnd"/>
            <w:r w:rsidRPr="00CB5FCB">
              <w:rPr>
                <w:sz w:val="20"/>
                <w:szCs w:val="20"/>
              </w:rPr>
              <w:t xml:space="preserve"> и специализированных баз.</w:t>
            </w:r>
          </w:p>
          <w:p w:rsidR="00CB5FCB" w:rsidRPr="00CB5FCB" w:rsidRDefault="00CB5FCB" w:rsidP="00CB5FCB">
            <w:pPr>
              <w:jc w:val="both"/>
              <w:rPr>
                <w:sz w:val="20"/>
                <w:szCs w:val="20"/>
              </w:rPr>
            </w:pPr>
            <w:r w:rsidRPr="00CB5FCB">
              <w:rPr>
                <w:sz w:val="20"/>
                <w:szCs w:val="20"/>
              </w:rPr>
              <w:t xml:space="preserve">ТОС «ул. Мельникова с. </w:t>
            </w:r>
            <w:proofErr w:type="spellStart"/>
            <w:r w:rsidRPr="00CB5FCB">
              <w:rPr>
                <w:sz w:val="20"/>
                <w:szCs w:val="20"/>
              </w:rPr>
              <w:t>Исаково</w:t>
            </w:r>
            <w:proofErr w:type="spellEnd"/>
            <w:r w:rsidRPr="00CB5FCB">
              <w:rPr>
                <w:sz w:val="20"/>
                <w:szCs w:val="20"/>
              </w:rPr>
              <w:t>» постоянно проводится мониторинг официальных страниц Департаментов Смоленской области для получения информации об изменениях действующего законодательства, касающегося осуществления местного самоуправления</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7.2</w:t>
            </w:r>
          </w:p>
        </w:tc>
        <w:tc>
          <w:tcPr>
            <w:tcW w:w="6405" w:type="dxa"/>
            <w:shd w:val="clear" w:color="auto" w:fill="auto"/>
          </w:tcPr>
          <w:p w:rsidR="00CB5FCB" w:rsidRPr="00510A77" w:rsidRDefault="00CB5FCB" w:rsidP="00CB5FCB">
            <w:pPr>
              <w:jc w:val="both"/>
              <w:rPr>
                <w:sz w:val="20"/>
                <w:szCs w:val="20"/>
              </w:rPr>
            </w:pPr>
            <w:r w:rsidRPr="00510A77">
              <w:rPr>
                <w:sz w:val="20"/>
                <w:szCs w:val="20"/>
              </w:rPr>
              <w:t>проведение работы по разъяснению членам органов ТОС, а также населению положений федерального законодательства, организация обучения активных граждан, проведение обучающих семинаров, практикумов для руководителей ТОС</w:t>
            </w:r>
          </w:p>
        </w:tc>
        <w:tc>
          <w:tcPr>
            <w:tcW w:w="7784" w:type="dxa"/>
            <w:shd w:val="clear" w:color="auto" w:fill="auto"/>
          </w:tcPr>
          <w:p w:rsidR="00CB5FCB" w:rsidRPr="00CB5FCB" w:rsidRDefault="00CB5FCB" w:rsidP="00CB5FCB">
            <w:pPr>
              <w:jc w:val="both"/>
              <w:rPr>
                <w:sz w:val="20"/>
                <w:szCs w:val="20"/>
              </w:rPr>
            </w:pPr>
            <w:r w:rsidRPr="00CB5FCB">
              <w:rPr>
                <w:sz w:val="20"/>
                <w:szCs w:val="20"/>
              </w:rPr>
              <w:t xml:space="preserve">Руководители ТОС участвуют в обучающих тематических семинарах и </w:t>
            </w:r>
            <w:proofErr w:type="spellStart"/>
            <w:r w:rsidRPr="00CB5FCB">
              <w:rPr>
                <w:sz w:val="20"/>
                <w:szCs w:val="20"/>
              </w:rPr>
              <w:t>вебинарах</w:t>
            </w:r>
            <w:proofErr w:type="spellEnd"/>
            <w:r w:rsidRPr="00CB5FCB">
              <w:rPr>
                <w:sz w:val="20"/>
                <w:szCs w:val="20"/>
              </w:rPr>
              <w:t>, проводимых Министерством Смоленской области по внутренней политике: «Реализация Стратегии развития ТОС – 2030: федеральные проекты ОАТОС», «РЕАЛЬНОЕ местное самоуправление».</w:t>
            </w:r>
          </w:p>
          <w:p w:rsidR="00CB5FCB" w:rsidRPr="00CB5FCB" w:rsidRDefault="00CB5FCB" w:rsidP="00CB5FCB">
            <w:pPr>
              <w:jc w:val="both"/>
              <w:rPr>
                <w:sz w:val="20"/>
                <w:szCs w:val="20"/>
              </w:rPr>
            </w:pPr>
            <w:r w:rsidRPr="00CB5FCB">
              <w:rPr>
                <w:sz w:val="20"/>
                <w:szCs w:val="20"/>
              </w:rPr>
              <w:t>Председатели ТОС «</w:t>
            </w:r>
            <w:proofErr w:type="spellStart"/>
            <w:r w:rsidRPr="00CB5FCB">
              <w:rPr>
                <w:sz w:val="20"/>
                <w:szCs w:val="20"/>
              </w:rPr>
              <w:t>Относово</w:t>
            </w:r>
            <w:proofErr w:type="spellEnd"/>
            <w:r w:rsidRPr="00CB5FCB">
              <w:rPr>
                <w:sz w:val="20"/>
                <w:szCs w:val="20"/>
              </w:rPr>
              <w:t>» Иванова В.В. и ТОС «</w:t>
            </w:r>
            <w:proofErr w:type="spellStart"/>
            <w:r w:rsidRPr="00CB5FCB">
              <w:rPr>
                <w:sz w:val="20"/>
                <w:szCs w:val="20"/>
              </w:rPr>
              <w:t>Богородицкое</w:t>
            </w:r>
            <w:proofErr w:type="spellEnd"/>
            <w:r w:rsidRPr="00CB5FCB">
              <w:rPr>
                <w:sz w:val="20"/>
                <w:szCs w:val="20"/>
              </w:rPr>
              <w:t xml:space="preserve">» Сергеева О.Н. регулярно посещают областные онлайн </w:t>
            </w:r>
            <w:proofErr w:type="spellStart"/>
            <w:r w:rsidRPr="00CB5FCB">
              <w:rPr>
                <w:sz w:val="20"/>
                <w:szCs w:val="20"/>
              </w:rPr>
              <w:t>вебинары</w:t>
            </w:r>
            <w:proofErr w:type="spellEnd"/>
            <w:r w:rsidRPr="00CB5FCB">
              <w:rPr>
                <w:sz w:val="20"/>
                <w:szCs w:val="20"/>
              </w:rPr>
              <w:t>. В 2023 году Председатель ТОС «</w:t>
            </w:r>
            <w:proofErr w:type="spellStart"/>
            <w:r w:rsidRPr="00CB5FCB">
              <w:rPr>
                <w:sz w:val="20"/>
                <w:szCs w:val="20"/>
              </w:rPr>
              <w:t>Относово</w:t>
            </w:r>
            <w:proofErr w:type="spellEnd"/>
            <w:r w:rsidRPr="00CB5FCB">
              <w:rPr>
                <w:sz w:val="20"/>
                <w:szCs w:val="20"/>
              </w:rPr>
              <w:t xml:space="preserve">» Иванова В.В. посетила съезд </w:t>
            </w:r>
            <w:proofErr w:type="spellStart"/>
            <w:r w:rsidRPr="00CB5FCB">
              <w:rPr>
                <w:sz w:val="20"/>
                <w:szCs w:val="20"/>
              </w:rPr>
              <w:t>ТОСов</w:t>
            </w:r>
            <w:proofErr w:type="spellEnd"/>
            <w:r w:rsidRPr="00CB5FCB">
              <w:rPr>
                <w:sz w:val="20"/>
                <w:szCs w:val="20"/>
              </w:rPr>
              <w:t xml:space="preserve"> России, который проходил в Министерстве сельского хозяйства и посетила выставку ВДНХ. Затем на заседаниях Совета ТОС председатели делятся приобретенными знаниями и опытом с членами совета ТОС и жителями деревни.</w:t>
            </w:r>
          </w:p>
          <w:p w:rsidR="00CB5FCB" w:rsidRPr="00CB5FCB" w:rsidRDefault="00CB5FCB" w:rsidP="00CB5FCB">
            <w:pPr>
              <w:jc w:val="both"/>
              <w:rPr>
                <w:sz w:val="20"/>
                <w:szCs w:val="20"/>
              </w:rPr>
            </w:pPr>
            <w:r w:rsidRPr="00CB5FCB">
              <w:rPr>
                <w:sz w:val="20"/>
                <w:szCs w:val="20"/>
              </w:rPr>
              <w:t>В ТОС «Зеленый» регулярно проводятся собрания с населением и активистами.</w:t>
            </w:r>
          </w:p>
          <w:p w:rsidR="00CB5FCB" w:rsidRPr="00CB5FCB" w:rsidRDefault="00CB5FCB" w:rsidP="00CB5FCB">
            <w:pPr>
              <w:jc w:val="both"/>
              <w:rPr>
                <w:sz w:val="20"/>
                <w:szCs w:val="20"/>
              </w:rPr>
            </w:pPr>
            <w:r w:rsidRPr="00CB5FCB">
              <w:rPr>
                <w:sz w:val="20"/>
                <w:szCs w:val="20"/>
              </w:rPr>
              <w:t>В ТОС «</w:t>
            </w:r>
            <w:proofErr w:type="spellStart"/>
            <w:r w:rsidRPr="00CB5FCB">
              <w:rPr>
                <w:sz w:val="20"/>
                <w:szCs w:val="20"/>
              </w:rPr>
              <w:t>Поляново</w:t>
            </w:r>
            <w:proofErr w:type="spellEnd"/>
            <w:r w:rsidRPr="00CB5FCB">
              <w:rPr>
                <w:sz w:val="20"/>
                <w:szCs w:val="20"/>
              </w:rPr>
              <w:t>» проводится работа по разъяснению членам органов ТОС положений федерального законодательства</w:t>
            </w:r>
          </w:p>
          <w:p w:rsidR="00CB5FCB" w:rsidRPr="00CB5FCB" w:rsidRDefault="00CB5FCB" w:rsidP="00CB5FCB">
            <w:pPr>
              <w:jc w:val="both"/>
              <w:rPr>
                <w:sz w:val="20"/>
                <w:szCs w:val="20"/>
              </w:rPr>
            </w:pPr>
            <w:r w:rsidRPr="00CB5FCB">
              <w:rPr>
                <w:sz w:val="20"/>
                <w:szCs w:val="20"/>
              </w:rPr>
              <w:t xml:space="preserve">В ТОС «Ул. Мельникова с. </w:t>
            </w:r>
            <w:proofErr w:type="spellStart"/>
            <w:r w:rsidRPr="00CB5FCB">
              <w:rPr>
                <w:sz w:val="20"/>
                <w:szCs w:val="20"/>
              </w:rPr>
              <w:t>Исаково</w:t>
            </w:r>
            <w:proofErr w:type="spellEnd"/>
            <w:r w:rsidRPr="00CB5FCB">
              <w:rPr>
                <w:sz w:val="20"/>
                <w:szCs w:val="20"/>
              </w:rPr>
              <w:t>» проводятся собраний членов ТОС, на которых, в том числе, рассматриваются положения федерального законодательства</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7.3</w:t>
            </w:r>
          </w:p>
        </w:tc>
        <w:tc>
          <w:tcPr>
            <w:tcW w:w="6405" w:type="dxa"/>
            <w:shd w:val="clear" w:color="auto" w:fill="auto"/>
          </w:tcPr>
          <w:p w:rsidR="00CB5FCB" w:rsidRPr="00510A77" w:rsidRDefault="00CB5FCB" w:rsidP="00CB5FCB">
            <w:pPr>
              <w:jc w:val="both"/>
              <w:rPr>
                <w:sz w:val="20"/>
                <w:szCs w:val="20"/>
              </w:rPr>
            </w:pPr>
            <w:r w:rsidRPr="00510A77">
              <w:rPr>
                <w:sz w:val="20"/>
                <w:szCs w:val="20"/>
              </w:rPr>
              <w:t>совершенствование процесса методического сопровождения деятельности ТОС</w:t>
            </w:r>
          </w:p>
        </w:tc>
        <w:tc>
          <w:tcPr>
            <w:tcW w:w="7784" w:type="dxa"/>
            <w:shd w:val="clear" w:color="auto" w:fill="auto"/>
          </w:tcPr>
          <w:p w:rsidR="00CB5FCB" w:rsidRPr="00CB5FCB" w:rsidRDefault="00CB5FCB" w:rsidP="00CB5FCB">
            <w:pPr>
              <w:jc w:val="both"/>
              <w:rPr>
                <w:sz w:val="20"/>
                <w:szCs w:val="20"/>
              </w:rPr>
            </w:pPr>
            <w:r w:rsidRPr="00CB5FCB">
              <w:rPr>
                <w:sz w:val="20"/>
                <w:szCs w:val="20"/>
              </w:rPr>
              <w:t>Доведение до руководителей ТОС и до глав сельских поселений информации методического характера об изменениях в федеральном и областном законодательстве для совершенствования деятельности ТОС.</w:t>
            </w:r>
          </w:p>
          <w:p w:rsidR="00CB5FCB" w:rsidRPr="00CB5FCB" w:rsidRDefault="00CB5FCB" w:rsidP="00CB5FCB">
            <w:pPr>
              <w:jc w:val="both"/>
              <w:rPr>
                <w:sz w:val="20"/>
                <w:szCs w:val="20"/>
              </w:rPr>
            </w:pPr>
            <w:r w:rsidRPr="00CB5FCB">
              <w:rPr>
                <w:sz w:val="20"/>
                <w:szCs w:val="20"/>
              </w:rPr>
              <w:t>Деятельность ТОС «</w:t>
            </w:r>
            <w:proofErr w:type="spellStart"/>
            <w:r w:rsidRPr="00CB5FCB">
              <w:rPr>
                <w:sz w:val="20"/>
                <w:szCs w:val="20"/>
              </w:rPr>
              <w:t>Относово</w:t>
            </w:r>
            <w:proofErr w:type="spellEnd"/>
            <w:r w:rsidRPr="00CB5FCB">
              <w:rPr>
                <w:sz w:val="20"/>
                <w:szCs w:val="20"/>
              </w:rPr>
              <w:t>» и ТОС «</w:t>
            </w:r>
            <w:proofErr w:type="spellStart"/>
            <w:r w:rsidRPr="00CB5FCB">
              <w:rPr>
                <w:sz w:val="20"/>
                <w:szCs w:val="20"/>
              </w:rPr>
              <w:t>Богородицкое</w:t>
            </w:r>
            <w:proofErr w:type="spellEnd"/>
            <w:r w:rsidRPr="00CB5FCB">
              <w:rPr>
                <w:sz w:val="20"/>
                <w:szCs w:val="20"/>
              </w:rPr>
              <w:t xml:space="preserve">» освещается на страницах социальных сетей и группе </w:t>
            </w:r>
            <w:proofErr w:type="spellStart"/>
            <w:r w:rsidRPr="00CB5FCB">
              <w:rPr>
                <w:sz w:val="20"/>
                <w:szCs w:val="20"/>
              </w:rPr>
              <w:t>Вацап</w:t>
            </w:r>
            <w:proofErr w:type="spellEnd"/>
            <w:r w:rsidRPr="00CB5FCB">
              <w:rPr>
                <w:sz w:val="20"/>
                <w:szCs w:val="20"/>
              </w:rPr>
              <w:t>,</w:t>
            </w:r>
            <w:r w:rsidR="0098317D">
              <w:rPr>
                <w:sz w:val="20"/>
                <w:szCs w:val="20"/>
              </w:rPr>
              <w:t xml:space="preserve"> </w:t>
            </w:r>
            <w:r w:rsidRPr="00CB5FCB">
              <w:rPr>
                <w:sz w:val="20"/>
                <w:szCs w:val="20"/>
                <w:lang w:val="en-US"/>
              </w:rPr>
              <w:t>VK</w:t>
            </w:r>
            <w:r w:rsidRPr="00CB5FCB">
              <w:rPr>
                <w:sz w:val="20"/>
                <w:szCs w:val="20"/>
              </w:rPr>
              <w:t xml:space="preserve">, ОК, </w:t>
            </w:r>
            <w:r w:rsidRPr="00CB5FCB">
              <w:rPr>
                <w:sz w:val="20"/>
                <w:szCs w:val="20"/>
                <w:lang w:val="en-US"/>
              </w:rPr>
              <w:t>Telegram</w:t>
            </w:r>
            <w:r w:rsidRPr="00CB5FCB">
              <w:rPr>
                <w:sz w:val="20"/>
                <w:szCs w:val="20"/>
              </w:rPr>
              <w:t>.</w:t>
            </w:r>
          </w:p>
          <w:p w:rsidR="00CB5FCB" w:rsidRPr="00CB5FCB" w:rsidRDefault="00CB5FCB" w:rsidP="00CB5FCB">
            <w:pPr>
              <w:jc w:val="both"/>
              <w:rPr>
                <w:sz w:val="20"/>
                <w:szCs w:val="20"/>
              </w:rPr>
            </w:pPr>
            <w:r w:rsidRPr="00CB5FCB">
              <w:rPr>
                <w:sz w:val="20"/>
                <w:szCs w:val="20"/>
              </w:rPr>
              <w:t xml:space="preserve">Деятельность ТОС «Ул. Мельникова с. </w:t>
            </w:r>
            <w:proofErr w:type="spellStart"/>
            <w:r w:rsidRPr="00CB5FCB">
              <w:rPr>
                <w:sz w:val="20"/>
                <w:szCs w:val="20"/>
              </w:rPr>
              <w:t>Исаково</w:t>
            </w:r>
            <w:proofErr w:type="spellEnd"/>
            <w:r w:rsidRPr="00CB5FCB">
              <w:rPr>
                <w:sz w:val="20"/>
                <w:szCs w:val="20"/>
              </w:rPr>
              <w:t xml:space="preserve">» освещается на официальном сайте Администрации сельского поселения, а также группе ТОС в </w:t>
            </w:r>
            <w:r w:rsidRPr="00CB5FCB">
              <w:rPr>
                <w:sz w:val="20"/>
                <w:szCs w:val="20"/>
                <w:lang w:val="en-US"/>
              </w:rPr>
              <w:t>WhatsApp</w:t>
            </w:r>
          </w:p>
        </w:tc>
      </w:tr>
      <w:tr w:rsidR="00BD2F9C" w:rsidRPr="00510A77" w:rsidTr="00C10896">
        <w:tc>
          <w:tcPr>
            <w:tcW w:w="695" w:type="dxa"/>
            <w:shd w:val="clear" w:color="auto" w:fill="auto"/>
          </w:tcPr>
          <w:p w:rsidR="00BD2F9C" w:rsidRPr="00510A77" w:rsidRDefault="00BD2F9C" w:rsidP="00BD2F9C">
            <w:pPr>
              <w:rPr>
                <w:sz w:val="20"/>
                <w:szCs w:val="20"/>
              </w:rPr>
            </w:pPr>
          </w:p>
        </w:tc>
        <w:tc>
          <w:tcPr>
            <w:tcW w:w="6405" w:type="dxa"/>
            <w:shd w:val="clear" w:color="auto" w:fill="auto"/>
          </w:tcPr>
          <w:p w:rsidR="00BD2F9C" w:rsidRPr="00510A77" w:rsidRDefault="00BD2F9C" w:rsidP="00BD2F9C">
            <w:pPr>
              <w:jc w:val="both"/>
              <w:rPr>
                <w:sz w:val="20"/>
                <w:szCs w:val="20"/>
              </w:rPr>
            </w:pPr>
            <w:r w:rsidRPr="00510A77">
              <w:rPr>
                <w:sz w:val="20"/>
                <w:szCs w:val="20"/>
              </w:rPr>
              <w:t>Задача 2. Повышение уровня гражданской инициативы в решении вопросов местного значения на территории района</w:t>
            </w:r>
          </w:p>
        </w:tc>
        <w:tc>
          <w:tcPr>
            <w:tcW w:w="7784" w:type="dxa"/>
            <w:shd w:val="clear" w:color="auto" w:fill="auto"/>
          </w:tcPr>
          <w:p w:rsidR="00BD2F9C" w:rsidRPr="0091170D" w:rsidRDefault="00BD2F9C" w:rsidP="00BD2F9C">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7.4</w:t>
            </w:r>
          </w:p>
        </w:tc>
        <w:tc>
          <w:tcPr>
            <w:tcW w:w="6405" w:type="dxa"/>
            <w:shd w:val="clear" w:color="auto" w:fill="auto"/>
          </w:tcPr>
          <w:p w:rsidR="00CB5FCB" w:rsidRPr="00510A77" w:rsidRDefault="00CB5FCB" w:rsidP="00CB5FCB">
            <w:pPr>
              <w:jc w:val="both"/>
              <w:rPr>
                <w:sz w:val="20"/>
                <w:szCs w:val="20"/>
              </w:rPr>
            </w:pPr>
            <w:r w:rsidRPr="00510A77">
              <w:rPr>
                <w:sz w:val="20"/>
                <w:szCs w:val="20"/>
              </w:rPr>
              <w:t>организация просветительской и консультационной деятельности по вопросам осуществления общественного самоуправления</w:t>
            </w:r>
          </w:p>
        </w:tc>
        <w:tc>
          <w:tcPr>
            <w:tcW w:w="7784" w:type="dxa"/>
            <w:shd w:val="clear" w:color="auto" w:fill="auto"/>
          </w:tcPr>
          <w:p w:rsidR="00CB5FCB" w:rsidRPr="00CB5FCB" w:rsidRDefault="00CB5FCB" w:rsidP="00CB5FCB">
            <w:pPr>
              <w:jc w:val="both"/>
              <w:rPr>
                <w:sz w:val="20"/>
                <w:szCs w:val="20"/>
              </w:rPr>
            </w:pPr>
            <w:r w:rsidRPr="00CB5FCB">
              <w:rPr>
                <w:sz w:val="20"/>
                <w:szCs w:val="20"/>
              </w:rPr>
              <w:t>Участие ТОС:</w:t>
            </w:r>
          </w:p>
          <w:p w:rsidR="00CB5FCB" w:rsidRPr="00CB5FCB" w:rsidRDefault="00CB5FCB" w:rsidP="00CB5FCB">
            <w:pPr>
              <w:jc w:val="both"/>
              <w:rPr>
                <w:sz w:val="20"/>
                <w:szCs w:val="20"/>
              </w:rPr>
            </w:pPr>
            <w:r w:rsidRPr="00CB5FCB">
              <w:rPr>
                <w:sz w:val="20"/>
                <w:szCs w:val="20"/>
              </w:rPr>
              <w:t>- в организации и осуществлении мероприятий по работе с молодежью;</w:t>
            </w:r>
          </w:p>
          <w:p w:rsidR="00CB5FCB" w:rsidRPr="00CB5FCB" w:rsidRDefault="00CB5FCB" w:rsidP="00CB5FCB">
            <w:pPr>
              <w:jc w:val="both"/>
              <w:rPr>
                <w:sz w:val="20"/>
                <w:szCs w:val="20"/>
              </w:rPr>
            </w:pPr>
            <w:r w:rsidRPr="00CB5FCB">
              <w:rPr>
                <w:sz w:val="20"/>
                <w:szCs w:val="20"/>
              </w:rPr>
              <w:t>- в деятельности в сфере военно-патриотического воспитания граждан.</w:t>
            </w:r>
          </w:p>
          <w:p w:rsidR="00CB5FCB" w:rsidRPr="00CB5FCB" w:rsidRDefault="00CB5FCB" w:rsidP="00CB5FCB">
            <w:pPr>
              <w:jc w:val="both"/>
              <w:rPr>
                <w:sz w:val="20"/>
                <w:szCs w:val="20"/>
              </w:rPr>
            </w:pPr>
            <w:r w:rsidRPr="00CB5FCB">
              <w:rPr>
                <w:sz w:val="20"/>
                <w:szCs w:val="20"/>
              </w:rPr>
              <w:t>Просветительская и консультационная деятельность  населения проводится на сходах граждан, заседаниях Совета ТОС и при личных встречах и беседах с гражданами</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7.5</w:t>
            </w:r>
          </w:p>
        </w:tc>
        <w:tc>
          <w:tcPr>
            <w:tcW w:w="6405" w:type="dxa"/>
            <w:shd w:val="clear" w:color="auto" w:fill="auto"/>
          </w:tcPr>
          <w:p w:rsidR="00CB5FCB" w:rsidRPr="00510A77" w:rsidRDefault="00CB5FCB" w:rsidP="00CB5FCB">
            <w:pPr>
              <w:jc w:val="both"/>
              <w:rPr>
                <w:sz w:val="20"/>
                <w:szCs w:val="20"/>
              </w:rPr>
            </w:pPr>
            <w:r w:rsidRPr="00510A77">
              <w:rPr>
                <w:sz w:val="20"/>
                <w:szCs w:val="20"/>
              </w:rPr>
              <w:t>формирование престижа участия в общественной жизни района у разных групп населения</w:t>
            </w:r>
          </w:p>
        </w:tc>
        <w:tc>
          <w:tcPr>
            <w:tcW w:w="7784" w:type="dxa"/>
            <w:shd w:val="clear" w:color="auto" w:fill="auto"/>
          </w:tcPr>
          <w:p w:rsidR="00CB5FCB" w:rsidRPr="00CB5FCB" w:rsidRDefault="0098317D" w:rsidP="00CB5FCB">
            <w:pPr>
              <w:jc w:val="both"/>
              <w:rPr>
                <w:sz w:val="20"/>
                <w:szCs w:val="20"/>
              </w:rPr>
            </w:pPr>
            <w:r>
              <w:rPr>
                <w:sz w:val="20"/>
                <w:szCs w:val="20"/>
              </w:rPr>
              <w:t xml:space="preserve">Участие членов ТОС в </w:t>
            </w:r>
            <w:r w:rsidR="00CB5FCB" w:rsidRPr="00CB5FCB">
              <w:rPr>
                <w:sz w:val="20"/>
                <w:szCs w:val="20"/>
              </w:rPr>
              <w:t>общественной жизни:</w:t>
            </w:r>
          </w:p>
          <w:p w:rsidR="00CB5FCB" w:rsidRPr="00CB5FCB" w:rsidRDefault="00CB5FCB" w:rsidP="00CB5FCB">
            <w:pPr>
              <w:jc w:val="both"/>
              <w:rPr>
                <w:sz w:val="20"/>
                <w:szCs w:val="20"/>
              </w:rPr>
            </w:pPr>
            <w:r w:rsidRPr="00CB5FCB">
              <w:rPr>
                <w:sz w:val="20"/>
                <w:szCs w:val="20"/>
              </w:rPr>
              <w:t>- проведении праздников села;</w:t>
            </w:r>
          </w:p>
          <w:p w:rsidR="00CB5FCB" w:rsidRPr="00CB5FCB" w:rsidRDefault="00CB5FCB" w:rsidP="00CB5FCB">
            <w:pPr>
              <w:jc w:val="both"/>
              <w:rPr>
                <w:sz w:val="20"/>
                <w:szCs w:val="20"/>
              </w:rPr>
            </w:pPr>
            <w:r w:rsidRPr="00CB5FCB">
              <w:rPr>
                <w:sz w:val="20"/>
                <w:szCs w:val="20"/>
              </w:rPr>
              <w:t>- поздравлении именинников;</w:t>
            </w:r>
          </w:p>
          <w:p w:rsidR="00CB5FCB" w:rsidRPr="00CB5FCB" w:rsidRDefault="00CB5FCB" w:rsidP="00CB5FCB">
            <w:pPr>
              <w:jc w:val="both"/>
              <w:rPr>
                <w:sz w:val="20"/>
                <w:szCs w:val="20"/>
              </w:rPr>
            </w:pPr>
            <w:r w:rsidRPr="00CB5FCB">
              <w:rPr>
                <w:sz w:val="20"/>
                <w:szCs w:val="20"/>
              </w:rPr>
              <w:t>- посещении на дому инвалидов;</w:t>
            </w:r>
          </w:p>
          <w:p w:rsidR="00CB5FCB" w:rsidRPr="00CB5FCB" w:rsidRDefault="00CB5FCB" w:rsidP="00CB5FCB">
            <w:pPr>
              <w:jc w:val="both"/>
              <w:rPr>
                <w:sz w:val="20"/>
                <w:szCs w:val="20"/>
              </w:rPr>
            </w:pPr>
            <w:r w:rsidRPr="00CB5FCB">
              <w:rPr>
                <w:sz w:val="20"/>
                <w:szCs w:val="20"/>
              </w:rPr>
              <w:t>- поздравлении с профессиональными праздниками</w:t>
            </w:r>
          </w:p>
          <w:p w:rsidR="00CB5FCB" w:rsidRPr="00CB5FCB" w:rsidRDefault="00CB5FCB" w:rsidP="00CB5FCB">
            <w:pPr>
              <w:jc w:val="both"/>
              <w:rPr>
                <w:sz w:val="20"/>
                <w:szCs w:val="20"/>
              </w:rPr>
            </w:pPr>
            <w:r w:rsidRPr="00CB5FCB">
              <w:rPr>
                <w:sz w:val="20"/>
                <w:szCs w:val="20"/>
              </w:rPr>
              <w:t>- сборе гуманитарной помощи для военнослужащих СВО;</w:t>
            </w:r>
          </w:p>
          <w:p w:rsidR="00CB5FCB" w:rsidRPr="00CB5FCB" w:rsidRDefault="00CB5FCB" w:rsidP="00CB5FCB">
            <w:pPr>
              <w:jc w:val="both"/>
              <w:rPr>
                <w:sz w:val="20"/>
                <w:szCs w:val="20"/>
              </w:rPr>
            </w:pPr>
            <w:r w:rsidRPr="00CB5FCB">
              <w:rPr>
                <w:sz w:val="20"/>
                <w:szCs w:val="20"/>
              </w:rPr>
              <w:t>- участие в районных конкурсах и фестивалях</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7.6</w:t>
            </w:r>
          </w:p>
        </w:tc>
        <w:tc>
          <w:tcPr>
            <w:tcW w:w="6405" w:type="dxa"/>
            <w:shd w:val="clear" w:color="auto" w:fill="auto"/>
          </w:tcPr>
          <w:p w:rsidR="00CB5FCB" w:rsidRPr="00510A77" w:rsidRDefault="00CB5FCB" w:rsidP="00CB5FCB">
            <w:pPr>
              <w:jc w:val="both"/>
              <w:rPr>
                <w:sz w:val="20"/>
                <w:szCs w:val="20"/>
              </w:rPr>
            </w:pPr>
            <w:r w:rsidRPr="00510A77">
              <w:rPr>
                <w:sz w:val="20"/>
                <w:szCs w:val="20"/>
              </w:rPr>
              <w:t>повышение уровня информированности населения о деятельности и результатах работы ТОС, проведение встреч с населением, создание информационных буклетов, публикации в СМИ</w:t>
            </w:r>
          </w:p>
        </w:tc>
        <w:tc>
          <w:tcPr>
            <w:tcW w:w="7784" w:type="dxa"/>
            <w:shd w:val="clear" w:color="auto" w:fill="auto"/>
          </w:tcPr>
          <w:p w:rsidR="00CB5FCB" w:rsidRPr="00CB5FCB" w:rsidRDefault="00CB5FCB" w:rsidP="00CB5FCB">
            <w:pPr>
              <w:jc w:val="both"/>
              <w:rPr>
                <w:sz w:val="20"/>
                <w:szCs w:val="20"/>
              </w:rPr>
            </w:pPr>
            <w:proofErr w:type="spellStart"/>
            <w:r w:rsidRPr="00CB5FCB">
              <w:rPr>
                <w:sz w:val="20"/>
                <w:szCs w:val="20"/>
              </w:rPr>
              <w:t>ТОСы</w:t>
            </w:r>
            <w:proofErr w:type="spellEnd"/>
            <w:r w:rsidRPr="00CB5FCB">
              <w:rPr>
                <w:sz w:val="20"/>
                <w:szCs w:val="20"/>
              </w:rPr>
              <w:t xml:space="preserve"> активно развивают </w:t>
            </w:r>
            <w:proofErr w:type="spellStart"/>
            <w:r w:rsidRPr="00CB5FCB">
              <w:rPr>
                <w:sz w:val="20"/>
                <w:szCs w:val="20"/>
              </w:rPr>
              <w:t>соцсети</w:t>
            </w:r>
            <w:proofErr w:type="spellEnd"/>
            <w:r w:rsidRPr="00CB5FCB">
              <w:rPr>
                <w:sz w:val="20"/>
                <w:szCs w:val="20"/>
              </w:rPr>
              <w:t xml:space="preserve">, размещая информацию и фотоматериалы в группах </w:t>
            </w:r>
            <w:proofErr w:type="spellStart"/>
            <w:r w:rsidRPr="00CB5FCB">
              <w:rPr>
                <w:sz w:val="20"/>
                <w:szCs w:val="20"/>
              </w:rPr>
              <w:t>ВКонтакте</w:t>
            </w:r>
            <w:proofErr w:type="spellEnd"/>
            <w:r w:rsidRPr="00CB5FCB">
              <w:rPr>
                <w:sz w:val="20"/>
                <w:szCs w:val="20"/>
              </w:rPr>
              <w:t xml:space="preserve">, Одноклассники, </w:t>
            </w:r>
            <w:r w:rsidRPr="00CB5FCB">
              <w:rPr>
                <w:sz w:val="20"/>
                <w:szCs w:val="20"/>
                <w:lang w:val="en-US"/>
              </w:rPr>
              <w:t>WhatsApp</w:t>
            </w:r>
            <w:r w:rsidRPr="00CB5FCB">
              <w:rPr>
                <w:sz w:val="20"/>
                <w:szCs w:val="20"/>
              </w:rPr>
              <w:t xml:space="preserve">, </w:t>
            </w:r>
            <w:r w:rsidRPr="00CB5FCB">
              <w:rPr>
                <w:sz w:val="20"/>
                <w:szCs w:val="20"/>
                <w:lang w:val="en-US"/>
              </w:rPr>
              <w:t>Telegram</w:t>
            </w:r>
            <w:r w:rsidRPr="00CB5FCB">
              <w:rPr>
                <w:sz w:val="20"/>
                <w:szCs w:val="20"/>
              </w:rPr>
              <w:t>, укрепляя таким образом связь и прямое взаимодействие с жителями, повышая лояльность населения к деятельности ТОС, вовлекая людей в общественную жизнь. Регулярно актуализируется информация на официальных сайтах Администраций сельских поселений, связанная с деятельностью ТОС.</w:t>
            </w:r>
          </w:p>
          <w:p w:rsidR="00CB5FCB" w:rsidRPr="00CB5FCB" w:rsidRDefault="00CB5FCB" w:rsidP="00CB5FCB">
            <w:pPr>
              <w:jc w:val="both"/>
              <w:rPr>
                <w:sz w:val="20"/>
                <w:szCs w:val="20"/>
              </w:rPr>
            </w:pPr>
            <w:r w:rsidRPr="00CB5FCB">
              <w:rPr>
                <w:sz w:val="20"/>
                <w:szCs w:val="20"/>
              </w:rPr>
              <w:t>В ТОС «</w:t>
            </w:r>
            <w:proofErr w:type="spellStart"/>
            <w:r w:rsidRPr="00CB5FCB">
              <w:rPr>
                <w:sz w:val="20"/>
                <w:szCs w:val="20"/>
              </w:rPr>
              <w:t>Относово</w:t>
            </w:r>
            <w:proofErr w:type="spellEnd"/>
            <w:r w:rsidRPr="00CB5FCB">
              <w:rPr>
                <w:sz w:val="20"/>
                <w:szCs w:val="20"/>
              </w:rPr>
              <w:t xml:space="preserve">» для информированности населения сделан информационный стенд, а также информация доводится через группу </w:t>
            </w:r>
            <w:r w:rsidRPr="00CB5FCB">
              <w:rPr>
                <w:sz w:val="20"/>
                <w:szCs w:val="20"/>
                <w:lang w:val="en-US"/>
              </w:rPr>
              <w:t>WhatsApp</w:t>
            </w:r>
            <w:r w:rsidRPr="00CB5FCB">
              <w:rPr>
                <w:sz w:val="20"/>
                <w:szCs w:val="20"/>
              </w:rPr>
              <w:t xml:space="preserve"> «Я-житель д. </w:t>
            </w:r>
            <w:proofErr w:type="spellStart"/>
            <w:r w:rsidRPr="00CB5FCB">
              <w:rPr>
                <w:sz w:val="20"/>
                <w:szCs w:val="20"/>
              </w:rPr>
              <w:t>Относово</w:t>
            </w:r>
            <w:proofErr w:type="spellEnd"/>
            <w:r w:rsidRPr="00CB5FCB">
              <w:rPr>
                <w:sz w:val="20"/>
                <w:szCs w:val="20"/>
              </w:rPr>
              <w:t xml:space="preserve">». В с. </w:t>
            </w:r>
            <w:proofErr w:type="spellStart"/>
            <w:r w:rsidRPr="00CB5FCB">
              <w:rPr>
                <w:sz w:val="20"/>
                <w:szCs w:val="20"/>
              </w:rPr>
              <w:t>Богородицкое</w:t>
            </w:r>
            <w:proofErr w:type="spellEnd"/>
            <w:r w:rsidRPr="00CB5FCB">
              <w:rPr>
                <w:sz w:val="20"/>
                <w:szCs w:val="20"/>
              </w:rPr>
              <w:t xml:space="preserve"> также создан чат ТОС в </w:t>
            </w:r>
            <w:r w:rsidRPr="00CB5FCB">
              <w:rPr>
                <w:sz w:val="20"/>
                <w:szCs w:val="20"/>
                <w:lang w:val="en-US"/>
              </w:rPr>
              <w:t>WhatsApp</w:t>
            </w:r>
            <w:r w:rsidRPr="00CB5FCB">
              <w:rPr>
                <w:sz w:val="20"/>
                <w:szCs w:val="20"/>
              </w:rPr>
              <w:t>, в котором обсуждаются все насущные вопросы.</w:t>
            </w:r>
          </w:p>
          <w:p w:rsidR="00CB5FCB" w:rsidRPr="00CB5FCB" w:rsidRDefault="00CB5FCB" w:rsidP="00CB5FCB">
            <w:pPr>
              <w:jc w:val="both"/>
              <w:rPr>
                <w:sz w:val="20"/>
                <w:szCs w:val="20"/>
              </w:rPr>
            </w:pPr>
            <w:r w:rsidRPr="00CB5FCB">
              <w:rPr>
                <w:sz w:val="20"/>
                <w:szCs w:val="20"/>
              </w:rPr>
              <w:t>В ТОС «Зеленый» регулярно проводятся собрания с населением. Размещаются фотоотчеты на странице Администрации сельского поселения в сети интернет.</w:t>
            </w:r>
          </w:p>
          <w:p w:rsidR="00CB5FCB" w:rsidRPr="00CB5FCB" w:rsidRDefault="00CB5FCB" w:rsidP="00CB5FCB">
            <w:pPr>
              <w:jc w:val="both"/>
              <w:rPr>
                <w:sz w:val="20"/>
                <w:szCs w:val="20"/>
              </w:rPr>
            </w:pPr>
            <w:r w:rsidRPr="00CB5FCB">
              <w:rPr>
                <w:sz w:val="20"/>
                <w:szCs w:val="20"/>
              </w:rPr>
              <w:t>ТОС «</w:t>
            </w:r>
            <w:proofErr w:type="spellStart"/>
            <w:r w:rsidRPr="00CB5FCB">
              <w:rPr>
                <w:sz w:val="20"/>
                <w:szCs w:val="20"/>
              </w:rPr>
              <w:t>Поляново</w:t>
            </w:r>
            <w:proofErr w:type="spellEnd"/>
            <w:r w:rsidRPr="00CB5FCB">
              <w:rPr>
                <w:sz w:val="20"/>
                <w:szCs w:val="20"/>
              </w:rPr>
              <w:t>» размещает информацию о деятельности ТОС на информационных стендах Администрации сельского поселения</w:t>
            </w:r>
          </w:p>
          <w:p w:rsidR="00CB5FCB" w:rsidRPr="00CB5FCB" w:rsidRDefault="00CB5FCB" w:rsidP="00CB5FCB">
            <w:pPr>
              <w:jc w:val="both"/>
              <w:rPr>
                <w:sz w:val="20"/>
                <w:szCs w:val="20"/>
              </w:rPr>
            </w:pPr>
            <w:r w:rsidRPr="00CB5FCB">
              <w:rPr>
                <w:sz w:val="20"/>
                <w:szCs w:val="20"/>
              </w:rPr>
              <w:t xml:space="preserve">ТОС «Ул. Мельникова с. </w:t>
            </w:r>
            <w:proofErr w:type="spellStart"/>
            <w:r w:rsidRPr="00CB5FCB">
              <w:rPr>
                <w:sz w:val="20"/>
                <w:szCs w:val="20"/>
              </w:rPr>
              <w:t>Исаково</w:t>
            </w:r>
            <w:proofErr w:type="spellEnd"/>
            <w:r w:rsidRPr="00CB5FCB">
              <w:rPr>
                <w:sz w:val="20"/>
                <w:szCs w:val="20"/>
              </w:rPr>
              <w:t xml:space="preserve">» проводит информирование жителей в группе ТОС в </w:t>
            </w:r>
            <w:r w:rsidRPr="00CB5FCB">
              <w:rPr>
                <w:sz w:val="20"/>
                <w:szCs w:val="20"/>
                <w:lang w:val="en-US"/>
              </w:rPr>
              <w:t>WhatsApp</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7.7</w:t>
            </w:r>
          </w:p>
        </w:tc>
        <w:tc>
          <w:tcPr>
            <w:tcW w:w="6405" w:type="dxa"/>
            <w:shd w:val="clear" w:color="auto" w:fill="auto"/>
          </w:tcPr>
          <w:p w:rsidR="00CB5FCB" w:rsidRPr="00510A77" w:rsidRDefault="00CB5FCB" w:rsidP="00CB5FCB">
            <w:pPr>
              <w:jc w:val="both"/>
              <w:rPr>
                <w:sz w:val="20"/>
                <w:szCs w:val="20"/>
              </w:rPr>
            </w:pPr>
            <w:r w:rsidRPr="00510A77">
              <w:rPr>
                <w:sz w:val="20"/>
                <w:szCs w:val="20"/>
              </w:rPr>
              <w:t>привлечение лидеров общественного мнения к участию в различных общественных мероприятиях</w:t>
            </w:r>
          </w:p>
        </w:tc>
        <w:tc>
          <w:tcPr>
            <w:tcW w:w="7784" w:type="dxa"/>
            <w:shd w:val="clear" w:color="auto" w:fill="auto"/>
          </w:tcPr>
          <w:p w:rsidR="00CB5FCB" w:rsidRPr="00CB5FCB" w:rsidRDefault="00CB5FCB" w:rsidP="00CB5FCB">
            <w:pPr>
              <w:jc w:val="both"/>
              <w:rPr>
                <w:sz w:val="20"/>
                <w:szCs w:val="20"/>
              </w:rPr>
            </w:pPr>
            <w:r w:rsidRPr="00CB5FCB">
              <w:rPr>
                <w:sz w:val="20"/>
                <w:szCs w:val="20"/>
              </w:rPr>
              <w:t>Совет ТОС «</w:t>
            </w:r>
            <w:proofErr w:type="spellStart"/>
            <w:r w:rsidRPr="00CB5FCB">
              <w:rPr>
                <w:sz w:val="20"/>
                <w:szCs w:val="20"/>
              </w:rPr>
              <w:t>Относово</w:t>
            </w:r>
            <w:proofErr w:type="spellEnd"/>
            <w:r w:rsidRPr="00CB5FCB">
              <w:rPr>
                <w:sz w:val="20"/>
                <w:szCs w:val="20"/>
              </w:rPr>
              <w:t xml:space="preserve">» и ТОС «Вяземский» организуют и активно участвуют в общественных мероприятиях, проводимых на территории </w:t>
            </w:r>
            <w:proofErr w:type="spellStart"/>
            <w:r w:rsidRPr="00CB5FCB">
              <w:rPr>
                <w:sz w:val="20"/>
                <w:szCs w:val="20"/>
              </w:rPr>
              <w:t>Андрейковского</w:t>
            </w:r>
            <w:proofErr w:type="spellEnd"/>
            <w:r w:rsidRPr="00CB5FCB">
              <w:rPr>
                <w:sz w:val="20"/>
                <w:szCs w:val="20"/>
              </w:rPr>
              <w:t xml:space="preserve"> сельского поселения, таких как День Победы, день села, новогодние праздники, работа с молодежью, пенсионерами и социально незащищенными и многодетными семьями.</w:t>
            </w:r>
          </w:p>
          <w:p w:rsidR="00CB5FCB" w:rsidRPr="00CB5FCB" w:rsidRDefault="00CB5FCB" w:rsidP="00CB5FCB">
            <w:pPr>
              <w:jc w:val="both"/>
              <w:rPr>
                <w:sz w:val="20"/>
                <w:szCs w:val="20"/>
              </w:rPr>
            </w:pPr>
            <w:r w:rsidRPr="00CB5FCB">
              <w:rPr>
                <w:sz w:val="20"/>
                <w:szCs w:val="20"/>
              </w:rPr>
              <w:t>ТОС «</w:t>
            </w:r>
            <w:proofErr w:type="spellStart"/>
            <w:r w:rsidRPr="00CB5FCB">
              <w:rPr>
                <w:sz w:val="20"/>
                <w:szCs w:val="20"/>
              </w:rPr>
              <w:t>Богородицкое</w:t>
            </w:r>
            <w:proofErr w:type="spellEnd"/>
            <w:r w:rsidRPr="00CB5FCB">
              <w:rPr>
                <w:sz w:val="20"/>
                <w:szCs w:val="20"/>
              </w:rPr>
              <w:t>» так же организовывал мероприятия, посвященные дню Победы, дню села и проводил другие мероприятия.</w:t>
            </w:r>
          </w:p>
          <w:p w:rsidR="00CB5FCB" w:rsidRPr="00CB5FCB" w:rsidRDefault="00CB5FCB" w:rsidP="00CB5FCB">
            <w:pPr>
              <w:jc w:val="both"/>
              <w:rPr>
                <w:sz w:val="20"/>
                <w:szCs w:val="20"/>
              </w:rPr>
            </w:pPr>
            <w:r w:rsidRPr="00CB5FCB">
              <w:rPr>
                <w:sz w:val="20"/>
                <w:szCs w:val="20"/>
              </w:rPr>
              <w:t>В ТОС «Зеленый» лидеры и активисты привлекаются к организации субботников, выступлению на собраниях с населением.</w:t>
            </w:r>
          </w:p>
          <w:p w:rsidR="00CB5FCB" w:rsidRPr="00CB5FCB" w:rsidRDefault="00CB5FCB" w:rsidP="00CB5FCB">
            <w:pPr>
              <w:jc w:val="both"/>
              <w:rPr>
                <w:sz w:val="20"/>
                <w:szCs w:val="20"/>
              </w:rPr>
            </w:pPr>
            <w:r w:rsidRPr="00CB5FCB">
              <w:rPr>
                <w:sz w:val="20"/>
                <w:szCs w:val="20"/>
              </w:rPr>
              <w:t xml:space="preserve">Совет ТОС «Ул. Мельникова с. </w:t>
            </w:r>
            <w:proofErr w:type="spellStart"/>
            <w:r w:rsidRPr="00CB5FCB">
              <w:rPr>
                <w:sz w:val="20"/>
                <w:szCs w:val="20"/>
              </w:rPr>
              <w:t>Исаково</w:t>
            </w:r>
            <w:proofErr w:type="spellEnd"/>
            <w:r w:rsidRPr="00CB5FCB">
              <w:rPr>
                <w:sz w:val="20"/>
                <w:szCs w:val="20"/>
              </w:rPr>
              <w:t xml:space="preserve">» организует и активно участвует в общественных мероприятиях, проводимых на территории с. </w:t>
            </w:r>
            <w:proofErr w:type="spellStart"/>
            <w:r w:rsidRPr="00CB5FCB">
              <w:rPr>
                <w:sz w:val="20"/>
                <w:szCs w:val="20"/>
              </w:rPr>
              <w:t>Исаково</w:t>
            </w:r>
            <w:proofErr w:type="spellEnd"/>
            <w:r w:rsidRPr="00CB5FCB">
              <w:rPr>
                <w:sz w:val="20"/>
                <w:szCs w:val="20"/>
              </w:rPr>
              <w:t xml:space="preserve"> Степаниковского сельского поселения, таких как новогодние праздники, День Победы, День села, других тематических мероприятиях, а также участвует в работе с молодежью, лицами пожилого возраста и другими социально незащищенными категориями граждан</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7.8</w:t>
            </w:r>
          </w:p>
        </w:tc>
        <w:tc>
          <w:tcPr>
            <w:tcW w:w="6405" w:type="dxa"/>
            <w:shd w:val="clear" w:color="auto" w:fill="auto"/>
          </w:tcPr>
          <w:p w:rsidR="00CB5FCB" w:rsidRPr="00510A77" w:rsidRDefault="00CB5FCB" w:rsidP="00CB5FCB">
            <w:pPr>
              <w:jc w:val="both"/>
              <w:rPr>
                <w:sz w:val="20"/>
                <w:szCs w:val="20"/>
              </w:rPr>
            </w:pPr>
            <w:r w:rsidRPr="00510A77">
              <w:rPr>
                <w:sz w:val="20"/>
                <w:szCs w:val="20"/>
              </w:rPr>
              <w:t>стимулирование активности жителей по участию в осуществлении местного самоуправления на территории района</w:t>
            </w:r>
          </w:p>
        </w:tc>
        <w:tc>
          <w:tcPr>
            <w:tcW w:w="7784" w:type="dxa"/>
            <w:shd w:val="clear" w:color="auto" w:fill="auto"/>
          </w:tcPr>
          <w:p w:rsidR="00CB5FCB" w:rsidRPr="00CB5FCB" w:rsidRDefault="00CB5FCB" w:rsidP="00CB5FCB">
            <w:pPr>
              <w:jc w:val="both"/>
              <w:rPr>
                <w:sz w:val="20"/>
                <w:szCs w:val="20"/>
              </w:rPr>
            </w:pPr>
            <w:r w:rsidRPr="00CB5FCB">
              <w:rPr>
                <w:sz w:val="20"/>
                <w:szCs w:val="20"/>
              </w:rPr>
              <w:t>По результатам участия жителей в различных конкурсах в течение года вручаются  благодарственные письма, грамоты, дипломы и ценные подарки на день села.</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7.9</w:t>
            </w:r>
          </w:p>
        </w:tc>
        <w:tc>
          <w:tcPr>
            <w:tcW w:w="6405" w:type="dxa"/>
            <w:shd w:val="clear" w:color="auto" w:fill="auto"/>
          </w:tcPr>
          <w:p w:rsidR="00CB5FCB" w:rsidRPr="00510A77" w:rsidRDefault="00CB5FCB" w:rsidP="00CB5FCB">
            <w:pPr>
              <w:jc w:val="both"/>
              <w:rPr>
                <w:sz w:val="20"/>
                <w:szCs w:val="20"/>
              </w:rPr>
            </w:pPr>
            <w:r w:rsidRPr="00510A77">
              <w:rPr>
                <w:sz w:val="20"/>
                <w:szCs w:val="20"/>
              </w:rPr>
              <w:t>развитие практики проведения обучающих мероприятий, направленных на просвещение в вопросах управления городом и развитие лидерских и организаторских навыков у активистов различных групп населения</w:t>
            </w:r>
          </w:p>
        </w:tc>
        <w:tc>
          <w:tcPr>
            <w:tcW w:w="7784" w:type="dxa"/>
            <w:shd w:val="clear" w:color="auto" w:fill="auto"/>
          </w:tcPr>
          <w:p w:rsidR="00CB5FCB" w:rsidRPr="00CB5FCB" w:rsidRDefault="00CB5FCB" w:rsidP="00CB5FCB">
            <w:pPr>
              <w:jc w:val="both"/>
              <w:rPr>
                <w:sz w:val="20"/>
                <w:szCs w:val="20"/>
              </w:rPr>
            </w:pPr>
            <w:r w:rsidRPr="00CB5FCB">
              <w:rPr>
                <w:sz w:val="20"/>
                <w:szCs w:val="20"/>
              </w:rPr>
              <w:t xml:space="preserve">После посещения </w:t>
            </w:r>
            <w:proofErr w:type="spellStart"/>
            <w:r w:rsidRPr="00CB5FCB">
              <w:rPr>
                <w:sz w:val="20"/>
                <w:szCs w:val="20"/>
              </w:rPr>
              <w:t>вебинаров</w:t>
            </w:r>
            <w:proofErr w:type="spellEnd"/>
            <w:r w:rsidRPr="00CB5FCB">
              <w:rPr>
                <w:sz w:val="20"/>
                <w:szCs w:val="20"/>
              </w:rPr>
              <w:t xml:space="preserve"> Председатели ТОС «</w:t>
            </w:r>
            <w:proofErr w:type="spellStart"/>
            <w:r w:rsidRPr="00CB5FCB">
              <w:rPr>
                <w:sz w:val="20"/>
                <w:szCs w:val="20"/>
              </w:rPr>
              <w:t>Относово</w:t>
            </w:r>
            <w:proofErr w:type="spellEnd"/>
            <w:r w:rsidRPr="00CB5FCB">
              <w:rPr>
                <w:sz w:val="20"/>
                <w:szCs w:val="20"/>
              </w:rPr>
              <w:t>» проводят встречи с советом ТОС и обсуждение полученных знаний.</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7.10</w:t>
            </w:r>
          </w:p>
        </w:tc>
        <w:tc>
          <w:tcPr>
            <w:tcW w:w="6405" w:type="dxa"/>
            <w:shd w:val="clear" w:color="auto" w:fill="auto"/>
          </w:tcPr>
          <w:p w:rsidR="00CB5FCB" w:rsidRPr="00510A77" w:rsidRDefault="00CB5FCB" w:rsidP="00CB5FCB">
            <w:pPr>
              <w:jc w:val="both"/>
              <w:rPr>
                <w:sz w:val="20"/>
                <w:szCs w:val="20"/>
              </w:rPr>
            </w:pPr>
            <w:r w:rsidRPr="00510A77">
              <w:rPr>
                <w:sz w:val="20"/>
                <w:szCs w:val="20"/>
              </w:rPr>
              <w:t>продолжение практики организации конкурсов, предполагающих активное вовлечение и участие граждан в решении различных проблем</w:t>
            </w:r>
          </w:p>
        </w:tc>
        <w:tc>
          <w:tcPr>
            <w:tcW w:w="7784" w:type="dxa"/>
            <w:shd w:val="clear" w:color="auto" w:fill="auto"/>
          </w:tcPr>
          <w:p w:rsidR="00CB5FCB" w:rsidRPr="00CB5FCB" w:rsidRDefault="00CB5FCB" w:rsidP="00CB5FCB">
            <w:pPr>
              <w:jc w:val="both"/>
              <w:rPr>
                <w:sz w:val="20"/>
                <w:szCs w:val="20"/>
              </w:rPr>
            </w:pPr>
            <w:r w:rsidRPr="00CB5FCB">
              <w:rPr>
                <w:sz w:val="20"/>
                <w:szCs w:val="20"/>
              </w:rPr>
              <w:t>Ежегодно ТОС «</w:t>
            </w:r>
            <w:proofErr w:type="spellStart"/>
            <w:r w:rsidRPr="00CB5FCB">
              <w:rPr>
                <w:sz w:val="20"/>
                <w:szCs w:val="20"/>
              </w:rPr>
              <w:t>Относово</w:t>
            </w:r>
            <w:proofErr w:type="spellEnd"/>
            <w:r w:rsidRPr="00CB5FCB">
              <w:rPr>
                <w:sz w:val="20"/>
                <w:szCs w:val="20"/>
              </w:rPr>
              <w:t>» принимает участие в конкурсе на лучшего руководителя ТОС, а также проводят конкурс среди населения на лучший дом, лучшее подворье, лучший многоквартирный дом.</w:t>
            </w:r>
          </w:p>
          <w:p w:rsidR="00CB5FCB" w:rsidRPr="00CB5FCB" w:rsidRDefault="00CB5FCB" w:rsidP="00CB5FCB">
            <w:pPr>
              <w:jc w:val="both"/>
              <w:rPr>
                <w:sz w:val="20"/>
                <w:szCs w:val="20"/>
              </w:rPr>
            </w:pPr>
            <w:r w:rsidRPr="00CB5FCB">
              <w:rPr>
                <w:sz w:val="20"/>
                <w:szCs w:val="20"/>
              </w:rPr>
              <w:t>По итогам проходит награждение победителей.</w:t>
            </w:r>
          </w:p>
          <w:p w:rsidR="00CB5FCB" w:rsidRPr="00CB5FCB" w:rsidRDefault="00CB5FCB" w:rsidP="00CB5FCB">
            <w:pPr>
              <w:jc w:val="both"/>
              <w:rPr>
                <w:sz w:val="20"/>
                <w:szCs w:val="20"/>
              </w:rPr>
            </w:pPr>
            <w:r w:rsidRPr="00CB5FCB">
              <w:rPr>
                <w:sz w:val="20"/>
                <w:szCs w:val="20"/>
              </w:rPr>
              <w:t xml:space="preserve">ТОС «Ул. Мельникова с. </w:t>
            </w:r>
            <w:proofErr w:type="spellStart"/>
            <w:r w:rsidRPr="00CB5FCB">
              <w:rPr>
                <w:sz w:val="20"/>
                <w:szCs w:val="20"/>
              </w:rPr>
              <w:t>Исаково</w:t>
            </w:r>
            <w:proofErr w:type="spellEnd"/>
            <w:r w:rsidRPr="00CB5FCB">
              <w:rPr>
                <w:sz w:val="20"/>
                <w:szCs w:val="20"/>
              </w:rPr>
              <w:t xml:space="preserve">» участвует в конкурсном отборе муниципальных образований Смоленской области  для  предоставления субсидий для </w:t>
            </w:r>
            <w:proofErr w:type="spellStart"/>
            <w:r w:rsidRPr="00CB5FCB">
              <w:rPr>
                <w:sz w:val="20"/>
                <w:szCs w:val="20"/>
              </w:rPr>
              <w:t>софинансирования</w:t>
            </w:r>
            <w:proofErr w:type="spellEnd"/>
            <w:r w:rsidRPr="00CB5FCB">
              <w:rPr>
                <w:sz w:val="20"/>
                <w:szCs w:val="20"/>
              </w:rPr>
              <w:t xml:space="preserve">  расходов бюджетов  муниципальных  образований Смоленской области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 «Линия уличного освещения, расположенная по адресу: Смоленская область, Вяземский район, село </w:t>
            </w:r>
            <w:proofErr w:type="spellStart"/>
            <w:r w:rsidRPr="00CB5FCB">
              <w:rPr>
                <w:sz w:val="20"/>
                <w:szCs w:val="20"/>
              </w:rPr>
              <w:t>Исаково</w:t>
            </w:r>
            <w:proofErr w:type="spellEnd"/>
            <w:r w:rsidRPr="00CB5FCB">
              <w:rPr>
                <w:sz w:val="20"/>
                <w:szCs w:val="20"/>
              </w:rPr>
              <w:t xml:space="preserve">, ул. Мельникова вдоль автодороги «Вязьма – </w:t>
            </w:r>
            <w:proofErr w:type="spellStart"/>
            <w:r w:rsidRPr="00CB5FCB">
              <w:rPr>
                <w:sz w:val="20"/>
                <w:szCs w:val="20"/>
              </w:rPr>
              <w:t>Тёмкино</w:t>
            </w:r>
            <w:proofErr w:type="spellEnd"/>
            <w:r w:rsidRPr="00CB5FCB">
              <w:rPr>
                <w:sz w:val="20"/>
                <w:szCs w:val="20"/>
              </w:rPr>
              <w:t xml:space="preserve"> – </w:t>
            </w:r>
            <w:proofErr w:type="spellStart"/>
            <w:r w:rsidRPr="00CB5FCB">
              <w:rPr>
                <w:sz w:val="20"/>
                <w:szCs w:val="20"/>
              </w:rPr>
              <w:t>Исаково</w:t>
            </w:r>
            <w:proofErr w:type="spellEnd"/>
            <w:r w:rsidRPr="00CB5FCB">
              <w:rPr>
                <w:sz w:val="20"/>
                <w:szCs w:val="20"/>
              </w:rPr>
              <w:t>»»</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7.11</w:t>
            </w:r>
          </w:p>
        </w:tc>
        <w:tc>
          <w:tcPr>
            <w:tcW w:w="6405" w:type="dxa"/>
            <w:shd w:val="clear" w:color="auto" w:fill="auto"/>
          </w:tcPr>
          <w:p w:rsidR="00CB5FCB" w:rsidRPr="00510A77" w:rsidRDefault="00CB5FCB" w:rsidP="00CB5FCB">
            <w:pPr>
              <w:jc w:val="both"/>
              <w:rPr>
                <w:sz w:val="20"/>
                <w:szCs w:val="20"/>
              </w:rPr>
            </w:pPr>
            <w:r w:rsidRPr="00510A77">
              <w:rPr>
                <w:sz w:val="20"/>
                <w:szCs w:val="20"/>
              </w:rPr>
              <w:t>проведение работы по популяризации ТОС в сети Интернет</w:t>
            </w:r>
          </w:p>
        </w:tc>
        <w:tc>
          <w:tcPr>
            <w:tcW w:w="7784" w:type="dxa"/>
            <w:shd w:val="clear" w:color="auto" w:fill="auto"/>
          </w:tcPr>
          <w:p w:rsidR="00CB5FCB" w:rsidRPr="00CB5FCB" w:rsidRDefault="00CB5FCB" w:rsidP="00CB5FCB">
            <w:pPr>
              <w:jc w:val="both"/>
              <w:rPr>
                <w:sz w:val="20"/>
                <w:szCs w:val="20"/>
              </w:rPr>
            </w:pPr>
            <w:proofErr w:type="spellStart"/>
            <w:r w:rsidRPr="00CB5FCB">
              <w:rPr>
                <w:sz w:val="20"/>
                <w:szCs w:val="20"/>
              </w:rPr>
              <w:t>ТОСы</w:t>
            </w:r>
            <w:proofErr w:type="spellEnd"/>
            <w:r w:rsidRPr="00CB5FCB">
              <w:rPr>
                <w:sz w:val="20"/>
                <w:szCs w:val="20"/>
              </w:rPr>
              <w:t xml:space="preserve"> активно развивают взаимодействие с населением через социальные сети. Созданы группы в </w:t>
            </w:r>
            <w:r w:rsidRPr="00CB5FCB">
              <w:rPr>
                <w:sz w:val="20"/>
                <w:szCs w:val="20"/>
                <w:lang w:val="en-US"/>
              </w:rPr>
              <w:t>WhatsApp</w:t>
            </w:r>
            <w:r w:rsidRPr="00CB5FCB">
              <w:rPr>
                <w:sz w:val="20"/>
                <w:szCs w:val="20"/>
              </w:rPr>
              <w:t xml:space="preserve">, </w:t>
            </w:r>
            <w:proofErr w:type="spellStart"/>
            <w:r w:rsidRPr="00CB5FCB">
              <w:rPr>
                <w:sz w:val="20"/>
                <w:szCs w:val="20"/>
              </w:rPr>
              <w:t>Вконтакте</w:t>
            </w:r>
            <w:proofErr w:type="spellEnd"/>
            <w:r w:rsidRPr="00CB5FCB">
              <w:rPr>
                <w:sz w:val="20"/>
                <w:szCs w:val="20"/>
              </w:rPr>
              <w:t xml:space="preserve">, Одноклассниках, </w:t>
            </w:r>
            <w:r w:rsidRPr="00CB5FCB">
              <w:rPr>
                <w:sz w:val="20"/>
                <w:szCs w:val="20"/>
                <w:lang w:val="en-US"/>
              </w:rPr>
              <w:t>Telegram</w:t>
            </w:r>
            <w:r w:rsidRPr="00CB5FCB">
              <w:rPr>
                <w:sz w:val="20"/>
                <w:szCs w:val="20"/>
              </w:rPr>
              <w:t>. Информация о деятельности ТОС становится более доступной и понятной для населения, мотивирует жителей для дальнейшего участия в жизни ТОС.</w:t>
            </w:r>
          </w:p>
          <w:p w:rsidR="00CB5FCB" w:rsidRPr="00CB5FCB" w:rsidRDefault="00CB5FCB" w:rsidP="00CB5FCB">
            <w:pPr>
              <w:jc w:val="both"/>
              <w:rPr>
                <w:sz w:val="20"/>
                <w:szCs w:val="20"/>
              </w:rPr>
            </w:pPr>
            <w:r w:rsidRPr="00CB5FCB">
              <w:rPr>
                <w:sz w:val="20"/>
                <w:szCs w:val="20"/>
              </w:rPr>
              <w:t>ТОС «</w:t>
            </w:r>
            <w:proofErr w:type="spellStart"/>
            <w:r w:rsidRPr="00CB5FCB">
              <w:rPr>
                <w:sz w:val="20"/>
                <w:szCs w:val="20"/>
              </w:rPr>
              <w:t>Относово</w:t>
            </w:r>
            <w:proofErr w:type="spellEnd"/>
            <w:r w:rsidRPr="00CB5FCB">
              <w:rPr>
                <w:sz w:val="20"/>
                <w:szCs w:val="20"/>
              </w:rPr>
              <w:t>», ТОС «</w:t>
            </w:r>
            <w:proofErr w:type="spellStart"/>
            <w:r w:rsidRPr="00CB5FCB">
              <w:rPr>
                <w:sz w:val="20"/>
                <w:szCs w:val="20"/>
              </w:rPr>
              <w:t>Богородицкое</w:t>
            </w:r>
            <w:proofErr w:type="spellEnd"/>
            <w:r w:rsidRPr="00CB5FCB">
              <w:rPr>
                <w:sz w:val="20"/>
                <w:szCs w:val="20"/>
              </w:rPr>
              <w:t xml:space="preserve">» зарегистрированы на страницах ОК и </w:t>
            </w:r>
            <w:r w:rsidRPr="00CB5FCB">
              <w:rPr>
                <w:sz w:val="20"/>
                <w:szCs w:val="20"/>
                <w:lang w:val="en-US"/>
              </w:rPr>
              <w:t>VK</w:t>
            </w:r>
            <w:r w:rsidRPr="00CB5FCB">
              <w:rPr>
                <w:sz w:val="20"/>
                <w:szCs w:val="20"/>
              </w:rPr>
              <w:t xml:space="preserve">, </w:t>
            </w:r>
            <w:r w:rsidRPr="00CB5FCB">
              <w:rPr>
                <w:sz w:val="20"/>
                <w:szCs w:val="20"/>
                <w:lang w:val="en-US"/>
              </w:rPr>
              <w:t>Telegram</w:t>
            </w:r>
            <w:r w:rsidRPr="00CB5FCB">
              <w:rPr>
                <w:sz w:val="20"/>
                <w:szCs w:val="20"/>
              </w:rPr>
              <w:t xml:space="preserve">, в группе </w:t>
            </w:r>
            <w:r w:rsidRPr="00CB5FCB">
              <w:rPr>
                <w:sz w:val="20"/>
                <w:szCs w:val="20"/>
                <w:lang w:val="en-US"/>
              </w:rPr>
              <w:t>WhatsApp</w:t>
            </w:r>
            <w:r w:rsidRPr="00CB5FCB">
              <w:rPr>
                <w:sz w:val="20"/>
                <w:szCs w:val="20"/>
              </w:rPr>
              <w:t>.</w:t>
            </w:r>
          </w:p>
          <w:p w:rsidR="00CB5FCB" w:rsidRPr="00CB5FCB" w:rsidRDefault="00CB5FCB" w:rsidP="00CB5FCB">
            <w:pPr>
              <w:jc w:val="both"/>
              <w:rPr>
                <w:sz w:val="20"/>
                <w:szCs w:val="20"/>
              </w:rPr>
            </w:pPr>
            <w:r w:rsidRPr="00CB5FCB">
              <w:rPr>
                <w:sz w:val="20"/>
                <w:szCs w:val="20"/>
              </w:rPr>
              <w:t>ТОС «Зеленый» размещается фотоотчеты на странице Администрации сельского поселения в сети интернет</w:t>
            </w:r>
          </w:p>
          <w:p w:rsidR="00CB5FCB" w:rsidRPr="00CB5FCB" w:rsidRDefault="00CB5FCB" w:rsidP="00CB5FCB">
            <w:pPr>
              <w:jc w:val="both"/>
              <w:rPr>
                <w:sz w:val="20"/>
                <w:szCs w:val="20"/>
              </w:rPr>
            </w:pPr>
            <w:r w:rsidRPr="00CB5FCB">
              <w:rPr>
                <w:sz w:val="20"/>
                <w:szCs w:val="20"/>
              </w:rPr>
              <w:t xml:space="preserve">Деятельность ТОС «Ул. Мельникова с. </w:t>
            </w:r>
            <w:proofErr w:type="spellStart"/>
            <w:r w:rsidRPr="00CB5FCB">
              <w:rPr>
                <w:sz w:val="20"/>
                <w:szCs w:val="20"/>
              </w:rPr>
              <w:t>Исаково</w:t>
            </w:r>
            <w:proofErr w:type="spellEnd"/>
            <w:r w:rsidRPr="00CB5FCB">
              <w:rPr>
                <w:sz w:val="20"/>
                <w:szCs w:val="20"/>
              </w:rPr>
              <w:t>» освещается на официальном сайте Администрации Степаниковского сельского поселения в информационно-телекоммуникационной сети «Интернет»</w:t>
            </w:r>
          </w:p>
        </w:tc>
      </w:tr>
      <w:tr w:rsidR="00CB5FCB" w:rsidRPr="00510A77" w:rsidTr="00C10896">
        <w:tc>
          <w:tcPr>
            <w:tcW w:w="695" w:type="dxa"/>
            <w:shd w:val="clear" w:color="auto" w:fill="auto"/>
          </w:tcPr>
          <w:p w:rsidR="00CB5FCB" w:rsidRPr="00510A77" w:rsidRDefault="00CB5FCB" w:rsidP="00CB5FCB">
            <w:pPr>
              <w:rPr>
                <w:sz w:val="20"/>
                <w:szCs w:val="20"/>
              </w:rPr>
            </w:pPr>
          </w:p>
        </w:tc>
        <w:tc>
          <w:tcPr>
            <w:tcW w:w="6405" w:type="dxa"/>
            <w:shd w:val="clear" w:color="auto" w:fill="auto"/>
          </w:tcPr>
          <w:p w:rsidR="00CB5FCB" w:rsidRPr="00510A77" w:rsidRDefault="00CB5FCB" w:rsidP="00CB5FCB">
            <w:pPr>
              <w:jc w:val="both"/>
              <w:rPr>
                <w:sz w:val="20"/>
                <w:szCs w:val="20"/>
              </w:rPr>
            </w:pPr>
            <w:r w:rsidRPr="00510A77">
              <w:rPr>
                <w:sz w:val="20"/>
                <w:szCs w:val="20"/>
              </w:rPr>
              <w:t>Задача 3. Создание эффективной системы взаимодействия органов местного самоуправления и органов территориального общественного самоуправления на территории района</w:t>
            </w:r>
          </w:p>
        </w:tc>
        <w:tc>
          <w:tcPr>
            <w:tcW w:w="7784" w:type="dxa"/>
            <w:shd w:val="clear" w:color="auto" w:fill="auto"/>
          </w:tcPr>
          <w:p w:rsidR="00CB5FCB" w:rsidRPr="0091170D" w:rsidRDefault="00CB5FCB" w:rsidP="00CB5FCB">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7.12</w:t>
            </w:r>
          </w:p>
        </w:tc>
        <w:tc>
          <w:tcPr>
            <w:tcW w:w="6405" w:type="dxa"/>
            <w:shd w:val="clear" w:color="auto" w:fill="auto"/>
          </w:tcPr>
          <w:p w:rsidR="00CB5FCB" w:rsidRPr="00510A77" w:rsidRDefault="00CB5FCB" w:rsidP="00CB5FCB">
            <w:pPr>
              <w:jc w:val="both"/>
              <w:rPr>
                <w:sz w:val="20"/>
                <w:szCs w:val="20"/>
              </w:rPr>
            </w:pPr>
            <w:r w:rsidRPr="00510A77">
              <w:rPr>
                <w:sz w:val="20"/>
                <w:szCs w:val="20"/>
              </w:rPr>
              <w:t>налаживание необходимого уровня коммуникации, информационного обмена органов местного самоуправления с органами ТОС на территории района</w:t>
            </w:r>
          </w:p>
        </w:tc>
        <w:tc>
          <w:tcPr>
            <w:tcW w:w="7784" w:type="dxa"/>
            <w:shd w:val="clear" w:color="auto" w:fill="auto"/>
          </w:tcPr>
          <w:p w:rsidR="00CB5FCB" w:rsidRPr="002205B8" w:rsidRDefault="002205B8" w:rsidP="00CB5FCB">
            <w:pPr>
              <w:jc w:val="both"/>
              <w:rPr>
                <w:color w:val="FF0000"/>
                <w:sz w:val="20"/>
                <w:szCs w:val="20"/>
              </w:rPr>
            </w:pPr>
            <w:proofErr w:type="spellStart"/>
            <w:r w:rsidRPr="002205B8">
              <w:rPr>
                <w:sz w:val="20"/>
                <w:szCs w:val="20"/>
              </w:rPr>
              <w:t>ТОСы</w:t>
            </w:r>
            <w:proofErr w:type="spellEnd"/>
            <w:r w:rsidRPr="002205B8">
              <w:rPr>
                <w:sz w:val="20"/>
                <w:szCs w:val="20"/>
              </w:rPr>
              <w:t xml:space="preserve"> тесно взаимодействуют с Администрациями сельских поселения по всем вопросам и направлениям. Председатели ТОС посещают заседания Совета депутатов, регулярно общаются с главами сельских поселений, специалистами Администрации муниципального образования «Вяземский район» Смоленской области.</w:t>
            </w:r>
          </w:p>
        </w:tc>
      </w:tr>
      <w:tr w:rsidR="002205B8" w:rsidRPr="00510A77" w:rsidTr="00C10896">
        <w:tc>
          <w:tcPr>
            <w:tcW w:w="695" w:type="dxa"/>
            <w:shd w:val="clear" w:color="auto" w:fill="auto"/>
          </w:tcPr>
          <w:p w:rsidR="002205B8" w:rsidRPr="00510A77" w:rsidRDefault="002205B8" w:rsidP="002205B8">
            <w:pPr>
              <w:rPr>
                <w:sz w:val="20"/>
                <w:szCs w:val="20"/>
              </w:rPr>
            </w:pPr>
            <w:r w:rsidRPr="00510A77">
              <w:rPr>
                <w:sz w:val="20"/>
                <w:szCs w:val="20"/>
              </w:rPr>
              <w:t>7.13</w:t>
            </w:r>
          </w:p>
          <w:p w:rsidR="002205B8" w:rsidRPr="00510A77" w:rsidRDefault="002205B8" w:rsidP="002205B8">
            <w:pPr>
              <w:rPr>
                <w:sz w:val="20"/>
                <w:szCs w:val="20"/>
              </w:rPr>
            </w:pPr>
          </w:p>
        </w:tc>
        <w:tc>
          <w:tcPr>
            <w:tcW w:w="6405" w:type="dxa"/>
            <w:shd w:val="clear" w:color="auto" w:fill="auto"/>
          </w:tcPr>
          <w:p w:rsidR="002205B8" w:rsidRPr="00510A77" w:rsidRDefault="002205B8" w:rsidP="002205B8">
            <w:pPr>
              <w:jc w:val="both"/>
              <w:rPr>
                <w:sz w:val="20"/>
                <w:szCs w:val="20"/>
              </w:rPr>
            </w:pPr>
            <w:r w:rsidRPr="00510A77">
              <w:rPr>
                <w:sz w:val="20"/>
                <w:szCs w:val="20"/>
              </w:rPr>
              <w:t>определение сфер совместной компетенции органов местного самоуправления и органов ТОС района</w:t>
            </w:r>
          </w:p>
        </w:tc>
        <w:tc>
          <w:tcPr>
            <w:tcW w:w="7784" w:type="dxa"/>
            <w:shd w:val="clear" w:color="auto" w:fill="auto"/>
          </w:tcPr>
          <w:p w:rsidR="002205B8" w:rsidRPr="002205B8" w:rsidRDefault="002205B8" w:rsidP="002205B8">
            <w:pPr>
              <w:jc w:val="both"/>
              <w:rPr>
                <w:sz w:val="20"/>
                <w:szCs w:val="20"/>
              </w:rPr>
            </w:pPr>
            <w:r w:rsidRPr="002205B8">
              <w:rPr>
                <w:sz w:val="20"/>
                <w:szCs w:val="20"/>
              </w:rPr>
              <w:t>Органы местного самоуправления оказывают всестороннюю поддержку по всем вопросам деятельности ТОС (помощи в проведении социально-значимых мероприятий, благоустройство территорий, методическая поддержка при оформлении документации, участии в областных и федеральных проектах).</w:t>
            </w:r>
          </w:p>
        </w:tc>
      </w:tr>
      <w:tr w:rsidR="002205B8" w:rsidRPr="00510A77" w:rsidTr="00C10896">
        <w:tc>
          <w:tcPr>
            <w:tcW w:w="695" w:type="dxa"/>
            <w:shd w:val="clear" w:color="auto" w:fill="auto"/>
          </w:tcPr>
          <w:p w:rsidR="002205B8" w:rsidRPr="00510A77" w:rsidRDefault="002205B8" w:rsidP="002205B8">
            <w:pPr>
              <w:rPr>
                <w:sz w:val="20"/>
                <w:szCs w:val="20"/>
              </w:rPr>
            </w:pPr>
            <w:r w:rsidRPr="00510A77">
              <w:rPr>
                <w:sz w:val="20"/>
                <w:szCs w:val="20"/>
              </w:rPr>
              <w:t>7.14</w:t>
            </w:r>
          </w:p>
        </w:tc>
        <w:tc>
          <w:tcPr>
            <w:tcW w:w="6405" w:type="dxa"/>
            <w:shd w:val="clear" w:color="auto" w:fill="auto"/>
          </w:tcPr>
          <w:p w:rsidR="002205B8" w:rsidRPr="00510A77" w:rsidRDefault="002205B8" w:rsidP="002205B8">
            <w:pPr>
              <w:jc w:val="both"/>
              <w:rPr>
                <w:sz w:val="20"/>
                <w:szCs w:val="20"/>
              </w:rPr>
            </w:pPr>
            <w:r w:rsidRPr="00510A77">
              <w:rPr>
                <w:sz w:val="20"/>
                <w:szCs w:val="20"/>
              </w:rPr>
              <w:t>оказание правовой и методической помощи гражданам по созданию ТОС на территории района</w:t>
            </w:r>
          </w:p>
        </w:tc>
        <w:tc>
          <w:tcPr>
            <w:tcW w:w="7784" w:type="dxa"/>
            <w:shd w:val="clear" w:color="auto" w:fill="auto"/>
          </w:tcPr>
          <w:p w:rsidR="002205B8" w:rsidRPr="002205B8" w:rsidRDefault="002205B8" w:rsidP="002205B8">
            <w:pPr>
              <w:jc w:val="both"/>
              <w:rPr>
                <w:sz w:val="20"/>
                <w:szCs w:val="20"/>
              </w:rPr>
            </w:pPr>
            <w:r w:rsidRPr="002205B8">
              <w:rPr>
                <w:sz w:val="20"/>
                <w:szCs w:val="20"/>
              </w:rPr>
              <w:t>Вся нормативная правовая база по созданию ТОС разработана отделом муниципальной службы Администрации муниципального образования «Вяземский район» Смоленской области в соответствии с законодательством Российской Федерации и доведена до глав и ответственных лиц администраций сельских поселений.</w:t>
            </w:r>
          </w:p>
          <w:p w:rsidR="002205B8" w:rsidRPr="002205B8" w:rsidRDefault="002205B8" w:rsidP="002205B8">
            <w:pPr>
              <w:jc w:val="both"/>
              <w:rPr>
                <w:sz w:val="20"/>
                <w:szCs w:val="20"/>
              </w:rPr>
            </w:pPr>
            <w:r w:rsidRPr="002205B8">
              <w:rPr>
                <w:sz w:val="20"/>
                <w:szCs w:val="20"/>
              </w:rPr>
              <w:t>Администрации сельских поселений оказывают всевозможную методическую помощь при создании ТОС, оформлении документации ТОС.</w:t>
            </w:r>
          </w:p>
        </w:tc>
      </w:tr>
      <w:tr w:rsidR="002205B8" w:rsidRPr="00510A77" w:rsidTr="00C10896">
        <w:tc>
          <w:tcPr>
            <w:tcW w:w="695" w:type="dxa"/>
            <w:shd w:val="clear" w:color="auto" w:fill="auto"/>
          </w:tcPr>
          <w:p w:rsidR="002205B8" w:rsidRPr="00510A77" w:rsidRDefault="002205B8" w:rsidP="002205B8">
            <w:pPr>
              <w:rPr>
                <w:sz w:val="20"/>
                <w:szCs w:val="20"/>
              </w:rPr>
            </w:pPr>
            <w:r w:rsidRPr="00510A77">
              <w:rPr>
                <w:sz w:val="20"/>
                <w:szCs w:val="20"/>
              </w:rPr>
              <w:t>7.15</w:t>
            </w:r>
          </w:p>
        </w:tc>
        <w:tc>
          <w:tcPr>
            <w:tcW w:w="6405" w:type="dxa"/>
            <w:shd w:val="clear" w:color="auto" w:fill="auto"/>
          </w:tcPr>
          <w:p w:rsidR="002205B8" w:rsidRPr="00510A77" w:rsidRDefault="002205B8" w:rsidP="002205B8">
            <w:pPr>
              <w:jc w:val="both"/>
              <w:rPr>
                <w:sz w:val="20"/>
                <w:szCs w:val="20"/>
              </w:rPr>
            </w:pPr>
            <w:r w:rsidRPr="00510A77">
              <w:rPr>
                <w:sz w:val="20"/>
                <w:szCs w:val="20"/>
              </w:rPr>
              <w:t>обеспечение взаимодействия органов ТОС района с хозяйствующими субъектами в сфере жилищно-коммунального хозяйства</w:t>
            </w:r>
          </w:p>
        </w:tc>
        <w:tc>
          <w:tcPr>
            <w:tcW w:w="7784" w:type="dxa"/>
            <w:shd w:val="clear" w:color="auto" w:fill="auto"/>
          </w:tcPr>
          <w:p w:rsidR="002205B8" w:rsidRPr="002205B8" w:rsidRDefault="002205B8" w:rsidP="002205B8">
            <w:pPr>
              <w:jc w:val="both"/>
              <w:rPr>
                <w:sz w:val="20"/>
                <w:szCs w:val="20"/>
              </w:rPr>
            </w:pPr>
            <w:r w:rsidRPr="002205B8">
              <w:rPr>
                <w:sz w:val="20"/>
                <w:szCs w:val="20"/>
              </w:rPr>
              <w:t>Премирование лучших проектов ТОС в сфере благоустройства территории.</w:t>
            </w:r>
          </w:p>
          <w:p w:rsidR="002205B8" w:rsidRPr="002205B8" w:rsidRDefault="002205B8" w:rsidP="002205B8">
            <w:pPr>
              <w:jc w:val="both"/>
              <w:rPr>
                <w:sz w:val="20"/>
                <w:szCs w:val="20"/>
              </w:rPr>
            </w:pPr>
            <w:r w:rsidRPr="002205B8">
              <w:rPr>
                <w:sz w:val="20"/>
                <w:szCs w:val="20"/>
              </w:rPr>
              <w:t>По вопросам ЖКХ члены ТОС обращаются в администрации сельских поселений, а также непосредственно к руководителям хозяйствующих субъектов, а также привлекают местных жителей, имеющих технику, для решения вопросов местного значения.</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w:t>
            </w:r>
          </w:p>
        </w:tc>
        <w:tc>
          <w:tcPr>
            <w:tcW w:w="6405" w:type="dxa"/>
            <w:shd w:val="clear" w:color="auto" w:fill="auto"/>
          </w:tcPr>
          <w:p w:rsidR="00CB5FCB" w:rsidRPr="00510A77" w:rsidRDefault="00CB5FCB" w:rsidP="00CB5FCB">
            <w:pPr>
              <w:rPr>
                <w:sz w:val="20"/>
                <w:szCs w:val="20"/>
              </w:rPr>
            </w:pPr>
            <w:r w:rsidRPr="00510A77">
              <w:rPr>
                <w:b/>
                <w:sz w:val="20"/>
                <w:szCs w:val="20"/>
              </w:rPr>
              <w:t>Охрана окружающей среды</w:t>
            </w:r>
          </w:p>
        </w:tc>
        <w:tc>
          <w:tcPr>
            <w:tcW w:w="7784" w:type="dxa"/>
            <w:shd w:val="clear" w:color="auto" w:fill="auto"/>
          </w:tcPr>
          <w:p w:rsidR="00CB5FCB" w:rsidRPr="0091170D" w:rsidRDefault="00CB5FCB" w:rsidP="00CB5FCB">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p>
        </w:tc>
        <w:tc>
          <w:tcPr>
            <w:tcW w:w="6405" w:type="dxa"/>
            <w:shd w:val="clear" w:color="auto" w:fill="auto"/>
          </w:tcPr>
          <w:p w:rsidR="00CB5FCB" w:rsidRPr="00510A77" w:rsidRDefault="00CB5FCB" w:rsidP="00CB5FCB">
            <w:pPr>
              <w:jc w:val="both"/>
              <w:rPr>
                <w:sz w:val="20"/>
                <w:szCs w:val="20"/>
              </w:rPr>
            </w:pPr>
            <w:r w:rsidRPr="00510A77">
              <w:rPr>
                <w:sz w:val="20"/>
                <w:szCs w:val="20"/>
              </w:rPr>
              <w:t>Задача 1. Реконструкция, реформирование на территории города производственных объектов, не соответствующих экологическим требованиям</w:t>
            </w:r>
          </w:p>
        </w:tc>
        <w:tc>
          <w:tcPr>
            <w:tcW w:w="7784" w:type="dxa"/>
            <w:shd w:val="clear" w:color="auto" w:fill="auto"/>
          </w:tcPr>
          <w:p w:rsidR="00CB5FCB" w:rsidRPr="0091170D" w:rsidRDefault="00CB5FCB" w:rsidP="00CB5FCB">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8.1</w:t>
            </w:r>
          </w:p>
        </w:tc>
        <w:tc>
          <w:tcPr>
            <w:tcW w:w="6405" w:type="dxa"/>
            <w:shd w:val="clear" w:color="auto" w:fill="auto"/>
          </w:tcPr>
          <w:p w:rsidR="00CB5FCB" w:rsidRPr="00510A77" w:rsidRDefault="00CB5FCB" w:rsidP="00CB5FCB">
            <w:pPr>
              <w:jc w:val="both"/>
              <w:rPr>
                <w:sz w:val="20"/>
                <w:szCs w:val="20"/>
              </w:rPr>
            </w:pPr>
            <w:r w:rsidRPr="00510A77">
              <w:rPr>
                <w:sz w:val="20"/>
                <w:szCs w:val="20"/>
              </w:rPr>
              <w:t>содействие внедрению на промышленных предприятиях новых экологически чистых технологий производства</w:t>
            </w:r>
          </w:p>
        </w:tc>
        <w:tc>
          <w:tcPr>
            <w:tcW w:w="7784" w:type="dxa"/>
            <w:shd w:val="clear" w:color="auto" w:fill="auto"/>
          </w:tcPr>
          <w:p w:rsidR="00CB5FCB" w:rsidRPr="00011190" w:rsidRDefault="00CB5FCB" w:rsidP="00CB5FCB">
            <w:pPr>
              <w:jc w:val="both"/>
              <w:rPr>
                <w:sz w:val="20"/>
                <w:szCs w:val="20"/>
              </w:rPr>
            </w:pPr>
            <w:r w:rsidRPr="00011190">
              <w:rPr>
                <w:sz w:val="20"/>
                <w:szCs w:val="20"/>
              </w:rPr>
              <w:t>Промышленные предприятия используют новые современные технологии производства с минимальным влиянием на состояние окружающей среды</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8.2</w:t>
            </w:r>
          </w:p>
        </w:tc>
        <w:tc>
          <w:tcPr>
            <w:tcW w:w="6405" w:type="dxa"/>
            <w:shd w:val="clear" w:color="auto" w:fill="auto"/>
          </w:tcPr>
          <w:p w:rsidR="00CB5FCB" w:rsidRPr="00510A77" w:rsidRDefault="00CB5FCB" w:rsidP="00CB5FCB">
            <w:pPr>
              <w:jc w:val="both"/>
              <w:rPr>
                <w:sz w:val="20"/>
                <w:szCs w:val="20"/>
              </w:rPr>
            </w:pPr>
            <w:r w:rsidRPr="00510A77">
              <w:rPr>
                <w:sz w:val="20"/>
                <w:szCs w:val="20"/>
              </w:rPr>
              <w:t>совершенствование механизмов контроля и экономических санкций за загрязнение окружающей среды</w:t>
            </w:r>
          </w:p>
        </w:tc>
        <w:tc>
          <w:tcPr>
            <w:tcW w:w="7784" w:type="dxa"/>
            <w:shd w:val="clear" w:color="auto" w:fill="auto"/>
          </w:tcPr>
          <w:p w:rsidR="00CB5FCB" w:rsidRPr="00011190" w:rsidRDefault="00011190" w:rsidP="00011190">
            <w:pPr>
              <w:jc w:val="both"/>
              <w:rPr>
                <w:color w:val="FF0000"/>
                <w:sz w:val="20"/>
                <w:szCs w:val="20"/>
              </w:rPr>
            </w:pPr>
            <w:r w:rsidRPr="00011190">
              <w:rPr>
                <w:sz w:val="20"/>
                <w:szCs w:val="20"/>
              </w:rPr>
              <w:t xml:space="preserve">Доклад об осуществлении муниципального контроля предоставляется контрольными органами </w:t>
            </w:r>
            <w:r>
              <w:rPr>
                <w:sz w:val="20"/>
                <w:szCs w:val="20"/>
              </w:rPr>
              <w:t xml:space="preserve">Администрации </w:t>
            </w:r>
            <w:r w:rsidRPr="00011190">
              <w:rPr>
                <w:sz w:val="20"/>
                <w:szCs w:val="20"/>
              </w:rPr>
              <w:t xml:space="preserve">отдельно по каждому осуществляемому виду муниципального контроля посредством заполнения специальной формы в информационно-телекоммуникационной сети «Интернет» по адресу </w:t>
            </w:r>
            <w:hyperlink r:id="rId8" w:history="1">
              <w:r w:rsidRPr="00011190">
                <w:rPr>
                  <w:rStyle w:val="ad"/>
                  <w:color w:val="auto"/>
                  <w:sz w:val="20"/>
                  <w:szCs w:val="20"/>
                </w:rPr>
                <w:t>https://monitoring.ar.gov.ru/controls/doklad</w:t>
              </w:r>
            </w:hyperlink>
          </w:p>
        </w:tc>
      </w:tr>
      <w:tr w:rsidR="00CB5FCB" w:rsidRPr="00510A77" w:rsidTr="00C10896">
        <w:tc>
          <w:tcPr>
            <w:tcW w:w="695" w:type="dxa"/>
            <w:shd w:val="clear" w:color="auto" w:fill="auto"/>
          </w:tcPr>
          <w:p w:rsidR="00CB5FCB" w:rsidRPr="00510A77" w:rsidRDefault="00CB5FCB" w:rsidP="00CB5FCB">
            <w:pPr>
              <w:rPr>
                <w:sz w:val="20"/>
                <w:szCs w:val="20"/>
              </w:rPr>
            </w:pPr>
          </w:p>
        </w:tc>
        <w:tc>
          <w:tcPr>
            <w:tcW w:w="6405" w:type="dxa"/>
            <w:shd w:val="clear" w:color="auto" w:fill="auto"/>
          </w:tcPr>
          <w:p w:rsidR="00CB5FCB" w:rsidRPr="00510A77" w:rsidRDefault="00CB5FCB" w:rsidP="00CB5FCB">
            <w:pPr>
              <w:jc w:val="both"/>
              <w:rPr>
                <w:sz w:val="20"/>
                <w:szCs w:val="20"/>
              </w:rPr>
            </w:pPr>
            <w:r w:rsidRPr="00510A77">
              <w:rPr>
                <w:sz w:val="20"/>
                <w:szCs w:val="20"/>
              </w:rPr>
              <w:t>Задача 2. Повышение экологической культуры населения</w:t>
            </w:r>
          </w:p>
        </w:tc>
        <w:tc>
          <w:tcPr>
            <w:tcW w:w="7784" w:type="dxa"/>
            <w:shd w:val="clear" w:color="auto" w:fill="auto"/>
          </w:tcPr>
          <w:p w:rsidR="00CB5FCB" w:rsidRPr="0091170D" w:rsidRDefault="00CB5FCB" w:rsidP="00CB5FCB">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8.3</w:t>
            </w:r>
          </w:p>
        </w:tc>
        <w:tc>
          <w:tcPr>
            <w:tcW w:w="6405" w:type="dxa"/>
            <w:shd w:val="clear" w:color="auto" w:fill="auto"/>
          </w:tcPr>
          <w:p w:rsidR="00CB5FCB" w:rsidRPr="00510A77" w:rsidRDefault="00CB5FCB" w:rsidP="00CB5FCB">
            <w:pPr>
              <w:jc w:val="both"/>
              <w:rPr>
                <w:sz w:val="20"/>
                <w:szCs w:val="20"/>
              </w:rPr>
            </w:pPr>
            <w:r w:rsidRPr="00510A77">
              <w:rPr>
                <w:sz w:val="20"/>
                <w:szCs w:val="20"/>
              </w:rPr>
              <w:t>поддержка экологических инициатив жителей района</w:t>
            </w:r>
          </w:p>
        </w:tc>
        <w:tc>
          <w:tcPr>
            <w:tcW w:w="7784" w:type="dxa"/>
            <w:shd w:val="clear" w:color="auto" w:fill="auto"/>
          </w:tcPr>
          <w:p w:rsidR="00CB5FCB" w:rsidRPr="00567D14" w:rsidRDefault="00CB5FCB" w:rsidP="00CB5FCB">
            <w:pPr>
              <w:ind w:left="24"/>
              <w:jc w:val="both"/>
              <w:rPr>
                <w:sz w:val="20"/>
                <w:szCs w:val="20"/>
              </w:rPr>
            </w:pPr>
            <w:r w:rsidRPr="00567D14">
              <w:rPr>
                <w:spacing w:val="-3"/>
                <w:sz w:val="20"/>
                <w:szCs w:val="20"/>
                <w:shd w:val="clear" w:color="auto" w:fill="FFFFFF"/>
              </w:rPr>
              <w:t xml:space="preserve">Жители района приняли активное участие во Всероссийской акции «Живи, лес»,  «День посадки леса», </w:t>
            </w:r>
            <w:r w:rsidRPr="00567D14">
              <w:rPr>
                <w:rStyle w:val="apple-converted-space"/>
                <w:sz w:val="20"/>
                <w:szCs w:val="20"/>
                <w:shd w:val="clear" w:color="auto" w:fill="FFFFFF"/>
              </w:rPr>
              <w:t>  </w:t>
            </w:r>
            <w:r w:rsidRPr="00567D14">
              <w:rPr>
                <w:sz w:val="20"/>
                <w:szCs w:val="20"/>
                <w:shd w:val="clear" w:color="auto" w:fill="FFFFFF"/>
              </w:rPr>
              <w:t>«Дни защиты от</w:t>
            </w:r>
            <w:r w:rsidRPr="00567D14">
              <w:rPr>
                <w:rStyle w:val="apple-converted-space"/>
                <w:sz w:val="20"/>
                <w:szCs w:val="20"/>
                <w:shd w:val="clear" w:color="auto" w:fill="FFFFFF"/>
              </w:rPr>
              <w:t> </w:t>
            </w:r>
            <w:r w:rsidRPr="00567D14">
              <w:rPr>
                <w:bCs/>
                <w:sz w:val="20"/>
                <w:szCs w:val="20"/>
                <w:shd w:val="clear" w:color="auto" w:fill="FFFFFF"/>
              </w:rPr>
              <w:t xml:space="preserve">экологической </w:t>
            </w:r>
            <w:r w:rsidRPr="00567D14">
              <w:rPr>
                <w:sz w:val="20"/>
                <w:szCs w:val="20"/>
                <w:shd w:val="clear" w:color="auto" w:fill="FFFFFF"/>
              </w:rPr>
              <w:t xml:space="preserve">опасности», </w:t>
            </w:r>
            <w:r w:rsidRPr="00567D14">
              <w:rPr>
                <w:spacing w:val="-3"/>
                <w:sz w:val="20"/>
                <w:szCs w:val="20"/>
                <w:shd w:val="clear" w:color="auto" w:fill="FFFFFF"/>
              </w:rPr>
              <w:t xml:space="preserve"> </w:t>
            </w:r>
            <w:r w:rsidRPr="00567D14">
              <w:rPr>
                <w:sz w:val="20"/>
                <w:szCs w:val="20"/>
                <w:shd w:val="clear" w:color="auto" w:fill="FFFFFF"/>
              </w:rPr>
              <w:t xml:space="preserve">акции: «Посади дерево своей семьи»,  «Очистим планету от мусора», «Нет лесным пожарам», </w:t>
            </w:r>
            <w:r w:rsidRPr="00567D14">
              <w:rPr>
                <w:spacing w:val="-3"/>
                <w:sz w:val="20"/>
                <w:szCs w:val="20"/>
                <w:shd w:val="clear" w:color="auto" w:fill="FFFFFF"/>
              </w:rPr>
              <w:t>День Земли, День птиц, День леса, День защиты животных, День воды.</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8.4</w:t>
            </w:r>
          </w:p>
        </w:tc>
        <w:tc>
          <w:tcPr>
            <w:tcW w:w="6405" w:type="dxa"/>
            <w:shd w:val="clear" w:color="auto" w:fill="auto"/>
          </w:tcPr>
          <w:p w:rsidR="00CB5FCB" w:rsidRPr="00510A77" w:rsidRDefault="00CB5FCB" w:rsidP="00CB5FCB">
            <w:pPr>
              <w:jc w:val="both"/>
              <w:rPr>
                <w:sz w:val="20"/>
                <w:szCs w:val="20"/>
              </w:rPr>
            </w:pPr>
            <w:r w:rsidRPr="00510A77">
              <w:rPr>
                <w:sz w:val="20"/>
                <w:szCs w:val="20"/>
              </w:rPr>
              <w:t>информирование населения о состоянии окружающей среды, мерах по ее охране и обеспечению экологической безопасности</w:t>
            </w:r>
          </w:p>
        </w:tc>
        <w:tc>
          <w:tcPr>
            <w:tcW w:w="7784" w:type="dxa"/>
            <w:shd w:val="clear" w:color="auto" w:fill="auto"/>
          </w:tcPr>
          <w:p w:rsidR="00CB5FCB" w:rsidRPr="00567D14" w:rsidRDefault="00CB5FCB" w:rsidP="00CB5FCB">
            <w:pPr>
              <w:rPr>
                <w:sz w:val="20"/>
                <w:szCs w:val="20"/>
              </w:rPr>
            </w:pPr>
            <w:r w:rsidRPr="00567D14">
              <w:rPr>
                <w:sz w:val="20"/>
                <w:szCs w:val="20"/>
              </w:rPr>
              <w:t>Осуществляется в газете «Вяземский Вестник» и на сайте района</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8.5</w:t>
            </w:r>
          </w:p>
        </w:tc>
        <w:tc>
          <w:tcPr>
            <w:tcW w:w="6405" w:type="dxa"/>
            <w:shd w:val="clear" w:color="auto" w:fill="auto"/>
          </w:tcPr>
          <w:p w:rsidR="00CB5FCB" w:rsidRPr="00510A77" w:rsidRDefault="00CB5FCB" w:rsidP="00CB5FCB">
            <w:pPr>
              <w:jc w:val="both"/>
              <w:rPr>
                <w:sz w:val="20"/>
                <w:szCs w:val="20"/>
              </w:rPr>
            </w:pPr>
            <w:r w:rsidRPr="00510A77">
              <w:rPr>
                <w:sz w:val="20"/>
                <w:szCs w:val="20"/>
              </w:rPr>
              <w:t>привлечение общественных объединений, средств массовой информации, образовательных учреждений и учреждений культуры к проведению общегородских экологических мероприятий</w:t>
            </w:r>
          </w:p>
        </w:tc>
        <w:tc>
          <w:tcPr>
            <w:tcW w:w="7784" w:type="dxa"/>
            <w:shd w:val="clear" w:color="auto" w:fill="auto"/>
          </w:tcPr>
          <w:p w:rsidR="00CB5FCB" w:rsidRPr="00A05D8A" w:rsidRDefault="00CB5FCB" w:rsidP="00CB5FCB">
            <w:pPr>
              <w:jc w:val="both"/>
              <w:rPr>
                <w:sz w:val="20"/>
                <w:szCs w:val="20"/>
              </w:rPr>
            </w:pPr>
            <w:r w:rsidRPr="00A05D8A">
              <w:rPr>
                <w:sz w:val="20"/>
                <w:szCs w:val="20"/>
              </w:rPr>
              <w:t>Сотрудники муниципальных учреждений, хозяйствующих субъектов, жители города и района регулярно принимают участие в субботниках по проведению общегородских экологических мероприятий</w:t>
            </w:r>
          </w:p>
        </w:tc>
      </w:tr>
      <w:tr w:rsidR="00A72A02" w:rsidRPr="00510A77" w:rsidTr="00C10896">
        <w:tc>
          <w:tcPr>
            <w:tcW w:w="695" w:type="dxa"/>
            <w:shd w:val="clear" w:color="auto" w:fill="auto"/>
          </w:tcPr>
          <w:p w:rsidR="00A72A02" w:rsidRPr="00510A77" w:rsidRDefault="00A72A02" w:rsidP="00A72A02">
            <w:pPr>
              <w:rPr>
                <w:sz w:val="20"/>
                <w:szCs w:val="20"/>
              </w:rPr>
            </w:pPr>
            <w:r w:rsidRPr="00510A77">
              <w:rPr>
                <w:sz w:val="20"/>
                <w:szCs w:val="20"/>
              </w:rPr>
              <w:t>8.6</w:t>
            </w:r>
          </w:p>
        </w:tc>
        <w:tc>
          <w:tcPr>
            <w:tcW w:w="6405" w:type="dxa"/>
            <w:shd w:val="clear" w:color="auto" w:fill="auto"/>
          </w:tcPr>
          <w:p w:rsidR="00A72A02" w:rsidRPr="00510A77" w:rsidRDefault="00A72A02" w:rsidP="00A72A02">
            <w:pPr>
              <w:jc w:val="both"/>
              <w:rPr>
                <w:sz w:val="20"/>
                <w:szCs w:val="20"/>
              </w:rPr>
            </w:pPr>
            <w:r w:rsidRPr="00510A77">
              <w:rPr>
                <w:sz w:val="20"/>
                <w:szCs w:val="20"/>
              </w:rPr>
              <w:t>распространение среди всех слоев населения экологических знаний</w:t>
            </w:r>
          </w:p>
        </w:tc>
        <w:tc>
          <w:tcPr>
            <w:tcW w:w="7784" w:type="dxa"/>
            <w:shd w:val="clear" w:color="auto" w:fill="auto"/>
          </w:tcPr>
          <w:p w:rsidR="00A72A02" w:rsidRPr="00A72A02" w:rsidRDefault="00A72A02" w:rsidP="00A72A02">
            <w:pPr>
              <w:widowControl w:val="0"/>
              <w:shd w:val="clear" w:color="auto" w:fill="FFFFFF"/>
              <w:tabs>
                <w:tab w:val="left" w:pos="946"/>
              </w:tabs>
              <w:autoSpaceDE w:val="0"/>
              <w:autoSpaceDN w:val="0"/>
              <w:adjustRightInd w:val="0"/>
              <w:spacing w:before="10"/>
              <w:ind w:right="10" w:firstLine="176"/>
              <w:jc w:val="both"/>
              <w:rPr>
                <w:sz w:val="20"/>
                <w:szCs w:val="20"/>
              </w:rPr>
            </w:pPr>
            <w:r w:rsidRPr="00A72A02">
              <w:rPr>
                <w:sz w:val="20"/>
                <w:szCs w:val="20"/>
              </w:rPr>
              <w:t xml:space="preserve">С целью формирования экологической культуры у школьников в общеобразовательных учреждениях </w:t>
            </w:r>
            <w:proofErr w:type="spellStart"/>
            <w:r w:rsidRPr="00A72A02">
              <w:rPr>
                <w:sz w:val="20"/>
                <w:szCs w:val="20"/>
              </w:rPr>
              <w:t>экологизация</w:t>
            </w:r>
            <w:proofErr w:type="spellEnd"/>
            <w:r w:rsidRPr="00A72A02">
              <w:rPr>
                <w:sz w:val="20"/>
                <w:szCs w:val="20"/>
              </w:rPr>
              <w:t xml:space="preserve"> осуществляется в тесной взаимосвязи учебной деятельности, внеклассной работы и внешкольной работы, включающих в себя систему уроков, внеурочных практических и познавательных занятий, проведения совместные мероприятий с родителями обучающихся и представителями различных организаций. Школьные лесничества организованы в МБОУ СОШ № 10 г. Вязьмы ("Березк</w:t>
            </w:r>
            <w:r w:rsidR="00A44FA2">
              <w:rPr>
                <w:sz w:val="20"/>
                <w:szCs w:val="20"/>
              </w:rPr>
              <w:t>а</w:t>
            </w:r>
            <w:r w:rsidRPr="00A72A02">
              <w:rPr>
                <w:sz w:val="20"/>
                <w:szCs w:val="20"/>
              </w:rPr>
              <w:t xml:space="preserve">"), МБОУ </w:t>
            </w:r>
            <w:proofErr w:type="spellStart"/>
            <w:r w:rsidRPr="00A72A02">
              <w:rPr>
                <w:sz w:val="20"/>
                <w:szCs w:val="20"/>
              </w:rPr>
              <w:t>Семлевская</w:t>
            </w:r>
            <w:proofErr w:type="spellEnd"/>
            <w:r w:rsidRPr="00A72A02">
              <w:rPr>
                <w:sz w:val="20"/>
                <w:szCs w:val="20"/>
              </w:rPr>
              <w:t xml:space="preserve"> СОШ № 1 Вяземского района ("Зеленая волна") и МБУДО станции юных техников ("Знатоки природы"). </w:t>
            </w:r>
          </w:p>
          <w:p w:rsidR="00A72A02" w:rsidRPr="00A72A02" w:rsidRDefault="00A72A02" w:rsidP="00A72A02">
            <w:pPr>
              <w:widowControl w:val="0"/>
              <w:shd w:val="clear" w:color="auto" w:fill="FFFFFF"/>
              <w:tabs>
                <w:tab w:val="left" w:pos="946"/>
              </w:tabs>
              <w:autoSpaceDE w:val="0"/>
              <w:autoSpaceDN w:val="0"/>
              <w:adjustRightInd w:val="0"/>
              <w:spacing w:before="10"/>
              <w:ind w:right="10" w:firstLine="176"/>
              <w:jc w:val="both"/>
              <w:rPr>
                <w:sz w:val="20"/>
                <w:szCs w:val="20"/>
              </w:rPr>
            </w:pPr>
            <w:r w:rsidRPr="00A72A02">
              <w:rPr>
                <w:sz w:val="20"/>
                <w:szCs w:val="20"/>
              </w:rPr>
              <w:t>В целях развития интереса школьников в сфере экологии и привлечения внимания к экологическим проблемам в 2023 году проведены:</w:t>
            </w:r>
          </w:p>
          <w:p w:rsidR="00A72A02" w:rsidRPr="00A72A02" w:rsidRDefault="00A72A02" w:rsidP="00A72A02">
            <w:pPr>
              <w:ind w:firstLine="176"/>
              <w:jc w:val="both"/>
              <w:rPr>
                <w:sz w:val="20"/>
                <w:szCs w:val="20"/>
              </w:rPr>
            </w:pPr>
            <w:r w:rsidRPr="00A72A02">
              <w:rPr>
                <w:sz w:val="20"/>
                <w:szCs w:val="20"/>
              </w:rPr>
              <w:t>- районный экологический конкурс, посвященный Международному Дню птиц;</w:t>
            </w:r>
          </w:p>
          <w:p w:rsidR="00A72A02" w:rsidRPr="00A72A02" w:rsidRDefault="00A72A02" w:rsidP="00A72A02">
            <w:pPr>
              <w:ind w:firstLine="176"/>
              <w:jc w:val="both"/>
              <w:rPr>
                <w:sz w:val="20"/>
                <w:szCs w:val="20"/>
              </w:rPr>
            </w:pPr>
            <w:r w:rsidRPr="00A72A02">
              <w:rPr>
                <w:sz w:val="20"/>
                <w:szCs w:val="20"/>
              </w:rPr>
              <w:t>- районный экологический конкурс "Юннатские старты".</w:t>
            </w:r>
          </w:p>
          <w:p w:rsidR="00A72A02" w:rsidRPr="00A72A02" w:rsidRDefault="0098317D" w:rsidP="00A72A02">
            <w:pPr>
              <w:widowControl w:val="0"/>
              <w:shd w:val="clear" w:color="auto" w:fill="FFFFFF"/>
              <w:tabs>
                <w:tab w:val="left" w:pos="946"/>
              </w:tabs>
              <w:autoSpaceDE w:val="0"/>
              <w:autoSpaceDN w:val="0"/>
              <w:adjustRightInd w:val="0"/>
              <w:spacing w:before="10"/>
              <w:ind w:right="10" w:firstLine="176"/>
              <w:jc w:val="both"/>
              <w:rPr>
                <w:sz w:val="20"/>
                <w:szCs w:val="20"/>
              </w:rPr>
            </w:pPr>
            <w:r>
              <w:rPr>
                <w:sz w:val="20"/>
                <w:szCs w:val="20"/>
              </w:rPr>
              <w:t xml:space="preserve">Вяземские школьники </w:t>
            </w:r>
            <w:r w:rsidR="00A72A02" w:rsidRPr="00A72A02">
              <w:rPr>
                <w:sz w:val="20"/>
                <w:szCs w:val="20"/>
              </w:rPr>
              <w:t xml:space="preserve">принимают активное участие в региональных конкурсах исследовательских работ и проектов: конкурс "Юных исследователей окружающей среды", "Подрост", "Я в АГРО", "Край мой Смоленский", "Экология родного края".  </w:t>
            </w:r>
          </w:p>
          <w:p w:rsidR="00A72A02" w:rsidRPr="00A72A02" w:rsidRDefault="00A72A02" w:rsidP="00A72A02">
            <w:pPr>
              <w:shd w:val="clear" w:color="auto" w:fill="FFFFFF"/>
              <w:rPr>
                <w:sz w:val="20"/>
                <w:szCs w:val="20"/>
              </w:rPr>
            </w:pPr>
            <w:r w:rsidRPr="00A72A02">
              <w:rPr>
                <w:sz w:val="20"/>
                <w:szCs w:val="20"/>
              </w:rPr>
              <w:t>Активистам</w:t>
            </w:r>
            <w:r w:rsidR="0098317D">
              <w:rPr>
                <w:sz w:val="20"/>
                <w:szCs w:val="20"/>
              </w:rPr>
              <w:t>и школьных лесничеств проведены</w:t>
            </w:r>
            <w:r w:rsidRPr="00A72A02">
              <w:rPr>
                <w:sz w:val="20"/>
                <w:szCs w:val="20"/>
              </w:rPr>
              <w:t xml:space="preserve"> лектории среди обучающихся школ по следующим темам: «Войди в природу другом»,</w:t>
            </w:r>
            <w:r w:rsidRPr="00A72A02">
              <w:rPr>
                <w:b/>
                <w:bCs/>
                <w:kern w:val="36"/>
                <w:sz w:val="20"/>
                <w:szCs w:val="20"/>
              </w:rPr>
              <w:t xml:space="preserve"> </w:t>
            </w:r>
            <w:r w:rsidRPr="00A72A02">
              <w:rPr>
                <w:bCs/>
                <w:sz w:val="20"/>
                <w:szCs w:val="20"/>
              </w:rPr>
              <w:t xml:space="preserve">«Состояние природной среды Смоленской области и ее охрана», «Наш дом-планета Земля», «Помоги своей реке», </w:t>
            </w:r>
            <w:r w:rsidRPr="00A72A02">
              <w:rPr>
                <w:color w:val="000000"/>
                <w:sz w:val="20"/>
                <w:szCs w:val="20"/>
              </w:rPr>
              <w:t xml:space="preserve">«Лес – «зелёное золото», «Правила поведения в лесу», "Вырастим кедровую аллею". </w:t>
            </w:r>
          </w:p>
        </w:tc>
      </w:tr>
      <w:tr w:rsidR="00A72A02" w:rsidRPr="00510A77" w:rsidTr="00C10896">
        <w:tc>
          <w:tcPr>
            <w:tcW w:w="695" w:type="dxa"/>
            <w:shd w:val="clear" w:color="auto" w:fill="auto"/>
          </w:tcPr>
          <w:p w:rsidR="00A72A02" w:rsidRPr="00510A77" w:rsidRDefault="00A72A02" w:rsidP="00A72A02">
            <w:pPr>
              <w:rPr>
                <w:sz w:val="20"/>
                <w:szCs w:val="20"/>
              </w:rPr>
            </w:pPr>
            <w:r w:rsidRPr="00510A77">
              <w:rPr>
                <w:sz w:val="20"/>
                <w:szCs w:val="20"/>
              </w:rPr>
              <w:t>8.7</w:t>
            </w:r>
          </w:p>
        </w:tc>
        <w:tc>
          <w:tcPr>
            <w:tcW w:w="6405" w:type="dxa"/>
            <w:shd w:val="clear" w:color="auto" w:fill="auto"/>
          </w:tcPr>
          <w:p w:rsidR="00A72A02" w:rsidRPr="00510A77" w:rsidRDefault="00A72A02" w:rsidP="00A72A02">
            <w:pPr>
              <w:jc w:val="both"/>
              <w:rPr>
                <w:sz w:val="20"/>
                <w:szCs w:val="20"/>
              </w:rPr>
            </w:pPr>
            <w:r w:rsidRPr="00510A77">
              <w:rPr>
                <w:sz w:val="20"/>
                <w:szCs w:val="20"/>
              </w:rPr>
              <w:t>пропаганда бережного отношения к использованию водных и земельных ресурсов, зеленых насаждений и особо охраняемых территорий</w:t>
            </w:r>
          </w:p>
        </w:tc>
        <w:tc>
          <w:tcPr>
            <w:tcW w:w="7784" w:type="dxa"/>
            <w:shd w:val="clear" w:color="auto" w:fill="auto"/>
          </w:tcPr>
          <w:p w:rsidR="00A72A02" w:rsidRPr="00A72A02" w:rsidRDefault="00A72A02" w:rsidP="00A72A02">
            <w:pPr>
              <w:ind w:firstLine="567"/>
              <w:jc w:val="both"/>
              <w:rPr>
                <w:sz w:val="20"/>
                <w:szCs w:val="20"/>
              </w:rPr>
            </w:pPr>
            <w:r w:rsidRPr="00A72A02">
              <w:rPr>
                <w:sz w:val="20"/>
                <w:szCs w:val="20"/>
              </w:rPr>
              <w:t>В целях развития интереса школьников в сфере экологии и привлечения внимания к экологическим проблемам в 2023 году проведены:</w:t>
            </w:r>
          </w:p>
          <w:p w:rsidR="00A72A02" w:rsidRPr="00A72A02" w:rsidRDefault="00A72A02" w:rsidP="00A72A02">
            <w:pPr>
              <w:ind w:firstLine="176"/>
              <w:jc w:val="both"/>
              <w:rPr>
                <w:sz w:val="20"/>
                <w:szCs w:val="20"/>
              </w:rPr>
            </w:pPr>
            <w:r w:rsidRPr="00A72A02">
              <w:rPr>
                <w:sz w:val="20"/>
                <w:szCs w:val="20"/>
              </w:rPr>
              <w:t>- районный экологический конкурс, посвященный Международному Дню птиц;</w:t>
            </w:r>
          </w:p>
          <w:p w:rsidR="00A72A02" w:rsidRPr="00A72A02" w:rsidRDefault="00A72A02" w:rsidP="00A72A02">
            <w:pPr>
              <w:ind w:firstLine="176"/>
              <w:jc w:val="both"/>
              <w:rPr>
                <w:sz w:val="20"/>
                <w:szCs w:val="20"/>
              </w:rPr>
            </w:pPr>
            <w:r w:rsidRPr="00A72A02">
              <w:rPr>
                <w:sz w:val="20"/>
                <w:szCs w:val="20"/>
              </w:rPr>
              <w:t>- районный экологический конкурс "Юннатские старты".</w:t>
            </w:r>
          </w:p>
          <w:p w:rsidR="00A72A02" w:rsidRPr="00A72A02" w:rsidRDefault="00A72A02" w:rsidP="00A72A02">
            <w:pPr>
              <w:widowControl w:val="0"/>
              <w:shd w:val="clear" w:color="auto" w:fill="FFFFFF"/>
              <w:tabs>
                <w:tab w:val="left" w:pos="946"/>
              </w:tabs>
              <w:autoSpaceDE w:val="0"/>
              <w:autoSpaceDN w:val="0"/>
              <w:adjustRightInd w:val="0"/>
              <w:spacing w:before="10"/>
              <w:ind w:right="10" w:firstLine="176"/>
              <w:jc w:val="both"/>
              <w:rPr>
                <w:sz w:val="20"/>
                <w:szCs w:val="20"/>
              </w:rPr>
            </w:pPr>
            <w:r w:rsidRPr="00A72A02">
              <w:rPr>
                <w:sz w:val="20"/>
                <w:szCs w:val="20"/>
              </w:rPr>
              <w:t>Члены школьных лесниче</w:t>
            </w:r>
            <w:r w:rsidR="0098317D">
              <w:rPr>
                <w:sz w:val="20"/>
                <w:szCs w:val="20"/>
              </w:rPr>
              <w:t xml:space="preserve">ств принимают активное участие </w:t>
            </w:r>
            <w:r w:rsidRPr="00A72A02">
              <w:rPr>
                <w:sz w:val="20"/>
                <w:szCs w:val="20"/>
              </w:rPr>
              <w:t>в природоохранных акциях: День древонасаждений, День птиц, День земли, Марш парков и др., Неделя леса «Зелёное сердце природы», а также мероприятиях, касающихся благоустройства лесных насаждений, уборки лесной территории.</w:t>
            </w:r>
          </w:p>
          <w:p w:rsidR="00A72A02" w:rsidRPr="00A72A02" w:rsidRDefault="00A72A02" w:rsidP="00A72A02">
            <w:pPr>
              <w:jc w:val="both"/>
              <w:rPr>
                <w:sz w:val="20"/>
                <w:szCs w:val="20"/>
              </w:rPr>
            </w:pPr>
            <w:r w:rsidRPr="00A72A02">
              <w:rPr>
                <w:sz w:val="20"/>
                <w:szCs w:val="20"/>
              </w:rPr>
              <w:t>Участники школьных лесничеств в 2023 году приняли учас</w:t>
            </w:r>
            <w:r w:rsidR="0098317D">
              <w:rPr>
                <w:sz w:val="20"/>
                <w:szCs w:val="20"/>
              </w:rPr>
              <w:t xml:space="preserve">тие в проведении следующих </w:t>
            </w:r>
            <w:r w:rsidRPr="00A72A02">
              <w:rPr>
                <w:sz w:val="20"/>
                <w:szCs w:val="20"/>
              </w:rPr>
              <w:t>экологических операций:</w:t>
            </w:r>
          </w:p>
          <w:p w:rsidR="00A72A02" w:rsidRPr="00A72A02" w:rsidRDefault="00A72A02" w:rsidP="00A72A02">
            <w:pPr>
              <w:jc w:val="both"/>
              <w:rPr>
                <w:sz w:val="20"/>
                <w:szCs w:val="20"/>
              </w:rPr>
            </w:pPr>
            <w:r w:rsidRPr="00A72A02">
              <w:rPr>
                <w:sz w:val="20"/>
                <w:szCs w:val="20"/>
              </w:rPr>
              <w:t>- «Экологическая летопись» - изучение старинных дубов города Вязьмы, многие из них нуждаются в охране, продолжается мониторинг деревьев;</w:t>
            </w:r>
          </w:p>
          <w:p w:rsidR="00A72A02" w:rsidRPr="00A72A02" w:rsidRDefault="00A72A02" w:rsidP="00A72A02">
            <w:pPr>
              <w:jc w:val="both"/>
              <w:rPr>
                <w:sz w:val="20"/>
                <w:szCs w:val="20"/>
              </w:rPr>
            </w:pPr>
            <w:r w:rsidRPr="00A72A02">
              <w:rPr>
                <w:sz w:val="20"/>
                <w:szCs w:val="20"/>
              </w:rPr>
              <w:t>- «Жалобная книга природы» – выпуск экологических листовок, стенгазет, работа лекторских групп, проведение Дней защиты от экологической опасности.</w:t>
            </w:r>
          </w:p>
          <w:p w:rsidR="00A72A02" w:rsidRPr="00A72A02" w:rsidRDefault="00A72A02" w:rsidP="00A72A02">
            <w:pPr>
              <w:jc w:val="both"/>
              <w:rPr>
                <w:sz w:val="20"/>
                <w:szCs w:val="20"/>
              </w:rPr>
            </w:pPr>
            <w:r w:rsidRPr="00A72A02">
              <w:rPr>
                <w:sz w:val="20"/>
                <w:szCs w:val="20"/>
              </w:rPr>
              <w:t>- субботники по очистке территории и учебно-опытного участка от сухостоя и листьев;</w:t>
            </w:r>
          </w:p>
          <w:p w:rsidR="00A72A02" w:rsidRPr="00A72A02" w:rsidRDefault="00A72A02" w:rsidP="00A72A02">
            <w:pPr>
              <w:jc w:val="both"/>
              <w:rPr>
                <w:sz w:val="20"/>
                <w:szCs w:val="20"/>
              </w:rPr>
            </w:pPr>
            <w:r w:rsidRPr="00A72A02">
              <w:rPr>
                <w:sz w:val="20"/>
                <w:szCs w:val="20"/>
              </w:rPr>
              <w:t xml:space="preserve">- «Вода на земле» - уборка прибрежной зоны рек Вязьмы и </w:t>
            </w:r>
            <w:proofErr w:type="spellStart"/>
            <w:r w:rsidRPr="00A72A02">
              <w:rPr>
                <w:sz w:val="20"/>
                <w:szCs w:val="20"/>
              </w:rPr>
              <w:t>Бебри</w:t>
            </w:r>
            <w:proofErr w:type="spellEnd"/>
            <w:r w:rsidRPr="00A72A02">
              <w:rPr>
                <w:sz w:val="20"/>
                <w:szCs w:val="20"/>
              </w:rPr>
              <w:t>.</w:t>
            </w:r>
          </w:p>
          <w:p w:rsidR="00A72A02" w:rsidRPr="00A72A02" w:rsidRDefault="00A72A02" w:rsidP="00A72A02">
            <w:pPr>
              <w:jc w:val="both"/>
              <w:rPr>
                <w:sz w:val="20"/>
                <w:szCs w:val="20"/>
              </w:rPr>
            </w:pPr>
            <w:r w:rsidRPr="00A72A02">
              <w:rPr>
                <w:sz w:val="20"/>
                <w:szCs w:val="20"/>
              </w:rPr>
              <w:t>Ежегодно совершаются экскурсии и походы с целью изучения природных объектов и охраны окружающей среды.</w:t>
            </w:r>
          </w:p>
        </w:tc>
      </w:tr>
      <w:tr w:rsidR="00CB5FCB" w:rsidRPr="00510A77" w:rsidTr="00C10896">
        <w:tc>
          <w:tcPr>
            <w:tcW w:w="695" w:type="dxa"/>
            <w:shd w:val="clear" w:color="auto" w:fill="auto"/>
          </w:tcPr>
          <w:p w:rsidR="00CB5FCB" w:rsidRPr="00510A77" w:rsidRDefault="00CB5FCB" w:rsidP="00CB5FCB">
            <w:pPr>
              <w:rPr>
                <w:sz w:val="20"/>
                <w:szCs w:val="20"/>
              </w:rPr>
            </w:pPr>
          </w:p>
        </w:tc>
        <w:tc>
          <w:tcPr>
            <w:tcW w:w="6405" w:type="dxa"/>
            <w:shd w:val="clear" w:color="auto" w:fill="auto"/>
          </w:tcPr>
          <w:p w:rsidR="00CB5FCB" w:rsidRPr="00510A77" w:rsidRDefault="00CB5FCB" w:rsidP="00CB5FCB">
            <w:pPr>
              <w:jc w:val="both"/>
              <w:rPr>
                <w:sz w:val="20"/>
                <w:szCs w:val="20"/>
              </w:rPr>
            </w:pPr>
            <w:r w:rsidRPr="00510A77">
              <w:rPr>
                <w:sz w:val="20"/>
                <w:szCs w:val="20"/>
              </w:rPr>
              <w:t>Задача 3. Благоустройство территории района</w:t>
            </w:r>
          </w:p>
        </w:tc>
        <w:tc>
          <w:tcPr>
            <w:tcW w:w="7784" w:type="dxa"/>
            <w:shd w:val="clear" w:color="auto" w:fill="auto"/>
          </w:tcPr>
          <w:p w:rsidR="00CB5FCB" w:rsidRPr="0091170D" w:rsidRDefault="00CB5FCB" w:rsidP="00CB5FCB">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8.8</w:t>
            </w:r>
          </w:p>
        </w:tc>
        <w:tc>
          <w:tcPr>
            <w:tcW w:w="6405" w:type="dxa"/>
            <w:shd w:val="clear" w:color="auto" w:fill="auto"/>
          </w:tcPr>
          <w:p w:rsidR="00CB5FCB" w:rsidRPr="00510A77" w:rsidRDefault="00CB5FCB" w:rsidP="00CB5FCB">
            <w:pPr>
              <w:jc w:val="both"/>
              <w:rPr>
                <w:sz w:val="20"/>
                <w:szCs w:val="20"/>
              </w:rPr>
            </w:pPr>
            <w:r w:rsidRPr="00510A77">
              <w:rPr>
                <w:sz w:val="20"/>
                <w:szCs w:val="20"/>
              </w:rPr>
              <w:t>выявление и ликвидация несанкционированных свалок мусора</w:t>
            </w:r>
          </w:p>
        </w:tc>
        <w:tc>
          <w:tcPr>
            <w:tcW w:w="7784" w:type="dxa"/>
            <w:shd w:val="clear" w:color="auto" w:fill="auto"/>
          </w:tcPr>
          <w:p w:rsidR="00CB5FCB" w:rsidRPr="0091170D" w:rsidRDefault="00CB5FCB" w:rsidP="00615434">
            <w:pPr>
              <w:ind w:firstLine="28"/>
              <w:jc w:val="both"/>
              <w:rPr>
                <w:color w:val="FF0000"/>
                <w:sz w:val="20"/>
                <w:szCs w:val="20"/>
              </w:rPr>
            </w:pPr>
            <w:r w:rsidRPr="00615434">
              <w:rPr>
                <w:sz w:val="20"/>
                <w:szCs w:val="20"/>
              </w:rPr>
              <w:t>За 202</w:t>
            </w:r>
            <w:r w:rsidR="00615434" w:rsidRPr="00615434">
              <w:rPr>
                <w:sz w:val="20"/>
                <w:szCs w:val="20"/>
              </w:rPr>
              <w:t>3</w:t>
            </w:r>
            <w:r w:rsidRPr="00615434">
              <w:rPr>
                <w:sz w:val="20"/>
                <w:szCs w:val="20"/>
              </w:rPr>
              <w:t xml:space="preserve"> год выявлено </w:t>
            </w:r>
            <w:r w:rsidR="00615434" w:rsidRPr="00615434">
              <w:rPr>
                <w:sz w:val="20"/>
                <w:szCs w:val="20"/>
              </w:rPr>
              <w:t>6</w:t>
            </w:r>
            <w:r w:rsidRPr="00615434">
              <w:rPr>
                <w:sz w:val="20"/>
                <w:szCs w:val="20"/>
              </w:rPr>
              <w:t xml:space="preserve"> мест несанкционированного размещения отходов с последующей ликвидацией в рамках муниципальных контрактов</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8.9</w:t>
            </w:r>
          </w:p>
        </w:tc>
        <w:tc>
          <w:tcPr>
            <w:tcW w:w="6405" w:type="dxa"/>
            <w:shd w:val="clear" w:color="auto" w:fill="auto"/>
          </w:tcPr>
          <w:p w:rsidR="00CB5FCB" w:rsidRPr="00510A77" w:rsidRDefault="00CB5FCB" w:rsidP="00CB5FCB">
            <w:pPr>
              <w:jc w:val="both"/>
              <w:rPr>
                <w:sz w:val="20"/>
                <w:szCs w:val="20"/>
              </w:rPr>
            </w:pPr>
            <w:r w:rsidRPr="00510A77">
              <w:rPr>
                <w:sz w:val="20"/>
                <w:szCs w:val="20"/>
              </w:rPr>
              <w:t>развитие системы раздельного сбора отходов и создание производства по переработке вторичных ресурсов</w:t>
            </w:r>
          </w:p>
        </w:tc>
        <w:tc>
          <w:tcPr>
            <w:tcW w:w="7784" w:type="dxa"/>
            <w:shd w:val="clear" w:color="auto" w:fill="auto"/>
          </w:tcPr>
          <w:p w:rsidR="00CB5FCB" w:rsidRPr="00AF53C5" w:rsidRDefault="00CB5FCB" w:rsidP="00CB5FCB">
            <w:pPr>
              <w:jc w:val="both"/>
              <w:rPr>
                <w:sz w:val="20"/>
                <w:szCs w:val="20"/>
              </w:rPr>
            </w:pPr>
            <w:r w:rsidRPr="00AF53C5">
              <w:rPr>
                <w:sz w:val="20"/>
                <w:szCs w:val="20"/>
              </w:rPr>
              <w:t>Продолжена работа по ведению реестра мест (площадок) накопления твердых коммунальных отходов на территории муниципального образования «Вяземский район» Смоленской области.</w:t>
            </w:r>
          </w:p>
          <w:p w:rsidR="00CB5FCB" w:rsidRPr="0091170D" w:rsidRDefault="00AF53C5" w:rsidP="00CB5FCB">
            <w:pPr>
              <w:jc w:val="both"/>
              <w:rPr>
                <w:color w:val="FF0000"/>
                <w:sz w:val="20"/>
                <w:szCs w:val="20"/>
              </w:rPr>
            </w:pPr>
            <w:r w:rsidRPr="00AF53C5">
              <w:rPr>
                <w:sz w:val="20"/>
                <w:szCs w:val="20"/>
              </w:rPr>
              <w:t xml:space="preserve">Согласно актуализированному Реестру мест (площадок) накопления твердых коммунальных отходов, выполнены ремонтные работы в отношении     10 контейнерных площадок и произведена закупка 50 емкость-накопителей объемом 1,1 куб. м на колесах и 37 бункер-накопителей объемом 8 куб. м с последующей установкой (в районе ул. </w:t>
            </w:r>
            <w:proofErr w:type="spellStart"/>
            <w:r w:rsidRPr="00AF53C5">
              <w:rPr>
                <w:sz w:val="20"/>
                <w:szCs w:val="20"/>
              </w:rPr>
              <w:t>Новоторжская</w:t>
            </w:r>
            <w:proofErr w:type="spellEnd"/>
            <w:r w:rsidRPr="00AF53C5">
              <w:rPr>
                <w:sz w:val="20"/>
                <w:szCs w:val="20"/>
              </w:rPr>
              <w:t>, ул. Освобождения, ул. Победы).  Организованы работы по ликвидации несанкционированных мест размещения твердых коммунальных отходов по 25 адресам.</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8.10</w:t>
            </w:r>
          </w:p>
        </w:tc>
        <w:tc>
          <w:tcPr>
            <w:tcW w:w="6405" w:type="dxa"/>
            <w:shd w:val="clear" w:color="auto" w:fill="auto"/>
          </w:tcPr>
          <w:p w:rsidR="00CB5FCB" w:rsidRPr="00510A77" w:rsidRDefault="00CB5FCB" w:rsidP="00CB5FCB">
            <w:pPr>
              <w:jc w:val="both"/>
              <w:rPr>
                <w:sz w:val="20"/>
                <w:szCs w:val="20"/>
              </w:rPr>
            </w:pPr>
            <w:r w:rsidRPr="00510A77">
              <w:rPr>
                <w:sz w:val="20"/>
                <w:szCs w:val="20"/>
              </w:rPr>
              <w:t>развитие и реконструкция сети ливневой канализации</w:t>
            </w:r>
          </w:p>
        </w:tc>
        <w:tc>
          <w:tcPr>
            <w:tcW w:w="7784" w:type="dxa"/>
            <w:shd w:val="clear" w:color="auto" w:fill="auto"/>
          </w:tcPr>
          <w:p w:rsidR="00CB5FCB" w:rsidRPr="005A21A3" w:rsidRDefault="00CB5FCB" w:rsidP="005A21A3">
            <w:pPr>
              <w:jc w:val="both"/>
              <w:rPr>
                <w:sz w:val="20"/>
                <w:szCs w:val="20"/>
              </w:rPr>
            </w:pPr>
            <w:r w:rsidRPr="005A21A3">
              <w:rPr>
                <w:sz w:val="20"/>
                <w:szCs w:val="20"/>
              </w:rPr>
              <w:t xml:space="preserve">В 2022 году осуществлялись работы по текущему содержанию сетей ливневой канализации </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8.11</w:t>
            </w:r>
          </w:p>
        </w:tc>
        <w:tc>
          <w:tcPr>
            <w:tcW w:w="6405" w:type="dxa"/>
            <w:shd w:val="clear" w:color="auto" w:fill="auto"/>
          </w:tcPr>
          <w:p w:rsidR="00CB5FCB" w:rsidRPr="00510A77" w:rsidRDefault="00CB5FCB" w:rsidP="00CB5FCB">
            <w:pPr>
              <w:jc w:val="both"/>
              <w:rPr>
                <w:sz w:val="20"/>
                <w:szCs w:val="20"/>
              </w:rPr>
            </w:pPr>
            <w:r w:rsidRPr="00510A77">
              <w:rPr>
                <w:sz w:val="20"/>
                <w:szCs w:val="20"/>
              </w:rPr>
              <w:t>сохранение и расширение зеленых зон города Вязьма</w:t>
            </w:r>
          </w:p>
        </w:tc>
        <w:tc>
          <w:tcPr>
            <w:tcW w:w="7784" w:type="dxa"/>
            <w:shd w:val="clear" w:color="auto" w:fill="auto"/>
          </w:tcPr>
          <w:p w:rsidR="00CB5FCB" w:rsidRPr="00AF53C5" w:rsidRDefault="00AF53C5" w:rsidP="00AF53C5">
            <w:pPr>
              <w:jc w:val="both"/>
              <w:rPr>
                <w:color w:val="FF0000"/>
                <w:sz w:val="20"/>
                <w:szCs w:val="20"/>
              </w:rPr>
            </w:pPr>
            <w:r w:rsidRPr="00AF53C5">
              <w:rPr>
                <w:sz w:val="20"/>
                <w:szCs w:val="20"/>
              </w:rPr>
              <w:t>В 2023 году благоустр</w:t>
            </w:r>
            <w:r>
              <w:rPr>
                <w:sz w:val="20"/>
                <w:szCs w:val="20"/>
              </w:rPr>
              <w:t>оены</w:t>
            </w:r>
            <w:r w:rsidRPr="00AF53C5">
              <w:rPr>
                <w:sz w:val="20"/>
                <w:szCs w:val="20"/>
              </w:rPr>
              <w:t xml:space="preserve"> 6</w:t>
            </w:r>
            <w:r w:rsidRPr="00AF53C5">
              <w:rPr>
                <w:rFonts w:eastAsia="Calibri"/>
                <w:sz w:val="20"/>
                <w:szCs w:val="20"/>
              </w:rPr>
              <w:t xml:space="preserve"> </w:t>
            </w:r>
            <w:r w:rsidRPr="00AF53C5">
              <w:rPr>
                <w:sz w:val="20"/>
                <w:szCs w:val="20"/>
              </w:rPr>
              <w:t xml:space="preserve">дворовых территорий: </w:t>
            </w:r>
            <w:r w:rsidRPr="00AF53C5">
              <w:rPr>
                <w:rFonts w:eastAsia="Calibri"/>
                <w:sz w:val="20"/>
                <w:szCs w:val="20"/>
              </w:rPr>
              <w:t xml:space="preserve">ремонт дворовых проездов с заездными карманами, обеспечение освещения, установка скамеек, урн; </w:t>
            </w:r>
            <w:r w:rsidRPr="00AF53C5">
              <w:rPr>
                <w:sz w:val="20"/>
                <w:szCs w:val="20"/>
              </w:rPr>
              <w:t xml:space="preserve">3 общественных территории: </w:t>
            </w:r>
            <w:r w:rsidRPr="00AF53C5">
              <w:rPr>
                <w:bCs/>
                <w:iCs/>
                <w:sz w:val="20"/>
                <w:szCs w:val="20"/>
              </w:rPr>
              <w:t xml:space="preserve">сквер в районе МБУДО Вяземская ДХШ им. А.Г. Сергеева на ул. </w:t>
            </w:r>
            <w:proofErr w:type="spellStart"/>
            <w:r w:rsidRPr="00AF53C5">
              <w:rPr>
                <w:bCs/>
                <w:iCs/>
                <w:sz w:val="20"/>
                <w:szCs w:val="20"/>
              </w:rPr>
              <w:t>Кашена</w:t>
            </w:r>
            <w:proofErr w:type="spellEnd"/>
            <w:r w:rsidRPr="00AF53C5">
              <w:rPr>
                <w:bCs/>
                <w:iCs/>
                <w:sz w:val="20"/>
                <w:szCs w:val="20"/>
              </w:rPr>
              <w:t>, сквер памяти партизанам – подпольщикам на ул. Комсомольская  г. Вязьма, тротуар по ул. Кронштадтская от д. 15 до д. № 21.</w:t>
            </w:r>
            <w:r w:rsidRPr="00AF53C5">
              <w:rPr>
                <w:sz w:val="20"/>
                <w:szCs w:val="20"/>
              </w:rPr>
              <w:t xml:space="preserve"> </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8.12</w:t>
            </w:r>
          </w:p>
        </w:tc>
        <w:tc>
          <w:tcPr>
            <w:tcW w:w="6405" w:type="dxa"/>
            <w:shd w:val="clear" w:color="auto" w:fill="auto"/>
          </w:tcPr>
          <w:p w:rsidR="00CB5FCB" w:rsidRPr="00510A77" w:rsidRDefault="00CB5FCB" w:rsidP="00CB5FCB">
            <w:pPr>
              <w:jc w:val="both"/>
              <w:rPr>
                <w:sz w:val="20"/>
                <w:szCs w:val="20"/>
              </w:rPr>
            </w:pPr>
            <w:r w:rsidRPr="00510A77">
              <w:rPr>
                <w:sz w:val="20"/>
                <w:szCs w:val="20"/>
              </w:rPr>
              <w:t>санитарная рубка деревьев и кустарников, посадка деревьев и кустарников, постоянная уборка и скашивание газонов, устройство цветников и газонов</w:t>
            </w:r>
          </w:p>
        </w:tc>
        <w:tc>
          <w:tcPr>
            <w:tcW w:w="7784" w:type="dxa"/>
            <w:shd w:val="clear" w:color="auto" w:fill="auto"/>
          </w:tcPr>
          <w:p w:rsidR="00CB5FCB" w:rsidRPr="000228EB" w:rsidRDefault="00CB5FCB" w:rsidP="000228EB">
            <w:pPr>
              <w:jc w:val="both"/>
              <w:rPr>
                <w:sz w:val="20"/>
                <w:szCs w:val="20"/>
              </w:rPr>
            </w:pPr>
            <w:r w:rsidRPr="000228EB">
              <w:rPr>
                <w:sz w:val="20"/>
                <w:szCs w:val="20"/>
              </w:rPr>
              <w:t>Спилено 1</w:t>
            </w:r>
            <w:r w:rsidR="000228EB" w:rsidRPr="000228EB">
              <w:rPr>
                <w:sz w:val="20"/>
                <w:szCs w:val="20"/>
              </w:rPr>
              <w:t>00</w:t>
            </w:r>
            <w:r w:rsidRPr="000228EB">
              <w:rPr>
                <w:sz w:val="20"/>
                <w:szCs w:val="20"/>
              </w:rPr>
              <w:t xml:space="preserve"> деревьев, 3</w:t>
            </w:r>
            <w:r w:rsidR="000228EB" w:rsidRPr="000228EB">
              <w:rPr>
                <w:sz w:val="20"/>
                <w:szCs w:val="20"/>
              </w:rPr>
              <w:t>3</w:t>
            </w:r>
            <w:r w:rsidRPr="000228EB">
              <w:rPr>
                <w:sz w:val="20"/>
                <w:szCs w:val="20"/>
              </w:rPr>
              <w:t xml:space="preserve"> </w:t>
            </w:r>
            <w:proofErr w:type="spellStart"/>
            <w:r w:rsidRPr="000228EB">
              <w:rPr>
                <w:sz w:val="20"/>
                <w:szCs w:val="20"/>
              </w:rPr>
              <w:t>кронировано</w:t>
            </w:r>
            <w:proofErr w:type="spellEnd"/>
            <w:r w:rsidRPr="000228EB">
              <w:rPr>
                <w:sz w:val="20"/>
                <w:szCs w:val="20"/>
              </w:rPr>
              <w:t xml:space="preserve"> деревьев, посажено </w:t>
            </w:r>
            <w:r w:rsidR="000228EB" w:rsidRPr="000228EB">
              <w:rPr>
                <w:sz w:val="20"/>
                <w:szCs w:val="20"/>
              </w:rPr>
              <w:t>100 саженцев</w:t>
            </w:r>
            <w:r w:rsidRPr="000228EB">
              <w:rPr>
                <w:sz w:val="20"/>
                <w:szCs w:val="20"/>
              </w:rPr>
              <w:t>.</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8.13</w:t>
            </w:r>
          </w:p>
        </w:tc>
        <w:tc>
          <w:tcPr>
            <w:tcW w:w="6405" w:type="dxa"/>
            <w:shd w:val="clear" w:color="auto" w:fill="auto"/>
          </w:tcPr>
          <w:p w:rsidR="00CB5FCB" w:rsidRPr="00510A77" w:rsidRDefault="00CB5FCB" w:rsidP="00CB5FCB">
            <w:pPr>
              <w:jc w:val="both"/>
              <w:rPr>
                <w:sz w:val="20"/>
                <w:szCs w:val="20"/>
              </w:rPr>
            </w:pPr>
            <w:r w:rsidRPr="00510A77">
              <w:rPr>
                <w:sz w:val="20"/>
                <w:szCs w:val="20"/>
              </w:rPr>
              <w:t>благоустройство и содержание кладбищ, совершенствование организации похоронного дела на территории района</w:t>
            </w:r>
          </w:p>
        </w:tc>
        <w:tc>
          <w:tcPr>
            <w:tcW w:w="7784" w:type="dxa"/>
            <w:shd w:val="clear" w:color="auto" w:fill="auto"/>
          </w:tcPr>
          <w:p w:rsidR="00CB5FCB" w:rsidRPr="000228EB" w:rsidRDefault="00CB5FCB" w:rsidP="00CB5FCB">
            <w:pPr>
              <w:jc w:val="both"/>
              <w:rPr>
                <w:sz w:val="20"/>
                <w:szCs w:val="20"/>
              </w:rPr>
            </w:pPr>
            <w:r w:rsidRPr="000228EB">
              <w:rPr>
                <w:sz w:val="20"/>
                <w:szCs w:val="20"/>
              </w:rPr>
              <w:t xml:space="preserve">Содержание Екатерининского и </w:t>
            </w:r>
            <w:proofErr w:type="spellStart"/>
            <w:r w:rsidRPr="000228EB">
              <w:rPr>
                <w:sz w:val="20"/>
                <w:szCs w:val="20"/>
              </w:rPr>
              <w:t>Фроловского</w:t>
            </w:r>
            <w:proofErr w:type="spellEnd"/>
            <w:r w:rsidRPr="000228EB">
              <w:rPr>
                <w:sz w:val="20"/>
                <w:szCs w:val="20"/>
              </w:rPr>
              <w:t xml:space="preserve"> кладбищ осуществляется МБУ ЖКХ «Вяземское коммунальное управление» г. Вязьмы Смоленской области</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9</w:t>
            </w:r>
          </w:p>
        </w:tc>
        <w:tc>
          <w:tcPr>
            <w:tcW w:w="6405" w:type="dxa"/>
            <w:shd w:val="clear" w:color="auto" w:fill="auto"/>
          </w:tcPr>
          <w:p w:rsidR="00CB5FCB" w:rsidRPr="00510A77" w:rsidRDefault="00CB5FCB" w:rsidP="00CB5FCB">
            <w:pPr>
              <w:jc w:val="both"/>
              <w:rPr>
                <w:sz w:val="20"/>
                <w:szCs w:val="20"/>
              </w:rPr>
            </w:pPr>
            <w:r w:rsidRPr="00510A77">
              <w:rPr>
                <w:b/>
                <w:sz w:val="20"/>
                <w:szCs w:val="20"/>
              </w:rPr>
              <w:t>Развитие сферы безопасности</w:t>
            </w:r>
          </w:p>
        </w:tc>
        <w:tc>
          <w:tcPr>
            <w:tcW w:w="7784" w:type="dxa"/>
            <w:shd w:val="clear" w:color="auto" w:fill="auto"/>
          </w:tcPr>
          <w:p w:rsidR="00CB5FCB" w:rsidRPr="0091170D" w:rsidRDefault="00CB5FCB" w:rsidP="00CB5FCB">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p>
        </w:tc>
        <w:tc>
          <w:tcPr>
            <w:tcW w:w="6405" w:type="dxa"/>
            <w:shd w:val="clear" w:color="auto" w:fill="auto"/>
          </w:tcPr>
          <w:p w:rsidR="00CB5FCB" w:rsidRPr="00510A77" w:rsidRDefault="00CB5FCB" w:rsidP="00CB5FCB">
            <w:pPr>
              <w:jc w:val="both"/>
              <w:rPr>
                <w:b/>
                <w:sz w:val="20"/>
                <w:szCs w:val="20"/>
              </w:rPr>
            </w:pPr>
            <w:r w:rsidRPr="00510A77">
              <w:rPr>
                <w:sz w:val="20"/>
                <w:szCs w:val="20"/>
              </w:rPr>
              <w:t>Задача 1. Снижение уровня преступности</w:t>
            </w:r>
          </w:p>
        </w:tc>
        <w:tc>
          <w:tcPr>
            <w:tcW w:w="7784" w:type="dxa"/>
            <w:shd w:val="clear" w:color="auto" w:fill="auto"/>
          </w:tcPr>
          <w:p w:rsidR="00CB5FCB" w:rsidRPr="0091170D" w:rsidRDefault="00CB5FCB" w:rsidP="00CB5FCB">
            <w:pPr>
              <w:jc w:val="both"/>
              <w:rPr>
                <w:color w:val="FF0000"/>
                <w:sz w:val="20"/>
                <w:szCs w:val="20"/>
              </w:rPr>
            </w:pPr>
          </w:p>
        </w:tc>
      </w:tr>
      <w:tr w:rsidR="005A21A3" w:rsidRPr="005A21A3" w:rsidTr="00C10896">
        <w:tc>
          <w:tcPr>
            <w:tcW w:w="695" w:type="dxa"/>
            <w:shd w:val="clear" w:color="auto" w:fill="auto"/>
          </w:tcPr>
          <w:p w:rsidR="00CB5FCB" w:rsidRPr="00510A77" w:rsidRDefault="00CB5FCB" w:rsidP="00CB5FCB">
            <w:pPr>
              <w:rPr>
                <w:sz w:val="20"/>
                <w:szCs w:val="20"/>
              </w:rPr>
            </w:pPr>
            <w:r w:rsidRPr="00510A77">
              <w:rPr>
                <w:sz w:val="20"/>
                <w:szCs w:val="20"/>
              </w:rPr>
              <w:t>9.1</w:t>
            </w:r>
          </w:p>
        </w:tc>
        <w:tc>
          <w:tcPr>
            <w:tcW w:w="6405" w:type="dxa"/>
            <w:shd w:val="clear" w:color="auto" w:fill="auto"/>
          </w:tcPr>
          <w:p w:rsidR="00CB5FCB" w:rsidRPr="00510A77" w:rsidRDefault="00CB5FCB" w:rsidP="00CB5FCB">
            <w:pPr>
              <w:jc w:val="both"/>
              <w:rPr>
                <w:sz w:val="20"/>
                <w:szCs w:val="20"/>
              </w:rPr>
            </w:pPr>
            <w:r w:rsidRPr="00510A77">
              <w:rPr>
                <w:sz w:val="20"/>
                <w:szCs w:val="20"/>
              </w:rPr>
              <w:t>участие граждан в охране общественного порядка, деятельности добровольных народных дружин, добровольной деятельности по поиску лиц, пропавших без вести</w:t>
            </w:r>
          </w:p>
        </w:tc>
        <w:tc>
          <w:tcPr>
            <w:tcW w:w="7784" w:type="dxa"/>
            <w:shd w:val="clear" w:color="auto" w:fill="auto"/>
          </w:tcPr>
          <w:p w:rsidR="00CB5FCB" w:rsidRPr="005A21A3" w:rsidRDefault="00CB5FCB" w:rsidP="00CB5FCB">
            <w:pPr>
              <w:jc w:val="both"/>
              <w:rPr>
                <w:sz w:val="20"/>
                <w:szCs w:val="20"/>
              </w:rPr>
            </w:pPr>
            <w:r w:rsidRPr="005A21A3">
              <w:rPr>
                <w:sz w:val="20"/>
                <w:szCs w:val="20"/>
              </w:rPr>
              <w:t xml:space="preserve">В связи с введенным режимом повышенной готовности, обусловленным угрозой распространения </w:t>
            </w:r>
            <w:proofErr w:type="spellStart"/>
            <w:r w:rsidRPr="005A21A3">
              <w:rPr>
                <w:sz w:val="20"/>
                <w:szCs w:val="20"/>
              </w:rPr>
              <w:t>коронавирусной</w:t>
            </w:r>
            <w:proofErr w:type="spellEnd"/>
            <w:r w:rsidRPr="005A21A3">
              <w:rPr>
                <w:sz w:val="20"/>
                <w:szCs w:val="20"/>
              </w:rPr>
              <w:t xml:space="preserve"> инфекции, привлечение граждан приостановлено</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9.2</w:t>
            </w:r>
          </w:p>
        </w:tc>
        <w:tc>
          <w:tcPr>
            <w:tcW w:w="6405" w:type="dxa"/>
            <w:shd w:val="clear" w:color="auto" w:fill="auto"/>
          </w:tcPr>
          <w:p w:rsidR="00CB5FCB" w:rsidRPr="00510A77" w:rsidRDefault="00CB5FCB" w:rsidP="00CB5FCB">
            <w:pPr>
              <w:jc w:val="both"/>
              <w:rPr>
                <w:sz w:val="20"/>
                <w:szCs w:val="20"/>
              </w:rPr>
            </w:pPr>
            <w:r w:rsidRPr="00510A77">
              <w:rPr>
                <w:sz w:val="20"/>
                <w:szCs w:val="20"/>
              </w:rPr>
              <w:t>совершенствование аппаратно-программного комплекса "Безопасный город"</w:t>
            </w:r>
          </w:p>
        </w:tc>
        <w:tc>
          <w:tcPr>
            <w:tcW w:w="7784" w:type="dxa"/>
            <w:shd w:val="clear" w:color="auto" w:fill="auto"/>
          </w:tcPr>
          <w:p w:rsidR="00CB5FCB" w:rsidRPr="0091170D" w:rsidRDefault="00CB5FCB" w:rsidP="00567D14">
            <w:pPr>
              <w:jc w:val="both"/>
              <w:rPr>
                <w:color w:val="FF0000"/>
                <w:sz w:val="20"/>
                <w:szCs w:val="20"/>
              </w:rPr>
            </w:pPr>
            <w:r w:rsidRPr="00567D14">
              <w:rPr>
                <w:sz w:val="20"/>
                <w:szCs w:val="20"/>
              </w:rPr>
              <w:t xml:space="preserve">В АПК «Безопасный город» работают </w:t>
            </w:r>
            <w:r w:rsidR="00567D14" w:rsidRPr="00567D14">
              <w:rPr>
                <w:sz w:val="20"/>
                <w:szCs w:val="20"/>
              </w:rPr>
              <w:t>99</w:t>
            </w:r>
            <w:r w:rsidRPr="00567D14">
              <w:rPr>
                <w:sz w:val="20"/>
                <w:szCs w:val="20"/>
              </w:rPr>
              <w:t xml:space="preserve"> камер</w:t>
            </w:r>
            <w:r w:rsidRPr="00567D14">
              <w:rPr>
                <w:b/>
                <w:sz w:val="20"/>
                <w:szCs w:val="20"/>
              </w:rPr>
              <w:t xml:space="preserve"> </w:t>
            </w:r>
            <w:r w:rsidRPr="00567D14">
              <w:rPr>
                <w:sz w:val="20"/>
                <w:szCs w:val="20"/>
              </w:rPr>
              <w:t>видеонаблюдения. В 202</w:t>
            </w:r>
            <w:r w:rsidR="00567D14" w:rsidRPr="00567D14">
              <w:rPr>
                <w:sz w:val="20"/>
                <w:szCs w:val="20"/>
              </w:rPr>
              <w:t>3</w:t>
            </w:r>
            <w:r w:rsidRPr="00567D14">
              <w:rPr>
                <w:sz w:val="20"/>
                <w:szCs w:val="20"/>
              </w:rPr>
              <w:t xml:space="preserve"> году установлено 1</w:t>
            </w:r>
            <w:r w:rsidR="00567D14" w:rsidRPr="00567D14">
              <w:rPr>
                <w:sz w:val="20"/>
                <w:szCs w:val="20"/>
              </w:rPr>
              <w:t>0</w:t>
            </w:r>
            <w:r w:rsidRPr="00567D14">
              <w:rPr>
                <w:sz w:val="20"/>
                <w:szCs w:val="20"/>
              </w:rPr>
              <w:t xml:space="preserve"> дополнительных камер, проведена модернизация серверного оборудования. </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9.3</w:t>
            </w:r>
          </w:p>
        </w:tc>
        <w:tc>
          <w:tcPr>
            <w:tcW w:w="6405" w:type="dxa"/>
            <w:shd w:val="clear" w:color="auto" w:fill="auto"/>
          </w:tcPr>
          <w:p w:rsidR="00CB5FCB" w:rsidRPr="00510A77" w:rsidRDefault="00CB5FCB" w:rsidP="00CB5FCB">
            <w:pPr>
              <w:jc w:val="both"/>
              <w:rPr>
                <w:sz w:val="20"/>
                <w:szCs w:val="20"/>
              </w:rPr>
            </w:pPr>
            <w:r w:rsidRPr="00510A77">
              <w:rPr>
                <w:sz w:val="20"/>
                <w:szCs w:val="20"/>
              </w:rPr>
              <w:t>возрождение движения юных помощников полиции, организация работы секций и кружков по изучению уголовного и административного законодательства</w:t>
            </w:r>
          </w:p>
        </w:tc>
        <w:tc>
          <w:tcPr>
            <w:tcW w:w="7784" w:type="dxa"/>
            <w:shd w:val="clear" w:color="auto" w:fill="auto"/>
          </w:tcPr>
          <w:p w:rsidR="00CB5FCB" w:rsidRPr="00476EB6" w:rsidRDefault="00476EB6" w:rsidP="00CB5FCB">
            <w:pPr>
              <w:jc w:val="both"/>
              <w:rPr>
                <w:color w:val="FF0000"/>
                <w:sz w:val="20"/>
                <w:szCs w:val="20"/>
              </w:rPr>
            </w:pPr>
            <w:r w:rsidRPr="00476EB6">
              <w:rPr>
                <w:bCs/>
                <w:color w:val="000000"/>
                <w:sz w:val="20"/>
                <w:szCs w:val="20"/>
              </w:rPr>
              <w:t>В шк</w:t>
            </w:r>
            <w:r w:rsidR="0098317D">
              <w:rPr>
                <w:bCs/>
                <w:color w:val="000000"/>
                <w:sz w:val="20"/>
                <w:szCs w:val="20"/>
              </w:rPr>
              <w:t xml:space="preserve">олах Вяземского района активно </w:t>
            </w:r>
            <w:r w:rsidRPr="00476EB6">
              <w:rPr>
                <w:bCs/>
                <w:color w:val="000000"/>
                <w:sz w:val="20"/>
                <w:szCs w:val="20"/>
              </w:rPr>
              <w:t xml:space="preserve">организуется деятельность Общероссийского общественно-государственное движения детей и молодежи "Движение Первых" (далее – РДДМ). По состоянию на декабрь 2023 года на базе общеобразовательных учреждений организовано 22 первичных отделения РДДМ, вовлечены более 500 обучающихся. </w:t>
            </w:r>
            <w:r w:rsidRPr="00476EB6">
              <w:rPr>
                <w:bCs/>
                <w:color w:val="000000"/>
                <w:sz w:val="20"/>
                <w:szCs w:val="20"/>
              </w:rPr>
              <w:br/>
              <w:t xml:space="preserve">Одним из приоритетных направлений работы РДДМ является проведения мероприятий по развитию гражданской активности </w:t>
            </w:r>
            <w:r w:rsidRPr="00476EB6">
              <w:rPr>
                <w:sz w:val="20"/>
                <w:szCs w:val="20"/>
              </w:rPr>
              <w:t>(волонтерская деятельность, поисковая работа, изучение истории и краеведения),</w:t>
            </w:r>
            <w:r w:rsidRPr="00476EB6">
              <w:rPr>
                <w:color w:val="FF0000"/>
                <w:sz w:val="20"/>
                <w:szCs w:val="20"/>
              </w:rPr>
              <w:t xml:space="preserve"> </w:t>
            </w:r>
            <w:r w:rsidRPr="00476EB6">
              <w:rPr>
                <w:sz w:val="20"/>
                <w:szCs w:val="20"/>
              </w:rPr>
              <w:t>военно-патриотическое (юные спасатели, юные пограничники, юные инспектора движения). Отряд юных пожарный организован на базе МБОУ Вязьма-Брянской СОШ,  отряд юных инспекторов движения - на базе МБОУ СШ № 4г. Вязьмы и МБУДО  станции юных техников.</w:t>
            </w:r>
          </w:p>
        </w:tc>
      </w:tr>
      <w:tr w:rsidR="00CB5FCB" w:rsidRPr="00510A77" w:rsidTr="00C10896">
        <w:tc>
          <w:tcPr>
            <w:tcW w:w="695" w:type="dxa"/>
            <w:shd w:val="clear" w:color="auto" w:fill="auto"/>
          </w:tcPr>
          <w:p w:rsidR="00CB5FCB" w:rsidRPr="00510A77" w:rsidRDefault="00CB5FCB" w:rsidP="00CB5FCB">
            <w:pPr>
              <w:rPr>
                <w:sz w:val="20"/>
                <w:szCs w:val="20"/>
              </w:rPr>
            </w:pPr>
          </w:p>
        </w:tc>
        <w:tc>
          <w:tcPr>
            <w:tcW w:w="6405" w:type="dxa"/>
            <w:shd w:val="clear" w:color="auto" w:fill="auto"/>
          </w:tcPr>
          <w:p w:rsidR="00CB5FCB" w:rsidRPr="00510A77" w:rsidRDefault="00CB5FCB" w:rsidP="00CB5FCB">
            <w:pPr>
              <w:jc w:val="both"/>
              <w:rPr>
                <w:b/>
                <w:sz w:val="20"/>
                <w:szCs w:val="20"/>
              </w:rPr>
            </w:pPr>
            <w:r w:rsidRPr="00510A77">
              <w:rPr>
                <w:sz w:val="20"/>
                <w:szCs w:val="20"/>
              </w:rPr>
              <w:t>Задача 2. Предотвращение гибели граждан по неестественным причинам (в результате пожаров, отравлений алкоголем и наркотическими средствами</w:t>
            </w:r>
          </w:p>
        </w:tc>
        <w:tc>
          <w:tcPr>
            <w:tcW w:w="7784" w:type="dxa"/>
            <w:shd w:val="clear" w:color="auto" w:fill="auto"/>
          </w:tcPr>
          <w:p w:rsidR="00CB5FCB" w:rsidRPr="0091170D" w:rsidRDefault="00CB5FCB" w:rsidP="00CB5FCB">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9.4</w:t>
            </w:r>
          </w:p>
        </w:tc>
        <w:tc>
          <w:tcPr>
            <w:tcW w:w="6405" w:type="dxa"/>
            <w:shd w:val="clear" w:color="auto" w:fill="auto"/>
          </w:tcPr>
          <w:p w:rsidR="00CB5FCB" w:rsidRPr="00510A77" w:rsidRDefault="00CB5FCB" w:rsidP="00CB5FCB">
            <w:pPr>
              <w:jc w:val="both"/>
              <w:rPr>
                <w:sz w:val="20"/>
                <w:szCs w:val="20"/>
              </w:rPr>
            </w:pPr>
            <w:r w:rsidRPr="00510A77">
              <w:rPr>
                <w:sz w:val="20"/>
                <w:szCs w:val="20"/>
              </w:rPr>
              <w:t>совершенствование работы Единой дежурно-диспетчерской службы 112</w:t>
            </w:r>
          </w:p>
        </w:tc>
        <w:tc>
          <w:tcPr>
            <w:tcW w:w="7784" w:type="dxa"/>
            <w:shd w:val="clear" w:color="auto" w:fill="auto"/>
          </w:tcPr>
          <w:p w:rsidR="00CB5FCB" w:rsidRPr="00D47B7C" w:rsidRDefault="00CB5FCB" w:rsidP="00CB5FCB">
            <w:pPr>
              <w:ind w:firstLine="317"/>
              <w:jc w:val="both"/>
              <w:rPr>
                <w:sz w:val="20"/>
                <w:szCs w:val="20"/>
              </w:rPr>
            </w:pPr>
            <w:r w:rsidRPr="00D47B7C">
              <w:rPr>
                <w:sz w:val="20"/>
                <w:szCs w:val="20"/>
              </w:rPr>
              <w:t>1.Совершенствование нормативно-правовой базы:</w:t>
            </w:r>
          </w:p>
          <w:p w:rsidR="00CB5FCB" w:rsidRPr="00D47B7C" w:rsidRDefault="00CB5FCB" w:rsidP="00CB5FCB">
            <w:pPr>
              <w:jc w:val="both"/>
              <w:rPr>
                <w:sz w:val="20"/>
                <w:szCs w:val="20"/>
              </w:rPr>
            </w:pPr>
            <w:r w:rsidRPr="00D47B7C">
              <w:rPr>
                <w:sz w:val="20"/>
                <w:szCs w:val="20"/>
              </w:rPr>
              <w:t>-Постановление Администрации МО «Вяземский район» Смоленской области</w:t>
            </w:r>
            <w:r>
              <w:rPr>
                <w:sz w:val="20"/>
                <w:szCs w:val="20"/>
              </w:rPr>
              <w:t xml:space="preserve"> </w:t>
            </w:r>
            <w:r w:rsidRPr="00D47B7C">
              <w:rPr>
                <w:sz w:val="20"/>
                <w:szCs w:val="20"/>
              </w:rPr>
              <w:t>от 14.02.2023 № 261 «Об утверждении Положения о единой дежурно-диспетчерской службе муниципального образования «Вяземский район» Смоленской области».</w:t>
            </w:r>
          </w:p>
          <w:p w:rsidR="00CB5FCB" w:rsidRPr="00D47B7C" w:rsidRDefault="00CB5FCB" w:rsidP="00CB5FCB">
            <w:pPr>
              <w:ind w:right="33"/>
              <w:jc w:val="both"/>
              <w:rPr>
                <w:sz w:val="20"/>
                <w:szCs w:val="20"/>
              </w:rPr>
            </w:pPr>
            <w:r w:rsidRPr="00D47B7C">
              <w:rPr>
                <w:sz w:val="20"/>
                <w:szCs w:val="20"/>
              </w:rPr>
              <w:t>-Постановление Администрации МО «Вяземский район» Смоленской области</w:t>
            </w:r>
            <w:r>
              <w:rPr>
                <w:sz w:val="20"/>
                <w:szCs w:val="20"/>
              </w:rPr>
              <w:t xml:space="preserve"> </w:t>
            </w:r>
            <w:r w:rsidRPr="00D47B7C">
              <w:rPr>
                <w:sz w:val="20"/>
                <w:szCs w:val="20"/>
              </w:rPr>
              <w:t>от 16.03.2023 № 445 «Об утверждении Положения о муниципальной системе централизованного оповещения населения муниципального образования «Вяземский район» Смоленской области».</w:t>
            </w:r>
          </w:p>
          <w:p w:rsidR="00CB5FCB" w:rsidRPr="00D47B7C" w:rsidRDefault="00CB5FCB" w:rsidP="00CB5FCB">
            <w:pPr>
              <w:jc w:val="both"/>
              <w:rPr>
                <w:b/>
                <w:sz w:val="20"/>
                <w:szCs w:val="20"/>
              </w:rPr>
            </w:pPr>
            <w:r w:rsidRPr="00D47B7C">
              <w:rPr>
                <w:sz w:val="20"/>
                <w:szCs w:val="20"/>
              </w:rPr>
              <w:t xml:space="preserve">-Распоряжение Администрации МО «Вяземский район» Смоленской области </w:t>
            </w:r>
            <w:r w:rsidRPr="00D47B7C">
              <w:rPr>
                <w:b/>
                <w:caps/>
                <w:sz w:val="20"/>
                <w:szCs w:val="20"/>
              </w:rPr>
              <w:t xml:space="preserve"> </w:t>
            </w:r>
            <w:r w:rsidRPr="00D47B7C">
              <w:rPr>
                <w:sz w:val="20"/>
                <w:szCs w:val="20"/>
              </w:rPr>
              <w:t>от 13.02.2023 № 62-р «О наделении полномочиями по обеспечению передачи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на территории муниципального образования «Вяземский район» Смоленской области».</w:t>
            </w:r>
          </w:p>
          <w:p w:rsidR="00CB5FCB" w:rsidRPr="00D47B7C" w:rsidRDefault="00CB5FCB" w:rsidP="00CB5FCB">
            <w:pPr>
              <w:shd w:val="clear" w:color="auto" w:fill="FFFFFF"/>
              <w:jc w:val="both"/>
              <w:rPr>
                <w:sz w:val="20"/>
                <w:szCs w:val="20"/>
                <w:shd w:val="clear" w:color="auto" w:fill="FFFFFF"/>
              </w:rPr>
            </w:pPr>
            <w:r w:rsidRPr="00D47B7C">
              <w:rPr>
                <w:sz w:val="20"/>
                <w:szCs w:val="20"/>
              </w:rPr>
              <w:t xml:space="preserve">- </w:t>
            </w:r>
            <w:r w:rsidRPr="00D47B7C">
              <w:rPr>
                <w:b/>
                <w:sz w:val="20"/>
                <w:szCs w:val="20"/>
              </w:rPr>
              <w:t xml:space="preserve"> </w:t>
            </w:r>
            <w:r w:rsidRPr="00D47B7C">
              <w:rPr>
                <w:sz w:val="20"/>
                <w:szCs w:val="20"/>
              </w:rPr>
              <w:t>10.07.2023</w:t>
            </w:r>
            <w:r w:rsidRPr="00D47B7C">
              <w:rPr>
                <w:b/>
                <w:sz w:val="20"/>
                <w:szCs w:val="20"/>
              </w:rPr>
              <w:t xml:space="preserve"> </w:t>
            </w:r>
            <w:r w:rsidRPr="00D47B7C">
              <w:rPr>
                <w:sz w:val="20"/>
                <w:szCs w:val="20"/>
              </w:rPr>
              <w:t>заключено</w:t>
            </w:r>
            <w:bookmarkStart w:id="1" w:name="bookmark0"/>
            <w:r w:rsidRPr="00D47B7C">
              <w:rPr>
                <w:sz w:val="20"/>
                <w:szCs w:val="20"/>
                <w:lang w:bidi="ru-RU"/>
              </w:rPr>
              <w:t xml:space="preserve"> </w:t>
            </w:r>
            <w:bookmarkEnd w:id="1"/>
            <w:r w:rsidRPr="00D47B7C">
              <w:rPr>
                <w:bCs/>
                <w:spacing w:val="-9"/>
                <w:sz w:val="20"/>
                <w:szCs w:val="20"/>
              </w:rPr>
              <w:t xml:space="preserve"> соглашение </w:t>
            </w:r>
            <w:r w:rsidRPr="00D47B7C">
              <w:rPr>
                <w:sz w:val="20"/>
                <w:szCs w:val="20"/>
                <w:shd w:val="clear" w:color="auto" w:fill="FFFFFF"/>
              </w:rPr>
              <w:t>между Единой дежурно-диспетчерской службой г. Вязьма Смоленской области (на базе Муниципального казённого учреждения «Управление по делам гражданской обороны и чрезвычайным ситуациям г. Вязьма Смоленской области) и Федеральным государственным казенным учреждением «Пограничный кинологический учебный центр Федеральной службы безопасности Российской Федерации»</w:t>
            </w:r>
            <w:r w:rsidRPr="00D47B7C">
              <w:rPr>
                <w:bCs/>
                <w:sz w:val="20"/>
                <w:szCs w:val="20"/>
              </w:rPr>
              <w:t xml:space="preserve"> </w:t>
            </w:r>
            <w:r w:rsidRPr="00D47B7C">
              <w:rPr>
                <w:sz w:val="20"/>
                <w:szCs w:val="20"/>
                <w:shd w:val="clear" w:color="auto" w:fill="FFFFFF"/>
              </w:rPr>
              <w:t>о взаимодействии при решении задач области прогнозирования, обмена информацией, предупреждения и ликвидации чрезвычайных ситуаций природного и техногенного характера.</w:t>
            </w:r>
          </w:p>
          <w:p w:rsidR="00CB5FCB" w:rsidRPr="00D47B7C" w:rsidRDefault="00CB5FCB" w:rsidP="00CB5FCB">
            <w:pPr>
              <w:ind w:firstLine="317"/>
              <w:jc w:val="both"/>
              <w:rPr>
                <w:sz w:val="20"/>
                <w:szCs w:val="20"/>
                <w:shd w:val="clear" w:color="auto" w:fill="FFFFFF"/>
              </w:rPr>
            </w:pPr>
            <w:r w:rsidRPr="00D47B7C">
              <w:rPr>
                <w:sz w:val="20"/>
                <w:szCs w:val="20"/>
              </w:rPr>
              <w:t>-</w:t>
            </w:r>
            <w:r>
              <w:rPr>
                <w:sz w:val="20"/>
                <w:szCs w:val="20"/>
              </w:rPr>
              <w:t>01.</w:t>
            </w:r>
            <w:r w:rsidRPr="00D47B7C">
              <w:rPr>
                <w:sz w:val="20"/>
                <w:szCs w:val="20"/>
              </w:rPr>
              <w:t>12.2023</w:t>
            </w:r>
            <w:r w:rsidRPr="00D47B7C">
              <w:rPr>
                <w:b/>
                <w:sz w:val="20"/>
                <w:szCs w:val="20"/>
              </w:rPr>
              <w:t xml:space="preserve"> </w:t>
            </w:r>
            <w:r w:rsidRPr="00D47B7C">
              <w:rPr>
                <w:sz w:val="20"/>
                <w:szCs w:val="20"/>
                <w:shd w:val="clear" w:color="auto" w:fill="FFFFFF"/>
              </w:rPr>
              <w:t xml:space="preserve"> </w:t>
            </w:r>
            <w:r w:rsidRPr="00D47B7C">
              <w:rPr>
                <w:sz w:val="20"/>
                <w:szCs w:val="20"/>
              </w:rPr>
              <w:t xml:space="preserve"> заключено</w:t>
            </w:r>
            <w:r w:rsidRPr="00D47B7C">
              <w:rPr>
                <w:sz w:val="20"/>
                <w:szCs w:val="20"/>
                <w:shd w:val="clear" w:color="auto" w:fill="FFFFFF"/>
              </w:rPr>
              <w:t xml:space="preserve"> соглашение о взаимодействии по обеспечению охраны лесов и тушению лесных пожаров и других ландшафтных (природных) пожаров на землях лесного фонда Вяземского лесничества заключенное между ОГБУ «</w:t>
            </w:r>
            <w:proofErr w:type="spellStart"/>
            <w:r w:rsidRPr="00D47B7C">
              <w:rPr>
                <w:sz w:val="20"/>
                <w:szCs w:val="20"/>
                <w:shd w:val="clear" w:color="auto" w:fill="FFFFFF"/>
              </w:rPr>
              <w:t>Лесопожарной</w:t>
            </w:r>
            <w:proofErr w:type="spellEnd"/>
            <w:r w:rsidRPr="00D47B7C">
              <w:rPr>
                <w:sz w:val="20"/>
                <w:szCs w:val="20"/>
                <w:shd w:val="clear" w:color="auto" w:fill="FFFFFF"/>
              </w:rPr>
              <w:t xml:space="preserve"> службой Смоленской области», Вяземским лесничеством-филиалом ОГКУ «</w:t>
            </w:r>
            <w:proofErr w:type="spellStart"/>
            <w:r w:rsidRPr="00D47B7C">
              <w:rPr>
                <w:sz w:val="20"/>
                <w:szCs w:val="20"/>
                <w:shd w:val="clear" w:color="auto" w:fill="FFFFFF"/>
              </w:rPr>
              <w:t>Смолупрлес</w:t>
            </w:r>
            <w:proofErr w:type="spellEnd"/>
            <w:r w:rsidRPr="00D47B7C">
              <w:rPr>
                <w:sz w:val="20"/>
                <w:szCs w:val="20"/>
                <w:shd w:val="clear" w:color="auto" w:fill="FFFFFF"/>
              </w:rPr>
              <w:t>», Администрацией муниципального образования «Вяземский район» Смоленской области, Главами сельских поселений муниципального образования «Вяземский район» Смоленской области и арендаторами лесных участков.</w:t>
            </w:r>
          </w:p>
          <w:p w:rsidR="00CB5FCB" w:rsidRPr="00D47B7C" w:rsidRDefault="00CB5FCB" w:rsidP="00CB5FCB">
            <w:pPr>
              <w:ind w:firstLine="317"/>
              <w:jc w:val="both"/>
              <w:rPr>
                <w:sz w:val="20"/>
                <w:szCs w:val="20"/>
              </w:rPr>
            </w:pPr>
            <w:r w:rsidRPr="00D47B7C">
              <w:rPr>
                <w:sz w:val="20"/>
                <w:szCs w:val="20"/>
              </w:rPr>
              <w:t>-17. 03. 2023</w:t>
            </w:r>
            <w:r w:rsidRPr="00D47B7C">
              <w:rPr>
                <w:b/>
                <w:sz w:val="20"/>
                <w:szCs w:val="20"/>
              </w:rPr>
              <w:t xml:space="preserve"> </w:t>
            </w:r>
            <w:r w:rsidRPr="00D47B7C">
              <w:rPr>
                <w:sz w:val="20"/>
                <w:szCs w:val="20"/>
              </w:rPr>
              <w:t>заключено</w:t>
            </w:r>
            <w:r w:rsidRPr="00D47B7C">
              <w:rPr>
                <w:sz w:val="20"/>
                <w:szCs w:val="20"/>
                <w:shd w:val="clear" w:color="auto" w:fill="FFFFFF"/>
              </w:rPr>
              <w:t xml:space="preserve"> соглашение </w:t>
            </w:r>
            <w:r w:rsidRPr="00D47B7C">
              <w:rPr>
                <w:sz w:val="20"/>
                <w:szCs w:val="20"/>
              </w:rPr>
              <w:t xml:space="preserve">«О взаимодействии по обеспечению передачи сигналов оповещения и (или) экстренной информации по сети подвижной радиотелефонной связи </w:t>
            </w:r>
            <w:r w:rsidRPr="00D47B7C">
              <w:rPr>
                <w:sz w:val="20"/>
                <w:szCs w:val="20"/>
                <w:shd w:val="clear" w:color="auto" w:fill="FFFFFF"/>
              </w:rPr>
              <w:t xml:space="preserve">между </w:t>
            </w:r>
            <w:r w:rsidRPr="00D47B7C">
              <w:rPr>
                <w:sz w:val="20"/>
                <w:szCs w:val="20"/>
              </w:rPr>
              <w:t xml:space="preserve">Главой муниципального образования </w:t>
            </w:r>
            <w:r w:rsidRPr="00D47B7C">
              <w:rPr>
                <w:sz w:val="20"/>
                <w:szCs w:val="20"/>
                <w:lang w:eastAsia="zh-CN"/>
              </w:rPr>
              <w:t xml:space="preserve">«Вяземский район» </w:t>
            </w:r>
            <w:r w:rsidRPr="00D47B7C">
              <w:rPr>
                <w:sz w:val="20"/>
                <w:szCs w:val="20"/>
              </w:rPr>
              <w:t xml:space="preserve">Смоленской </w:t>
            </w:r>
            <w:r w:rsidRPr="00D47B7C">
              <w:rPr>
                <w:sz w:val="20"/>
                <w:szCs w:val="20"/>
                <w:shd w:val="clear" w:color="auto" w:fill="FFFFFF"/>
              </w:rPr>
              <w:t xml:space="preserve">и </w:t>
            </w:r>
            <w:r w:rsidRPr="00D47B7C">
              <w:rPr>
                <w:sz w:val="20"/>
                <w:szCs w:val="20"/>
              </w:rPr>
              <w:t>ПАО «МегаФон»».</w:t>
            </w:r>
          </w:p>
          <w:p w:rsidR="00CB5FCB" w:rsidRPr="00D47B7C" w:rsidRDefault="00CB5FCB" w:rsidP="00CB5FCB">
            <w:pPr>
              <w:ind w:firstLine="317"/>
              <w:jc w:val="both"/>
              <w:rPr>
                <w:sz w:val="20"/>
                <w:szCs w:val="20"/>
              </w:rPr>
            </w:pPr>
            <w:r w:rsidRPr="00D47B7C">
              <w:rPr>
                <w:sz w:val="20"/>
                <w:szCs w:val="20"/>
              </w:rPr>
              <w:t>-</w:t>
            </w:r>
            <w:r w:rsidRPr="00D47B7C">
              <w:rPr>
                <w:bCs/>
                <w:sz w:val="20"/>
                <w:szCs w:val="20"/>
              </w:rPr>
              <w:t>15.05.2023</w:t>
            </w:r>
            <w:r w:rsidRPr="00D47B7C">
              <w:rPr>
                <w:b/>
                <w:bCs/>
                <w:sz w:val="20"/>
                <w:szCs w:val="20"/>
              </w:rPr>
              <w:t xml:space="preserve"> </w:t>
            </w:r>
            <w:r w:rsidRPr="00D47B7C">
              <w:rPr>
                <w:sz w:val="20"/>
                <w:szCs w:val="20"/>
              </w:rPr>
              <w:t>заключено</w:t>
            </w:r>
            <w:r w:rsidRPr="00D47B7C">
              <w:rPr>
                <w:sz w:val="20"/>
                <w:szCs w:val="20"/>
                <w:shd w:val="clear" w:color="auto" w:fill="FFFFFF"/>
              </w:rPr>
              <w:t xml:space="preserve"> соглашение</w:t>
            </w:r>
            <w:r>
              <w:rPr>
                <w:sz w:val="20"/>
                <w:szCs w:val="20"/>
              </w:rPr>
              <w:t xml:space="preserve"> </w:t>
            </w:r>
            <w:r w:rsidRPr="00D47B7C">
              <w:rPr>
                <w:sz w:val="20"/>
                <w:szCs w:val="20"/>
              </w:rPr>
              <w:t>«О сотрудничестве и взаимодействии по передаче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r w:rsidRPr="00D47B7C">
              <w:rPr>
                <w:sz w:val="20"/>
                <w:szCs w:val="20"/>
                <w:shd w:val="clear" w:color="auto" w:fill="FFFFFF"/>
              </w:rPr>
              <w:t xml:space="preserve"> между </w:t>
            </w:r>
            <w:r w:rsidRPr="00D47B7C">
              <w:rPr>
                <w:sz w:val="20"/>
                <w:szCs w:val="20"/>
              </w:rPr>
              <w:t xml:space="preserve">Главой муниципального образования </w:t>
            </w:r>
            <w:r w:rsidRPr="00D47B7C">
              <w:rPr>
                <w:sz w:val="20"/>
                <w:szCs w:val="20"/>
                <w:lang w:eastAsia="zh-CN"/>
              </w:rPr>
              <w:t xml:space="preserve">«Вяземский район» </w:t>
            </w:r>
            <w:r w:rsidRPr="00D47B7C">
              <w:rPr>
                <w:sz w:val="20"/>
                <w:szCs w:val="20"/>
              </w:rPr>
              <w:t>Смоленской</w:t>
            </w:r>
            <w:r w:rsidRPr="00D47B7C">
              <w:rPr>
                <w:sz w:val="20"/>
                <w:szCs w:val="20"/>
                <w:shd w:val="clear" w:color="auto" w:fill="FFFFFF"/>
              </w:rPr>
              <w:t xml:space="preserve"> и </w:t>
            </w:r>
            <w:r w:rsidRPr="00D47B7C">
              <w:rPr>
                <w:sz w:val="20"/>
                <w:szCs w:val="20"/>
              </w:rPr>
              <w:t>ПАО «МТС».</w:t>
            </w:r>
          </w:p>
          <w:p w:rsidR="00CB5FCB" w:rsidRPr="00D47B7C" w:rsidRDefault="00CB5FCB" w:rsidP="00CB5FCB">
            <w:pPr>
              <w:ind w:firstLine="317"/>
              <w:jc w:val="both"/>
              <w:rPr>
                <w:sz w:val="20"/>
                <w:szCs w:val="20"/>
              </w:rPr>
            </w:pPr>
            <w:r w:rsidRPr="00D47B7C">
              <w:rPr>
                <w:sz w:val="20"/>
                <w:szCs w:val="20"/>
              </w:rPr>
              <w:t>-19. 05. 2023</w:t>
            </w:r>
            <w:r w:rsidRPr="00D47B7C">
              <w:rPr>
                <w:b/>
                <w:sz w:val="20"/>
                <w:szCs w:val="20"/>
              </w:rPr>
              <w:t xml:space="preserve"> </w:t>
            </w:r>
            <w:r w:rsidRPr="00D47B7C">
              <w:rPr>
                <w:sz w:val="20"/>
                <w:szCs w:val="20"/>
              </w:rPr>
              <w:t>заключено</w:t>
            </w:r>
            <w:r w:rsidRPr="00D47B7C">
              <w:rPr>
                <w:sz w:val="20"/>
                <w:szCs w:val="20"/>
                <w:shd w:val="clear" w:color="auto" w:fill="FFFFFF"/>
              </w:rPr>
              <w:t xml:space="preserve"> соглашение </w:t>
            </w:r>
            <w:r w:rsidRPr="00D47B7C">
              <w:rPr>
                <w:sz w:val="20"/>
                <w:szCs w:val="20"/>
              </w:rPr>
              <w:t xml:space="preserve">  «О взаимодействии по обеспечению передачи сигналов оповещения </w:t>
            </w:r>
            <w:r w:rsidRPr="00D47B7C">
              <w:rPr>
                <w:sz w:val="20"/>
                <w:szCs w:val="20"/>
              </w:rPr>
              <w:br/>
              <w:t xml:space="preserve">и (или) экстренной информации по сетям операторов подвижной радиотелефонной связи между Главой муниципального образования </w:t>
            </w:r>
            <w:r w:rsidRPr="00D47B7C">
              <w:rPr>
                <w:sz w:val="20"/>
                <w:szCs w:val="20"/>
                <w:lang w:eastAsia="zh-CN"/>
              </w:rPr>
              <w:t xml:space="preserve">«Вяземский район» </w:t>
            </w:r>
            <w:r w:rsidRPr="00D47B7C">
              <w:rPr>
                <w:sz w:val="20"/>
                <w:szCs w:val="20"/>
              </w:rPr>
              <w:t xml:space="preserve">Смоленской области и ООО «Т2 </w:t>
            </w:r>
            <w:proofErr w:type="spellStart"/>
            <w:r w:rsidRPr="00D47B7C">
              <w:rPr>
                <w:sz w:val="20"/>
                <w:szCs w:val="20"/>
              </w:rPr>
              <w:t>Мобайл</w:t>
            </w:r>
            <w:proofErr w:type="spellEnd"/>
            <w:r w:rsidRPr="00D47B7C">
              <w:rPr>
                <w:sz w:val="20"/>
                <w:szCs w:val="20"/>
              </w:rPr>
              <w:t>»».</w:t>
            </w:r>
          </w:p>
          <w:p w:rsidR="00CB5FCB" w:rsidRPr="00D47B7C" w:rsidRDefault="00CB5FCB" w:rsidP="00CB5FCB">
            <w:pPr>
              <w:ind w:firstLine="317"/>
              <w:jc w:val="both"/>
              <w:rPr>
                <w:w w:val="102"/>
                <w:sz w:val="20"/>
                <w:szCs w:val="20"/>
              </w:rPr>
            </w:pPr>
            <w:r w:rsidRPr="00D47B7C">
              <w:rPr>
                <w:sz w:val="20"/>
                <w:szCs w:val="20"/>
              </w:rPr>
              <w:t>-</w:t>
            </w:r>
            <w:r w:rsidRPr="00D47B7C">
              <w:rPr>
                <w:bCs/>
                <w:sz w:val="20"/>
                <w:szCs w:val="20"/>
              </w:rPr>
              <w:t>11.03.2023</w:t>
            </w:r>
            <w:r w:rsidRPr="00D47B7C">
              <w:rPr>
                <w:w w:val="102"/>
                <w:sz w:val="20"/>
                <w:szCs w:val="20"/>
              </w:rPr>
              <w:t xml:space="preserve"> </w:t>
            </w:r>
            <w:r w:rsidRPr="00D47B7C">
              <w:rPr>
                <w:sz w:val="20"/>
                <w:szCs w:val="20"/>
              </w:rPr>
              <w:t>заключено</w:t>
            </w:r>
            <w:r w:rsidRPr="00D47B7C">
              <w:rPr>
                <w:sz w:val="20"/>
                <w:szCs w:val="20"/>
                <w:shd w:val="clear" w:color="auto" w:fill="FFFFFF"/>
              </w:rPr>
              <w:t xml:space="preserve"> соглашение</w:t>
            </w:r>
            <w:r>
              <w:rPr>
                <w:sz w:val="20"/>
                <w:szCs w:val="20"/>
                <w:shd w:val="clear" w:color="auto" w:fill="FFFFFF"/>
              </w:rPr>
              <w:t xml:space="preserve"> </w:t>
            </w:r>
            <w:r w:rsidRPr="00D47B7C">
              <w:rPr>
                <w:sz w:val="20"/>
                <w:szCs w:val="20"/>
              </w:rPr>
              <w:t>«</w:t>
            </w:r>
            <w:r>
              <w:rPr>
                <w:sz w:val="20"/>
                <w:szCs w:val="20"/>
              </w:rPr>
              <w:t>О</w:t>
            </w:r>
            <w:r w:rsidRPr="00D47B7C">
              <w:rPr>
                <w:sz w:val="20"/>
                <w:szCs w:val="20"/>
              </w:rPr>
              <w:t xml:space="preserve"> взаимодействии по обеспечению передачи сигналов оповещения и (или) экстренной информации по сети подвижной радиотелефонной связи </w:t>
            </w:r>
            <w:r w:rsidRPr="00D47B7C">
              <w:rPr>
                <w:sz w:val="20"/>
                <w:szCs w:val="20"/>
                <w:shd w:val="clear" w:color="auto" w:fill="FFFFFF"/>
              </w:rPr>
              <w:t xml:space="preserve">между </w:t>
            </w:r>
            <w:r w:rsidRPr="00D47B7C">
              <w:rPr>
                <w:sz w:val="20"/>
                <w:szCs w:val="20"/>
              </w:rPr>
              <w:t xml:space="preserve">Главой муниципального образования </w:t>
            </w:r>
            <w:r w:rsidRPr="00D47B7C">
              <w:rPr>
                <w:sz w:val="20"/>
                <w:szCs w:val="20"/>
                <w:lang w:eastAsia="zh-CN"/>
              </w:rPr>
              <w:t xml:space="preserve">«Вяземский район» </w:t>
            </w:r>
            <w:r w:rsidRPr="00D47B7C">
              <w:rPr>
                <w:sz w:val="20"/>
                <w:szCs w:val="20"/>
              </w:rPr>
              <w:t>Смоленской</w:t>
            </w:r>
            <w:r w:rsidRPr="00D47B7C">
              <w:rPr>
                <w:sz w:val="20"/>
                <w:szCs w:val="20"/>
                <w:shd w:val="clear" w:color="auto" w:fill="FFFFFF"/>
              </w:rPr>
              <w:t xml:space="preserve"> и </w:t>
            </w:r>
            <w:r w:rsidRPr="00D47B7C">
              <w:rPr>
                <w:sz w:val="20"/>
                <w:szCs w:val="20"/>
              </w:rPr>
              <w:t>ПАО «ВымпелКом»».</w:t>
            </w:r>
          </w:p>
          <w:p w:rsidR="00CB5FCB" w:rsidRPr="0047372A" w:rsidRDefault="00CB5FCB" w:rsidP="00CB5FCB">
            <w:pPr>
              <w:ind w:firstLine="317"/>
              <w:jc w:val="both"/>
              <w:rPr>
                <w:sz w:val="20"/>
                <w:szCs w:val="20"/>
              </w:rPr>
            </w:pPr>
            <w:r w:rsidRPr="0047372A">
              <w:rPr>
                <w:sz w:val="20"/>
                <w:szCs w:val="20"/>
              </w:rPr>
              <w:t>2. Практические мероприятия:</w:t>
            </w:r>
          </w:p>
          <w:p w:rsidR="00CB5FCB" w:rsidRPr="00D47B7C" w:rsidRDefault="00CB5FCB" w:rsidP="00CB5FCB">
            <w:pPr>
              <w:ind w:firstLine="317"/>
              <w:jc w:val="both"/>
              <w:rPr>
                <w:sz w:val="20"/>
                <w:szCs w:val="20"/>
              </w:rPr>
            </w:pPr>
            <w:r w:rsidRPr="00D47B7C">
              <w:rPr>
                <w:sz w:val="20"/>
                <w:szCs w:val="20"/>
              </w:rPr>
              <w:t>-01.03.2023</w:t>
            </w:r>
            <w:r>
              <w:rPr>
                <w:sz w:val="20"/>
                <w:szCs w:val="20"/>
              </w:rPr>
              <w:t xml:space="preserve"> года</w:t>
            </w:r>
            <w:r w:rsidRPr="00D47B7C">
              <w:rPr>
                <w:sz w:val="20"/>
                <w:szCs w:val="20"/>
              </w:rPr>
              <w:t xml:space="preserve"> и</w:t>
            </w:r>
            <w:r>
              <w:rPr>
                <w:sz w:val="20"/>
                <w:szCs w:val="20"/>
              </w:rPr>
              <w:t xml:space="preserve"> </w:t>
            </w:r>
            <w:r w:rsidRPr="00D47B7C">
              <w:rPr>
                <w:sz w:val="20"/>
                <w:szCs w:val="20"/>
              </w:rPr>
              <w:t>04.10.2023 года провед</w:t>
            </w:r>
            <w:r w:rsidR="0098317D">
              <w:rPr>
                <w:sz w:val="20"/>
                <w:szCs w:val="20"/>
              </w:rPr>
              <w:t xml:space="preserve">ены проверки готовности системы оповещения </w:t>
            </w:r>
            <w:r w:rsidRPr="00D47B7C">
              <w:rPr>
                <w:sz w:val="20"/>
                <w:szCs w:val="20"/>
              </w:rPr>
              <w:t>в МО «Вяземский район» Смоленской области;</w:t>
            </w:r>
          </w:p>
          <w:p w:rsidR="00CB5FCB" w:rsidRPr="00D47B7C" w:rsidRDefault="00CB5FCB" w:rsidP="00CB5FCB">
            <w:pPr>
              <w:ind w:firstLine="317"/>
              <w:jc w:val="both"/>
              <w:rPr>
                <w:sz w:val="20"/>
                <w:szCs w:val="20"/>
              </w:rPr>
            </w:pPr>
            <w:r w:rsidRPr="00D47B7C">
              <w:rPr>
                <w:sz w:val="20"/>
                <w:szCs w:val="20"/>
              </w:rPr>
              <w:t xml:space="preserve">-ежедневно проводятся проверки системы оповещения и связи </w:t>
            </w:r>
            <w:r w:rsidRPr="00D47B7C">
              <w:rPr>
                <w:sz w:val="20"/>
                <w:szCs w:val="20"/>
              </w:rPr>
              <w:br/>
              <w:t>П-166М;</w:t>
            </w:r>
          </w:p>
          <w:p w:rsidR="00CB5FCB" w:rsidRPr="00D47B7C" w:rsidRDefault="00CB5FCB" w:rsidP="00CB5FCB">
            <w:pPr>
              <w:ind w:firstLine="317"/>
              <w:jc w:val="both"/>
              <w:rPr>
                <w:sz w:val="20"/>
                <w:szCs w:val="20"/>
              </w:rPr>
            </w:pPr>
            <w:r w:rsidRPr="00D47B7C">
              <w:rPr>
                <w:sz w:val="20"/>
                <w:szCs w:val="20"/>
              </w:rPr>
              <w:t>- ежемесячно (</w:t>
            </w:r>
            <w:r>
              <w:rPr>
                <w:sz w:val="20"/>
                <w:szCs w:val="20"/>
              </w:rPr>
              <w:t xml:space="preserve">2 раза в месяц) </w:t>
            </w:r>
            <w:r w:rsidRPr="00D47B7C">
              <w:rPr>
                <w:sz w:val="20"/>
                <w:szCs w:val="20"/>
              </w:rPr>
              <w:t xml:space="preserve">проводятся тренировки с дежурными ЕДДС по отработке действий при возникновении ЧС. </w:t>
            </w:r>
          </w:p>
          <w:p w:rsidR="00CB5FCB" w:rsidRPr="0091170D" w:rsidRDefault="00CB5FCB" w:rsidP="00CB5FCB">
            <w:pPr>
              <w:ind w:firstLine="317"/>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9.5</w:t>
            </w:r>
          </w:p>
        </w:tc>
        <w:tc>
          <w:tcPr>
            <w:tcW w:w="6405" w:type="dxa"/>
            <w:shd w:val="clear" w:color="auto" w:fill="auto"/>
          </w:tcPr>
          <w:p w:rsidR="00CB5FCB" w:rsidRPr="00510A77" w:rsidRDefault="00CB5FCB" w:rsidP="00CB5FCB">
            <w:pPr>
              <w:jc w:val="both"/>
              <w:rPr>
                <w:sz w:val="20"/>
                <w:szCs w:val="20"/>
              </w:rPr>
            </w:pPr>
            <w:r w:rsidRPr="00510A77">
              <w:rPr>
                <w:sz w:val="20"/>
                <w:szCs w:val="20"/>
              </w:rPr>
              <w:t>проведение ежегодного анализа наркологической ситуации, состояния профилактической деятельности в районе</w:t>
            </w:r>
          </w:p>
        </w:tc>
        <w:tc>
          <w:tcPr>
            <w:tcW w:w="7784" w:type="dxa"/>
            <w:shd w:val="clear" w:color="auto" w:fill="auto"/>
          </w:tcPr>
          <w:p w:rsidR="00CB5FCB" w:rsidRPr="00A05D8A" w:rsidRDefault="00CB5FCB" w:rsidP="00A05D8A">
            <w:pPr>
              <w:jc w:val="both"/>
              <w:rPr>
                <w:color w:val="FF0000"/>
                <w:sz w:val="20"/>
                <w:szCs w:val="20"/>
              </w:rPr>
            </w:pPr>
            <w:r w:rsidRPr="00A05D8A">
              <w:rPr>
                <w:sz w:val="20"/>
                <w:szCs w:val="20"/>
              </w:rPr>
              <w:t xml:space="preserve">В конце года </w:t>
            </w:r>
            <w:r w:rsidRPr="00A05D8A">
              <w:rPr>
                <w:sz w:val="20"/>
                <w:szCs w:val="20"/>
                <w:shd w:val="clear" w:color="auto" w:fill="FFFFFF"/>
              </w:rPr>
              <w:t>регулярно на заседании АНК заслушиваются отчёты и информации о проводимой работе по противодействию злоупотреблению наркотическими средствами и их незаконному обороту</w:t>
            </w:r>
            <w:r w:rsidRPr="00A05D8A">
              <w:rPr>
                <w:sz w:val="20"/>
                <w:szCs w:val="20"/>
              </w:rPr>
              <w:t xml:space="preserve"> на заседании, проводится мониторинг и анализ работы. на заседании</w:t>
            </w:r>
            <w:r w:rsidR="00A05D8A" w:rsidRPr="00A05D8A">
              <w:rPr>
                <w:sz w:val="20"/>
                <w:szCs w:val="20"/>
              </w:rPr>
              <w:t>. На заседании Антинаркотической комиссии Смоленской области в режиме видео-конференц-связи председатель АНК комиссии отчитывается о проделанной работе и о планах работы на следующий год. Профилактическая работа в районе оценена как удовлетворительная.</w:t>
            </w:r>
          </w:p>
        </w:tc>
      </w:tr>
      <w:tr w:rsidR="00A05D8A" w:rsidRPr="00510A77" w:rsidTr="00C10896">
        <w:tc>
          <w:tcPr>
            <w:tcW w:w="695" w:type="dxa"/>
            <w:shd w:val="clear" w:color="auto" w:fill="auto"/>
          </w:tcPr>
          <w:p w:rsidR="00A05D8A" w:rsidRPr="00510A77" w:rsidRDefault="00A05D8A" w:rsidP="00A05D8A">
            <w:pPr>
              <w:rPr>
                <w:sz w:val="20"/>
                <w:szCs w:val="20"/>
              </w:rPr>
            </w:pPr>
            <w:r w:rsidRPr="00510A77">
              <w:rPr>
                <w:sz w:val="20"/>
                <w:szCs w:val="20"/>
              </w:rPr>
              <w:t>9.6</w:t>
            </w:r>
          </w:p>
        </w:tc>
        <w:tc>
          <w:tcPr>
            <w:tcW w:w="6405" w:type="dxa"/>
            <w:shd w:val="clear" w:color="auto" w:fill="auto"/>
          </w:tcPr>
          <w:p w:rsidR="00A05D8A" w:rsidRPr="00510A77" w:rsidRDefault="00A05D8A" w:rsidP="00A05D8A">
            <w:pPr>
              <w:jc w:val="both"/>
              <w:rPr>
                <w:sz w:val="20"/>
                <w:szCs w:val="20"/>
              </w:rPr>
            </w:pPr>
            <w:r w:rsidRPr="00510A77">
              <w:rPr>
                <w:sz w:val="20"/>
                <w:szCs w:val="20"/>
              </w:rPr>
              <w:t>содействие в обеспечении контроля за производством и оборотом наркотиков, пресечение их незаконного оборота</w:t>
            </w:r>
          </w:p>
        </w:tc>
        <w:tc>
          <w:tcPr>
            <w:tcW w:w="7784" w:type="dxa"/>
            <w:shd w:val="clear" w:color="auto" w:fill="auto"/>
          </w:tcPr>
          <w:p w:rsidR="00A05D8A" w:rsidRPr="00A05D8A" w:rsidRDefault="00A05D8A" w:rsidP="00A05D8A">
            <w:pPr>
              <w:jc w:val="both"/>
              <w:rPr>
                <w:sz w:val="20"/>
                <w:szCs w:val="20"/>
              </w:rPr>
            </w:pPr>
            <w:r w:rsidRPr="00A05D8A">
              <w:rPr>
                <w:sz w:val="20"/>
                <w:szCs w:val="20"/>
                <w:shd w:val="clear" w:color="auto" w:fill="FFFFFF"/>
              </w:rPr>
              <w:t xml:space="preserve">В проведении мероприятий принимают участие: ОГБУЗ «Вяземская ЦРБ», </w:t>
            </w:r>
            <w:r w:rsidRPr="00A05D8A">
              <w:rPr>
                <w:sz w:val="20"/>
                <w:szCs w:val="20"/>
              </w:rPr>
              <w:t xml:space="preserve">отдел </w:t>
            </w:r>
            <w:proofErr w:type="spellStart"/>
            <w:r w:rsidRPr="00A05D8A">
              <w:rPr>
                <w:sz w:val="20"/>
                <w:szCs w:val="20"/>
              </w:rPr>
              <w:t>наркоконтроля</w:t>
            </w:r>
            <w:proofErr w:type="spellEnd"/>
            <w:r w:rsidRPr="00A05D8A">
              <w:rPr>
                <w:sz w:val="20"/>
                <w:szCs w:val="20"/>
              </w:rPr>
              <w:t xml:space="preserve"> МО МВД России «Вяземский», комитет по культуре, спорту и туризму Администрации МО «Вяземский район» Смоленской области, комитет образования Администрации МО «Вяземский район» Смоленской области, учреждения высшего и среднего образования Вяземского района</w:t>
            </w:r>
          </w:p>
        </w:tc>
      </w:tr>
      <w:tr w:rsidR="00A05D8A" w:rsidRPr="00510A77" w:rsidTr="00C10896">
        <w:tc>
          <w:tcPr>
            <w:tcW w:w="695" w:type="dxa"/>
            <w:shd w:val="clear" w:color="auto" w:fill="auto"/>
          </w:tcPr>
          <w:p w:rsidR="00A05D8A" w:rsidRPr="00510A77" w:rsidRDefault="00A05D8A" w:rsidP="00A05D8A">
            <w:pPr>
              <w:rPr>
                <w:sz w:val="20"/>
                <w:szCs w:val="20"/>
              </w:rPr>
            </w:pPr>
            <w:r w:rsidRPr="00510A77">
              <w:rPr>
                <w:sz w:val="20"/>
                <w:szCs w:val="20"/>
              </w:rPr>
              <w:t>9.7</w:t>
            </w:r>
          </w:p>
        </w:tc>
        <w:tc>
          <w:tcPr>
            <w:tcW w:w="6405" w:type="dxa"/>
            <w:shd w:val="clear" w:color="auto" w:fill="auto"/>
          </w:tcPr>
          <w:p w:rsidR="00A05D8A" w:rsidRPr="00510A77" w:rsidRDefault="00A05D8A" w:rsidP="00A05D8A">
            <w:pPr>
              <w:jc w:val="both"/>
              <w:rPr>
                <w:sz w:val="20"/>
                <w:szCs w:val="20"/>
              </w:rPr>
            </w:pPr>
            <w:r w:rsidRPr="00510A77">
              <w:rPr>
                <w:sz w:val="20"/>
                <w:szCs w:val="20"/>
              </w:rPr>
              <w:t>стимулирование занятости подростков, находящихся в социально опасном положении</w:t>
            </w:r>
          </w:p>
        </w:tc>
        <w:tc>
          <w:tcPr>
            <w:tcW w:w="7784" w:type="dxa"/>
            <w:shd w:val="clear" w:color="auto" w:fill="auto"/>
          </w:tcPr>
          <w:p w:rsidR="00A05D8A" w:rsidRDefault="00A05D8A" w:rsidP="00A05D8A">
            <w:pPr>
              <w:jc w:val="both"/>
              <w:rPr>
                <w:sz w:val="20"/>
                <w:szCs w:val="20"/>
                <w:lang w:eastAsia="en-US"/>
              </w:rPr>
            </w:pPr>
            <w:r w:rsidRPr="00A05D8A">
              <w:rPr>
                <w:sz w:val="20"/>
                <w:szCs w:val="20"/>
                <w:lang w:eastAsia="en-US"/>
              </w:rPr>
              <w:t>С целью обеспечения</w:t>
            </w:r>
            <w:r w:rsidR="0098317D">
              <w:rPr>
                <w:sz w:val="20"/>
                <w:szCs w:val="20"/>
                <w:lang w:eastAsia="en-US"/>
              </w:rPr>
              <w:t xml:space="preserve"> </w:t>
            </w:r>
            <w:proofErr w:type="gramStart"/>
            <w:r w:rsidR="0098317D">
              <w:rPr>
                <w:sz w:val="20"/>
                <w:szCs w:val="20"/>
                <w:lang w:eastAsia="en-US"/>
              </w:rPr>
              <w:t>занятости</w:t>
            </w:r>
            <w:proofErr w:type="gramEnd"/>
            <w:r w:rsidR="0098317D">
              <w:rPr>
                <w:sz w:val="20"/>
                <w:szCs w:val="20"/>
                <w:lang w:eastAsia="en-US"/>
              </w:rPr>
              <w:t xml:space="preserve"> </w:t>
            </w:r>
            <w:r w:rsidRPr="00A05D8A">
              <w:rPr>
                <w:sz w:val="20"/>
                <w:szCs w:val="20"/>
                <w:lang w:eastAsia="en-US"/>
              </w:rPr>
              <w:t>обучающиеся общеобразовательных учреждений привлекаются к участию в школьных мероприятиях и районных конкурсах, профилактических акциях. Кроме того, обучающиеся вовлекаются в занятия профильных подразделений: Всероссийское патриотическое общественное движение «ЮНАРМИЯ», общероссийское общественно-государственное детско-юношеское объединение «Российское движение школьников», военно-патриотическое объединение «Наследники победы»</w:t>
            </w:r>
            <w:r w:rsidR="008E26EC">
              <w:rPr>
                <w:sz w:val="20"/>
                <w:szCs w:val="20"/>
                <w:lang w:eastAsia="en-US"/>
              </w:rPr>
              <w:t>.</w:t>
            </w:r>
          </w:p>
          <w:p w:rsidR="008E26EC" w:rsidRPr="008E26EC" w:rsidRDefault="008E26EC" w:rsidP="008E26EC">
            <w:pPr>
              <w:jc w:val="both"/>
              <w:rPr>
                <w:sz w:val="20"/>
                <w:szCs w:val="20"/>
              </w:rPr>
            </w:pPr>
            <w:r w:rsidRPr="008E26EC">
              <w:rPr>
                <w:sz w:val="20"/>
                <w:szCs w:val="20"/>
              </w:rPr>
              <w:t xml:space="preserve">В целях организации занятости несовершеннолетних обучающихся в период летних школьных каникул несовершеннолетние "группы риска" привлекались к трудоустройству, проходили оздоровление в лагерях с дневным пребыванием на базе общеобразовательных учреждений (10 обучающихся). </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w:t>
            </w:r>
          </w:p>
        </w:tc>
        <w:tc>
          <w:tcPr>
            <w:tcW w:w="6405" w:type="dxa"/>
            <w:shd w:val="clear" w:color="auto" w:fill="auto"/>
          </w:tcPr>
          <w:p w:rsidR="00CB5FCB" w:rsidRPr="00510A77" w:rsidRDefault="00CB5FCB" w:rsidP="00CB5FCB">
            <w:pPr>
              <w:rPr>
                <w:sz w:val="20"/>
                <w:szCs w:val="20"/>
              </w:rPr>
            </w:pPr>
            <w:r w:rsidRPr="00510A77">
              <w:rPr>
                <w:b/>
                <w:sz w:val="20"/>
                <w:szCs w:val="20"/>
              </w:rPr>
              <w:t>Повышение эффективности управления муниципальным имуществом</w:t>
            </w:r>
          </w:p>
        </w:tc>
        <w:tc>
          <w:tcPr>
            <w:tcW w:w="7784" w:type="dxa"/>
            <w:shd w:val="clear" w:color="auto" w:fill="auto"/>
          </w:tcPr>
          <w:p w:rsidR="00CB5FCB" w:rsidRPr="0091170D" w:rsidRDefault="00CB5FCB" w:rsidP="00CB5FCB">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p>
        </w:tc>
        <w:tc>
          <w:tcPr>
            <w:tcW w:w="6405" w:type="dxa"/>
            <w:shd w:val="clear" w:color="auto" w:fill="auto"/>
          </w:tcPr>
          <w:p w:rsidR="00CB5FCB" w:rsidRPr="00510A77" w:rsidRDefault="00CB5FCB" w:rsidP="00CB5FCB">
            <w:pPr>
              <w:jc w:val="both"/>
              <w:rPr>
                <w:sz w:val="20"/>
                <w:szCs w:val="20"/>
              </w:rPr>
            </w:pPr>
            <w:r w:rsidRPr="00510A77">
              <w:rPr>
                <w:sz w:val="20"/>
                <w:szCs w:val="20"/>
              </w:rPr>
              <w:t>Задача 1. Оптимизация состава муниципального имущества и совершенствование системы его учета</w:t>
            </w:r>
          </w:p>
        </w:tc>
        <w:tc>
          <w:tcPr>
            <w:tcW w:w="7784" w:type="dxa"/>
            <w:shd w:val="clear" w:color="auto" w:fill="auto"/>
          </w:tcPr>
          <w:p w:rsidR="00CB5FCB" w:rsidRPr="0091170D" w:rsidRDefault="00CB5FCB" w:rsidP="00CB5FCB">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10.1</w:t>
            </w:r>
          </w:p>
        </w:tc>
        <w:tc>
          <w:tcPr>
            <w:tcW w:w="6405" w:type="dxa"/>
            <w:shd w:val="clear" w:color="auto" w:fill="auto"/>
          </w:tcPr>
          <w:p w:rsidR="00CB5FCB" w:rsidRPr="00AB313A" w:rsidRDefault="00CB5FCB" w:rsidP="00CB5FCB">
            <w:pPr>
              <w:jc w:val="both"/>
              <w:rPr>
                <w:b/>
                <w:sz w:val="20"/>
                <w:szCs w:val="20"/>
              </w:rPr>
            </w:pPr>
            <w:r w:rsidRPr="00AB313A">
              <w:rPr>
                <w:sz w:val="20"/>
                <w:szCs w:val="20"/>
              </w:rPr>
              <w:t>приватизация имущества</w:t>
            </w:r>
          </w:p>
        </w:tc>
        <w:tc>
          <w:tcPr>
            <w:tcW w:w="7784" w:type="dxa"/>
            <w:shd w:val="clear" w:color="auto" w:fill="auto"/>
          </w:tcPr>
          <w:p w:rsidR="00CB5FCB" w:rsidRPr="00AB313A" w:rsidRDefault="00CB5FCB" w:rsidP="00CB5FCB">
            <w:pPr>
              <w:jc w:val="both"/>
              <w:rPr>
                <w:sz w:val="20"/>
                <w:szCs w:val="20"/>
              </w:rPr>
            </w:pPr>
            <w:r w:rsidRPr="00AB313A">
              <w:rPr>
                <w:sz w:val="20"/>
                <w:szCs w:val="20"/>
              </w:rPr>
              <w:t>Прогнозный план (программа) приватизации муниципального имущества муниципального образования «Вяземский район» Смоленской области на 2023 год и плановый период 2024 и 2025 годов, утвержденный решением Вяземского районного Совета депутатов от 23.11.2022 № 90 (в редакции решений от 30.08.2023 № 80, от 25.10.2023 № 90).</w:t>
            </w:r>
          </w:p>
          <w:p w:rsidR="00CB5FCB" w:rsidRPr="00AB313A" w:rsidRDefault="00CB5FCB" w:rsidP="00CB5FCB">
            <w:pPr>
              <w:jc w:val="both"/>
              <w:rPr>
                <w:color w:val="FF0000"/>
                <w:sz w:val="20"/>
                <w:szCs w:val="20"/>
              </w:rPr>
            </w:pPr>
            <w:r w:rsidRPr="00AB313A">
              <w:rPr>
                <w:sz w:val="20"/>
                <w:szCs w:val="20"/>
              </w:rPr>
              <w:t xml:space="preserve"> Прогнозный план (программа) приватизации муниципального имущества Вяземского городского поселения Вяземского района Смоленской области на 2023 год и плановый период 2024 и 2025 годов, утвержденный решением Совета депутатов Вяземского городского поселения Вяземского района Смоленской области от 26.12.2022 № 82 (в редакции решения от 25.04.2023 № 42) за 2023 год.</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10.2</w:t>
            </w:r>
          </w:p>
        </w:tc>
        <w:tc>
          <w:tcPr>
            <w:tcW w:w="6405" w:type="dxa"/>
            <w:shd w:val="clear" w:color="auto" w:fill="auto"/>
          </w:tcPr>
          <w:p w:rsidR="00CB5FCB" w:rsidRPr="00510A77" w:rsidRDefault="00CB5FCB" w:rsidP="00CB5FCB">
            <w:pPr>
              <w:jc w:val="both"/>
              <w:rPr>
                <w:b/>
                <w:sz w:val="20"/>
                <w:szCs w:val="20"/>
              </w:rPr>
            </w:pPr>
            <w:r w:rsidRPr="00510A77">
              <w:rPr>
                <w:sz w:val="20"/>
                <w:szCs w:val="20"/>
              </w:rPr>
              <w:t>оптимизация количества муниципальных предприятий путем  акционирования; реорганизации;  ликвидации</w:t>
            </w:r>
          </w:p>
        </w:tc>
        <w:tc>
          <w:tcPr>
            <w:tcW w:w="7784" w:type="dxa"/>
            <w:shd w:val="clear" w:color="auto" w:fill="auto"/>
          </w:tcPr>
          <w:p w:rsidR="00CB5FCB" w:rsidRPr="0091170D" w:rsidRDefault="00CB5FCB" w:rsidP="00CB5FCB">
            <w:pPr>
              <w:jc w:val="both"/>
              <w:rPr>
                <w:color w:val="FF0000"/>
                <w:sz w:val="20"/>
                <w:szCs w:val="20"/>
              </w:rPr>
            </w:pPr>
            <w:r w:rsidRPr="00AB313A">
              <w:rPr>
                <w:sz w:val="20"/>
                <w:szCs w:val="20"/>
              </w:rPr>
              <w:t xml:space="preserve">В отчетном периоде была завершена процедура ликвидации Вяземского муниципального многоотраслевого предприятия коммунального хозяйства. </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10.3</w:t>
            </w:r>
          </w:p>
        </w:tc>
        <w:tc>
          <w:tcPr>
            <w:tcW w:w="6405" w:type="dxa"/>
            <w:shd w:val="clear" w:color="auto" w:fill="auto"/>
          </w:tcPr>
          <w:p w:rsidR="00CB5FCB" w:rsidRPr="00510A77" w:rsidRDefault="00CB5FCB" w:rsidP="00CB5FCB">
            <w:pPr>
              <w:jc w:val="both"/>
              <w:rPr>
                <w:b/>
                <w:sz w:val="20"/>
                <w:szCs w:val="20"/>
              </w:rPr>
            </w:pPr>
            <w:r w:rsidRPr="00510A77">
              <w:rPr>
                <w:sz w:val="20"/>
                <w:szCs w:val="20"/>
              </w:rPr>
              <w:t>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w:t>
            </w:r>
          </w:p>
        </w:tc>
        <w:tc>
          <w:tcPr>
            <w:tcW w:w="7784" w:type="dxa"/>
            <w:shd w:val="clear" w:color="auto" w:fill="auto"/>
          </w:tcPr>
          <w:p w:rsidR="00CB5FCB" w:rsidRPr="00AB313A" w:rsidRDefault="00CB5FCB" w:rsidP="00CB5FCB">
            <w:pPr>
              <w:jc w:val="both"/>
              <w:rPr>
                <w:color w:val="FF0000"/>
                <w:sz w:val="20"/>
                <w:szCs w:val="20"/>
              </w:rPr>
            </w:pPr>
            <w:r w:rsidRPr="00AB313A">
              <w:rPr>
                <w:sz w:val="20"/>
                <w:szCs w:val="20"/>
              </w:rPr>
              <w:t xml:space="preserve">В связи с закрытием МБОУ </w:t>
            </w:r>
            <w:proofErr w:type="spellStart"/>
            <w:r w:rsidRPr="00AB313A">
              <w:rPr>
                <w:sz w:val="20"/>
                <w:szCs w:val="20"/>
              </w:rPr>
              <w:t>Ефремовской</w:t>
            </w:r>
            <w:proofErr w:type="spellEnd"/>
            <w:r w:rsidRPr="00AB313A">
              <w:rPr>
                <w:sz w:val="20"/>
                <w:szCs w:val="20"/>
              </w:rPr>
              <w:t xml:space="preserve"> ООШ Вяземского района Смоленской области, объекты недвижимости изъяты из оперативного управления  в казну муниципального образования «Вяземский район» Смоленской области и включены в Прогнозный план (программу) приватизации муниципального имущества муниципального образования «Вяземский район» Смоленской области на 2023 год и плановый период 2024 и 2025 годов, утвержденный решением Вяземского районного Совета депутатов от 23.11.2022 № 90 (в редакции решений от 30.08.2023 № 80, от 25.10.2023 № 90).</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10.4</w:t>
            </w:r>
          </w:p>
        </w:tc>
        <w:tc>
          <w:tcPr>
            <w:tcW w:w="6405" w:type="dxa"/>
            <w:shd w:val="clear" w:color="auto" w:fill="auto"/>
          </w:tcPr>
          <w:p w:rsidR="00CB5FCB" w:rsidRPr="00510A77" w:rsidRDefault="00CB5FCB" w:rsidP="00CB5FCB">
            <w:pPr>
              <w:jc w:val="both"/>
              <w:rPr>
                <w:b/>
                <w:sz w:val="20"/>
                <w:szCs w:val="20"/>
              </w:rPr>
            </w:pPr>
            <w:r w:rsidRPr="00510A77">
              <w:rPr>
                <w:sz w:val="20"/>
                <w:szCs w:val="20"/>
              </w:rPr>
              <w:t>оптимизация количества пакетов акций</w:t>
            </w:r>
          </w:p>
        </w:tc>
        <w:tc>
          <w:tcPr>
            <w:tcW w:w="7784" w:type="dxa"/>
            <w:shd w:val="clear" w:color="auto" w:fill="auto"/>
          </w:tcPr>
          <w:p w:rsidR="00CB5FCB" w:rsidRPr="0091170D" w:rsidRDefault="00CB5FCB" w:rsidP="00CB5FCB">
            <w:pPr>
              <w:jc w:val="both"/>
              <w:rPr>
                <w:color w:val="FF0000"/>
                <w:sz w:val="20"/>
                <w:szCs w:val="20"/>
              </w:rPr>
            </w:pPr>
            <w:r w:rsidRPr="00AB313A">
              <w:rPr>
                <w:sz w:val="20"/>
                <w:szCs w:val="20"/>
              </w:rPr>
              <w:t>В муниципальной собственности МО «Вяземский район» Смоленской области имеется пакет акции ОАО «Вяземский хлебокомбинат», в количестве 560 штук, что составляет 25,5% и пакет акций ОАО «</w:t>
            </w:r>
            <w:proofErr w:type="spellStart"/>
            <w:r w:rsidRPr="00AB313A">
              <w:rPr>
                <w:sz w:val="20"/>
                <w:szCs w:val="20"/>
              </w:rPr>
              <w:t>Смоленскоблгаз</w:t>
            </w:r>
            <w:proofErr w:type="spellEnd"/>
            <w:r w:rsidRPr="00AB313A">
              <w:rPr>
                <w:sz w:val="20"/>
                <w:szCs w:val="20"/>
              </w:rPr>
              <w:t>», в количестве 2644 штук, что составляет 0,66%.</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10.5</w:t>
            </w:r>
          </w:p>
        </w:tc>
        <w:tc>
          <w:tcPr>
            <w:tcW w:w="6405" w:type="dxa"/>
            <w:shd w:val="clear" w:color="auto" w:fill="auto"/>
          </w:tcPr>
          <w:p w:rsidR="00CB5FCB" w:rsidRPr="00510A77" w:rsidRDefault="00CB5FCB" w:rsidP="00CB5FCB">
            <w:pPr>
              <w:jc w:val="both"/>
              <w:rPr>
                <w:b/>
                <w:sz w:val="20"/>
                <w:szCs w:val="20"/>
              </w:rPr>
            </w:pPr>
            <w:r w:rsidRPr="00510A77">
              <w:rPr>
                <w:sz w:val="20"/>
                <w:szCs w:val="20"/>
              </w:rPr>
              <w:t>постановка на кадастровый учет и регистрация права муниципальной собственности на объекты недвижимости, включенные или подлежащие включению в Реестр муниципального имущества района</w:t>
            </w:r>
          </w:p>
        </w:tc>
        <w:tc>
          <w:tcPr>
            <w:tcW w:w="7784" w:type="dxa"/>
            <w:shd w:val="clear" w:color="auto" w:fill="auto"/>
          </w:tcPr>
          <w:p w:rsidR="00CB5FCB" w:rsidRPr="0091170D" w:rsidRDefault="00CB5FCB" w:rsidP="00CB5FCB">
            <w:pPr>
              <w:jc w:val="both"/>
              <w:rPr>
                <w:color w:val="FF0000"/>
                <w:sz w:val="20"/>
                <w:szCs w:val="20"/>
                <w:highlight w:val="yellow"/>
              </w:rPr>
            </w:pPr>
            <w:r w:rsidRPr="00835672">
              <w:rPr>
                <w:sz w:val="20"/>
                <w:szCs w:val="20"/>
              </w:rPr>
              <w:t>В отчетном периоде была осуществлена постановка на кадастровый учет и произведена регистрация права муниципальной собственности 1994 объектов имущества.</w:t>
            </w:r>
          </w:p>
        </w:tc>
      </w:tr>
      <w:tr w:rsidR="00CB5FCB" w:rsidRPr="00510A77" w:rsidTr="00C10896">
        <w:tc>
          <w:tcPr>
            <w:tcW w:w="695" w:type="dxa"/>
            <w:shd w:val="clear" w:color="auto" w:fill="auto"/>
          </w:tcPr>
          <w:p w:rsidR="00CB5FCB" w:rsidRPr="00510A77" w:rsidRDefault="00CB5FCB" w:rsidP="00CB5FCB">
            <w:pPr>
              <w:rPr>
                <w:sz w:val="20"/>
                <w:szCs w:val="20"/>
              </w:rPr>
            </w:pPr>
          </w:p>
        </w:tc>
        <w:tc>
          <w:tcPr>
            <w:tcW w:w="6405" w:type="dxa"/>
            <w:shd w:val="clear" w:color="auto" w:fill="auto"/>
          </w:tcPr>
          <w:p w:rsidR="00CB5FCB" w:rsidRPr="00510A77" w:rsidRDefault="00CB5FCB" w:rsidP="00CB5FCB">
            <w:pPr>
              <w:jc w:val="both"/>
              <w:rPr>
                <w:sz w:val="20"/>
                <w:szCs w:val="20"/>
              </w:rPr>
            </w:pPr>
            <w:r w:rsidRPr="00510A77">
              <w:rPr>
                <w:sz w:val="20"/>
                <w:szCs w:val="20"/>
              </w:rPr>
              <w:t>Задача 2. Обеспечение получения доходов от использования имущества, находящегося в муниципальной собственности района</w:t>
            </w:r>
          </w:p>
        </w:tc>
        <w:tc>
          <w:tcPr>
            <w:tcW w:w="7784" w:type="dxa"/>
            <w:shd w:val="clear" w:color="auto" w:fill="auto"/>
          </w:tcPr>
          <w:p w:rsidR="00CB5FCB" w:rsidRPr="0091170D" w:rsidRDefault="00CB5FCB" w:rsidP="00CB5FCB">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10.6</w:t>
            </w:r>
          </w:p>
        </w:tc>
        <w:tc>
          <w:tcPr>
            <w:tcW w:w="6405" w:type="dxa"/>
            <w:shd w:val="clear" w:color="auto" w:fill="auto"/>
          </w:tcPr>
          <w:p w:rsidR="00CB5FCB" w:rsidRPr="00510A77" w:rsidRDefault="00CB5FCB" w:rsidP="00CB5FCB">
            <w:pPr>
              <w:jc w:val="both"/>
              <w:rPr>
                <w:sz w:val="20"/>
                <w:szCs w:val="20"/>
              </w:rPr>
            </w:pPr>
            <w:r w:rsidRPr="00510A77">
              <w:rPr>
                <w:sz w:val="20"/>
                <w:szCs w:val="20"/>
              </w:rPr>
              <w:t>приватизация объектов недвижимого имущества</w:t>
            </w:r>
          </w:p>
        </w:tc>
        <w:tc>
          <w:tcPr>
            <w:tcW w:w="7784" w:type="dxa"/>
            <w:shd w:val="clear" w:color="auto" w:fill="auto"/>
          </w:tcPr>
          <w:p w:rsidR="00CB5FCB" w:rsidRPr="00DD635F" w:rsidRDefault="00CB5FCB" w:rsidP="00CB5FCB">
            <w:pPr>
              <w:jc w:val="both"/>
              <w:rPr>
                <w:sz w:val="20"/>
                <w:szCs w:val="20"/>
                <w:highlight w:val="yellow"/>
              </w:rPr>
            </w:pPr>
            <w:r w:rsidRPr="00DD635F">
              <w:rPr>
                <w:sz w:val="20"/>
                <w:szCs w:val="20"/>
              </w:rPr>
              <w:t>Доходы</w:t>
            </w:r>
            <w:r>
              <w:rPr>
                <w:sz w:val="20"/>
                <w:szCs w:val="20"/>
              </w:rPr>
              <w:t>,</w:t>
            </w:r>
            <w:r w:rsidRPr="00DD635F">
              <w:rPr>
                <w:sz w:val="20"/>
                <w:szCs w:val="20"/>
              </w:rPr>
              <w:t xml:space="preserve"> поступившие в бюджет за 2023 год от приватизации муниципального имущества МО «Вяземский район» Смоленской области</w:t>
            </w:r>
            <w:r>
              <w:rPr>
                <w:sz w:val="20"/>
                <w:szCs w:val="20"/>
              </w:rPr>
              <w:t>,</w:t>
            </w:r>
            <w:r w:rsidRPr="00DD635F">
              <w:rPr>
                <w:sz w:val="20"/>
                <w:szCs w:val="20"/>
              </w:rPr>
              <w:t xml:space="preserve"> составили 3 366,1 тыс. руб.</w:t>
            </w:r>
          </w:p>
          <w:p w:rsidR="00CB5FCB" w:rsidRPr="00DD635F" w:rsidRDefault="00CB5FCB" w:rsidP="00CB5FCB">
            <w:pPr>
              <w:jc w:val="both"/>
              <w:rPr>
                <w:sz w:val="20"/>
                <w:szCs w:val="20"/>
              </w:rPr>
            </w:pPr>
            <w:r w:rsidRPr="00DD635F">
              <w:rPr>
                <w:sz w:val="20"/>
                <w:szCs w:val="20"/>
              </w:rPr>
              <w:t>Доходы</w:t>
            </w:r>
            <w:r>
              <w:rPr>
                <w:sz w:val="20"/>
                <w:szCs w:val="20"/>
              </w:rPr>
              <w:t>,</w:t>
            </w:r>
            <w:r w:rsidRPr="00DD635F">
              <w:rPr>
                <w:sz w:val="20"/>
                <w:szCs w:val="20"/>
              </w:rPr>
              <w:t xml:space="preserve"> поступившие в бюджет за 2023 год от приватизации </w:t>
            </w:r>
            <w:proofErr w:type="gramStart"/>
            <w:r w:rsidRPr="00DD635F">
              <w:rPr>
                <w:sz w:val="20"/>
                <w:szCs w:val="20"/>
              </w:rPr>
              <w:t>муниципального имущества Вяземского городского поселения Вяземс</w:t>
            </w:r>
            <w:r w:rsidR="0098317D">
              <w:rPr>
                <w:sz w:val="20"/>
                <w:szCs w:val="20"/>
              </w:rPr>
              <w:t>кого района Смоленской области</w:t>
            </w:r>
            <w:proofErr w:type="gramEnd"/>
            <w:r w:rsidR="0098317D">
              <w:rPr>
                <w:sz w:val="20"/>
                <w:szCs w:val="20"/>
              </w:rPr>
              <w:t xml:space="preserve"> </w:t>
            </w:r>
            <w:r w:rsidRPr="00DD635F">
              <w:rPr>
                <w:sz w:val="20"/>
                <w:szCs w:val="20"/>
              </w:rPr>
              <w:t>составили</w:t>
            </w:r>
            <w:r>
              <w:rPr>
                <w:sz w:val="20"/>
                <w:szCs w:val="20"/>
              </w:rPr>
              <w:t>,</w:t>
            </w:r>
            <w:r w:rsidRPr="00DD635F">
              <w:rPr>
                <w:sz w:val="20"/>
                <w:szCs w:val="20"/>
              </w:rPr>
              <w:t xml:space="preserve"> 473,8 тыс. руб.</w:t>
            </w:r>
          </w:p>
          <w:p w:rsidR="00CB5FCB" w:rsidRPr="0091170D" w:rsidRDefault="00CB5FCB" w:rsidP="00CB5FCB">
            <w:pPr>
              <w:jc w:val="both"/>
              <w:rPr>
                <w:color w:val="FF0000"/>
                <w:sz w:val="20"/>
                <w:szCs w:val="20"/>
                <w:highlight w:val="yellow"/>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10.7</w:t>
            </w:r>
          </w:p>
        </w:tc>
        <w:tc>
          <w:tcPr>
            <w:tcW w:w="6405" w:type="dxa"/>
            <w:shd w:val="clear" w:color="auto" w:fill="auto"/>
          </w:tcPr>
          <w:p w:rsidR="00CB5FCB" w:rsidRPr="00510A77" w:rsidRDefault="00CB5FCB" w:rsidP="00CB5FCB">
            <w:pPr>
              <w:jc w:val="both"/>
              <w:rPr>
                <w:sz w:val="20"/>
                <w:szCs w:val="20"/>
              </w:rPr>
            </w:pPr>
            <w:r w:rsidRPr="00510A77">
              <w:rPr>
                <w:sz w:val="20"/>
                <w:szCs w:val="20"/>
              </w:rPr>
              <w:t>передача объектов недвижимости в долгосрочную аренду</w:t>
            </w:r>
          </w:p>
        </w:tc>
        <w:tc>
          <w:tcPr>
            <w:tcW w:w="7784" w:type="dxa"/>
            <w:shd w:val="clear" w:color="auto" w:fill="auto"/>
          </w:tcPr>
          <w:p w:rsidR="00CB5FCB" w:rsidRPr="00187F34" w:rsidRDefault="00CB5FCB" w:rsidP="00CB5FCB">
            <w:pPr>
              <w:jc w:val="both"/>
              <w:rPr>
                <w:sz w:val="20"/>
                <w:szCs w:val="20"/>
              </w:rPr>
            </w:pPr>
            <w:r w:rsidRPr="00187F34">
              <w:rPr>
                <w:sz w:val="20"/>
                <w:szCs w:val="20"/>
              </w:rPr>
              <w:t xml:space="preserve">Осуществлена передача одного объекта имущества, находящегося в муниципальной собственности МО «Вяземский район» Смоленской области, в долгосрочную аренду ПАО «Ростелеком».  </w:t>
            </w:r>
          </w:p>
          <w:p w:rsidR="00CB5FCB" w:rsidRPr="0091170D" w:rsidRDefault="00CB5FCB" w:rsidP="00CB5FCB">
            <w:pPr>
              <w:jc w:val="both"/>
              <w:rPr>
                <w:color w:val="FF0000"/>
                <w:sz w:val="20"/>
                <w:szCs w:val="20"/>
              </w:rPr>
            </w:pPr>
            <w:r w:rsidRPr="00187F34">
              <w:rPr>
                <w:sz w:val="20"/>
                <w:szCs w:val="20"/>
              </w:rPr>
              <w:t>Осуществлена передача 44 объектов имущества, находящихся в муниципальной собственности Вяземского городского поселения Вяземского района Смоленской области, в долгосрочную аренду ООО «</w:t>
            </w:r>
            <w:proofErr w:type="spellStart"/>
            <w:r w:rsidRPr="00187F34">
              <w:rPr>
                <w:sz w:val="20"/>
                <w:szCs w:val="20"/>
              </w:rPr>
              <w:t>Смоленскрегионтеплоэнерго</w:t>
            </w:r>
            <w:proofErr w:type="spellEnd"/>
            <w:r w:rsidRPr="00187F34">
              <w:rPr>
                <w:sz w:val="20"/>
                <w:szCs w:val="20"/>
              </w:rPr>
              <w:t>».</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10.8</w:t>
            </w:r>
          </w:p>
        </w:tc>
        <w:tc>
          <w:tcPr>
            <w:tcW w:w="6405" w:type="dxa"/>
            <w:shd w:val="clear" w:color="auto" w:fill="auto"/>
          </w:tcPr>
          <w:p w:rsidR="00CB5FCB" w:rsidRPr="00510A77" w:rsidRDefault="00CB5FCB" w:rsidP="00CB5FCB">
            <w:pPr>
              <w:jc w:val="both"/>
              <w:rPr>
                <w:sz w:val="20"/>
                <w:szCs w:val="20"/>
              </w:rPr>
            </w:pPr>
            <w:r w:rsidRPr="00510A77">
              <w:rPr>
                <w:sz w:val="20"/>
                <w:szCs w:val="20"/>
              </w:rPr>
              <w:t>передача муниципального имущества по концессионным соглашениям</w:t>
            </w:r>
          </w:p>
        </w:tc>
        <w:tc>
          <w:tcPr>
            <w:tcW w:w="7784" w:type="dxa"/>
            <w:shd w:val="clear" w:color="auto" w:fill="auto"/>
          </w:tcPr>
          <w:p w:rsidR="00CB5FCB" w:rsidRPr="000D3064" w:rsidRDefault="00CB5FCB" w:rsidP="00CB5FCB">
            <w:pPr>
              <w:jc w:val="both"/>
              <w:rPr>
                <w:color w:val="FF0000"/>
                <w:sz w:val="20"/>
                <w:szCs w:val="20"/>
              </w:rPr>
            </w:pPr>
            <w:r w:rsidRPr="000D3064">
              <w:rPr>
                <w:sz w:val="20"/>
                <w:szCs w:val="20"/>
              </w:rPr>
              <w:t>В отчетном периоде передача муниципального имущества по концессионным соглашениям не осуществлялась.</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10.9</w:t>
            </w:r>
          </w:p>
        </w:tc>
        <w:tc>
          <w:tcPr>
            <w:tcW w:w="6405" w:type="dxa"/>
            <w:shd w:val="clear" w:color="auto" w:fill="auto"/>
          </w:tcPr>
          <w:p w:rsidR="00CB5FCB" w:rsidRPr="00510A77" w:rsidRDefault="00CB5FCB" w:rsidP="00CB5FCB">
            <w:pPr>
              <w:jc w:val="both"/>
              <w:rPr>
                <w:sz w:val="20"/>
                <w:szCs w:val="20"/>
              </w:rPr>
            </w:pPr>
            <w:r w:rsidRPr="00510A77">
              <w:rPr>
                <w:sz w:val="20"/>
                <w:szCs w:val="20"/>
              </w:rPr>
              <w:t>получение дивидендов от акционерных обществ, в уставных капиталах которых имеется доля муниципальной собственности</w:t>
            </w:r>
          </w:p>
        </w:tc>
        <w:tc>
          <w:tcPr>
            <w:tcW w:w="7784" w:type="dxa"/>
            <w:shd w:val="clear" w:color="auto" w:fill="auto"/>
          </w:tcPr>
          <w:p w:rsidR="00CB5FCB" w:rsidRPr="000D3064" w:rsidRDefault="00CB5FCB" w:rsidP="00CB5FCB">
            <w:pPr>
              <w:jc w:val="both"/>
              <w:rPr>
                <w:sz w:val="20"/>
                <w:szCs w:val="20"/>
                <w:highlight w:val="yellow"/>
              </w:rPr>
            </w:pPr>
            <w:r w:rsidRPr="000D3064">
              <w:rPr>
                <w:sz w:val="20"/>
                <w:szCs w:val="20"/>
              </w:rPr>
              <w:t>В 2023 году получены дивиденды по акциям ОАО «</w:t>
            </w:r>
            <w:proofErr w:type="spellStart"/>
            <w:r w:rsidRPr="000D3064">
              <w:rPr>
                <w:sz w:val="20"/>
                <w:szCs w:val="20"/>
              </w:rPr>
              <w:t>Смоленскоблгаз</w:t>
            </w:r>
            <w:proofErr w:type="spellEnd"/>
            <w:r w:rsidRPr="000D3064">
              <w:rPr>
                <w:sz w:val="20"/>
                <w:szCs w:val="20"/>
              </w:rPr>
              <w:t>» в размере 101,03 тыс. руб.</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10.10</w:t>
            </w:r>
          </w:p>
        </w:tc>
        <w:tc>
          <w:tcPr>
            <w:tcW w:w="6405" w:type="dxa"/>
            <w:shd w:val="clear" w:color="auto" w:fill="auto"/>
          </w:tcPr>
          <w:p w:rsidR="00CB5FCB" w:rsidRPr="00510A77" w:rsidRDefault="00CB5FCB" w:rsidP="00CB5FCB">
            <w:pPr>
              <w:jc w:val="both"/>
              <w:rPr>
                <w:sz w:val="20"/>
                <w:szCs w:val="20"/>
              </w:rPr>
            </w:pPr>
            <w:r w:rsidRPr="00510A77">
              <w:rPr>
                <w:sz w:val="20"/>
                <w:szCs w:val="20"/>
              </w:rPr>
              <w:t>получение части прибыли муниципальных предприятий</w:t>
            </w:r>
          </w:p>
        </w:tc>
        <w:tc>
          <w:tcPr>
            <w:tcW w:w="7784" w:type="dxa"/>
            <w:shd w:val="clear" w:color="auto" w:fill="auto"/>
          </w:tcPr>
          <w:p w:rsidR="00CB5FCB" w:rsidRPr="000D3064" w:rsidRDefault="00CB5FCB" w:rsidP="00CB5FCB">
            <w:pPr>
              <w:jc w:val="both"/>
              <w:rPr>
                <w:sz w:val="20"/>
                <w:szCs w:val="20"/>
                <w:highlight w:val="yellow"/>
              </w:rPr>
            </w:pPr>
            <w:r w:rsidRPr="000D3064">
              <w:rPr>
                <w:sz w:val="20"/>
                <w:szCs w:val="20"/>
              </w:rPr>
              <w:t>В 2023 году доход от перечисленной части прибыли муниципальных предприятий составил 913090 руб.</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10.11</w:t>
            </w:r>
          </w:p>
        </w:tc>
        <w:tc>
          <w:tcPr>
            <w:tcW w:w="6405" w:type="dxa"/>
            <w:shd w:val="clear" w:color="auto" w:fill="auto"/>
          </w:tcPr>
          <w:p w:rsidR="00CB5FCB" w:rsidRPr="00510A77" w:rsidRDefault="00CB5FCB" w:rsidP="00CB5FCB">
            <w:pPr>
              <w:jc w:val="both"/>
              <w:rPr>
                <w:sz w:val="20"/>
                <w:szCs w:val="20"/>
              </w:rPr>
            </w:pPr>
            <w:r w:rsidRPr="00510A77">
              <w:rPr>
                <w:sz w:val="20"/>
                <w:szCs w:val="20"/>
              </w:rPr>
              <w:t>увеличение ставок арендной платы за муниципальное имущество и приближение их к ставкам арендной платы за объекты немуниципальных форм собственности</w:t>
            </w:r>
          </w:p>
        </w:tc>
        <w:tc>
          <w:tcPr>
            <w:tcW w:w="7784" w:type="dxa"/>
            <w:shd w:val="clear" w:color="auto" w:fill="auto"/>
          </w:tcPr>
          <w:p w:rsidR="00CB5FCB" w:rsidRPr="000D3064" w:rsidRDefault="00CB5FCB" w:rsidP="00CB5FCB">
            <w:pPr>
              <w:jc w:val="both"/>
              <w:rPr>
                <w:sz w:val="20"/>
                <w:szCs w:val="20"/>
              </w:rPr>
            </w:pPr>
            <w:r w:rsidRPr="000D3064">
              <w:rPr>
                <w:sz w:val="20"/>
                <w:szCs w:val="20"/>
              </w:rPr>
              <w:t>Ставки арендной платы рассчитываются на основании отчетов независимых оценщиков.</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10.12</w:t>
            </w:r>
          </w:p>
        </w:tc>
        <w:tc>
          <w:tcPr>
            <w:tcW w:w="6405" w:type="dxa"/>
            <w:shd w:val="clear" w:color="auto" w:fill="auto"/>
          </w:tcPr>
          <w:p w:rsidR="00CB5FCB" w:rsidRPr="00510A77" w:rsidRDefault="00CB5FCB" w:rsidP="00CB5FCB">
            <w:pPr>
              <w:jc w:val="both"/>
              <w:rPr>
                <w:sz w:val="20"/>
                <w:szCs w:val="20"/>
              </w:rPr>
            </w:pPr>
            <w:r w:rsidRPr="00510A77">
              <w:rPr>
                <w:sz w:val="20"/>
                <w:szCs w:val="20"/>
              </w:rPr>
              <w:t>снижение задолженности по арендной плате</w:t>
            </w:r>
          </w:p>
        </w:tc>
        <w:tc>
          <w:tcPr>
            <w:tcW w:w="7784" w:type="dxa"/>
            <w:shd w:val="clear" w:color="auto" w:fill="auto"/>
          </w:tcPr>
          <w:p w:rsidR="00CB5FCB" w:rsidRPr="000D3064" w:rsidRDefault="00CB5FCB" w:rsidP="00CB5FCB">
            <w:pPr>
              <w:jc w:val="both"/>
              <w:rPr>
                <w:sz w:val="20"/>
                <w:szCs w:val="20"/>
              </w:rPr>
            </w:pPr>
            <w:r w:rsidRPr="000D3064">
              <w:rPr>
                <w:sz w:val="20"/>
                <w:szCs w:val="20"/>
              </w:rPr>
              <w:t>В 2023 году задолженность по арендной плате от использования муниципального имущества Вяземского городского поселения Вяземского района Смоленской области осталась на уровне предыдущего периода. Задолженность по арендной плате от использования муниципального имущества муниципального образования «Вяземский район» Смоленской области отсутствует. Задолженность по арендной плате за землю в отчетном периоде снизилась.</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10.13</w:t>
            </w:r>
          </w:p>
        </w:tc>
        <w:tc>
          <w:tcPr>
            <w:tcW w:w="6405" w:type="dxa"/>
            <w:shd w:val="clear" w:color="auto" w:fill="auto"/>
          </w:tcPr>
          <w:p w:rsidR="00CB5FCB" w:rsidRPr="00510A77" w:rsidRDefault="00CB5FCB" w:rsidP="00CB5FCB">
            <w:pPr>
              <w:jc w:val="both"/>
              <w:rPr>
                <w:sz w:val="20"/>
                <w:szCs w:val="20"/>
              </w:rPr>
            </w:pPr>
            <w:r w:rsidRPr="00510A77">
              <w:rPr>
                <w:sz w:val="20"/>
                <w:szCs w:val="20"/>
              </w:rPr>
              <w:t>повышение коммерческой привлекательности муниципальной собственности путем проведения капитального ремонта недвижимого имущества, оборудования помещений приборами учета электроэнергии и водоснабжения</w:t>
            </w:r>
          </w:p>
        </w:tc>
        <w:tc>
          <w:tcPr>
            <w:tcW w:w="7784" w:type="dxa"/>
            <w:shd w:val="clear" w:color="auto" w:fill="auto"/>
          </w:tcPr>
          <w:p w:rsidR="00CB5FCB" w:rsidRPr="000D3064" w:rsidRDefault="00CB5FCB" w:rsidP="00CB5FCB">
            <w:pPr>
              <w:jc w:val="both"/>
              <w:rPr>
                <w:sz w:val="20"/>
                <w:szCs w:val="20"/>
              </w:rPr>
            </w:pPr>
            <w:r w:rsidRPr="000D3064">
              <w:rPr>
                <w:sz w:val="20"/>
                <w:szCs w:val="20"/>
              </w:rPr>
              <w:t xml:space="preserve">В 2023 году проведение капитального ремонта недвижимого имущества не осуществлялось. Нежилые помещения и здания оборудованы ранее установленными приборами учета электроэнергии и водоснабжения. </w:t>
            </w:r>
          </w:p>
          <w:p w:rsidR="00CB5FCB" w:rsidRPr="000D3064" w:rsidRDefault="00CB5FCB" w:rsidP="00CB5FCB">
            <w:pPr>
              <w:jc w:val="both"/>
              <w:rPr>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p>
        </w:tc>
        <w:tc>
          <w:tcPr>
            <w:tcW w:w="6405" w:type="dxa"/>
            <w:shd w:val="clear" w:color="auto" w:fill="auto"/>
          </w:tcPr>
          <w:p w:rsidR="00CB5FCB" w:rsidRPr="00510A77" w:rsidRDefault="00CB5FCB" w:rsidP="00CB5FCB">
            <w:pPr>
              <w:jc w:val="both"/>
              <w:rPr>
                <w:sz w:val="20"/>
                <w:szCs w:val="20"/>
              </w:rPr>
            </w:pPr>
            <w:r w:rsidRPr="00510A77">
              <w:rPr>
                <w:sz w:val="20"/>
                <w:szCs w:val="20"/>
              </w:rPr>
              <w:t>Задача 3. Повышение эффективности управления муниципальными предприятиями и хозяйственными обществами</w:t>
            </w:r>
          </w:p>
        </w:tc>
        <w:tc>
          <w:tcPr>
            <w:tcW w:w="7784" w:type="dxa"/>
            <w:shd w:val="clear" w:color="auto" w:fill="auto"/>
          </w:tcPr>
          <w:p w:rsidR="00CB5FCB" w:rsidRPr="0091170D" w:rsidRDefault="00CB5FCB" w:rsidP="00CB5FCB">
            <w:pPr>
              <w:jc w:val="both"/>
              <w:rPr>
                <w:color w:val="FF0000"/>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10.14</w:t>
            </w:r>
          </w:p>
        </w:tc>
        <w:tc>
          <w:tcPr>
            <w:tcW w:w="6405" w:type="dxa"/>
            <w:shd w:val="clear" w:color="auto" w:fill="auto"/>
          </w:tcPr>
          <w:p w:rsidR="00CB5FCB" w:rsidRPr="000D3064" w:rsidRDefault="00CB5FCB" w:rsidP="00CB5FCB">
            <w:pPr>
              <w:jc w:val="both"/>
              <w:rPr>
                <w:sz w:val="20"/>
                <w:szCs w:val="20"/>
              </w:rPr>
            </w:pPr>
            <w:r w:rsidRPr="000D3064">
              <w:rPr>
                <w:sz w:val="20"/>
                <w:szCs w:val="20"/>
              </w:rPr>
              <w:t>обеспечение выполнения плановых показателей по доходам бюджета района от части чистой прибыли</w:t>
            </w:r>
          </w:p>
        </w:tc>
        <w:tc>
          <w:tcPr>
            <w:tcW w:w="7784" w:type="dxa"/>
            <w:shd w:val="clear" w:color="auto" w:fill="auto"/>
          </w:tcPr>
          <w:p w:rsidR="00CB5FCB" w:rsidRPr="000D3064" w:rsidRDefault="00CB5FCB" w:rsidP="00CB5FCB">
            <w:pPr>
              <w:jc w:val="both"/>
              <w:rPr>
                <w:sz w:val="20"/>
                <w:szCs w:val="20"/>
              </w:rPr>
            </w:pPr>
            <w:r w:rsidRPr="000D3064">
              <w:rPr>
                <w:sz w:val="20"/>
                <w:szCs w:val="20"/>
              </w:rPr>
              <w:t>В отчетном периоде выполнение планового показателя составило 97%.</w:t>
            </w:r>
          </w:p>
          <w:p w:rsidR="00CB5FCB" w:rsidRPr="000D3064" w:rsidRDefault="00CB5FCB" w:rsidP="00CB5FCB">
            <w:pPr>
              <w:jc w:val="both"/>
              <w:rPr>
                <w:sz w:val="20"/>
                <w:szCs w:val="20"/>
              </w:rPr>
            </w:pP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10.15</w:t>
            </w:r>
          </w:p>
        </w:tc>
        <w:tc>
          <w:tcPr>
            <w:tcW w:w="6405" w:type="dxa"/>
            <w:shd w:val="clear" w:color="auto" w:fill="auto"/>
          </w:tcPr>
          <w:p w:rsidR="00CB5FCB" w:rsidRPr="00510A77" w:rsidRDefault="00CB5FCB" w:rsidP="00CB5FCB">
            <w:pPr>
              <w:jc w:val="both"/>
              <w:rPr>
                <w:sz w:val="20"/>
                <w:szCs w:val="20"/>
              </w:rPr>
            </w:pPr>
            <w:r w:rsidRPr="00510A77">
              <w:rPr>
                <w:sz w:val="20"/>
                <w:szCs w:val="20"/>
              </w:rPr>
              <w:t>получение доходов от внебюджетной деятельности казенных предприятий</w:t>
            </w:r>
          </w:p>
        </w:tc>
        <w:tc>
          <w:tcPr>
            <w:tcW w:w="7784" w:type="dxa"/>
            <w:shd w:val="clear" w:color="auto" w:fill="auto"/>
          </w:tcPr>
          <w:p w:rsidR="00CB5FCB" w:rsidRPr="000D3064" w:rsidRDefault="00CB5FCB" w:rsidP="00CB5FCB">
            <w:pPr>
              <w:jc w:val="both"/>
              <w:rPr>
                <w:sz w:val="20"/>
                <w:szCs w:val="20"/>
              </w:rPr>
            </w:pPr>
            <w:r w:rsidRPr="000D3064">
              <w:rPr>
                <w:sz w:val="20"/>
                <w:szCs w:val="20"/>
              </w:rPr>
              <w:t>Доходы от внебюджетной деятельности казенных предприятий не поступают, так как в муниципальной собственности МО «Вяземский район» Смоленской области и в муниципальной собственности Вяземского городского поселения Вяземского района Смоленской области казенные предприятия отсутствуют.</w:t>
            </w:r>
          </w:p>
        </w:tc>
      </w:tr>
      <w:tr w:rsidR="00CB5FCB" w:rsidRPr="00510A77" w:rsidTr="00C10896">
        <w:tc>
          <w:tcPr>
            <w:tcW w:w="695" w:type="dxa"/>
            <w:shd w:val="clear" w:color="auto" w:fill="auto"/>
          </w:tcPr>
          <w:p w:rsidR="00CB5FCB" w:rsidRPr="00510A77" w:rsidRDefault="00CB5FCB" w:rsidP="00CB5FCB">
            <w:pPr>
              <w:rPr>
                <w:sz w:val="20"/>
                <w:szCs w:val="20"/>
              </w:rPr>
            </w:pPr>
            <w:r w:rsidRPr="00510A77">
              <w:rPr>
                <w:sz w:val="20"/>
                <w:szCs w:val="20"/>
              </w:rPr>
              <w:t>10.16</w:t>
            </w:r>
          </w:p>
        </w:tc>
        <w:tc>
          <w:tcPr>
            <w:tcW w:w="6405" w:type="dxa"/>
            <w:shd w:val="clear" w:color="auto" w:fill="auto"/>
          </w:tcPr>
          <w:p w:rsidR="00CB5FCB" w:rsidRPr="00510A77" w:rsidRDefault="00CB5FCB" w:rsidP="00CB5FCB">
            <w:pPr>
              <w:jc w:val="both"/>
              <w:rPr>
                <w:sz w:val="20"/>
                <w:szCs w:val="20"/>
              </w:rPr>
            </w:pPr>
            <w:r w:rsidRPr="00510A77">
              <w:rPr>
                <w:sz w:val="20"/>
                <w:szCs w:val="20"/>
              </w:rPr>
              <w:t>усиление контроля за деятельностью руководителей муниципальных предприятий и учреждений и самих предприятий и учреждений</w:t>
            </w:r>
          </w:p>
        </w:tc>
        <w:tc>
          <w:tcPr>
            <w:tcW w:w="7784" w:type="dxa"/>
            <w:shd w:val="clear" w:color="auto" w:fill="auto"/>
          </w:tcPr>
          <w:p w:rsidR="00CB5FCB" w:rsidRPr="000D3064" w:rsidRDefault="00CB5FCB" w:rsidP="00CB5FCB">
            <w:pPr>
              <w:jc w:val="both"/>
              <w:rPr>
                <w:sz w:val="20"/>
                <w:szCs w:val="20"/>
              </w:rPr>
            </w:pPr>
            <w:r w:rsidRPr="000D3064">
              <w:rPr>
                <w:sz w:val="20"/>
                <w:szCs w:val="20"/>
              </w:rPr>
              <w:t>В целях контроля за деятельностью муниципальных предприятий и их руководителей проводится ежегодная балансовая комиссия. Комиссией рассматриваются отчеты руководителей предприятий по итогам работы предприятий за отчетный период, а также предоставленная информация по вопросам связанным с деятельностью предприятий, утверждается отчетность предприятий.</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10.17</w:t>
            </w:r>
          </w:p>
        </w:tc>
        <w:tc>
          <w:tcPr>
            <w:tcW w:w="6405" w:type="dxa"/>
            <w:shd w:val="clear" w:color="auto" w:fill="auto"/>
          </w:tcPr>
          <w:p w:rsidR="00AC4FCF" w:rsidRPr="00510A77" w:rsidRDefault="00AC4FCF" w:rsidP="00AC4FCF">
            <w:pPr>
              <w:jc w:val="both"/>
              <w:rPr>
                <w:sz w:val="20"/>
                <w:szCs w:val="20"/>
              </w:rPr>
            </w:pPr>
            <w:r w:rsidRPr="00510A77">
              <w:rPr>
                <w:sz w:val="20"/>
                <w:szCs w:val="20"/>
              </w:rPr>
              <w:t>введение в составы советов директоров и наблюдательных советов представителей органов местного самоуправления профильных направлений</w:t>
            </w:r>
          </w:p>
        </w:tc>
        <w:tc>
          <w:tcPr>
            <w:tcW w:w="7784" w:type="dxa"/>
            <w:shd w:val="clear" w:color="auto" w:fill="auto"/>
          </w:tcPr>
          <w:p w:rsidR="00AC4FCF" w:rsidRPr="00AC4FCF" w:rsidRDefault="00AC4FCF" w:rsidP="00AC4FCF">
            <w:pPr>
              <w:jc w:val="both"/>
              <w:rPr>
                <w:sz w:val="20"/>
                <w:szCs w:val="20"/>
              </w:rPr>
            </w:pPr>
            <w:r w:rsidRPr="00AC4FCF">
              <w:rPr>
                <w:sz w:val="20"/>
                <w:szCs w:val="20"/>
              </w:rPr>
              <w:t>В наблюдательный совет МАУ «Спортивная    школа   плавания» г. Вязьмы Смоленской области введены представители Администрации МО «Вяземский район» Смоленской области:</w:t>
            </w:r>
          </w:p>
          <w:p w:rsidR="00AC4FCF" w:rsidRPr="00AC4FCF" w:rsidRDefault="00AC4FCF" w:rsidP="00AC4FCF">
            <w:pPr>
              <w:jc w:val="both"/>
              <w:rPr>
                <w:sz w:val="20"/>
                <w:szCs w:val="20"/>
              </w:rPr>
            </w:pPr>
            <w:r w:rsidRPr="00AC4FCF">
              <w:rPr>
                <w:sz w:val="20"/>
                <w:szCs w:val="20"/>
              </w:rPr>
              <w:t>- Вавилова С.Б, заместитель Главы МО «Вяземский район» Смоленской области;</w:t>
            </w:r>
          </w:p>
          <w:p w:rsidR="00AC4FCF" w:rsidRPr="00AC4FCF" w:rsidRDefault="00AC4FCF" w:rsidP="00AC4FCF">
            <w:pPr>
              <w:jc w:val="both"/>
              <w:rPr>
                <w:sz w:val="20"/>
                <w:szCs w:val="20"/>
              </w:rPr>
            </w:pPr>
            <w:r w:rsidRPr="00AC4FCF">
              <w:rPr>
                <w:sz w:val="20"/>
                <w:szCs w:val="20"/>
              </w:rPr>
              <w:t>- Смирнов В.А, председатель комитета по культуре, спорту и туризму;</w:t>
            </w:r>
          </w:p>
          <w:p w:rsidR="00AC4FCF" w:rsidRPr="00AC4FCF" w:rsidRDefault="00AC4FCF" w:rsidP="00AC4FCF">
            <w:pPr>
              <w:jc w:val="both"/>
              <w:rPr>
                <w:sz w:val="20"/>
                <w:szCs w:val="20"/>
              </w:rPr>
            </w:pPr>
            <w:r w:rsidRPr="00AC4FCF">
              <w:rPr>
                <w:sz w:val="20"/>
                <w:szCs w:val="20"/>
              </w:rPr>
              <w:t>- Чекед А.А, начальник отдела по спорту и молодежной политике.</w:t>
            </w:r>
          </w:p>
          <w:p w:rsidR="00AC4FCF" w:rsidRPr="00AC4FCF" w:rsidRDefault="00AC4FCF" w:rsidP="00AC4FCF">
            <w:pPr>
              <w:jc w:val="both"/>
              <w:rPr>
                <w:sz w:val="20"/>
                <w:szCs w:val="20"/>
              </w:rPr>
            </w:pPr>
            <w:r w:rsidRPr="00AC4FCF">
              <w:rPr>
                <w:sz w:val="20"/>
                <w:szCs w:val="20"/>
              </w:rPr>
              <w:t xml:space="preserve">В состав совета директоров ОАО «Вяземский хлебокомбинат» введен председатель комитета имущественных отношений Администрации муниципального образования «Вяземский район» Смоленской области </w:t>
            </w:r>
            <w:proofErr w:type="spellStart"/>
            <w:r w:rsidRPr="00AC4FCF">
              <w:rPr>
                <w:sz w:val="20"/>
                <w:szCs w:val="20"/>
              </w:rPr>
              <w:t>Коломацкая</w:t>
            </w:r>
            <w:proofErr w:type="spellEnd"/>
            <w:r w:rsidRPr="00AC4FCF">
              <w:rPr>
                <w:sz w:val="20"/>
                <w:szCs w:val="20"/>
              </w:rPr>
              <w:t xml:space="preserve"> Ж.И.</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w:t>
            </w:r>
          </w:p>
        </w:tc>
        <w:tc>
          <w:tcPr>
            <w:tcW w:w="6405" w:type="dxa"/>
            <w:shd w:val="clear" w:color="auto" w:fill="auto"/>
          </w:tcPr>
          <w:p w:rsidR="00AC4FCF" w:rsidRPr="00510A77" w:rsidRDefault="00AC4FCF" w:rsidP="00AC4FCF">
            <w:pPr>
              <w:rPr>
                <w:sz w:val="20"/>
                <w:szCs w:val="20"/>
              </w:rPr>
            </w:pPr>
            <w:r w:rsidRPr="00510A77">
              <w:rPr>
                <w:b/>
                <w:sz w:val="20"/>
                <w:szCs w:val="20"/>
              </w:rPr>
              <w:t>Развитие сферы ЖКХ</w:t>
            </w: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p>
        </w:tc>
        <w:tc>
          <w:tcPr>
            <w:tcW w:w="6405" w:type="dxa"/>
            <w:shd w:val="clear" w:color="auto" w:fill="auto"/>
          </w:tcPr>
          <w:p w:rsidR="00AC4FCF" w:rsidRPr="00510A77" w:rsidRDefault="00AC4FCF" w:rsidP="00AC4FCF">
            <w:pPr>
              <w:jc w:val="both"/>
              <w:rPr>
                <w:sz w:val="20"/>
                <w:szCs w:val="20"/>
              </w:rPr>
            </w:pPr>
            <w:r w:rsidRPr="00510A77">
              <w:rPr>
                <w:sz w:val="20"/>
                <w:szCs w:val="20"/>
              </w:rPr>
              <w:t>Задача 1. Модернизация и реконструкция коммунальной инфраструктуры</w:t>
            </w: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11.1</w:t>
            </w:r>
          </w:p>
        </w:tc>
        <w:tc>
          <w:tcPr>
            <w:tcW w:w="6405" w:type="dxa"/>
            <w:shd w:val="clear" w:color="auto" w:fill="auto"/>
          </w:tcPr>
          <w:p w:rsidR="00AC4FCF" w:rsidRPr="00510A77" w:rsidRDefault="00AC4FCF" w:rsidP="00AC4FCF">
            <w:pPr>
              <w:jc w:val="both"/>
              <w:rPr>
                <w:sz w:val="20"/>
                <w:szCs w:val="20"/>
              </w:rPr>
            </w:pPr>
            <w:r w:rsidRPr="00510A77">
              <w:rPr>
                <w:sz w:val="20"/>
                <w:szCs w:val="20"/>
              </w:rPr>
              <w:t>реализация проектов, предусмотренных программами развития систем коммунальной инфраструктуры</w:t>
            </w:r>
          </w:p>
        </w:tc>
        <w:tc>
          <w:tcPr>
            <w:tcW w:w="7784" w:type="dxa"/>
            <w:shd w:val="clear" w:color="auto" w:fill="auto"/>
          </w:tcPr>
          <w:p w:rsidR="00231DF3" w:rsidRPr="00231DF3" w:rsidRDefault="00231DF3" w:rsidP="00231DF3">
            <w:pPr>
              <w:pStyle w:val="ConsPlusCell"/>
              <w:jc w:val="both"/>
              <w:rPr>
                <w:rFonts w:ascii="Times New Roman" w:hAnsi="Times New Roman" w:cs="Times New Roman"/>
              </w:rPr>
            </w:pPr>
            <w:r w:rsidRPr="00231DF3">
              <w:rPr>
                <w:rFonts w:ascii="Times New Roman" w:hAnsi="Times New Roman" w:cs="Times New Roman"/>
              </w:rPr>
              <w:t>Выполнены работы по переводу на индивидуальное отопление жилого дома по адресу: г. Вязьма, ул. Панино, д.17г – 9 532,1 тыс. рублей;</w:t>
            </w:r>
          </w:p>
          <w:p w:rsidR="00231DF3" w:rsidRPr="00231DF3" w:rsidRDefault="00231DF3" w:rsidP="00231DF3">
            <w:pPr>
              <w:pStyle w:val="ConsPlusCell"/>
              <w:jc w:val="both"/>
              <w:rPr>
                <w:rFonts w:ascii="Times New Roman" w:hAnsi="Times New Roman" w:cs="Times New Roman"/>
              </w:rPr>
            </w:pPr>
            <w:r w:rsidRPr="00231DF3">
              <w:rPr>
                <w:rFonts w:ascii="Times New Roman" w:hAnsi="Times New Roman" w:cs="Times New Roman"/>
              </w:rPr>
              <w:t>- расходы на содержание объектов газификации, находящихся в собственности Вяземского городского поселения – 510,4 тыс. рублей;</w:t>
            </w:r>
          </w:p>
          <w:p w:rsidR="00AC4FCF" w:rsidRPr="0091170D" w:rsidRDefault="00231DF3" w:rsidP="00231DF3">
            <w:pPr>
              <w:pStyle w:val="ConsPlusCell"/>
              <w:jc w:val="both"/>
              <w:rPr>
                <w:color w:val="FF0000"/>
              </w:rPr>
            </w:pPr>
            <w:r w:rsidRPr="00231DF3">
              <w:rPr>
                <w:rFonts w:ascii="Times New Roman" w:hAnsi="Times New Roman" w:cs="Times New Roman"/>
              </w:rPr>
              <w:t>- расходы на капитальные вложения в объекты муниципальной собственности – 269,3 тыс. рублей.</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11.2</w:t>
            </w:r>
          </w:p>
        </w:tc>
        <w:tc>
          <w:tcPr>
            <w:tcW w:w="6405" w:type="dxa"/>
            <w:shd w:val="clear" w:color="auto" w:fill="auto"/>
          </w:tcPr>
          <w:p w:rsidR="00AC4FCF" w:rsidRPr="00510A77" w:rsidRDefault="00AC4FCF" w:rsidP="00AC4FCF">
            <w:pPr>
              <w:jc w:val="both"/>
              <w:rPr>
                <w:sz w:val="20"/>
                <w:szCs w:val="20"/>
              </w:rPr>
            </w:pPr>
            <w:r w:rsidRPr="00510A77">
              <w:rPr>
                <w:sz w:val="20"/>
                <w:szCs w:val="20"/>
              </w:rPr>
              <w:t>модернизация существующих инженерно-технических сетей</w:t>
            </w:r>
          </w:p>
        </w:tc>
        <w:tc>
          <w:tcPr>
            <w:tcW w:w="7784" w:type="dxa"/>
            <w:shd w:val="clear" w:color="auto" w:fill="auto"/>
          </w:tcPr>
          <w:p w:rsidR="00231DF3" w:rsidRPr="00231DF3" w:rsidRDefault="00231DF3" w:rsidP="00231DF3">
            <w:pPr>
              <w:pStyle w:val="ConsPlusCell"/>
              <w:ind w:hanging="74"/>
              <w:jc w:val="both"/>
              <w:rPr>
                <w:rFonts w:ascii="Times New Roman" w:hAnsi="Times New Roman" w:cs="Times New Roman"/>
              </w:rPr>
            </w:pPr>
            <w:r w:rsidRPr="00231DF3">
              <w:rPr>
                <w:rFonts w:ascii="Times New Roman" w:hAnsi="Times New Roman" w:cs="Times New Roman"/>
              </w:rPr>
              <w:t xml:space="preserve">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 в сумме </w:t>
            </w:r>
            <w:r w:rsidRPr="00231DF3">
              <w:rPr>
                <w:rFonts w:ascii="Times New Roman" w:hAnsi="Times New Roman" w:cs="Times New Roman"/>
                <w:bCs/>
              </w:rPr>
              <w:t>9 644,7</w:t>
            </w:r>
            <w:r w:rsidRPr="00231DF3">
              <w:rPr>
                <w:rFonts w:ascii="Times New Roman" w:hAnsi="Times New Roman" w:cs="Times New Roman"/>
              </w:rPr>
              <w:t xml:space="preserve"> тыс. рублей:</w:t>
            </w:r>
          </w:p>
          <w:p w:rsidR="00231DF3" w:rsidRPr="00231DF3" w:rsidRDefault="00231DF3" w:rsidP="00231DF3">
            <w:pPr>
              <w:ind w:hanging="74"/>
              <w:jc w:val="both"/>
              <w:rPr>
                <w:sz w:val="20"/>
                <w:szCs w:val="20"/>
              </w:rPr>
            </w:pPr>
            <w:r w:rsidRPr="00231DF3">
              <w:rPr>
                <w:sz w:val="20"/>
                <w:szCs w:val="20"/>
              </w:rPr>
              <w:t xml:space="preserve"> - подключение к централизованным сетям холодного водоснабжения жилых домов № 22, 24А по ул. Песочная в г. Вязьме – 7 881,5 тыс. рублей;</w:t>
            </w:r>
          </w:p>
          <w:p w:rsidR="00231DF3" w:rsidRPr="00231DF3" w:rsidRDefault="00231DF3" w:rsidP="00231DF3">
            <w:pPr>
              <w:ind w:hanging="74"/>
              <w:jc w:val="both"/>
              <w:rPr>
                <w:sz w:val="20"/>
                <w:szCs w:val="20"/>
              </w:rPr>
            </w:pPr>
            <w:r w:rsidRPr="00231DF3">
              <w:rPr>
                <w:sz w:val="20"/>
                <w:szCs w:val="20"/>
              </w:rPr>
              <w:t>- проектирование и строительство се</w:t>
            </w:r>
            <w:r w:rsidR="0098317D">
              <w:rPr>
                <w:sz w:val="20"/>
                <w:szCs w:val="20"/>
              </w:rPr>
              <w:t xml:space="preserve">тей холодного водоснабжения по </w:t>
            </w:r>
            <w:r w:rsidRPr="00231DF3">
              <w:rPr>
                <w:sz w:val="20"/>
                <w:szCs w:val="20"/>
              </w:rPr>
              <w:t xml:space="preserve">пер. Овсяника д.1Е, д.2, д.3, д. в г. Вязьма Смоленской области – 768,0 тыс. рублей; </w:t>
            </w:r>
          </w:p>
          <w:p w:rsidR="00231DF3" w:rsidRPr="00231DF3" w:rsidRDefault="00231DF3" w:rsidP="00231DF3">
            <w:pPr>
              <w:ind w:hanging="74"/>
              <w:jc w:val="both"/>
              <w:rPr>
                <w:sz w:val="20"/>
                <w:szCs w:val="20"/>
              </w:rPr>
            </w:pPr>
            <w:r w:rsidRPr="00231DF3">
              <w:rPr>
                <w:sz w:val="20"/>
                <w:szCs w:val="20"/>
              </w:rPr>
              <w:t xml:space="preserve">-  подключение к централизованной системе холодного водоснабжения земельного участка в районе ул. Солнечная и ул. </w:t>
            </w:r>
            <w:proofErr w:type="spellStart"/>
            <w:r w:rsidRPr="00231DF3">
              <w:rPr>
                <w:sz w:val="20"/>
                <w:szCs w:val="20"/>
              </w:rPr>
              <w:t>Плетниковка</w:t>
            </w:r>
            <w:proofErr w:type="spellEnd"/>
            <w:r w:rsidRPr="00231DF3">
              <w:rPr>
                <w:sz w:val="20"/>
                <w:szCs w:val="20"/>
              </w:rPr>
              <w:t xml:space="preserve"> в г.Вязьме (пятно застройки №18) – 392,0 тыс. рублей;</w:t>
            </w:r>
          </w:p>
          <w:p w:rsidR="00231DF3" w:rsidRPr="00231DF3" w:rsidRDefault="00231DF3" w:rsidP="00231DF3">
            <w:pPr>
              <w:widowControl w:val="0"/>
              <w:ind w:hanging="74"/>
              <w:jc w:val="both"/>
              <w:rPr>
                <w:rFonts w:cstheme="minorBidi"/>
                <w:sz w:val="20"/>
                <w:szCs w:val="20"/>
              </w:rPr>
            </w:pPr>
            <w:r w:rsidRPr="00231DF3">
              <w:rPr>
                <w:sz w:val="20"/>
                <w:szCs w:val="20"/>
              </w:rPr>
              <w:t xml:space="preserve">- организация и осуществление профилактических мероприятий на сетях противопожарного водоснабжения Вяземского городского поселения – 521, 4 тыс. рублей; </w:t>
            </w:r>
          </w:p>
          <w:p w:rsidR="00AC4FCF" w:rsidRPr="0091170D" w:rsidRDefault="00231DF3" w:rsidP="00231DF3">
            <w:pPr>
              <w:widowControl w:val="0"/>
              <w:ind w:hanging="74"/>
              <w:jc w:val="both"/>
              <w:rPr>
                <w:color w:val="FF0000"/>
                <w:sz w:val="20"/>
                <w:szCs w:val="20"/>
              </w:rPr>
            </w:pPr>
            <w:r w:rsidRPr="00231DF3">
              <w:rPr>
                <w:sz w:val="20"/>
                <w:szCs w:val="20"/>
              </w:rPr>
              <w:t>- расходы по содержанию объектов водоснабжения и водоотведения, находящихся в собственности Вяземского городского поселения в сумме 81,8 тыс. рублей.</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11.3</w:t>
            </w:r>
          </w:p>
        </w:tc>
        <w:tc>
          <w:tcPr>
            <w:tcW w:w="6405" w:type="dxa"/>
            <w:shd w:val="clear" w:color="auto" w:fill="auto"/>
          </w:tcPr>
          <w:p w:rsidR="00AC4FCF" w:rsidRPr="00510A77" w:rsidRDefault="00AC4FCF" w:rsidP="00AC4FCF">
            <w:pPr>
              <w:jc w:val="both"/>
              <w:rPr>
                <w:sz w:val="20"/>
                <w:szCs w:val="20"/>
              </w:rPr>
            </w:pPr>
            <w:r w:rsidRPr="00510A77">
              <w:rPr>
                <w:sz w:val="20"/>
                <w:szCs w:val="20"/>
              </w:rPr>
              <w:t>реконструкция котельных и магистральных сетей</w:t>
            </w:r>
          </w:p>
        </w:tc>
        <w:tc>
          <w:tcPr>
            <w:tcW w:w="7784" w:type="dxa"/>
            <w:shd w:val="clear" w:color="auto" w:fill="auto"/>
          </w:tcPr>
          <w:p w:rsidR="00AC4FCF" w:rsidRPr="0091170D" w:rsidRDefault="00AC4FCF" w:rsidP="00C10896">
            <w:pPr>
              <w:jc w:val="both"/>
              <w:rPr>
                <w:color w:val="FF0000"/>
                <w:sz w:val="20"/>
                <w:szCs w:val="20"/>
              </w:rPr>
            </w:pPr>
            <w:r w:rsidRPr="00C10896">
              <w:rPr>
                <w:sz w:val="20"/>
                <w:szCs w:val="20"/>
              </w:rPr>
              <w:t>В 202</w:t>
            </w:r>
            <w:r w:rsidR="00C10896" w:rsidRPr="00C10896">
              <w:rPr>
                <w:sz w:val="20"/>
                <w:szCs w:val="20"/>
              </w:rPr>
              <w:t>3</w:t>
            </w:r>
            <w:r w:rsidRPr="00C10896">
              <w:rPr>
                <w:sz w:val="20"/>
                <w:szCs w:val="20"/>
              </w:rPr>
              <w:t xml:space="preserve"> году не осуществлялось</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11.4</w:t>
            </w:r>
          </w:p>
        </w:tc>
        <w:tc>
          <w:tcPr>
            <w:tcW w:w="6405" w:type="dxa"/>
            <w:shd w:val="clear" w:color="auto" w:fill="auto"/>
          </w:tcPr>
          <w:p w:rsidR="00AC4FCF" w:rsidRPr="00510A77" w:rsidRDefault="00AC4FCF" w:rsidP="00AC4FCF">
            <w:pPr>
              <w:jc w:val="both"/>
              <w:rPr>
                <w:sz w:val="20"/>
                <w:szCs w:val="20"/>
              </w:rPr>
            </w:pPr>
            <w:r w:rsidRPr="00510A77">
              <w:rPr>
                <w:sz w:val="20"/>
                <w:szCs w:val="20"/>
              </w:rPr>
              <w:t>проведение мероприятий по повышению надежности работы системы теплоснабжения</w:t>
            </w:r>
          </w:p>
        </w:tc>
        <w:tc>
          <w:tcPr>
            <w:tcW w:w="7784" w:type="dxa"/>
            <w:shd w:val="clear" w:color="auto" w:fill="auto"/>
          </w:tcPr>
          <w:p w:rsidR="00AC4FCF" w:rsidRPr="00497D22" w:rsidRDefault="00AC4FCF" w:rsidP="00AC4FCF">
            <w:pPr>
              <w:ind w:right="-2"/>
              <w:jc w:val="both"/>
              <w:rPr>
                <w:sz w:val="20"/>
                <w:szCs w:val="20"/>
              </w:rPr>
            </w:pPr>
            <w:r w:rsidRPr="00497D22">
              <w:rPr>
                <w:sz w:val="20"/>
                <w:szCs w:val="20"/>
              </w:rPr>
              <w:t>Отопительный период 202</w:t>
            </w:r>
            <w:r w:rsidR="00C10896" w:rsidRPr="00497D22">
              <w:rPr>
                <w:sz w:val="20"/>
                <w:szCs w:val="20"/>
              </w:rPr>
              <w:t>2</w:t>
            </w:r>
            <w:r w:rsidRPr="00497D22">
              <w:rPr>
                <w:sz w:val="20"/>
                <w:szCs w:val="20"/>
              </w:rPr>
              <w:t>-202</w:t>
            </w:r>
            <w:r w:rsidR="00C10896" w:rsidRPr="00497D22">
              <w:rPr>
                <w:sz w:val="20"/>
                <w:szCs w:val="20"/>
              </w:rPr>
              <w:t>3</w:t>
            </w:r>
            <w:r w:rsidRPr="00497D22">
              <w:rPr>
                <w:sz w:val="20"/>
                <w:szCs w:val="20"/>
              </w:rPr>
              <w:t xml:space="preserve"> года прошел без срывов и крупных аварий.  В целях успешного прохождения осенне-зимнего периода 2022-2023 </w:t>
            </w:r>
            <w:proofErr w:type="spellStart"/>
            <w:r w:rsidRPr="00497D22">
              <w:rPr>
                <w:sz w:val="20"/>
                <w:szCs w:val="20"/>
              </w:rPr>
              <w:t>г.г</w:t>
            </w:r>
            <w:proofErr w:type="spellEnd"/>
            <w:r w:rsidRPr="00497D22">
              <w:rPr>
                <w:sz w:val="20"/>
                <w:szCs w:val="20"/>
              </w:rPr>
              <w:t>. разработаны планы мероприятий по подготовке объектов к работе в зимний период и другие нормативные документы. Был</w:t>
            </w:r>
            <w:r w:rsidR="00C10896" w:rsidRPr="00497D22">
              <w:rPr>
                <w:sz w:val="20"/>
                <w:szCs w:val="20"/>
              </w:rPr>
              <w:t xml:space="preserve">а организована </w:t>
            </w:r>
            <w:r w:rsidR="00962AB1" w:rsidRPr="00497D22">
              <w:rPr>
                <w:sz w:val="20"/>
                <w:szCs w:val="20"/>
              </w:rPr>
              <w:t>работа</w:t>
            </w:r>
            <w:r w:rsidRPr="00497D22">
              <w:rPr>
                <w:sz w:val="20"/>
                <w:szCs w:val="20"/>
              </w:rPr>
              <w:t xml:space="preserve"> штаба по обеспечению надежной работы жилищно-коммунального комплекса и осуществлению контроля за функционированием объектов жилищно-коммунального хозяйства и социально-культурного назначения на территории муниципального образования «Вяземский район» Смоленской области в период их подготовки к работе в осенне-зимний период.  </w:t>
            </w:r>
          </w:p>
          <w:p w:rsidR="00AC4FCF" w:rsidRPr="0091170D" w:rsidRDefault="00AC4FCF" w:rsidP="002A3667">
            <w:pPr>
              <w:ind w:left="67" w:right="-2"/>
              <w:jc w:val="both"/>
              <w:rPr>
                <w:color w:val="FF0000"/>
                <w:sz w:val="20"/>
                <w:szCs w:val="20"/>
              </w:rPr>
            </w:pPr>
            <w:r w:rsidRPr="00497D22">
              <w:rPr>
                <w:sz w:val="20"/>
                <w:szCs w:val="20"/>
              </w:rPr>
              <w:t>В 202</w:t>
            </w:r>
            <w:r w:rsidR="00962AB1" w:rsidRPr="00497D22">
              <w:rPr>
                <w:sz w:val="20"/>
                <w:szCs w:val="20"/>
              </w:rPr>
              <w:t>3</w:t>
            </w:r>
            <w:r w:rsidRPr="00497D22">
              <w:rPr>
                <w:sz w:val="20"/>
                <w:szCs w:val="20"/>
              </w:rPr>
              <w:t xml:space="preserve"> году продолжалась работа по внедрению мониторинга и контроля устранения аварий и инцидентов на объектах жилищно-коммунального хозяйства муниципального образования «Вяземский район» Смоленской области на платформе информационной системы «Реформа ЖКХ».</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11.5</w:t>
            </w:r>
          </w:p>
        </w:tc>
        <w:tc>
          <w:tcPr>
            <w:tcW w:w="6405" w:type="dxa"/>
            <w:shd w:val="clear" w:color="auto" w:fill="auto"/>
          </w:tcPr>
          <w:p w:rsidR="00AC4FCF" w:rsidRPr="00510A77" w:rsidRDefault="00AC4FCF" w:rsidP="00AC4FCF">
            <w:pPr>
              <w:jc w:val="both"/>
              <w:rPr>
                <w:sz w:val="20"/>
                <w:szCs w:val="20"/>
              </w:rPr>
            </w:pPr>
            <w:r w:rsidRPr="00510A77">
              <w:rPr>
                <w:sz w:val="20"/>
                <w:szCs w:val="20"/>
              </w:rPr>
              <w:t>внедрение энергосберегающих технологий, повышающих эффективность выработки и транспортировки тепловой энергии</w:t>
            </w:r>
          </w:p>
        </w:tc>
        <w:tc>
          <w:tcPr>
            <w:tcW w:w="7784" w:type="dxa"/>
            <w:shd w:val="clear" w:color="auto" w:fill="auto"/>
          </w:tcPr>
          <w:p w:rsidR="00AC4FCF" w:rsidRPr="0091170D" w:rsidRDefault="008F79ED" w:rsidP="008F79ED">
            <w:pPr>
              <w:jc w:val="both"/>
              <w:rPr>
                <w:color w:val="FF0000"/>
              </w:rPr>
            </w:pPr>
            <w:r w:rsidRPr="008F79ED">
              <w:rPr>
                <w:color w:val="000000" w:themeColor="text1"/>
                <w:sz w:val="20"/>
                <w:szCs w:val="20"/>
              </w:rPr>
              <w:t>Тепловые сети находятся в аренде Вяземского филиала ООО «</w:t>
            </w:r>
            <w:proofErr w:type="spellStart"/>
            <w:r w:rsidRPr="008F79ED">
              <w:rPr>
                <w:color w:val="000000" w:themeColor="text1"/>
                <w:sz w:val="20"/>
                <w:szCs w:val="20"/>
              </w:rPr>
              <w:t>Смоленскрегионтеплоэнерго</w:t>
            </w:r>
            <w:proofErr w:type="spellEnd"/>
            <w:r w:rsidRPr="008F79ED">
              <w:rPr>
                <w:color w:val="000000" w:themeColor="text1"/>
                <w:sz w:val="20"/>
                <w:szCs w:val="20"/>
              </w:rPr>
              <w:t>». В рамках региональной программы «Модернизация объектов коммунальной инфраструктуры» выделяются средства на капитальный ремонт сетей теплоснабжения в г. Вязьме. В результате реализации программы замене подлежат 22,86 км тепловых сетей.</w:t>
            </w:r>
            <w:r>
              <w:rPr>
                <w:color w:val="000000" w:themeColor="text1"/>
                <w:sz w:val="20"/>
                <w:szCs w:val="20"/>
              </w:rPr>
              <w:t xml:space="preserve"> </w:t>
            </w:r>
            <w:r w:rsidRPr="008F79ED">
              <w:rPr>
                <w:sz w:val="20"/>
                <w:szCs w:val="20"/>
              </w:rPr>
              <w:t>1 этап (2023- 2024 год) выделено 39,8 млн. руб., заменены 2,7 км тепловых сетей</w:t>
            </w:r>
            <w:r>
              <w:rPr>
                <w:sz w:val="20"/>
                <w:szCs w:val="20"/>
              </w:rPr>
              <w:t>.</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11.6</w:t>
            </w:r>
          </w:p>
        </w:tc>
        <w:tc>
          <w:tcPr>
            <w:tcW w:w="6405" w:type="dxa"/>
            <w:shd w:val="clear" w:color="auto" w:fill="auto"/>
          </w:tcPr>
          <w:p w:rsidR="00AC4FCF" w:rsidRPr="00510A77" w:rsidRDefault="00AC4FCF" w:rsidP="00AC4FCF">
            <w:pPr>
              <w:jc w:val="both"/>
              <w:rPr>
                <w:sz w:val="20"/>
                <w:szCs w:val="20"/>
              </w:rPr>
            </w:pPr>
            <w:r w:rsidRPr="00510A77">
              <w:rPr>
                <w:sz w:val="20"/>
                <w:szCs w:val="20"/>
              </w:rPr>
              <w:t>установка новых отопительных котельных для теплоснабжения районов, удаленных от зоны централизованного теплоснабжения</w:t>
            </w:r>
          </w:p>
        </w:tc>
        <w:tc>
          <w:tcPr>
            <w:tcW w:w="7784" w:type="dxa"/>
            <w:shd w:val="clear" w:color="auto" w:fill="auto"/>
          </w:tcPr>
          <w:p w:rsidR="00AC4FCF" w:rsidRPr="0091170D" w:rsidRDefault="00231DF3" w:rsidP="00ED6D74">
            <w:pPr>
              <w:pStyle w:val="ConsPlusCell"/>
              <w:jc w:val="both"/>
              <w:rPr>
                <w:color w:val="FF0000"/>
              </w:rPr>
            </w:pPr>
            <w:r w:rsidRPr="00231DF3">
              <w:rPr>
                <w:rFonts w:ascii="Times New Roman" w:hAnsi="Times New Roman" w:cs="Times New Roman"/>
              </w:rPr>
              <w:t xml:space="preserve">Расходы в сумме </w:t>
            </w:r>
            <w:r w:rsidRPr="00231DF3">
              <w:rPr>
                <w:rFonts w:ascii="Times New Roman" w:hAnsi="Times New Roman" w:cs="Times New Roman"/>
                <w:bCs/>
              </w:rPr>
              <w:t>29661,80</w:t>
            </w:r>
            <w:r w:rsidRPr="00231DF3">
              <w:rPr>
                <w:rFonts w:ascii="Times New Roman" w:hAnsi="Times New Roman" w:cs="Times New Roman"/>
                <w:b/>
              </w:rPr>
              <w:t xml:space="preserve"> </w:t>
            </w:r>
            <w:r w:rsidRPr="00231DF3">
              <w:rPr>
                <w:rFonts w:ascii="Times New Roman" w:hAnsi="Times New Roman" w:cs="Times New Roman"/>
              </w:rPr>
              <w:t>тыс. руб</w:t>
            </w:r>
            <w:r>
              <w:rPr>
                <w:rFonts w:ascii="Times New Roman" w:hAnsi="Times New Roman" w:cs="Times New Roman"/>
              </w:rPr>
              <w:t xml:space="preserve">. </w:t>
            </w:r>
            <w:r w:rsidRPr="00231DF3">
              <w:rPr>
                <w:rFonts w:ascii="Times New Roman" w:hAnsi="Times New Roman" w:cs="Times New Roman"/>
              </w:rPr>
              <w:t>произведены на модернизацию систем коммунальной инфраструктуры, в том числе капитальный ремонт сетей теплоснабжения в г. Вязьма Смоленской области (1 этап)</w:t>
            </w:r>
            <w:r>
              <w:rPr>
                <w:rFonts w:ascii="Times New Roman" w:hAnsi="Times New Roman" w:cs="Times New Roman"/>
              </w:rPr>
              <w:t>.</w:t>
            </w:r>
          </w:p>
        </w:tc>
      </w:tr>
      <w:tr w:rsidR="00AC4FCF" w:rsidRPr="00510A77" w:rsidTr="00C10896">
        <w:tc>
          <w:tcPr>
            <w:tcW w:w="695" w:type="dxa"/>
            <w:shd w:val="clear" w:color="auto" w:fill="auto"/>
          </w:tcPr>
          <w:p w:rsidR="00AC4FCF" w:rsidRPr="00510A77" w:rsidRDefault="00AC4FCF" w:rsidP="00AC4FCF">
            <w:pPr>
              <w:rPr>
                <w:sz w:val="20"/>
                <w:szCs w:val="20"/>
              </w:rPr>
            </w:pPr>
          </w:p>
        </w:tc>
        <w:tc>
          <w:tcPr>
            <w:tcW w:w="6405" w:type="dxa"/>
            <w:shd w:val="clear" w:color="auto" w:fill="auto"/>
          </w:tcPr>
          <w:p w:rsidR="00AC4FCF" w:rsidRPr="00510A77" w:rsidRDefault="00AC4FCF" w:rsidP="00AC4FCF">
            <w:pPr>
              <w:jc w:val="both"/>
              <w:rPr>
                <w:sz w:val="20"/>
                <w:szCs w:val="20"/>
              </w:rPr>
            </w:pPr>
            <w:r w:rsidRPr="00510A77">
              <w:rPr>
                <w:sz w:val="20"/>
                <w:szCs w:val="20"/>
              </w:rPr>
              <w:t>Задача 2. Капитальный ремонт жилищного фонда</w:t>
            </w: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11.7</w:t>
            </w:r>
          </w:p>
        </w:tc>
        <w:tc>
          <w:tcPr>
            <w:tcW w:w="6405" w:type="dxa"/>
            <w:shd w:val="clear" w:color="auto" w:fill="auto"/>
          </w:tcPr>
          <w:p w:rsidR="00AC4FCF" w:rsidRPr="00510A77" w:rsidRDefault="00AC4FCF" w:rsidP="00AC4FCF">
            <w:pPr>
              <w:ind w:firstLine="110"/>
              <w:jc w:val="both"/>
              <w:rPr>
                <w:sz w:val="20"/>
                <w:szCs w:val="20"/>
              </w:rPr>
            </w:pPr>
            <w:r w:rsidRPr="00510A77">
              <w:rPr>
                <w:sz w:val="20"/>
                <w:szCs w:val="20"/>
              </w:rPr>
              <w:t>реализация краткосрочных и долгосрочных программ капитального ремонта общего имущества в многоквартирных домах</w:t>
            </w:r>
          </w:p>
        </w:tc>
        <w:tc>
          <w:tcPr>
            <w:tcW w:w="7784" w:type="dxa"/>
            <w:shd w:val="clear" w:color="auto" w:fill="auto"/>
          </w:tcPr>
          <w:p w:rsidR="00AC4FCF" w:rsidRPr="00247618" w:rsidRDefault="00247618" w:rsidP="00AC4FCF">
            <w:pPr>
              <w:jc w:val="both"/>
              <w:rPr>
                <w:color w:val="FF0000"/>
                <w:sz w:val="20"/>
                <w:szCs w:val="20"/>
              </w:rPr>
            </w:pPr>
            <w:r w:rsidRPr="00247618">
              <w:rPr>
                <w:sz w:val="20"/>
                <w:szCs w:val="20"/>
              </w:rPr>
              <w:t>За период 2023 года в рамках региональной программы капитального ремонта общего имущества в многоквартирных домах на территории Смоленской области на 2014-2055 г.   капитальный ремонт производился в 17 МКД г. Вязьма и 12 МКД района</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11.8</w:t>
            </w:r>
          </w:p>
        </w:tc>
        <w:tc>
          <w:tcPr>
            <w:tcW w:w="6405" w:type="dxa"/>
            <w:shd w:val="clear" w:color="auto" w:fill="auto"/>
          </w:tcPr>
          <w:p w:rsidR="00AC4FCF" w:rsidRPr="00510A77" w:rsidRDefault="00AC4FCF" w:rsidP="00AC4FCF">
            <w:pPr>
              <w:ind w:firstLine="110"/>
              <w:jc w:val="both"/>
              <w:rPr>
                <w:sz w:val="20"/>
                <w:szCs w:val="20"/>
              </w:rPr>
            </w:pPr>
            <w:r w:rsidRPr="00510A77">
              <w:rPr>
                <w:sz w:val="20"/>
                <w:szCs w:val="20"/>
              </w:rPr>
              <w:t xml:space="preserve">реализация механизма </w:t>
            </w:r>
            <w:proofErr w:type="spellStart"/>
            <w:r w:rsidRPr="00510A77">
              <w:rPr>
                <w:sz w:val="20"/>
                <w:szCs w:val="20"/>
              </w:rPr>
              <w:t>софинансирования</w:t>
            </w:r>
            <w:proofErr w:type="spellEnd"/>
            <w:r w:rsidRPr="00510A77">
              <w:rPr>
                <w:sz w:val="20"/>
                <w:szCs w:val="20"/>
              </w:rPr>
              <w:t xml:space="preserve"> работ по капитальному ремонту многоквартирных домов, проводимому с привлечением средств собственников помещений в многоквартирном доме</w:t>
            </w:r>
          </w:p>
        </w:tc>
        <w:tc>
          <w:tcPr>
            <w:tcW w:w="7784" w:type="dxa"/>
            <w:shd w:val="clear" w:color="auto" w:fill="auto"/>
          </w:tcPr>
          <w:p w:rsidR="00AC4FCF" w:rsidRPr="00DD5ED3" w:rsidRDefault="00AC4FCF" w:rsidP="00AC4FCF">
            <w:pPr>
              <w:pStyle w:val="af4"/>
              <w:shd w:val="clear" w:color="auto" w:fill="FFFFFF"/>
              <w:spacing w:before="0" w:beforeAutospacing="0" w:after="0" w:afterAutospacing="0"/>
              <w:jc w:val="both"/>
              <w:rPr>
                <w:sz w:val="20"/>
                <w:szCs w:val="20"/>
                <w:lang w:eastAsia="en-US"/>
              </w:rPr>
            </w:pPr>
            <w:r w:rsidRPr="00DD5ED3">
              <w:rPr>
                <w:sz w:val="20"/>
                <w:szCs w:val="20"/>
                <w:shd w:val="clear" w:color="auto" w:fill="FFFFFF"/>
                <w:lang w:eastAsia="en-US"/>
              </w:rPr>
              <w:t xml:space="preserve">Согласно законодательству, собственники многоквартирных домов имеют возможность получить </w:t>
            </w:r>
            <w:proofErr w:type="spellStart"/>
            <w:r w:rsidRPr="00DD5ED3">
              <w:rPr>
                <w:sz w:val="20"/>
                <w:szCs w:val="20"/>
                <w:shd w:val="clear" w:color="auto" w:fill="FFFFFF"/>
                <w:lang w:eastAsia="en-US"/>
              </w:rPr>
              <w:t>софинансирование</w:t>
            </w:r>
            <w:proofErr w:type="spellEnd"/>
            <w:r w:rsidRPr="00DD5ED3">
              <w:rPr>
                <w:sz w:val="20"/>
                <w:szCs w:val="20"/>
                <w:shd w:val="clear" w:color="auto" w:fill="FFFFFF"/>
                <w:lang w:eastAsia="en-US"/>
              </w:rPr>
              <w:t xml:space="preserve"> за счет средств государственной корпорации — Фонда ЖКХ. Оно происходит путем частичного возврата затраченных средств на капремонт. Размер финансовой помощи не может превышать 80% от стоимости работ и 5 миллионов рублей на один многоквартирный дом.</w:t>
            </w:r>
            <w:r w:rsidRPr="00DD5ED3">
              <w:rPr>
                <w:sz w:val="20"/>
                <w:szCs w:val="20"/>
                <w:lang w:eastAsia="en-US"/>
              </w:rPr>
              <w:t xml:space="preserve"> </w:t>
            </w:r>
          </w:p>
          <w:p w:rsidR="00AC4FCF" w:rsidRPr="00DD5ED3" w:rsidRDefault="00AC4FCF" w:rsidP="00AC4FCF">
            <w:pPr>
              <w:jc w:val="both"/>
              <w:rPr>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11.9</w:t>
            </w:r>
          </w:p>
        </w:tc>
        <w:tc>
          <w:tcPr>
            <w:tcW w:w="6405" w:type="dxa"/>
            <w:shd w:val="clear" w:color="auto" w:fill="auto"/>
          </w:tcPr>
          <w:p w:rsidR="00AC4FCF" w:rsidRPr="00510A77" w:rsidRDefault="00AC4FCF" w:rsidP="00AC4FCF">
            <w:pPr>
              <w:ind w:firstLine="110"/>
              <w:jc w:val="both"/>
              <w:rPr>
                <w:sz w:val="20"/>
                <w:szCs w:val="20"/>
              </w:rPr>
            </w:pPr>
            <w:r w:rsidRPr="00510A77">
              <w:rPr>
                <w:sz w:val="20"/>
                <w:szCs w:val="20"/>
              </w:rPr>
              <w:t>разработка и реализация нормативных правовых актов для проведения капитального ремонта многоквартирных домов</w:t>
            </w:r>
          </w:p>
        </w:tc>
        <w:tc>
          <w:tcPr>
            <w:tcW w:w="7784" w:type="dxa"/>
            <w:shd w:val="clear" w:color="auto" w:fill="auto"/>
          </w:tcPr>
          <w:p w:rsidR="00AC4FCF" w:rsidRPr="0091170D" w:rsidRDefault="00AC4FCF" w:rsidP="00DD5ED3">
            <w:pPr>
              <w:jc w:val="both"/>
              <w:rPr>
                <w:color w:val="FF0000"/>
                <w:sz w:val="20"/>
                <w:szCs w:val="20"/>
              </w:rPr>
            </w:pPr>
            <w:r w:rsidRPr="00DD5ED3">
              <w:rPr>
                <w:sz w:val="20"/>
                <w:szCs w:val="20"/>
              </w:rPr>
              <w:t>В случае непринятия собственниками МКД решения о п</w:t>
            </w:r>
            <w:r w:rsidR="0098317D">
              <w:rPr>
                <w:sz w:val="20"/>
                <w:szCs w:val="20"/>
              </w:rPr>
              <w:t xml:space="preserve">роведении капитального ремонта </w:t>
            </w:r>
            <w:r w:rsidRPr="00DD5ED3">
              <w:rPr>
                <w:sz w:val="20"/>
                <w:szCs w:val="20"/>
              </w:rPr>
              <w:t>и (или) решения о способе формирования фонда капитального ремонта (для новых домов), Администрация своим НПА принимает и утверждает данные решения о проведении капитального ремонта и (или) о формировании фонда капитального ремонта на счете регионального оператора (</w:t>
            </w:r>
            <w:proofErr w:type="spellStart"/>
            <w:r w:rsidRPr="00DD5ED3">
              <w:rPr>
                <w:sz w:val="20"/>
                <w:szCs w:val="20"/>
              </w:rPr>
              <w:t>общекотловой</w:t>
            </w:r>
            <w:proofErr w:type="spellEnd"/>
            <w:r w:rsidRPr="00DD5ED3">
              <w:rPr>
                <w:sz w:val="20"/>
                <w:szCs w:val="20"/>
              </w:rPr>
              <w:t>). В 202</w:t>
            </w:r>
            <w:r w:rsidR="00DD5ED3" w:rsidRPr="00DD5ED3">
              <w:rPr>
                <w:sz w:val="20"/>
                <w:szCs w:val="20"/>
              </w:rPr>
              <w:t>3</w:t>
            </w:r>
            <w:r w:rsidRPr="00DD5ED3">
              <w:rPr>
                <w:sz w:val="20"/>
                <w:szCs w:val="20"/>
              </w:rPr>
              <w:t xml:space="preserve"> г. решений Администрацией не принималось</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11.10</w:t>
            </w:r>
          </w:p>
        </w:tc>
        <w:tc>
          <w:tcPr>
            <w:tcW w:w="6405" w:type="dxa"/>
            <w:shd w:val="clear" w:color="auto" w:fill="auto"/>
          </w:tcPr>
          <w:p w:rsidR="00AC4FCF" w:rsidRPr="00510A77" w:rsidRDefault="00AC4FCF" w:rsidP="00AC4FCF">
            <w:pPr>
              <w:ind w:firstLine="110"/>
              <w:jc w:val="both"/>
              <w:rPr>
                <w:sz w:val="20"/>
                <w:szCs w:val="20"/>
              </w:rPr>
            </w:pPr>
            <w:r w:rsidRPr="00510A77">
              <w:rPr>
                <w:sz w:val="20"/>
                <w:szCs w:val="20"/>
              </w:rPr>
              <w:t>формирование финансовых и инвестиционных ресурсов для проведения капитального ремонта жилищного фонда</w:t>
            </w:r>
          </w:p>
        </w:tc>
        <w:tc>
          <w:tcPr>
            <w:tcW w:w="7784" w:type="dxa"/>
            <w:shd w:val="clear" w:color="auto" w:fill="auto"/>
          </w:tcPr>
          <w:p w:rsidR="00AC4FCF" w:rsidRPr="0091170D" w:rsidRDefault="00AC4FCF" w:rsidP="00AC4FCF">
            <w:pPr>
              <w:jc w:val="both"/>
              <w:rPr>
                <w:color w:val="FF0000"/>
                <w:sz w:val="20"/>
                <w:szCs w:val="20"/>
              </w:rPr>
            </w:pPr>
            <w:r w:rsidRPr="00D47B7C">
              <w:rPr>
                <w:sz w:val="20"/>
                <w:szCs w:val="20"/>
              </w:rPr>
              <w:t>-</w:t>
            </w:r>
          </w:p>
        </w:tc>
      </w:tr>
      <w:tr w:rsidR="00AC4FCF" w:rsidRPr="00510A77" w:rsidTr="00C10896">
        <w:tc>
          <w:tcPr>
            <w:tcW w:w="695" w:type="dxa"/>
            <w:shd w:val="clear" w:color="auto" w:fill="auto"/>
          </w:tcPr>
          <w:p w:rsidR="00AC4FCF" w:rsidRPr="00510A77" w:rsidRDefault="00AC4FCF" w:rsidP="00AC4FCF">
            <w:pPr>
              <w:rPr>
                <w:sz w:val="20"/>
                <w:szCs w:val="20"/>
              </w:rPr>
            </w:pPr>
          </w:p>
        </w:tc>
        <w:tc>
          <w:tcPr>
            <w:tcW w:w="6405" w:type="dxa"/>
            <w:shd w:val="clear" w:color="auto" w:fill="auto"/>
          </w:tcPr>
          <w:p w:rsidR="00AC4FCF" w:rsidRPr="00510A77" w:rsidRDefault="00AC4FCF" w:rsidP="00AC4FCF">
            <w:pPr>
              <w:jc w:val="both"/>
              <w:rPr>
                <w:sz w:val="20"/>
                <w:szCs w:val="20"/>
              </w:rPr>
            </w:pPr>
            <w:r w:rsidRPr="00510A77">
              <w:rPr>
                <w:sz w:val="20"/>
                <w:szCs w:val="20"/>
              </w:rPr>
              <w:t>Задача 3. Оптимизация деятельности отрасли ЖКХ</w:t>
            </w: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p>
        </w:tc>
        <w:tc>
          <w:tcPr>
            <w:tcW w:w="6405" w:type="dxa"/>
            <w:shd w:val="clear" w:color="auto" w:fill="auto"/>
          </w:tcPr>
          <w:p w:rsidR="00AC4FCF" w:rsidRPr="00510A77" w:rsidRDefault="00AC4FCF" w:rsidP="00AC4FCF">
            <w:pPr>
              <w:jc w:val="both"/>
              <w:rPr>
                <w:sz w:val="20"/>
                <w:szCs w:val="20"/>
              </w:rPr>
            </w:pP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11.11</w:t>
            </w:r>
          </w:p>
        </w:tc>
        <w:tc>
          <w:tcPr>
            <w:tcW w:w="6405" w:type="dxa"/>
            <w:shd w:val="clear" w:color="auto" w:fill="auto"/>
          </w:tcPr>
          <w:p w:rsidR="00AC4FCF" w:rsidRPr="00510A77" w:rsidRDefault="00AC4FCF" w:rsidP="00AC4FCF">
            <w:pPr>
              <w:jc w:val="both"/>
              <w:rPr>
                <w:sz w:val="20"/>
                <w:szCs w:val="20"/>
              </w:rPr>
            </w:pPr>
            <w:r w:rsidRPr="00510A77">
              <w:rPr>
                <w:sz w:val="20"/>
                <w:szCs w:val="20"/>
              </w:rPr>
              <w:t>внедрение конкуренции на уровне управляющих организаций</w:t>
            </w:r>
          </w:p>
        </w:tc>
        <w:tc>
          <w:tcPr>
            <w:tcW w:w="7784" w:type="dxa"/>
            <w:shd w:val="clear" w:color="auto" w:fill="auto"/>
          </w:tcPr>
          <w:p w:rsidR="00AC4FCF" w:rsidRPr="00304D58" w:rsidRDefault="00AC4FCF" w:rsidP="00AC4FCF">
            <w:pPr>
              <w:rPr>
                <w:rFonts w:eastAsia="Calibri"/>
                <w:sz w:val="20"/>
                <w:szCs w:val="20"/>
              </w:rPr>
            </w:pPr>
            <w:r w:rsidRPr="00304D58">
              <w:rPr>
                <w:rFonts w:eastAsia="Calibri"/>
                <w:sz w:val="20"/>
                <w:szCs w:val="20"/>
              </w:rPr>
              <w:t xml:space="preserve">Увеличение числа ТСЖ можно считать одним из показателей развития конкуренции в сфере ЖКХ. </w:t>
            </w:r>
            <w:r w:rsidR="0098317D">
              <w:rPr>
                <w:sz w:val="20"/>
                <w:szCs w:val="20"/>
              </w:rPr>
              <w:t xml:space="preserve">В г. Вязьма </w:t>
            </w:r>
            <w:r w:rsidRPr="00304D58">
              <w:rPr>
                <w:sz w:val="20"/>
                <w:szCs w:val="20"/>
              </w:rPr>
              <w:t xml:space="preserve">новые строящиеся </w:t>
            </w:r>
            <w:proofErr w:type="gramStart"/>
            <w:r w:rsidRPr="00304D58">
              <w:rPr>
                <w:sz w:val="20"/>
                <w:szCs w:val="20"/>
              </w:rPr>
              <w:t>МКД  в</w:t>
            </w:r>
            <w:proofErr w:type="gramEnd"/>
            <w:r w:rsidRPr="00304D58">
              <w:rPr>
                <w:sz w:val="20"/>
                <w:szCs w:val="20"/>
              </w:rPr>
              <w:t xml:space="preserve"> основном выбирают способ управления ТСЖ</w:t>
            </w:r>
          </w:p>
          <w:p w:rsidR="00AC4FCF" w:rsidRPr="0091170D" w:rsidRDefault="00AC4FCF" w:rsidP="00AC4FCF">
            <w:pPr>
              <w:jc w:val="both"/>
              <w:rPr>
                <w:color w:val="FF0000"/>
                <w:sz w:val="20"/>
                <w:szCs w:val="20"/>
              </w:rPr>
            </w:pPr>
            <w:r w:rsidRPr="00304D58">
              <w:rPr>
                <w:rFonts w:eastAsia="Calibri"/>
                <w:sz w:val="20"/>
                <w:szCs w:val="20"/>
              </w:rPr>
              <w:t xml:space="preserve">        </w:t>
            </w:r>
            <w:r w:rsidRPr="00304D58">
              <w:rPr>
                <w:sz w:val="20"/>
                <w:szCs w:val="20"/>
              </w:rPr>
              <w:t>Необходимо направить усилия на ранее провозглашенную в рамках реформы ЖКХ поддержку создания ТСЖ, разработав для этого систему стимулов и социальных технологий. (внедрение организационных и управленческих практик)</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11.12</w:t>
            </w:r>
          </w:p>
        </w:tc>
        <w:tc>
          <w:tcPr>
            <w:tcW w:w="6405" w:type="dxa"/>
            <w:shd w:val="clear" w:color="auto" w:fill="auto"/>
          </w:tcPr>
          <w:p w:rsidR="00AC4FCF" w:rsidRPr="00510A77" w:rsidRDefault="00AC4FCF" w:rsidP="00AC4FCF">
            <w:pPr>
              <w:jc w:val="both"/>
              <w:rPr>
                <w:sz w:val="20"/>
                <w:szCs w:val="20"/>
              </w:rPr>
            </w:pPr>
            <w:r w:rsidRPr="00510A77">
              <w:rPr>
                <w:sz w:val="20"/>
                <w:szCs w:val="20"/>
              </w:rPr>
              <w:t>внедрение конкуренции на уровне подрядных организаций</w:t>
            </w:r>
          </w:p>
        </w:tc>
        <w:tc>
          <w:tcPr>
            <w:tcW w:w="7784" w:type="dxa"/>
            <w:shd w:val="clear" w:color="auto" w:fill="auto"/>
          </w:tcPr>
          <w:p w:rsidR="00AC4FCF" w:rsidRPr="0091170D" w:rsidRDefault="00AC4FCF" w:rsidP="00AC4FCF">
            <w:pPr>
              <w:jc w:val="both"/>
              <w:rPr>
                <w:color w:val="FF0000"/>
                <w:sz w:val="20"/>
                <w:szCs w:val="20"/>
              </w:rPr>
            </w:pPr>
            <w:r w:rsidRPr="00583CFF">
              <w:rPr>
                <w:sz w:val="20"/>
                <w:szCs w:val="20"/>
              </w:rPr>
              <w:t>-</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11.13</w:t>
            </w:r>
          </w:p>
        </w:tc>
        <w:tc>
          <w:tcPr>
            <w:tcW w:w="6405" w:type="dxa"/>
            <w:shd w:val="clear" w:color="auto" w:fill="auto"/>
          </w:tcPr>
          <w:p w:rsidR="00AC4FCF" w:rsidRPr="00510A77" w:rsidRDefault="00AC4FCF" w:rsidP="00AC4FCF">
            <w:pPr>
              <w:jc w:val="both"/>
              <w:rPr>
                <w:sz w:val="20"/>
                <w:szCs w:val="20"/>
              </w:rPr>
            </w:pPr>
            <w:r w:rsidRPr="00510A77">
              <w:rPr>
                <w:sz w:val="20"/>
                <w:szCs w:val="20"/>
              </w:rPr>
              <w:t>привлечение частных инвесторов в жилищно-коммунальное хозяйство</w:t>
            </w:r>
          </w:p>
        </w:tc>
        <w:tc>
          <w:tcPr>
            <w:tcW w:w="7784" w:type="dxa"/>
            <w:shd w:val="clear" w:color="auto" w:fill="auto"/>
          </w:tcPr>
          <w:p w:rsidR="00AC4FCF" w:rsidRPr="00304D58" w:rsidRDefault="00304D58" w:rsidP="00AC4FCF">
            <w:pPr>
              <w:jc w:val="both"/>
              <w:rPr>
                <w:color w:val="FF0000"/>
                <w:sz w:val="20"/>
                <w:szCs w:val="20"/>
              </w:rPr>
            </w:pPr>
            <w:r w:rsidRPr="00304D58">
              <w:rPr>
                <w:sz w:val="20"/>
                <w:szCs w:val="20"/>
              </w:rPr>
              <w:t xml:space="preserve">Строительство котельной, отапливающей </w:t>
            </w:r>
            <w:proofErr w:type="spellStart"/>
            <w:r w:rsidRPr="00304D58">
              <w:rPr>
                <w:sz w:val="20"/>
                <w:szCs w:val="20"/>
              </w:rPr>
              <w:t>Тумановскую</w:t>
            </w:r>
            <w:proofErr w:type="spellEnd"/>
            <w:r w:rsidRPr="00304D58">
              <w:rPr>
                <w:sz w:val="20"/>
                <w:szCs w:val="20"/>
              </w:rPr>
              <w:t xml:space="preserve"> СОШ (котельная в собственности ООО «ТЭС»)</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11.14</w:t>
            </w:r>
          </w:p>
        </w:tc>
        <w:tc>
          <w:tcPr>
            <w:tcW w:w="6405" w:type="dxa"/>
            <w:shd w:val="clear" w:color="auto" w:fill="auto"/>
          </w:tcPr>
          <w:p w:rsidR="00AC4FCF" w:rsidRPr="00510A77" w:rsidRDefault="00AC4FCF" w:rsidP="00AC4FCF">
            <w:pPr>
              <w:jc w:val="both"/>
              <w:rPr>
                <w:sz w:val="20"/>
                <w:szCs w:val="20"/>
              </w:rPr>
            </w:pPr>
            <w:r w:rsidRPr="00510A77">
              <w:rPr>
                <w:sz w:val="20"/>
                <w:szCs w:val="20"/>
              </w:rPr>
              <w:t>оснащение предприятий ЖКХ современной качественной техникой, в частности уборочной, машинами для вывоза мусора, оборудованием для быстрой замены трубопроводов, изготовленных из полипропилена, современными машинами для прочистки внутридомовой и наружной канализации</w:t>
            </w:r>
          </w:p>
        </w:tc>
        <w:tc>
          <w:tcPr>
            <w:tcW w:w="7784" w:type="dxa"/>
            <w:shd w:val="clear" w:color="auto" w:fill="auto"/>
          </w:tcPr>
          <w:p w:rsidR="00AC4FCF" w:rsidRPr="00304D58" w:rsidRDefault="00304D58" w:rsidP="00AC4FCF">
            <w:pPr>
              <w:jc w:val="both"/>
              <w:rPr>
                <w:color w:val="FF0000"/>
                <w:sz w:val="20"/>
                <w:szCs w:val="20"/>
              </w:rPr>
            </w:pPr>
            <w:r w:rsidRPr="00304D58">
              <w:rPr>
                <w:sz w:val="20"/>
                <w:szCs w:val="20"/>
              </w:rPr>
              <w:t>В 2023 г. оборудование не закупалось</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11.15</w:t>
            </w:r>
          </w:p>
        </w:tc>
        <w:tc>
          <w:tcPr>
            <w:tcW w:w="6405" w:type="dxa"/>
            <w:shd w:val="clear" w:color="auto" w:fill="auto"/>
          </w:tcPr>
          <w:p w:rsidR="00AC4FCF" w:rsidRPr="00510A77" w:rsidRDefault="00AC4FCF" w:rsidP="00AC4FCF">
            <w:pPr>
              <w:jc w:val="both"/>
              <w:rPr>
                <w:sz w:val="20"/>
                <w:szCs w:val="20"/>
              </w:rPr>
            </w:pPr>
            <w:r w:rsidRPr="00510A77">
              <w:rPr>
                <w:sz w:val="20"/>
                <w:szCs w:val="20"/>
              </w:rPr>
              <w:t>совершенствование системы приема заявок жильцов, их учета и доведения до исполнителя</w:t>
            </w:r>
          </w:p>
        </w:tc>
        <w:tc>
          <w:tcPr>
            <w:tcW w:w="7784" w:type="dxa"/>
            <w:shd w:val="clear" w:color="auto" w:fill="auto"/>
          </w:tcPr>
          <w:p w:rsidR="00AC4FCF" w:rsidRPr="00241CE9" w:rsidRDefault="00AC4FCF" w:rsidP="00AC4FCF">
            <w:pPr>
              <w:jc w:val="both"/>
              <w:rPr>
                <w:sz w:val="20"/>
                <w:szCs w:val="20"/>
              </w:rPr>
            </w:pPr>
            <w:r w:rsidRPr="00241CE9">
              <w:rPr>
                <w:sz w:val="20"/>
                <w:szCs w:val="20"/>
              </w:rPr>
              <w:t xml:space="preserve">В каждой УК функционирует аварийно-диспетчерские службы </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11.16</w:t>
            </w:r>
          </w:p>
        </w:tc>
        <w:tc>
          <w:tcPr>
            <w:tcW w:w="6405" w:type="dxa"/>
            <w:shd w:val="clear" w:color="auto" w:fill="auto"/>
          </w:tcPr>
          <w:p w:rsidR="00AC4FCF" w:rsidRPr="00510A77" w:rsidRDefault="00AC4FCF" w:rsidP="00AC4FCF">
            <w:pPr>
              <w:jc w:val="both"/>
              <w:rPr>
                <w:sz w:val="20"/>
                <w:szCs w:val="20"/>
              </w:rPr>
            </w:pPr>
            <w:r w:rsidRPr="00510A77">
              <w:rPr>
                <w:sz w:val="20"/>
                <w:szCs w:val="20"/>
              </w:rPr>
              <w:t>разработка системы контроля за качеством предоставления жилищно-коммунальных услуг населению</w:t>
            </w:r>
          </w:p>
        </w:tc>
        <w:tc>
          <w:tcPr>
            <w:tcW w:w="7784" w:type="dxa"/>
            <w:shd w:val="clear" w:color="auto" w:fill="auto"/>
          </w:tcPr>
          <w:p w:rsidR="00AC4FCF" w:rsidRPr="00583CFF" w:rsidRDefault="00AC4FCF" w:rsidP="00AC4FCF">
            <w:pPr>
              <w:jc w:val="both"/>
              <w:rPr>
                <w:sz w:val="20"/>
                <w:szCs w:val="20"/>
              </w:rPr>
            </w:pPr>
            <w:r w:rsidRPr="00583CFF">
              <w:rPr>
                <w:sz w:val="20"/>
                <w:szCs w:val="20"/>
                <w:shd w:val="clear" w:color="auto" w:fill="FFFFFF"/>
              </w:rPr>
              <w:t>Контроль за качеством содержания и обслуживания жилищного фонда в пределах своей компетенции осуществля</w:t>
            </w:r>
            <w:r w:rsidR="00583CFF" w:rsidRPr="00583CFF">
              <w:rPr>
                <w:sz w:val="20"/>
                <w:szCs w:val="20"/>
                <w:shd w:val="clear" w:color="auto" w:fill="FFFFFF"/>
              </w:rPr>
              <w:t>ю</w:t>
            </w:r>
            <w:r w:rsidRPr="00583CFF">
              <w:rPr>
                <w:sz w:val="20"/>
                <w:szCs w:val="20"/>
                <w:shd w:val="clear" w:color="auto" w:fill="FFFFFF"/>
              </w:rPr>
              <w:t>т: государственные органы, осуществляющие функции надзора; государственная жилищная инспекция; управляющая организация; общественные организации потребителей.</w:t>
            </w:r>
          </w:p>
          <w:p w:rsidR="00AC4FCF" w:rsidRPr="00583CFF" w:rsidRDefault="00AC4FCF" w:rsidP="00AC4FCF">
            <w:pPr>
              <w:jc w:val="both"/>
              <w:rPr>
                <w:sz w:val="20"/>
                <w:szCs w:val="20"/>
              </w:rPr>
            </w:pPr>
            <w:r w:rsidRPr="00583CFF">
              <w:rPr>
                <w:sz w:val="20"/>
                <w:szCs w:val="20"/>
                <w:shd w:val="clear" w:color="auto" w:fill="FFFFFF"/>
              </w:rPr>
              <w:t xml:space="preserve">     Одной из форм контроля является общественный контроль в сфере ЖКХ. который осуществляется в следующих формах:</w:t>
            </w:r>
            <w:r w:rsidRPr="00583CFF">
              <w:rPr>
                <w:sz w:val="20"/>
                <w:szCs w:val="20"/>
              </w:rPr>
              <w:br/>
            </w:r>
            <w:r w:rsidRPr="00583CFF">
              <w:rPr>
                <w:sz w:val="20"/>
                <w:szCs w:val="20"/>
                <w:shd w:val="clear" w:color="auto" w:fill="FFFFFF"/>
              </w:rPr>
              <w:t>-мониторинг правоприменительной практики в сфере ЖКХ;</w:t>
            </w:r>
            <w:r w:rsidRPr="00583CFF">
              <w:rPr>
                <w:sz w:val="20"/>
                <w:szCs w:val="20"/>
              </w:rPr>
              <w:br/>
            </w:r>
            <w:r w:rsidRPr="00583CFF">
              <w:rPr>
                <w:sz w:val="20"/>
                <w:szCs w:val="20"/>
                <w:shd w:val="clear" w:color="auto" w:fill="FFFFFF"/>
              </w:rPr>
              <w:t>- проведение акций по анализу отдельных проблем в сфере ЖКХ, как в Российской Федерации в целом, так и в рамках конкретного региона;</w:t>
            </w:r>
            <w:r w:rsidRPr="00583CFF">
              <w:rPr>
                <w:sz w:val="20"/>
                <w:szCs w:val="20"/>
              </w:rPr>
              <w:br/>
            </w:r>
            <w:r w:rsidRPr="00583CFF">
              <w:rPr>
                <w:sz w:val="20"/>
                <w:szCs w:val="20"/>
                <w:shd w:val="clear" w:color="auto" w:fill="FFFFFF"/>
              </w:rPr>
              <w:t>- осуществление проверок, в том числе выездных, по рассмотрению обращений граждан;</w:t>
            </w:r>
            <w:r w:rsidRPr="00583CFF">
              <w:rPr>
                <w:sz w:val="20"/>
                <w:szCs w:val="20"/>
              </w:rPr>
              <w:br/>
            </w:r>
            <w:r w:rsidRPr="00583CFF">
              <w:rPr>
                <w:sz w:val="20"/>
                <w:szCs w:val="20"/>
                <w:shd w:val="clear" w:color="auto" w:fill="FFFFFF"/>
              </w:rPr>
              <w:t>- оказание помощи гражданам в защите их интересов в суде;</w:t>
            </w:r>
            <w:r w:rsidRPr="00583CFF">
              <w:rPr>
                <w:sz w:val="20"/>
                <w:szCs w:val="20"/>
              </w:rPr>
              <w:br/>
            </w:r>
            <w:r w:rsidRPr="00583CFF">
              <w:rPr>
                <w:sz w:val="20"/>
                <w:szCs w:val="20"/>
                <w:shd w:val="clear" w:color="auto" w:fill="FFFFFF"/>
              </w:rPr>
              <w:t>- проведение общественной экспертизы нормативных правовых актов федерального и регионального уровней;</w:t>
            </w:r>
            <w:r w:rsidRPr="00583CFF">
              <w:rPr>
                <w:sz w:val="20"/>
                <w:szCs w:val="20"/>
              </w:rPr>
              <w:br/>
            </w:r>
            <w:r w:rsidRPr="00583CFF">
              <w:rPr>
                <w:sz w:val="20"/>
                <w:szCs w:val="20"/>
                <w:shd w:val="clear" w:color="auto" w:fill="FFFFFF"/>
              </w:rPr>
              <w:t>- формирование общественных рейтингов управляющих организаций;</w:t>
            </w:r>
            <w:r w:rsidRPr="00583CFF">
              <w:rPr>
                <w:sz w:val="20"/>
                <w:szCs w:val="20"/>
              </w:rPr>
              <w:br/>
            </w:r>
            <w:r w:rsidRPr="00583CFF">
              <w:rPr>
                <w:sz w:val="20"/>
                <w:szCs w:val="20"/>
                <w:shd w:val="clear" w:color="auto" w:fill="FFFFFF"/>
              </w:rPr>
              <w:t>- осуществление мониторинга реализации региональных программ по переселению из аварийного жилья и реализации региональных программ капитального ремонта в многоквартирных домах.</w:t>
            </w:r>
          </w:p>
          <w:p w:rsidR="00AC4FCF" w:rsidRPr="0091170D" w:rsidRDefault="00AC4FCF" w:rsidP="00AC4FCF">
            <w:pPr>
              <w:jc w:val="both"/>
              <w:rPr>
                <w:color w:val="FF0000"/>
                <w:sz w:val="20"/>
                <w:szCs w:val="20"/>
              </w:rPr>
            </w:pPr>
            <w:r w:rsidRPr="00583CFF">
              <w:rPr>
                <w:sz w:val="20"/>
                <w:szCs w:val="20"/>
              </w:rPr>
              <w:t xml:space="preserve">     Также улучшение качества предоставления ЖКУ связано с модернизацией, реконструкцией жилищно-коммунальной инфраструктуры, внедрением новых технологий.</w:t>
            </w:r>
          </w:p>
        </w:tc>
      </w:tr>
      <w:tr w:rsidR="00AC4FCF" w:rsidRPr="00510A77" w:rsidTr="00C10896">
        <w:tc>
          <w:tcPr>
            <w:tcW w:w="695" w:type="dxa"/>
            <w:shd w:val="clear" w:color="auto" w:fill="auto"/>
          </w:tcPr>
          <w:p w:rsidR="00AC4FCF" w:rsidRPr="00510A77" w:rsidRDefault="00AC4FCF" w:rsidP="00AC4FCF">
            <w:pPr>
              <w:rPr>
                <w:sz w:val="20"/>
                <w:szCs w:val="20"/>
              </w:rPr>
            </w:pPr>
          </w:p>
        </w:tc>
        <w:tc>
          <w:tcPr>
            <w:tcW w:w="6405" w:type="dxa"/>
            <w:shd w:val="clear" w:color="auto" w:fill="auto"/>
          </w:tcPr>
          <w:p w:rsidR="00AC4FCF" w:rsidRPr="00510A77" w:rsidRDefault="00AC4FCF" w:rsidP="00AC4FCF">
            <w:pPr>
              <w:jc w:val="both"/>
              <w:rPr>
                <w:sz w:val="20"/>
                <w:szCs w:val="20"/>
              </w:rPr>
            </w:pPr>
            <w:r w:rsidRPr="00510A77">
              <w:rPr>
                <w:sz w:val="20"/>
                <w:szCs w:val="20"/>
              </w:rPr>
              <w:t>Задача 4. Переселение граждан из ветхого и аварийного жилья</w:t>
            </w: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11.17</w:t>
            </w:r>
          </w:p>
        </w:tc>
        <w:tc>
          <w:tcPr>
            <w:tcW w:w="6405" w:type="dxa"/>
            <w:shd w:val="clear" w:color="auto" w:fill="auto"/>
          </w:tcPr>
          <w:p w:rsidR="00AC4FCF" w:rsidRPr="00510A77" w:rsidRDefault="00AC4FCF" w:rsidP="00AC4FCF">
            <w:pPr>
              <w:jc w:val="both"/>
              <w:rPr>
                <w:sz w:val="20"/>
                <w:szCs w:val="20"/>
              </w:rPr>
            </w:pPr>
            <w:r w:rsidRPr="00510A77">
              <w:rPr>
                <w:sz w:val="20"/>
                <w:szCs w:val="20"/>
              </w:rPr>
              <w:t>разработка правовых механизмов переселения граждан из аварийного жилищного фонда</w:t>
            </w:r>
          </w:p>
        </w:tc>
        <w:tc>
          <w:tcPr>
            <w:tcW w:w="7784" w:type="dxa"/>
            <w:shd w:val="clear" w:color="auto" w:fill="auto"/>
          </w:tcPr>
          <w:p w:rsidR="00AC4FCF" w:rsidRPr="007E0732" w:rsidRDefault="00AC4FCF" w:rsidP="00AC4FCF">
            <w:pPr>
              <w:jc w:val="both"/>
              <w:rPr>
                <w:sz w:val="20"/>
                <w:szCs w:val="20"/>
              </w:rPr>
            </w:pPr>
            <w:r w:rsidRPr="007E0732">
              <w:rPr>
                <w:sz w:val="20"/>
                <w:szCs w:val="20"/>
              </w:rPr>
              <w:t>Утверждена адресная программа по переселению граждан из аварийного жилищного фонда на 2019-2023 годы</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11.18</w:t>
            </w:r>
          </w:p>
        </w:tc>
        <w:tc>
          <w:tcPr>
            <w:tcW w:w="6405" w:type="dxa"/>
            <w:shd w:val="clear" w:color="auto" w:fill="auto"/>
          </w:tcPr>
          <w:p w:rsidR="00AC4FCF" w:rsidRPr="00510A77" w:rsidRDefault="00AC4FCF" w:rsidP="00AC4FCF">
            <w:pPr>
              <w:jc w:val="both"/>
              <w:rPr>
                <w:sz w:val="20"/>
                <w:szCs w:val="20"/>
              </w:rPr>
            </w:pPr>
            <w:r w:rsidRPr="00510A77">
              <w:rPr>
                <w:sz w:val="20"/>
                <w:szCs w:val="20"/>
              </w:rPr>
              <w:t>формирование финансовых ресурсов для обеспечения благоустроенными жилыми помещениями граждан, переселяемых из аварийного жилищного фонда</w:t>
            </w:r>
          </w:p>
        </w:tc>
        <w:tc>
          <w:tcPr>
            <w:tcW w:w="7784" w:type="dxa"/>
            <w:shd w:val="clear" w:color="auto" w:fill="auto"/>
          </w:tcPr>
          <w:p w:rsidR="00AC4FCF" w:rsidRPr="007E0732" w:rsidRDefault="00AC4FCF" w:rsidP="00AC4FCF">
            <w:pPr>
              <w:jc w:val="both"/>
              <w:rPr>
                <w:sz w:val="20"/>
                <w:szCs w:val="20"/>
              </w:rPr>
            </w:pPr>
            <w:r w:rsidRPr="007E0732">
              <w:rPr>
                <w:sz w:val="20"/>
                <w:szCs w:val="20"/>
              </w:rPr>
              <w:t>-</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11.19</w:t>
            </w:r>
          </w:p>
        </w:tc>
        <w:tc>
          <w:tcPr>
            <w:tcW w:w="6405" w:type="dxa"/>
            <w:shd w:val="clear" w:color="auto" w:fill="auto"/>
          </w:tcPr>
          <w:p w:rsidR="00AC4FCF" w:rsidRPr="00510A77" w:rsidRDefault="00AC4FCF" w:rsidP="00AC4FCF">
            <w:pPr>
              <w:jc w:val="both"/>
              <w:rPr>
                <w:sz w:val="20"/>
                <w:szCs w:val="20"/>
              </w:rPr>
            </w:pPr>
            <w:r w:rsidRPr="00510A77">
              <w:rPr>
                <w:sz w:val="20"/>
                <w:szCs w:val="20"/>
              </w:rPr>
              <w:t>определение адресного списка жилых домов, признанных в установленном законом порядке аварийными и подлежащими сносу</w:t>
            </w:r>
          </w:p>
        </w:tc>
        <w:tc>
          <w:tcPr>
            <w:tcW w:w="7784" w:type="dxa"/>
            <w:shd w:val="clear" w:color="auto" w:fill="auto"/>
          </w:tcPr>
          <w:p w:rsidR="00AC4FCF" w:rsidRPr="007E0732" w:rsidRDefault="00AC4FCF" w:rsidP="00AC4FCF">
            <w:pPr>
              <w:jc w:val="both"/>
              <w:rPr>
                <w:sz w:val="20"/>
                <w:szCs w:val="20"/>
              </w:rPr>
            </w:pPr>
            <w:r w:rsidRPr="007E0732">
              <w:rPr>
                <w:sz w:val="20"/>
                <w:szCs w:val="20"/>
              </w:rPr>
              <w:t>Включены в программу все многоквартирные дома, признанные аварийными и подлежащими сносу до 01.01.2017 года</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11.20</w:t>
            </w:r>
          </w:p>
        </w:tc>
        <w:tc>
          <w:tcPr>
            <w:tcW w:w="6405" w:type="dxa"/>
            <w:shd w:val="clear" w:color="auto" w:fill="auto"/>
          </w:tcPr>
          <w:p w:rsidR="00AC4FCF" w:rsidRPr="00510A77" w:rsidRDefault="00AC4FCF" w:rsidP="00AC4FCF">
            <w:pPr>
              <w:jc w:val="both"/>
              <w:rPr>
                <w:sz w:val="20"/>
                <w:szCs w:val="20"/>
              </w:rPr>
            </w:pPr>
            <w:r w:rsidRPr="00510A77">
              <w:rPr>
                <w:sz w:val="20"/>
                <w:szCs w:val="20"/>
              </w:rPr>
              <w:t>обследование жилищного фонда на предмет выявления ветхого и аварийного жилья</w:t>
            </w:r>
          </w:p>
        </w:tc>
        <w:tc>
          <w:tcPr>
            <w:tcW w:w="7784" w:type="dxa"/>
            <w:shd w:val="clear" w:color="auto" w:fill="auto"/>
          </w:tcPr>
          <w:p w:rsidR="00AC4FCF" w:rsidRPr="007E0732" w:rsidRDefault="00AC4FCF" w:rsidP="007E0732">
            <w:pPr>
              <w:jc w:val="both"/>
              <w:rPr>
                <w:sz w:val="20"/>
                <w:szCs w:val="20"/>
              </w:rPr>
            </w:pPr>
            <w:r w:rsidRPr="007E0732">
              <w:rPr>
                <w:sz w:val="20"/>
                <w:szCs w:val="20"/>
              </w:rPr>
              <w:t>В 202</w:t>
            </w:r>
            <w:r w:rsidR="007E0732" w:rsidRPr="007E0732">
              <w:rPr>
                <w:sz w:val="20"/>
                <w:szCs w:val="20"/>
              </w:rPr>
              <w:t>3</w:t>
            </w:r>
            <w:r w:rsidRPr="007E0732">
              <w:rPr>
                <w:sz w:val="20"/>
                <w:szCs w:val="20"/>
              </w:rPr>
              <w:t xml:space="preserve"> году было проведено </w:t>
            </w:r>
            <w:r w:rsidR="007E0732" w:rsidRPr="007E0732">
              <w:rPr>
                <w:sz w:val="20"/>
                <w:szCs w:val="20"/>
              </w:rPr>
              <w:t>72</w:t>
            </w:r>
            <w:r w:rsidRPr="007E0732">
              <w:rPr>
                <w:sz w:val="20"/>
                <w:szCs w:val="20"/>
              </w:rPr>
              <w:t xml:space="preserve"> обследования жилых помещений и многоквартирных домов </w:t>
            </w:r>
          </w:p>
        </w:tc>
      </w:tr>
      <w:tr w:rsidR="007E0732" w:rsidRPr="00510A77" w:rsidTr="00C10896">
        <w:tc>
          <w:tcPr>
            <w:tcW w:w="695" w:type="dxa"/>
            <w:shd w:val="clear" w:color="auto" w:fill="auto"/>
          </w:tcPr>
          <w:p w:rsidR="007E0732" w:rsidRPr="00510A77" w:rsidRDefault="007E0732" w:rsidP="007E0732">
            <w:pPr>
              <w:rPr>
                <w:sz w:val="20"/>
                <w:szCs w:val="20"/>
              </w:rPr>
            </w:pPr>
            <w:r w:rsidRPr="00510A77">
              <w:rPr>
                <w:sz w:val="20"/>
                <w:szCs w:val="20"/>
              </w:rPr>
              <w:t>11.21</w:t>
            </w:r>
          </w:p>
        </w:tc>
        <w:tc>
          <w:tcPr>
            <w:tcW w:w="6405" w:type="dxa"/>
            <w:shd w:val="clear" w:color="auto" w:fill="auto"/>
          </w:tcPr>
          <w:p w:rsidR="007E0732" w:rsidRPr="00510A77" w:rsidRDefault="007E0732" w:rsidP="007E0732">
            <w:pPr>
              <w:jc w:val="both"/>
              <w:rPr>
                <w:sz w:val="20"/>
                <w:szCs w:val="20"/>
              </w:rPr>
            </w:pPr>
            <w:r w:rsidRPr="00510A77">
              <w:rPr>
                <w:sz w:val="20"/>
                <w:szCs w:val="20"/>
              </w:rPr>
              <w:t>предоставление жилых помещений по договору мены собственникам жилых помещений</w:t>
            </w:r>
          </w:p>
        </w:tc>
        <w:tc>
          <w:tcPr>
            <w:tcW w:w="7784" w:type="dxa"/>
            <w:shd w:val="clear" w:color="auto" w:fill="auto"/>
          </w:tcPr>
          <w:p w:rsidR="007E0732" w:rsidRPr="007E0732" w:rsidRDefault="007E0732" w:rsidP="007E0732">
            <w:pPr>
              <w:jc w:val="both"/>
              <w:rPr>
                <w:sz w:val="20"/>
                <w:szCs w:val="20"/>
              </w:rPr>
            </w:pPr>
            <w:r>
              <w:rPr>
                <w:sz w:val="20"/>
                <w:szCs w:val="20"/>
              </w:rPr>
              <w:t>П</w:t>
            </w:r>
            <w:r w:rsidRPr="007E0732">
              <w:rPr>
                <w:sz w:val="20"/>
                <w:szCs w:val="20"/>
              </w:rPr>
              <w:t>редоставлено 21 помещение по программе переселения и 5 вне программы переселения</w:t>
            </w:r>
          </w:p>
        </w:tc>
      </w:tr>
      <w:tr w:rsidR="007E0732" w:rsidRPr="00510A77" w:rsidTr="00C10896">
        <w:tc>
          <w:tcPr>
            <w:tcW w:w="695" w:type="dxa"/>
            <w:shd w:val="clear" w:color="auto" w:fill="auto"/>
          </w:tcPr>
          <w:p w:rsidR="007E0732" w:rsidRPr="00510A77" w:rsidRDefault="007E0732" w:rsidP="007E0732">
            <w:pPr>
              <w:rPr>
                <w:sz w:val="20"/>
                <w:szCs w:val="20"/>
              </w:rPr>
            </w:pPr>
            <w:r w:rsidRPr="00510A77">
              <w:rPr>
                <w:sz w:val="20"/>
                <w:szCs w:val="20"/>
              </w:rPr>
              <w:t>11.22</w:t>
            </w:r>
          </w:p>
        </w:tc>
        <w:tc>
          <w:tcPr>
            <w:tcW w:w="6405" w:type="dxa"/>
            <w:shd w:val="clear" w:color="auto" w:fill="auto"/>
          </w:tcPr>
          <w:p w:rsidR="007E0732" w:rsidRPr="00510A77" w:rsidRDefault="007E0732" w:rsidP="007E0732">
            <w:pPr>
              <w:jc w:val="both"/>
              <w:rPr>
                <w:sz w:val="20"/>
                <w:szCs w:val="20"/>
              </w:rPr>
            </w:pPr>
            <w:r w:rsidRPr="00510A77">
              <w:rPr>
                <w:sz w:val="20"/>
                <w:szCs w:val="20"/>
              </w:rPr>
              <w:t>предоставление жилых помещений по договору социального найма нанимателям жилых помещений</w:t>
            </w:r>
          </w:p>
        </w:tc>
        <w:tc>
          <w:tcPr>
            <w:tcW w:w="7784" w:type="dxa"/>
            <w:shd w:val="clear" w:color="auto" w:fill="auto"/>
          </w:tcPr>
          <w:p w:rsidR="007E0732" w:rsidRPr="007E0732" w:rsidRDefault="007E0732" w:rsidP="007E0732">
            <w:pPr>
              <w:rPr>
                <w:sz w:val="20"/>
                <w:szCs w:val="20"/>
              </w:rPr>
            </w:pPr>
            <w:r>
              <w:rPr>
                <w:sz w:val="20"/>
                <w:szCs w:val="20"/>
              </w:rPr>
              <w:t>П</w:t>
            </w:r>
            <w:r w:rsidRPr="007E0732">
              <w:rPr>
                <w:sz w:val="20"/>
                <w:szCs w:val="20"/>
              </w:rPr>
              <w:t>редоставлено 56 помещени</w:t>
            </w:r>
            <w:r>
              <w:rPr>
                <w:sz w:val="20"/>
                <w:szCs w:val="20"/>
              </w:rPr>
              <w:t>й</w:t>
            </w:r>
            <w:r w:rsidRPr="007E0732">
              <w:rPr>
                <w:sz w:val="20"/>
                <w:szCs w:val="20"/>
              </w:rPr>
              <w:t xml:space="preserve"> по программе переселения и 3 вне программы переселения</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12</w:t>
            </w:r>
          </w:p>
        </w:tc>
        <w:tc>
          <w:tcPr>
            <w:tcW w:w="6405" w:type="dxa"/>
            <w:shd w:val="clear" w:color="auto" w:fill="auto"/>
          </w:tcPr>
          <w:p w:rsidR="00AC4FCF" w:rsidRPr="00510A77" w:rsidRDefault="00AC4FCF" w:rsidP="00AC4FCF">
            <w:pPr>
              <w:rPr>
                <w:sz w:val="20"/>
                <w:szCs w:val="20"/>
              </w:rPr>
            </w:pPr>
            <w:r w:rsidRPr="00510A77">
              <w:rPr>
                <w:b/>
                <w:sz w:val="20"/>
                <w:szCs w:val="20"/>
              </w:rPr>
              <w:t>Развитие пассажирского транспорта общего пользования</w:t>
            </w: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p>
        </w:tc>
        <w:tc>
          <w:tcPr>
            <w:tcW w:w="6405" w:type="dxa"/>
            <w:shd w:val="clear" w:color="auto" w:fill="auto"/>
          </w:tcPr>
          <w:p w:rsidR="00AC4FCF" w:rsidRPr="00510A77" w:rsidRDefault="00AC4FCF" w:rsidP="00AC4FCF">
            <w:pPr>
              <w:jc w:val="both"/>
              <w:rPr>
                <w:sz w:val="20"/>
                <w:szCs w:val="20"/>
              </w:rPr>
            </w:pPr>
            <w:r w:rsidRPr="00510A77">
              <w:rPr>
                <w:sz w:val="20"/>
                <w:szCs w:val="20"/>
              </w:rPr>
              <w:t>Задача 1. Повышение качества транспортных услуг, предоставляемых населению</w:t>
            </w: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12.1</w:t>
            </w:r>
          </w:p>
        </w:tc>
        <w:tc>
          <w:tcPr>
            <w:tcW w:w="6405" w:type="dxa"/>
            <w:shd w:val="clear" w:color="auto" w:fill="auto"/>
          </w:tcPr>
          <w:p w:rsidR="00AC4FCF" w:rsidRPr="00510A77" w:rsidRDefault="00AC4FCF" w:rsidP="00AC4FCF">
            <w:pPr>
              <w:ind w:hanging="32"/>
              <w:jc w:val="both"/>
              <w:rPr>
                <w:sz w:val="20"/>
                <w:szCs w:val="20"/>
              </w:rPr>
            </w:pPr>
            <w:r w:rsidRPr="00510A77">
              <w:rPr>
                <w:sz w:val="20"/>
                <w:szCs w:val="20"/>
              </w:rPr>
              <w:t>оптимизация графиков движения пассажирского транспорта путем проведения обследований пассажиропотоков на муниципальных маршрутах</w:t>
            </w:r>
          </w:p>
        </w:tc>
        <w:tc>
          <w:tcPr>
            <w:tcW w:w="7784" w:type="dxa"/>
            <w:shd w:val="clear" w:color="auto" w:fill="auto"/>
          </w:tcPr>
          <w:p w:rsidR="00AC4FCF" w:rsidRPr="00323C1A" w:rsidRDefault="00AC4FCF" w:rsidP="00AC4FCF">
            <w:pPr>
              <w:jc w:val="both"/>
              <w:rPr>
                <w:sz w:val="20"/>
                <w:szCs w:val="20"/>
              </w:rPr>
            </w:pPr>
            <w:r w:rsidRPr="00323C1A">
              <w:rPr>
                <w:sz w:val="20"/>
                <w:szCs w:val="20"/>
              </w:rPr>
              <w:t>В целях оптимизации графиков движения пассажирского транспорта проведены обследования пассажиропотоков на муниципальных маршрутах</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12.2</w:t>
            </w:r>
          </w:p>
        </w:tc>
        <w:tc>
          <w:tcPr>
            <w:tcW w:w="6405" w:type="dxa"/>
            <w:shd w:val="clear" w:color="auto" w:fill="auto"/>
          </w:tcPr>
          <w:p w:rsidR="00AC4FCF" w:rsidRPr="00510A77" w:rsidRDefault="00AC4FCF" w:rsidP="00AC4FCF">
            <w:pPr>
              <w:ind w:hanging="32"/>
              <w:jc w:val="both"/>
              <w:rPr>
                <w:sz w:val="20"/>
                <w:szCs w:val="20"/>
              </w:rPr>
            </w:pPr>
            <w:r w:rsidRPr="00510A77">
              <w:rPr>
                <w:sz w:val="20"/>
                <w:szCs w:val="20"/>
              </w:rPr>
              <w:t>развитие и оптимизация маршрутной сети</w:t>
            </w:r>
          </w:p>
        </w:tc>
        <w:tc>
          <w:tcPr>
            <w:tcW w:w="7784" w:type="dxa"/>
            <w:shd w:val="clear" w:color="auto" w:fill="auto"/>
          </w:tcPr>
          <w:p w:rsidR="00AC4FCF" w:rsidRPr="00323C1A" w:rsidRDefault="00AC4FCF" w:rsidP="00AC4FCF">
            <w:pPr>
              <w:rPr>
                <w:sz w:val="20"/>
                <w:szCs w:val="20"/>
              </w:rPr>
            </w:pPr>
            <w:r w:rsidRPr="00323C1A">
              <w:rPr>
                <w:sz w:val="20"/>
                <w:szCs w:val="20"/>
              </w:rPr>
              <w:t>На весенне-летний период работают «дачные» маршруты</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12.3</w:t>
            </w:r>
          </w:p>
        </w:tc>
        <w:tc>
          <w:tcPr>
            <w:tcW w:w="6405" w:type="dxa"/>
            <w:shd w:val="clear" w:color="auto" w:fill="auto"/>
          </w:tcPr>
          <w:p w:rsidR="00AC4FCF" w:rsidRPr="00510A77" w:rsidRDefault="00AC4FCF" w:rsidP="00AC4FCF">
            <w:pPr>
              <w:ind w:hanging="32"/>
              <w:jc w:val="both"/>
              <w:rPr>
                <w:sz w:val="20"/>
                <w:szCs w:val="20"/>
              </w:rPr>
            </w:pPr>
            <w:r w:rsidRPr="00510A77">
              <w:rPr>
                <w:sz w:val="20"/>
                <w:szCs w:val="20"/>
              </w:rPr>
              <w:t>обеспечение автобусным сообщением жителей района при условии обеспечения соответствия дорожной инфраструктуры требованиям нормативных документов при организации и осуществлении пассажирских перевозок</w:t>
            </w:r>
          </w:p>
        </w:tc>
        <w:tc>
          <w:tcPr>
            <w:tcW w:w="7784" w:type="dxa"/>
            <w:shd w:val="clear" w:color="auto" w:fill="auto"/>
          </w:tcPr>
          <w:p w:rsidR="00AC4FCF" w:rsidRPr="00323C1A" w:rsidRDefault="00AC4FCF" w:rsidP="00AC4FCF">
            <w:pPr>
              <w:rPr>
                <w:sz w:val="20"/>
                <w:szCs w:val="20"/>
              </w:rPr>
            </w:pPr>
            <w:r w:rsidRPr="00323C1A">
              <w:rPr>
                <w:sz w:val="20"/>
                <w:szCs w:val="20"/>
              </w:rPr>
              <w:t>обеспечены</w:t>
            </w:r>
          </w:p>
        </w:tc>
      </w:tr>
      <w:tr w:rsidR="00AC4FCF" w:rsidRPr="00510A77" w:rsidTr="00C10896">
        <w:tc>
          <w:tcPr>
            <w:tcW w:w="695" w:type="dxa"/>
            <w:shd w:val="clear" w:color="auto" w:fill="auto"/>
          </w:tcPr>
          <w:p w:rsidR="00AC4FCF" w:rsidRPr="00510A77" w:rsidRDefault="00AC4FCF" w:rsidP="00AC4FCF">
            <w:pPr>
              <w:rPr>
                <w:sz w:val="20"/>
                <w:szCs w:val="20"/>
              </w:rPr>
            </w:pPr>
          </w:p>
        </w:tc>
        <w:tc>
          <w:tcPr>
            <w:tcW w:w="6405" w:type="dxa"/>
            <w:shd w:val="clear" w:color="auto" w:fill="auto"/>
          </w:tcPr>
          <w:p w:rsidR="00AC4FCF" w:rsidRPr="00510A77" w:rsidRDefault="00AC4FCF" w:rsidP="00AC4FCF">
            <w:pPr>
              <w:jc w:val="both"/>
              <w:rPr>
                <w:sz w:val="20"/>
                <w:szCs w:val="20"/>
              </w:rPr>
            </w:pPr>
            <w:r w:rsidRPr="00510A77">
              <w:rPr>
                <w:sz w:val="20"/>
                <w:szCs w:val="20"/>
              </w:rPr>
              <w:t>Задача 2. Повышение уровня безопасности перевозок, в том числе обеспечение защиты от возможных террористических актов</w:t>
            </w: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12.4</w:t>
            </w:r>
          </w:p>
        </w:tc>
        <w:tc>
          <w:tcPr>
            <w:tcW w:w="6405" w:type="dxa"/>
            <w:shd w:val="clear" w:color="auto" w:fill="auto"/>
          </w:tcPr>
          <w:p w:rsidR="00AC4FCF" w:rsidRPr="00510A77" w:rsidRDefault="00AC4FCF" w:rsidP="00AC4FCF">
            <w:pPr>
              <w:ind w:hanging="32"/>
              <w:jc w:val="both"/>
              <w:rPr>
                <w:sz w:val="20"/>
                <w:szCs w:val="20"/>
              </w:rPr>
            </w:pPr>
            <w:r w:rsidRPr="00510A77">
              <w:rPr>
                <w:sz w:val="20"/>
                <w:szCs w:val="20"/>
              </w:rPr>
              <w:t>оснащение пассажирских транспортных средств видеокамерами и тревожными кнопками (в салоне), видеорегистраторами</w:t>
            </w:r>
          </w:p>
        </w:tc>
        <w:tc>
          <w:tcPr>
            <w:tcW w:w="7784" w:type="dxa"/>
            <w:shd w:val="clear" w:color="auto" w:fill="auto"/>
          </w:tcPr>
          <w:p w:rsidR="00AC4FCF" w:rsidRPr="00A10A57" w:rsidRDefault="00AC4FCF" w:rsidP="00AC4FCF">
            <w:pPr>
              <w:jc w:val="both"/>
              <w:rPr>
                <w:sz w:val="20"/>
                <w:szCs w:val="20"/>
              </w:rPr>
            </w:pPr>
            <w:r w:rsidRPr="00A10A57">
              <w:rPr>
                <w:sz w:val="20"/>
                <w:szCs w:val="20"/>
              </w:rPr>
              <w:t>Пассажирский транспорт оснащен видеокамерами, видеорегистраторами. Организована работа по установке тревожных кнопок на транспортных средствах.</w:t>
            </w:r>
          </w:p>
        </w:tc>
      </w:tr>
      <w:tr w:rsidR="00AC4FCF" w:rsidRPr="00510A77" w:rsidTr="00C10896">
        <w:tc>
          <w:tcPr>
            <w:tcW w:w="695" w:type="dxa"/>
            <w:shd w:val="clear" w:color="auto" w:fill="auto"/>
          </w:tcPr>
          <w:p w:rsidR="00AC4FCF" w:rsidRPr="00510A77" w:rsidRDefault="00AC4FCF" w:rsidP="00AC4FCF">
            <w:pPr>
              <w:rPr>
                <w:sz w:val="20"/>
                <w:szCs w:val="20"/>
              </w:rPr>
            </w:pPr>
          </w:p>
        </w:tc>
        <w:tc>
          <w:tcPr>
            <w:tcW w:w="6405" w:type="dxa"/>
            <w:shd w:val="clear" w:color="auto" w:fill="auto"/>
          </w:tcPr>
          <w:p w:rsidR="00AC4FCF" w:rsidRPr="00510A77" w:rsidRDefault="00AC4FCF" w:rsidP="00AC4FCF">
            <w:pPr>
              <w:jc w:val="both"/>
              <w:rPr>
                <w:sz w:val="20"/>
                <w:szCs w:val="20"/>
              </w:rPr>
            </w:pPr>
            <w:r w:rsidRPr="00510A77">
              <w:rPr>
                <w:sz w:val="20"/>
                <w:szCs w:val="20"/>
              </w:rPr>
              <w:t>Задача 3. Обеспечение равной доступности транспортных услуг для граждан с ограниченными возможностями</w:t>
            </w:r>
          </w:p>
        </w:tc>
        <w:tc>
          <w:tcPr>
            <w:tcW w:w="7784" w:type="dxa"/>
            <w:shd w:val="clear" w:color="auto" w:fill="auto"/>
          </w:tcPr>
          <w:p w:rsidR="00AC4FCF" w:rsidRPr="00A10A57" w:rsidRDefault="00AC4FCF" w:rsidP="00AC4FCF">
            <w:pPr>
              <w:jc w:val="both"/>
              <w:rPr>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12.5</w:t>
            </w:r>
          </w:p>
        </w:tc>
        <w:tc>
          <w:tcPr>
            <w:tcW w:w="6405" w:type="dxa"/>
            <w:shd w:val="clear" w:color="auto" w:fill="auto"/>
          </w:tcPr>
          <w:p w:rsidR="00AC4FCF" w:rsidRPr="00510A77" w:rsidRDefault="00AC4FCF" w:rsidP="00AC4FCF">
            <w:pPr>
              <w:ind w:hanging="32"/>
              <w:jc w:val="both"/>
              <w:rPr>
                <w:sz w:val="20"/>
                <w:szCs w:val="20"/>
              </w:rPr>
            </w:pPr>
            <w:r w:rsidRPr="00510A77">
              <w:rPr>
                <w:sz w:val="20"/>
                <w:szCs w:val="20"/>
              </w:rPr>
              <w:t>приобретение транспортных средств, адаптированных для перевозки инвалидов и других маломобильных групп населения</w:t>
            </w:r>
          </w:p>
        </w:tc>
        <w:tc>
          <w:tcPr>
            <w:tcW w:w="7784" w:type="dxa"/>
            <w:shd w:val="clear" w:color="auto" w:fill="auto"/>
          </w:tcPr>
          <w:p w:rsidR="00AC4FCF" w:rsidRPr="00A10A57" w:rsidRDefault="00A10A57" w:rsidP="00A10A57">
            <w:pPr>
              <w:jc w:val="both"/>
              <w:rPr>
                <w:sz w:val="20"/>
                <w:szCs w:val="20"/>
              </w:rPr>
            </w:pPr>
            <w:r w:rsidRPr="00A10A57">
              <w:rPr>
                <w:sz w:val="20"/>
                <w:szCs w:val="20"/>
              </w:rPr>
              <w:t>1</w:t>
            </w:r>
            <w:r w:rsidR="00AC4FCF" w:rsidRPr="00A10A57">
              <w:rPr>
                <w:sz w:val="20"/>
                <w:szCs w:val="20"/>
              </w:rPr>
              <w:t xml:space="preserve"> автобус</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13</w:t>
            </w:r>
          </w:p>
        </w:tc>
        <w:tc>
          <w:tcPr>
            <w:tcW w:w="6405" w:type="dxa"/>
            <w:shd w:val="clear" w:color="auto" w:fill="auto"/>
          </w:tcPr>
          <w:p w:rsidR="00AC4FCF" w:rsidRPr="00510A77" w:rsidRDefault="00AC4FCF" w:rsidP="00AC4FCF">
            <w:pPr>
              <w:jc w:val="both"/>
              <w:rPr>
                <w:sz w:val="20"/>
                <w:szCs w:val="20"/>
              </w:rPr>
            </w:pPr>
            <w:r w:rsidRPr="00510A77">
              <w:rPr>
                <w:b/>
                <w:sz w:val="20"/>
                <w:szCs w:val="20"/>
              </w:rPr>
              <w:t>Развитие дорожной сети района</w:t>
            </w: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p>
        </w:tc>
        <w:tc>
          <w:tcPr>
            <w:tcW w:w="6405" w:type="dxa"/>
            <w:shd w:val="clear" w:color="auto" w:fill="auto"/>
          </w:tcPr>
          <w:p w:rsidR="00AC4FCF" w:rsidRPr="00510A77" w:rsidRDefault="00AC4FCF" w:rsidP="00AC4FCF">
            <w:pPr>
              <w:jc w:val="both"/>
              <w:rPr>
                <w:sz w:val="20"/>
                <w:szCs w:val="20"/>
              </w:rPr>
            </w:pPr>
            <w:r w:rsidRPr="00510A77">
              <w:rPr>
                <w:sz w:val="20"/>
                <w:szCs w:val="20"/>
              </w:rPr>
              <w:t>Задача 1. Создание комфортных и безопасных условий для участников дорожного движения</w:t>
            </w: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13.1</w:t>
            </w:r>
          </w:p>
        </w:tc>
        <w:tc>
          <w:tcPr>
            <w:tcW w:w="6405" w:type="dxa"/>
            <w:shd w:val="clear" w:color="auto" w:fill="auto"/>
          </w:tcPr>
          <w:p w:rsidR="00AC4FCF" w:rsidRPr="00510A77" w:rsidRDefault="00AC4FCF" w:rsidP="00AC4FCF">
            <w:pPr>
              <w:ind w:hanging="32"/>
              <w:jc w:val="both"/>
              <w:rPr>
                <w:sz w:val="20"/>
                <w:szCs w:val="20"/>
              </w:rPr>
            </w:pPr>
            <w:r w:rsidRPr="00510A77">
              <w:rPr>
                <w:sz w:val="20"/>
                <w:szCs w:val="20"/>
              </w:rPr>
              <w:t>строительство, реконструкция, техническое перевооружение нерегулируемых пешеходных переходов искусственными дорожными неровностями, светофорами, системами светового оповещения, дорожными знаками с внутренним освещением и светодиодной индикацией, консольными опорами, дорожной разметкой, а также другими элементами повышения безопасности дорожного движения</w:t>
            </w:r>
          </w:p>
        </w:tc>
        <w:tc>
          <w:tcPr>
            <w:tcW w:w="7784" w:type="dxa"/>
            <w:shd w:val="clear" w:color="auto" w:fill="auto"/>
          </w:tcPr>
          <w:p w:rsidR="00B12EB6" w:rsidRPr="00D139EF" w:rsidRDefault="00B12EB6" w:rsidP="00B12EB6">
            <w:pPr>
              <w:jc w:val="both"/>
              <w:rPr>
                <w:sz w:val="20"/>
                <w:szCs w:val="20"/>
              </w:rPr>
            </w:pPr>
            <w:r>
              <w:rPr>
                <w:sz w:val="20"/>
                <w:szCs w:val="20"/>
              </w:rPr>
              <w:t xml:space="preserve">В 2023 году </w:t>
            </w:r>
            <w:r w:rsidRPr="00D139EF">
              <w:rPr>
                <w:sz w:val="20"/>
                <w:szCs w:val="20"/>
              </w:rPr>
              <w:t>установлены:</w:t>
            </w:r>
          </w:p>
          <w:p w:rsidR="00B12EB6" w:rsidRPr="00D139EF" w:rsidRDefault="00B12EB6" w:rsidP="00B12EB6">
            <w:pPr>
              <w:jc w:val="both"/>
              <w:rPr>
                <w:sz w:val="20"/>
                <w:szCs w:val="20"/>
              </w:rPr>
            </w:pPr>
            <w:r w:rsidRPr="00D139EF">
              <w:rPr>
                <w:sz w:val="20"/>
                <w:szCs w:val="20"/>
              </w:rPr>
              <w:t>-  светофорные объекты по ул. 25 Октября д. 34 (в районе ООО «</w:t>
            </w:r>
            <w:proofErr w:type="spellStart"/>
            <w:r w:rsidRPr="00D139EF">
              <w:rPr>
                <w:sz w:val="20"/>
                <w:szCs w:val="20"/>
              </w:rPr>
              <w:t>Банк</w:t>
            </w:r>
            <w:r w:rsidR="0098317D">
              <w:rPr>
                <w:sz w:val="20"/>
                <w:szCs w:val="20"/>
              </w:rPr>
              <w:t>он</w:t>
            </w:r>
            <w:proofErr w:type="spellEnd"/>
            <w:r w:rsidR="0098317D">
              <w:rPr>
                <w:sz w:val="20"/>
                <w:szCs w:val="20"/>
              </w:rPr>
              <w:t xml:space="preserve">»). Светофорные объекты типа </w:t>
            </w:r>
            <w:r w:rsidRPr="00D139EF">
              <w:rPr>
                <w:sz w:val="20"/>
                <w:szCs w:val="20"/>
              </w:rPr>
              <w:t>Т.7 в районе МБОУ СОШ г. Вязьма.</w:t>
            </w:r>
          </w:p>
          <w:p w:rsidR="00B12EB6" w:rsidRPr="00D139EF" w:rsidRDefault="0098317D" w:rsidP="00B12EB6">
            <w:pPr>
              <w:jc w:val="both"/>
              <w:rPr>
                <w:sz w:val="20"/>
                <w:szCs w:val="20"/>
              </w:rPr>
            </w:pPr>
            <w:r>
              <w:rPr>
                <w:sz w:val="20"/>
                <w:szCs w:val="20"/>
              </w:rPr>
              <w:t xml:space="preserve">- искусственные </w:t>
            </w:r>
            <w:r w:rsidR="00B12EB6" w:rsidRPr="00D139EF">
              <w:rPr>
                <w:sz w:val="20"/>
                <w:szCs w:val="20"/>
              </w:rPr>
              <w:t>неровности по ул. Репина., ул. Кронштадтская г. Вязьма Смоленской области.</w:t>
            </w:r>
          </w:p>
          <w:p w:rsidR="00B12EB6" w:rsidRPr="00D139EF" w:rsidRDefault="0098317D" w:rsidP="00B12EB6">
            <w:pPr>
              <w:jc w:val="both"/>
              <w:rPr>
                <w:sz w:val="20"/>
                <w:szCs w:val="20"/>
              </w:rPr>
            </w:pPr>
            <w:r>
              <w:rPr>
                <w:sz w:val="20"/>
                <w:szCs w:val="20"/>
              </w:rPr>
              <w:t xml:space="preserve">- установлены дорожные </w:t>
            </w:r>
            <w:proofErr w:type="gramStart"/>
            <w:r w:rsidR="00B12EB6" w:rsidRPr="00D139EF">
              <w:rPr>
                <w:sz w:val="20"/>
                <w:szCs w:val="20"/>
              </w:rPr>
              <w:t>знаки  по</w:t>
            </w:r>
            <w:proofErr w:type="gramEnd"/>
            <w:r w:rsidR="00B12EB6" w:rsidRPr="00D139EF">
              <w:rPr>
                <w:sz w:val="20"/>
                <w:szCs w:val="20"/>
              </w:rPr>
              <w:t xml:space="preserve"> ул. </w:t>
            </w:r>
            <w:proofErr w:type="spellStart"/>
            <w:r w:rsidR="00B12EB6" w:rsidRPr="00D139EF">
              <w:rPr>
                <w:sz w:val="20"/>
                <w:szCs w:val="20"/>
              </w:rPr>
              <w:t>Котлино</w:t>
            </w:r>
            <w:proofErr w:type="spellEnd"/>
            <w:r w:rsidR="00B12EB6" w:rsidRPr="00D139EF">
              <w:rPr>
                <w:sz w:val="20"/>
                <w:szCs w:val="20"/>
              </w:rPr>
              <w:t xml:space="preserve">, ул. Воинов – </w:t>
            </w:r>
            <w:proofErr w:type="spellStart"/>
            <w:r w:rsidR="00B12EB6" w:rsidRPr="00D139EF">
              <w:rPr>
                <w:sz w:val="20"/>
                <w:szCs w:val="20"/>
              </w:rPr>
              <w:t>Интенационалистов</w:t>
            </w:r>
            <w:proofErr w:type="spellEnd"/>
            <w:r w:rsidR="00B12EB6" w:rsidRPr="00D139EF">
              <w:rPr>
                <w:sz w:val="20"/>
                <w:szCs w:val="20"/>
              </w:rPr>
              <w:t>, ул. Репина, ул. Кронштадтская, у</w:t>
            </w:r>
            <w:r w:rsidR="00B12EB6">
              <w:rPr>
                <w:sz w:val="20"/>
                <w:szCs w:val="20"/>
              </w:rPr>
              <w:t>л. Ленина д. 67А, д. Черемушки.</w:t>
            </w:r>
          </w:p>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13.2</w:t>
            </w:r>
          </w:p>
        </w:tc>
        <w:tc>
          <w:tcPr>
            <w:tcW w:w="6405" w:type="dxa"/>
            <w:shd w:val="clear" w:color="auto" w:fill="auto"/>
          </w:tcPr>
          <w:p w:rsidR="00AC4FCF" w:rsidRPr="00510A77" w:rsidRDefault="00AC4FCF" w:rsidP="00AC4FCF">
            <w:pPr>
              <w:ind w:hanging="32"/>
              <w:jc w:val="both"/>
              <w:rPr>
                <w:sz w:val="20"/>
                <w:szCs w:val="20"/>
              </w:rPr>
            </w:pPr>
            <w:r w:rsidRPr="00510A77">
              <w:rPr>
                <w:sz w:val="20"/>
                <w:szCs w:val="20"/>
              </w:rPr>
              <w:t>реконструкция, строительство на участках дорожной сети района пешеходных ограждений, в том числе в зоне пешеходных переходов</w:t>
            </w:r>
          </w:p>
        </w:tc>
        <w:tc>
          <w:tcPr>
            <w:tcW w:w="7784" w:type="dxa"/>
            <w:shd w:val="clear" w:color="auto" w:fill="auto"/>
          </w:tcPr>
          <w:p w:rsidR="00AC4FCF" w:rsidRPr="00B12EB6" w:rsidRDefault="00AC4FCF" w:rsidP="00B12EB6">
            <w:pPr>
              <w:jc w:val="both"/>
              <w:rPr>
                <w:sz w:val="20"/>
                <w:szCs w:val="20"/>
              </w:rPr>
            </w:pPr>
            <w:r w:rsidRPr="00B12EB6">
              <w:rPr>
                <w:sz w:val="20"/>
                <w:szCs w:val="20"/>
              </w:rPr>
              <w:t>Установление пешеходных ограждений в 202</w:t>
            </w:r>
            <w:r w:rsidR="00B12EB6" w:rsidRPr="00B12EB6">
              <w:rPr>
                <w:sz w:val="20"/>
                <w:szCs w:val="20"/>
              </w:rPr>
              <w:t>3</w:t>
            </w:r>
            <w:r w:rsidRPr="00B12EB6">
              <w:rPr>
                <w:sz w:val="20"/>
                <w:szCs w:val="20"/>
              </w:rPr>
              <w:t xml:space="preserve"> году не производилось.</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13.3</w:t>
            </w:r>
          </w:p>
        </w:tc>
        <w:tc>
          <w:tcPr>
            <w:tcW w:w="6405" w:type="dxa"/>
            <w:shd w:val="clear" w:color="auto" w:fill="auto"/>
          </w:tcPr>
          <w:p w:rsidR="00AC4FCF" w:rsidRPr="00510A77" w:rsidRDefault="00AC4FCF" w:rsidP="00AC4FCF">
            <w:pPr>
              <w:ind w:hanging="32"/>
              <w:jc w:val="both"/>
              <w:rPr>
                <w:sz w:val="20"/>
                <w:szCs w:val="20"/>
              </w:rPr>
            </w:pPr>
            <w:r w:rsidRPr="00510A77">
              <w:rPr>
                <w:sz w:val="20"/>
                <w:szCs w:val="20"/>
              </w:rPr>
              <w:t>разработка и утверждение проектов организации дорожного движения с дислокацией дорожных знаков на автомобильных дорогах общего пользования</w:t>
            </w:r>
          </w:p>
        </w:tc>
        <w:tc>
          <w:tcPr>
            <w:tcW w:w="7784" w:type="dxa"/>
            <w:shd w:val="clear" w:color="auto" w:fill="auto"/>
          </w:tcPr>
          <w:p w:rsidR="00AC4FCF" w:rsidRPr="00B12EB6" w:rsidRDefault="00AC4FCF" w:rsidP="00AC4FCF">
            <w:pPr>
              <w:jc w:val="both"/>
              <w:rPr>
                <w:sz w:val="20"/>
                <w:szCs w:val="20"/>
              </w:rPr>
            </w:pPr>
            <w:r w:rsidRPr="00B12EB6">
              <w:rPr>
                <w:sz w:val="20"/>
                <w:szCs w:val="20"/>
              </w:rPr>
              <w:t>Разработка не осуществлялась в связи с отсутствием денежных средств.</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13.4</w:t>
            </w:r>
          </w:p>
        </w:tc>
        <w:tc>
          <w:tcPr>
            <w:tcW w:w="6405" w:type="dxa"/>
            <w:shd w:val="clear" w:color="auto" w:fill="auto"/>
          </w:tcPr>
          <w:p w:rsidR="00AC4FCF" w:rsidRPr="00510A77" w:rsidRDefault="00AC4FCF" w:rsidP="00AC4FCF">
            <w:pPr>
              <w:ind w:hanging="32"/>
              <w:jc w:val="both"/>
              <w:rPr>
                <w:sz w:val="20"/>
                <w:szCs w:val="20"/>
              </w:rPr>
            </w:pPr>
            <w:r w:rsidRPr="00510A77">
              <w:rPr>
                <w:sz w:val="20"/>
                <w:szCs w:val="20"/>
              </w:rPr>
              <w:t>Оборудование велосипедных дорожек при проектировании новых автомобильных дорог, а также при капитальном ремонте уже имеющихся автомобильных дорог в городе Вязьма при условии технической возможности и соответствия строительным нормам</w:t>
            </w:r>
          </w:p>
        </w:tc>
        <w:tc>
          <w:tcPr>
            <w:tcW w:w="7784" w:type="dxa"/>
            <w:shd w:val="clear" w:color="auto" w:fill="auto"/>
          </w:tcPr>
          <w:p w:rsidR="00AC4FCF" w:rsidRPr="0091170D" w:rsidRDefault="00B12EB6" w:rsidP="00B12EB6">
            <w:pPr>
              <w:jc w:val="both"/>
              <w:rPr>
                <w:color w:val="FF0000"/>
                <w:sz w:val="20"/>
                <w:szCs w:val="20"/>
              </w:rPr>
            </w:pPr>
            <w:r w:rsidRPr="00D139EF">
              <w:rPr>
                <w:sz w:val="20"/>
                <w:szCs w:val="20"/>
              </w:rPr>
              <w:t>В 2023г.  была  обору</w:t>
            </w:r>
            <w:r>
              <w:rPr>
                <w:sz w:val="20"/>
                <w:szCs w:val="20"/>
              </w:rPr>
              <w:t>дована велосипедная дорожка по периметру озера на</w:t>
            </w:r>
            <w:r w:rsidRPr="00D139EF">
              <w:rPr>
                <w:sz w:val="20"/>
                <w:szCs w:val="20"/>
              </w:rPr>
              <w:t xml:space="preserve"> ул. Мира г. Вязьма</w:t>
            </w:r>
          </w:p>
        </w:tc>
      </w:tr>
      <w:tr w:rsidR="00AC4FCF" w:rsidRPr="00510A77" w:rsidTr="00C10896">
        <w:tc>
          <w:tcPr>
            <w:tcW w:w="695" w:type="dxa"/>
            <w:shd w:val="clear" w:color="auto" w:fill="auto"/>
          </w:tcPr>
          <w:p w:rsidR="00AC4FCF" w:rsidRPr="00510A77" w:rsidRDefault="00AC4FCF" w:rsidP="00AC4FCF">
            <w:pPr>
              <w:rPr>
                <w:sz w:val="20"/>
                <w:szCs w:val="20"/>
              </w:rPr>
            </w:pPr>
          </w:p>
        </w:tc>
        <w:tc>
          <w:tcPr>
            <w:tcW w:w="6405" w:type="dxa"/>
            <w:shd w:val="clear" w:color="auto" w:fill="auto"/>
          </w:tcPr>
          <w:p w:rsidR="00AC4FCF" w:rsidRPr="00510A77" w:rsidRDefault="00AC4FCF" w:rsidP="00AC4FCF">
            <w:pPr>
              <w:jc w:val="both"/>
              <w:rPr>
                <w:sz w:val="20"/>
                <w:szCs w:val="20"/>
              </w:rPr>
            </w:pPr>
            <w:r w:rsidRPr="00510A77">
              <w:rPr>
                <w:sz w:val="20"/>
                <w:szCs w:val="20"/>
              </w:rPr>
              <w:t>Задача 2. Организация содержания, ремонта автомобильных дорог и инженерных сооружений местного значения на территории района</w:t>
            </w:r>
          </w:p>
        </w:tc>
        <w:tc>
          <w:tcPr>
            <w:tcW w:w="7784" w:type="dxa"/>
            <w:shd w:val="clear" w:color="auto" w:fill="auto"/>
          </w:tcPr>
          <w:p w:rsidR="00AC4FCF" w:rsidRPr="0091170D" w:rsidRDefault="00AC4FCF" w:rsidP="00AC4FCF">
            <w:pPr>
              <w:jc w:val="both"/>
              <w:rPr>
                <w:color w:val="FF0000"/>
                <w:sz w:val="20"/>
                <w:szCs w:val="20"/>
              </w:rPr>
            </w:pP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13.5</w:t>
            </w:r>
          </w:p>
        </w:tc>
        <w:tc>
          <w:tcPr>
            <w:tcW w:w="6405" w:type="dxa"/>
            <w:shd w:val="clear" w:color="auto" w:fill="auto"/>
          </w:tcPr>
          <w:p w:rsidR="00AC4FCF" w:rsidRPr="00510A77" w:rsidRDefault="00AC4FCF" w:rsidP="00AC4FCF">
            <w:pPr>
              <w:jc w:val="both"/>
              <w:rPr>
                <w:sz w:val="20"/>
                <w:szCs w:val="20"/>
              </w:rPr>
            </w:pPr>
            <w:r w:rsidRPr="00510A77">
              <w:rPr>
                <w:sz w:val="20"/>
                <w:szCs w:val="20"/>
              </w:rPr>
              <w:t>организация работ по содержанию и ремонту автомобильных дорог местного значения, мостов и путепроводов в целях доведения их транспортно-эксплуатационного состояния до нормативных требований</w:t>
            </w:r>
          </w:p>
        </w:tc>
        <w:tc>
          <w:tcPr>
            <w:tcW w:w="7784" w:type="dxa"/>
            <w:shd w:val="clear" w:color="auto" w:fill="auto"/>
          </w:tcPr>
          <w:p w:rsidR="00AC4FCF" w:rsidRPr="00FA10E6" w:rsidRDefault="00AC4FCF" w:rsidP="00AC4FCF">
            <w:pPr>
              <w:jc w:val="both"/>
              <w:rPr>
                <w:sz w:val="20"/>
                <w:szCs w:val="20"/>
              </w:rPr>
            </w:pPr>
            <w:r w:rsidRPr="00FA10E6">
              <w:rPr>
                <w:sz w:val="20"/>
                <w:szCs w:val="20"/>
              </w:rPr>
              <w:t>В рамках муниципальной программы «Развитие дорожно- транспортного комплекса Вяземского городского поселения в 202</w:t>
            </w:r>
            <w:r w:rsidR="00BD3413" w:rsidRPr="00FA10E6">
              <w:rPr>
                <w:sz w:val="20"/>
                <w:szCs w:val="20"/>
              </w:rPr>
              <w:t>3</w:t>
            </w:r>
            <w:r w:rsidRPr="00FA10E6">
              <w:rPr>
                <w:sz w:val="20"/>
                <w:szCs w:val="20"/>
              </w:rPr>
              <w:t xml:space="preserve"> году за счет федеральных, областных средств и местного бюджета Вяземского городского поселения Вяземского </w:t>
            </w:r>
            <w:r w:rsidR="0098317D">
              <w:rPr>
                <w:sz w:val="20"/>
                <w:szCs w:val="20"/>
              </w:rPr>
              <w:t xml:space="preserve">района Смоленской выполнено на </w:t>
            </w:r>
            <w:r w:rsidR="00FA10E6" w:rsidRPr="00FA10E6">
              <w:rPr>
                <w:sz w:val="20"/>
                <w:szCs w:val="20"/>
              </w:rPr>
              <w:t>65,2</w:t>
            </w:r>
            <w:r w:rsidRPr="00FA10E6">
              <w:rPr>
                <w:sz w:val="20"/>
                <w:szCs w:val="20"/>
              </w:rPr>
              <w:t xml:space="preserve"> млн. руб.</w:t>
            </w:r>
          </w:p>
          <w:p w:rsidR="00AC4FCF" w:rsidRPr="00FA10E6" w:rsidRDefault="00AC4FCF" w:rsidP="00AC4FCF">
            <w:pPr>
              <w:jc w:val="both"/>
              <w:rPr>
                <w:sz w:val="20"/>
                <w:szCs w:val="20"/>
              </w:rPr>
            </w:pPr>
            <w:r w:rsidRPr="00FA10E6">
              <w:rPr>
                <w:sz w:val="20"/>
                <w:szCs w:val="20"/>
              </w:rPr>
              <w:t xml:space="preserve">В соответствии с программой содержания дорожно-уличной сети действует трехлетний контракт и осуществляется контроль за качеством выполнения работ по содержанию дорожно-уличной сети города. В работе задействована вся необходимая техника для уборки города от мусора, пыли, покоса травы по обочинам, очистки от снега, посыпки </w:t>
            </w:r>
            <w:proofErr w:type="spellStart"/>
            <w:r w:rsidRPr="00FA10E6">
              <w:rPr>
                <w:sz w:val="20"/>
                <w:szCs w:val="20"/>
              </w:rPr>
              <w:t>противогололедными</w:t>
            </w:r>
            <w:proofErr w:type="spellEnd"/>
            <w:r w:rsidRPr="00FA10E6">
              <w:rPr>
                <w:sz w:val="20"/>
                <w:szCs w:val="20"/>
              </w:rPr>
              <w:t xml:space="preserve"> материалами.</w:t>
            </w:r>
          </w:p>
          <w:p w:rsidR="00A13C96" w:rsidRDefault="00AC4FCF" w:rsidP="00AC4FCF">
            <w:pPr>
              <w:jc w:val="both"/>
              <w:rPr>
                <w:sz w:val="20"/>
                <w:szCs w:val="20"/>
              </w:rPr>
            </w:pPr>
            <w:r w:rsidRPr="00FA10E6">
              <w:rPr>
                <w:sz w:val="20"/>
                <w:szCs w:val="20"/>
              </w:rPr>
              <w:t xml:space="preserve">По программе «Развитие дорожно-транспортного комплекса муниципального образования «Вяземский район» Смоленской области» выполнено работ на </w:t>
            </w:r>
            <w:r w:rsidR="00FA10E6" w:rsidRPr="00FA10E6">
              <w:rPr>
                <w:sz w:val="20"/>
                <w:szCs w:val="20"/>
              </w:rPr>
              <w:t>38,15</w:t>
            </w:r>
            <w:r w:rsidRPr="00FA10E6">
              <w:rPr>
                <w:sz w:val="20"/>
                <w:szCs w:val="20"/>
              </w:rPr>
              <w:t xml:space="preserve"> млн. руб., в том числе за счет средств областного бюджета – </w:t>
            </w:r>
            <w:r w:rsidR="00FA10E6">
              <w:rPr>
                <w:sz w:val="20"/>
                <w:szCs w:val="20"/>
              </w:rPr>
              <w:t>24,24</w:t>
            </w:r>
            <w:r w:rsidRPr="00FA10E6">
              <w:rPr>
                <w:sz w:val="20"/>
                <w:szCs w:val="20"/>
              </w:rPr>
              <w:t xml:space="preserve"> млн. руб., за счет средств бюджета муниципального образования «Вяземский район» Смоленской области –                   1</w:t>
            </w:r>
            <w:r w:rsidR="00FA10E6">
              <w:rPr>
                <w:sz w:val="20"/>
                <w:szCs w:val="20"/>
              </w:rPr>
              <w:t>3</w:t>
            </w:r>
            <w:r w:rsidRPr="00FA10E6">
              <w:rPr>
                <w:sz w:val="20"/>
                <w:szCs w:val="20"/>
              </w:rPr>
              <w:t>,</w:t>
            </w:r>
            <w:r w:rsidR="00FA10E6">
              <w:rPr>
                <w:sz w:val="20"/>
                <w:szCs w:val="20"/>
              </w:rPr>
              <w:t>91</w:t>
            </w:r>
            <w:r w:rsidRPr="00FA10E6">
              <w:rPr>
                <w:sz w:val="20"/>
                <w:szCs w:val="20"/>
              </w:rPr>
              <w:t xml:space="preserve"> млн. руб.</w:t>
            </w:r>
          </w:p>
          <w:p w:rsidR="00AC4FCF" w:rsidRPr="00A13C96" w:rsidRDefault="00AC4FCF" w:rsidP="00AC4FCF">
            <w:pPr>
              <w:jc w:val="both"/>
              <w:rPr>
                <w:sz w:val="20"/>
                <w:szCs w:val="20"/>
              </w:rPr>
            </w:pPr>
            <w:r w:rsidRPr="0091170D">
              <w:rPr>
                <w:color w:val="FF0000"/>
                <w:sz w:val="20"/>
                <w:szCs w:val="20"/>
              </w:rPr>
              <w:t xml:space="preserve">      </w:t>
            </w:r>
            <w:r w:rsidRPr="00A13C96">
              <w:rPr>
                <w:sz w:val="20"/>
                <w:szCs w:val="20"/>
              </w:rPr>
              <w:t xml:space="preserve">В течение строительного сезона производилось ремонтное профилирование </w:t>
            </w:r>
            <w:proofErr w:type="spellStart"/>
            <w:r w:rsidRPr="00A13C96">
              <w:rPr>
                <w:sz w:val="20"/>
                <w:szCs w:val="20"/>
              </w:rPr>
              <w:t>межпоселенческих</w:t>
            </w:r>
            <w:proofErr w:type="spellEnd"/>
            <w:r w:rsidRPr="00A13C96">
              <w:rPr>
                <w:sz w:val="20"/>
                <w:szCs w:val="20"/>
              </w:rPr>
              <w:t xml:space="preserve"> дорог, зимой – снегоочистка.</w:t>
            </w:r>
          </w:p>
          <w:p w:rsidR="00AC4FCF" w:rsidRPr="0091170D" w:rsidRDefault="00AC4FCF" w:rsidP="00AC4FCF">
            <w:pPr>
              <w:jc w:val="both"/>
              <w:rPr>
                <w:color w:val="FF0000"/>
                <w:sz w:val="20"/>
                <w:szCs w:val="20"/>
              </w:rPr>
            </w:pPr>
            <w:r w:rsidRPr="00A13C96">
              <w:rPr>
                <w:sz w:val="20"/>
                <w:szCs w:val="20"/>
              </w:rPr>
              <w:t xml:space="preserve">      Так же за счет местного бюджета выполнялось содержание дорог - </w:t>
            </w:r>
            <w:proofErr w:type="spellStart"/>
            <w:r w:rsidRPr="00A13C96">
              <w:rPr>
                <w:sz w:val="20"/>
                <w:szCs w:val="20"/>
              </w:rPr>
              <w:t>обкос</w:t>
            </w:r>
            <w:proofErr w:type="spellEnd"/>
            <w:r w:rsidRPr="00A13C96">
              <w:rPr>
                <w:sz w:val="20"/>
                <w:szCs w:val="20"/>
              </w:rPr>
              <w:t xml:space="preserve"> древесно-кустарниковой растительности.</w:t>
            </w:r>
          </w:p>
        </w:tc>
      </w:tr>
      <w:tr w:rsidR="00AC4FCF" w:rsidRPr="00510A77" w:rsidTr="00C10896">
        <w:tc>
          <w:tcPr>
            <w:tcW w:w="695" w:type="dxa"/>
            <w:shd w:val="clear" w:color="auto" w:fill="auto"/>
          </w:tcPr>
          <w:p w:rsidR="00AC4FCF" w:rsidRPr="00510A77" w:rsidRDefault="00AC4FCF" w:rsidP="00AC4FCF">
            <w:pPr>
              <w:rPr>
                <w:sz w:val="20"/>
                <w:szCs w:val="20"/>
              </w:rPr>
            </w:pPr>
            <w:r w:rsidRPr="00510A77">
              <w:rPr>
                <w:sz w:val="20"/>
                <w:szCs w:val="20"/>
              </w:rPr>
              <w:t>13.6</w:t>
            </w:r>
          </w:p>
        </w:tc>
        <w:tc>
          <w:tcPr>
            <w:tcW w:w="6405" w:type="dxa"/>
            <w:shd w:val="clear" w:color="auto" w:fill="auto"/>
          </w:tcPr>
          <w:p w:rsidR="00AC4FCF" w:rsidRPr="00510A77" w:rsidRDefault="00AC4FCF" w:rsidP="00AC4FCF">
            <w:pPr>
              <w:jc w:val="both"/>
              <w:rPr>
                <w:sz w:val="20"/>
                <w:szCs w:val="20"/>
              </w:rPr>
            </w:pPr>
            <w:r w:rsidRPr="00510A77">
              <w:rPr>
                <w:sz w:val="20"/>
                <w:szCs w:val="20"/>
              </w:rPr>
              <w:t>разработка проектно-сметной документации на проведение капитального ремонта дорог, контроль за его выполнением</w:t>
            </w:r>
          </w:p>
        </w:tc>
        <w:tc>
          <w:tcPr>
            <w:tcW w:w="7784" w:type="dxa"/>
            <w:shd w:val="clear" w:color="auto" w:fill="auto"/>
          </w:tcPr>
          <w:p w:rsidR="00AC4FCF" w:rsidRPr="0091170D" w:rsidRDefault="00AC4FCF" w:rsidP="00AB251D">
            <w:pPr>
              <w:jc w:val="both"/>
              <w:rPr>
                <w:color w:val="FF0000"/>
                <w:sz w:val="20"/>
                <w:szCs w:val="20"/>
              </w:rPr>
            </w:pPr>
            <w:r w:rsidRPr="00AB251D">
              <w:rPr>
                <w:sz w:val="20"/>
                <w:szCs w:val="20"/>
              </w:rPr>
              <w:t xml:space="preserve">Проведена разработка проектной документации </w:t>
            </w:r>
            <w:r w:rsidR="00AB251D" w:rsidRPr="00AB251D">
              <w:rPr>
                <w:sz w:val="20"/>
                <w:szCs w:val="20"/>
              </w:rPr>
              <w:t xml:space="preserve">на выполнение работ по реконструкции автомобильной дороги местного значения </w:t>
            </w:r>
            <w:r w:rsidR="00AB251D" w:rsidRPr="00D139EF">
              <w:rPr>
                <w:sz w:val="20"/>
                <w:szCs w:val="20"/>
              </w:rPr>
              <w:t>дер. Шуйское-дер. Савенки</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13.7</w:t>
            </w:r>
          </w:p>
        </w:tc>
        <w:tc>
          <w:tcPr>
            <w:tcW w:w="6405" w:type="dxa"/>
            <w:shd w:val="clear" w:color="auto" w:fill="auto"/>
          </w:tcPr>
          <w:p w:rsidR="001843E1" w:rsidRPr="00510A77" w:rsidRDefault="001843E1" w:rsidP="001843E1">
            <w:pPr>
              <w:jc w:val="both"/>
              <w:rPr>
                <w:sz w:val="20"/>
                <w:szCs w:val="20"/>
              </w:rPr>
            </w:pPr>
            <w:r w:rsidRPr="00510A77">
              <w:rPr>
                <w:sz w:val="20"/>
                <w:szCs w:val="20"/>
              </w:rPr>
              <w:t>увеличение пропускной способности городских улиц и дорог в результате восстановления дорожного покрытия</w:t>
            </w:r>
          </w:p>
        </w:tc>
        <w:tc>
          <w:tcPr>
            <w:tcW w:w="7784" w:type="dxa"/>
            <w:shd w:val="clear" w:color="auto" w:fill="auto"/>
          </w:tcPr>
          <w:p w:rsidR="001843E1" w:rsidRPr="00D139EF" w:rsidRDefault="001843E1" w:rsidP="001843E1">
            <w:pPr>
              <w:jc w:val="both"/>
              <w:rPr>
                <w:sz w:val="20"/>
                <w:szCs w:val="20"/>
              </w:rPr>
            </w:pPr>
            <w:r w:rsidRPr="00D139EF">
              <w:rPr>
                <w:sz w:val="20"/>
                <w:szCs w:val="20"/>
              </w:rPr>
              <w:t xml:space="preserve">- ремонт проблемных участков дорожного полотна улиц – 38,2 млн. руб.:                    ул. - ул. Луначарского (д. 9 - д. 10), ул. Ленских Событий, ул. Герцена, ул. Освобождения, проезд 25 Октября, </w:t>
            </w:r>
            <w:r w:rsidR="0098317D">
              <w:rPr>
                <w:sz w:val="20"/>
                <w:szCs w:val="20"/>
              </w:rPr>
              <w:t xml:space="preserve">ул. Ленина </w:t>
            </w:r>
            <w:r w:rsidRPr="00D139EF">
              <w:rPr>
                <w:sz w:val="20"/>
                <w:szCs w:val="20"/>
              </w:rPr>
              <w:t>(д. 60/2 – д. 66), ул. Докучаева,</w:t>
            </w:r>
            <w:r w:rsidR="0098317D">
              <w:rPr>
                <w:sz w:val="20"/>
                <w:szCs w:val="20"/>
              </w:rPr>
              <w:t xml:space="preserve"> </w:t>
            </w:r>
            <w:r w:rsidRPr="00D139EF">
              <w:rPr>
                <w:sz w:val="20"/>
                <w:szCs w:val="20"/>
              </w:rPr>
              <w:t xml:space="preserve">ул. Смоленская, ул. Максима Горького, ул. 2-я </w:t>
            </w:r>
            <w:proofErr w:type="spellStart"/>
            <w:r w:rsidRPr="00D139EF">
              <w:rPr>
                <w:sz w:val="20"/>
                <w:szCs w:val="20"/>
              </w:rPr>
              <w:t>Новоторжская</w:t>
            </w:r>
            <w:proofErr w:type="spellEnd"/>
            <w:r w:rsidRPr="00D139EF">
              <w:rPr>
                <w:sz w:val="20"/>
                <w:szCs w:val="20"/>
              </w:rPr>
              <w:t>; ул. Путевая,</w:t>
            </w:r>
            <w:r w:rsidR="0098317D">
              <w:rPr>
                <w:sz w:val="20"/>
                <w:szCs w:val="20"/>
              </w:rPr>
              <w:t xml:space="preserve"> </w:t>
            </w:r>
            <w:r w:rsidRPr="00D139EF">
              <w:rPr>
                <w:sz w:val="20"/>
                <w:szCs w:val="20"/>
              </w:rPr>
              <w:t xml:space="preserve">ул. 2-я </w:t>
            </w:r>
            <w:proofErr w:type="spellStart"/>
            <w:r w:rsidRPr="00D139EF">
              <w:rPr>
                <w:sz w:val="20"/>
                <w:szCs w:val="20"/>
              </w:rPr>
              <w:t>Сычевская</w:t>
            </w:r>
            <w:proofErr w:type="spellEnd"/>
            <w:r w:rsidR="0098317D">
              <w:rPr>
                <w:sz w:val="20"/>
                <w:szCs w:val="20"/>
              </w:rPr>
              <w:t xml:space="preserve">, ул. Дмитрова </w:t>
            </w:r>
            <w:r w:rsidRPr="00D139EF">
              <w:rPr>
                <w:sz w:val="20"/>
                <w:szCs w:val="20"/>
              </w:rPr>
              <w:t xml:space="preserve">гора </w:t>
            </w:r>
            <w:proofErr w:type="gramStart"/>
            <w:r w:rsidRPr="00D139EF">
              <w:rPr>
                <w:sz w:val="20"/>
                <w:szCs w:val="20"/>
              </w:rPr>
              <w:t>( от</w:t>
            </w:r>
            <w:proofErr w:type="gramEnd"/>
            <w:r w:rsidRPr="00D139EF">
              <w:rPr>
                <w:sz w:val="20"/>
                <w:szCs w:val="20"/>
              </w:rPr>
              <w:t xml:space="preserve"> д. №19  до д. №31 – 0,150 км.), ул. Буденного ( 0,129 км.).</w:t>
            </w:r>
          </w:p>
          <w:p w:rsidR="001843E1" w:rsidRPr="00D139EF" w:rsidRDefault="001843E1" w:rsidP="001843E1">
            <w:pPr>
              <w:jc w:val="both"/>
              <w:rPr>
                <w:sz w:val="20"/>
                <w:szCs w:val="20"/>
              </w:rPr>
            </w:pPr>
            <w:r w:rsidRPr="00D139EF">
              <w:rPr>
                <w:sz w:val="20"/>
                <w:szCs w:val="20"/>
              </w:rPr>
              <w:t>За счет средств местного бюджета -   4,0 млн. руб. выполнен ремонт участков   дорожного полотна, находящихся в ненадлежащем состоянии: участок   между ул. Полевая и ул. Мира, перек</w:t>
            </w:r>
            <w:r w:rsidR="0098317D">
              <w:rPr>
                <w:sz w:val="20"/>
                <w:szCs w:val="20"/>
              </w:rPr>
              <w:t xml:space="preserve">ресток ул. </w:t>
            </w:r>
            <w:proofErr w:type="spellStart"/>
            <w:r w:rsidR="0098317D">
              <w:rPr>
                <w:sz w:val="20"/>
                <w:szCs w:val="20"/>
              </w:rPr>
              <w:t>Перновского</w:t>
            </w:r>
            <w:proofErr w:type="spellEnd"/>
            <w:r w:rsidR="0098317D">
              <w:rPr>
                <w:sz w:val="20"/>
                <w:szCs w:val="20"/>
              </w:rPr>
              <w:t xml:space="preserve"> полка и ул. Комсомольская, </w:t>
            </w:r>
            <w:r w:rsidRPr="00D139EF">
              <w:rPr>
                <w:sz w:val="20"/>
                <w:szCs w:val="20"/>
              </w:rPr>
              <w:t xml:space="preserve">подъездные дороги к жилым домам №16 и №16а по ул. Строителей, ремонт тротуара </w:t>
            </w:r>
            <w:proofErr w:type="gramStart"/>
            <w:r w:rsidRPr="00D139EF">
              <w:rPr>
                <w:sz w:val="20"/>
                <w:szCs w:val="20"/>
              </w:rPr>
              <w:t>по  ул.</w:t>
            </w:r>
            <w:proofErr w:type="gramEnd"/>
            <w:r w:rsidRPr="00D139EF">
              <w:rPr>
                <w:sz w:val="20"/>
                <w:szCs w:val="20"/>
              </w:rPr>
              <w:t xml:space="preserve"> Московская д. 25- 28,  ул. Попова, ул. Кулибина. Осуществлен </w:t>
            </w:r>
          </w:p>
          <w:p w:rsidR="001843E1" w:rsidRPr="00D139EF" w:rsidRDefault="001843E1" w:rsidP="001843E1">
            <w:pPr>
              <w:jc w:val="both"/>
              <w:rPr>
                <w:sz w:val="20"/>
                <w:szCs w:val="20"/>
              </w:rPr>
            </w:pPr>
            <w:r w:rsidRPr="00D139EF">
              <w:rPr>
                <w:sz w:val="20"/>
                <w:szCs w:val="20"/>
              </w:rPr>
              <w:t xml:space="preserve">Ямочный ремонт дорожного полотна – 3,0 млн. руб.: ул. </w:t>
            </w:r>
            <w:proofErr w:type="spellStart"/>
            <w:r w:rsidRPr="00D139EF">
              <w:rPr>
                <w:sz w:val="20"/>
                <w:szCs w:val="20"/>
              </w:rPr>
              <w:t>Ползунова,ул</w:t>
            </w:r>
            <w:proofErr w:type="spellEnd"/>
            <w:r w:rsidRPr="00D139EF">
              <w:rPr>
                <w:sz w:val="20"/>
                <w:szCs w:val="20"/>
              </w:rPr>
              <w:t xml:space="preserve">. Полины Осипенко, ул. Пушкина, ул. 2-я </w:t>
            </w:r>
            <w:proofErr w:type="spellStart"/>
            <w:r w:rsidRPr="00D139EF">
              <w:rPr>
                <w:sz w:val="20"/>
                <w:szCs w:val="20"/>
              </w:rPr>
              <w:t>Бозня</w:t>
            </w:r>
            <w:proofErr w:type="spellEnd"/>
            <w:r w:rsidRPr="00D139EF">
              <w:rPr>
                <w:sz w:val="20"/>
                <w:szCs w:val="20"/>
              </w:rPr>
              <w:t xml:space="preserve"> (Кирпичный з-д), ул. Ленина 73В и 73Г, ул. Софьи Перовской, ул. Марины Расковой и другие.</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13.8</w:t>
            </w:r>
          </w:p>
        </w:tc>
        <w:tc>
          <w:tcPr>
            <w:tcW w:w="6405" w:type="dxa"/>
            <w:shd w:val="clear" w:color="auto" w:fill="auto"/>
          </w:tcPr>
          <w:p w:rsidR="001843E1" w:rsidRPr="00510A77" w:rsidRDefault="001843E1" w:rsidP="001843E1">
            <w:pPr>
              <w:jc w:val="both"/>
              <w:rPr>
                <w:sz w:val="20"/>
                <w:szCs w:val="20"/>
              </w:rPr>
            </w:pPr>
            <w:r w:rsidRPr="00510A77">
              <w:rPr>
                <w:sz w:val="20"/>
                <w:szCs w:val="20"/>
              </w:rPr>
              <w:t>повышение качества дорожных работ</w:t>
            </w:r>
          </w:p>
        </w:tc>
        <w:tc>
          <w:tcPr>
            <w:tcW w:w="7784" w:type="dxa"/>
            <w:shd w:val="clear" w:color="auto" w:fill="auto"/>
          </w:tcPr>
          <w:p w:rsidR="001843E1" w:rsidRPr="00C56E4E" w:rsidRDefault="001843E1" w:rsidP="001843E1">
            <w:pPr>
              <w:jc w:val="both"/>
              <w:rPr>
                <w:sz w:val="20"/>
                <w:szCs w:val="20"/>
              </w:rPr>
            </w:pPr>
            <w:r w:rsidRPr="00C56E4E">
              <w:rPr>
                <w:sz w:val="20"/>
                <w:szCs w:val="20"/>
              </w:rPr>
              <w:t>Осуществляется строительный контроль</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13.9</w:t>
            </w:r>
          </w:p>
        </w:tc>
        <w:tc>
          <w:tcPr>
            <w:tcW w:w="6405" w:type="dxa"/>
            <w:shd w:val="clear" w:color="auto" w:fill="auto"/>
          </w:tcPr>
          <w:p w:rsidR="001843E1" w:rsidRPr="00510A77" w:rsidRDefault="001843E1" w:rsidP="001843E1">
            <w:pPr>
              <w:jc w:val="both"/>
              <w:rPr>
                <w:sz w:val="20"/>
                <w:szCs w:val="20"/>
              </w:rPr>
            </w:pPr>
            <w:r w:rsidRPr="00510A77">
              <w:rPr>
                <w:sz w:val="20"/>
                <w:szCs w:val="20"/>
              </w:rPr>
              <w:t>обеспечение сохранности объектов дорожного хозяйства</w:t>
            </w:r>
          </w:p>
        </w:tc>
        <w:tc>
          <w:tcPr>
            <w:tcW w:w="7784" w:type="dxa"/>
            <w:shd w:val="clear" w:color="auto" w:fill="auto"/>
          </w:tcPr>
          <w:p w:rsidR="001843E1" w:rsidRPr="00C56E4E" w:rsidRDefault="001843E1" w:rsidP="001843E1">
            <w:pPr>
              <w:jc w:val="both"/>
              <w:rPr>
                <w:sz w:val="20"/>
                <w:szCs w:val="20"/>
              </w:rPr>
            </w:pPr>
            <w:r w:rsidRPr="00C56E4E">
              <w:rPr>
                <w:sz w:val="20"/>
                <w:szCs w:val="20"/>
              </w:rPr>
              <w:t>Выполнено.</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13.10</w:t>
            </w:r>
          </w:p>
        </w:tc>
        <w:tc>
          <w:tcPr>
            <w:tcW w:w="6405" w:type="dxa"/>
            <w:shd w:val="clear" w:color="auto" w:fill="auto"/>
          </w:tcPr>
          <w:p w:rsidR="001843E1" w:rsidRPr="00510A77" w:rsidRDefault="001843E1" w:rsidP="001843E1">
            <w:pPr>
              <w:jc w:val="both"/>
              <w:rPr>
                <w:sz w:val="20"/>
                <w:szCs w:val="20"/>
              </w:rPr>
            </w:pPr>
            <w:r w:rsidRPr="00510A77">
              <w:rPr>
                <w:sz w:val="20"/>
                <w:szCs w:val="20"/>
              </w:rPr>
              <w:t>повышение прочности дорожных покрытий за счет проведения плановых и текущих ремонтов, финансируемых из различных источников</w:t>
            </w:r>
          </w:p>
        </w:tc>
        <w:tc>
          <w:tcPr>
            <w:tcW w:w="7784" w:type="dxa"/>
            <w:shd w:val="clear" w:color="auto" w:fill="auto"/>
          </w:tcPr>
          <w:p w:rsidR="001843E1" w:rsidRPr="0091170D" w:rsidRDefault="00F60261" w:rsidP="00F60261">
            <w:pPr>
              <w:jc w:val="both"/>
              <w:rPr>
                <w:color w:val="FF0000"/>
                <w:sz w:val="20"/>
                <w:szCs w:val="20"/>
              </w:rPr>
            </w:pPr>
            <w:r w:rsidRPr="00D139EF">
              <w:rPr>
                <w:sz w:val="20"/>
                <w:szCs w:val="20"/>
              </w:rPr>
              <w:t>Регулярное техническое обслуживание дорог, Использование специальных материалов для улучшения дорожного покрытия</w:t>
            </w:r>
            <w:r>
              <w:rPr>
                <w:sz w:val="20"/>
                <w:szCs w:val="20"/>
              </w:rPr>
              <w:t>,</w:t>
            </w:r>
            <w:r w:rsidRPr="00D139EF">
              <w:rPr>
                <w:sz w:val="20"/>
                <w:szCs w:val="20"/>
              </w:rPr>
              <w:t xml:space="preserve"> новых технологий при строительстве и ремонте дорог. </w:t>
            </w:r>
            <w:r>
              <w:rPr>
                <w:sz w:val="20"/>
                <w:szCs w:val="20"/>
              </w:rPr>
              <w:t>Примене</w:t>
            </w:r>
            <w:r w:rsidRPr="00D139EF">
              <w:rPr>
                <w:sz w:val="20"/>
                <w:szCs w:val="20"/>
              </w:rPr>
              <w:t>ние современных методов</w:t>
            </w:r>
            <w:r>
              <w:rPr>
                <w:sz w:val="20"/>
                <w:szCs w:val="20"/>
              </w:rPr>
              <w:t xml:space="preserve"> проведения ремонтов дорожного полотна.</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14</w:t>
            </w:r>
          </w:p>
        </w:tc>
        <w:tc>
          <w:tcPr>
            <w:tcW w:w="6405" w:type="dxa"/>
            <w:shd w:val="clear" w:color="auto" w:fill="auto"/>
          </w:tcPr>
          <w:p w:rsidR="001843E1" w:rsidRPr="00510A77" w:rsidRDefault="001843E1" w:rsidP="001843E1">
            <w:pPr>
              <w:rPr>
                <w:sz w:val="20"/>
                <w:szCs w:val="20"/>
              </w:rPr>
            </w:pPr>
            <w:r w:rsidRPr="00510A77">
              <w:rPr>
                <w:b/>
                <w:sz w:val="20"/>
                <w:szCs w:val="20"/>
              </w:rPr>
              <w:t>Градостроительное развитие и жилищная сфера</w:t>
            </w:r>
          </w:p>
        </w:tc>
        <w:tc>
          <w:tcPr>
            <w:tcW w:w="7784" w:type="dxa"/>
            <w:shd w:val="clear" w:color="auto" w:fill="auto"/>
          </w:tcPr>
          <w:p w:rsidR="001843E1" w:rsidRPr="0091170D" w:rsidRDefault="001843E1" w:rsidP="001843E1">
            <w:pPr>
              <w:jc w:val="both"/>
              <w:rPr>
                <w:color w:val="FF0000"/>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p>
        </w:tc>
        <w:tc>
          <w:tcPr>
            <w:tcW w:w="6405" w:type="dxa"/>
            <w:shd w:val="clear" w:color="auto" w:fill="auto"/>
          </w:tcPr>
          <w:p w:rsidR="001843E1" w:rsidRPr="00510A77" w:rsidRDefault="001843E1" w:rsidP="001843E1">
            <w:pPr>
              <w:rPr>
                <w:b/>
                <w:sz w:val="20"/>
                <w:szCs w:val="20"/>
              </w:rPr>
            </w:pPr>
            <w:r w:rsidRPr="00510A77">
              <w:rPr>
                <w:sz w:val="20"/>
                <w:szCs w:val="20"/>
              </w:rPr>
              <w:t>Задача 1. Развитие территорий для нового строительства</w:t>
            </w:r>
          </w:p>
        </w:tc>
        <w:tc>
          <w:tcPr>
            <w:tcW w:w="7784" w:type="dxa"/>
            <w:shd w:val="clear" w:color="auto" w:fill="auto"/>
          </w:tcPr>
          <w:p w:rsidR="001843E1" w:rsidRPr="0091170D" w:rsidRDefault="001843E1" w:rsidP="001843E1">
            <w:pPr>
              <w:jc w:val="both"/>
              <w:rPr>
                <w:color w:val="FF0000"/>
                <w:sz w:val="20"/>
                <w:szCs w:val="20"/>
              </w:rPr>
            </w:pPr>
          </w:p>
        </w:tc>
      </w:tr>
      <w:tr w:rsidR="001843E1" w:rsidRPr="00510A77" w:rsidTr="00C10896">
        <w:trPr>
          <w:trHeight w:val="1636"/>
        </w:trPr>
        <w:tc>
          <w:tcPr>
            <w:tcW w:w="695" w:type="dxa"/>
            <w:shd w:val="clear" w:color="auto" w:fill="auto"/>
          </w:tcPr>
          <w:p w:rsidR="001843E1" w:rsidRPr="00510A77" w:rsidRDefault="001843E1" w:rsidP="001843E1">
            <w:pPr>
              <w:rPr>
                <w:sz w:val="20"/>
                <w:szCs w:val="20"/>
              </w:rPr>
            </w:pPr>
            <w:r w:rsidRPr="00510A77">
              <w:rPr>
                <w:sz w:val="20"/>
                <w:szCs w:val="20"/>
              </w:rPr>
              <w:t>14.1</w:t>
            </w:r>
          </w:p>
        </w:tc>
        <w:tc>
          <w:tcPr>
            <w:tcW w:w="6405" w:type="dxa"/>
            <w:shd w:val="clear" w:color="auto" w:fill="auto"/>
          </w:tcPr>
          <w:p w:rsidR="001843E1" w:rsidRPr="00510A77" w:rsidRDefault="001843E1" w:rsidP="001843E1">
            <w:pPr>
              <w:jc w:val="both"/>
              <w:rPr>
                <w:sz w:val="20"/>
                <w:szCs w:val="20"/>
              </w:rPr>
            </w:pPr>
            <w:r w:rsidRPr="00510A77">
              <w:rPr>
                <w:sz w:val="20"/>
                <w:szCs w:val="20"/>
              </w:rPr>
              <w:t>Разработать и утвердить проекты планировки на планируемые к застройке территории района</w:t>
            </w:r>
          </w:p>
        </w:tc>
        <w:tc>
          <w:tcPr>
            <w:tcW w:w="7784" w:type="dxa"/>
            <w:shd w:val="clear" w:color="auto" w:fill="auto"/>
          </w:tcPr>
          <w:p w:rsidR="001843E1" w:rsidRPr="00DE6B7C" w:rsidRDefault="001843E1" w:rsidP="001843E1">
            <w:pPr>
              <w:autoSpaceDE w:val="0"/>
              <w:autoSpaceDN w:val="0"/>
              <w:ind w:right="-60"/>
              <w:jc w:val="both"/>
              <w:rPr>
                <w:sz w:val="20"/>
                <w:szCs w:val="20"/>
              </w:rPr>
            </w:pPr>
            <w:r w:rsidRPr="00DE6B7C">
              <w:rPr>
                <w:sz w:val="20"/>
                <w:szCs w:val="20"/>
              </w:rPr>
              <w:t>Разработано и утверждено:</w:t>
            </w:r>
          </w:p>
          <w:p w:rsidR="001843E1" w:rsidRPr="00DE6B7C" w:rsidRDefault="001843E1" w:rsidP="001843E1">
            <w:pPr>
              <w:autoSpaceDE w:val="0"/>
              <w:autoSpaceDN w:val="0"/>
              <w:ind w:right="-60"/>
              <w:jc w:val="both"/>
              <w:rPr>
                <w:sz w:val="20"/>
                <w:szCs w:val="20"/>
              </w:rPr>
            </w:pPr>
            <w:r w:rsidRPr="00DE6B7C">
              <w:rPr>
                <w:sz w:val="20"/>
                <w:szCs w:val="20"/>
              </w:rPr>
              <w:t>Проект планировки и проект межевания территория в районе ул. Панино, г. Вязьма, Смоленская область.;</w:t>
            </w:r>
          </w:p>
          <w:p w:rsidR="001843E1" w:rsidRPr="0091170D" w:rsidRDefault="001843E1" w:rsidP="001843E1">
            <w:pPr>
              <w:autoSpaceDE w:val="0"/>
              <w:autoSpaceDN w:val="0"/>
              <w:ind w:right="-60"/>
              <w:jc w:val="both"/>
              <w:rPr>
                <w:color w:val="FF0000"/>
              </w:rPr>
            </w:pPr>
            <w:r w:rsidRPr="00DE6B7C">
              <w:rPr>
                <w:sz w:val="20"/>
                <w:szCs w:val="20"/>
              </w:rPr>
              <w:t xml:space="preserve">Проект планировки и проект межевания территория в районе д. </w:t>
            </w:r>
            <w:proofErr w:type="spellStart"/>
            <w:r w:rsidRPr="00DE6B7C">
              <w:rPr>
                <w:sz w:val="20"/>
                <w:szCs w:val="20"/>
              </w:rPr>
              <w:t>Относово</w:t>
            </w:r>
            <w:proofErr w:type="spellEnd"/>
            <w:r w:rsidRPr="00DE6B7C">
              <w:rPr>
                <w:sz w:val="20"/>
                <w:szCs w:val="20"/>
              </w:rPr>
              <w:t xml:space="preserve"> </w:t>
            </w:r>
            <w:proofErr w:type="spellStart"/>
            <w:r w:rsidRPr="00DE6B7C">
              <w:rPr>
                <w:sz w:val="20"/>
                <w:szCs w:val="20"/>
              </w:rPr>
              <w:t>Андрейковского</w:t>
            </w:r>
            <w:proofErr w:type="spellEnd"/>
            <w:r w:rsidRPr="00DE6B7C">
              <w:rPr>
                <w:sz w:val="20"/>
                <w:szCs w:val="20"/>
              </w:rPr>
              <w:t xml:space="preserve"> сельского поселения, Вяземского района, Смоленской области,</w:t>
            </w:r>
            <w:r w:rsidRPr="00DE6B7C">
              <w:rPr>
                <w:bCs/>
                <w:sz w:val="20"/>
                <w:szCs w:val="20"/>
              </w:rPr>
              <w:t xml:space="preserve"> в целях</w:t>
            </w:r>
            <w:r w:rsidRPr="00DE6B7C">
              <w:rPr>
                <w:sz w:val="20"/>
                <w:szCs w:val="20"/>
              </w:rPr>
              <w:t xml:space="preserve"> дальнейшего предоставления льготной категории граждан, имеющих трех и более детей и участников СВО для индивидуального жилищного строительства. </w:t>
            </w:r>
          </w:p>
        </w:tc>
      </w:tr>
      <w:tr w:rsidR="001843E1" w:rsidRPr="00510A77" w:rsidTr="00C10896">
        <w:tc>
          <w:tcPr>
            <w:tcW w:w="695" w:type="dxa"/>
            <w:shd w:val="clear" w:color="auto" w:fill="auto"/>
          </w:tcPr>
          <w:p w:rsidR="001843E1" w:rsidRPr="00510A77" w:rsidRDefault="001843E1" w:rsidP="001843E1">
            <w:pPr>
              <w:rPr>
                <w:sz w:val="20"/>
                <w:szCs w:val="20"/>
              </w:rPr>
            </w:pPr>
          </w:p>
        </w:tc>
        <w:tc>
          <w:tcPr>
            <w:tcW w:w="6405" w:type="dxa"/>
            <w:shd w:val="clear" w:color="auto" w:fill="auto"/>
          </w:tcPr>
          <w:p w:rsidR="001843E1" w:rsidRPr="00510A77" w:rsidRDefault="001843E1" w:rsidP="001843E1">
            <w:pPr>
              <w:rPr>
                <w:b/>
                <w:sz w:val="20"/>
                <w:szCs w:val="20"/>
              </w:rPr>
            </w:pPr>
            <w:r w:rsidRPr="00510A77">
              <w:rPr>
                <w:sz w:val="20"/>
                <w:szCs w:val="20"/>
              </w:rPr>
              <w:t>Задача 2. Развитие застроенных территорий</w:t>
            </w:r>
          </w:p>
        </w:tc>
        <w:tc>
          <w:tcPr>
            <w:tcW w:w="7784" w:type="dxa"/>
            <w:shd w:val="clear" w:color="auto" w:fill="auto"/>
          </w:tcPr>
          <w:p w:rsidR="001843E1" w:rsidRPr="0091170D" w:rsidRDefault="001843E1" w:rsidP="001843E1">
            <w:pPr>
              <w:jc w:val="both"/>
              <w:rPr>
                <w:color w:val="FF0000"/>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14.2</w:t>
            </w:r>
          </w:p>
        </w:tc>
        <w:tc>
          <w:tcPr>
            <w:tcW w:w="6405" w:type="dxa"/>
            <w:shd w:val="clear" w:color="auto" w:fill="auto"/>
          </w:tcPr>
          <w:p w:rsidR="001843E1" w:rsidRPr="00510A77" w:rsidRDefault="001843E1" w:rsidP="001843E1">
            <w:pPr>
              <w:jc w:val="both"/>
              <w:rPr>
                <w:sz w:val="20"/>
                <w:szCs w:val="20"/>
              </w:rPr>
            </w:pPr>
            <w:r w:rsidRPr="00510A77">
              <w:rPr>
                <w:sz w:val="20"/>
                <w:szCs w:val="20"/>
              </w:rPr>
              <w:t>Разработать и утвердить проекты планировки и межевания застроенных территорий района</w:t>
            </w:r>
          </w:p>
        </w:tc>
        <w:tc>
          <w:tcPr>
            <w:tcW w:w="7784" w:type="dxa"/>
            <w:shd w:val="clear" w:color="auto" w:fill="auto"/>
          </w:tcPr>
          <w:p w:rsidR="001843E1" w:rsidRPr="00DE6B7C" w:rsidRDefault="001843E1" w:rsidP="001843E1">
            <w:pPr>
              <w:jc w:val="both"/>
              <w:rPr>
                <w:bCs/>
                <w:iCs/>
                <w:sz w:val="20"/>
                <w:szCs w:val="20"/>
              </w:rPr>
            </w:pPr>
            <w:r w:rsidRPr="00DE6B7C">
              <w:rPr>
                <w:bCs/>
                <w:iCs/>
                <w:sz w:val="20"/>
                <w:szCs w:val="20"/>
              </w:rPr>
              <w:t xml:space="preserve">Разработан </w:t>
            </w:r>
          </w:p>
          <w:p w:rsidR="001843E1" w:rsidRPr="0091170D" w:rsidRDefault="001843E1" w:rsidP="001843E1">
            <w:pPr>
              <w:jc w:val="both"/>
              <w:rPr>
                <w:color w:val="FF0000"/>
                <w:sz w:val="20"/>
                <w:szCs w:val="20"/>
              </w:rPr>
            </w:pPr>
            <w:r w:rsidRPr="00DE6B7C">
              <w:rPr>
                <w:sz w:val="20"/>
                <w:szCs w:val="20"/>
              </w:rPr>
              <w:t xml:space="preserve">Проект планировки и проект межевания </w:t>
            </w:r>
            <w:r w:rsidRPr="00DE6B7C">
              <w:rPr>
                <w:bCs/>
                <w:sz w:val="20"/>
                <w:szCs w:val="20"/>
              </w:rPr>
              <w:t>территории в границах ул.</w:t>
            </w:r>
            <w:r w:rsidR="000C0444">
              <w:rPr>
                <w:bCs/>
                <w:sz w:val="20"/>
                <w:szCs w:val="20"/>
              </w:rPr>
              <w:t xml:space="preserve"> </w:t>
            </w:r>
            <w:r w:rsidRPr="00DE6B7C">
              <w:rPr>
                <w:bCs/>
                <w:sz w:val="20"/>
                <w:szCs w:val="20"/>
              </w:rPr>
              <w:t xml:space="preserve">Комсомольская-Набережная-пер. Степана Разина-ул. Степана Разина, г. Вязьма Вяземского района Смоленской области, </w:t>
            </w:r>
            <w:r w:rsidRPr="00DE6B7C">
              <w:rPr>
                <w:sz w:val="20"/>
                <w:szCs w:val="20"/>
              </w:rPr>
              <w:t>в целях</w:t>
            </w:r>
            <w:r w:rsidRPr="00DE6B7C">
              <w:rPr>
                <w:bCs/>
                <w:sz w:val="20"/>
                <w:szCs w:val="20"/>
              </w:rPr>
              <w:t xml:space="preserve"> </w:t>
            </w:r>
            <w:r w:rsidRPr="00DE6B7C">
              <w:rPr>
                <w:sz w:val="20"/>
                <w:szCs w:val="20"/>
              </w:rPr>
              <w:t>выполнения благоустройства территории общего пользования.</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15</w:t>
            </w:r>
          </w:p>
        </w:tc>
        <w:tc>
          <w:tcPr>
            <w:tcW w:w="6405" w:type="dxa"/>
            <w:shd w:val="clear" w:color="auto" w:fill="auto"/>
          </w:tcPr>
          <w:p w:rsidR="001843E1" w:rsidRPr="00510A77" w:rsidRDefault="001843E1" w:rsidP="001843E1">
            <w:pPr>
              <w:rPr>
                <w:b/>
                <w:sz w:val="20"/>
                <w:szCs w:val="20"/>
              </w:rPr>
            </w:pPr>
            <w:r w:rsidRPr="00510A77">
              <w:rPr>
                <w:b/>
                <w:sz w:val="20"/>
                <w:szCs w:val="20"/>
              </w:rPr>
              <w:t>Развитие предпринимательства</w:t>
            </w:r>
          </w:p>
        </w:tc>
        <w:tc>
          <w:tcPr>
            <w:tcW w:w="7784" w:type="dxa"/>
            <w:shd w:val="clear" w:color="auto" w:fill="auto"/>
          </w:tcPr>
          <w:p w:rsidR="001843E1" w:rsidRPr="0091170D" w:rsidRDefault="001843E1" w:rsidP="001843E1">
            <w:pPr>
              <w:jc w:val="both"/>
              <w:rPr>
                <w:color w:val="FF0000"/>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p>
        </w:tc>
        <w:tc>
          <w:tcPr>
            <w:tcW w:w="6405" w:type="dxa"/>
            <w:shd w:val="clear" w:color="auto" w:fill="auto"/>
          </w:tcPr>
          <w:p w:rsidR="001843E1" w:rsidRPr="00510A77" w:rsidRDefault="001843E1" w:rsidP="001843E1">
            <w:pPr>
              <w:jc w:val="both"/>
              <w:rPr>
                <w:sz w:val="20"/>
                <w:szCs w:val="20"/>
              </w:rPr>
            </w:pPr>
            <w:r w:rsidRPr="00510A77">
              <w:rPr>
                <w:sz w:val="20"/>
                <w:szCs w:val="20"/>
              </w:rPr>
              <w:t>Задача 1. Увеличение количества субъектов малого и среднего предпринимательства и стимулирование их развития</w:t>
            </w:r>
          </w:p>
        </w:tc>
        <w:tc>
          <w:tcPr>
            <w:tcW w:w="7784" w:type="dxa"/>
            <w:shd w:val="clear" w:color="auto" w:fill="auto"/>
          </w:tcPr>
          <w:p w:rsidR="001843E1" w:rsidRPr="0091170D" w:rsidRDefault="001843E1" w:rsidP="001843E1">
            <w:pPr>
              <w:jc w:val="both"/>
              <w:rPr>
                <w:color w:val="FF0000"/>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15.1</w:t>
            </w:r>
          </w:p>
        </w:tc>
        <w:tc>
          <w:tcPr>
            <w:tcW w:w="6405" w:type="dxa"/>
            <w:shd w:val="clear" w:color="auto" w:fill="auto"/>
          </w:tcPr>
          <w:p w:rsidR="001843E1" w:rsidRPr="00510A77" w:rsidRDefault="001843E1" w:rsidP="001843E1">
            <w:pPr>
              <w:ind w:hanging="32"/>
              <w:jc w:val="both"/>
              <w:rPr>
                <w:sz w:val="20"/>
                <w:szCs w:val="20"/>
              </w:rPr>
            </w:pPr>
            <w:r w:rsidRPr="00510A77">
              <w:rPr>
                <w:sz w:val="20"/>
                <w:szCs w:val="20"/>
              </w:rPr>
              <w:t>организация и проведение мероприятий по вопросам расширения деловых возможностей бизнеса для предпринимателей, предпринимательских объединений с привлечением органов исполнительной власти различных уровней и структур поддержки малого и среднего бизнеса</w:t>
            </w:r>
          </w:p>
        </w:tc>
        <w:tc>
          <w:tcPr>
            <w:tcW w:w="7784" w:type="dxa"/>
            <w:shd w:val="clear" w:color="auto" w:fill="auto"/>
          </w:tcPr>
          <w:p w:rsidR="001843E1" w:rsidRPr="0047372A" w:rsidRDefault="001843E1" w:rsidP="001843E1">
            <w:pPr>
              <w:rPr>
                <w:sz w:val="20"/>
                <w:szCs w:val="20"/>
              </w:rPr>
            </w:pPr>
            <w:r w:rsidRPr="0047372A">
              <w:rPr>
                <w:sz w:val="20"/>
                <w:szCs w:val="20"/>
              </w:rPr>
              <w:t>Март – участие в туристском форуме «</w:t>
            </w:r>
            <w:proofErr w:type="spellStart"/>
            <w:r w:rsidRPr="0047372A">
              <w:rPr>
                <w:sz w:val="20"/>
                <w:szCs w:val="20"/>
              </w:rPr>
              <w:t>Интурмаркет</w:t>
            </w:r>
            <w:proofErr w:type="spellEnd"/>
            <w:r w:rsidRPr="0047372A">
              <w:rPr>
                <w:sz w:val="20"/>
                <w:szCs w:val="20"/>
              </w:rPr>
              <w:t xml:space="preserve">» в Москве (ИП А.А. </w:t>
            </w:r>
            <w:proofErr w:type="spellStart"/>
            <w:r w:rsidRPr="0047372A">
              <w:rPr>
                <w:sz w:val="20"/>
                <w:szCs w:val="20"/>
              </w:rPr>
              <w:t>Шлакунов</w:t>
            </w:r>
            <w:proofErr w:type="spellEnd"/>
            <w:r w:rsidRPr="0047372A">
              <w:rPr>
                <w:sz w:val="20"/>
                <w:szCs w:val="20"/>
              </w:rPr>
              <w:t>, ООО «Экспресс-Тур» ООО БП «Апельсин»)</w:t>
            </w:r>
          </w:p>
          <w:p w:rsidR="001843E1" w:rsidRPr="0047372A" w:rsidRDefault="001843E1" w:rsidP="001843E1">
            <w:pPr>
              <w:rPr>
                <w:sz w:val="20"/>
                <w:szCs w:val="20"/>
              </w:rPr>
            </w:pPr>
            <w:r w:rsidRPr="0047372A">
              <w:rPr>
                <w:sz w:val="20"/>
                <w:szCs w:val="20"/>
              </w:rPr>
              <w:t>11 апреля – семинар центра Мой бизнес «Как получить 500 тыс. руб. на развитие бизнеса» (15 СМСП)</w:t>
            </w:r>
          </w:p>
          <w:p w:rsidR="001843E1" w:rsidRPr="0047372A" w:rsidRDefault="001843E1" w:rsidP="001843E1">
            <w:pPr>
              <w:rPr>
                <w:sz w:val="20"/>
                <w:szCs w:val="20"/>
              </w:rPr>
            </w:pPr>
            <w:r w:rsidRPr="0047372A">
              <w:rPr>
                <w:sz w:val="20"/>
                <w:szCs w:val="20"/>
              </w:rPr>
              <w:t>12 июля – ВКС с Департаментом социального развития по вопросам охраны труда (6 предприятий)</w:t>
            </w:r>
          </w:p>
          <w:p w:rsidR="001843E1" w:rsidRDefault="001843E1" w:rsidP="001843E1">
            <w:pPr>
              <w:jc w:val="both"/>
              <w:rPr>
                <w:sz w:val="20"/>
                <w:szCs w:val="20"/>
              </w:rPr>
            </w:pPr>
            <w:r w:rsidRPr="0047372A">
              <w:rPr>
                <w:sz w:val="20"/>
                <w:szCs w:val="20"/>
              </w:rPr>
              <w:t>29 ноября – ВКС</w:t>
            </w:r>
            <w:r>
              <w:rPr>
                <w:sz w:val="20"/>
                <w:szCs w:val="20"/>
              </w:rPr>
              <w:t xml:space="preserve"> по размещению карточек услуг для СМСП на платформе ЦП МСП</w:t>
            </w:r>
            <w:r w:rsidRPr="004D17AE">
              <w:rPr>
                <w:sz w:val="20"/>
                <w:szCs w:val="20"/>
              </w:rPr>
              <w:t xml:space="preserve"> </w:t>
            </w:r>
          </w:p>
          <w:p w:rsidR="001843E1" w:rsidRPr="00100AF1" w:rsidRDefault="001843E1" w:rsidP="001843E1">
            <w:pPr>
              <w:jc w:val="both"/>
              <w:rPr>
                <w:color w:val="FF0000"/>
                <w:sz w:val="20"/>
                <w:szCs w:val="20"/>
              </w:rPr>
            </w:pPr>
            <w:r w:rsidRPr="004D17AE">
              <w:rPr>
                <w:sz w:val="20"/>
                <w:szCs w:val="20"/>
              </w:rPr>
              <w:t>27 сентября -</w:t>
            </w:r>
            <w:r>
              <w:rPr>
                <w:color w:val="FF0000"/>
                <w:sz w:val="20"/>
                <w:szCs w:val="20"/>
              </w:rPr>
              <w:t xml:space="preserve"> </w:t>
            </w:r>
            <w:r>
              <w:rPr>
                <w:sz w:val="20"/>
                <w:szCs w:val="20"/>
              </w:rPr>
              <w:t>Координационный экономический совет при Администрации. Рассмотрены вопросы развития туристской сферы</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15.2</w:t>
            </w:r>
          </w:p>
        </w:tc>
        <w:tc>
          <w:tcPr>
            <w:tcW w:w="6405" w:type="dxa"/>
            <w:shd w:val="clear" w:color="auto" w:fill="auto"/>
          </w:tcPr>
          <w:p w:rsidR="001843E1" w:rsidRPr="00510A77" w:rsidRDefault="001843E1" w:rsidP="001843E1">
            <w:pPr>
              <w:ind w:hanging="32"/>
              <w:jc w:val="both"/>
              <w:rPr>
                <w:sz w:val="20"/>
                <w:szCs w:val="20"/>
              </w:rPr>
            </w:pPr>
            <w:r w:rsidRPr="00510A77">
              <w:rPr>
                <w:sz w:val="20"/>
                <w:szCs w:val="20"/>
              </w:rPr>
              <w:t>пропаганда и популяризация предпринимательской деятельности, организация специальных радио- и телевизионных программ</w:t>
            </w:r>
          </w:p>
        </w:tc>
        <w:tc>
          <w:tcPr>
            <w:tcW w:w="7784" w:type="dxa"/>
            <w:shd w:val="clear" w:color="auto" w:fill="auto"/>
          </w:tcPr>
          <w:p w:rsidR="001843E1" w:rsidRDefault="001843E1" w:rsidP="001843E1">
            <w:pPr>
              <w:rPr>
                <w:sz w:val="20"/>
                <w:szCs w:val="20"/>
              </w:rPr>
            </w:pPr>
            <w:r w:rsidRPr="00105156">
              <w:rPr>
                <w:sz w:val="20"/>
                <w:szCs w:val="20"/>
              </w:rPr>
              <w:t>В СМИ размещена информация о деятельн</w:t>
            </w:r>
            <w:r>
              <w:rPr>
                <w:sz w:val="20"/>
                <w:szCs w:val="20"/>
              </w:rPr>
              <w:t>ости ООО Графит А», ООО «</w:t>
            </w:r>
            <w:proofErr w:type="spellStart"/>
            <w:r>
              <w:rPr>
                <w:sz w:val="20"/>
                <w:szCs w:val="20"/>
              </w:rPr>
              <w:t>НОВА-брит</w:t>
            </w:r>
            <w:proofErr w:type="spellEnd"/>
            <w:r>
              <w:rPr>
                <w:sz w:val="20"/>
                <w:szCs w:val="20"/>
              </w:rPr>
              <w:t>», ООО «Крал-</w:t>
            </w:r>
            <w:proofErr w:type="spellStart"/>
            <w:r>
              <w:rPr>
                <w:sz w:val="20"/>
                <w:szCs w:val="20"/>
              </w:rPr>
              <w:t>консерв</w:t>
            </w:r>
            <w:proofErr w:type="spellEnd"/>
            <w:r>
              <w:rPr>
                <w:sz w:val="20"/>
                <w:szCs w:val="20"/>
              </w:rPr>
              <w:t>», АО «ВЗСП», ООО «Морские ресурсы», ООО «Шуйское»,</w:t>
            </w:r>
            <w:r w:rsidRPr="00105156">
              <w:rPr>
                <w:sz w:val="20"/>
                <w:szCs w:val="20"/>
              </w:rPr>
              <w:t xml:space="preserve"> о мерах поддержки предпринимательства на территории Смоленской области</w:t>
            </w:r>
          </w:p>
          <w:p w:rsidR="001843E1" w:rsidRDefault="001843E1" w:rsidP="001843E1">
            <w:pPr>
              <w:rPr>
                <w:sz w:val="20"/>
                <w:szCs w:val="20"/>
              </w:rPr>
            </w:pPr>
            <w:r>
              <w:rPr>
                <w:sz w:val="20"/>
                <w:szCs w:val="20"/>
              </w:rPr>
              <w:t>Ко Дню строителя – вручены медали Города воинской славы руководителям ОАО «Вяземский ДСК», ОАО «Завод ЖБИ», ООО «Стройкомплекс»</w:t>
            </w:r>
          </w:p>
          <w:p w:rsidR="001843E1" w:rsidRPr="00105156" w:rsidRDefault="001843E1" w:rsidP="001843E1">
            <w:pPr>
              <w:rPr>
                <w:sz w:val="20"/>
                <w:szCs w:val="20"/>
              </w:rPr>
            </w:pPr>
            <w:r>
              <w:rPr>
                <w:sz w:val="20"/>
                <w:szCs w:val="20"/>
              </w:rPr>
              <w:t>Изданы брошюры о видах поддержки СМСП центром «Мой бизнес», о социальном контракте</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15.3</w:t>
            </w:r>
          </w:p>
        </w:tc>
        <w:tc>
          <w:tcPr>
            <w:tcW w:w="6405" w:type="dxa"/>
            <w:shd w:val="clear" w:color="auto" w:fill="auto"/>
          </w:tcPr>
          <w:p w:rsidR="001843E1" w:rsidRPr="00510A77" w:rsidRDefault="001843E1" w:rsidP="001843E1">
            <w:pPr>
              <w:ind w:hanging="32"/>
              <w:jc w:val="both"/>
              <w:rPr>
                <w:sz w:val="20"/>
                <w:szCs w:val="20"/>
              </w:rPr>
            </w:pPr>
            <w:r w:rsidRPr="00510A77">
              <w:rPr>
                <w:sz w:val="20"/>
                <w:szCs w:val="20"/>
              </w:rPr>
              <w:t>организация и проведение мероприятий в рамках Дня российского предпринимательства, направленных на повышение имиджа предпринимателя</w:t>
            </w:r>
          </w:p>
        </w:tc>
        <w:tc>
          <w:tcPr>
            <w:tcW w:w="7784" w:type="dxa"/>
            <w:shd w:val="clear" w:color="auto" w:fill="auto"/>
          </w:tcPr>
          <w:p w:rsidR="001843E1" w:rsidRPr="00CA40AC" w:rsidRDefault="001843E1" w:rsidP="001843E1">
            <w:pPr>
              <w:jc w:val="both"/>
            </w:pPr>
            <w:r w:rsidRPr="0047372A">
              <w:rPr>
                <w:bCs/>
                <w:sz w:val="20"/>
                <w:szCs w:val="20"/>
              </w:rPr>
              <w:t>26 мая</w:t>
            </w:r>
            <w:r>
              <w:rPr>
                <w:b/>
                <w:bCs/>
                <w:sz w:val="20"/>
                <w:szCs w:val="20"/>
              </w:rPr>
              <w:t xml:space="preserve"> </w:t>
            </w:r>
            <w:r w:rsidRPr="004F3063">
              <w:rPr>
                <w:bCs/>
                <w:sz w:val="20"/>
                <w:szCs w:val="20"/>
              </w:rPr>
              <w:t>в рамках Дня российского предпринимательства руководитель ООО «</w:t>
            </w:r>
            <w:proofErr w:type="spellStart"/>
            <w:r w:rsidRPr="004F3063">
              <w:rPr>
                <w:bCs/>
                <w:sz w:val="20"/>
                <w:szCs w:val="20"/>
              </w:rPr>
              <w:t>Банкон</w:t>
            </w:r>
            <w:proofErr w:type="spellEnd"/>
            <w:r w:rsidRPr="004F3063">
              <w:rPr>
                <w:bCs/>
                <w:sz w:val="20"/>
                <w:szCs w:val="20"/>
              </w:rPr>
              <w:t>» награждена Бл</w:t>
            </w:r>
            <w:r>
              <w:rPr>
                <w:bCs/>
                <w:sz w:val="20"/>
                <w:szCs w:val="20"/>
              </w:rPr>
              <w:t>а</w:t>
            </w:r>
            <w:r w:rsidRPr="004F3063">
              <w:rPr>
                <w:bCs/>
                <w:sz w:val="20"/>
                <w:szCs w:val="20"/>
              </w:rPr>
              <w:t>годарственным письмом Губернатора Смоленской области</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15.4</w:t>
            </w:r>
          </w:p>
        </w:tc>
        <w:tc>
          <w:tcPr>
            <w:tcW w:w="6405" w:type="dxa"/>
            <w:shd w:val="clear" w:color="auto" w:fill="auto"/>
          </w:tcPr>
          <w:p w:rsidR="001843E1" w:rsidRPr="00510A77" w:rsidRDefault="001843E1" w:rsidP="001843E1">
            <w:pPr>
              <w:ind w:hanging="32"/>
              <w:jc w:val="both"/>
              <w:rPr>
                <w:sz w:val="20"/>
                <w:szCs w:val="20"/>
              </w:rPr>
            </w:pPr>
            <w:r w:rsidRPr="00510A77">
              <w:rPr>
                <w:sz w:val="20"/>
                <w:szCs w:val="20"/>
              </w:rPr>
              <w:t>привлечение представителей успешного бизнеса к консультационной работе на площадках обмена профессиональным опытом</w:t>
            </w:r>
          </w:p>
        </w:tc>
        <w:tc>
          <w:tcPr>
            <w:tcW w:w="7784" w:type="dxa"/>
            <w:shd w:val="clear" w:color="auto" w:fill="auto"/>
          </w:tcPr>
          <w:p w:rsidR="001843E1" w:rsidRPr="00986554" w:rsidRDefault="001843E1" w:rsidP="001843E1">
            <w:pPr>
              <w:jc w:val="both"/>
              <w:rPr>
                <w:rFonts w:eastAsia="Calibri"/>
                <w:sz w:val="20"/>
                <w:szCs w:val="20"/>
              </w:rPr>
            </w:pPr>
            <w:r w:rsidRPr="00BD416C">
              <w:rPr>
                <w:rFonts w:eastAsia="Calibri"/>
                <w:sz w:val="20"/>
                <w:szCs w:val="20"/>
              </w:rPr>
              <w:t>В 2023 году в Вяземском ЦЗН проведено 13 ярмарок вакансий и учебных рабочих мест, в которых приняли участие 653 человека</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15.5</w:t>
            </w:r>
          </w:p>
        </w:tc>
        <w:tc>
          <w:tcPr>
            <w:tcW w:w="6405" w:type="dxa"/>
            <w:shd w:val="clear" w:color="auto" w:fill="auto"/>
          </w:tcPr>
          <w:p w:rsidR="001843E1" w:rsidRPr="00510A77" w:rsidRDefault="001843E1" w:rsidP="001843E1">
            <w:pPr>
              <w:ind w:hanging="32"/>
              <w:jc w:val="both"/>
              <w:rPr>
                <w:b/>
                <w:sz w:val="20"/>
                <w:szCs w:val="20"/>
              </w:rPr>
            </w:pPr>
            <w:r w:rsidRPr="00510A77">
              <w:rPr>
                <w:sz w:val="20"/>
                <w:szCs w:val="20"/>
              </w:rPr>
              <w:t>организация проведения ярмарок, выставок с участием субъектов малого и среднего предпринимательства</w:t>
            </w:r>
          </w:p>
        </w:tc>
        <w:tc>
          <w:tcPr>
            <w:tcW w:w="7784" w:type="dxa"/>
            <w:shd w:val="clear" w:color="auto" w:fill="auto"/>
          </w:tcPr>
          <w:p w:rsidR="001843E1" w:rsidRDefault="001843E1" w:rsidP="001843E1">
            <w:pPr>
              <w:rPr>
                <w:rFonts w:eastAsia="Calibri"/>
                <w:sz w:val="20"/>
                <w:szCs w:val="20"/>
              </w:rPr>
            </w:pPr>
            <w:r w:rsidRPr="00CA40AC">
              <w:rPr>
                <w:rFonts w:eastAsia="Calibri"/>
                <w:sz w:val="20"/>
                <w:szCs w:val="20"/>
              </w:rPr>
              <w:t>Ежемесячно – универсальные выставки-ярмарки российских и белорусских производителей</w:t>
            </w:r>
            <w:r>
              <w:rPr>
                <w:rFonts w:eastAsia="Calibri"/>
                <w:sz w:val="20"/>
                <w:szCs w:val="20"/>
              </w:rPr>
              <w:t>.</w:t>
            </w:r>
          </w:p>
          <w:p w:rsidR="001843E1" w:rsidRPr="00CA40AC" w:rsidRDefault="001843E1" w:rsidP="001843E1">
            <w:r>
              <w:rPr>
                <w:rFonts w:eastAsia="Calibri"/>
                <w:sz w:val="20"/>
                <w:szCs w:val="20"/>
              </w:rPr>
              <w:t>Октябрь – районная сельскохозяйственная ярмарка «Осень 2023»</w:t>
            </w:r>
          </w:p>
        </w:tc>
      </w:tr>
      <w:tr w:rsidR="001843E1" w:rsidRPr="00510A77" w:rsidTr="00C10896">
        <w:tc>
          <w:tcPr>
            <w:tcW w:w="695" w:type="dxa"/>
            <w:shd w:val="clear" w:color="auto" w:fill="auto"/>
          </w:tcPr>
          <w:p w:rsidR="001843E1" w:rsidRPr="00510A77" w:rsidRDefault="001843E1" w:rsidP="001843E1">
            <w:pPr>
              <w:rPr>
                <w:sz w:val="20"/>
                <w:szCs w:val="20"/>
              </w:rPr>
            </w:pPr>
          </w:p>
        </w:tc>
        <w:tc>
          <w:tcPr>
            <w:tcW w:w="6405" w:type="dxa"/>
            <w:shd w:val="clear" w:color="auto" w:fill="auto"/>
          </w:tcPr>
          <w:p w:rsidR="001843E1" w:rsidRPr="00510A77" w:rsidRDefault="001843E1" w:rsidP="001843E1">
            <w:pPr>
              <w:jc w:val="both"/>
              <w:rPr>
                <w:sz w:val="20"/>
                <w:szCs w:val="20"/>
              </w:rPr>
            </w:pPr>
            <w:r w:rsidRPr="00510A77">
              <w:rPr>
                <w:sz w:val="20"/>
                <w:szCs w:val="20"/>
              </w:rPr>
              <w:t>Задача 2. Создание благоприятных условий для деятельности субъектов малого и среднего предпринимательства</w:t>
            </w:r>
          </w:p>
        </w:tc>
        <w:tc>
          <w:tcPr>
            <w:tcW w:w="7784" w:type="dxa"/>
            <w:shd w:val="clear" w:color="auto" w:fill="auto"/>
          </w:tcPr>
          <w:p w:rsidR="001843E1" w:rsidRPr="0091170D" w:rsidRDefault="001843E1" w:rsidP="001843E1">
            <w:pPr>
              <w:jc w:val="both"/>
              <w:rPr>
                <w:color w:val="FF0000"/>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15.6</w:t>
            </w:r>
          </w:p>
        </w:tc>
        <w:tc>
          <w:tcPr>
            <w:tcW w:w="6405" w:type="dxa"/>
            <w:shd w:val="clear" w:color="auto" w:fill="auto"/>
          </w:tcPr>
          <w:p w:rsidR="001843E1" w:rsidRPr="00510A77" w:rsidRDefault="001843E1" w:rsidP="001843E1">
            <w:pPr>
              <w:jc w:val="both"/>
              <w:rPr>
                <w:sz w:val="20"/>
                <w:szCs w:val="20"/>
              </w:rPr>
            </w:pPr>
            <w:r w:rsidRPr="00510A77">
              <w:rPr>
                <w:sz w:val="20"/>
                <w:szCs w:val="20"/>
              </w:rPr>
              <w:t xml:space="preserve">проведение обучающих мероприятий, тренингов, семинаров, мастер-классов, "круглых столов" по актуальным вопросам ведения предпринимательской деятельности, в </w:t>
            </w:r>
            <w:proofErr w:type="spellStart"/>
            <w:r w:rsidRPr="00510A77">
              <w:rPr>
                <w:sz w:val="20"/>
                <w:szCs w:val="20"/>
              </w:rPr>
              <w:t>т.ч</w:t>
            </w:r>
            <w:proofErr w:type="spellEnd"/>
            <w:r w:rsidRPr="00510A77">
              <w:rPr>
                <w:sz w:val="20"/>
                <w:szCs w:val="20"/>
              </w:rPr>
              <w:t>. для начинающих и молодых предпринимателей</w:t>
            </w:r>
          </w:p>
        </w:tc>
        <w:tc>
          <w:tcPr>
            <w:tcW w:w="7784" w:type="dxa"/>
            <w:shd w:val="clear" w:color="auto" w:fill="auto"/>
          </w:tcPr>
          <w:p w:rsidR="001843E1" w:rsidRDefault="001843E1" w:rsidP="001843E1">
            <w:pPr>
              <w:rPr>
                <w:sz w:val="20"/>
                <w:szCs w:val="20"/>
              </w:rPr>
            </w:pPr>
            <w:r w:rsidRPr="0047372A">
              <w:rPr>
                <w:sz w:val="20"/>
                <w:szCs w:val="20"/>
              </w:rPr>
              <w:t>10 февраля, 22 марта, 28 апреля, 6 июня, 20 июля, 21 сентября, 16 ноября, 21 декабря</w:t>
            </w:r>
            <w:r>
              <w:rPr>
                <w:sz w:val="20"/>
                <w:szCs w:val="20"/>
              </w:rPr>
              <w:t xml:space="preserve"> – рабочие совещание с представителями МРИ ФНС по вопросам ведения предпринимательской деятельности</w:t>
            </w:r>
          </w:p>
          <w:p w:rsidR="001843E1" w:rsidRPr="009D356D" w:rsidRDefault="001843E1" w:rsidP="001843E1">
            <w:pPr>
              <w:jc w:val="both"/>
              <w:rPr>
                <w:sz w:val="20"/>
                <w:szCs w:val="20"/>
              </w:rPr>
            </w:pPr>
            <w:r w:rsidRPr="004D17AE">
              <w:rPr>
                <w:sz w:val="20"/>
                <w:szCs w:val="20"/>
              </w:rPr>
              <w:t>27 сентября -</w:t>
            </w:r>
            <w:r>
              <w:rPr>
                <w:color w:val="FF0000"/>
                <w:sz w:val="20"/>
                <w:szCs w:val="20"/>
              </w:rPr>
              <w:t xml:space="preserve"> </w:t>
            </w:r>
            <w:r>
              <w:rPr>
                <w:sz w:val="20"/>
                <w:szCs w:val="20"/>
              </w:rPr>
              <w:t xml:space="preserve">Координационный экономический совет при Администрации. Рассмотрены вопросы развития туристской сферы, </w:t>
            </w:r>
          </w:p>
          <w:p w:rsidR="001843E1" w:rsidRPr="009D356D" w:rsidRDefault="001843E1" w:rsidP="001843E1">
            <w:pPr>
              <w:jc w:val="both"/>
              <w:rPr>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15.7</w:t>
            </w:r>
          </w:p>
        </w:tc>
        <w:tc>
          <w:tcPr>
            <w:tcW w:w="6405" w:type="dxa"/>
            <w:shd w:val="clear" w:color="auto" w:fill="auto"/>
          </w:tcPr>
          <w:p w:rsidR="001843E1" w:rsidRPr="00510A77" w:rsidRDefault="001843E1" w:rsidP="001843E1">
            <w:pPr>
              <w:ind w:hanging="32"/>
              <w:rPr>
                <w:b/>
                <w:sz w:val="20"/>
                <w:szCs w:val="20"/>
              </w:rPr>
            </w:pPr>
            <w:r w:rsidRPr="00510A77">
              <w:rPr>
                <w:sz w:val="20"/>
                <w:szCs w:val="20"/>
              </w:rPr>
              <w:t>предоставление информационной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784" w:type="dxa"/>
            <w:shd w:val="clear" w:color="auto" w:fill="auto"/>
          </w:tcPr>
          <w:p w:rsidR="001843E1" w:rsidRPr="00073525" w:rsidRDefault="001843E1" w:rsidP="001843E1">
            <w:pPr>
              <w:rPr>
                <w:bCs/>
                <w:sz w:val="20"/>
                <w:szCs w:val="20"/>
              </w:rPr>
            </w:pPr>
            <w:r w:rsidRPr="00073525">
              <w:rPr>
                <w:bCs/>
                <w:sz w:val="20"/>
                <w:szCs w:val="20"/>
              </w:rPr>
              <w:t>Размещена информация на сайте, в СМИ:</w:t>
            </w:r>
          </w:p>
          <w:p w:rsidR="001843E1" w:rsidRDefault="001843E1" w:rsidP="001843E1">
            <w:pPr>
              <w:jc w:val="both"/>
              <w:rPr>
                <w:sz w:val="20"/>
                <w:szCs w:val="20"/>
              </w:rPr>
            </w:pPr>
            <w:r>
              <w:rPr>
                <w:sz w:val="20"/>
                <w:szCs w:val="20"/>
              </w:rPr>
              <w:t>- о проведении художественно-промышленной выставки «Уникальная Россия»</w:t>
            </w:r>
          </w:p>
          <w:p w:rsidR="001843E1" w:rsidRDefault="001843E1" w:rsidP="001843E1">
            <w:pPr>
              <w:jc w:val="both"/>
              <w:rPr>
                <w:sz w:val="20"/>
                <w:szCs w:val="20"/>
              </w:rPr>
            </w:pPr>
            <w:r>
              <w:rPr>
                <w:sz w:val="20"/>
                <w:szCs w:val="20"/>
              </w:rPr>
              <w:t>- о сборе заявок на услуги центра «Мой бизнес»</w:t>
            </w:r>
          </w:p>
          <w:p w:rsidR="001843E1" w:rsidRDefault="001843E1" w:rsidP="001843E1">
            <w:pPr>
              <w:jc w:val="both"/>
              <w:rPr>
                <w:sz w:val="20"/>
                <w:szCs w:val="20"/>
              </w:rPr>
            </w:pPr>
            <w:r>
              <w:rPr>
                <w:sz w:val="20"/>
                <w:szCs w:val="20"/>
              </w:rPr>
              <w:t>- о проведении конкурса на получение гранта в области туризма</w:t>
            </w:r>
          </w:p>
          <w:p w:rsidR="001843E1" w:rsidRDefault="001843E1" w:rsidP="001843E1">
            <w:pPr>
              <w:jc w:val="both"/>
              <w:rPr>
                <w:sz w:val="20"/>
                <w:szCs w:val="20"/>
              </w:rPr>
            </w:pPr>
            <w:r>
              <w:rPr>
                <w:sz w:val="20"/>
                <w:szCs w:val="20"/>
              </w:rPr>
              <w:t>- о мерах региональной поддержки инвесторов (льгота по налогу на имущество, инвестиционный налоговый вычет, статус регионального инвестиционного проекта)</w:t>
            </w:r>
          </w:p>
          <w:p w:rsidR="001843E1" w:rsidRDefault="001843E1" w:rsidP="001843E1">
            <w:pPr>
              <w:jc w:val="both"/>
              <w:rPr>
                <w:sz w:val="20"/>
                <w:szCs w:val="20"/>
              </w:rPr>
            </w:pPr>
            <w:r>
              <w:rPr>
                <w:sz w:val="20"/>
                <w:szCs w:val="20"/>
              </w:rPr>
              <w:t>- инфраструктура поддержки СМСП на территории Смоленской области</w:t>
            </w:r>
          </w:p>
          <w:p w:rsidR="001843E1" w:rsidRDefault="001843E1" w:rsidP="001843E1">
            <w:pPr>
              <w:jc w:val="both"/>
              <w:rPr>
                <w:sz w:val="20"/>
                <w:szCs w:val="20"/>
              </w:rPr>
            </w:pPr>
            <w:r>
              <w:rPr>
                <w:sz w:val="20"/>
                <w:szCs w:val="20"/>
              </w:rPr>
              <w:t>- информация о деятельности СМСП района за 2022 год (анализ показателей, количество)</w:t>
            </w:r>
          </w:p>
          <w:p w:rsidR="001843E1" w:rsidRDefault="001843E1" w:rsidP="001843E1">
            <w:pPr>
              <w:jc w:val="both"/>
              <w:rPr>
                <w:sz w:val="20"/>
                <w:szCs w:val="20"/>
              </w:rPr>
            </w:pPr>
            <w:r>
              <w:rPr>
                <w:sz w:val="20"/>
                <w:szCs w:val="20"/>
              </w:rPr>
              <w:t>- о приеме заявок на конкурс «Торговля России»</w:t>
            </w:r>
          </w:p>
          <w:p w:rsidR="001843E1" w:rsidRDefault="001843E1" w:rsidP="001843E1">
            <w:pPr>
              <w:jc w:val="both"/>
              <w:rPr>
                <w:sz w:val="20"/>
                <w:szCs w:val="20"/>
              </w:rPr>
            </w:pPr>
            <w:r>
              <w:rPr>
                <w:sz w:val="20"/>
                <w:szCs w:val="20"/>
              </w:rPr>
              <w:t xml:space="preserve">- о продвижении бизнеса в </w:t>
            </w:r>
            <w:proofErr w:type="spellStart"/>
            <w:r>
              <w:rPr>
                <w:sz w:val="20"/>
                <w:szCs w:val="20"/>
              </w:rPr>
              <w:t>соцсетях</w:t>
            </w:r>
            <w:proofErr w:type="spellEnd"/>
            <w:r>
              <w:rPr>
                <w:sz w:val="20"/>
                <w:szCs w:val="20"/>
              </w:rPr>
              <w:t xml:space="preserve"> в 2023 году</w:t>
            </w:r>
          </w:p>
          <w:p w:rsidR="001843E1" w:rsidRDefault="001843E1" w:rsidP="001843E1">
            <w:pPr>
              <w:jc w:val="both"/>
              <w:rPr>
                <w:sz w:val="20"/>
                <w:szCs w:val="20"/>
              </w:rPr>
            </w:pPr>
            <w:r>
              <w:rPr>
                <w:sz w:val="20"/>
                <w:szCs w:val="20"/>
              </w:rPr>
              <w:t>- о конкурсе «Мама-предприниматель»</w:t>
            </w:r>
          </w:p>
          <w:p w:rsidR="001843E1" w:rsidRDefault="001843E1" w:rsidP="001843E1">
            <w:pPr>
              <w:jc w:val="both"/>
              <w:rPr>
                <w:sz w:val="20"/>
                <w:szCs w:val="20"/>
              </w:rPr>
            </w:pPr>
            <w:r>
              <w:rPr>
                <w:sz w:val="20"/>
                <w:szCs w:val="20"/>
              </w:rPr>
              <w:t>- о реализации национального проекта «Малое и среднее предпринимательство»</w:t>
            </w:r>
          </w:p>
          <w:p w:rsidR="001843E1" w:rsidRDefault="001843E1" w:rsidP="001843E1">
            <w:pPr>
              <w:jc w:val="both"/>
              <w:rPr>
                <w:sz w:val="20"/>
                <w:szCs w:val="20"/>
              </w:rPr>
            </w:pPr>
            <w:r>
              <w:rPr>
                <w:sz w:val="20"/>
                <w:szCs w:val="20"/>
              </w:rPr>
              <w:t>- о конкурсном отборе по подготовке управленческих кадров</w:t>
            </w:r>
          </w:p>
          <w:p w:rsidR="001843E1" w:rsidRDefault="001843E1" w:rsidP="001843E1">
            <w:pPr>
              <w:jc w:val="both"/>
              <w:rPr>
                <w:sz w:val="20"/>
                <w:szCs w:val="20"/>
              </w:rPr>
            </w:pPr>
            <w:r>
              <w:rPr>
                <w:sz w:val="20"/>
                <w:szCs w:val="20"/>
              </w:rPr>
              <w:t>- о проведении семинара «Как получить 500 тыс. руб. на развитие бизнеса»</w:t>
            </w:r>
          </w:p>
          <w:p w:rsidR="001843E1" w:rsidRDefault="001843E1" w:rsidP="001843E1">
            <w:pPr>
              <w:jc w:val="both"/>
              <w:rPr>
                <w:sz w:val="20"/>
                <w:szCs w:val="20"/>
              </w:rPr>
            </w:pPr>
            <w:r>
              <w:rPr>
                <w:sz w:val="20"/>
                <w:szCs w:val="20"/>
              </w:rPr>
              <w:t>- о форуме «Сильные идеи для нового времени»</w:t>
            </w:r>
          </w:p>
          <w:p w:rsidR="001843E1" w:rsidRDefault="001843E1" w:rsidP="001843E1">
            <w:pPr>
              <w:jc w:val="both"/>
              <w:rPr>
                <w:sz w:val="20"/>
                <w:szCs w:val="20"/>
              </w:rPr>
            </w:pPr>
            <w:r>
              <w:rPr>
                <w:sz w:val="20"/>
                <w:szCs w:val="20"/>
              </w:rPr>
              <w:t>- о конкурсе новых российских брендов</w:t>
            </w:r>
          </w:p>
          <w:p w:rsidR="001843E1" w:rsidRDefault="001843E1" w:rsidP="001843E1">
            <w:pPr>
              <w:jc w:val="both"/>
              <w:rPr>
                <w:sz w:val="20"/>
                <w:szCs w:val="20"/>
              </w:rPr>
            </w:pPr>
            <w:r>
              <w:rPr>
                <w:sz w:val="20"/>
                <w:szCs w:val="20"/>
              </w:rPr>
              <w:t>- о социальном предпринимательстве</w:t>
            </w:r>
          </w:p>
          <w:p w:rsidR="001843E1" w:rsidRDefault="001843E1" w:rsidP="001843E1">
            <w:pPr>
              <w:jc w:val="both"/>
              <w:rPr>
                <w:sz w:val="20"/>
                <w:szCs w:val="20"/>
              </w:rPr>
            </w:pPr>
            <w:r>
              <w:rPr>
                <w:sz w:val="20"/>
                <w:szCs w:val="20"/>
              </w:rPr>
              <w:t>- о работе цифровой платформе МСП</w:t>
            </w:r>
          </w:p>
          <w:p w:rsidR="001843E1" w:rsidRDefault="001843E1" w:rsidP="001843E1">
            <w:pPr>
              <w:jc w:val="both"/>
              <w:rPr>
                <w:sz w:val="20"/>
                <w:szCs w:val="20"/>
              </w:rPr>
            </w:pPr>
            <w:r>
              <w:rPr>
                <w:sz w:val="20"/>
                <w:szCs w:val="20"/>
              </w:rPr>
              <w:t>- о преимуществах нахождения в Едином реестре СМСП</w:t>
            </w:r>
          </w:p>
          <w:p w:rsidR="001843E1" w:rsidRDefault="001843E1" w:rsidP="001843E1">
            <w:pPr>
              <w:jc w:val="both"/>
              <w:rPr>
                <w:sz w:val="20"/>
                <w:szCs w:val="20"/>
              </w:rPr>
            </w:pPr>
            <w:r>
              <w:rPr>
                <w:sz w:val="20"/>
                <w:szCs w:val="20"/>
              </w:rPr>
              <w:t xml:space="preserve">- о проведении акции </w:t>
            </w:r>
            <w:proofErr w:type="spellStart"/>
            <w:r>
              <w:rPr>
                <w:sz w:val="20"/>
                <w:szCs w:val="20"/>
              </w:rPr>
              <w:t>МСПасибо</w:t>
            </w:r>
            <w:proofErr w:type="spellEnd"/>
          </w:p>
          <w:p w:rsidR="001843E1" w:rsidRDefault="001843E1" w:rsidP="001843E1">
            <w:pPr>
              <w:jc w:val="both"/>
              <w:rPr>
                <w:sz w:val="20"/>
                <w:szCs w:val="20"/>
              </w:rPr>
            </w:pPr>
            <w:r>
              <w:rPr>
                <w:sz w:val="20"/>
                <w:szCs w:val="20"/>
              </w:rPr>
              <w:t>- о мерах господдержки и правах предпринимателей при проведении проверок</w:t>
            </w:r>
          </w:p>
          <w:p w:rsidR="001843E1" w:rsidRDefault="001843E1" w:rsidP="001843E1">
            <w:pPr>
              <w:jc w:val="both"/>
              <w:rPr>
                <w:sz w:val="20"/>
                <w:szCs w:val="20"/>
              </w:rPr>
            </w:pPr>
            <w:r>
              <w:rPr>
                <w:sz w:val="20"/>
                <w:szCs w:val="20"/>
              </w:rPr>
              <w:t>- о деятельности центра Мой бизнес</w:t>
            </w:r>
          </w:p>
          <w:p w:rsidR="001843E1" w:rsidRDefault="001843E1" w:rsidP="001843E1">
            <w:pPr>
              <w:jc w:val="both"/>
              <w:rPr>
                <w:sz w:val="20"/>
                <w:szCs w:val="20"/>
              </w:rPr>
            </w:pPr>
            <w:r>
              <w:rPr>
                <w:sz w:val="20"/>
                <w:szCs w:val="20"/>
              </w:rPr>
              <w:t xml:space="preserve">- как заключить </w:t>
            </w:r>
            <w:proofErr w:type="spellStart"/>
            <w:r>
              <w:rPr>
                <w:sz w:val="20"/>
                <w:szCs w:val="20"/>
              </w:rPr>
              <w:t>соцконтракт</w:t>
            </w:r>
            <w:proofErr w:type="spellEnd"/>
          </w:p>
          <w:p w:rsidR="001843E1" w:rsidRDefault="001843E1" w:rsidP="001843E1">
            <w:pPr>
              <w:jc w:val="both"/>
              <w:rPr>
                <w:sz w:val="20"/>
                <w:szCs w:val="20"/>
              </w:rPr>
            </w:pPr>
            <w:r>
              <w:rPr>
                <w:sz w:val="20"/>
                <w:szCs w:val="20"/>
              </w:rPr>
              <w:t>- как получить статус социального предприятия</w:t>
            </w:r>
          </w:p>
          <w:p w:rsidR="001843E1" w:rsidRDefault="001843E1" w:rsidP="001843E1">
            <w:pPr>
              <w:jc w:val="both"/>
              <w:rPr>
                <w:sz w:val="20"/>
                <w:szCs w:val="20"/>
              </w:rPr>
            </w:pPr>
            <w:r>
              <w:rPr>
                <w:sz w:val="20"/>
                <w:szCs w:val="20"/>
              </w:rPr>
              <w:t>- о цифровой платформе МСП</w:t>
            </w:r>
          </w:p>
          <w:p w:rsidR="001843E1" w:rsidRDefault="001843E1" w:rsidP="001843E1">
            <w:pPr>
              <w:jc w:val="both"/>
              <w:rPr>
                <w:sz w:val="20"/>
                <w:szCs w:val="20"/>
              </w:rPr>
            </w:pPr>
            <w:r>
              <w:rPr>
                <w:sz w:val="20"/>
                <w:szCs w:val="20"/>
              </w:rPr>
              <w:t>- о популярных сервисах цифровой платформы МСП</w:t>
            </w:r>
          </w:p>
          <w:p w:rsidR="001843E1" w:rsidRDefault="001843E1" w:rsidP="001843E1">
            <w:pPr>
              <w:jc w:val="both"/>
              <w:rPr>
                <w:sz w:val="20"/>
                <w:szCs w:val="20"/>
              </w:rPr>
            </w:pPr>
            <w:r>
              <w:rPr>
                <w:sz w:val="20"/>
                <w:szCs w:val="20"/>
              </w:rPr>
              <w:t xml:space="preserve">- об </w:t>
            </w:r>
            <w:proofErr w:type="spellStart"/>
            <w:r>
              <w:rPr>
                <w:sz w:val="20"/>
                <w:szCs w:val="20"/>
              </w:rPr>
              <w:t>интерактиной</w:t>
            </w:r>
            <w:proofErr w:type="spellEnd"/>
            <w:r>
              <w:rPr>
                <w:sz w:val="20"/>
                <w:szCs w:val="20"/>
              </w:rPr>
              <w:t xml:space="preserve"> карте центров Мой бизнес </w:t>
            </w:r>
          </w:p>
          <w:p w:rsidR="001843E1" w:rsidRDefault="001843E1" w:rsidP="001843E1">
            <w:pPr>
              <w:jc w:val="both"/>
              <w:rPr>
                <w:sz w:val="20"/>
                <w:szCs w:val="20"/>
              </w:rPr>
            </w:pPr>
            <w:r>
              <w:rPr>
                <w:sz w:val="20"/>
                <w:szCs w:val="20"/>
              </w:rPr>
              <w:t>- о проекте «Мама-предприниматель</w:t>
            </w:r>
          </w:p>
          <w:p w:rsidR="001843E1" w:rsidRPr="00073525" w:rsidRDefault="001843E1" w:rsidP="001843E1">
            <w:pPr>
              <w:jc w:val="both"/>
              <w:rPr>
                <w:sz w:val="20"/>
                <w:szCs w:val="20"/>
              </w:rPr>
            </w:pPr>
            <w:r>
              <w:rPr>
                <w:sz w:val="20"/>
                <w:szCs w:val="20"/>
              </w:rPr>
              <w:t>- о работе Консультационного совета по цифровой трансформации</w:t>
            </w:r>
          </w:p>
          <w:p w:rsidR="001843E1" w:rsidRDefault="001843E1" w:rsidP="001843E1">
            <w:pPr>
              <w:rPr>
                <w:bCs/>
                <w:sz w:val="20"/>
                <w:szCs w:val="20"/>
              </w:rPr>
            </w:pPr>
            <w:r w:rsidRPr="00A24B4C">
              <w:rPr>
                <w:bCs/>
                <w:sz w:val="20"/>
                <w:szCs w:val="20"/>
              </w:rPr>
              <w:t>- о профиле ЦП МСП «Производственная кооперация сбыт»</w:t>
            </w:r>
          </w:p>
          <w:p w:rsidR="001843E1" w:rsidRDefault="001843E1" w:rsidP="001843E1">
            <w:pPr>
              <w:rPr>
                <w:bCs/>
                <w:sz w:val="20"/>
                <w:szCs w:val="20"/>
              </w:rPr>
            </w:pPr>
            <w:r>
              <w:rPr>
                <w:bCs/>
                <w:sz w:val="20"/>
                <w:szCs w:val="20"/>
              </w:rPr>
              <w:t>- о проведении опроса о защищенности МСБ</w:t>
            </w:r>
          </w:p>
          <w:p w:rsidR="001843E1" w:rsidRDefault="001843E1" w:rsidP="001843E1">
            <w:pPr>
              <w:rPr>
                <w:bCs/>
                <w:sz w:val="20"/>
                <w:szCs w:val="20"/>
              </w:rPr>
            </w:pPr>
            <w:r>
              <w:rPr>
                <w:bCs/>
                <w:sz w:val="20"/>
                <w:szCs w:val="20"/>
              </w:rPr>
              <w:t>- о наличии на ЦП МСП доступа к закупкам крупных компаний</w:t>
            </w:r>
          </w:p>
          <w:p w:rsidR="001843E1" w:rsidRDefault="001843E1" w:rsidP="001843E1">
            <w:pPr>
              <w:rPr>
                <w:bCs/>
                <w:sz w:val="20"/>
                <w:szCs w:val="20"/>
              </w:rPr>
            </w:pPr>
            <w:r>
              <w:rPr>
                <w:bCs/>
                <w:sz w:val="20"/>
                <w:szCs w:val="20"/>
              </w:rPr>
              <w:t>- о присоединении к программе по развитию МСП АО «</w:t>
            </w:r>
            <w:proofErr w:type="spellStart"/>
            <w:proofErr w:type="gramStart"/>
            <w:r>
              <w:rPr>
                <w:bCs/>
                <w:sz w:val="20"/>
                <w:szCs w:val="20"/>
              </w:rPr>
              <w:t>РТКомм,РУ</w:t>
            </w:r>
            <w:proofErr w:type="spellEnd"/>
            <w:proofErr w:type="gramEnd"/>
            <w:r>
              <w:rPr>
                <w:bCs/>
                <w:sz w:val="20"/>
                <w:szCs w:val="20"/>
              </w:rPr>
              <w:t xml:space="preserve"> и ПАО «</w:t>
            </w:r>
            <w:proofErr w:type="spellStart"/>
            <w:r>
              <w:rPr>
                <w:bCs/>
                <w:sz w:val="20"/>
                <w:szCs w:val="20"/>
              </w:rPr>
              <w:t>Россети</w:t>
            </w:r>
            <w:proofErr w:type="spellEnd"/>
            <w:r>
              <w:rPr>
                <w:bCs/>
                <w:sz w:val="20"/>
                <w:szCs w:val="20"/>
              </w:rPr>
              <w:t>»</w:t>
            </w:r>
          </w:p>
          <w:p w:rsidR="001843E1" w:rsidRDefault="001843E1" w:rsidP="001843E1">
            <w:pPr>
              <w:rPr>
                <w:bCs/>
                <w:sz w:val="20"/>
                <w:szCs w:val="20"/>
              </w:rPr>
            </w:pPr>
            <w:r>
              <w:rPr>
                <w:bCs/>
                <w:sz w:val="20"/>
                <w:szCs w:val="20"/>
              </w:rPr>
              <w:t>- о социальном контракте</w:t>
            </w:r>
          </w:p>
          <w:p w:rsidR="001843E1" w:rsidRDefault="001843E1" w:rsidP="001843E1">
            <w:pPr>
              <w:rPr>
                <w:bCs/>
                <w:sz w:val="20"/>
                <w:szCs w:val="20"/>
              </w:rPr>
            </w:pPr>
            <w:r>
              <w:rPr>
                <w:bCs/>
                <w:sz w:val="20"/>
                <w:szCs w:val="20"/>
              </w:rPr>
              <w:t>- о Едином реестре МСП (пошаговая инструкция)</w:t>
            </w:r>
          </w:p>
          <w:p w:rsidR="001843E1" w:rsidRDefault="001843E1" w:rsidP="001843E1">
            <w:pPr>
              <w:rPr>
                <w:bCs/>
                <w:sz w:val="20"/>
                <w:szCs w:val="20"/>
              </w:rPr>
            </w:pPr>
            <w:r>
              <w:rPr>
                <w:bCs/>
                <w:sz w:val="20"/>
                <w:szCs w:val="20"/>
              </w:rPr>
              <w:t>- о проекте для молодых предпринимателей «Первое дело»</w:t>
            </w:r>
          </w:p>
          <w:p w:rsidR="001843E1" w:rsidRDefault="001843E1" w:rsidP="001843E1">
            <w:pPr>
              <w:rPr>
                <w:bCs/>
                <w:sz w:val="20"/>
                <w:szCs w:val="20"/>
              </w:rPr>
            </w:pPr>
            <w:r>
              <w:rPr>
                <w:bCs/>
                <w:sz w:val="20"/>
                <w:szCs w:val="20"/>
              </w:rPr>
              <w:t>- о программе поддержки СМСП Объединенной энергетической компанией</w:t>
            </w:r>
          </w:p>
          <w:p w:rsidR="001843E1" w:rsidRDefault="001843E1" w:rsidP="001843E1">
            <w:pPr>
              <w:rPr>
                <w:bCs/>
                <w:sz w:val="20"/>
                <w:szCs w:val="20"/>
              </w:rPr>
            </w:pPr>
            <w:r>
              <w:rPr>
                <w:bCs/>
                <w:sz w:val="20"/>
                <w:szCs w:val="20"/>
              </w:rPr>
              <w:t>- о базе знаний МСП</w:t>
            </w:r>
          </w:p>
          <w:p w:rsidR="001843E1" w:rsidRDefault="001843E1" w:rsidP="001843E1">
            <w:pPr>
              <w:rPr>
                <w:bCs/>
                <w:sz w:val="20"/>
                <w:szCs w:val="20"/>
              </w:rPr>
            </w:pPr>
            <w:r>
              <w:rPr>
                <w:bCs/>
                <w:sz w:val="20"/>
                <w:szCs w:val="20"/>
              </w:rPr>
              <w:t xml:space="preserve">- о проведении конкурса на получение субсидий на </w:t>
            </w:r>
            <w:proofErr w:type="spellStart"/>
            <w:r>
              <w:rPr>
                <w:bCs/>
                <w:sz w:val="20"/>
                <w:szCs w:val="20"/>
              </w:rPr>
              <w:t>техприсоединение</w:t>
            </w:r>
            <w:proofErr w:type="spellEnd"/>
          </w:p>
          <w:p w:rsidR="001843E1" w:rsidRDefault="001843E1" w:rsidP="001843E1">
            <w:pPr>
              <w:rPr>
                <w:bCs/>
                <w:sz w:val="20"/>
                <w:szCs w:val="20"/>
              </w:rPr>
            </w:pPr>
            <w:r>
              <w:rPr>
                <w:bCs/>
                <w:sz w:val="20"/>
                <w:szCs w:val="20"/>
              </w:rPr>
              <w:t xml:space="preserve">- о проведении центром Мой бизнес семинара «Участие в </w:t>
            </w:r>
            <w:proofErr w:type="spellStart"/>
            <w:r>
              <w:rPr>
                <w:bCs/>
                <w:sz w:val="20"/>
                <w:szCs w:val="20"/>
              </w:rPr>
              <w:t>госзакупках</w:t>
            </w:r>
            <w:proofErr w:type="spellEnd"/>
            <w:r>
              <w:rPr>
                <w:bCs/>
                <w:sz w:val="20"/>
                <w:szCs w:val="20"/>
              </w:rPr>
              <w:t>»</w:t>
            </w:r>
          </w:p>
          <w:p w:rsidR="001843E1" w:rsidRDefault="001843E1" w:rsidP="001843E1">
            <w:pPr>
              <w:rPr>
                <w:bCs/>
                <w:sz w:val="20"/>
                <w:szCs w:val="20"/>
              </w:rPr>
            </w:pPr>
            <w:r>
              <w:rPr>
                <w:bCs/>
                <w:sz w:val="20"/>
                <w:szCs w:val="20"/>
              </w:rPr>
              <w:t>- о размещении на ЦП МСП календаря предпринимателя</w:t>
            </w:r>
          </w:p>
          <w:p w:rsidR="001843E1" w:rsidRDefault="001843E1" w:rsidP="001843E1">
            <w:pPr>
              <w:rPr>
                <w:bCs/>
                <w:sz w:val="20"/>
                <w:szCs w:val="20"/>
              </w:rPr>
            </w:pPr>
            <w:r>
              <w:rPr>
                <w:bCs/>
                <w:sz w:val="20"/>
                <w:szCs w:val="20"/>
              </w:rPr>
              <w:t>- о центре «Мой бизнес»</w:t>
            </w:r>
          </w:p>
          <w:p w:rsidR="001843E1" w:rsidRDefault="001843E1" w:rsidP="001843E1">
            <w:pPr>
              <w:rPr>
                <w:bCs/>
                <w:sz w:val="20"/>
                <w:szCs w:val="20"/>
              </w:rPr>
            </w:pPr>
            <w:r>
              <w:rPr>
                <w:bCs/>
                <w:sz w:val="20"/>
                <w:szCs w:val="20"/>
              </w:rPr>
              <w:t>- о конкурсе «Мир красоты 2023»</w:t>
            </w:r>
          </w:p>
          <w:p w:rsidR="001843E1" w:rsidRDefault="001843E1" w:rsidP="001843E1">
            <w:pPr>
              <w:rPr>
                <w:bCs/>
                <w:sz w:val="20"/>
                <w:szCs w:val="20"/>
              </w:rPr>
            </w:pPr>
            <w:r>
              <w:rPr>
                <w:bCs/>
                <w:sz w:val="20"/>
                <w:szCs w:val="20"/>
              </w:rPr>
              <w:t>- о партнерской программе МЭР, центра «Мой бизнес» и АВИТО</w:t>
            </w:r>
          </w:p>
          <w:p w:rsidR="001843E1" w:rsidRDefault="001843E1" w:rsidP="001843E1">
            <w:pPr>
              <w:rPr>
                <w:bCs/>
                <w:sz w:val="20"/>
                <w:szCs w:val="20"/>
              </w:rPr>
            </w:pPr>
            <w:r>
              <w:rPr>
                <w:bCs/>
                <w:sz w:val="20"/>
                <w:szCs w:val="20"/>
              </w:rPr>
              <w:t>- о грантах молодым предпринимателям</w:t>
            </w:r>
          </w:p>
          <w:p w:rsidR="001843E1" w:rsidRPr="006408B2" w:rsidRDefault="001843E1" w:rsidP="001843E1">
            <w:pPr>
              <w:rPr>
                <w:bCs/>
                <w:sz w:val="20"/>
                <w:szCs w:val="20"/>
              </w:rPr>
            </w:pPr>
            <w:r>
              <w:rPr>
                <w:bCs/>
                <w:sz w:val="20"/>
                <w:szCs w:val="20"/>
              </w:rPr>
              <w:t>В октябре 2023 года проведены встречи школьников с представителями предприятий района</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15.8</w:t>
            </w:r>
          </w:p>
        </w:tc>
        <w:tc>
          <w:tcPr>
            <w:tcW w:w="6405" w:type="dxa"/>
            <w:shd w:val="clear" w:color="auto" w:fill="auto"/>
          </w:tcPr>
          <w:p w:rsidR="001843E1" w:rsidRPr="00510A77" w:rsidRDefault="001843E1" w:rsidP="001843E1">
            <w:pPr>
              <w:jc w:val="both"/>
              <w:rPr>
                <w:sz w:val="20"/>
                <w:szCs w:val="20"/>
              </w:rPr>
            </w:pPr>
            <w:r w:rsidRPr="00510A77">
              <w:rPr>
                <w:sz w:val="20"/>
                <w:szCs w:val="20"/>
              </w:rPr>
              <w:t>привлечение объединений предпринимателей к обсуждению затрагивающих их интересы правовых актов, к оценке регулирующего воздействия принимаемых муниципальных правовых актов</w:t>
            </w:r>
          </w:p>
        </w:tc>
        <w:tc>
          <w:tcPr>
            <w:tcW w:w="7784" w:type="dxa"/>
            <w:shd w:val="clear" w:color="auto" w:fill="auto"/>
          </w:tcPr>
          <w:p w:rsidR="001843E1" w:rsidRPr="004D2AFE" w:rsidRDefault="001843E1" w:rsidP="001843E1">
            <w:pPr>
              <w:rPr>
                <w:sz w:val="20"/>
                <w:szCs w:val="20"/>
              </w:rPr>
            </w:pPr>
            <w:r w:rsidRPr="004D2AFE">
              <w:rPr>
                <w:sz w:val="20"/>
                <w:szCs w:val="20"/>
              </w:rPr>
              <w:t>Информация для обсуждения НПА размещается на сайте Администрации муниципального образования</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15.9</w:t>
            </w:r>
          </w:p>
        </w:tc>
        <w:tc>
          <w:tcPr>
            <w:tcW w:w="6405" w:type="dxa"/>
            <w:shd w:val="clear" w:color="auto" w:fill="auto"/>
          </w:tcPr>
          <w:p w:rsidR="001843E1" w:rsidRPr="00510A77" w:rsidRDefault="001843E1" w:rsidP="001843E1">
            <w:pPr>
              <w:jc w:val="both"/>
              <w:rPr>
                <w:sz w:val="20"/>
                <w:szCs w:val="20"/>
              </w:rPr>
            </w:pPr>
            <w:r w:rsidRPr="00510A77">
              <w:rPr>
                <w:sz w:val="20"/>
                <w:szCs w:val="20"/>
              </w:rPr>
              <w:t>подготовка аналитических материалов по вопросам и жалобам, поступающим в Администрацию от субъектов малого и среднего предпринимательства, составление плана мер по устранению наиболее часто поднимаемых проблем</w:t>
            </w:r>
          </w:p>
        </w:tc>
        <w:tc>
          <w:tcPr>
            <w:tcW w:w="7784" w:type="dxa"/>
            <w:shd w:val="clear" w:color="auto" w:fill="auto"/>
          </w:tcPr>
          <w:p w:rsidR="001843E1" w:rsidRPr="004D2AFE" w:rsidRDefault="001843E1" w:rsidP="001843E1">
            <w:pPr>
              <w:rPr>
                <w:sz w:val="20"/>
                <w:szCs w:val="20"/>
              </w:rPr>
            </w:pPr>
            <w:r>
              <w:rPr>
                <w:sz w:val="20"/>
                <w:szCs w:val="20"/>
              </w:rPr>
              <w:t>В 2023</w:t>
            </w:r>
            <w:r w:rsidRPr="004D2AFE">
              <w:rPr>
                <w:sz w:val="20"/>
                <w:szCs w:val="20"/>
              </w:rPr>
              <w:t xml:space="preserve"> году жалоб от СМСП в адрес комитета экономического развития не поступало</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16</w:t>
            </w:r>
          </w:p>
        </w:tc>
        <w:tc>
          <w:tcPr>
            <w:tcW w:w="6405" w:type="dxa"/>
            <w:shd w:val="clear" w:color="auto" w:fill="auto"/>
          </w:tcPr>
          <w:p w:rsidR="001843E1" w:rsidRPr="00510A77" w:rsidRDefault="001843E1" w:rsidP="001843E1">
            <w:pPr>
              <w:jc w:val="both"/>
              <w:rPr>
                <w:sz w:val="20"/>
                <w:szCs w:val="20"/>
              </w:rPr>
            </w:pPr>
            <w:r w:rsidRPr="00510A77">
              <w:rPr>
                <w:b/>
                <w:sz w:val="20"/>
                <w:szCs w:val="20"/>
              </w:rPr>
              <w:t>Развитие торговли и общественного питания</w:t>
            </w:r>
          </w:p>
        </w:tc>
        <w:tc>
          <w:tcPr>
            <w:tcW w:w="7784" w:type="dxa"/>
            <w:shd w:val="clear" w:color="auto" w:fill="auto"/>
          </w:tcPr>
          <w:p w:rsidR="001843E1" w:rsidRPr="0091170D" w:rsidRDefault="001843E1" w:rsidP="001843E1">
            <w:pPr>
              <w:jc w:val="both"/>
              <w:rPr>
                <w:color w:val="FF0000"/>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p>
        </w:tc>
        <w:tc>
          <w:tcPr>
            <w:tcW w:w="6405" w:type="dxa"/>
            <w:shd w:val="clear" w:color="auto" w:fill="auto"/>
          </w:tcPr>
          <w:p w:rsidR="001843E1" w:rsidRPr="00510A77" w:rsidRDefault="001843E1" w:rsidP="001843E1">
            <w:pPr>
              <w:jc w:val="both"/>
              <w:rPr>
                <w:sz w:val="20"/>
                <w:szCs w:val="20"/>
              </w:rPr>
            </w:pPr>
            <w:r w:rsidRPr="00510A77">
              <w:rPr>
                <w:sz w:val="20"/>
                <w:szCs w:val="20"/>
              </w:rPr>
              <w:t>Задача 1. Совершенствование розничной торговли, общественного питания и бытового обслуживания населения</w:t>
            </w:r>
          </w:p>
        </w:tc>
        <w:tc>
          <w:tcPr>
            <w:tcW w:w="7784" w:type="dxa"/>
            <w:shd w:val="clear" w:color="auto" w:fill="auto"/>
          </w:tcPr>
          <w:p w:rsidR="001843E1" w:rsidRPr="0091170D" w:rsidRDefault="001843E1" w:rsidP="001843E1">
            <w:pPr>
              <w:jc w:val="both"/>
              <w:rPr>
                <w:color w:val="FF0000"/>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16.1</w:t>
            </w:r>
          </w:p>
        </w:tc>
        <w:tc>
          <w:tcPr>
            <w:tcW w:w="6405" w:type="dxa"/>
            <w:shd w:val="clear" w:color="auto" w:fill="auto"/>
          </w:tcPr>
          <w:p w:rsidR="001843E1" w:rsidRPr="00510A77" w:rsidRDefault="001843E1" w:rsidP="001843E1">
            <w:pPr>
              <w:jc w:val="both"/>
              <w:rPr>
                <w:sz w:val="20"/>
                <w:szCs w:val="20"/>
              </w:rPr>
            </w:pPr>
            <w:r w:rsidRPr="00510A77">
              <w:rPr>
                <w:sz w:val="20"/>
                <w:szCs w:val="20"/>
              </w:rPr>
              <w:t>проведение мониторинга обеспечения населения торговыми площадями, посадочными местами, бытовыми услугами и территориальной доступности объектов розничной торговли, общественного питания, бытового обслуживания</w:t>
            </w:r>
          </w:p>
        </w:tc>
        <w:tc>
          <w:tcPr>
            <w:tcW w:w="7784" w:type="dxa"/>
            <w:shd w:val="clear" w:color="auto" w:fill="auto"/>
          </w:tcPr>
          <w:p w:rsidR="001843E1" w:rsidRPr="006A69A4" w:rsidRDefault="001843E1" w:rsidP="001843E1">
            <w:pPr>
              <w:jc w:val="both"/>
              <w:rPr>
                <w:sz w:val="20"/>
                <w:szCs w:val="20"/>
              </w:rPr>
            </w:pPr>
            <w:r w:rsidRPr="006A69A4">
              <w:rPr>
                <w:sz w:val="20"/>
                <w:szCs w:val="20"/>
              </w:rPr>
              <w:t>Проводится мониторинг торговых объектов.</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16.2</w:t>
            </w:r>
          </w:p>
        </w:tc>
        <w:tc>
          <w:tcPr>
            <w:tcW w:w="6405" w:type="dxa"/>
            <w:shd w:val="clear" w:color="auto" w:fill="auto"/>
          </w:tcPr>
          <w:p w:rsidR="001843E1" w:rsidRPr="00510A77" w:rsidRDefault="001843E1" w:rsidP="001843E1">
            <w:pPr>
              <w:jc w:val="both"/>
              <w:rPr>
                <w:sz w:val="20"/>
                <w:szCs w:val="20"/>
              </w:rPr>
            </w:pPr>
            <w:r w:rsidRPr="00510A77">
              <w:rPr>
                <w:sz w:val="20"/>
                <w:szCs w:val="20"/>
              </w:rPr>
              <w:t>приведение количества нестационарных объектов торговли на территории района в соответствие с утвержденной схемой</w:t>
            </w:r>
          </w:p>
        </w:tc>
        <w:tc>
          <w:tcPr>
            <w:tcW w:w="7784" w:type="dxa"/>
            <w:shd w:val="clear" w:color="auto" w:fill="auto"/>
          </w:tcPr>
          <w:p w:rsidR="001843E1" w:rsidRPr="006A69A4" w:rsidRDefault="001843E1" w:rsidP="001843E1">
            <w:pPr>
              <w:jc w:val="both"/>
              <w:rPr>
                <w:sz w:val="20"/>
                <w:szCs w:val="20"/>
              </w:rPr>
            </w:pPr>
            <w:r w:rsidRPr="006A69A4">
              <w:rPr>
                <w:sz w:val="20"/>
                <w:szCs w:val="20"/>
              </w:rPr>
              <w:t>Осуществляется регулярно, по мере поступления заявок.</w:t>
            </w:r>
          </w:p>
        </w:tc>
      </w:tr>
      <w:tr w:rsidR="001843E1" w:rsidRPr="00510A77" w:rsidTr="00C10896">
        <w:tc>
          <w:tcPr>
            <w:tcW w:w="695" w:type="dxa"/>
            <w:shd w:val="clear" w:color="auto" w:fill="auto"/>
          </w:tcPr>
          <w:p w:rsidR="001843E1" w:rsidRPr="00510A77" w:rsidRDefault="001843E1" w:rsidP="001843E1">
            <w:pPr>
              <w:rPr>
                <w:sz w:val="20"/>
                <w:szCs w:val="20"/>
              </w:rPr>
            </w:pPr>
          </w:p>
        </w:tc>
        <w:tc>
          <w:tcPr>
            <w:tcW w:w="6405" w:type="dxa"/>
            <w:shd w:val="clear" w:color="auto" w:fill="auto"/>
          </w:tcPr>
          <w:p w:rsidR="001843E1" w:rsidRPr="00510A77" w:rsidRDefault="001843E1" w:rsidP="001843E1">
            <w:pPr>
              <w:jc w:val="both"/>
              <w:rPr>
                <w:sz w:val="20"/>
                <w:szCs w:val="20"/>
              </w:rPr>
            </w:pPr>
            <w:r w:rsidRPr="00510A77">
              <w:rPr>
                <w:sz w:val="20"/>
                <w:szCs w:val="20"/>
              </w:rPr>
              <w:t>Задача 2. Оказание всесторонней поддержки местным производителям, продвижение их продукции на потребительском рынке</w:t>
            </w:r>
          </w:p>
        </w:tc>
        <w:tc>
          <w:tcPr>
            <w:tcW w:w="7784" w:type="dxa"/>
            <w:shd w:val="clear" w:color="auto" w:fill="auto"/>
          </w:tcPr>
          <w:p w:rsidR="001843E1" w:rsidRPr="0091170D" w:rsidRDefault="001843E1" w:rsidP="001843E1">
            <w:pPr>
              <w:jc w:val="both"/>
              <w:rPr>
                <w:color w:val="FF0000"/>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16.3</w:t>
            </w:r>
          </w:p>
        </w:tc>
        <w:tc>
          <w:tcPr>
            <w:tcW w:w="6405" w:type="dxa"/>
            <w:shd w:val="clear" w:color="auto" w:fill="auto"/>
          </w:tcPr>
          <w:p w:rsidR="001843E1" w:rsidRPr="00510A77" w:rsidRDefault="001843E1" w:rsidP="001843E1">
            <w:pPr>
              <w:jc w:val="both"/>
              <w:rPr>
                <w:sz w:val="20"/>
                <w:szCs w:val="20"/>
              </w:rPr>
            </w:pPr>
            <w:r w:rsidRPr="00510A77">
              <w:rPr>
                <w:sz w:val="20"/>
                <w:szCs w:val="20"/>
              </w:rPr>
              <w:t>защита и поддержка интересов местных товаропроизводителей, создание условий для освоения и внедрения новых видов продукции</w:t>
            </w:r>
          </w:p>
        </w:tc>
        <w:tc>
          <w:tcPr>
            <w:tcW w:w="7784" w:type="dxa"/>
            <w:shd w:val="clear" w:color="auto" w:fill="auto"/>
          </w:tcPr>
          <w:p w:rsidR="001843E1" w:rsidRPr="006A69A4" w:rsidRDefault="001843E1" w:rsidP="001843E1">
            <w:pPr>
              <w:jc w:val="both"/>
              <w:rPr>
                <w:sz w:val="20"/>
                <w:szCs w:val="20"/>
              </w:rPr>
            </w:pPr>
            <w:r w:rsidRPr="006A69A4">
              <w:rPr>
                <w:sz w:val="20"/>
                <w:szCs w:val="20"/>
              </w:rPr>
              <w:t xml:space="preserve">В рамках исполняемых полномочий оказывается поддержка интересов местных товаропроизводителей, создаются условия для освоения и внедрения новых видов продукции </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16.4</w:t>
            </w:r>
          </w:p>
        </w:tc>
        <w:tc>
          <w:tcPr>
            <w:tcW w:w="6405" w:type="dxa"/>
            <w:shd w:val="clear" w:color="auto" w:fill="auto"/>
          </w:tcPr>
          <w:p w:rsidR="001843E1" w:rsidRPr="00510A77" w:rsidRDefault="001843E1" w:rsidP="001843E1">
            <w:pPr>
              <w:jc w:val="both"/>
              <w:rPr>
                <w:sz w:val="20"/>
                <w:szCs w:val="20"/>
              </w:rPr>
            </w:pPr>
            <w:r w:rsidRPr="00510A77">
              <w:rPr>
                <w:sz w:val="20"/>
                <w:szCs w:val="20"/>
              </w:rPr>
              <w:t>проведение выставок-ярмарок товаров вяземских производителей</w:t>
            </w:r>
          </w:p>
        </w:tc>
        <w:tc>
          <w:tcPr>
            <w:tcW w:w="7784" w:type="dxa"/>
            <w:shd w:val="clear" w:color="auto" w:fill="auto"/>
          </w:tcPr>
          <w:p w:rsidR="001843E1" w:rsidRPr="006A69A4" w:rsidRDefault="001843E1" w:rsidP="001843E1">
            <w:pPr>
              <w:rPr>
                <w:sz w:val="20"/>
                <w:szCs w:val="20"/>
              </w:rPr>
            </w:pPr>
            <w:r w:rsidRPr="006A69A4">
              <w:rPr>
                <w:sz w:val="20"/>
                <w:szCs w:val="20"/>
              </w:rPr>
              <w:t>В течении года была проведена выставка-ярмарка</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16.5</w:t>
            </w:r>
          </w:p>
        </w:tc>
        <w:tc>
          <w:tcPr>
            <w:tcW w:w="6405" w:type="dxa"/>
            <w:shd w:val="clear" w:color="auto" w:fill="auto"/>
          </w:tcPr>
          <w:p w:rsidR="001843E1" w:rsidRPr="00510A77" w:rsidRDefault="001843E1" w:rsidP="001843E1">
            <w:pPr>
              <w:jc w:val="both"/>
              <w:rPr>
                <w:sz w:val="20"/>
                <w:szCs w:val="20"/>
              </w:rPr>
            </w:pPr>
            <w:r w:rsidRPr="00510A77">
              <w:rPr>
                <w:sz w:val="20"/>
                <w:szCs w:val="20"/>
              </w:rPr>
              <w:t>оказание комплексной рекламной и информационной поддержки местным товаропроизводителям в вопросах продвижения продукции на внутреннем и внешнем рынке</w:t>
            </w:r>
          </w:p>
        </w:tc>
        <w:tc>
          <w:tcPr>
            <w:tcW w:w="7784" w:type="dxa"/>
            <w:shd w:val="clear" w:color="auto" w:fill="auto"/>
          </w:tcPr>
          <w:p w:rsidR="001843E1" w:rsidRPr="006A69A4" w:rsidRDefault="001843E1" w:rsidP="001843E1">
            <w:pPr>
              <w:rPr>
                <w:sz w:val="20"/>
                <w:szCs w:val="20"/>
              </w:rPr>
            </w:pPr>
            <w:r w:rsidRPr="006A69A4">
              <w:rPr>
                <w:sz w:val="20"/>
                <w:szCs w:val="20"/>
              </w:rPr>
              <w:t>В целях продвижения продукции на внутреннем и внешнем рынке местным товаропроизводителям оказывается информационная поддержка</w:t>
            </w:r>
          </w:p>
        </w:tc>
      </w:tr>
      <w:tr w:rsidR="001843E1" w:rsidRPr="00510A77" w:rsidTr="00C10896">
        <w:tc>
          <w:tcPr>
            <w:tcW w:w="695" w:type="dxa"/>
            <w:shd w:val="clear" w:color="auto" w:fill="auto"/>
          </w:tcPr>
          <w:p w:rsidR="001843E1" w:rsidRPr="00510A77" w:rsidRDefault="001843E1" w:rsidP="001843E1">
            <w:pPr>
              <w:rPr>
                <w:sz w:val="20"/>
                <w:szCs w:val="20"/>
              </w:rPr>
            </w:pPr>
          </w:p>
        </w:tc>
        <w:tc>
          <w:tcPr>
            <w:tcW w:w="6405" w:type="dxa"/>
            <w:shd w:val="clear" w:color="auto" w:fill="auto"/>
          </w:tcPr>
          <w:p w:rsidR="001843E1" w:rsidRPr="00510A77" w:rsidRDefault="001843E1" w:rsidP="001843E1">
            <w:pPr>
              <w:jc w:val="both"/>
              <w:rPr>
                <w:sz w:val="20"/>
                <w:szCs w:val="20"/>
              </w:rPr>
            </w:pPr>
            <w:r w:rsidRPr="00510A77">
              <w:rPr>
                <w:sz w:val="20"/>
                <w:szCs w:val="20"/>
              </w:rPr>
              <w:t>Задача 3. Совершенствование правового регулирования в области управления, координации деятельности субъектов потребительского рынка</w:t>
            </w:r>
          </w:p>
        </w:tc>
        <w:tc>
          <w:tcPr>
            <w:tcW w:w="7784" w:type="dxa"/>
            <w:shd w:val="clear" w:color="auto" w:fill="auto"/>
          </w:tcPr>
          <w:p w:rsidR="001843E1" w:rsidRPr="006A69A4" w:rsidRDefault="001843E1" w:rsidP="001843E1">
            <w:pPr>
              <w:jc w:val="both"/>
              <w:rPr>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16.6</w:t>
            </w:r>
          </w:p>
        </w:tc>
        <w:tc>
          <w:tcPr>
            <w:tcW w:w="6405" w:type="dxa"/>
            <w:shd w:val="clear" w:color="auto" w:fill="auto"/>
          </w:tcPr>
          <w:p w:rsidR="001843E1" w:rsidRPr="00510A77" w:rsidRDefault="001843E1" w:rsidP="001843E1">
            <w:pPr>
              <w:jc w:val="both"/>
              <w:rPr>
                <w:sz w:val="20"/>
                <w:szCs w:val="20"/>
              </w:rPr>
            </w:pPr>
            <w:r w:rsidRPr="00510A77">
              <w:rPr>
                <w:sz w:val="20"/>
                <w:szCs w:val="20"/>
              </w:rPr>
              <w:t>инвентаризация действующих нормативных актов в сфере потребительского рынка и внесение соответствующих изменений</w:t>
            </w:r>
          </w:p>
        </w:tc>
        <w:tc>
          <w:tcPr>
            <w:tcW w:w="7784" w:type="dxa"/>
            <w:shd w:val="clear" w:color="auto" w:fill="auto"/>
          </w:tcPr>
          <w:p w:rsidR="001843E1" w:rsidRPr="006A69A4" w:rsidRDefault="001843E1" w:rsidP="001843E1">
            <w:pPr>
              <w:jc w:val="both"/>
              <w:rPr>
                <w:sz w:val="20"/>
                <w:szCs w:val="20"/>
              </w:rPr>
            </w:pPr>
            <w:r w:rsidRPr="006A69A4">
              <w:rPr>
                <w:sz w:val="20"/>
                <w:szCs w:val="20"/>
              </w:rPr>
              <w:t>Внесены изменения в схему размещения нестационарных торговых объектов на территории района.</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16.7</w:t>
            </w:r>
          </w:p>
        </w:tc>
        <w:tc>
          <w:tcPr>
            <w:tcW w:w="6405" w:type="dxa"/>
            <w:shd w:val="clear" w:color="auto" w:fill="auto"/>
          </w:tcPr>
          <w:p w:rsidR="001843E1" w:rsidRPr="00510A77" w:rsidRDefault="001843E1" w:rsidP="001843E1">
            <w:pPr>
              <w:jc w:val="both"/>
              <w:rPr>
                <w:sz w:val="20"/>
                <w:szCs w:val="20"/>
              </w:rPr>
            </w:pPr>
            <w:r w:rsidRPr="00510A77">
              <w:rPr>
                <w:sz w:val="20"/>
                <w:szCs w:val="20"/>
              </w:rPr>
              <w:t>подготовка проектов нормативно-правовых актов района по основным вопросам в области потребительского рынка</w:t>
            </w:r>
          </w:p>
        </w:tc>
        <w:tc>
          <w:tcPr>
            <w:tcW w:w="7784" w:type="dxa"/>
            <w:shd w:val="clear" w:color="auto" w:fill="auto"/>
          </w:tcPr>
          <w:p w:rsidR="001843E1" w:rsidRPr="006A69A4" w:rsidRDefault="001843E1" w:rsidP="001843E1">
            <w:pPr>
              <w:rPr>
                <w:sz w:val="20"/>
                <w:szCs w:val="20"/>
              </w:rPr>
            </w:pPr>
            <w:r w:rsidRPr="006A69A4">
              <w:rPr>
                <w:sz w:val="20"/>
                <w:szCs w:val="20"/>
              </w:rPr>
              <w:t>изданы нормативно-правовые акты по вопросам потребительского рынка.</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16.8</w:t>
            </w:r>
          </w:p>
        </w:tc>
        <w:tc>
          <w:tcPr>
            <w:tcW w:w="6405" w:type="dxa"/>
            <w:shd w:val="clear" w:color="auto" w:fill="auto"/>
          </w:tcPr>
          <w:p w:rsidR="001843E1" w:rsidRPr="00510A77" w:rsidRDefault="001843E1" w:rsidP="001843E1">
            <w:pPr>
              <w:jc w:val="both"/>
              <w:rPr>
                <w:sz w:val="20"/>
                <w:szCs w:val="20"/>
              </w:rPr>
            </w:pPr>
            <w:r w:rsidRPr="00510A77">
              <w:rPr>
                <w:sz w:val="20"/>
                <w:szCs w:val="20"/>
              </w:rPr>
              <w:t>разработка и утверждение схемы размещения нестационарных торговых объектов на территории района с учетом нормативов минимальной обеспеченности населения площадью торговых объектов</w:t>
            </w:r>
          </w:p>
        </w:tc>
        <w:tc>
          <w:tcPr>
            <w:tcW w:w="7784" w:type="dxa"/>
            <w:shd w:val="clear" w:color="auto" w:fill="auto"/>
          </w:tcPr>
          <w:p w:rsidR="001843E1" w:rsidRPr="008A7DEA" w:rsidRDefault="001843E1" w:rsidP="001843E1">
            <w:pPr>
              <w:jc w:val="both"/>
              <w:rPr>
                <w:sz w:val="20"/>
                <w:szCs w:val="20"/>
              </w:rPr>
            </w:pPr>
            <w:r w:rsidRPr="008A7DEA">
              <w:rPr>
                <w:sz w:val="20"/>
                <w:szCs w:val="20"/>
              </w:rPr>
              <w:t>схема размещения нестационарных торговых объектов на территории района утверждена постановлением от 25.03.2020 № 438 в которую вносятся изменения по необходимости</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w:t>
            </w:r>
          </w:p>
        </w:tc>
        <w:tc>
          <w:tcPr>
            <w:tcW w:w="6405" w:type="dxa"/>
            <w:shd w:val="clear" w:color="auto" w:fill="auto"/>
          </w:tcPr>
          <w:p w:rsidR="001843E1" w:rsidRPr="00510A77" w:rsidRDefault="001843E1" w:rsidP="001843E1">
            <w:pPr>
              <w:jc w:val="both"/>
              <w:rPr>
                <w:sz w:val="20"/>
                <w:szCs w:val="20"/>
              </w:rPr>
            </w:pPr>
            <w:r w:rsidRPr="00510A77">
              <w:rPr>
                <w:b/>
                <w:sz w:val="20"/>
                <w:szCs w:val="20"/>
              </w:rPr>
              <w:t>Улучшение инвестиционного климата</w:t>
            </w:r>
          </w:p>
        </w:tc>
        <w:tc>
          <w:tcPr>
            <w:tcW w:w="7784" w:type="dxa"/>
            <w:shd w:val="clear" w:color="auto" w:fill="auto"/>
          </w:tcPr>
          <w:p w:rsidR="001843E1" w:rsidRPr="008A7DEA" w:rsidRDefault="001843E1" w:rsidP="001843E1">
            <w:pPr>
              <w:jc w:val="both"/>
              <w:rPr>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p>
        </w:tc>
        <w:tc>
          <w:tcPr>
            <w:tcW w:w="6405" w:type="dxa"/>
            <w:shd w:val="clear" w:color="auto" w:fill="auto"/>
          </w:tcPr>
          <w:p w:rsidR="001843E1" w:rsidRPr="00510A77" w:rsidRDefault="001843E1" w:rsidP="001843E1">
            <w:pPr>
              <w:jc w:val="both"/>
              <w:rPr>
                <w:sz w:val="20"/>
                <w:szCs w:val="20"/>
              </w:rPr>
            </w:pPr>
            <w:r w:rsidRPr="00510A77">
              <w:rPr>
                <w:sz w:val="20"/>
                <w:szCs w:val="20"/>
              </w:rPr>
              <w:t>Задача 1. Создание благоприятной для инвестиций административной среды</w:t>
            </w:r>
          </w:p>
        </w:tc>
        <w:tc>
          <w:tcPr>
            <w:tcW w:w="7784" w:type="dxa"/>
            <w:shd w:val="clear" w:color="auto" w:fill="auto"/>
          </w:tcPr>
          <w:p w:rsidR="001843E1" w:rsidRPr="008A7DEA" w:rsidRDefault="001843E1" w:rsidP="001843E1">
            <w:pPr>
              <w:jc w:val="both"/>
              <w:rPr>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17.1</w:t>
            </w:r>
          </w:p>
        </w:tc>
        <w:tc>
          <w:tcPr>
            <w:tcW w:w="6405" w:type="dxa"/>
            <w:shd w:val="clear" w:color="auto" w:fill="auto"/>
          </w:tcPr>
          <w:p w:rsidR="001843E1" w:rsidRPr="00510A77" w:rsidRDefault="001843E1" w:rsidP="001843E1">
            <w:pPr>
              <w:ind w:firstLine="110"/>
              <w:jc w:val="both"/>
              <w:rPr>
                <w:b/>
                <w:sz w:val="20"/>
                <w:szCs w:val="20"/>
              </w:rPr>
            </w:pPr>
            <w:r w:rsidRPr="00510A77">
              <w:rPr>
                <w:sz w:val="20"/>
                <w:szCs w:val="20"/>
              </w:rPr>
              <w:t>оперативное рассмотрение инвестиционных проектов на межведомственной инвестиционной комиссии</w:t>
            </w:r>
          </w:p>
        </w:tc>
        <w:tc>
          <w:tcPr>
            <w:tcW w:w="7784" w:type="dxa"/>
            <w:shd w:val="clear" w:color="auto" w:fill="auto"/>
          </w:tcPr>
          <w:p w:rsidR="001843E1" w:rsidRPr="008A7DEA" w:rsidRDefault="001843E1" w:rsidP="001843E1">
            <w:pPr>
              <w:jc w:val="both"/>
              <w:rPr>
                <w:sz w:val="20"/>
                <w:szCs w:val="20"/>
              </w:rPr>
            </w:pPr>
            <w:r w:rsidRPr="008A7DEA">
              <w:rPr>
                <w:sz w:val="20"/>
                <w:szCs w:val="20"/>
              </w:rPr>
              <w:t>Рассмотрение осуществляется по обращению на Совете по инвестициям</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17.2</w:t>
            </w:r>
          </w:p>
        </w:tc>
        <w:tc>
          <w:tcPr>
            <w:tcW w:w="6405" w:type="dxa"/>
            <w:shd w:val="clear" w:color="auto" w:fill="auto"/>
          </w:tcPr>
          <w:p w:rsidR="001843E1" w:rsidRPr="00510A77" w:rsidRDefault="001843E1" w:rsidP="001843E1">
            <w:pPr>
              <w:ind w:firstLine="110"/>
              <w:jc w:val="both"/>
              <w:rPr>
                <w:b/>
                <w:sz w:val="20"/>
                <w:szCs w:val="20"/>
              </w:rPr>
            </w:pPr>
            <w:r w:rsidRPr="00510A77">
              <w:rPr>
                <w:sz w:val="20"/>
                <w:szCs w:val="20"/>
              </w:rPr>
              <w:t>принятие регламента по работе с инвесторами, обеспечивающих реализацию принципа "одного окна" и сокращение сроков реализации инвестиционного проекта</w:t>
            </w:r>
          </w:p>
        </w:tc>
        <w:tc>
          <w:tcPr>
            <w:tcW w:w="7784" w:type="dxa"/>
            <w:shd w:val="clear" w:color="auto" w:fill="auto"/>
          </w:tcPr>
          <w:p w:rsidR="001843E1" w:rsidRPr="008A7DEA" w:rsidRDefault="001843E1" w:rsidP="001843E1">
            <w:pPr>
              <w:ind w:firstLine="28"/>
              <w:jc w:val="both"/>
              <w:rPr>
                <w:sz w:val="20"/>
                <w:szCs w:val="20"/>
              </w:rPr>
            </w:pPr>
            <w:r w:rsidRPr="008A7DEA">
              <w:rPr>
                <w:sz w:val="20"/>
                <w:szCs w:val="20"/>
              </w:rPr>
              <w:t xml:space="preserve">В рамках поддержки инвестиционной деятельности разработаны и утверждены следующие нормативные документы: </w:t>
            </w:r>
          </w:p>
          <w:p w:rsidR="001843E1" w:rsidRPr="008A7DEA" w:rsidRDefault="001843E1" w:rsidP="001843E1">
            <w:pPr>
              <w:ind w:firstLine="28"/>
              <w:jc w:val="both"/>
              <w:rPr>
                <w:sz w:val="20"/>
                <w:szCs w:val="20"/>
              </w:rPr>
            </w:pPr>
            <w:r w:rsidRPr="008A7DEA">
              <w:rPr>
                <w:sz w:val="20"/>
                <w:szCs w:val="20"/>
              </w:rPr>
              <w:t>- Порядок взаимодействия Администрации муниципального образования «Вяземский район» Смоленской области с субъектами инвестиционной деятельности по сопровождению инвестиционных проектов на территории.</w:t>
            </w:r>
            <w:r w:rsidRPr="008A7DEA">
              <w:rPr>
                <w:noProof/>
                <w:sz w:val="20"/>
                <w:szCs w:val="20"/>
              </w:rPr>
              <w:t xml:space="preserve"> </w:t>
            </w:r>
          </w:p>
          <w:p w:rsidR="001843E1" w:rsidRPr="008A7DEA" w:rsidRDefault="001843E1" w:rsidP="001843E1">
            <w:pPr>
              <w:ind w:firstLine="28"/>
              <w:jc w:val="both"/>
              <w:rPr>
                <w:sz w:val="20"/>
                <w:szCs w:val="20"/>
              </w:rPr>
            </w:pPr>
            <w:r w:rsidRPr="008A7DEA">
              <w:rPr>
                <w:sz w:val="20"/>
                <w:szCs w:val="20"/>
              </w:rPr>
              <w:t>- П</w:t>
            </w:r>
            <w:r w:rsidRPr="008A7DEA">
              <w:rPr>
                <w:bCs/>
                <w:sz w:val="20"/>
                <w:szCs w:val="20"/>
              </w:rPr>
              <w:t xml:space="preserve">оложение </w:t>
            </w:r>
            <w:r w:rsidRPr="008A7DEA">
              <w:rPr>
                <w:sz w:val="20"/>
                <w:szCs w:val="20"/>
              </w:rPr>
              <w:t>о муниципальной поддержке инвестиционной деятельности на территории муниципального образования «Вяземский район» Смоленской области.</w:t>
            </w:r>
          </w:p>
          <w:p w:rsidR="001843E1" w:rsidRPr="008A7DEA" w:rsidRDefault="001843E1" w:rsidP="001843E1">
            <w:pPr>
              <w:ind w:firstLine="28"/>
              <w:jc w:val="both"/>
              <w:rPr>
                <w:sz w:val="20"/>
                <w:szCs w:val="20"/>
              </w:rPr>
            </w:pPr>
            <w:r w:rsidRPr="008A7DEA">
              <w:rPr>
                <w:sz w:val="20"/>
                <w:szCs w:val="20"/>
              </w:rPr>
              <w:t xml:space="preserve">- Создан </w:t>
            </w:r>
            <w:r w:rsidRPr="008A7DEA">
              <w:rPr>
                <w:bCs/>
                <w:sz w:val="20"/>
                <w:szCs w:val="20"/>
              </w:rPr>
              <w:t xml:space="preserve">Совет по инвестициям при Администрации </w:t>
            </w:r>
            <w:r w:rsidRPr="008A7DEA">
              <w:rPr>
                <w:sz w:val="20"/>
                <w:szCs w:val="20"/>
              </w:rPr>
              <w:t xml:space="preserve">муниципального образования «Вяземский район» Смоленской области и утверждено положение о </w:t>
            </w:r>
            <w:r w:rsidRPr="008A7DEA">
              <w:rPr>
                <w:bCs/>
                <w:sz w:val="20"/>
                <w:szCs w:val="20"/>
              </w:rPr>
              <w:t xml:space="preserve">Совете по инвестициям при Администрации </w:t>
            </w:r>
            <w:r w:rsidRPr="008A7DEA">
              <w:rPr>
                <w:sz w:val="20"/>
                <w:szCs w:val="20"/>
              </w:rPr>
              <w:t>муниципального образования «Вяземский район» Смоленской области.</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17.3</w:t>
            </w:r>
          </w:p>
        </w:tc>
        <w:tc>
          <w:tcPr>
            <w:tcW w:w="6405" w:type="dxa"/>
            <w:shd w:val="clear" w:color="auto" w:fill="auto"/>
          </w:tcPr>
          <w:p w:rsidR="001843E1" w:rsidRPr="00510A77" w:rsidRDefault="001843E1" w:rsidP="001843E1">
            <w:pPr>
              <w:ind w:firstLine="110"/>
              <w:jc w:val="both"/>
              <w:rPr>
                <w:b/>
                <w:sz w:val="20"/>
                <w:szCs w:val="20"/>
              </w:rPr>
            </w:pPr>
            <w:r w:rsidRPr="00510A77">
              <w:rPr>
                <w:sz w:val="20"/>
                <w:szCs w:val="20"/>
              </w:rPr>
              <w:t>обеспечение оперативной связи и эффективного взаимодействия инвесторов с Администрацией Вяземского района</w:t>
            </w:r>
          </w:p>
        </w:tc>
        <w:tc>
          <w:tcPr>
            <w:tcW w:w="7784" w:type="dxa"/>
            <w:shd w:val="clear" w:color="auto" w:fill="auto"/>
          </w:tcPr>
          <w:p w:rsidR="001843E1" w:rsidRPr="008A7DEA" w:rsidRDefault="001843E1" w:rsidP="001843E1">
            <w:pPr>
              <w:rPr>
                <w:sz w:val="20"/>
                <w:szCs w:val="20"/>
              </w:rPr>
            </w:pPr>
            <w:r w:rsidRPr="008A7DEA">
              <w:rPr>
                <w:sz w:val="20"/>
                <w:szCs w:val="20"/>
              </w:rPr>
              <w:t>В целях эффективного взаимодействия с инвесторами обеспечена оперативная связь с ними по всем возникающим вопросам.</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17.4</w:t>
            </w:r>
          </w:p>
        </w:tc>
        <w:tc>
          <w:tcPr>
            <w:tcW w:w="6405" w:type="dxa"/>
            <w:shd w:val="clear" w:color="auto" w:fill="auto"/>
          </w:tcPr>
          <w:p w:rsidR="001843E1" w:rsidRPr="00510A77" w:rsidRDefault="001843E1" w:rsidP="001843E1">
            <w:pPr>
              <w:ind w:firstLine="110"/>
              <w:jc w:val="both"/>
              <w:rPr>
                <w:b/>
                <w:sz w:val="20"/>
                <w:szCs w:val="20"/>
              </w:rPr>
            </w:pPr>
            <w:r w:rsidRPr="00510A77">
              <w:rPr>
                <w:sz w:val="20"/>
                <w:szCs w:val="20"/>
              </w:rPr>
              <w:t>размещение в сети Интернет инвестиционного паспорта района, обеспечивающего наглядное представление об инвестиционной привлекательности</w:t>
            </w:r>
          </w:p>
        </w:tc>
        <w:tc>
          <w:tcPr>
            <w:tcW w:w="7784" w:type="dxa"/>
            <w:shd w:val="clear" w:color="auto" w:fill="auto"/>
          </w:tcPr>
          <w:p w:rsidR="001843E1" w:rsidRPr="008A7DEA" w:rsidRDefault="001843E1" w:rsidP="001843E1">
            <w:pPr>
              <w:ind w:firstLine="28"/>
              <w:jc w:val="both"/>
              <w:rPr>
                <w:sz w:val="20"/>
                <w:szCs w:val="20"/>
              </w:rPr>
            </w:pPr>
            <w:r w:rsidRPr="008A7DEA">
              <w:rPr>
                <w:sz w:val="20"/>
                <w:szCs w:val="20"/>
              </w:rPr>
              <w:t>В соответствии с формой подготовлен инвестиционный паспорт муниципального образования «Вяземский район» Смоленской области. В настоящее время он размещен на официальных сайтах района и области. Инвестиционный паспорт муниципального образования «Вяземский район» Смоленской области содержит необходимую информацию о районе, и служит привлечению внимания потенциальных инвесторов для вложения средств на нашей территории.</w:t>
            </w:r>
          </w:p>
        </w:tc>
      </w:tr>
      <w:tr w:rsidR="001843E1" w:rsidRPr="00510A77" w:rsidTr="00C10896">
        <w:tc>
          <w:tcPr>
            <w:tcW w:w="695" w:type="dxa"/>
            <w:shd w:val="clear" w:color="auto" w:fill="auto"/>
          </w:tcPr>
          <w:p w:rsidR="001843E1" w:rsidRPr="00510A77" w:rsidRDefault="001843E1" w:rsidP="001843E1">
            <w:pPr>
              <w:rPr>
                <w:sz w:val="20"/>
                <w:szCs w:val="20"/>
              </w:rPr>
            </w:pPr>
          </w:p>
        </w:tc>
        <w:tc>
          <w:tcPr>
            <w:tcW w:w="6405" w:type="dxa"/>
            <w:shd w:val="clear" w:color="auto" w:fill="auto"/>
          </w:tcPr>
          <w:p w:rsidR="001843E1" w:rsidRPr="00510A77" w:rsidRDefault="001843E1" w:rsidP="001843E1">
            <w:pPr>
              <w:jc w:val="both"/>
              <w:rPr>
                <w:sz w:val="20"/>
                <w:szCs w:val="20"/>
              </w:rPr>
            </w:pPr>
            <w:r w:rsidRPr="00510A77">
              <w:rPr>
                <w:sz w:val="20"/>
                <w:szCs w:val="20"/>
              </w:rPr>
              <w:t>Задача 2. Повышение уровня конкурентоспособности района, формирование и продвижение имиджа Вяземского района, привлекательного для инвестиций</w:t>
            </w:r>
          </w:p>
        </w:tc>
        <w:tc>
          <w:tcPr>
            <w:tcW w:w="7784" w:type="dxa"/>
            <w:shd w:val="clear" w:color="auto" w:fill="auto"/>
          </w:tcPr>
          <w:p w:rsidR="001843E1" w:rsidRPr="008A7DEA" w:rsidRDefault="001843E1" w:rsidP="001843E1">
            <w:pPr>
              <w:jc w:val="both"/>
              <w:rPr>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17.5</w:t>
            </w:r>
          </w:p>
        </w:tc>
        <w:tc>
          <w:tcPr>
            <w:tcW w:w="6405" w:type="dxa"/>
            <w:shd w:val="clear" w:color="auto" w:fill="auto"/>
          </w:tcPr>
          <w:p w:rsidR="001843E1" w:rsidRPr="00510A77" w:rsidRDefault="001843E1" w:rsidP="001843E1">
            <w:pPr>
              <w:jc w:val="both"/>
              <w:rPr>
                <w:sz w:val="20"/>
                <w:szCs w:val="20"/>
              </w:rPr>
            </w:pPr>
            <w:r w:rsidRPr="00510A77">
              <w:rPr>
                <w:sz w:val="20"/>
                <w:szCs w:val="20"/>
              </w:rPr>
              <w:t>распространение информации о преимуществах района (сырьевом, промышленном, туристическом, научном и кадровом потенциале и др.), инвестиционной правовой основе, инвестиционных проектах и предложениях, объектах инвестиционной инфраструктуры</w:t>
            </w:r>
          </w:p>
        </w:tc>
        <w:tc>
          <w:tcPr>
            <w:tcW w:w="7784" w:type="dxa"/>
            <w:shd w:val="clear" w:color="auto" w:fill="auto"/>
          </w:tcPr>
          <w:p w:rsidR="001843E1" w:rsidRPr="008A7DEA" w:rsidRDefault="001843E1" w:rsidP="001843E1">
            <w:pPr>
              <w:jc w:val="both"/>
              <w:rPr>
                <w:sz w:val="20"/>
                <w:szCs w:val="20"/>
              </w:rPr>
            </w:pPr>
            <w:r w:rsidRPr="008A7DEA">
              <w:rPr>
                <w:sz w:val="20"/>
                <w:szCs w:val="20"/>
              </w:rPr>
              <w:t xml:space="preserve">На постоянной основе информация размещается на официальном сайте района и публикуется в газете «Вяземский Вестник», размещается в </w:t>
            </w:r>
            <w:proofErr w:type="spellStart"/>
            <w:r w:rsidRPr="008A7DEA">
              <w:rPr>
                <w:sz w:val="20"/>
                <w:szCs w:val="20"/>
              </w:rPr>
              <w:t>со</w:t>
            </w:r>
            <w:r>
              <w:rPr>
                <w:sz w:val="20"/>
                <w:szCs w:val="20"/>
              </w:rPr>
              <w:t>ц</w:t>
            </w:r>
            <w:r w:rsidRPr="008A7DEA">
              <w:rPr>
                <w:sz w:val="20"/>
                <w:szCs w:val="20"/>
              </w:rPr>
              <w:t>сетях</w:t>
            </w:r>
            <w:proofErr w:type="spellEnd"/>
          </w:p>
          <w:p w:rsidR="001843E1" w:rsidRPr="008A7DEA" w:rsidRDefault="001843E1" w:rsidP="001843E1">
            <w:pPr>
              <w:jc w:val="both"/>
              <w:rPr>
                <w:sz w:val="20"/>
                <w:szCs w:val="20"/>
              </w:rPr>
            </w:pPr>
          </w:p>
          <w:p w:rsidR="001843E1" w:rsidRPr="008A7DEA" w:rsidRDefault="001843E1" w:rsidP="001843E1">
            <w:pPr>
              <w:jc w:val="both"/>
              <w:rPr>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17.6</w:t>
            </w:r>
          </w:p>
        </w:tc>
        <w:tc>
          <w:tcPr>
            <w:tcW w:w="6405" w:type="dxa"/>
            <w:shd w:val="clear" w:color="auto" w:fill="auto"/>
          </w:tcPr>
          <w:p w:rsidR="001843E1" w:rsidRPr="00510A77" w:rsidRDefault="001843E1" w:rsidP="001843E1">
            <w:pPr>
              <w:jc w:val="both"/>
              <w:rPr>
                <w:sz w:val="20"/>
                <w:szCs w:val="20"/>
              </w:rPr>
            </w:pPr>
            <w:r w:rsidRPr="00510A77">
              <w:rPr>
                <w:sz w:val="20"/>
                <w:szCs w:val="20"/>
              </w:rPr>
              <w:t>разработка и распространение презентационных материалов о районе, отдельных инвестиционных проектов, информационно-рекламных материалов</w:t>
            </w:r>
          </w:p>
        </w:tc>
        <w:tc>
          <w:tcPr>
            <w:tcW w:w="7784" w:type="dxa"/>
            <w:shd w:val="clear" w:color="auto" w:fill="auto"/>
          </w:tcPr>
          <w:p w:rsidR="001843E1" w:rsidRPr="008A7DEA" w:rsidRDefault="001843E1" w:rsidP="001843E1">
            <w:pPr>
              <w:jc w:val="both"/>
              <w:rPr>
                <w:sz w:val="20"/>
                <w:szCs w:val="20"/>
              </w:rPr>
            </w:pPr>
            <w:r w:rsidRPr="008A7DEA">
              <w:rPr>
                <w:sz w:val="20"/>
                <w:szCs w:val="20"/>
              </w:rPr>
              <w:t>Информационно-рекламные материалы разрабатываются и распространяются в рамках проводимых мероприятий</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17.7</w:t>
            </w:r>
          </w:p>
        </w:tc>
        <w:tc>
          <w:tcPr>
            <w:tcW w:w="6405" w:type="dxa"/>
            <w:shd w:val="clear" w:color="auto" w:fill="auto"/>
          </w:tcPr>
          <w:p w:rsidR="001843E1" w:rsidRPr="00510A77" w:rsidRDefault="001843E1" w:rsidP="001843E1">
            <w:pPr>
              <w:jc w:val="both"/>
              <w:rPr>
                <w:sz w:val="20"/>
                <w:szCs w:val="20"/>
              </w:rPr>
            </w:pPr>
            <w:r w:rsidRPr="00510A77">
              <w:rPr>
                <w:sz w:val="20"/>
                <w:szCs w:val="20"/>
              </w:rPr>
              <w:t>участие в инвестиционных семинарах, выставках, ярмарках; подключение к электронным базам данных, содержащим информацию о потенциальных зарубежных инвесторах</w:t>
            </w:r>
          </w:p>
        </w:tc>
        <w:tc>
          <w:tcPr>
            <w:tcW w:w="7784" w:type="dxa"/>
            <w:shd w:val="clear" w:color="auto" w:fill="auto"/>
          </w:tcPr>
          <w:p w:rsidR="001843E1" w:rsidRPr="008A7DEA" w:rsidRDefault="001843E1" w:rsidP="001843E1">
            <w:pPr>
              <w:rPr>
                <w:sz w:val="20"/>
                <w:szCs w:val="20"/>
              </w:rPr>
            </w:pPr>
            <w:r w:rsidRPr="008A7DEA">
              <w:rPr>
                <w:sz w:val="20"/>
                <w:szCs w:val="20"/>
              </w:rPr>
              <w:t xml:space="preserve">Участие организуется по графику проведения семинаров, выставок. </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17.8</w:t>
            </w:r>
          </w:p>
        </w:tc>
        <w:tc>
          <w:tcPr>
            <w:tcW w:w="6405" w:type="dxa"/>
            <w:shd w:val="clear" w:color="auto" w:fill="auto"/>
          </w:tcPr>
          <w:p w:rsidR="001843E1" w:rsidRPr="00510A77" w:rsidRDefault="001843E1" w:rsidP="001843E1">
            <w:pPr>
              <w:jc w:val="both"/>
              <w:rPr>
                <w:sz w:val="20"/>
                <w:szCs w:val="20"/>
              </w:rPr>
            </w:pPr>
            <w:r w:rsidRPr="00510A77">
              <w:rPr>
                <w:sz w:val="20"/>
                <w:szCs w:val="20"/>
              </w:rPr>
              <w:t>работа с представителями отечественного и зарубежного бизнеса, инвестиционными компаниями с целью продвижения инвестиционных проектов, привлечения к их реализации дополнительных источников финансовых средств</w:t>
            </w:r>
          </w:p>
        </w:tc>
        <w:tc>
          <w:tcPr>
            <w:tcW w:w="7784" w:type="dxa"/>
            <w:shd w:val="clear" w:color="auto" w:fill="auto"/>
          </w:tcPr>
          <w:p w:rsidR="001843E1" w:rsidRPr="008A7DEA" w:rsidRDefault="001843E1" w:rsidP="001843E1">
            <w:pPr>
              <w:jc w:val="both"/>
              <w:rPr>
                <w:sz w:val="20"/>
                <w:szCs w:val="20"/>
              </w:rPr>
            </w:pPr>
            <w:r w:rsidRPr="008A7DEA">
              <w:rPr>
                <w:sz w:val="20"/>
                <w:szCs w:val="20"/>
              </w:rPr>
              <w:t>В течение года потенциальным инвесторам предоставлялась информация об имеющихся площадках, мощностях, земельных участках, простаивающих производствах, в том числе с выездом на место с представителями инвесторов.</w:t>
            </w:r>
          </w:p>
        </w:tc>
      </w:tr>
      <w:tr w:rsidR="001843E1" w:rsidRPr="00510A77" w:rsidTr="00C10896">
        <w:tc>
          <w:tcPr>
            <w:tcW w:w="695" w:type="dxa"/>
            <w:shd w:val="clear" w:color="auto" w:fill="auto"/>
          </w:tcPr>
          <w:p w:rsidR="001843E1" w:rsidRPr="00510A77" w:rsidRDefault="001843E1" w:rsidP="001843E1">
            <w:pPr>
              <w:rPr>
                <w:sz w:val="20"/>
                <w:szCs w:val="20"/>
              </w:rPr>
            </w:pPr>
          </w:p>
        </w:tc>
        <w:tc>
          <w:tcPr>
            <w:tcW w:w="6405" w:type="dxa"/>
            <w:shd w:val="clear" w:color="auto" w:fill="auto"/>
          </w:tcPr>
          <w:p w:rsidR="001843E1" w:rsidRPr="00510A77" w:rsidRDefault="001843E1" w:rsidP="001843E1">
            <w:pPr>
              <w:jc w:val="both"/>
              <w:rPr>
                <w:sz w:val="20"/>
                <w:szCs w:val="20"/>
              </w:rPr>
            </w:pPr>
            <w:r w:rsidRPr="00510A77">
              <w:rPr>
                <w:sz w:val="20"/>
                <w:szCs w:val="20"/>
              </w:rPr>
              <w:t>Задача 3. Формирование административных и финансовых механизмов привлечения и поддержки инвестиций</w:t>
            </w:r>
          </w:p>
        </w:tc>
        <w:tc>
          <w:tcPr>
            <w:tcW w:w="7784" w:type="dxa"/>
            <w:shd w:val="clear" w:color="auto" w:fill="auto"/>
          </w:tcPr>
          <w:p w:rsidR="001843E1" w:rsidRPr="0091170D" w:rsidRDefault="001843E1" w:rsidP="001843E1">
            <w:pPr>
              <w:jc w:val="both"/>
              <w:rPr>
                <w:color w:val="FF0000"/>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17.9</w:t>
            </w:r>
          </w:p>
        </w:tc>
        <w:tc>
          <w:tcPr>
            <w:tcW w:w="6405" w:type="dxa"/>
            <w:shd w:val="clear" w:color="auto" w:fill="auto"/>
          </w:tcPr>
          <w:p w:rsidR="001843E1" w:rsidRPr="00510A77" w:rsidRDefault="001843E1" w:rsidP="001843E1">
            <w:pPr>
              <w:jc w:val="both"/>
              <w:rPr>
                <w:sz w:val="20"/>
                <w:szCs w:val="20"/>
              </w:rPr>
            </w:pPr>
            <w:r w:rsidRPr="00510A77">
              <w:rPr>
                <w:sz w:val="20"/>
                <w:szCs w:val="20"/>
              </w:rPr>
              <w:t>информационно-консультационная деятельность по предоставлению инвестору требуемой информации об условиях, возможностях и перспективах инвестирования в Вяземском районе</w:t>
            </w:r>
          </w:p>
        </w:tc>
        <w:tc>
          <w:tcPr>
            <w:tcW w:w="7784" w:type="dxa"/>
            <w:shd w:val="clear" w:color="auto" w:fill="auto"/>
          </w:tcPr>
          <w:p w:rsidR="001843E1" w:rsidRPr="0091170D" w:rsidRDefault="001843E1" w:rsidP="001843E1">
            <w:pPr>
              <w:jc w:val="both"/>
              <w:rPr>
                <w:color w:val="FF0000"/>
                <w:sz w:val="20"/>
                <w:szCs w:val="20"/>
              </w:rPr>
            </w:pPr>
            <w:r w:rsidRPr="008A7DEA">
              <w:rPr>
                <w:sz w:val="20"/>
                <w:szCs w:val="20"/>
              </w:rPr>
              <w:t>По обращению инвестора предоставляется запрашиваемая информация, оказываются консультационные услуги</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17.10</w:t>
            </w:r>
          </w:p>
        </w:tc>
        <w:tc>
          <w:tcPr>
            <w:tcW w:w="6405" w:type="dxa"/>
            <w:shd w:val="clear" w:color="auto" w:fill="auto"/>
          </w:tcPr>
          <w:p w:rsidR="001843E1" w:rsidRPr="00510A77" w:rsidRDefault="001843E1" w:rsidP="001843E1">
            <w:pPr>
              <w:jc w:val="both"/>
              <w:rPr>
                <w:sz w:val="20"/>
                <w:szCs w:val="20"/>
              </w:rPr>
            </w:pPr>
            <w:r w:rsidRPr="00510A77">
              <w:rPr>
                <w:sz w:val="20"/>
                <w:szCs w:val="20"/>
              </w:rPr>
              <w:t>разработка и постоянное совершенствование нормативных актов по регулированию инвестиционной деятельности в районе, определяющих ответственность, права и льготы инвесторов</w:t>
            </w:r>
          </w:p>
        </w:tc>
        <w:tc>
          <w:tcPr>
            <w:tcW w:w="7784" w:type="dxa"/>
            <w:shd w:val="clear" w:color="auto" w:fill="auto"/>
          </w:tcPr>
          <w:p w:rsidR="001843E1" w:rsidRPr="00D47B7C" w:rsidRDefault="001843E1" w:rsidP="001843E1">
            <w:pPr>
              <w:ind w:firstLine="28"/>
              <w:jc w:val="both"/>
              <w:rPr>
                <w:sz w:val="20"/>
                <w:szCs w:val="20"/>
              </w:rPr>
            </w:pPr>
            <w:r w:rsidRPr="00D47B7C">
              <w:rPr>
                <w:sz w:val="20"/>
                <w:szCs w:val="20"/>
              </w:rPr>
              <w:t>Решениями Совета депутатов Вяземского городского поселения и Вяземского районного Совета депутатов установлены льготные ставки арендной платы при аренде земельных участков инвесторам и льготные ставки по земельному налогу.</w:t>
            </w:r>
          </w:p>
          <w:p w:rsidR="001843E1" w:rsidRPr="0091170D" w:rsidRDefault="001843E1" w:rsidP="001843E1">
            <w:pPr>
              <w:pStyle w:val="af1"/>
              <w:spacing w:after="0"/>
              <w:ind w:firstLine="28"/>
              <w:jc w:val="both"/>
              <w:rPr>
                <w:color w:val="FF0000"/>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17.11</w:t>
            </w:r>
          </w:p>
        </w:tc>
        <w:tc>
          <w:tcPr>
            <w:tcW w:w="6405" w:type="dxa"/>
            <w:shd w:val="clear" w:color="auto" w:fill="auto"/>
          </w:tcPr>
          <w:p w:rsidR="001843E1" w:rsidRPr="00510A77" w:rsidRDefault="001843E1" w:rsidP="001843E1">
            <w:pPr>
              <w:jc w:val="both"/>
              <w:rPr>
                <w:sz w:val="20"/>
                <w:szCs w:val="20"/>
              </w:rPr>
            </w:pPr>
            <w:r w:rsidRPr="00510A77">
              <w:rPr>
                <w:sz w:val="20"/>
                <w:szCs w:val="20"/>
              </w:rPr>
              <w:t>заключение трехсторонних соглашений: инвестор - Администрация МО «Вяземский район» Смоленской области - Администрация Смоленской области о реализации значимых инвестиционных проектов на территории района</w:t>
            </w:r>
          </w:p>
        </w:tc>
        <w:tc>
          <w:tcPr>
            <w:tcW w:w="7784" w:type="dxa"/>
            <w:shd w:val="clear" w:color="auto" w:fill="auto"/>
          </w:tcPr>
          <w:p w:rsidR="001843E1" w:rsidRPr="0091170D" w:rsidRDefault="001843E1" w:rsidP="001843E1">
            <w:pPr>
              <w:jc w:val="both"/>
              <w:rPr>
                <w:color w:val="FF0000"/>
                <w:sz w:val="20"/>
                <w:szCs w:val="20"/>
              </w:rPr>
            </w:pPr>
            <w:r w:rsidRPr="00700360">
              <w:rPr>
                <w:sz w:val="20"/>
                <w:szCs w:val="20"/>
              </w:rPr>
              <w:t>В 2023 году не заключались</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17.12</w:t>
            </w:r>
          </w:p>
        </w:tc>
        <w:tc>
          <w:tcPr>
            <w:tcW w:w="6405" w:type="dxa"/>
            <w:shd w:val="clear" w:color="auto" w:fill="auto"/>
          </w:tcPr>
          <w:p w:rsidR="001843E1" w:rsidRPr="00510A77" w:rsidRDefault="001843E1" w:rsidP="001843E1">
            <w:pPr>
              <w:jc w:val="both"/>
              <w:rPr>
                <w:sz w:val="20"/>
                <w:szCs w:val="20"/>
              </w:rPr>
            </w:pPr>
            <w:r w:rsidRPr="00510A77">
              <w:rPr>
                <w:sz w:val="20"/>
                <w:szCs w:val="20"/>
              </w:rPr>
              <w:t>предоставление муниципальной поддержки субъектам инвестиционной деятельности, осуществляющим свою деятельность на территории района по местным налогам (по уплате земельного налога), по аренде муниципального имущества</w:t>
            </w:r>
          </w:p>
        </w:tc>
        <w:tc>
          <w:tcPr>
            <w:tcW w:w="7784" w:type="dxa"/>
            <w:shd w:val="clear" w:color="auto" w:fill="auto"/>
          </w:tcPr>
          <w:p w:rsidR="001843E1" w:rsidRPr="00D8566D" w:rsidRDefault="001843E1" w:rsidP="001843E1">
            <w:pPr>
              <w:pStyle w:val="af1"/>
              <w:spacing w:after="0"/>
              <w:ind w:firstLine="28"/>
              <w:jc w:val="both"/>
              <w:rPr>
                <w:noProof/>
                <w:sz w:val="20"/>
                <w:szCs w:val="20"/>
              </w:rPr>
            </w:pPr>
            <w:r w:rsidRPr="00D8566D">
              <w:rPr>
                <w:sz w:val="20"/>
                <w:szCs w:val="20"/>
              </w:rPr>
              <w:t>Восемь инвесторов получают муниципальную поддержки в виде льгот по арендной плате за земельный участок.</w:t>
            </w:r>
            <w:r w:rsidRPr="00D8566D">
              <w:rPr>
                <w:noProof/>
                <w:sz w:val="20"/>
                <w:szCs w:val="20"/>
              </w:rPr>
              <w:t xml:space="preserve"> </w:t>
            </w:r>
          </w:p>
          <w:p w:rsidR="001843E1" w:rsidRPr="0091170D" w:rsidRDefault="001843E1" w:rsidP="001843E1">
            <w:pPr>
              <w:jc w:val="both"/>
              <w:rPr>
                <w:color w:val="FF0000"/>
                <w:sz w:val="20"/>
                <w:szCs w:val="20"/>
              </w:rPr>
            </w:pP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17.13</w:t>
            </w:r>
          </w:p>
        </w:tc>
        <w:tc>
          <w:tcPr>
            <w:tcW w:w="6405" w:type="dxa"/>
            <w:shd w:val="clear" w:color="auto" w:fill="auto"/>
          </w:tcPr>
          <w:p w:rsidR="001843E1" w:rsidRPr="00510A77" w:rsidRDefault="001843E1" w:rsidP="001843E1">
            <w:pPr>
              <w:jc w:val="both"/>
              <w:rPr>
                <w:sz w:val="20"/>
                <w:szCs w:val="20"/>
              </w:rPr>
            </w:pPr>
            <w:r w:rsidRPr="00510A77">
              <w:rPr>
                <w:sz w:val="20"/>
                <w:szCs w:val="20"/>
              </w:rPr>
              <w:t>участие органов местного самоуправления в инвестиционной деятельности посредством предоставления прав владения и пользования муниципальными объектами недвижимости на основе концессионного соглашения</w:t>
            </w:r>
          </w:p>
        </w:tc>
        <w:tc>
          <w:tcPr>
            <w:tcW w:w="7784" w:type="dxa"/>
            <w:shd w:val="clear" w:color="auto" w:fill="auto"/>
          </w:tcPr>
          <w:p w:rsidR="001843E1" w:rsidRPr="0091170D" w:rsidRDefault="001843E1" w:rsidP="001843E1">
            <w:pPr>
              <w:jc w:val="both"/>
              <w:rPr>
                <w:color w:val="FF0000"/>
                <w:sz w:val="20"/>
                <w:szCs w:val="20"/>
              </w:rPr>
            </w:pPr>
            <w:r w:rsidRPr="00700360">
              <w:rPr>
                <w:sz w:val="20"/>
                <w:szCs w:val="20"/>
              </w:rPr>
              <w:t xml:space="preserve">Заключено 2 концессионных соглашения и 2 </w:t>
            </w:r>
            <w:proofErr w:type="spellStart"/>
            <w:r w:rsidRPr="00700360">
              <w:rPr>
                <w:sz w:val="20"/>
                <w:szCs w:val="20"/>
              </w:rPr>
              <w:t>энергосервисных</w:t>
            </w:r>
            <w:proofErr w:type="spellEnd"/>
            <w:r w:rsidRPr="00700360">
              <w:rPr>
                <w:sz w:val="20"/>
                <w:szCs w:val="20"/>
              </w:rPr>
              <w:t xml:space="preserve"> контракта</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17.14</w:t>
            </w:r>
          </w:p>
        </w:tc>
        <w:tc>
          <w:tcPr>
            <w:tcW w:w="6405" w:type="dxa"/>
            <w:shd w:val="clear" w:color="auto" w:fill="auto"/>
          </w:tcPr>
          <w:p w:rsidR="001843E1" w:rsidRPr="00510A77" w:rsidRDefault="001843E1" w:rsidP="001843E1">
            <w:pPr>
              <w:jc w:val="both"/>
              <w:rPr>
                <w:sz w:val="20"/>
                <w:szCs w:val="20"/>
              </w:rPr>
            </w:pPr>
            <w:r w:rsidRPr="00510A77">
              <w:rPr>
                <w:sz w:val="20"/>
                <w:szCs w:val="20"/>
              </w:rPr>
              <w:t>оказания Администрацией содействия инвесторам в подборе и (или) предоставлении земельных участков для размещения объектов инвестиционной деятельности в соответствии с параметрами инвестиционного проекта</w:t>
            </w:r>
          </w:p>
        </w:tc>
        <w:tc>
          <w:tcPr>
            <w:tcW w:w="7784" w:type="dxa"/>
            <w:shd w:val="clear" w:color="auto" w:fill="auto"/>
          </w:tcPr>
          <w:p w:rsidR="001843E1" w:rsidRPr="00D8566D" w:rsidRDefault="001843E1" w:rsidP="001843E1">
            <w:pPr>
              <w:jc w:val="both"/>
              <w:rPr>
                <w:sz w:val="20"/>
                <w:szCs w:val="20"/>
              </w:rPr>
            </w:pPr>
            <w:r w:rsidRPr="00D8566D">
              <w:rPr>
                <w:sz w:val="20"/>
                <w:szCs w:val="20"/>
              </w:rPr>
              <w:t>Содействие инвесторам в подборе и (или) предоставлении земельных участков для размещения объектов инвестиционной деятельности в соответствии с параметрами инвестиционного проекта оказывается по обращению</w:t>
            </w:r>
          </w:p>
        </w:tc>
      </w:tr>
      <w:tr w:rsidR="001843E1" w:rsidRPr="00510A77" w:rsidTr="00C10896">
        <w:tc>
          <w:tcPr>
            <w:tcW w:w="695" w:type="dxa"/>
            <w:shd w:val="clear" w:color="auto" w:fill="auto"/>
          </w:tcPr>
          <w:p w:rsidR="001843E1" w:rsidRPr="00510A77" w:rsidRDefault="001843E1" w:rsidP="001843E1">
            <w:pPr>
              <w:rPr>
                <w:sz w:val="20"/>
                <w:szCs w:val="20"/>
              </w:rPr>
            </w:pPr>
            <w:r w:rsidRPr="00510A77">
              <w:rPr>
                <w:sz w:val="20"/>
                <w:szCs w:val="20"/>
              </w:rPr>
              <w:t>17.15</w:t>
            </w:r>
          </w:p>
        </w:tc>
        <w:tc>
          <w:tcPr>
            <w:tcW w:w="6405" w:type="dxa"/>
            <w:shd w:val="clear" w:color="auto" w:fill="auto"/>
          </w:tcPr>
          <w:p w:rsidR="001843E1" w:rsidRPr="00510A77" w:rsidRDefault="001843E1" w:rsidP="001843E1">
            <w:pPr>
              <w:jc w:val="both"/>
              <w:rPr>
                <w:sz w:val="20"/>
                <w:szCs w:val="20"/>
              </w:rPr>
            </w:pPr>
            <w:r w:rsidRPr="00510A77">
              <w:rPr>
                <w:sz w:val="20"/>
                <w:szCs w:val="20"/>
              </w:rPr>
              <w:t>использования механизма муниципального частного партнерства для развития инфраструктуры и решения социальных проблем</w:t>
            </w:r>
          </w:p>
        </w:tc>
        <w:tc>
          <w:tcPr>
            <w:tcW w:w="7784" w:type="dxa"/>
            <w:shd w:val="clear" w:color="auto" w:fill="auto"/>
          </w:tcPr>
          <w:p w:rsidR="001843E1" w:rsidRPr="00D8566D" w:rsidRDefault="001843E1" w:rsidP="001843E1">
            <w:pPr>
              <w:jc w:val="both"/>
              <w:rPr>
                <w:sz w:val="20"/>
                <w:szCs w:val="20"/>
              </w:rPr>
            </w:pPr>
            <w:r w:rsidRPr="00D8566D">
              <w:rPr>
                <w:sz w:val="20"/>
                <w:szCs w:val="20"/>
              </w:rPr>
              <w:t>В рамках действующих концессионных соглашений с ООО «Вода Смоленска» и ООО «Парк» реализуются мероприятия по обновлению и развитию коммунальной инфраструктуры и обеспечению досуга соответственно.</w:t>
            </w:r>
          </w:p>
        </w:tc>
      </w:tr>
    </w:tbl>
    <w:p w:rsidR="002F192A" w:rsidRPr="00510A77" w:rsidRDefault="002F192A" w:rsidP="002F192A">
      <w:pPr>
        <w:pStyle w:val="ConsPlusNormal"/>
        <w:jc w:val="right"/>
        <w:outlineLvl w:val="1"/>
        <w:rPr>
          <w:rFonts w:ascii="Times New Roman" w:hAnsi="Times New Roman" w:cs="Times New Roman"/>
        </w:rPr>
      </w:pPr>
    </w:p>
    <w:p w:rsidR="00A877EB" w:rsidRPr="00510A77" w:rsidRDefault="00A877EB" w:rsidP="007D2D0C">
      <w:pPr>
        <w:pStyle w:val="ConsPlusNormal"/>
        <w:ind w:firstLine="709"/>
        <w:jc w:val="center"/>
        <w:rPr>
          <w:rFonts w:ascii="Times New Roman" w:hAnsi="Times New Roman" w:cs="Times New Roman"/>
          <w:b/>
        </w:rPr>
      </w:pPr>
    </w:p>
    <w:p w:rsidR="0047372A" w:rsidRDefault="0047372A" w:rsidP="00A877EB">
      <w:pPr>
        <w:pStyle w:val="ConsPlusNormal"/>
        <w:ind w:firstLine="709"/>
        <w:jc w:val="center"/>
        <w:rPr>
          <w:rFonts w:ascii="Times New Roman" w:hAnsi="Times New Roman" w:cs="Times New Roman"/>
          <w:b/>
        </w:rPr>
      </w:pPr>
    </w:p>
    <w:p w:rsidR="00A877EB" w:rsidRPr="00510A77" w:rsidRDefault="00A877EB" w:rsidP="00A877EB">
      <w:pPr>
        <w:pStyle w:val="ConsPlusNormal"/>
        <w:ind w:firstLine="709"/>
        <w:jc w:val="center"/>
        <w:rPr>
          <w:rFonts w:ascii="Times New Roman" w:hAnsi="Times New Roman" w:cs="Times New Roman"/>
          <w:b/>
        </w:rPr>
      </w:pPr>
      <w:bookmarkStart w:id="2" w:name="_GoBack"/>
      <w:bookmarkEnd w:id="2"/>
      <w:r w:rsidRPr="00510A77">
        <w:rPr>
          <w:rFonts w:ascii="Times New Roman" w:hAnsi="Times New Roman" w:cs="Times New Roman"/>
          <w:b/>
        </w:rPr>
        <w:t xml:space="preserve">Показатели реализации Стратегии социально-экономического развития </w:t>
      </w:r>
    </w:p>
    <w:p w:rsidR="00A877EB" w:rsidRPr="00510A77" w:rsidRDefault="00A877EB" w:rsidP="00A877EB">
      <w:pPr>
        <w:pStyle w:val="ConsPlusNormal"/>
        <w:ind w:firstLine="709"/>
        <w:jc w:val="center"/>
        <w:rPr>
          <w:rFonts w:ascii="Times New Roman" w:hAnsi="Times New Roman" w:cs="Times New Roman"/>
          <w:b/>
        </w:rPr>
      </w:pPr>
      <w:r w:rsidRPr="00510A77">
        <w:rPr>
          <w:rFonts w:ascii="Times New Roman" w:hAnsi="Times New Roman" w:cs="Times New Roman"/>
          <w:b/>
        </w:rPr>
        <w:t>муниципального образования «Вяземский район» Смоленской области за 202</w:t>
      </w:r>
      <w:r w:rsidR="00CB1542">
        <w:rPr>
          <w:rFonts w:ascii="Times New Roman" w:hAnsi="Times New Roman" w:cs="Times New Roman"/>
          <w:b/>
        </w:rPr>
        <w:t>3</w:t>
      </w:r>
      <w:r w:rsidRPr="00510A77">
        <w:rPr>
          <w:rFonts w:ascii="Times New Roman" w:hAnsi="Times New Roman" w:cs="Times New Roman"/>
          <w:b/>
        </w:rPr>
        <w:t xml:space="preserve"> год</w:t>
      </w:r>
    </w:p>
    <w:p w:rsidR="009C3220" w:rsidRPr="00510A77" w:rsidRDefault="009C3220" w:rsidP="00A877EB">
      <w:pPr>
        <w:pStyle w:val="ConsPlusNormal"/>
        <w:ind w:firstLine="709"/>
        <w:jc w:val="center"/>
        <w:rPr>
          <w:rFonts w:ascii="Times New Roman" w:hAnsi="Times New Roman" w:cs="Times New Roman"/>
          <w:b/>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930"/>
        <w:gridCol w:w="1134"/>
        <w:gridCol w:w="1418"/>
        <w:gridCol w:w="1559"/>
        <w:gridCol w:w="1418"/>
      </w:tblGrid>
      <w:tr w:rsidR="009C3220" w:rsidRPr="00510A77" w:rsidTr="009C3220">
        <w:tc>
          <w:tcPr>
            <w:tcW w:w="534" w:type="dxa"/>
            <w:shd w:val="clear" w:color="auto" w:fill="auto"/>
          </w:tcPr>
          <w:p w:rsidR="009C3220" w:rsidRPr="00510A77" w:rsidRDefault="009C3220" w:rsidP="00A877EB">
            <w:pPr>
              <w:rPr>
                <w:sz w:val="20"/>
                <w:szCs w:val="20"/>
              </w:rPr>
            </w:pPr>
            <w:r w:rsidRPr="00510A77">
              <w:rPr>
                <w:sz w:val="20"/>
                <w:szCs w:val="20"/>
              </w:rPr>
              <w:t>№</w:t>
            </w:r>
          </w:p>
        </w:tc>
        <w:tc>
          <w:tcPr>
            <w:tcW w:w="8930" w:type="dxa"/>
            <w:shd w:val="clear" w:color="auto" w:fill="auto"/>
          </w:tcPr>
          <w:p w:rsidR="009C3220" w:rsidRPr="00510A77" w:rsidRDefault="009C3220" w:rsidP="00A877EB">
            <w:pPr>
              <w:rPr>
                <w:sz w:val="20"/>
                <w:szCs w:val="20"/>
              </w:rPr>
            </w:pPr>
            <w:r w:rsidRPr="00510A77">
              <w:rPr>
                <w:sz w:val="20"/>
                <w:szCs w:val="20"/>
              </w:rPr>
              <w:t>Наименование показателя</w:t>
            </w:r>
          </w:p>
        </w:tc>
        <w:tc>
          <w:tcPr>
            <w:tcW w:w="1134" w:type="dxa"/>
            <w:shd w:val="clear" w:color="auto" w:fill="auto"/>
          </w:tcPr>
          <w:p w:rsidR="009C3220" w:rsidRPr="00510A77" w:rsidRDefault="009C3220" w:rsidP="00A877EB">
            <w:pPr>
              <w:jc w:val="center"/>
              <w:rPr>
                <w:sz w:val="20"/>
                <w:szCs w:val="20"/>
              </w:rPr>
            </w:pPr>
            <w:r w:rsidRPr="00510A77">
              <w:rPr>
                <w:sz w:val="20"/>
                <w:szCs w:val="20"/>
              </w:rPr>
              <w:t>ед. изм.</w:t>
            </w:r>
          </w:p>
        </w:tc>
        <w:tc>
          <w:tcPr>
            <w:tcW w:w="1418" w:type="dxa"/>
            <w:shd w:val="clear" w:color="auto" w:fill="auto"/>
          </w:tcPr>
          <w:p w:rsidR="009C3220" w:rsidRPr="00510A77" w:rsidRDefault="009C3220" w:rsidP="00CB1542">
            <w:pPr>
              <w:jc w:val="center"/>
              <w:rPr>
                <w:sz w:val="20"/>
                <w:szCs w:val="20"/>
              </w:rPr>
            </w:pPr>
            <w:r w:rsidRPr="00510A77">
              <w:rPr>
                <w:sz w:val="20"/>
                <w:szCs w:val="20"/>
              </w:rPr>
              <w:t>202</w:t>
            </w:r>
            <w:r w:rsidR="00CB1542">
              <w:rPr>
                <w:sz w:val="20"/>
                <w:szCs w:val="20"/>
              </w:rPr>
              <w:t>3</w:t>
            </w:r>
            <w:r w:rsidRPr="00510A77">
              <w:rPr>
                <w:sz w:val="20"/>
                <w:szCs w:val="20"/>
              </w:rPr>
              <w:t>г план</w:t>
            </w:r>
          </w:p>
        </w:tc>
        <w:tc>
          <w:tcPr>
            <w:tcW w:w="1559" w:type="dxa"/>
            <w:shd w:val="clear" w:color="auto" w:fill="auto"/>
          </w:tcPr>
          <w:p w:rsidR="009C3220" w:rsidRPr="00510A77" w:rsidRDefault="009C3220" w:rsidP="00CB1542">
            <w:pPr>
              <w:jc w:val="center"/>
              <w:rPr>
                <w:sz w:val="20"/>
                <w:szCs w:val="20"/>
              </w:rPr>
            </w:pPr>
            <w:r w:rsidRPr="00510A77">
              <w:rPr>
                <w:sz w:val="20"/>
                <w:szCs w:val="20"/>
              </w:rPr>
              <w:t>202</w:t>
            </w:r>
            <w:r w:rsidR="00CB1542">
              <w:rPr>
                <w:sz w:val="20"/>
                <w:szCs w:val="20"/>
              </w:rPr>
              <w:t>3</w:t>
            </w:r>
            <w:r w:rsidRPr="00510A77">
              <w:rPr>
                <w:sz w:val="20"/>
                <w:szCs w:val="20"/>
              </w:rPr>
              <w:t>г факт</w:t>
            </w:r>
          </w:p>
        </w:tc>
        <w:tc>
          <w:tcPr>
            <w:tcW w:w="1418" w:type="dxa"/>
            <w:shd w:val="clear" w:color="auto" w:fill="auto"/>
          </w:tcPr>
          <w:p w:rsidR="009C3220" w:rsidRPr="00510A77" w:rsidRDefault="009C3220" w:rsidP="009C3220">
            <w:pPr>
              <w:jc w:val="center"/>
              <w:rPr>
                <w:sz w:val="20"/>
                <w:szCs w:val="20"/>
              </w:rPr>
            </w:pPr>
            <w:r w:rsidRPr="00510A77">
              <w:rPr>
                <w:sz w:val="20"/>
                <w:szCs w:val="20"/>
              </w:rPr>
              <w:t>изменение</w:t>
            </w:r>
          </w:p>
        </w:tc>
      </w:tr>
      <w:tr w:rsidR="009C3220" w:rsidRPr="00510A77" w:rsidTr="009C3220">
        <w:trPr>
          <w:trHeight w:val="265"/>
        </w:trPr>
        <w:tc>
          <w:tcPr>
            <w:tcW w:w="534" w:type="dxa"/>
            <w:shd w:val="clear" w:color="auto" w:fill="auto"/>
          </w:tcPr>
          <w:p w:rsidR="009C3220" w:rsidRPr="00510A77" w:rsidRDefault="009C3220" w:rsidP="003910D1">
            <w:pPr>
              <w:rPr>
                <w:sz w:val="20"/>
                <w:szCs w:val="20"/>
              </w:rPr>
            </w:pPr>
            <w:r w:rsidRPr="00510A77">
              <w:rPr>
                <w:sz w:val="20"/>
                <w:szCs w:val="20"/>
              </w:rPr>
              <w:t>1</w:t>
            </w:r>
          </w:p>
        </w:tc>
        <w:tc>
          <w:tcPr>
            <w:tcW w:w="8930" w:type="dxa"/>
            <w:shd w:val="clear" w:color="auto" w:fill="auto"/>
          </w:tcPr>
          <w:p w:rsidR="009C3220" w:rsidRPr="00510A77" w:rsidRDefault="009C3220" w:rsidP="003910D1">
            <w:pPr>
              <w:rPr>
                <w:sz w:val="20"/>
                <w:szCs w:val="20"/>
              </w:rPr>
            </w:pPr>
            <w:r w:rsidRPr="00510A77">
              <w:rPr>
                <w:sz w:val="20"/>
                <w:szCs w:val="20"/>
              </w:rPr>
              <w:t>Рождаемость</w:t>
            </w:r>
          </w:p>
        </w:tc>
        <w:tc>
          <w:tcPr>
            <w:tcW w:w="1134" w:type="dxa"/>
            <w:shd w:val="clear" w:color="auto" w:fill="auto"/>
          </w:tcPr>
          <w:p w:rsidR="009C3220" w:rsidRPr="00510A77" w:rsidRDefault="009C3220" w:rsidP="003910D1">
            <w:pPr>
              <w:jc w:val="center"/>
              <w:rPr>
                <w:sz w:val="20"/>
                <w:szCs w:val="20"/>
              </w:rPr>
            </w:pPr>
            <w:r w:rsidRPr="00510A77">
              <w:rPr>
                <w:sz w:val="20"/>
                <w:szCs w:val="20"/>
              </w:rPr>
              <w:t>промилле</w:t>
            </w:r>
          </w:p>
        </w:tc>
        <w:tc>
          <w:tcPr>
            <w:tcW w:w="1418" w:type="dxa"/>
            <w:shd w:val="clear" w:color="auto" w:fill="auto"/>
          </w:tcPr>
          <w:p w:rsidR="009C3220" w:rsidRPr="00510A77" w:rsidRDefault="0091170D" w:rsidP="00A33C7D">
            <w:pPr>
              <w:jc w:val="center"/>
              <w:rPr>
                <w:sz w:val="20"/>
                <w:szCs w:val="20"/>
              </w:rPr>
            </w:pPr>
            <w:r>
              <w:rPr>
                <w:sz w:val="20"/>
                <w:szCs w:val="20"/>
              </w:rPr>
              <w:t>8,5</w:t>
            </w:r>
          </w:p>
        </w:tc>
        <w:tc>
          <w:tcPr>
            <w:tcW w:w="1559" w:type="dxa"/>
            <w:shd w:val="clear" w:color="auto" w:fill="auto"/>
          </w:tcPr>
          <w:p w:rsidR="009C3220" w:rsidRPr="00510A77" w:rsidRDefault="007024A8" w:rsidP="003910D1">
            <w:pPr>
              <w:jc w:val="center"/>
              <w:rPr>
                <w:sz w:val="20"/>
                <w:szCs w:val="20"/>
              </w:rPr>
            </w:pPr>
            <w:r>
              <w:rPr>
                <w:sz w:val="20"/>
                <w:szCs w:val="20"/>
              </w:rPr>
              <w:t>4,4</w:t>
            </w:r>
          </w:p>
        </w:tc>
        <w:tc>
          <w:tcPr>
            <w:tcW w:w="1418" w:type="dxa"/>
            <w:shd w:val="clear" w:color="auto" w:fill="auto"/>
          </w:tcPr>
          <w:p w:rsidR="009C3220" w:rsidRPr="00510A77" w:rsidRDefault="007024A8" w:rsidP="009C3220">
            <w:pPr>
              <w:jc w:val="center"/>
              <w:rPr>
                <w:sz w:val="20"/>
                <w:szCs w:val="20"/>
              </w:rPr>
            </w:pPr>
            <w:r>
              <w:rPr>
                <w:sz w:val="20"/>
                <w:szCs w:val="20"/>
              </w:rPr>
              <w:t>-4,1</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w:t>
            </w:r>
          </w:p>
        </w:tc>
        <w:tc>
          <w:tcPr>
            <w:tcW w:w="8930" w:type="dxa"/>
            <w:shd w:val="clear" w:color="auto" w:fill="auto"/>
          </w:tcPr>
          <w:p w:rsidR="009C3220" w:rsidRPr="00510A77" w:rsidRDefault="009C3220" w:rsidP="003910D1">
            <w:pPr>
              <w:rPr>
                <w:sz w:val="20"/>
                <w:szCs w:val="20"/>
              </w:rPr>
            </w:pPr>
            <w:r w:rsidRPr="00510A77">
              <w:rPr>
                <w:sz w:val="20"/>
                <w:szCs w:val="20"/>
              </w:rPr>
              <w:t>Смертность</w:t>
            </w:r>
          </w:p>
        </w:tc>
        <w:tc>
          <w:tcPr>
            <w:tcW w:w="1134" w:type="dxa"/>
            <w:shd w:val="clear" w:color="auto" w:fill="auto"/>
          </w:tcPr>
          <w:p w:rsidR="009C3220" w:rsidRPr="00510A77" w:rsidRDefault="009C3220" w:rsidP="003910D1">
            <w:pPr>
              <w:jc w:val="center"/>
              <w:rPr>
                <w:sz w:val="20"/>
                <w:szCs w:val="20"/>
              </w:rPr>
            </w:pPr>
            <w:r w:rsidRPr="00510A77">
              <w:rPr>
                <w:sz w:val="20"/>
                <w:szCs w:val="20"/>
              </w:rPr>
              <w:t>промилле</w:t>
            </w:r>
          </w:p>
        </w:tc>
        <w:tc>
          <w:tcPr>
            <w:tcW w:w="1418" w:type="dxa"/>
            <w:shd w:val="clear" w:color="auto" w:fill="auto"/>
          </w:tcPr>
          <w:p w:rsidR="009C3220" w:rsidRPr="00510A77" w:rsidRDefault="0091170D" w:rsidP="00A33C7D">
            <w:pPr>
              <w:jc w:val="center"/>
              <w:rPr>
                <w:sz w:val="20"/>
                <w:szCs w:val="20"/>
              </w:rPr>
            </w:pPr>
            <w:r>
              <w:rPr>
                <w:sz w:val="20"/>
                <w:szCs w:val="20"/>
              </w:rPr>
              <w:t>14,3</w:t>
            </w:r>
          </w:p>
        </w:tc>
        <w:tc>
          <w:tcPr>
            <w:tcW w:w="1559" w:type="dxa"/>
            <w:shd w:val="clear" w:color="auto" w:fill="auto"/>
          </w:tcPr>
          <w:p w:rsidR="009C3220" w:rsidRPr="00510A77" w:rsidRDefault="007024A8" w:rsidP="00AB04B2">
            <w:pPr>
              <w:jc w:val="center"/>
              <w:rPr>
                <w:sz w:val="20"/>
                <w:szCs w:val="20"/>
              </w:rPr>
            </w:pPr>
            <w:r>
              <w:rPr>
                <w:sz w:val="20"/>
                <w:szCs w:val="20"/>
              </w:rPr>
              <w:t>15,</w:t>
            </w:r>
            <w:r w:rsidR="00AB04B2">
              <w:rPr>
                <w:sz w:val="20"/>
                <w:szCs w:val="20"/>
              </w:rPr>
              <w:t>7</w:t>
            </w:r>
          </w:p>
        </w:tc>
        <w:tc>
          <w:tcPr>
            <w:tcW w:w="1418" w:type="dxa"/>
            <w:shd w:val="clear" w:color="auto" w:fill="auto"/>
          </w:tcPr>
          <w:p w:rsidR="009C3220" w:rsidRPr="00510A77" w:rsidRDefault="007024A8" w:rsidP="00AB04B2">
            <w:pPr>
              <w:jc w:val="center"/>
              <w:rPr>
                <w:sz w:val="20"/>
                <w:szCs w:val="20"/>
              </w:rPr>
            </w:pPr>
            <w:r>
              <w:rPr>
                <w:sz w:val="20"/>
                <w:szCs w:val="20"/>
              </w:rPr>
              <w:t>+1,</w:t>
            </w:r>
            <w:r w:rsidR="00AB04B2">
              <w:rPr>
                <w:sz w:val="20"/>
                <w:szCs w:val="20"/>
              </w:rPr>
              <w:t>4</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w:t>
            </w:r>
          </w:p>
        </w:tc>
        <w:tc>
          <w:tcPr>
            <w:tcW w:w="8930" w:type="dxa"/>
            <w:shd w:val="clear" w:color="auto" w:fill="auto"/>
          </w:tcPr>
          <w:p w:rsidR="009C3220" w:rsidRPr="00510A77" w:rsidRDefault="009C3220" w:rsidP="003910D1">
            <w:pPr>
              <w:rPr>
                <w:sz w:val="20"/>
                <w:szCs w:val="20"/>
              </w:rPr>
            </w:pPr>
            <w:r w:rsidRPr="00510A77">
              <w:rPr>
                <w:sz w:val="20"/>
                <w:szCs w:val="20"/>
              </w:rPr>
              <w:t>Численность</w:t>
            </w:r>
          </w:p>
        </w:tc>
        <w:tc>
          <w:tcPr>
            <w:tcW w:w="1134" w:type="dxa"/>
            <w:shd w:val="clear" w:color="auto" w:fill="auto"/>
          </w:tcPr>
          <w:p w:rsidR="009C3220" w:rsidRPr="00510A77" w:rsidRDefault="009C3220" w:rsidP="003910D1">
            <w:pPr>
              <w:jc w:val="center"/>
              <w:rPr>
                <w:sz w:val="20"/>
                <w:szCs w:val="20"/>
              </w:rPr>
            </w:pPr>
            <w:proofErr w:type="spellStart"/>
            <w:r w:rsidRPr="00510A77">
              <w:rPr>
                <w:sz w:val="20"/>
                <w:szCs w:val="20"/>
              </w:rPr>
              <w:t>тыс.чел</w:t>
            </w:r>
            <w:proofErr w:type="spellEnd"/>
            <w:r w:rsidRPr="00510A77">
              <w:rPr>
                <w:sz w:val="20"/>
                <w:szCs w:val="20"/>
              </w:rPr>
              <w:t>.</w:t>
            </w:r>
          </w:p>
        </w:tc>
        <w:tc>
          <w:tcPr>
            <w:tcW w:w="1418" w:type="dxa"/>
            <w:shd w:val="clear" w:color="auto" w:fill="auto"/>
          </w:tcPr>
          <w:p w:rsidR="009C3220" w:rsidRPr="00510A77" w:rsidRDefault="0091170D" w:rsidP="00A33C7D">
            <w:pPr>
              <w:jc w:val="center"/>
              <w:rPr>
                <w:sz w:val="20"/>
                <w:szCs w:val="20"/>
              </w:rPr>
            </w:pPr>
            <w:r>
              <w:rPr>
                <w:sz w:val="20"/>
                <w:szCs w:val="20"/>
              </w:rPr>
              <w:t>74,1</w:t>
            </w:r>
          </w:p>
        </w:tc>
        <w:tc>
          <w:tcPr>
            <w:tcW w:w="1559" w:type="dxa"/>
            <w:shd w:val="clear" w:color="auto" w:fill="auto"/>
          </w:tcPr>
          <w:p w:rsidR="009C3220" w:rsidRPr="00510A77" w:rsidRDefault="007024A8" w:rsidP="007024A8">
            <w:pPr>
              <w:jc w:val="center"/>
              <w:rPr>
                <w:sz w:val="20"/>
                <w:szCs w:val="20"/>
              </w:rPr>
            </w:pPr>
            <w:r>
              <w:rPr>
                <w:sz w:val="20"/>
                <w:szCs w:val="20"/>
              </w:rPr>
              <w:t>70,305</w:t>
            </w:r>
          </w:p>
        </w:tc>
        <w:tc>
          <w:tcPr>
            <w:tcW w:w="1418" w:type="dxa"/>
            <w:shd w:val="clear" w:color="auto" w:fill="auto"/>
          </w:tcPr>
          <w:p w:rsidR="009C3220" w:rsidRPr="00510A77" w:rsidRDefault="007024A8" w:rsidP="009C3220">
            <w:pPr>
              <w:jc w:val="center"/>
              <w:rPr>
                <w:sz w:val="20"/>
                <w:szCs w:val="20"/>
              </w:rPr>
            </w:pPr>
            <w:r>
              <w:rPr>
                <w:sz w:val="20"/>
                <w:szCs w:val="20"/>
              </w:rPr>
              <w:t>-3,795</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4</w:t>
            </w:r>
          </w:p>
        </w:tc>
        <w:tc>
          <w:tcPr>
            <w:tcW w:w="8930" w:type="dxa"/>
            <w:shd w:val="clear" w:color="auto" w:fill="auto"/>
          </w:tcPr>
          <w:p w:rsidR="009C3220" w:rsidRPr="00510A77" w:rsidRDefault="009C3220" w:rsidP="003910D1">
            <w:pPr>
              <w:rPr>
                <w:sz w:val="20"/>
                <w:szCs w:val="20"/>
              </w:rPr>
            </w:pPr>
            <w:r w:rsidRPr="00510A77">
              <w:rPr>
                <w:sz w:val="20"/>
                <w:szCs w:val="20"/>
              </w:rPr>
              <w:t>Продолжительность жизни</w:t>
            </w:r>
          </w:p>
        </w:tc>
        <w:tc>
          <w:tcPr>
            <w:tcW w:w="1134" w:type="dxa"/>
            <w:shd w:val="clear" w:color="auto" w:fill="auto"/>
          </w:tcPr>
          <w:p w:rsidR="009C3220" w:rsidRPr="00510A77" w:rsidRDefault="009C3220" w:rsidP="003910D1">
            <w:pPr>
              <w:jc w:val="center"/>
              <w:rPr>
                <w:sz w:val="20"/>
                <w:szCs w:val="20"/>
              </w:rPr>
            </w:pPr>
            <w:r w:rsidRPr="00510A77">
              <w:rPr>
                <w:sz w:val="20"/>
                <w:szCs w:val="20"/>
              </w:rPr>
              <w:t>лет</w:t>
            </w:r>
          </w:p>
        </w:tc>
        <w:tc>
          <w:tcPr>
            <w:tcW w:w="1418" w:type="dxa"/>
            <w:shd w:val="clear" w:color="auto" w:fill="auto"/>
          </w:tcPr>
          <w:p w:rsidR="009C3220" w:rsidRPr="00510A77" w:rsidRDefault="0091170D" w:rsidP="003910D1">
            <w:pPr>
              <w:jc w:val="center"/>
              <w:rPr>
                <w:sz w:val="20"/>
                <w:szCs w:val="20"/>
              </w:rPr>
            </w:pPr>
            <w:r>
              <w:rPr>
                <w:sz w:val="20"/>
                <w:szCs w:val="20"/>
              </w:rPr>
              <w:t>64,2</w:t>
            </w:r>
          </w:p>
        </w:tc>
        <w:tc>
          <w:tcPr>
            <w:tcW w:w="1559" w:type="dxa"/>
            <w:shd w:val="clear" w:color="auto" w:fill="auto"/>
          </w:tcPr>
          <w:p w:rsidR="009C3220" w:rsidRPr="00510A77" w:rsidRDefault="007024A8" w:rsidP="003910D1">
            <w:pPr>
              <w:jc w:val="center"/>
              <w:rPr>
                <w:sz w:val="20"/>
                <w:szCs w:val="20"/>
              </w:rPr>
            </w:pPr>
            <w:r>
              <w:rPr>
                <w:sz w:val="20"/>
                <w:szCs w:val="20"/>
              </w:rPr>
              <w:t>64,0</w:t>
            </w:r>
          </w:p>
        </w:tc>
        <w:tc>
          <w:tcPr>
            <w:tcW w:w="1418" w:type="dxa"/>
            <w:shd w:val="clear" w:color="auto" w:fill="auto"/>
          </w:tcPr>
          <w:p w:rsidR="009C3220" w:rsidRPr="00510A77" w:rsidRDefault="007024A8" w:rsidP="009C3220">
            <w:pPr>
              <w:jc w:val="center"/>
              <w:rPr>
                <w:sz w:val="20"/>
                <w:szCs w:val="20"/>
              </w:rPr>
            </w:pPr>
            <w:r>
              <w:rPr>
                <w:sz w:val="20"/>
                <w:szCs w:val="20"/>
              </w:rPr>
              <w:t>-0,2</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5</w:t>
            </w:r>
          </w:p>
        </w:tc>
        <w:tc>
          <w:tcPr>
            <w:tcW w:w="8930" w:type="dxa"/>
            <w:shd w:val="clear" w:color="auto" w:fill="auto"/>
          </w:tcPr>
          <w:p w:rsidR="009C3220" w:rsidRPr="00510A77" w:rsidRDefault="009C3220" w:rsidP="003910D1">
            <w:pPr>
              <w:rPr>
                <w:sz w:val="20"/>
                <w:szCs w:val="20"/>
              </w:rPr>
            </w:pPr>
            <w:r w:rsidRPr="00510A77">
              <w:rPr>
                <w:sz w:val="20"/>
                <w:szCs w:val="20"/>
              </w:rPr>
              <w:t xml:space="preserve">Число муниципальных образовательных организаций дошкольного образования, </w:t>
            </w:r>
          </w:p>
        </w:tc>
        <w:tc>
          <w:tcPr>
            <w:tcW w:w="1134" w:type="dxa"/>
            <w:shd w:val="clear" w:color="auto" w:fill="auto"/>
          </w:tcPr>
          <w:p w:rsidR="009C3220" w:rsidRPr="00510A77" w:rsidRDefault="003C23C0" w:rsidP="003910D1">
            <w:pPr>
              <w:jc w:val="center"/>
              <w:rPr>
                <w:sz w:val="20"/>
                <w:szCs w:val="20"/>
              </w:rPr>
            </w:pPr>
            <w:proofErr w:type="spellStart"/>
            <w:r w:rsidRPr="00510A77">
              <w:rPr>
                <w:sz w:val="20"/>
                <w:szCs w:val="20"/>
              </w:rPr>
              <w:t>ед</w:t>
            </w:r>
            <w:proofErr w:type="spellEnd"/>
          </w:p>
        </w:tc>
        <w:tc>
          <w:tcPr>
            <w:tcW w:w="1418" w:type="dxa"/>
            <w:shd w:val="clear" w:color="auto" w:fill="auto"/>
          </w:tcPr>
          <w:p w:rsidR="009C3220" w:rsidRPr="00510A77" w:rsidRDefault="0091170D" w:rsidP="003910D1">
            <w:pPr>
              <w:jc w:val="center"/>
              <w:rPr>
                <w:sz w:val="20"/>
                <w:szCs w:val="20"/>
              </w:rPr>
            </w:pPr>
            <w:r>
              <w:rPr>
                <w:sz w:val="20"/>
                <w:szCs w:val="20"/>
              </w:rPr>
              <w:t>15</w:t>
            </w:r>
          </w:p>
        </w:tc>
        <w:tc>
          <w:tcPr>
            <w:tcW w:w="1559" w:type="dxa"/>
            <w:shd w:val="clear" w:color="auto" w:fill="auto"/>
          </w:tcPr>
          <w:p w:rsidR="009C3220" w:rsidRPr="00510A77" w:rsidRDefault="00311F62" w:rsidP="003910D1">
            <w:pPr>
              <w:jc w:val="center"/>
              <w:rPr>
                <w:sz w:val="20"/>
                <w:szCs w:val="20"/>
              </w:rPr>
            </w:pPr>
            <w:r>
              <w:rPr>
                <w:sz w:val="20"/>
                <w:szCs w:val="20"/>
              </w:rPr>
              <w:t>15</w:t>
            </w:r>
          </w:p>
        </w:tc>
        <w:tc>
          <w:tcPr>
            <w:tcW w:w="1418" w:type="dxa"/>
            <w:shd w:val="clear" w:color="auto" w:fill="auto"/>
          </w:tcPr>
          <w:p w:rsidR="009C3220" w:rsidRPr="00510A77" w:rsidRDefault="00311F62" w:rsidP="009C3220">
            <w:pPr>
              <w:jc w:val="center"/>
              <w:rPr>
                <w:sz w:val="20"/>
                <w:szCs w:val="20"/>
              </w:rPr>
            </w:pPr>
            <w:r>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6</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детей от 1-6 лет, состоящих на учете для определения в дошкольные образовательные учреждения в общей численности детей в возрасте 1-6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BA0E19">
            <w:pPr>
              <w:jc w:val="center"/>
              <w:rPr>
                <w:sz w:val="20"/>
                <w:szCs w:val="20"/>
              </w:rPr>
            </w:pPr>
            <w:r>
              <w:rPr>
                <w:sz w:val="20"/>
                <w:szCs w:val="20"/>
              </w:rPr>
              <w:t>3,1</w:t>
            </w:r>
          </w:p>
        </w:tc>
        <w:tc>
          <w:tcPr>
            <w:tcW w:w="1559" w:type="dxa"/>
            <w:shd w:val="clear" w:color="auto" w:fill="auto"/>
          </w:tcPr>
          <w:p w:rsidR="009C3220" w:rsidRPr="00510A77" w:rsidRDefault="00311F62" w:rsidP="00BA0E19">
            <w:pPr>
              <w:jc w:val="center"/>
              <w:rPr>
                <w:sz w:val="20"/>
                <w:szCs w:val="20"/>
              </w:rPr>
            </w:pPr>
            <w:r>
              <w:rPr>
                <w:sz w:val="20"/>
                <w:szCs w:val="20"/>
              </w:rPr>
              <w:t>0,1</w:t>
            </w:r>
          </w:p>
        </w:tc>
        <w:tc>
          <w:tcPr>
            <w:tcW w:w="1418" w:type="dxa"/>
            <w:shd w:val="clear" w:color="auto" w:fill="auto"/>
          </w:tcPr>
          <w:p w:rsidR="009C3220" w:rsidRPr="00510A77" w:rsidRDefault="00311F62" w:rsidP="00296D29">
            <w:pPr>
              <w:jc w:val="center"/>
              <w:rPr>
                <w:sz w:val="20"/>
                <w:szCs w:val="20"/>
              </w:rPr>
            </w:pPr>
            <w:r>
              <w:rPr>
                <w:sz w:val="20"/>
                <w:szCs w:val="20"/>
              </w:rPr>
              <w:t>-3</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7</w:t>
            </w:r>
          </w:p>
        </w:tc>
        <w:tc>
          <w:tcPr>
            <w:tcW w:w="8930" w:type="dxa"/>
            <w:shd w:val="clear" w:color="auto" w:fill="auto"/>
          </w:tcPr>
          <w:p w:rsidR="009C3220" w:rsidRPr="00510A77" w:rsidRDefault="009C3220" w:rsidP="003910D1">
            <w:pPr>
              <w:rPr>
                <w:sz w:val="20"/>
                <w:szCs w:val="20"/>
              </w:rPr>
            </w:pPr>
            <w:r w:rsidRPr="00510A77">
              <w:rPr>
                <w:sz w:val="20"/>
                <w:szCs w:val="20"/>
              </w:rPr>
              <w:t>Доля детей в возрасте от 1 года до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1 года до 6 лет</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BA0E19">
            <w:pPr>
              <w:jc w:val="center"/>
              <w:rPr>
                <w:sz w:val="20"/>
                <w:szCs w:val="20"/>
              </w:rPr>
            </w:pPr>
            <w:r>
              <w:rPr>
                <w:sz w:val="20"/>
                <w:szCs w:val="20"/>
              </w:rPr>
              <w:t>76,5</w:t>
            </w:r>
          </w:p>
        </w:tc>
        <w:tc>
          <w:tcPr>
            <w:tcW w:w="1559" w:type="dxa"/>
            <w:shd w:val="clear" w:color="auto" w:fill="auto"/>
          </w:tcPr>
          <w:p w:rsidR="009C3220" w:rsidRPr="00510A77" w:rsidRDefault="00311F62" w:rsidP="00311F62">
            <w:pPr>
              <w:jc w:val="center"/>
              <w:rPr>
                <w:sz w:val="20"/>
                <w:szCs w:val="20"/>
              </w:rPr>
            </w:pPr>
            <w:r>
              <w:rPr>
                <w:sz w:val="20"/>
                <w:szCs w:val="20"/>
              </w:rPr>
              <w:t>85</w:t>
            </w:r>
          </w:p>
        </w:tc>
        <w:tc>
          <w:tcPr>
            <w:tcW w:w="1418" w:type="dxa"/>
            <w:shd w:val="clear" w:color="auto" w:fill="auto"/>
          </w:tcPr>
          <w:p w:rsidR="009C3220" w:rsidRPr="00510A77" w:rsidRDefault="00311F62" w:rsidP="00296D29">
            <w:pPr>
              <w:jc w:val="center"/>
              <w:rPr>
                <w:sz w:val="20"/>
                <w:szCs w:val="20"/>
              </w:rPr>
            </w:pPr>
            <w:r>
              <w:rPr>
                <w:sz w:val="20"/>
                <w:szCs w:val="20"/>
              </w:rPr>
              <w:t>+8,5</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8</w:t>
            </w:r>
          </w:p>
        </w:tc>
        <w:tc>
          <w:tcPr>
            <w:tcW w:w="8930" w:type="dxa"/>
            <w:shd w:val="clear" w:color="auto" w:fill="auto"/>
          </w:tcPr>
          <w:p w:rsidR="009C3220" w:rsidRPr="00510A77" w:rsidRDefault="009C3220" w:rsidP="003910D1">
            <w:pPr>
              <w:rPr>
                <w:sz w:val="20"/>
                <w:szCs w:val="20"/>
              </w:rPr>
            </w:pPr>
            <w:r w:rsidRPr="00510A77">
              <w:rPr>
                <w:sz w:val="20"/>
                <w:szCs w:val="20"/>
              </w:rPr>
              <w:t>Удельный вес муниципальных образовательных организаций дошкольного образования, реализующих образовательные программы дошкольного образования, соответствующие федеральным государственным образовательным стандартам, в общей численности муниципальных образовательных организаций дошкольного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100</w:t>
            </w:r>
          </w:p>
        </w:tc>
        <w:tc>
          <w:tcPr>
            <w:tcW w:w="1559" w:type="dxa"/>
            <w:shd w:val="clear" w:color="auto" w:fill="auto"/>
          </w:tcPr>
          <w:p w:rsidR="009C3220" w:rsidRPr="00510A77" w:rsidRDefault="00311F62" w:rsidP="003910D1">
            <w:pPr>
              <w:jc w:val="center"/>
              <w:rPr>
                <w:sz w:val="20"/>
                <w:szCs w:val="20"/>
              </w:rPr>
            </w:pPr>
            <w:r>
              <w:rPr>
                <w:sz w:val="20"/>
                <w:szCs w:val="20"/>
              </w:rPr>
              <w:t>100</w:t>
            </w:r>
          </w:p>
        </w:tc>
        <w:tc>
          <w:tcPr>
            <w:tcW w:w="1418" w:type="dxa"/>
            <w:shd w:val="clear" w:color="auto" w:fill="auto"/>
          </w:tcPr>
          <w:p w:rsidR="009C3220" w:rsidRPr="00510A77" w:rsidRDefault="00311F62" w:rsidP="009C3220">
            <w:pPr>
              <w:jc w:val="center"/>
              <w:rPr>
                <w:sz w:val="20"/>
                <w:szCs w:val="20"/>
              </w:rPr>
            </w:pPr>
            <w:r>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9</w:t>
            </w:r>
          </w:p>
        </w:tc>
        <w:tc>
          <w:tcPr>
            <w:tcW w:w="8930" w:type="dxa"/>
            <w:shd w:val="clear" w:color="auto" w:fill="auto"/>
          </w:tcPr>
          <w:p w:rsidR="009C3220" w:rsidRPr="00510A77" w:rsidRDefault="009C3220" w:rsidP="003910D1">
            <w:pPr>
              <w:rPr>
                <w:sz w:val="20"/>
                <w:szCs w:val="20"/>
              </w:rPr>
            </w:pPr>
            <w:r w:rsidRPr="00510A77">
              <w:rPr>
                <w:sz w:val="20"/>
                <w:szCs w:val="20"/>
              </w:rPr>
              <w:t>Удельный вес муниципальных образовательных организаций дошкольного образования, в которых выполняются федеральные государственные требования к условиям реализации основной общеобразовательной программы дошкольного образования, в общей численности муниципальных организаций дошкольного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100</w:t>
            </w:r>
          </w:p>
        </w:tc>
        <w:tc>
          <w:tcPr>
            <w:tcW w:w="1559" w:type="dxa"/>
            <w:shd w:val="clear" w:color="auto" w:fill="auto"/>
          </w:tcPr>
          <w:p w:rsidR="009C3220" w:rsidRPr="00510A77" w:rsidRDefault="00311F62" w:rsidP="003910D1">
            <w:pPr>
              <w:jc w:val="center"/>
              <w:rPr>
                <w:sz w:val="20"/>
                <w:szCs w:val="20"/>
              </w:rPr>
            </w:pPr>
            <w:r>
              <w:rPr>
                <w:sz w:val="20"/>
                <w:szCs w:val="20"/>
              </w:rPr>
              <w:t>100</w:t>
            </w:r>
          </w:p>
        </w:tc>
        <w:tc>
          <w:tcPr>
            <w:tcW w:w="1418" w:type="dxa"/>
            <w:shd w:val="clear" w:color="auto" w:fill="auto"/>
          </w:tcPr>
          <w:p w:rsidR="009C3220" w:rsidRPr="00510A77" w:rsidRDefault="00311F62" w:rsidP="009C3220">
            <w:pPr>
              <w:jc w:val="center"/>
              <w:rPr>
                <w:sz w:val="20"/>
                <w:szCs w:val="20"/>
              </w:rPr>
            </w:pPr>
            <w:r>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10</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муниципальных образовательных организаций общего образования</w:t>
            </w:r>
          </w:p>
        </w:tc>
        <w:tc>
          <w:tcPr>
            <w:tcW w:w="1134" w:type="dxa"/>
            <w:shd w:val="clear" w:color="auto" w:fill="auto"/>
          </w:tcPr>
          <w:p w:rsidR="009C3220" w:rsidRPr="00510A77" w:rsidRDefault="009C3220" w:rsidP="003910D1">
            <w:pPr>
              <w:jc w:val="center"/>
              <w:rPr>
                <w:sz w:val="20"/>
                <w:szCs w:val="20"/>
              </w:rPr>
            </w:pPr>
            <w:proofErr w:type="spellStart"/>
            <w:r w:rsidRPr="00510A77">
              <w:rPr>
                <w:sz w:val="20"/>
                <w:szCs w:val="20"/>
              </w:rPr>
              <w:t>ед</w:t>
            </w:r>
            <w:proofErr w:type="spellEnd"/>
          </w:p>
        </w:tc>
        <w:tc>
          <w:tcPr>
            <w:tcW w:w="1418" w:type="dxa"/>
            <w:shd w:val="clear" w:color="auto" w:fill="auto"/>
          </w:tcPr>
          <w:p w:rsidR="009C3220" w:rsidRPr="00510A77" w:rsidRDefault="0091170D" w:rsidP="003910D1">
            <w:pPr>
              <w:jc w:val="center"/>
              <w:rPr>
                <w:sz w:val="20"/>
                <w:szCs w:val="20"/>
              </w:rPr>
            </w:pPr>
            <w:r>
              <w:rPr>
                <w:sz w:val="20"/>
                <w:szCs w:val="20"/>
              </w:rPr>
              <w:t>29</w:t>
            </w:r>
          </w:p>
        </w:tc>
        <w:tc>
          <w:tcPr>
            <w:tcW w:w="1559" w:type="dxa"/>
            <w:shd w:val="clear" w:color="auto" w:fill="auto"/>
          </w:tcPr>
          <w:p w:rsidR="009C3220" w:rsidRPr="00510A77" w:rsidRDefault="00311F62" w:rsidP="00E850D2">
            <w:pPr>
              <w:jc w:val="center"/>
              <w:rPr>
                <w:sz w:val="20"/>
                <w:szCs w:val="20"/>
              </w:rPr>
            </w:pPr>
            <w:r>
              <w:rPr>
                <w:sz w:val="20"/>
                <w:szCs w:val="20"/>
              </w:rPr>
              <w:t>30</w:t>
            </w:r>
          </w:p>
        </w:tc>
        <w:tc>
          <w:tcPr>
            <w:tcW w:w="1418" w:type="dxa"/>
            <w:shd w:val="clear" w:color="auto" w:fill="auto"/>
          </w:tcPr>
          <w:p w:rsidR="009C3220" w:rsidRPr="00510A77" w:rsidRDefault="00311F62" w:rsidP="009C3220">
            <w:pPr>
              <w:jc w:val="center"/>
              <w:rPr>
                <w:sz w:val="20"/>
                <w:szCs w:val="20"/>
              </w:rPr>
            </w:pPr>
            <w:r>
              <w:rPr>
                <w:sz w:val="20"/>
                <w:szCs w:val="20"/>
              </w:rPr>
              <w:t>+1</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11</w:t>
            </w:r>
          </w:p>
        </w:tc>
        <w:tc>
          <w:tcPr>
            <w:tcW w:w="8930" w:type="dxa"/>
            <w:shd w:val="clear" w:color="auto" w:fill="auto"/>
          </w:tcPr>
          <w:p w:rsidR="009C3220" w:rsidRPr="00510A77" w:rsidRDefault="009C3220" w:rsidP="003910D1">
            <w:pPr>
              <w:rPr>
                <w:sz w:val="20"/>
                <w:szCs w:val="20"/>
              </w:rPr>
            </w:pPr>
            <w:r w:rsidRPr="00510A77">
              <w:rPr>
                <w:sz w:val="20"/>
                <w:szCs w:val="20"/>
              </w:rPr>
              <w:t xml:space="preserve">Численность, обучающихся в первую смену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92,8</w:t>
            </w:r>
          </w:p>
        </w:tc>
        <w:tc>
          <w:tcPr>
            <w:tcW w:w="1559" w:type="dxa"/>
            <w:shd w:val="clear" w:color="auto" w:fill="auto"/>
          </w:tcPr>
          <w:p w:rsidR="009C3220" w:rsidRPr="00510A77" w:rsidRDefault="00311F62" w:rsidP="003910D1">
            <w:pPr>
              <w:jc w:val="center"/>
              <w:rPr>
                <w:sz w:val="20"/>
                <w:szCs w:val="20"/>
              </w:rPr>
            </w:pPr>
            <w:r>
              <w:rPr>
                <w:sz w:val="20"/>
                <w:szCs w:val="20"/>
              </w:rPr>
              <w:t>91,4</w:t>
            </w:r>
          </w:p>
        </w:tc>
        <w:tc>
          <w:tcPr>
            <w:tcW w:w="1418" w:type="dxa"/>
            <w:shd w:val="clear" w:color="auto" w:fill="auto"/>
          </w:tcPr>
          <w:p w:rsidR="009C3220" w:rsidRPr="00510A77" w:rsidRDefault="00311F62" w:rsidP="00296D29">
            <w:pPr>
              <w:jc w:val="center"/>
              <w:rPr>
                <w:sz w:val="20"/>
                <w:szCs w:val="20"/>
              </w:rPr>
            </w:pPr>
            <w:r>
              <w:rPr>
                <w:sz w:val="20"/>
                <w:szCs w:val="20"/>
              </w:rPr>
              <w:t>-1,4</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12</w:t>
            </w:r>
          </w:p>
        </w:tc>
        <w:tc>
          <w:tcPr>
            <w:tcW w:w="8930" w:type="dxa"/>
            <w:shd w:val="clear" w:color="auto" w:fill="auto"/>
          </w:tcPr>
          <w:p w:rsidR="009C3220" w:rsidRPr="00510A77" w:rsidRDefault="009C3220" w:rsidP="003910D1">
            <w:pPr>
              <w:rPr>
                <w:sz w:val="20"/>
                <w:szCs w:val="20"/>
              </w:rPr>
            </w:pPr>
            <w:r w:rsidRPr="00510A77">
              <w:rPr>
                <w:sz w:val="20"/>
                <w:szCs w:val="20"/>
              </w:rPr>
              <w:t>Доля лиц, сдавших ЕГЭ по русскому языку и математике, в общей численности выпускников, участвующих в ЕГЭ</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97,5</w:t>
            </w:r>
          </w:p>
        </w:tc>
        <w:tc>
          <w:tcPr>
            <w:tcW w:w="1559" w:type="dxa"/>
            <w:shd w:val="clear" w:color="auto" w:fill="auto"/>
          </w:tcPr>
          <w:p w:rsidR="009C3220" w:rsidRPr="00510A77" w:rsidRDefault="00311F62" w:rsidP="003910D1">
            <w:pPr>
              <w:jc w:val="center"/>
              <w:rPr>
                <w:sz w:val="20"/>
                <w:szCs w:val="20"/>
              </w:rPr>
            </w:pPr>
            <w:r>
              <w:rPr>
                <w:sz w:val="20"/>
                <w:szCs w:val="20"/>
              </w:rPr>
              <w:t>98</w:t>
            </w:r>
          </w:p>
        </w:tc>
        <w:tc>
          <w:tcPr>
            <w:tcW w:w="1418" w:type="dxa"/>
            <w:shd w:val="clear" w:color="auto" w:fill="auto"/>
          </w:tcPr>
          <w:p w:rsidR="009C3220" w:rsidRPr="00510A77" w:rsidRDefault="00311F62" w:rsidP="00296D29">
            <w:pPr>
              <w:jc w:val="center"/>
              <w:rPr>
                <w:sz w:val="20"/>
                <w:szCs w:val="20"/>
              </w:rPr>
            </w:pPr>
            <w:r>
              <w:rPr>
                <w:sz w:val="20"/>
                <w:szCs w:val="20"/>
              </w:rPr>
              <w:t>+0,5</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13</w:t>
            </w:r>
          </w:p>
        </w:tc>
        <w:tc>
          <w:tcPr>
            <w:tcW w:w="8930" w:type="dxa"/>
            <w:shd w:val="clear" w:color="auto" w:fill="auto"/>
          </w:tcPr>
          <w:p w:rsidR="009C3220" w:rsidRPr="00510A77" w:rsidRDefault="009C3220" w:rsidP="003910D1">
            <w:pPr>
              <w:rPr>
                <w:sz w:val="20"/>
                <w:szCs w:val="20"/>
              </w:rPr>
            </w:pPr>
            <w:r w:rsidRPr="00510A77">
              <w:rPr>
                <w:sz w:val="20"/>
                <w:szCs w:val="20"/>
              </w:rPr>
              <w:t>Средняя наполняемость классов в муниципальных образовательных организациях общего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t>чел</w:t>
            </w:r>
          </w:p>
        </w:tc>
        <w:tc>
          <w:tcPr>
            <w:tcW w:w="1418" w:type="dxa"/>
            <w:shd w:val="clear" w:color="auto" w:fill="auto"/>
          </w:tcPr>
          <w:p w:rsidR="009C3220" w:rsidRPr="00510A77" w:rsidRDefault="0091170D" w:rsidP="003910D1">
            <w:pPr>
              <w:jc w:val="center"/>
              <w:rPr>
                <w:sz w:val="20"/>
                <w:szCs w:val="20"/>
              </w:rPr>
            </w:pPr>
            <w:r>
              <w:rPr>
                <w:sz w:val="20"/>
                <w:szCs w:val="20"/>
              </w:rPr>
              <w:t>18,3</w:t>
            </w:r>
          </w:p>
        </w:tc>
        <w:tc>
          <w:tcPr>
            <w:tcW w:w="1559" w:type="dxa"/>
            <w:shd w:val="clear" w:color="auto" w:fill="auto"/>
          </w:tcPr>
          <w:p w:rsidR="009C3220" w:rsidRPr="00510A77" w:rsidRDefault="00311F62" w:rsidP="00E850D2">
            <w:pPr>
              <w:jc w:val="center"/>
              <w:rPr>
                <w:sz w:val="20"/>
                <w:szCs w:val="20"/>
              </w:rPr>
            </w:pPr>
            <w:r>
              <w:rPr>
                <w:sz w:val="20"/>
                <w:szCs w:val="20"/>
              </w:rPr>
              <w:t>18,8</w:t>
            </w:r>
          </w:p>
        </w:tc>
        <w:tc>
          <w:tcPr>
            <w:tcW w:w="1418" w:type="dxa"/>
            <w:shd w:val="clear" w:color="auto" w:fill="auto"/>
          </w:tcPr>
          <w:p w:rsidR="009C3220" w:rsidRPr="00510A77" w:rsidRDefault="00311F62" w:rsidP="00E850D2">
            <w:pPr>
              <w:jc w:val="center"/>
              <w:rPr>
                <w:sz w:val="20"/>
                <w:szCs w:val="20"/>
              </w:rPr>
            </w:pPr>
            <w:r>
              <w:rPr>
                <w:sz w:val="20"/>
                <w:szCs w:val="20"/>
              </w:rPr>
              <w:t>+0,5</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14</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обучающихся в муниципальных образовательных организациях общего образования, получающих общее образование по программам углубленного уровня, профильного обучения, в общем количестве обучающихся в муниципальных образовательных организациях общего образования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E850D2">
            <w:pPr>
              <w:jc w:val="center"/>
              <w:rPr>
                <w:sz w:val="20"/>
                <w:szCs w:val="20"/>
              </w:rPr>
            </w:pPr>
            <w:r>
              <w:rPr>
                <w:sz w:val="20"/>
                <w:szCs w:val="20"/>
              </w:rPr>
              <w:t>4,4</w:t>
            </w:r>
          </w:p>
        </w:tc>
        <w:tc>
          <w:tcPr>
            <w:tcW w:w="1559" w:type="dxa"/>
            <w:shd w:val="clear" w:color="auto" w:fill="auto"/>
          </w:tcPr>
          <w:p w:rsidR="009C3220" w:rsidRPr="00510A77" w:rsidRDefault="00311F62" w:rsidP="00E850D2">
            <w:pPr>
              <w:jc w:val="center"/>
              <w:rPr>
                <w:sz w:val="20"/>
                <w:szCs w:val="20"/>
              </w:rPr>
            </w:pPr>
            <w:r>
              <w:rPr>
                <w:sz w:val="20"/>
                <w:szCs w:val="20"/>
              </w:rPr>
              <w:t>7,8</w:t>
            </w:r>
          </w:p>
        </w:tc>
        <w:tc>
          <w:tcPr>
            <w:tcW w:w="1418" w:type="dxa"/>
            <w:shd w:val="clear" w:color="auto" w:fill="auto"/>
          </w:tcPr>
          <w:p w:rsidR="009C3220" w:rsidRPr="00510A77" w:rsidRDefault="00311F62" w:rsidP="00296D29">
            <w:pPr>
              <w:jc w:val="center"/>
              <w:rPr>
                <w:sz w:val="20"/>
                <w:szCs w:val="20"/>
              </w:rPr>
            </w:pPr>
            <w:r>
              <w:rPr>
                <w:sz w:val="20"/>
                <w:szCs w:val="20"/>
              </w:rPr>
              <w:t>+3,4</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15</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специальных классов для детей, нуждающихся в медико-психолого-педагогической поддержке, в общем количестве классов, функционирующих в муниципальных образовательных организациях общего образования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0,2</w:t>
            </w:r>
          </w:p>
        </w:tc>
        <w:tc>
          <w:tcPr>
            <w:tcW w:w="1559" w:type="dxa"/>
            <w:shd w:val="clear" w:color="auto" w:fill="auto"/>
          </w:tcPr>
          <w:p w:rsidR="009C3220" w:rsidRPr="00510A77" w:rsidRDefault="00311F62" w:rsidP="003910D1">
            <w:pPr>
              <w:jc w:val="center"/>
              <w:rPr>
                <w:sz w:val="20"/>
                <w:szCs w:val="20"/>
              </w:rPr>
            </w:pPr>
            <w:r>
              <w:rPr>
                <w:sz w:val="20"/>
                <w:szCs w:val="20"/>
              </w:rPr>
              <w:t>0,2</w:t>
            </w:r>
          </w:p>
        </w:tc>
        <w:tc>
          <w:tcPr>
            <w:tcW w:w="1418" w:type="dxa"/>
            <w:shd w:val="clear" w:color="auto" w:fill="auto"/>
          </w:tcPr>
          <w:p w:rsidR="009C3220" w:rsidRPr="00510A77" w:rsidRDefault="00311F62" w:rsidP="009C3220">
            <w:pPr>
              <w:jc w:val="center"/>
              <w:rPr>
                <w:sz w:val="20"/>
                <w:szCs w:val="20"/>
              </w:rPr>
            </w:pPr>
            <w:r>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16</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обучающихся в муниципальных общеобразовательных учреждениях, обучающихся по федеральным государственным образовательным стандартам, в общей численности обучающихся в муниципальных общеобразовательных учреждениях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100</w:t>
            </w:r>
          </w:p>
        </w:tc>
        <w:tc>
          <w:tcPr>
            <w:tcW w:w="1559" w:type="dxa"/>
            <w:shd w:val="clear" w:color="auto" w:fill="auto"/>
          </w:tcPr>
          <w:p w:rsidR="009C3220" w:rsidRPr="00510A77" w:rsidRDefault="00311F62" w:rsidP="003910D1">
            <w:pPr>
              <w:jc w:val="center"/>
              <w:rPr>
                <w:sz w:val="20"/>
                <w:szCs w:val="20"/>
              </w:rPr>
            </w:pPr>
            <w:r>
              <w:rPr>
                <w:sz w:val="20"/>
                <w:szCs w:val="20"/>
              </w:rPr>
              <w:t>100</w:t>
            </w:r>
          </w:p>
        </w:tc>
        <w:tc>
          <w:tcPr>
            <w:tcW w:w="1418" w:type="dxa"/>
            <w:shd w:val="clear" w:color="auto" w:fill="auto"/>
          </w:tcPr>
          <w:p w:rsidR="009C3220" w:rsidRPr="00510A77" w:rsidRDefault="00311F62" w:rsidP="009C3220">
            <w:pPr>
              <w:jc w:val="center"/>
              <w:rPr>
                <w:sz w:val="20"/>
                <w:szCs w:val="20"/>
              </w:rPr>
            </w:pPr>
            <w:r>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17</w:t>
            </w:r>
          </w:p>
        </w:tc>
        <w:tc>
          <w:tcPr>
            <w:tcW w:w="8930" w:type="dxa"/>
            <w:shd w:val="clear" w:color="auto" w:fill="auto"/>
          </w:tcPr>
          <w:p w:rsidR="009C3220" w:rsidRPr="00510A77" w:rsidRDefault="009C3220" w:rsidP="003910D1">
            <w:pPr>
              <w:rPr>
                <w:sz w:val="20"/>
                <w:szCs w:val="20"/>
              </w:rPr>
            </w:pPr>
            <w:r w:rsidRPr="00510A77">
              <w:rPr>
                <w:sz w:val="20"/>
                <w:szCs w:val="20"/>
              </w:rPr>
              <w:t>Доля обучающихся в муниципальных образовательных организациях общего образования, которым созданы условия для реализации основных общеобразовательных программ общего образования, соответствующих федеральным государственным требованиям, в общей численности обучающихся по основным общеобразовательным программам общего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100</w:t>
            </w:r>
          </w:p>
        </w:tc>
        <w:tc>
          <w:tcPr>
            <w:tcW w:w="1559" w:type="dxa"/>
            <w:shd w:val="clear" w:color="auto" w:fill="auto"/>
          </w:tcPr>
          <w:p w:rsidR="009C3220" w:rsidRPr="00510A77" w:rsidRDefault="00311F62" w:rsidP="003910D1">
            <w:pPr>
              <w:jc w:val="center"/>
              <w:rPr>
                <w:sz w:val="20"/>
                <w:szCs w:val="20"/>
              </w:rPr>
            </w:pPr>
            <w:r>
              <w:rPr>
                <w:sz w:val="20"/>
                <w:szCs w:val="20"/>
              </w:rPr>
              <w:t>100</w:t>
            </w:r>
          </w:p>
        </w:tc>
        <w:tc>
          <w:tcPr>
            <w:tcW w:w="1418" w:type="dxa"/>
            <w:shd w:val="clear" w:color="auto" w:fill="auto"/>
          </w:tcPr>
          <w:p w:rsidR="009C3220" w:rsidRPr="00510A77" w:rsidRDefault="00311F62" w:rsidP="009C3220">
            <w:pPr>
              <w:jc w:val="center"/>
              <w:rPr>
                <w:sz w:val="20"/>
                <w:szCs w:val="20"/>
              </w:rPr>
            </w:pPr>
            <w:r>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18</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детей в возрасте 6 - 18 лет, получающих дополнительное образование в учреждениях дополнительного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t>чел</w:t>
            </w:r>
          </w:p>
        </w:tc>
        <w:tc>
          <w:tcPr>
            <w:tcW w:w="1418" w:type="dxa"/>
            <w:shd w:val="clear" w:color="auto" w:fill="auto"/>
          </w:tcPr>
          <w:p w:rsidR="009C3220" w:rsidRPr="00510A77" w:rsidRDefault="0091170D" w:rsidP="003910D1">
            <w:pPr>
              <w:jc w:val="center"/>
              <w:rPr>
                <w:sz w:val="20"/>
                <w:szCs w:val="20"/>
              </w:rPr>
            </w:pPr>
            <w:r>
              <w:rPr>
                <w:sz w:val="20"/>
                <w:szCs w:val="20"/>
              </w:rPr>
              <w:t>4800</w:t>
            </w:r>
          </w:p>
        </w:tc>
        <w:tc>
          <w:tcPr>
            <w:tcW w:w="1559" w:type="dxa"/>
            <w:shd w:val="clear" w:color="auto" w:fill="auto"/>
          </w:tcPr>
          <w:p w:rsidR="009C3220" w:rsidRPr="00510A77" w:rsidRDefault="00311F62" w:rsidP="00311F62">
            <w:pPr>
              <w:jc w:val="center"/>
              <w:rPr>
                <w:sz w:val="20"/>
                <w:szCs w:val="20"/>
              </w:rPr>
            </w:pPr>
            <w:r>
              <w:rPr>
                <w:sz w:val="20"/>
                <w:szCs w:val="20"/>
              </w:rPr>
              <w:t>3674</w:t>
            </w:r>
          </w:p>
        </w:tc>
        <w:tc>
          <w:tcPr>
            <w:tcW w:w="1418" w:type="dxa"/>
            <w:shd w:val="clear" w:color="auto" w:fill="auto"/>
          </w:tcPr>
          <w:p w:rsidR="009C3220" w:rsidRPr="00510A77" w:rsidRDefault="00311F62" w:rsidP="009C3220">
            <w:pPr>
              <w:jc w:val="center"/>
              <w:rPr>
                <w:sz w:val="20"/>
                <w:szCs w:val="20"/>
              </w:rPr>
            </w:pPr>
            <w:r>
              <w:rPr>
                <w:sz w:val="20"/>
                <w:szCs w:val="20"/>
              </w:rPr>
              <w:t>-1126</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19</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75,0</w:t>
            </w:r>
          </w:p>
        </w:tc>
        <w:tc>
          <w:tcPr>
            <w:tcW w:w="1559" w:type="dxa"/>
            <w:shd w:val="clear" w:color="auto" w:fill="auto"/>
          </w:tcPr>
          <w:p w:rsidR="009C3220" w:rsidRPr="00510A77" w:rsidRDefault="00311F62" w:rsidP="003910D1">
            <w:pPr>
              <w:jc w:val="center"/>
              <w:rPr>
                <w:sz w:val="20"/>
                <w:szCs w:val="20"/>
              </w:rPr>
            </w:pPr>
            <w:r>
              <w:rPr>
                <w:sz w:val="20"/>
                <w:szCs w:val="20"/>
              </w:rPr>
              <w:t>78</w:t>
            </w:r>
          </w:p>
        </w:tc>
        <w:tc>
          <w:tcPr>
            <w:tcW w:w="1418" w:type="dxa"/>
            <w:shd w:val="clear" w:color="auto" w:fill="auto"/>
          </w:tcPr>
          <w:p w:rsidR="009C3220" w:rsidRPr="00510A77" w:rsidRDefault="00311F62" w:rsidP="00296D29">
            <w:pPr>
              <w:jc w:val="center"/>
              <w:rPr>
                <w:sz w:val="20"/>
                <w:szCs w:val="20"/>
              </w:rPr>
            </w:pPr>
            <w:r>
              <w:rPr>
                <w:sz w:val="20"/>
                <w:szCs w:val="20"/>
              </w:rPr>
              <w:t>+3</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20</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83,0</w:t>
            </w:r>
          </w:p>
        </w:tc>
        <w:tc>
          <w:tcPr>
            <w:tcW w:w="1559" w:type="dxa"/>
            <w:shd w:val="clear" w:color="auto" w:fill="auto"/>
          </w:tcPr>
          <w:p w:rsidR="009C3220" w:rsidRPr="00510A77" w:rsidRDefault="00311F62" w:rsidP="003910D1">
            <w:pPr>
              <w:jc w:val="center"/>
              <w:rPr>
                <w:sz w:val="20"/>
                <w:szCs w:val="20"/>
              </w:rPr>
            </w:pPr>
            <w:r>
              <w:rPr>
                <w:sz w:val="20"/>
                <w:szCs w:val="20"/>
              </w:rPr>
              <w:t>84,4</w:t>
            </w:r>
          </w:p>
        </w:tc>
        <w:tc>
          <w:tcPr>
            <w:tcW w:w="1418" w:type="dxa"/>
            <w:shd w:val="clear" w:color="auto" w:fill="auto"/>
          </w:tcPr>
          <w:p w:rsidR="009C3220" w:rsidRPr="00510A77" w:rsidRDefault="00311F62" w:rsidP="00296D29">
            <w:pPr>
              <w:jc w:val="center"/>
              <w:rPr>
                <w:sz w:val="20"/>
                <w:szCs w:val="20"/>
              </w:rPr>
            </w:pPr>
            <w:r>
              <w:rPr>
                <w:sz w:val="20"/>
                <w:szCs w:val="20"/>
              </w:rPr>
              <w:t>+1,4</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21</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0</w:t>
            </w:r>
          </w:p>
        </w:tc>
        <w:tc>
          <w:tcPr>
            <w:tcW w:w="1559" w:type="dxa"/>
            <w:shd w:val="clear" w:color="auto" w:fill="auto"/>
          </w:tcPr>
          <w:p w:rsidR="009C3220" w:rsidRPr="00510A77" w:rsidRDefault="00311F62" w:rsidP="003910D1">
            <w:pPr>
              <w:jc w:val="center"/>
              <w:rPr>
                <w:sz w:val="20"/>
                <w:szCs w:val="20"/>
              </w:rPr>
            </w:pPr>
            <w:r>
              <w:rPr>
                <w:sz w:val="20"/>
                <w:szCs w:val="20"/>
              </w:rPr>
              <w:t>40</w:t>
            </w:r>
          </w:p>
        </w:tc>
        <w:tc>
          <w:tcPr>
            <w:tcW w:w="1418" w:type="dxa"/>
            <w:shd w:val="clear" w:color="auto" w:fill="auto"/>
          </w:tcPr>
          <w:p w:rsidR="009C3220" w:rsidRPr="00510A77" w:rsidRDefault="00311F62" w:rsidP="009C3220">
            <w:pPr>
              <w:jc w:val="center"/>
              <w:rPr>
                <w:sz w:val="20"/>
                <w:szCs w:val="20"/>
              </w:rPr>
            </w:pPr>
            <w:r>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22</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E850D2">
            <w:pPr>
              <w:jc w:val="center"/>
              <w:rPr>
                <w:sz w:val="20"/>
                <w:szCs w:val="20"/>
              </w:rPr>
            </w:pPr>
            <w:r>
              <w:rPr>
                <w:sz w:val="20"/>
                <w:szCs w:val="20"/>
              </w:rPr>
              <w:t>7,2</w:t>
            </w:r>
          </w:p>
        </w:tc>
        <w:tc>
          <w:tcPr>
            <w:tcW w:w="1559" w:type="dxa"/>
            <w:shd w:val="clear" w:color="auto" w:fill="auto"/>
          </w:tcPr>
          <w:p w:rsidR="009C3220" w:rsidRPr="00510A77" w:rsidRDefault="00311F62" w:rsidP="003910D1">
            <w:pPr>
              <w:jc w:val="center"/>
              <w:rPr>
                <w:sz w:val="20"/>
                <w:szCs w:val="20"/>
              </w:rPr>
            </w:pPr>
            <w:r>
              <w:rPr>
                <w:sz w:val="20"/>
                <w:szCs w:val="20"/>
              </w:rPr>
              <w:t>8,6</w:t>
            </w:r>
          </w:p>
        </w:tc>
        <w:tc>
          <w:tcPr>
            <w:tcW w:w="1418" w:type="dxa"/>
            <w:shd w:val="clear" w:color="auto" w:fill="auto"/>
          </w:tcPr>
          <w:p w:rsidR="009C3220" w:rsidRPr="00510A77" w:rsidRDefault="00311F62" w:rsidP="00E850D2">
            <w:pPr>
              <w:jc w:val="center"/>
              <w:rPr>
                <w:sz w:val="20"/>
                <w:szCs w:val="20"/>
              </w:rPr>
            </w:pPr>
            <w:r>
              <w:rPr>
                <w:sz w:val="20"/>
                <w:szCs w:val="20"/>
              </w:rPr>
              <w:t>+1,4</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23</w:t>
            </w:r>
          </w:p>
        </w:tc>
        <w:tc>
          <w:tcPr>
            <w:tcW w:w="8930" w:type="dxa"/>
            <w:shd w:val="clear" w:color="auto" w:fill="auto"/>
          </w:tcPr>
          <w:p w:rsidR="009C3220" w:rsidRPr="00510A77" w:rsidRDefault="009C3220" w:rsidP="003910D1">
            <w:pPr>
              <w:rPr>
                <w:sz w:val="20"/>
                <w:szCs w:val="20"/>
              </w:rPr>
            </w:pPr>
            <w:r w:rsidRPr="00510A77">
              <w:rPr>
                <w:sz w:val="20"/>
                <w:szCs w:val="20"/>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p>
        </w:tc>
        <w:tc>
          <w:tcPr>
            <w:tcW w:w="1134" w:type="dxa"/>
            <w:shd w:val="clear" w:color="auto" w:fill="auto"/>
          </w:tcPr>
          <w:p w:rsidR="009C3220" w:rsidRPr="00510A77" w:rsidRDefault="009C3220" w:rsidP="003910D1">
            <w:pPr>
              <w:jc w:val="center"/>
              <w:rPr>
                <w:sz w:val="20"/>
                <w:szCs w:val="20"/>
              </w:rPr>
            </w:pPr>
            <w:proofErr w:type="spellStart"/>
            <w:r w:rsidRPr="00510A77">
              <w:rPr>
                <w:sz w:val="20"/>
                <w:szCs w:val="20"/>
              </w:rPr>
              <w:t>тыс.руб</w:t>
            </w:r>
            <w:proofErr w:type="spellEnd"/>
          </w:p>
        </w:tc>
        <w:tc>
          <w:tcPr>
            <w:tcW w:w="1418" w:type="dxa"/>
            <w:shd w:val="clear" w:color="auto" w:fill="auto"/>
          </w:tcPr>
          <w:p w:rsidR="009C3220" w:rsidRPr="00510A77" w:rsidRDefault="0091170D" w:rsidP="003910D1">
            <w:pPr>
              <w:jc w:val="center"/>
              <w:rPr>
                <w:sz w:val="20"/>
                <w:szCs w:val="20"/>
              </w:rPr>
            </w:pPr>
            <w:r>
              <w:rPr>
                <w:sz w:val="20"/>
                <w:szCs w:val="20"/>
              </w:rPr>
              <w:t>5,5</w:t>
            </w:r>
          </w:p>
        </w:tc>
        <w:tc>
          <w:tcPr>
            <w:tcW w:w="1559" w:type="dxa"/>
            <w:shd w:val="clear" w:color="auto" w:fill="auto"/>
          </w:tcPr>
          <w:p w:rsidR="009C3220" w:rsidRPr="00510A77" w:rsidRDefault="00BF4724" w:rsidP="00BF4724">
            <w:pPr>
              <w:jc w:val="center"/>
              <w:rPr>
                <w:sz w:val="20"/>
                <w:szCs w:val="20"/>
              </w:rPr>
            </w:pPr>
            <w:r>
              <w:rPr>
                <w:sz w:val="20"/>
                <w:szCs w:val="20"/>
              </w:rPr>
              <w:t xml:space="preserve">17,9 </w:t>
            </w:r>
          </w:p>
        </w:tc>
        <w:tc>
          <w:tcPr>
            <w:tcW w:w="1418" w:type="dxa"/>
            <w:shd w:val="clear" w:color="auto" w:fill="auto"/>
          </w:tcPr>
          <w:p w:rsidR="009C3220" w:rsidRPr="00510A77" w:rsidRDefault="00BF4724" w:rsidP="009C3220">
            <w:pPr>
              <w:jc w:val="center"/>
              <w:rPr>
                <w:sz w:val="20"/>
                <w:szCs w:val="20"/>
              </w:rPr>
            </w:pPr>
            <w:r>
              <w:rPr>
                <w:sz w:val="20"/>
                <w:szCs w:val="20"/>
              </w:rPr>
              <w:t>в3,25рб</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24</w:t>
            </w:r>
          </w:p>
        </w:tc>
        <w:tc>
          <w:tcPr>
            <w:tcW w:w="8930" w:type="dxa"/>
            <w:shd w:val="clear" w:color="auto" w:fill="auto"/>
          </w:tcPr>
          <w:p w:rsidR="009C3220" w:rsidRPr="00510A77" w:rsidRDefault="009C3220" w:rsidP="003910D1">
            <w:pPr>
              <w:rPr>
                <w:sz w:val="20"/>
                <w:szCs w:val="20"/>
              </w:rPr>
            </w:pPr>
            <w:r w:rsidRPr="00510A77">
              <w:rPr>
                <w:sz w:val="20"/>
                <w:szCs w:val="20"/>
              </w:rPr>
              <w:t>Доля участников массовых мероприятий от общего числа обучающихся в учреждениях дополнительного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85,0</w:t>
            </w:r>
          </w:p>
        </w:tc>
        <w:tc>
          <w:tcPr>
            <w:tcW w:w="1559" w:type="dxa"/>
            <w:shd w:val="clear" w:color="auto" w:fill="auto"/>
          </w:tcPr>
          <w:p w:rsidR="009C3220" w:rsidRPr="00510A77" w:rsidRDefault="00BF4724" w:rsidP="003910D1">
            <w:pPr>
              <w:jc w:val="center"/>
              <w:rPr>
                <w:sz w:val="20"/>
                <w:szCs w:val="20"/>
              </w:rPr>
            </w:pPr>
            <w:r>
              <w:rPr>
                <w:sz w:val="20"/>
                <w:szCs w:val="20"/>
              </w:rPr>
              <w:t>85</w:t>
            </w:r>
          </w:p>
        </w:tc>
        <w:tc>
          <w:tcPr>
            <w:tcW w:w="1418" w:type="dxa"/>
            <w:shd w:val="clear" w:color="auto" w:fill="auto"/>
          </w:tcPr>
          <w:p w:rsidR="009C3220" w:rsidRPr="00510A77" w:rsidRDefault="00BF4724" w:rsidP="009C3220">
            <w:pPr>
              <w:jc w:val="center"/>
              <w:rPr>
                <w:sz w:val="20"/>
                <w:szCs w:val="20"/>
              </w:rPr>
            </w:pPr>
            <w:r>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25</w:t>
            </w:r>
          </w:p>
        </w:tc>
        <w:tc>
          <w:tcPr>
            <w:tcW w:w="8930" w:type="dxa"/>
            <w:shd w:val="clear" w:color="auto" w:fill="auto"/>
          </w:tcPr>
          <w:p w:rsidR="009C3220" w:rsidRPr="00510A77" w:rsidRDefault="009C3220" w:rsidP="003910D1">
            <w:pPr>
              <w:rPr>
                <w:sz w:val="20"/>
                <w:szCs w:val="20"/>
              </w:rPr>
            </w:pPr>
            <w:r w:rsidRPr="00510A77">
              <w:rPr>
                <w:sz w:val="20"/>
                <w:szCs w:val="20"/>
              </w:rPr>
              <w:t>Доля детей и подростков, охваченных отдыхом в лагерях с дневным пребыванием детей и загородных лагерях</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1170D" w:rsidP="003910D1">
            <w:pPr>
              <w:jc w:val="center"/>
              <w:rPr>
                <w:sz w:val="20"/>
                <w:szCs w:val="20"/>
              </w:rPr>
            </w:pPr>
            <w:r>
              <w:rPr>
                <w:sz w:val="20"/>
                <w:szCs w:val="20"/>
              </w:rPr>
              <w:t>12,5</w:t>
            </w:r>
          </w:p>
        </w:tc>
        <w:tc>
          <w:tcPr>
            <w:tcW w:w="1559" w:type="dxa"/>
            <w:shd w:val="clear" w:color="auto" w:fill="auto"/>
          </w:tcPr>
          <w:p w:rsidR="009C3220" w:rsidRPr="00510A77" w:rsidRDefault="00BF4724" w:rsidP="003910D1">
            <w:pPr>
              <w:jc w:val="center"/>
              <w:rPr>
                <w:sz w:val="20"/>
                <w:szCs w:val="20"/>
              </w:rPr>
            </w:pPr>
            <w:r>
              <w:rPr>
                <w:sz w:val="20"/>
                <w:szCs w:val="20"/>
              </w:rPr>
              <w:t>11</w:t>
            </w:r>
          </w:p>
        </w:tc>
        <w:tc>
          <w:tcPr>
            <w:tcW w:w="1418" w:type="dxa"/>
            <w:shd w:val="clear" w:color="auto" w:fill="auto"/>
          </w:tcPr>
          <w:p w:rsidR="009C3220" w:rsidRPr="00510A77" w:rsidRDefault="00BF4724" w:rsidP="00296D29">
            <w:pPr>
              <w:jc w:val="center"/>
              <w:rPr>
                <w:sz w:val="20"/>
                <w:szCs w:val="20"/>
              </w:rPr>
            </w:pPr>
            <w:r>
              <w:rPr>
                <w:sz w:val="20"/>
                <w:szCs w:val="20"/>
              </w:rPr>
              <w:t>-1,5</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26</w:t>
            </w:r>
          </w:p>
        </w:tc>
        <w:tc>
          <w:tcPr>
            <w:tcW w:w="8930" w:type="dxa"/>
            <w:shd w:val="clear" w:color="auto" w:fill="auto"/>
          </w:tcPr>
          <w:p w:rsidR="00B118A1" w:rsidRPr="00510A77" w:rsidRDefault="00B118A1" w:rsidP="00B118A1">
            <w:pPr>
              <w:rPr>
                <w:sz w:val="20"/>
                <w:szCs w:val="20"/>
              </w:rPr>
            </w:pPr>
            <w:r w:rsidRPr="00510A77">
              <w:rPr>
                <w:sz w:val="20"/>
                <w:szCs w:val="20"/>
              </w:rPr>
              <w:t xml:space="preserve">Количество молодежи, принимающей участие в мероприятиях </w:t>
            </w:r>
          </w:p>
        </w:tc>
        <w:tc>
          <w:tcPr>
            <w:tcW w:w="1134" w:type="dxa"/>
            <w:shd w:val="clear" w:color="auto" w:fill="auto"/>
          </w:tcPr>
          <w:p w:rsidR="00B118A1" w:rsidRPr="00510A77" w:rsidRDefault="00B118A1" w:rsidP="00B118A1">
            <w:pPr>
              <w:jc w:val="center"/>
              <w:rPr>
                <w:sz w:val="20"/>
                <w:szCs w:val="20"/>
              </w:rPr>
            </w:pPr>
            <w:r w:rsidRPr="00510A77">
              <w:rPr>
                <w:sz w:val="20"/>
                <w:szCs w:val="20"/>
              </w:rPr>
              <w:t>чел</w:t>
            </w:r>
          </w:p>
        </w:tc>
        <w:tc>
          <w:tcPr>
            <w:tcW w:w="1418" w:type="dxa"/>
            <w:shd w:val="clear" w:color="auto" w:fill="auto"/>
          </w:tcPr>
          <w:p w:rsidR="00B118A1" w:rsidRPr="00510A77" w:rsidRDefault="00B118A1" w:rsidP="00B118A1">
            <w:pPr>
              <w:jc w:val="center"/>
              <w:rPr>
                <w:sz w:val="20"/>
                <w:szCs w:val="20"/>
              </w:rPr>
            </w:pPr>
            <w:r>
              <w:rPr>
                <w:sz w:val="20"/>
                <w:szCs w:val="20"/>
              </w:rPr>
              <w:t>11582</w:t>
            </w:r>
          </w:p>
        </w:tc>
        <w:tc>
          <w:tcPr>
            <w:tcW w:w="1559" w:type="dxa"/>
            <w:shd w:val="clear" w:color="auto" w:fill="auto"/>
          </w:tcPr>
          <w:p w:rsidR="00B118A1" w:rsidRPr="00B118A1" w:rsidRDefault="00B118A1" w:rsidP="00B118A1">
            <w:pPr>
              <w:jc w:val="center"/>
              <w:rPr>
                <w:sz w:val="20"/>
                <w:szCs w:val="20"/>
              </w:rPr>
            </w:pPr>
            <w:r w:rsidRPr="00B118A1">
              <w:rPr>
                <w:sz w:val="20"/>
                <w:szCs w:val="20"/>
              </w:rPr>
              <w:t>12152</w:t>
            </w:r>
          </w:p>
        </w:tc>
        <w:tc>
          <w:tcPr>
            <w:tcW w:w="1418" w:type="dxa"/>
            <w:shd w:val="clear" w:color="auto" w:fill="auto"/>
          </w:tcPr>
          <w:p w:rsidR="00B118A1" w:rsidRPr="00510A77" w:rsidRDefault="00B118A1" w:rsidP="00B118A1">
            <w:pPr>
              <w:jc w:val="center"/>
              <w:rPr>
                <w:sz w:val="20"/>
                <w:szCs w:val="20"/>
              </w:rPr>
            </w:pPr>
            <w:r>
              <w:rPr>
                <w:sz w:val="20"/>
                <w:szCs w:val="20"/>
              </w:rPr>
              <w:t>104,9%</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27</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молодежи, охваченной мероприятиями патриотической направленности</w:t>
            </w:r>
          </w:p>
        </w:tc>
        <w:tc>
          <w:tcPr>
            <w:tcW w:w="1134" w:type="dxa"/>
            <w:shd w:val="clear" w:color="auto" w:fill="auto"/>
          </w:tcPr>
          <w:p w:rsidR="00B118A1" w:rsidRPr="00510A77" w:rsidRDefault="00B118A1" w:rsidP="00B118A1">
            <w:pPr>
              <w:jc w:val="center"/>
              <w:rPr>
                <w:sz w:val="20"/>
                <w:szCs w:val="20"/>
              </w:rPr>
            </w:pPr>
            <w:r w:rsidRPr="00510A77">
              <w:rPr>
                <w:sz w:val="20"/>
                <w:szCs w:val="20"/>
              </w:rPr>
              <w:t>чел</w:t>
            </w:r>
          </w:p>
        </w:tc>
        <w:tc>
          <w:tcPr>
            <w:tcW w:w="1418" w:type="dxa"/>
            <w:shd w:val="clear" w:color="auto" w:fill="auto"/>
          </w:tcPr>
          <w:p w:rsidR="00B118A1" w:rsidRPr="00510A77" w:rsidRDefault="00B118A1" w:rsidP="00B118A1">
            <w:pPr>
              <w:jc w:val="center"/>
              <w:rPr>
                <w:sz w:val="20"/>
                <w:szCs w:val="20"/>
              </w:rPr>
            </w:pPr>
            <w:r>
              <w:rPr>
                <w:sz w:val="20"/>
                <w:szCs w:val="20"/>
              </w:rPr>
              <w:t>2331</w:t>
            </w:r>
          </w:p>
        </w:tc>
        <w:tc>
          <w:tcPr>
            <w:tcW w:w="1559" w:type="dxa"/>
            <w:shd w:val="clear" w:color="auto" w:fill="auto"/>
          </w:tcPr>
          <w:p w:rsidR="00B118A1" w:rsidRPr="00B118A1" w:rsidRDefault="00B118A1" w:rsidP="00B118A1">
            <w:pPr>
              <w:jc w:val="center"/>
              <w:rPr>
                <w:sz w:val="20"/>
                <w:szCs w:val="20"/>
              </w:rPr>
            </w:pPr>
            <w:r w:rsidRPr="00B118A1">
              <w:rPr>
                <w:sz w:val="20"/>
                <w:szCs w:val="20"/>
              </w:rPr>
              <w:t>4730</w:t>
            </w:r>
          </w:p>
        </w:tc>
        <w:tc>
          <w:tcPr>
            <w:tcW w:w="1418" w:type="dxa"/>
            <w:shd w:val="clear" w:color="auto" w:fill="auto"/>
          </w:tcPr>
          <w:p w:rsidR="00B118A1" w:rsidRPr="00510A77" w:rsidRDefault="00B118A1" w:rsidP="00B118A1">
            <w:pPr>
              <w:jc w:val="center"/>
              <w:rPr>
                <w:sz w:val="20"/>
                <w:szCs w:val="20"/>
              </w:rPr>
            </w:pPr>
            <w:r>
              <w:rPr>
                <w:sz w:val="20"/>
                <w:szCs w:val="20"/>
              </w:rPr>
              <w:t>в 2рб</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28</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молодежи, охваченной мероприятиями по формированию здорового образа жизни</w:t>
            </w:r>
          </w:p>
        </w:tc>
        <w:tc>
          <w:tcPr>
            <w:tcW w:w="1134" w:type="dxa"/>
            <w:shd w:val="clear" w:color="auto" w:fill="auto"/>
          </w:tcPr>
          <w:p w:rsidR="00B118A1" w:rsidRPr="00510A77" w:rsidRDefault="00B118A1" w:rsidP="00B118A1">
            <w:pPr>
              <w:jc w:val="center"/>
              <w:rPr>
                <w:sz w:val="20"/>
                <w:szCs w:val="20"/>
              </w:rPr>
            </w:pPr>
            <w:r w:rsidRPr="00510A77">
              <w:rPr>
                <w:sz w:val="20"/>
                <w:szCs w:val="20"/>
              </w:rPr>
              <w:t>чел</w:t>
            </w:r>
          </w:p>
        </w:tc>
        <w:tc>
          <w:tcPr>
            <w:tcW w:w="1418" w:type="dxa"/>
            <w:shd w:val="clear" w:color="auto" w:fill="auto"/>
          </w:tcPr>
          <w:p w:rsidR="00B118A1" w:rsidRPr="00510A77" w:rsidRDefault="00B118A1" w:rsidP="00B118A1">
            <w:pPr>
              <w:jc w:val="center"/>
              <w:rPr>
                <w:sz w:val="20"/>
                <w:szCs w:val="20"/>
              </w:rPr>
            </w:pPr>
            <w:r>
              <w:rPr>
                <w:sz w:val="20"/>
                <w:szCs w:val="20"/>
              </w:rPr>
              <w:t>3598</w:t>
            </w:r>
          </w:p>
        </w:tc>
        <w:tc>
          <w:tcPr>
            <w:tcW w:w="1559" w:type="dxa"/>
            <w:shd w:val="clear" w:color="auto" w:fill="auto"/>
          </w:tcPr>
          <w:p w:rsidR="00B118A1" w:rsidRPr="00B118A1" w:rsidRDefault="00B118A1" w:rsidP="00B118A1">
            <w:pPr>
              <w:jc w:val="center"/>
              <w:rPr>
                <w:sz w:val="20"/>
                <w:szCs w:val="20"/>
              </w:rPr>
            </w:pPr>
            <w:r w:rsidRPr="00B118A1">
              <w:rPr>
                <w:sz w:val="20"/>
                <w:szCs w:val="20"/>
              </w:rPr>
              <w:t>5876</w:t>
            </w:r>
          </w:p>
        </w:tc>
        <w:tc>
          <w:tcPr>
            <w:tcW w:w="1418" w:type="dxa"/>
            <w:shd w:val="clear" w:color="auto" w:fill="auto"/>
          </w:tcPr>
          <w:p w:rsidR="00B118A1" w:rsidRPr="00510A77" w:rsidRDefault="00B118A1" w:rsidP="00B118A1">
            <w:pPr>
              <w:jc w:val="center"/>
              <w:rPr>
                <w:sz w:val="20"/>
                <w:szCs w:val="20"/>
              </w:rPr>
            </w:pPr>
            <w:r>
              <w:rPr>
                <w:sz w:val="20"/>
                <w:szCs w:val="20"/>
              </w:rPr>
              <w:t>163,3</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29</w:t>
            </w:r>
          </w:p>
        </w:tc>
        <w:tc>
          <w:tcPr>
            <w:tcW w:w="8930" w:type="dxa"/>
            <w:shd w:val="clear" w:color="auto" w:fill="auto"/>
          </w:tcPr>
          <w:p w:rsidR="00B118A1" w:rsidRPr="00510A77" w:rsidRDefault="00B118A1" w:rsidP="00B118A1">
            <w:pPr>
              <w:rPr>
                <w:sz w:val="20"/>
                <w:szCs w:val="20"/>
              </w:rPr>
            </w:pPr>
            <w:r w:rsidRPr="00510A77">
              <w:rPr>
                <w:sz w:val="20"/>
                <w:szCs w:val="20"/>
              </w:rPr>
              <w:t>Количество социально значимых молодежных проектов, реализованных в районе</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ед</w:t>
            </w:r>
            <w:proofErr w:type="spellEnd"/>
          </w:p>
        </w:tc>
        <w:tc>
          <w:tcPr>
            <w:tcW w:w="1418" w:type="dxa"/>
            <w:shd w:val="clear" w:color="auto" w:fill="auto"/>
          </w:tcPr>
          <w:p w:rsidR="00B118A1" w:rsidRPr="00510A77" w:rsidRDefault="00B118A1" w:rsidP="00B118A1">
            <w:pPr>
              <w:jc w:val="center"/>
              <w:rPr>
                <w:sz w:val="20"/>
                <w:szCs w:val="20"/>
              </w:rPr>
            </w:pPr>
            <w:r>
              <w:rPr>
                <w:sz w:val="20"/>
                <w:szCs w:val="20"/>
              </w:rPr>
              <w:t>3</w:t>
            </w:r>
          </w:p>
        </w:tc>
        <w:tc>
          <w:tcPr>
            <w:tcW w:w="1559" w:type="dxa"/>
            <w:shd w:val="clear" w:color="auto" w:fill="auto"/>
          </w:tcPr>
          <w:p w:rsidR="00B118A1" w:rsidRPr="00B118A1" w:rsidRDefault="00B118A1" w:rsidP="00B118A1">
            <w:pPr>
              <w:jc w:val="center"/>
              <w:rPr>
                <w:sz w:val="20"/>
                <w:szCs w:val="20"/>
              </w:rPr>
            </w:pPr>
            <w:r w:rsidRPr="00B118A1">
              <w:rPr>
                <w:sz w:val="20"/>
                <w:szCs w:val="20"/>
              </w:rPr>
              <w:t>4</w:t>
            </w:r>
          </w:p>
        </w:tc>
        <w:tc>
          <w:tcPr>
            <w:tcW w:w="1418" w:type="dxa"/>
            <w:shd w:val="clear" w:color="auto" w:fill="auto"/>
          </w:tcPr>
          <w:p w:rsidR="00B118A1" w:rsidRPr="00510A77" w:rsidRDefault="00B118A1" w:rsidP="00B118A1">
            <w:pPr>
              <w:jc w:val="center"/>
              <w:rPr>
                <w:sz w:val="20"/>
                <w:szCs w:val="20"/>
              </w:rPr>
            </w:pPr>
            <w:r>
              <w:rPr>
                <w:sz w:val="20"/>
                <w:szCs w:val="20"/>
              </w:rPr>
              <w:t>133,3%</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30</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межрегиональных и международных молодежных обменов</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ед</w:t>
            </w:r>
            <w:proofErr w:type="spellEnd"/>
          </w:p>
        </w:tc>
        <w:tc>
          <w:tcPr>
            <w:tcW w:w="1418" w:type="dxa"/>
            <w:shd w:val="clear" w:color="auto" w:fill="auto"/>
          </w:tcPr>
          <w:p w:rsidR="00B118A1" w:rsidRPr="00510A77" w:rsidRDefault="00B118A1" w:rsidP="00B118A1">
            <w:pPr>
              <w:jc w:val="center"/>
              <w:rPr>
                <w:sz w:val="20"/>
                <w:szCs w:val="20"/>
              </w:rPr>
            </w:pPr>
            <w:r>
              <w:rPr>
                <w:sz w:val="20"/>
                <w:szCs w:val="20"/>
              </w:rPr>
              <w:t>2</w:t>
            </w:r>
          </w:p>
        </w:tc>
        <w:tc>
          <w:tcPr>
            <w:tcW w:w="1559" w:type="dxa"/>
            <w:shd w:val="clear" w:color="auto" w:fill="auto"/>
          </w:tcPr>
          <w:p w:rsidR="00B118A1" w:rsidRPr="00B118A1" w:rsidRDefault="00B118A1" w:rsidP="00B118A1">
            <w:pPr>
              <w:jc w:val="center"/>
              <w:rPr>
                <w:sz w:val="20"/>
                <w:szCs w:val="20"/>
              </w:rPr>
            </w:pPr>
            <w:r w:rsidRPr="00B118A1">
              <w:rPr>
                <w:sz w:val="20"/>
                <w:szCs w:val="20"/>
              </w:rPr>
              <w:t>0</w:t>
            </w:r>
          </w:p>
        </w:tc>
        <w:tc>
          <w:tcPr>
            <w:tcW w:w="1418" w:type="dxa"/>
            <w:shd w:val="clear" w:color="auto" w:fill="auto"/>
          </w:tcPr>
          <w:p w:rsidR="00B118A1" w:rsidRPr="00510A77" w:rsidRDefault="00B118A1" w:rsidP="00B118A1">
            <w:pPr>
              <w:jc w:val="center"/>
              <w:rPr>
                <w:sz w:val="20"/>
                <w:szCs w:val="20"/>
              </w:rPr>
            </w:pPr>
            <w:r>
              <w:rPr>
                <w:sz w:val="20"/>
                <w:szCs w:val="20"/>
              </w:rPr>
              <w:t>-</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31</w:t>
            </w:r>
          </w:p>
        </w:tc>
        <w:tc>
          <w:tcPr>
            <w:tcW w:w="8930" w:type="dxa"/>
            <w:shd w:val="clear" w:color="auto" w:fill="auto"/>
          </w:tcPr>
          <w:p w:rsidR="00B118A1" w:rsidRPr="00510A77" w:rsidRDefault="00B118A1" w:rsidP="00B118A1">
            <w:pPr>
              <w:rPr>
                <w:sz w:val="20"/>
                <w:szCs w:val="20"/>
              </w:rPr>
            </w:pPr>
            <w:r w:rsidRPr="00510A77">
              <w:rPr>
                <w:sz w:val="20"/>
                <w:szCs w:val="20"/>
              </w:rPr>
              <w:t xml:space="preserve">Уровень фактической обеспеченности учреждениями культуры от нормативной потребности, </w:t>
            </w:r>
          </w:p>
          <w:p w:rsidR="00B118A1" w:rsidRPr="00510A77" w:rsidRDefault="00B118A1" w:rsidP="00B118A1">
            <w:pPr>
              <w:rPr>
                <w:sz w:val="20"/>
                <w:szCs w:val="20"/>
              </w:rPr>
            </w:pPr>
            <w:r w:rsidRPr="00510A77">
              <w:rPr>
                <w:sz w:val="20"/>
                <w:szCs w:val="20"/>
              </w:rPr>
              <w:t>- клубами</w:t>
            </w:r>
          </w:p>
          <w:p w:rsidR="00B118A1" w:rsidRPr="00510A77" w:rsidRDefault="00B118A1" w:rsidP="00B118A1">
            <w:pPr>
              <w:rPr>
                <w:sz w:val="20"/>
                <w:szCs w:val="20"/>
              </w:rPr>
            </w:pPr>
            <w:r w:rsidRPr="00510A77">
              <w:rPr>
                <w:sz w:val="20"/>
                <w:szCs w:val="20"/>
              </w:rPr>
              <w:t>- библиотеками</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Default="00B118A1" w:rsidP="00B118A1">
            <w:pPr>
              <w:jc w:val="center"/>
              <w:rPr>
                <w:sz w:val="20"/>
                <w:szCs w:val="20"/>
              </w:rPr>
            </w:pPr>
          </w:p>
          <w:p w:rsidR="00B118A1" w:rsidRDefault="00B118A1" w:rsidP="00B118A1">
            <w:pPr>
              <w:jc w:val="center"/>
              <w:rPr>
                <w:sz w:val="20"/>
                <w:szCs w:val="20"/>
              </w:rPr>
            </w:pPr>
            <w:r>
              <w:rPr>
                <w:sz w:val="20"/>
                <w:szCs w:val="20"/>
              </w:rPr>
              <w:t>100</w:t>
            </w:r>
          </w:p>
          <w:p w:rsidR="00B118A1" w:rsidRPr="00510A77" w:rsidRDefault="00B118A1" w:rsidP="00B118A1">
            <w:pPr>
              <w:jc w:val="center"/>
              <w:rPr>
                <w:sz w:val="20"/>
                <w:szCs w:val="20"/>
              </w:rPr>
            </w:pPr>
            <w:r>
              <w:rPr>
                <w:sz w:val="20"/>
                <w:szCs w:val="20"/>
              </w:rPr>
              <w:t>100</w:t>
            </w:r>
          </w:p>
        </w:tc>
        <w:tc>
          <w:tcPr>
            <w:tcW w:w="1559" w:type="dxa"/>
            <w:shd w:val="clear" w:color="auto" w:fill="auto"/>
          </w:tcPr>
          <w:p w:rsidR="00B118A1" w:rsidRPr="00B118A1" w:rsidRDefault="00B118A1" w:rsidP="00B118A1">
            <w:pPr>
              <w:jc w:val="center"/>
              <w:rPr>
                <w:sz w:val="20"/>
                <w:szCs w:val="20"/>
              </w:rPr>
            </w:pPr>
          </w:p>
          <w:p w:rsidR="00B118A1" w:rsidRPr="00B118A1" w:rsidRDefault="00B118A1" w:rsidP="00B118A1">
            <w:pPr>
              <w:jc w:val="center"/>
              <w:rPr>
                <w:sz w:val="20"/>
                <w:szCs w:val="20"/>
              </w:rPr>
            </w:pPr>
            <w:r w:rsidRPr="00B118A1">
              <w:rPr>
                <w:sz w:val="20"/>
                <w:szCs w:val="20"/>
              </w:rPr>
              <w:t>100</w:t>
            </w:r>
          </w:p>
          <w:p w:rsidR="00B118A1" w:rsidRPr="00B118A1" w:rsidRDefault="00B118A1" w:rsidP="00B118A1">
            <w:pPr>
              <w:jc w:val="center"/>
              <w:rPr>
                <w:sz w:val="20"/>
                <w:szCs w:val="20"/>
              </w:rPr>
            </w:pPr>
            <w:r w:rsidRPr="00B118A1">
              <w:rPr>
                <w:sz w:val="20"/>
                <w:szCs w:val="20"/>
              </w:rPr>
              <w:t>100</w:t>
            </w:r>
          </w:p>
        </w:tc>
        <w:tc>
          <w:tcPr>
            <w:tcW w:w="1418" w:type="dxa"/>
            <w:shd w:val="clear" w:color="auto" w:fill="auto"/>
          </w:tcPr>
          <w:p w:rsidR="00B118A1" w:rsidRDefault="00B118A1" w:rsidP="00B118A1">
            <w:pPr>
              <w:jc w:val="center"/>
              <w:rPr>
                <w:sz w:val="20"/>
                <w:szCs w:val="20"/>
              </w:rPr>
            </w:pPr>
          </w:p>
          <w:p w:rsidR="00B118A1" w:rsidRDefault="00B118A1" w:rsidP="00B118A1">
            <w:pPr>
              <w:jc w:val="center"/>
              <w:rPr>
                <w:sz w:val="20"/>
                <w:szCs w:val="20"/>
              </w:rPr>
            </w:pPr>
            <w:r>
              <w:rPr>
                <w:sz w:val="20"/>
                <w:szCs w:val="20"/>
              </w:rPr>
              <w:t>-</w:t>
            </w:r>
          </w:p>
          <w:p w:rsidR="00B118A1" w:rsidRPr="00510A77" w:rsidRDefault="00B118A1" w:rsidP="00B118A1">
            <w:pPr>
              <w:jc w:val="center"/>
              <w:rPr>
                <w:sz w:val="20"/>
                <w:szCs w:val="20"/>
              </w:rPr>
            </w:pPr>
            <w:r>
              <w:rPr>
                <w:sz w:val="20"/>
                <w:szCs w:val="20"/>
              </w:rPr>
              <w:t>-</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32</w:t>
            </w:r>
          </w:p>
        </w:tc>
        <w:tc>
          <w:tcPr>
            <w:tcW w:w="8930" w:type="dxa"/>
            <w:shd w:val="clear" w:color="auto" w:fill="auto"/>
          </w:tcPr>
          <w:p w:rsidR="00B118A1" w:rsidRPr="00510A77" w:rsidRDefault="00B118A1" w:rsidP="00B118A1">
            <w:pPr>
              <w:rPr>
                <w:sz w:val="20"/>
                <w:szCs w:val="20"/>
              </w:rPr>
            </w:pPr>
            <w:r w:rsidRPr="00510A77">
              <w:rPr>
                <w:sz w:val="20"/>
                <w:szCs w:val="20"/>
              </w:rPr>
              <w:t>Число муниципальных клубных формирований (любительские объединения, творческие коллективы, кружки народно-прикладного творчества), в том числе коллективов самодеятельного народного творчества, из них имеющих звания</w:t>
            </w:r>
          </w:p>
        </w:tc>
        <w:tc>
          <w:tcPr>
            <w:tcW w:w="1134" w:type="dxa"/>
            <w:shd w:val="clear" w:color="auto" w:fill="auto"/>
          </w:tcPr>
          <w:p w:rsidR="00B118A1" w:rsidRPr="00510A77" w:rsidRDefault="00B118A1" w:rsidP="00B118A1">
            <w:pPr>
              <w:jc w:val="center"/>
              <w:rPr>
                <w:sz w:val="20"/>
                <w:szCs w:val="20"/>
              </w:rPr>
            </w:pPr>
          </w:p>
        </w:tc>
        <w:tc>
          <w:tcPr>
            <w:tcW w:w="1418" w:type="dxa"/>
            <w:shd w:val="clear" w:color="auto" w:fill="auto"/>
          </w:tcPr>
          <w:p w:rsidR="00B118A1" w:rsidRPr="00510A77" w:rsidRDefault="00B118A1" w:rsidP="00B118A1">
            <w:pPr>
              <w:jc w:val="center"/>
              <w:rPr>
                <w:sz w:val="20"/>
                <w:szCs w:val="20"/>
              </w:rPr>
            </w:pPr>
            <w:r>
              <w:rPr>
                <w:sz w:val="20"/>
                <w:szCs w:val="20"/>
              </w:rPr>
              <w:t>13</w:t>
            </w:r>
          </w:p>
        </w:tc>
        <w:tc>
          <w:tcPr>
            <w:tcW w:w="1559" w:type="dxa"/>
            <w:shd w:val="clear" w:color="auto" w:fill="auto"/>
          </w:tcPr>
          <w:p w:rsidR="00B118A1" w:rsidRPr="00B118A1" w:rsidRDefault="00B118A1" w:rsidP="00B118A1">
            <w:pPr>
              <w:jc w:val="center"/>
              <w:rPr>
                <w:sz w:val="20"/>
                <w:szCs w:val="20"/>
              </w:rPr>
            </w:pPr>
            <w:r w:rsidRPr="00B118A1">
              <w:rPr>
                <w:sz w:val="20"/>
                <w:szCs w:val="20"/>
              </w:rPr>
              <w:t>13</w:t>
            </w:r>
          </w:p>
        </w:tc>
        <w:tc>
          <w:tcPr>
            <w:tcW w:w="1418" w:type="dxa"/>
            <w:shd w:val="clear" w:color="auto" w:fill="auto"/>
          </w:tcPr>
          <w:p w:rsidR="00B118A1" w:rsidRPr="00510A77" w:rsidRDefault="00B118A1" w:rsidP="00B118A1">
            <w:pPr>
              <w:jc w:val="center"/>
              <w:rPr>
                <w:sz w:val="20"/>
                <w:szCs w:val="20"/>
              </w:rPr>
            </w:pPr>
            <w:r>
              <w:rPr>
                <w:sz w:val="20"/>
                <w:szCs w:val="20"/>
              </w:rPr>
              <w:t>100%</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"народный"</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9</w:t>
            </w:r>
          </w:p>
        </w:tc>
        <w:tc>
          <w:tcPr>
            <w:tcW w:w="1559" w:type="dxa"/>
            <w:shd w:val="clear" w:color="auto" w:fill="auto"/>
          </w:tcPr>
          <w:p w:rsidR="00B118A1" w:rsidRPr="00B118A1" w:rsidRDefault="00B118A1" w:rsidP="00B118A1">
            <w:pPr>
              <w:jc w:val="center"/>
              <w:rPr>
                <w:sz w:val="20"/>
                <w:szCs w:val="20"/>
              </w:rPr>
            </w:pPr>
            <w:r w:rsidRPr="00B118A1">
              <w:rPr>
                <w:sz w:val="20"/>
                <w:szCs w:val="20"/>
              </w:rPr>
              <w:t>8</w:t>
            </w:r>
          </w:p>
        </w:tc>
        <w:tc>
          <w:tcPr>
            <w:tcW w:w="1418" w:type="dxa"/>
            <w:shd w:val="clear" w:color="auto" w:fill="auto"/>
          </w:tcPr>
          <w:p w:rsidR="00B118A1" w:rsidRPr="00510A77" w:rsidRDefault="00B118A1" w:rsidP="00B118A1">
            <w:pPr>
              <w:jc w:val="center"/>
              <w:rPr>
                <w:sz w:val="20"/>
                <w:szCs w:val="20"/>
              </w:rPr>
            </w:pPr>
            <w:r>
              <w:rPr>
                <w:sz w:val="20"/>
                <w:szCs w:val="20"/>
              </w:rPr>
              <w:t>88,9%</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"образцовый"</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4</w:t>
            </w:r>
          </w:p>
        </w:tc>
        <w:tc>
          <w:tcPr>
            <w:tcW w:w="1559" w:type="dxa"/>
            <w:shd w:val="clear" w:color="auto" w:fill="auto"/>
          </w:tcPr>
          <w:p w:rsidR="00B118A1" w:rsidRPr="00B118A1" w:rsidRDefault="00B118A1" w:rsidP="00B118A1">
            <w:pPr>
              <w:jc w:val="center"/>
              <w:rPr>
                <w:sz w:val="20"/>
                <w:szCs w:val="20"/>
              </w:rPr>
            </w:pPr>
            <w:r w:rsidRPr="00B118A1">
              <w:rPr>
                <w:sz w:val="20"/>
                <w:szCs w:val="20"/>
              </w:rPr>
              <w:t>5</w:t>
            </w:r>
          </w:p>
        </w:tc>
        <w:tc>
          <w:tcPr>
            <w:tcW w:w="1418" w:type="dxa"/>
            <w:shd w:val="clear" w:color="auto" w:fill="auto"/>
          </w:tcPr>
          <w:p w:rsidR="00B118A1" w:rsidRPr="00510A77" w:rsidRDefault="00B118A1" w:rsidP="00B118A1">
            <w:pPr>
              <w:jc w:val="center"/>
              <w:rPr>
                <w:sz w:val="20"/>
                <w:szCs w:val="20"/>
              </w:rPr>
            </w:pPr>
            <w:r>
              <w:rPr>
                <w:sz w:val="20"/>
                <w:szCs w:val="20"/>
              </w:rPr>
              <w:t>125%</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33</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мероприятий, проведенных культурно-досуговыми учреждениями</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8650</w:t>
            </w:r>
          </w:p>
        </w:tc>
        <w:tc>
          <w:tcPr>
            <w:tcW w:w="1559" w:type="dxa"/>
            <w:shd w:val="clear" w:color="auto" w:fill="auto"/>
          </w:tcPr>
          <w:p w:rsidR="00B118A1" w:rsidRPr="00B118A1" w:rsidRDefault="00B118A1" w:rsidP="00B118A1">
            <w:pPr>
              <w:jc w:val="center"/>
              <w:rPr>
                <w:sz w:val="20"/>
                <w:szCs w:val="20"/>
                <w:highlight w:val="yellow"/>
              </w:rPr>
            </w:pPr>
            <w:r w:rsidRPr="00E23999">
              <w:rPr>
                <w:sz w:val="20"/>
                <w:szCs w:val="20"/>
              </w:rPr>
              <w:t>83</w:t>
            </w:r>
            <w:r w:rsidR="00E23999" w:rsidRPr="00E23999">
              <w:rPr>
                <w:sz w:val="20"/>
                <w:szCs w:val="20"/>
              </w:rPr>
              <w:t>64</w:t>
            </w:r>
          </w:p>
        </w:tc>
        <w:tc>
          <w:tcPr>
            <w:tcW w:w="1418" w:type="dxa"/>
            <w:shd w:val="clear" w:color="auto" w:fill="auto"/>
          </w:tcPr>
          <w:p w:rsidR="00B118A1" w:rsidRPr="00510A77" w:rsidRDefault="00E23999" w:rsidP="00B118A1">
            <w:pPr>
              <w:jc w:val="center"/>
              <w:rPr>
                <w:sz w:val="20"/>
                <w:szCs w:val="20"/>
              </w:rPr>
            </w:pPr>
            <w:r>
              <w:rPr>
                <w:sz w:val="20"/>
                <w:szCs w:val="20"/>
              </w:rPr>
              <w:t>96,7%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34</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литературных изданий и журналов, поступивших в книжные фонды</w:t>
            </w:r>
          </w:p>
        </w:tc>
        <w:tc>
          <w:tcPr>
            <w:tcW w:w="1134" w:type="dxa"/>
            <w:shd w:val="clear" w:color="auto" w:fill="auto"/>
          </w:tcPr>
          <w:p w:rsidR="00B118A1" w:rsidRPr="00510A77" w:rsidRDefault="00B118A1" w:rsidP="00B118A1">
            <w:pPr>
              <w:jc w:val="center"/>
              <w:rPr>
                <w:sz w:val="20"/>
                <w:szCs w:val="20"/>
              </w:rPr>
            </w:pPr>
            <w:r w:rsidRPr="00510A77">
              <w:rPr>
                <w:sz w:val="20"/>
                <w:szCs w:val="20"/>
              </w:rPr>
              <w:t>тыс. экз.</w:t>
            </w:r>
          </w:p>
        </w:tc>
        <w:tc>
          <w:tcPr>
            <w:tcW w:w="1418" w:type="dxa"/>
            <w:shd w:val="clear" w:color="auto" w:fill="auto"/>
          </w:tcPr>
          <w:p w:rsidR="00B118A1" w:rsidRPr="00510A77" w:rsidRDefault="00B118A1" w:rsidP="00B118A1">
            <w:pPr>
              <w:jc w:val="center"/>
              <w:rPr>
                <w:sz w:val="20"/>
                <w:szCs w:val="20"/>
              </w:rPr>
            </w:pPr>
            <w:r>
              <w:rPr>
                <w:sz w:val="20"/>
                <w:szCs w:val="20"/>
              </w:rPr>
              <w:t>11000</w:t>
            </w:r>
          </w:p>
        </w:tc>
        <w:tc>
          <w:tcPr>
            <w:tcW w:w="1559" w:type="dxa"/>
            <w:shd w:val="clear" w:color="auto" w:fill="auto"/>
          </w:tcPr>
          <w:p w:rsidR="00B118A1" w:rsidRPr="00B118A1" w:rsidRDefault="00B118A1" w:rsidP="00B118A1">
            <w:pPr>
              <w:jc w:val="center"/>
              <w:rPr>
                <w:sz w:val="20"/>
                <w:szCs w:val="20"/>
              </w:rPr>
            </w:pPr>
            <w:r w:rsidRPr="00B118A1">
              <w:rPr>
                <w:sz w:val="20"/>
                <w:szCs w:val="20"/>
              </w:rPr>
              <w:t>7446</w:t>
            </w:r>
          </w:p>
        </w:tc>
        <w:tc>
          <w:tcPr>
            <w:tcW w:w="1418" w:type="dxa"/>
            <w:shd w:val="clear" w:color="auto" w:fill="auto"/>
          </w:tcPr>
          <w:p w:rsidR="00B118A1" w:rsidRPr="00510A77" w:rsidRDefault="00B118A1" w:rsidP="00B118A1">
            <w:pPr>
              <w:jc w:val="center"/>
              <w:rPr>
                <w:sz w:val="20"/>
                <w:szCs w:val="20"/>
              </w:rPr>
            </w:pPr>
            <w:r>
              <w:rPr>
                <w:sz w:val="20"/>
                <w:szCs w:val="20"/>
              </w:rPr>
              <w:t>67,7%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35</w:t>
            </w:r>
          </w:p>
        </w:tc>
        <w:tc>
          <w:tcPr>
            <w:tcW w:w="8930" w:type="dxa"/>
            <w:shd w:val="clear" w:color="auto" w:fill="auto"/>
          </w:tcPr>
          <w:p w:rsidR="00B118A1" w:rsidRPr="00510A77" w:rsidRDefault="00B118A1" w:rsidP="00B118A1">
            <w:pPr>
              <w:rPr>
                <w:sz w:val="20"/>
                <w:szCs w:val="20"/>
              </w:rPr>
            </w:pPr>
            <w:r w:rsidRPr="00510A77">
              <w:rPr>
                <w:sz w:val="20"/>
                <w:szCs w:val="20"/>
              </w:rPr>
              <w:t>Книжный фонд муниципальных библиотек</w:t>
            </w:r>
          </w:p>
        </w:tc>
        <w:tc>
          <w:tcPr>
            <w:tcW w:w="1134" w:type="dxa"/>
            <w:shd w:val="clear" w:color="auto" w:fill="auto"/>
          </w:tcPr>
          <w:p w:rsidR="00B118A1" w:rsidRPr="00510A77" w:rsidRDefault="00B118A1" w:rsidP="00B118A1">
            <w:pPr>
              <w:jc w:val="center"/>
              <w:rPr>
                <w:sz w:val="20"/>
                <w:szCs w:val="20"/>
              </w:rPr>
            </w:pPr>
            <w:r w:rsidRPr="00510A77">
              <w:rPr>
                <w:sz w:val="20"/>
                <w:szCs w:val="20"/>
              </w:rPr>
              <w:t>тыс. экз.</w:t>
            </w:r>
          </w:p>
        </w:tc>
        <w:tc>
          <w:tcPr>
            <w:tcW w:w="1418" w:type="dxa"/>
            <w:shd w:val="clear" w:color="auto" w:fill="auto"/>
          </w:tcPr>
          <w:p w:rsidR="00B118A1" w:rsidRPr="00510A77" w:rsidRDefault="00B118A1" w:rsidP="00B118A1">
            <w:pPr>
              <w:jc w:val="center"/>
              <w:rPr>
                <w:sz w:val="20"/>
                <w:szCs w:val="20"/>
              </w:rPr>
            </w:pPr>
            <w:r>
              <w:rPr>
                <w:sz w:val="20"/>
                <w:szCs w:val="20"/>
              </w:rPr>
              <w:t>392900</w:t>
            </w:r>
          </w:p>
        </w:tc>
        <w:tc>
          <w:tcPr>
            <w:tcW w:w="1559" w:type="dxa"/>
            <w:shd w:val="clear" w:color="auto" w:fill="auto"/>
          </w:tcPr>
          <w:p w:rsidR="00B118A1" w:rsidRPr="00B118A1" w:rsidRDefault="00B118A1" w:rsidP="00B118A1">
            <w:pPr>
              <w:jc w:val="center"/>
              <w:rPr>
                <w:sz w:val="20"/>
                <w:szCs w:val="20"/>
              </w:rPr>
            </w:pPr>
            <w:r w:rsidRPr="00B118A1">
              <w:rPr>
                <w:sz w:val="20"/>
                <w:szCs w:val="20"/>
              </w:rPr>
              <w:t>393097</w:t>
            </w:r>
          </w:p>
        </w:tc>
        <w:tc>
          <w:tcPr>
            <w:tcW w:w="1418" w:type="dxa"/>
            <w:shd w:val="clear" w:color="auto" w:fill="auto"/>
          </w:tcPr>
          <w:p w:rsidR="00B118A1" w:rsidRPr="00510A77" w:rsidRDefault="00B118A1" w:rsidP="00B118A1">
            <w:pPr>
              <w:jc w:val="center"/>
              <w:rPr>
                <w:sz w:val="20"/>
                <w:szCs w:val="20"/>
              </w:rPr>
            </w:pPr>
            <w:r>
              <w:rPr>
                <w:sz w:val="20"/>
                <w:szCs w:val="20"/>
              </w:rPr>
              <w:t>+197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36</w:t>
            </w:r>
          </w:p>
        </w:tc>
        <w:tc>
          <w:tcPr>
            <w:tcW w:w="8930" w:type="dxa"/>
            <w:shd w:val="clear" w:color="auto" w:fill="auto"/>
          </w:tcPr>
          <w:p w:rsidR="00B118A1" w:rsidRPr="00510A77" w:rsidRDefault="00B118A1" w:rsidP="00B118A1">
            <w:pPr>
              <w:rPr>
                <w:sz w:val="20"/>
                <w:szCs w:val="20"/>
              </w:rPr>
            </w:pPr>
            <w:r w:rsidRPr="00510A77">
              <w:rPr>
                <w:sz w:val="20"/>
                <w:szCs w:val="20"/>
              </w:rPr>
              <w:t>Число читателей муниципальных библиотек</w:t>
            </w:r>
          </w:p>
        </w:tc>
        <w:tc>
          <w:tcPr>
            <w:tcW w:w="1134" w:type="dxa"/>
            <w:shd w:val="clear" w:color="auto" w:fill="auto"/>
          </w:tcPr>
          <w:p w:rsidR="00B118A1" w:rsidRPr="00510A77" w:rsidRDefault="00B118A1" w:rsidP="00B118A1">
            <w:pPr>
              <w:jc w:val="center"/>
              <w:rPr>
                <w:sz w:val="20"/>
                <w:szCs w:val="20"/>
              </w:rPr>
            </w:pPr>
            <w:r w:rsidRPr="00510A77">
              <w:rPr>
                <w:sz w:val="20"/>
                <w:szCs w:val="20"/>
              </w:rPr>
              <w:t>тыс. чел.</w:t>
            </w:r>
          </w:p>
        </w:tc>
        <w:tc>
          <w:tcPr>
            <w:tcW w:w="1418" w:type="dxa"/>
            <w:shd w:val="clear" w:color="auto" w:fill="auto"/>
          </w:tcPr>
          <w:p w:rsidR="00B118A1" w:rsidRPr="00510A77" w:rsidRDefault="00B118A1" w:rsidP="00B118A1">
            <w:pPr>
              <w:jc w:val="center"/>
              <w:rPr>
                <w:sz w:val="20"/>
                <w:szCs w:val="20"/>
              </w:rPr>
            </w:pPr>
            <w:r>
              <w:rPr>
                <w:sz w:val="20"/>
                <w:szCs w:val="20"/>
              </w:rPr>
              <w:t>31470</w:t>
            </w:r>
          </w:p>
        </w:tc>
        <w:tc>
          <w:tcPr>
            <w:tcW w:w="1559" w:type="dxa"/>
            <w:shd w:val="clear" w:color="auto" w:fill="auto"/>
          </w:tcPr>
          <w:p w:rsidR="00B118A1" w:rsidRPr="00B118A1" w:rsidRDefault="00B118A1" w:rsidP="00B118A1">
            <w:pPr>
              <w:jc w:val="center"/>
              <w:rPr>
                <w:sz w:val="20"/>
                <w:szCs w:val="20"/>
              </w:rPr>
            </w:pPr>
            <w:r w:rsidRPr="00B118A1">
              <w:rPr>
                <w:sz w:val="20"/>
                <w:szCs w:val="20"/>
              </w:rPr>
              <w:t>23606</w:t>
            </w:r>
          </w:p>
        </w:tc>
        <w:tc>
          <w:tcPr>
            <w:tcW w:w="1418" w:type="dxa"/>
            <w:shd w:val="clear" w:color="auto" w:fill="auto"/>
          </w:tcPr>
          <w:p w:rsidR="00B118A1" w:rsidRPr="00510A77" w:rsidRDefault="00B118A1" w:rsidP="00B118A1">
            <w:pPr>
              <w:jc w:val="center"/>
              <w:rPr>
                <w:sz w:val="20"/>
                <w:szCs w:val="20"/>
              </w:rPr>
            </w:pPr>
            <w:r>
              <w:rPr>
                <w:sz w:val="20"/>
                <w:szCs w:val="20"/>
              </w:rPr>
              <w:t>75,0%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37</w:t>
            </w:r>
          </w:p>
        </w:tc>
        <w:tc>
          <w:tcPr>
            <w:tcW w:w="8930" w:type="dxa"/>
            <w:shd w:val="clear" w:color="auto" w:fill="auto"/>
          </w:tcPr>
          <w:p w:rsidR="00B118A1" w:rsidRPr="00510A77" w:rsidRDefault="00B118A1" w:rsidP="00B118A1">
            <w:pPr>
              <w:rPr>
                <w:sz w:val="20"/>
                <w:szCs w:val="20"/>
              </w:rPr>
            </w:pPr>
            <w:r w:rsidRPr="00510A77">
              <w:rPr>
                <w:sz w:val="20"/>
                <w:szCs w:val="20"/>
              </w:rPr>
              <w:t>Доля населения, систематически занимающегося физической культурой и спортом</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42,0</w:t>
            </w:r>
          </w:p>
        </w:tc>
        <w:tc>
          <w:tcPr>
            <w:tcW w:w="1559" w:type="dxa"/>
            <w:shd w:val="clear" w:color="auto" w:fill="auto"/>
          </w:tcPr>
          <w:p w:rsidR="00B118A1" w:rsidRPr="00B118A1" w:rsidRDefault="00B118A1" w:rsidP="00B118A1">
            <w:pPr>
              <w:jc w:val="center"/>
              <w:rPr>
                <w:sz w:val="20"/>
                <w:szCs w:val="20"/>
              </w:rPr>
            </w:pPr>
            <w:r w:rsidRPr="00B118A1">
              <w:rPr>
                <w:sz w:val="20"/>
                <w:szCs w:val="20"/>
              </w:rPr>
              <w:t>46,1</w:t>
            </w:r>
          </w:p>
        </w:tc>
        <w:tc>
          <w:tcPr>
            <w:tcW w:w="1418" w:type="dxa"/>
            <w:shd w:val="clear" w:color="auto" w:fill="auto"/>
          </w:tcPr>
          <w:p w:rsidR="00B118A1" w:rsidRPr="00510A77" w:rsidRDefault="00B118A1" w:rsidP="00296D29">
            <w:pPr>
              <w:jc w:val="center"/>
              <w:rPr>
                <w:sz w:val="20"/>
                <w:szCs w:val="20"/>
              </w:rPr>
            </w:pPr>
            <w:r>
              <w:rPr>
                <w:sz w:val="20"/>
                <w:szCs w:val="20"/>
              </w:rPr>
              <w:t>+4,1</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38</w:t>
            </w:r>
          </w:p>
        </w:tc>
        <w:tc>
          <w:tcPr>
            <w:tcW w:w="8930" w:type="dxa"/>
            <w:shd w:val="clear" w:color="auto" w:fill="auto"/>
          </w:tcPr>
          <w:p w:rsidR="00B118A1" w:rsidRPr="00510A77" w:rsidRDefault="00B118A1" w:rsidP="00B118A1">
            <w:pPr>
              <w:rPr>
                <w:sz w:val="20"/>
                <w:szCs w:val="20"/>
              </w:rPr>
            </w:pPr>
            <w:r w:rsidRPr="00510A77">
              <w:rPr>
                <w:sz w:val="20"/>
                <w:szCs w:val="20"/>
              </w:rPr>
              <w:t xml:space="preserve">Количество человек, систематически занимающихся физической культурой и спортом </w:t>
            </w:r>
          </w:p>
        </w:tc>
        <w:tc>
          <w:tcPr>
            <w:tcW w:w="1134" w:type="dxa"/>
            <w:shd w:val="clear" w:color="auto" w:fill="auto"/>
          </w:tcPr>
          <w:p w:rsidR="00B118A1" w:rsidRPr="00510A77" w:rsidRDefault="00B118A1" w:rsidP="00B118A1">
            <w:pPr>
              <w:jc w:val="center"/>
              <w:rPr>
                <w:sz w:val="20"/>
                <w:szCs w:val="20"/>
              </w:rPr>
            </w:pPr>
            <w:r w:rsidRPr="00510A77">
              <w:rPr>
                <w:sz w:val="20"/>
                <w:szCs w:val="20"/>
              </w:rPr>
              <w:t>тыс. чел.</w:t>
            </w:r>
          </w:p>
        </w:tc>
        <w:tc>
          <w:tcPr>
            <w:tcW w:w="1418" w:type="dxa"/>
            <w:shd w:val="clear" w:color="auto" w:fill="auto"/>
          </w:tcPr>
          <w:p w:rsidR="00B118A1" w:rsidRPr="00510A77" w:rsidRDefault="00B118A1" w:rsidP="00B118A1">
            <w:pPr>
              <w:jc w:val="center"/>
              <w:rPr>
                <w:sz w:val="20"/>
                <w:szCs w:val="20"/>
              </w:rPr>
            </w:pPr>
            <w:r>
              <w:rPr>
                <w:sz w:val="20"/>
                <w:szCs w:val="20"/>
              </w:rPr>
              <w:t>29,2</w:t>
            </w:r>
          </w:p>
        </w:tc>
        <w:tc>
          <w:tcPr>
            <w:tcW w:w="1559" w:type="dxa"/>
            <w:shd w:val="clear" w:color="auto" w:fill="auto"/>
          </w:tcPr>
          <w:p w:rsidR="00B118A1" w:rsidRPr="00B118A1" w:rsidRDefault="00B118A1" w:rsidP="00B118A1">
            <w:pPr>
              <w:jc w:val="center"/>
              <w:rPr>
                <w:sz w:val="20"/>
                <w:szCs w:val="20"/>
              </w:rPr>
            </w:pPr>
            <w:r w:rsidRPr="00B118A1">
              <w:rPr>
                <w:sz w:val="20"/>
                <w:szCs w:val="20"/>
              </w:rPr>
              <w:t>33,1</w:t>
            </w:r>
          </w:p>
        </w:tc>
        <w:tc>
          <w:tcPr>
            <w:tcW w:w="1418" w:type="dxa"/>
            <w:shd w:val="clear" w:color="auto" w:fill="auto"/>
          </w:tcPr>
          <w:p w:rsidR="00B118A1" w:rsidRPr="00510A77" w:rsidRDefault="00B118A1" w:rsidP="00B118A1">
            <w:pPr>
              <w:jc w:val="center"/>
              <w:rPr>
                <w:sz w:val="20"/>
                <w:szCs w:val="20"/>
              </w:rPr>
            </w:pPr>
            <w:r>
              <w:rPr>
                <w:sz w:val="20"/>
                <w:szCs w:val="20"/>
              </w:rPr>
              <w:t>113,4%</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39</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детей, занимающихся в сети детско-юношеских спортивных школ</w:t>
            </w:r>
          </w:p>
        </w:tc>
        <w:tc>
          <w:tcPr>
            <w:tcW w:w="1134" w:type="dxa"/>
            <w:shd w:val="clear" w:color="auto" w:fill="auto"/>
          </w:tcPr>
          <w:p w:rsidR="00B118A1" w:rsidRPr="00510A77" w:rsidRDefault="00B118A1" w:rsidP="00B118A1">
            <w:pPr>
              <w:jc w:val="center"/>
              <w:rPr>
                <w:sz w:val="20"/>
                <w:szCs w:val="20"/>
              </w:rPr>
            </w:pPr>
            <w:r w:rsidRPr="00510A77">
              <w:rPr>
                <w:sz w:val="20"/>
                <w:szCs w:val="20"/>
              </w:rPr>
              <w:t>тыс. чел.</w:t>
            </w:r>
          </w:p>
        </w:tc>
        <w:tc>
          <w:tcPr>
            <w:tcW w:w="1418" w:type="dxa"/>
            <w:shd w:val="clear" w:color="auto" w:fill="auto"/>
          </w:tcPr>
          <w:p w:rsidR="00B118A1" w:rsidRPr="00510A77" w:rsidRDefault="00B118A1" w:rsidP="00B118A1">
            <w:pPr>
              <w:jc w:val="center"/>
              <w:rPr>
                <w:sz w:val="20"/>
                <w:szCs w:val="20"/>
              </w:rPr>
            </w:pPr>
            <w:r>
              <w:rPr>
                <w:sz w:val="20"/>
                <w:szCs w:val="20"/>
              </w:rPr>
              <w:t>1,615</w:t>
            </w:r>
          </w:p>
        </w:tc>
        <w:tc>
          <w:tcPr>
            <w:tcW w:w="1559" w:type="dxa"/>
            <w:shd w:val="clear" w:color="auto" w:fill="auto"/>
          </w:tcPr>
          <w:p w:rsidR="00B118A1" w:rsidRPr="00B118A1" w:rsidRDefault="00B118A1" w:rsidP="00B118A1">
            <w:pPr>
              <w:jc w:val="center"/>
              <w:rPr>
                <w:sz w:val="20"/>
                <w:szCs w:val="20"/>
              </w:rPr>
            </w:pPr>
            <w:r w:rsidRPr="00B118A1">
              <w:rPr>
                <w:sz w:val="20"/>
                <w:szCs w:val="20"/>
              </w:rPr>
              <w:t>0,7</w:t>
            </w:r>
          </w:p>
        </w:tc>
        <w:tc>
          <w:tcPr>
            <w:tcW w:w="1418" w:type="dxa"/>
            <w:shd w:val="clear" w:color="auto" w:fill="auto"/>
          </w:tcPr>
          <w:p w:rsidR="00B118A1" w:rsidRPr="00510A77" w:rsidRDefault="00B118A1" w:rsidP="00B118A1">
            <w:pPr>
              <w:jc w:val="center"/>
              <w:rPr>
                <w:sz w:val="20"/>
                <w:szCs w:val="20"/>
              </w:rPr>
            </w:pPr>
            <w:r>
              <w:rPr>
                <w:sz w:val="20"/>
                <w:szCs w:val="20"/>
              </w:rPr>
              <w:t>43,3%</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40</w:t>
            </w:r>
          </w:p>
        </w:tc>
        <w:tc>
          <w:tcPr>
            <w:tcW w:w="8930" w:type="dxa"/>
            <w:shd w:val="clear" w:color="auto" w:fill="auto"/>
          </w:tcPr>
          <w:p w:rsidR="00B118A1" w:rsidRPr="00510A77" w:rsidRDefault="00B118A1" w:rsidP="00B118A1">
            <w:pPr>
              <w:rPr>
                <w:sz w:val="20"/>
                <w:szCs w:val="20"/>
              </w:rPr>
            </w:pPr>
            <w:r w:rsidRPr="00510A77">
              <w:rPr>
                <w:sz w:val="20"/>
                <w:szCs w:val="20"/>
              </w:rPr>
              <w:t xml:space="preserve">Количество человек, принимающих участие в спортивно-массовых и спортивно-оздоровительных мероприятиях </w:t>
            </w:r>
          </w:p>
        </w:tc>
        <w:tc>
          <w:tcPr>
            <w:tcW w:w="1134" w:type="dxa"/>
            <w:shd w:val="clear" w:color="auto" w:fill="auto"/>
          </w:tcPr>
          <w:p w:rsidR="00B118A1" w:rsidRPr="00510A77" w:rsidRDefault="00B118A1" w:rsidP="00B118A1">
            <w:pPr>
              <w:jc w:val="center"/>
              <w:rPr>
                <w:sz w:val="20"/>
                <w:szCs w:val="20"/>
              </w:rPr>
            </w:pPr>
            <w:r w:rsidRPr="00510A77">
              <w:rPr>
                <w:sz w:val="20"/>
                <w:szCs w:val="20"/>
              </w:rPr>
              <w:t>тыс. чел.</w:t>
            </w:r>
          </w:p>
        </w:tc>
        <w:tc>
          <w:tcPr>
            <w:tcW w:w="1418" w:type="dxa"/>
            <w:shd w:val="clear" w:color="auto" w:fill="auto"/>
          </w:tcPr>
          <w:p w:rsidR="00B118A1" w:rsidRPr="00510A77" w:rsidRDefault="00B118A1" w:rsidP="00B118A1">
            <w:pPr>
              <w:jc w:val="center"/>
              <w:rPr>
                <w:sz w:val="20"/>
                <w:szCs w:val="20"/>
              </w:rPr>
            </w:pPr>
            <w:r>
              <w:rPr>
                <w:sz w:val="20"/>
                <w:szCs w:val="20"/>
              </w:rPr>
              <w:t>17,15</w:t>
            </w:r>
          </w:p>
        </w:tc>
        <w:tc>
          <w:tcPr>
            <w:tcW w:w="1559" w:type="dxa"/>
            <w:shd w:val="clear" w:color="auto" w:fill="auto"/>
          </w:tcPr>
          <w:p w:rsidR="00B118A1" w:rsidRPr="00B118A1" w:rsidRDefault="00B118A1" w:rsidP="00B118A1">
            <w:pPr>
              <w:jc w:val="center"/>
              <w:rPr>
                <w:sz w:val="20"/>
                <w:szCs w:val="20"/>
              </w:rPr>
            </w:pPr>
            <w:r w:rsidRPr="00B118A1">
              <w:rPr>
                <w:sz w:val="20"/>
                <w:szCs w:val="20"/>
              </w:rPr>
              <w:t>17,4</w:t>
            </w:r>
          </w:p>
        </w:tc>
        <w:tc>
          <w:tcPr>
            <w:tcW w:w="1418" w:type="dxa"/>
            <w:shd w:val="clear" w:color="auto" w:fill="auto"/>
          </w:tcPr>
          <w:p w:rsidR="00B118A1" w:rsidRPr="00510A77" w:rsidRDefault="00B118A1" w:rsidP="00B118A1">
            <w:pPr>
              <w:jc w:val="center"/>
              <w:rPr>
                <w:sz w:val="20"/>
                <w:szCs w:val="20"/>
              </w:rPr>
            </w:pPr>
            <w:r>
              <w:rPr>
                <w:sz w:val="20"/>
                <w:szCs w:val="20"/>
              </w:rPr>
              <w:t>101,5%</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41</w:t>
            </w:r>
          </w:p>
        </w:tc>
        <w:tc>
          <w:tcPr>
            <w:tcW w:w="8930" w:type="dxa"/>
            <w:shd w:val="clear" w:color="auto" w:fill="auto"/>
          </w:tcPr>
          <w:p w:rsidR="00B118A1" w:rsidRPr="00510A77" w:rsidRDefault="00B118A1" w:rsidP="00B118A1">
            <w:pPr>
              <w:rPr>
                <w:sz w:val="20"/>
                <w:szCs w:val="20"/>
              </w:rPr>
            </w:pPr>
            <w:r w:rsidRPr="00510A77">
              <w:rPr>
                <w:sz w:val="20"/>
                <w:szCs w:val="20"/>
              </w:rPr>
              <w:t>Общее количество спортивных сооружений</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142</w:t>
            </w:r>
          </w:p>
        </w:tc>
        <w:tc>
          <w:tcPr>
            <w:tcW w:w="1559" w:type="dxa"/>
            <w:shd w:val="clear" w:color="auto" w:fill="auto"/>
          </w:tcPr>
          <w:p w:rsidR="00B118A1" w:rsidRPr="00B118A1" w:rsidRDefault="00B118A1" w:rsidP="00B118A1">
            <w:pPr>
              <w:jc w:val="center"/>
              <w:rPr>
                <w:sz w:val="20"/>
                <w:szCs w:val="20"/>
              </w:rPr>
            </w:pPr>
            <w:r w:rsidRPr="00B118A1">
              <w:rPr>
                <w:sz w:val="20"/>
                <w:szCs w:val="20"/>
              </w:rPr>
              <w:t>150</w:t>
            </w:r>
          </w:p>
        </w:tc>
        <w:tc>
          <w:tcPr>
            <w:tcW w:w="1418" w:type="dxa"/>
            <w:shd w:val="clear" w:color="auto" w:fill="auto"/>
          </w:tcPr>
          <w:p w:rsidR="00B118A1" w:rsidRPr="00510A77" w:rsidRDefault="00B118A1" w:rsidP="00B118A1">
            <w:pPr>
              <w:jc w:val="center"/>
              <w:rPr>
                <w:sz w:val="20"/>
                <w:szCs w:val="20"/>
              </w:rPr>
            </w:pPr>
            <w:r>
              <w:rPr>
                <w:sz w:val="20"/>
                <w:szCs w:val="20"/>
              </w:rPr>
              <w:t>+8</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42</w:t>
            </w:r>
          </w:p>
        </w:tc>
        <w:tc>
          <w:tcPr>
            <w:tcW w:w="8930" w:type="dxa"/>
            <w:shd w:val="clear" w:color="auto" w:fill="auto"/>
          </w:tcPr>
          <w:p w:rsidR="00B118A1" w:rsidRPr="00510A77" w:rsidRDefault="00B118A1" w:rsidP="00B118A1">
            <w:pPr>
              <w:rPr>
                <w:sz w:val="20"/>
                <w:szCs w:val="20"/>
              </w:rPr>
            </w:pPr>
            <w:r w:rsidRPr="00510A77">
              <w:rPr>
                <w:sz w:val="20"/>
                <w:szCs w:val="20"/>
              </w:rPr>
              <w:t>Объем туристского потока в Вяземском районе Смоленской области</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тыс.чел</w:t>
            </w:r>
            <w:proofErr w:type="spellEnd"/>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31,0</w:t>
            </w:r>
          </w:p>
        </w:tc>
        <w:tc>
          <w:tcPr>
            <w:tcW w:w="1559" w:type="dxa"/>
            <w:shd w:val="clear" w:color="auto" w:fill="auto"/>
          </w:tcPr>
          <w:p w:rsidR="00B118A1" w:rsidRPr="00B118A1" w:rsidRDefault="00B118A1" w:rsidP="00B118A1">
            <w:pPr>
              <w:jc w:val="center"/>
              <w:rPr>
                <w:sz w:val="20"/>
                <w:szCs w:val="20"/>
              </w:rPr>
            </w:pPr>
            <w:r w:rsidRPr="00B118A1">
              <w:rPr>
                <w:sz w:val="20"/>
                <w:szCs w:val="20"/>
              </w:rPr>
              <w:t>93,0</w:t>
            </w:r>
          </w:p>
        </w:tc>
        <w:tc>
          <w:tcPr>
            <w:tcW w:w="1418" w:type="dxa"/>
            <w:shd w:val="clear" w:color="auto" w:fill="auto"/>
          </w:tcPr>
          <w:p w:rsidR="00B118A1" w:rsidRPr="00510A77" w:rsidRDefault="00B118A1" w:rsidP="00B118A1">
            <w:pPr>
              <w:jc w:val="center"/>
              <w:rPr>
                <w:sz w:val="20"/>
                <w:szCs w:val="20"/>
              </w:rPr>
            </w:pPr>
            <w:r>
              <w:rPr>
                <w:sz w:val="20"/>
                <w:szCs w:val="20"/>
              </w:rPr>
              <w:t>в3рб</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43</w:t>
            </w:r>
          </w:p>
        </w:tc>
        <w:tc>
          <w:tcPr>
            <w:tcW w:w="8930" w:type="dxa"/>
            <w:shd w:val="clear" w:color="auto" w:fill="auto"/>
          </w:tcPr>
          <w:p w:rsidR="00B118A1" w:rsidRPr="00510A77" w:rsidRDefault="00B118A1" w:rsidP="00B118A1">
            <w:pPr>
              <w:rPr>
                <w:sz w:val="20"/>
                <w:szCs w:val="20"/>
              </w:rPr>
            </w:pPr>
            <w:r w:rsidRPr="00510A77">
              <w:rPr>
                <w:sz w:val="20"/>
                <w:szCs w:val="20"/>
              </w:rPr>
              <w:t xml:space="preserve">Объем платных туристических услуг, оказанных населению </w:t>
            </w:r>
          </w:p>
        </w:tc>
        <w:tc>
          <w:tcPr>
            <w:tcW w:w="1134" w:type="dxa"/>
            <w:shd w:val="clear" w:color="auto" w:fill="auto"/>
          </w:tcPr>
          <w:p w:rsidR="00B118A1" w:rsidRPr="00510A77" w:rsidRDefault="00B118A1" w:rsidP="00B118A1">
            <w:pPr>
              <w:jc w:val="center"/>
              <w:rPr>
                <w:sz w:val="20"/>
                <w:szCs w:val="20"/>
              </w:rPr>
            </w:pPr>
            <w:r w:rsidRPr="00510A77">
              <w:rPr>
                <w:sz w:val="20"/>
                <w:szCs w:val="20"/>
              </w:rPr>
              <w:t>млн. руб.</w:t>
            </w:r>
          </w:p>
        </w:tc>
        <w:tc>
          <w:tcPr>
            <w:tcW w:w="1418" w:type="dxa"/>
            <w:shd w:val="clear" w:color="auto" w:fill="auto"/>
          </w:tcPr>
          <w:p w:rsidR="00B118A1" w:rsidRPr="00510A77" w:rsidRDefault="00B118A1" w:rsidP="00B118A1">
            <w:pPr>
              <w:jc w:val="center"/>
              <w:rPr>
                <w:sz w:val="20"/>
                <w:szCs w:val="20"/>
              </w:rPr>
            </w:pPr>
            <w:r>
              <w:rPr>
                <w:sz w:val="20"/>
                <w:szCs w:val="20"/>
              </w:rPr>
              <w:t>99,0</w:t>
            </w:r>
          </w:p>
        </w:tc>
        <w:tc>
          <w:tcPr>
            <w:tcW w:w="1559" w:type="dxa"/>
            <w:shd w:val="clear" w:color="auto" w:fill="auto"/>
          </w:tcPr>
          <w:p w:rsidR="00B118A1" w:rsidRPr="00B118A1" w:rsidRDefault="00B118A1" w:rsidP="00B118A1">
            <w:pPr>
              <w:jc w:val="center"/>
              <w:rPr>
                <w:sz w:val="20"/>
                <w:szCs w:val="20"/>
              </w:rPr>
            </w:pPr>
            <w:r w:rsidRPr="00B118A1">
              <w:rPr>
                <w:sz w:val="20"/>
                <w:szCs w:val="20"/>
              </w:rPr>
              <w:t>99,0</w:t>
            </w:r>
          </w:p>
        </w:tc>
        <w:tc>
          <w:tcPr>
            <w:tcW w:w="1418" w:type="dxa"/>
            <w:shd w:val="clear" w:color="auto" w:fill="auto"/>
          </w:tcPr>
          <w:p w:rsidR="00B118A1" w:rsidRPr="00510A77" w:rsidRDefault="00B118A1" w:rsidP="00B118A1">
            <w:pPr>
              <w:jc w:val="center"/>
              <w:rPr>
                <w:sz w:val="20"/>
                <w:szCs w:val="20"/>
              </w:rPr>
            </w:pPr>
            <w:r>
              <w:rPr>
                <w:sz w:val="20"/>
                <w:szCs w:val="20"/>
              </w:rPr>
              <w:t>100%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44</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гостиниц и аналогичных средств размещения</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12</w:t>
            </w:r>
          </w:p>
        </w:tc>
        <w:tc>
          <w:tcPr>
            <w:tcW w:w="1559" w:type="dxa"/>
            <w:shd w:val="clear" w:color="auto" w:fill="auto"/>
          </w:tcPr>
          <w:p w:rsidR="00B118A1" w:rsidRPr="00B118A1" w:rsidRDefault="00B118A1" w:rsidP="00B118A1">
            <w:pPr>
              <w:jc w:val="center"/>
              <w:rPr>
                <w:sz w:val="20"/>
                <w:szCs w:val="20"/>
              </w:rPr>
            </w:pPr>
            <w:r w:rsidRPr="00B118A1">
              <w:rPr>
                <w:sz w:val="20"/>
                <w:szCs w:val="20"/>
              </w:rPr>
              <w:t>12</w:t>
            </w:r>
          </w:p>
        </w:tc>
        <w:tc>
          <w:tcPr>
            <w:tcW w:w="1418" w:type="dxa"/>
            <w:shd w:val="clear" w:color="auto" w:fill="auto"/>
          </w:tcPr>
          <w:p w:rsidR="00B118A1" w:rsidRPr="00510A77" w:rsidRDefault="00B118A1" w:rsidP="00B118A1">
            <w:pPr>
              <w:jc w:val="center"/>
              <w:rPr>
                <w:sz w:val="20"/>
                <w:szCs w:val="20"/>
              </w:rPr>
            </w:pPr>
            <w:r>
              <w:rPr>
                <w:sz w:val="20"/>
                <w:szCs w:val="20"/>
              </w:rPr>
              <w:t>100%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45</w:t>
            </w:r>
          </w:p>
        </w:tc>
        <w:tc>
          <w:tcPr>
            <w:tcW w:w="8930" w:type="dxa"/>
            <w:shd w:val="clear" w:color="auto" w:fill="auto"/>
          </w:tcPr>
          <w:p w:rsidR="00B118A1" w:rsidRPr="00510A77" w:rsidRDefault="00B118A1" w:rsidP="00B118A1">
            <w:pPr>
              <w:rPr>
                <w:sz w:val="20"/>
                <w:szCs w:val="20"/>
              </w:rPr>
            </w:pPr>
            <w:r w:rsidRPr="00510A77">
              <w:rPr>
                <w:sz w:val="20"/>
                <w:szCs w:val="20"/>
              </w:rPr>
              <w:t>Число номеров коллективных средств размещения</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184</w:t>
            </w:r>
          </w:p>
        </w:tc>
        <w:tc>
          <w:tcPr>
            <w:tcW w:w="1559" w:type="dxa"/>
            <w:shd w:val="clear" w:color="auto" w:fill="auto"/>
          </w:tcPr>
          <w:p w:rsidR="00B118A1" w:rsidRPr="00B118A1" w:rsidRDefault="00B118A1" w:rsidP="00B118A1">
            <w:pPr>
              <w:jc w:val="center"/>
              <w:rPr>
                <w:sz w:val="20"/>
                <w:szCs w:val="20"/>
              </w:rPr>
            </w:pPr>
            <w:r w:rsidRPr="00B118A1">
              <w:rPr>
                <w:sz w:val="20"/>
                <w:szCs w:val="20"/>
              </w:rPr>
              <w:t>193</w:t>
            </w:r>
          </w:p>
        </w:tc>
        <w:tc>
          <w:tcPr>
            <w:tcW w:w="1418" w:type="dxa"/>
            <w:shd w:val="clear" w:color="auto" w:fill="auto"/>
          </w:tcPr>
          <w:p w:rsidR="00B118A1" w:rsidRPr="00510A77" w:rsidRDefault="00B118A1" w:rsidP="00B118A1">
            <w:pPr>
              <w:jc w:val="center"/>
              <w:rPr>
                <w:sz w:val="20"/>
                <w:szCs w:val="20"/>
              </w:rPr>
            </w:pPr>
            <w:r>
              <w:rPr>
                <w:sz w:val="20"/>
                <w:szCs w:val="20"/>
              </w:rPr>
              <w:t>104,9%</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46</w:t>
            </w:r>
          </w:p>
        </w:tc>
        <w:tc>
          <w:tcPr>
            <w:tcW w:w="8930" w:type="dxa"/>
            <w:shd w:val="clear" w:color="auto" w:fill="auto"/>
          </w:tcPr>
          <w:p w:rsidR="00B118A1" w:rsidRPr="00510A77" w:rsidRDefault="00B118A1" w:rsidP="00B118A1">
            <w:pPr>
              <w:rPr>
                <w:sz w:val="20"/>
                <w:szCs w:val="20"/>
              </w:rPr>
            </w:pPr>
            <w:r w:rsidRPr="00510A77">
              <w:rPr>
                <w:sz w:val="20"/>
                <w:szCs w:val="20"/>
              </w:rPr>
              <w:t>Среднесписочная численность сотрудников, занятых в сфере туризма</w:t>
            </w:r>
          </w:p>
        </w:tc>
        <w:tc>
          <w:tcPr>
            <w:tcW w:w="1134" w:type="dxa"/>
            <w:shd w:val="clear" w:color="auto" w:fill="auto"/>
          </w:tcPr>
          <w:p w:rsidR="00B118A1" w:rsidRPr="00510A77" w:rsidRDefault="00B118A1" w:rsidP="00B118A1">
            <w:pPr>
              <w:jc w:val="center"/>
              <w:rPr>
                <w:sz w:val="20"/>
                <w:szCs w:val="20"/>
              </w:rPr>
            </w:pPr>
            <w:r w:rsidRPr="00510A77">
              <w:rPr>
                <w:sz w:val="20"/>
                <w:szCs w:val="20"/>
              </w:rPr>
              <w:t>чел.</w:t>
            </w:r>
          </w:p>
        </w:tc>
        <w:tc>
          <w:tcPr>
            <w:tcW w:w="1418" w:type="dxa"/>
            <w:shd w:val="clear" w:color="auto" w:fill="auto"/>
          </w:tcPr>
          <w:p w:rsidR="00B118A1" w:rsidRPr="00510A77" w:rsidRDefault="00B118A1" w:rsidP="00B118A1">
            <w:pPr>
              <w:jc w:val="center"/>
              <w:rPr>
                <w:sz w:val="20"/>
                <w:szCs w:val="20"/>
              </w:rPr>
            </w:pPr>
            <w:r>
              <w:rPr>
                <w:sz w:val="20"/>
                <w:szCs w:val="20"/>
              </w:rPr>
              <w:t>106</w:t>
            </w:r>
          </w:p>
        </w:tc>
        <w:tc>
          <w:tcPr>
            <w:tcW w:w="1559" w:type="dxa"/>
            <w:shd w:val="clear" w:color="auto" w:fill="auto"/>
          </w:tcPr>
          <w:p w:rsidR="00B118A1" w:rsidRPr="00B118A1" w:rsidRDefault="00B118A1" w:rsidP="00B118A1">
            <w:pPr>
              <w:jc w:val="center"/>
              <w:rPr>
                <w:sz w:val="20"/>
                <w:szCs w:val="20"/>
              </w:rPr>
            </w:pPr>
            <w:r w:rsidRPr="00B118A1">
              <w:rPr>
                <w:sz w:val="20"/>
                <w:szCs w:val="20"/>
              </w:rPr>
              <w:t>108</w:t>
            </w:r>
          </w:p>
        </w:tc>
        <w:tc>
          <w:tcPr>
            <w:tcW w:w="1418" w:type="dxa"/>
            <w:shd w:val="clear" w:color="auto" w:fill="auto"/>
          </w:tcPr>
          <w:p w:rsidR="00B118A1" w:rsidRPr="00510A77" w:rsidRDefault="00B118A1" w:rsidP="00B118A1">
            <w:pPr>
              <w:jc w:val="center"/>
              <w:rPr>
                <w:sz w:val="20"/>
                <w:szCs w:val="20"/>
              </w:rPr>
            </w:pPr>
            <w:r>
              <w:rPr>
                <w:sz w:val="20"/>
                <w:szCs w:val="20"/>
              </w:rPr>
              <w:t>+2</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47</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мероприятий, проводимых при участии актива территориального общественного самоуправления на территории района</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9F2DB5" w:rsidRDefault="00B118A1" w:rsidP="00B118A1">
            <w:pPr>
              <w:jc w:val="center"/>
              <w:rPr>
                <w:sz w:val="20"/>
                <w:szCs w:val="20"/>
              </w:rPr>
            </w:pPr>
            <w:r w:rsidRPr="009F2DB5">
              <w:rPr>
                <w:sz w:val="20"/>
                <w:szCs w:val="20"/>
              </w:rPr>
              <w:t>25</w:t>
            </w:r>
          </w:p>
        </w:tc>
        <w:tc>
          <w:tcPr>
            <w:tcW w:w="1559" w:type="dxa"/>
            <w:shd w:val="clear" w:color="auto" w:fill="auto"/>
          </w:tcPr>
          <w:p w:rsidR="00B118A1" w:rsidRPr="009F2DB5" w:rsidRDefault="009F2DB5" w:rsidP="00B118A1">
            <w:pPr>
              <w:jc w:val="center"/>
              <w:rPr>
                <w:sz w:val="20"/>
                <w:szCs w:val="20"/>
              </w:rPr>
            </w:pPr>
            <w:r w:rsidRPr="009F2DB5">
              <w:rPr>
                <w:sz w:val="20"/>
                <w:szCs w:val="20"/>
              </w:rPr>
              <w:t>92</w:t>
            </w:r>
          </w:p>
        </w:tc>
        <w:tc>
          <w:tcPr>
            <w:tcW w:w="1418" w:type="dxa"/>
            <w:shd w:val="clear" w:color="auto" w:fill="auto"/>
          </w:tcPr>
          <w:p w:rsidR="00B118A1" w:rsidRPr="009F2DB5" w:rsidRDefault="009F2DB5" w:rsidP="00B118A1">
            <w:pPr>
              <w:jc w:val="center"/>
              <w:rPr>
                <w:sz w:val="20"/>
                <w:szCs w:val="20"/>
              </w:rPr>
            </w:pPr>
            <w:r w:rsidRPr="009F2DB5">
              <w:rPr>
                <w:sz w:val="20"/>
                <w:szCs w:val="20"/>
              </w:rPr>
              <w:t>+67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48</w:t>
            </w:r>
          </w:p>
        </w:tc>
        <w:tc>
          <w:tcPr>
            <w:tcW w:w="8930" w:type="dxa"/>
            <w:shd w:val="clear" w:color="auto" w:fill="auto"/>
          </w:tcPr>
          <w:p w:rsidR="00B118A1" w:rsidRPr="00510A77" w:rsidRDefault="00B118A1" w:rsidP="00B118A1">
            <w:pPr>
              <w:rPr>
                <w:sz w:val="20"/>
                <w:szCs w:val="20"/>
              </w:rPr>
            </w:pPr>
            <w:r w:rsidRPr="00510A77">
              <w:rPr>
                <w:sz w:val="20"/>
                <w:szCs w:val="20"/>
              </w:rPr>
              <w:t>Количество участников конкурса для актива территориального общественного самоуправления на территории района</w:t>
            </w:r>
          </w:p>
        </w:tc>
        <w:tc>
          <w:tcPr>
            <w:tcW w:w="1134" w:type="dxa"/>
            <w:shd w:val="clear" w:color="auto" w:fill="auto"/>
          </w:tcPr>
          <w:p w:rsidR="00B118A1" w:rsidRPr="00510A77" w:rsidRDefault="00B118A1" w:rsidP="00B118A1">
            <w:pPr>
              <w:jc w:val="center"/>
              <w:rPr>
                <w:sz w:val="20"/>
                <w:szCs w:val="20"/>
              </w:rPr>
            </w:pPr>
            <w:r w:rsidRPr="00510A77">
              <w:rPr>
                <w:sz w:val="20"/>
                <w:szCs w:val="20"/>
              </w:rPr>
              <w:t>чел.</w:t>
            </w:r>
          </w:p>
        </w:tc>
        <w:tc>
          <w:tcPr>
            <w:tcW w:w="1418" w:type="dxa"/>
            <w:shd w:val="clear" w:color="auto" w:fill="auto"/>
          </w:tcPr>
          <w:p w:rsidR="00B118A1" w:rsidRPr="009F2DB5" w:rsidRDefault="00B118A1" w:rsidP="00B118A1">
            <w:pPr>
              <w:jc w:val="center"/>
              <w:rPr>
                <w:sz w:val="20"/>
                <w:szCs w:val="20"/>
              </w:rPr>
            </w:pPr>
            <w:r w:rsidRPr="009F2DB5">
              <w:rPr>
                <w:sz w:val="20"/>
                <w:szCs w:val="20"/>
              </w:rPr>
              <w:t>2</w:t>
            </w:r>
          </w:p>
        </w:tc>
        <w:tc>
          <w:tcPr>
            <w:tcW w:w="1559" w:type="dxa"/>
            <w:shd w:val="clear" w:color="auto" w:fill="auto"/>
          </w:tcPr>
          <w:p w:rsidR="00B118A1" w:rsidRPr="009F2DB5" w:rsidRDefault="009F2DB5" w:rsidP="00B118A1">
            <w:pPr>
              <w:jc w:val="center"/>
              <w:rPr>
                <w:sz w:val="20"/>
                <w:szCs w:val="20"/>
              </w:rPr>
            </w:pPr>
            <w:r w:rsidRPr="009F2DB5">
              <w:rPr>
                <w:sz w:val="20"/>
                <w:szCs w:val="20"/>
              </w:rPr>
              <w:t>71</w:t>
            </w:r>
          </w:p>
        </w:tc>
        <w:tc>
          <w:tcPr>
            <w:tcW w:w="1418" w:type="dxa"/>
            <w:shd w:val="clear" w:color="auto" w:fill="auto"/>
          </w:tcPr>
          <w:p w:rsidR="00B118A1" w:rsidRPr="009F2DB5" w:rsidRDefault="009F2DB5" w:rsidP="00B118A1">
            <w:pPr>
              <w:jc w:val="center"/>
              <w:rPr>
                <w:sz w:val="20"/>
                <w:szCs w:val="20"/>
              </w:rPr>
            </w:pPr>
            <w:r w:rsidRPr="009F2DB5">
              <w:rPr>
                <w:sz w:val="20"/>
                <w:szCs w:val="20"/>
              </w:rPr>
              <w:t>+69</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49</w:t>
            </w:r>
          </w:p>
        </w:tc>
        <w:tc>
          <w:tcPr>
            <w:tcW w:w="8930" w:type="dxa"/>
            <w:shd w:val="clear" w:color="auto" w:fill="auto"/>
          </w:tcPr>
          <w:p w:rsidR="00B118A1" w:rsidRPr="00510A77" w:rsidRDefault="00B118A1" w:rsidP="00B118A1">
            <w:pPr>
              <w:rPr>
                <w:sz w:val="20"/>
                <w:szCs w:val="20"/>
              </w:rPr>
            </w:pPr>
            <w:r w:rsidRPr="00510A77">
              <w:rPr>
                <w:sz w:val="20"/>
                <w:szCs w:val="20"/>
              </w:rPr>
              <w:t>Количество статей и публикаций о деятельности органов ТОС в СМИ</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9F2DB5" w:rsidRDefault="00B118A1" w:rsidP="00B118A1">
            <w:pPr>
              <w:jc w:val="center"/>
              <w:rPr>
                <w:sz w:val="20"/>
                <w:szCs w:val="20"/>
              </w:rPr>
            </w:pPr>
            <w:r w:rsidRPr="009F2DB5">
              <w:rPr>
                <w:sz w:val="20"/>
                <w:szCs w:val="20"/>
              </w:rPr>
              <w:t>2</w:t>
            </w:r>
          </w:p>
        </w:tc>
        <w:tc>
          <w:tcPr>
            <w:tcW w:w="1559" w:type="dxa"/>
            <w:shd w:val="clear" w:color="auto" w:fill="auto"/>
          </w:tcPr>
          <w:p w:rsidR="00B118A1" w:rsidRPr="009F2DB5" w:rsidRDefault="009F2DB5" w:rsidP="00B118A1">
            <w:pPr>
              <w:jc w:val="center"/>
              <w:rPr>
                <w:sz w:val="20"/>
                <w:szCs w:val="20"/>
              </w:rPr>
            </w:pPr>
            <w:r>
              <w:rPr>
                <w:sz w:val="20"/>
                <w:szCs w:val="20"/>
              </w:rPr>
              <w:t>39</w:t>
            </w:r>
          </w:p>
        </w:tc>
        <w:tc>
          <w:tcPr>
            <w:tcW w:w="1418" w:type="dxa"/>
            <w:shd w:val="clear" w:color="auto" w:fill="auto"/>
          </w:tcPr>
          <w:p w:rsidR="00B118A1" w:rsidRPr="009F2DB5" w:rsidRDefault="009F2DB5" w:rsidP="00B118A1">
            <w:pPr>
              <w:jc w:val="center"/>
              <w:rPr>
                <w:sz w:val="20"/>
                <w:szCs w:val="20"/>
              </w:rPr>
            </w:pPr>
            <w:r>
              <w:rPr>
                <w:sz w:val="20"/>
                <w:szCs w:val="20"/>
              </w:rPr>
              <w:t>+37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50</w:t>
            </w:r>
          </w:p>
        </w:tc>
        <w:tc>
          <w:tcPr>
            <w:tcW w:w="8930" w:type="dxa"/>
            <w:shd w:val="clear" w:color="auto" w:fill="auto"/>
          </w:tcPr>
          <w:p w:rsidR="00B118A1" w:rsidRPr="00510A77" w:rsidRDefault="00B118A1" w:rsidP="00B118A1">
            <w:pPr>
              <w:rPr>
                <w:sz w:val="20"/>
                <w:szCs w:val="20"/>
              </w:rPr>
            </w:pPr>
            <w:r w:rsidRPr="00510A77">
              <w:rPr>
                <w:sz w:val="20"/>
                <w:szCs w:val="20"/>
              </w:rPr>
              <w:t>Общее количество совершенных преступлений</w:t>
            </w:r>
          </w:p>
        </w:tc>
        <w:tc>
          <w:tcPr>
            <w:tcW w:w="1134" w:type="dxa"/>
            <w:shd w:val="clear" w:color="auto" w:fill="auto"/>
          </w:tcPr>
          <w:p w:rsidR="00B118A1" w:rsidRPr="00510A77" w:rsidRDefault="00B118A1" w:rsidP="00B118A1">
            <w:pPr>
              <w:jc w:val="center"/>
              <w:rPr>
                <w:sz w:val="20"/>
                <w:szCs w:val="20"/>
              </w:rPr>
            </w:pPr>
            <w:r w:rsidRPr="00510A77">
              <w:rPr>
                <w:sz w:val="20"/>
                <w:szCs w:val="20"/>
              </w:rPr>
              <w:t>ед. на 10 тыс. чел.</w:t>
            </w:r>
          </w:p>
        </w:tc>
        <w:tc>
          <w:tcPr>
            <w:tcW w:w="1418" w:type="dxa"/>
            <w:shd w:val="clear" w:color="auto" w:fill="auto"/>
          </w:tcPr>
          <w:p w:rsidR="00B118A1" w:rsidRPr="00510A77" w:rsidRDefault="00B118A1" w:rsidP="00B118A1">
            <w:pPr>
              <w:jc w:val="center"/>
              <w:rPr>
                <w:sz w:val="20"/>
                <w:szCs w:val="20"/>
              </w:rPr>
            </w:pPr>
            <w:r>
              <w:rPr>
                <w:sz w:val="20"/>
                <w:szCs w:val="20"/>
              </w:rPr>
              <w:t>104,5</w:t>
            </w:r>
          </w:p>
        </w:tc>
        <w:tc>
          <w:tcPr>
            <w:tcW w:w="1559" w:type="dxa"/>
            <w:shd w:val="clear" w:color="auto" w:fill="auto"/>
          </w:tcPr>
          <w:p w:rsidR="00B118A1" w:rsidRPr="00510A77" w:rsidRDefault="001D3FB3" w:rsidP="00B118A1">
            <w:pPr>
              <w:jc w:val="center"/>
              <w:rPr>
                <w:sz w:val="20"/>
                <w:szCs w:val="20"/>
              </w:rPr>
            </w:pPr>
            <w:r>
              <w:rPr>
                <w:sz w:val="20"/>
                <w:szCs w:val="20"/>
              </w:rPr>
              <w:t>185</w:t>
            </w:r>
          </w:p>
        </w:tc>
        <w:tc>
          <w:tcPr>
            <w:tcW w:w="1418" w:type="dxa"/>
            <w:shd w:val="clear" w:color="auto" w:fill="auto"/>
          </w:tcPr>
          <w:p w:rsidR="00B118A1" w:rsidRPr="00510A77" w:rsidRDefault="001D3FB3" w:rsidP="00B118A1">
            <w:pPr>
              <w:jc w:val="center"/>
              <w:rPr>
                <w:sz w:val="20"/>
                <w:szCs w:val="20"/>
              </w:rPr>
            </w:pPr>
            <w:r>
              <w:rPr>
                <w:sz w:val="20"/>
                <w:szCs w:val="20"/>
              </w:rPr>
              <w:t>177%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51</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преступлений, совершенных несовершеннолетними</w:t>
            </w:r>
          </w:p>
        </w:tc>
        <w:tc>
          <w:tcPr>
            <w:tcW w:w="1134" w:type="dxa"/>
            <w:shd w:val="clear" w:color="auto" w:fill="auto"/>
          </w:tcPr>
          <w:p w:rsidR="00B118A1" w:rsidRPr="00510A77" w:rsidRDefault="00B118A1" w:rsidP="00B118A1">
            <w:pPr>
              <w:jc w:val="center"/>
              <w:rPr>
                <w:sz w:val="20"/>
                <w:szCs w:val="20"/>
              </w:rPr>
            </w:pPr>
            <w:r w:rsidRPr="00510A77">
              <w:rPr>
                <w:sz w:val="20"/>
                <w:szCs w:val="20"/>
              </w:rPr>
              <w:t>ед. на 10 тыс. чел.</w:t>
            </w:r>
          </w:p>
        </w:tc>
        <w:tc>
          <w:tcPr>
            <w:tcW w:w="1418" w:type="dxa"/>
            <w:shd w:val="clear" w:color="auto" w:fill="auto"/>
          </w:tcPr>
          <w:p w:rsidR="00B118A1" w:rsidRPr="00510A77" w:rsidRDefault="00B118A1" w:rsidP="00B118A1">
            <w:pPr>
              <w:jc w:val="center"/>
              <w:rPr>
                <w:sz w:val="20"/>
                <w:szCs w:val="20"/>
              </w:rPr>
            </w:pPr>
            <w:r>
              <w:rPr>
                <w:sz w:val="20"/>
                <w:szCs w:val="20"/>
              </w:rPr>
              <w:t>1,6</w:t>
            </w:r>
          </w:p>
        </w:tc>
        <w:tc>
          <w:tcPr>
            <w:tcW w:w="1559" w:type="dxa"/>
            <w:shd w:val="clear" w:color="auto" w:fill="auto"/>
          </w:tcPr>
          <w:p w:rsidR="00B118A1" w:rsidRPr="00510A77" w:rsidRDefault="00463E3A" w:rsidP="00B118A1">
            <w:pPr>
              <w:jc w:val="center"/>
              <w:rPr>
                <w:sz w:val="20"/>
                <w:szCs w:val="20"/>
              </w:rPr>
            </w:pPr>
            <w:r>
              <w:rPr>
                <w:sz w:val="20"/>
                <w:szCs w:val="20"/>
              </w:rPr>
              <w:t>2,7</w:t>
            </w:r>
          </w:p>
        </w:tc>
        <w:tc>
          <w:tcPr>
            <w:tcW w:w="1418" w:type="dxa"/>
            <w:shd w:val="clear" w:color="auto" w:fill="auto"/>
          </w:tcPr>
          <w:p w:rsidR="00B118A1" w:rsidRPr="00510A77" w:rsidRDefault="001D3FB3" w:rsidP="00463E3A">
            <w:pPr>
              <w:jc w:val="center"/>
              <w:rPr>
                <w:sz w:val="20"/>
                <w:szCs w:val="20"/>
              </w:rPr>
            </w:pPr>
            <w:r>
              <w:rPr>
                <w:sz w:val="20"/>
                <w:szCs w:val="20"/>
              </w:rPr>
              <w:t>+1,</w:t>
            </w:r>
            <w:r w:rsidR="00463E3A">
              <w:rPr>
                <w:sz w:val="20"/>
                <w:szCs w:val="20"/>
              </w:rPr>
              <w:t>1</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52</w:t>
            </w:r>
          </w:p>
        </w:tc>
        <w:tc>
          <w:tcPr>
            <w:tcW w:w="8930" w:type="dxa"/>
            <w:shd w:val="clear" w:color="auto" w:fill="auto"/>
          </w:tcPr>
          <w:p w:rsidR="00B118A1" w:rsidRPr="00510A77" w:rsidRDefault="00B118A1" w:rsidP="00B118A1">
            <w:pPr>
              <w:rPr>
                <w:sz w:val="20"/>
                <w:szCs w:val="20"/>
              </w:rPr>
            </w:pPr>
            <w:r w:rsidRPr="00510A77">
              <w:rPr>
                <w:sz w:val="20"/>
                <w:szCs w:val="20"/>
              </w:rPr>
              <w:t>Годовой объем ввода жилья</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тыс.кв.м</w:t>
            </w:r>
            <w:proofErr w:type="spellEnd"/>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13,0</w:t>
            </w:r>
          </w:p>
        </w:tc>
        <w:tc>
          <w:tcPr>
            <w:tcW w:w="1559" w:type="dxa"/>
            <w:shd w:val="clear" w:color="auto" w:fill="auto"/>
          </w:tcPr>
          <w:p w:rsidR="00B118A1" w:rsidRPr="00510A77" w:rsidRDefault="00A50758" w:rsidP="00B118A1">
            <w:pPr>
              <w:jc w:val="center"/>
              <w:rPr>
                <w:sz w:val="20"/>
                <w:szCs w:val="20"/>
              </w:rPr>
            </w:pPr>
            <w:r>
              <w:rPr>
                <w:sz w:val="20"/>
                <w:szCs w:val="20"/>
              </w:rPr>
              <w:t xml:space="preserve"> 30,888</w:t>
            </w:r>
          </w:p>
        </w:tc>
        <w:tc>
          <w:tcPr>
            <w:tcW w:w="1418" w:type="dxa"/>
            <w:shd w:val="clear" w:color="auto" w:fill="auto"/>
          </w:tcPr>
          <w:p w:rsidR="00B118A1" w:rsidRPr="00510A77" w:rsidRDefault="00A50758" w:rsidP="00B118A1">
            <w:pPr>
              <w:jc w:val="center"/>
              <w:rPr>
                <w:sz w:val="20"/>
                <w:szCs w:val="20"/>
              </w:rPr>
            </w:pPr>
            <w:r>
              <w:rPr>
                <w:sz w:val="20"/>
                <w:szCs w:val="20"/>
              </w:rPr>
              <w:t>в2,3рб</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53</w:t>
            </w:r>
          </w:p>
        </w:tc>
        <w:tc>
          <w:tcPr>
            <w:tcW w:w="8930" w:type="dxa"/>
            <w:shd w:val="clear" w:color="auto" w:fill="auto"/>
          </w:tcPr>
          <w:p w:rsidR="00B118A1" w:rsidRPr="00510A77" w:rsidRDefault="00B118A1" w:rsidP="00B118A1">
            <w:pPr>
              <w:rPr>
                <w:sz w:val="20"/>
                <w:szCs w:val="20"/>
              </w:rPr>
            </w:pPr>
            <w:r w:rsidRPr="00510A77">
              <w:rPr>
                <w:sz w:val="20"/>
                <w:szCs w:val="20"/>
              </w:rPr>
              <w:t>в том числе индивидуальное строительство</w:t>
            </w:r>
          </w:p>
        </w:tc>
        <w:tc>
          <w:tcPr>
            <w:tcW w:w="1134" w:type="dxa"/>
            <w:shd w:val="clear" w:color="auto" w:fill="auto"/>
          </w:tcPr>
          <w:p w:rsidR="00B118A1" w:rsidRPr="00510A77" w:rsidRDefault="00B118A1" w:rsidP="00B118A1">
            <w:pPr>
              <w:jc w:val="center"/>
              <w:rPr>
                <w:sz w:val="20"/>
                <w:szCs w:val="20"/>
              </w:rPr>
            </w:pPr>
            <w:r w:rsidRPr="00510A77">
              <w:rPr>
                <w:sz w:val="20"/>
                <w:szCs w:val="20"/>
              </w:rPr>
              <w:t xml:space="preserve">тыс. </w:t>
            </w:r>
            <w:proofErr w:type="spellStart"/>
            <w:r w:rsidRPr="00510A77">
              <w:rPr>
                <w:sz w:val="20"/>
                <w:szCs w:val="20"/>
              </w:rPr>
              <w:t>кв.м</w:t>
            </w:r>
            <w:proofErr w:type="spellEnd"/>
          </w:p>
        </w:tc>
        <w:tc>
          <w:tcPr>
            <w:tcW w:w="1418" w:type="dxa"/>
            <w:shd w:val="clear" w:color="auto" w:fill="auto"/>
          </w:tcPr>
          <w:p w:rsidR="00B118A1" w:rsidRPr="00510A77" w:rsidRDefault="00B118A1" w:rsidP="00B118A1">
            <w:pPr>
              <w:jc w:val="center"/>
              <w:rPr>
                <w:sz w:val="20"/>
                <w:szCs w:val="20"/>
              </w:rPr>
            </w:pPr>
            <w:r>
              <w:rPr>
                <w:sz w:val="20"/>
                <w:szCs w:val="20"/>
              </w:rPr>
              <w:t>11,0</w:t>
            </w:r>
          </w:p>
        </w:tc>
        <w:tc>
          <w:tcPr>
            <w:tcW w:w="1559" w:type="dxa"/>
            <w:shd w:val="clear" w:color="auto" w:fill="auto"/>
          </w:tcPr>
          <w:p w:rsidR="00B118A1" w:rsidRPr="00510A77" w:rsidRDefault="00A50758" w:rsidP="00B118A1">
            <w:pPr>
              <w:jc w:val="center"/>
              <w:rPr>
                <w:sz w:val="20"/>
                <w:szCs w:val="20"/>
              </w:rPr>
            </w:pPr>
            <w:r>
              <w:rPr>
                <w:sz w:val="20"/>
                <w:szCs w:val="20"/>
              </w:rPr>
              <w:t>26,567</w:t>
            </w:r>
          </w:p>
        </w:tc>
        <w:tc>
          <w:tcPr>
            <w:tcW w:w="1418" w:type="dxa"/>
            <w:shd w:val="clear" w:color="auto" w:fill="auto"/>
          </w:tcPr>
          <w:p w:rsidR="00B118A1" w:rsidRPr="00510A77" w:rsidRDefault="00A50758" w:rsidP="00B118A1">
            <w:pPr>
              <w:jc w:val="center"/>
              <w:rPr>
                <w:sz w:val="20"/>
                <w:szCs w:val="20"/>
              </w:rPr>
            </w:pPr>
            <w:r>
              <w:rPr>
                <w:sz w:val="20"/>
                <w:szCs w:val="20"/>
              </w:rPr>
              <w:t>в2,4рб</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54</w:t>
            </w:r>
          </w:p>
        </w:tc>
        <w:tc>
          <w:tcPr>
            <w:tcW w:w="8930" w:type="dxa"/>
            <w:shd w:val="clear" w:color="auto" w:fill="auto"/>
          </w:tcPr>
          <w:p w:rsidR="00B118A1" w:rsidRPr="00510A77" w:rsidRDefault="00B118A1" w:rsidP="00B118A1">
            <w:pPr>
              <w:rPr>
                <w:sz w:val="20"/>
                <w:szCs w:val="20"/>
              </w:rPr>
            </w:pPr>
            <w:r w:rsidRPr="00510A77">
              <w:rPr>
                <w:sz w:val="20"/>
                <w:szCs w:val="20"/>
              </w:rPr>
              <w:t>Общая площадь жилых помещений, приходящаяся в среднем на одного жителя, - всего</w:t>
            </w:r>
          </w:p>
        </w:tc>
        <w:tc>
          <w:tcPr>
            <w:tcW w:w="1134" w:type="dxa"/>
            <w:shd w:val="clear" w:color="auto" w:fill="auto"/>
          </w:tcPr>
          <w:p w:rsidR="00B118A1" w:rsidRPr="00510A77" w:rsidRDefault="00B118A1" w:rsidP="00B118A1">
            <w:pPr>
              <w:jc w:val="center"/>
              <w:rPr>
                <w:sz w:val="20"/>
                <w:szCs w:val="20"/>
              </w:rPr>
            </w:pPr>
            <w:r w:rsidRPr="00510A77">
              <w:rPr>
                <w:sz w:val="20"/>
                <w:szCs w:val="20"/>
              </w:rPr>
              <w:t>кв. м</w:t>
            </w:r>
          </w:p>
        </w:tc>
        <w:tc>
          <w:tcPr>
            <w:tcW w:w="1418" w:type="dxa"/>
            <w:shd w:val="clear" w:color="auto" w:fill="auto"/>
          </w:tcPr>
          <w:p w:rsidR="00B118A1" w:rsidRPr="00510A77" w:rsidRDefault="00B118A1" w:rsidP="00B118A1">
            <w:pPr>
              <w:jc w:val="center"/>
              <w:rPr>
                <w:sz w:val="20"/>
                <w:szCs w:val="20"/>
              </w:rPr>
            </w:pPr>
            <w:r>
              <w:rPr>
                <w:sz w:val="20"/>
                <w:szCs w:val="20"/>
              </w:rPr>
              <w:t>29,3</w:t>
            </w:r>
          </w:p>
        </w:tc>
        <w:tc>
          <w:tcPr>
            <w:tcW w:w="1559" w:type="dxa"/>
            <w:shd w:val="clear" w:color="auto" w:fill="auto"/>
          </w:tcPr>
          <w:p w:rsidR="00B118A1" w:rsidRPr="00510A77" w:rsidRDefault="00A50758" w:rsidP="00B118A1">
            <w:pPr>
              <w:jc w:val="center"/>
              <w:rPr>
                <w:sz w:val="20"/>
                <w:szCs w:val="20"/>
              </w:rPr>
            </w:pPr>
            <w:r>
              <w:rPr>
                <w:sz w:val="20"/>
                <w:szCs w:val="20"/>
              </w:rPr>
              <w:t>32,2</w:t>
            </w:r>
          </w:p>
        </w:tc>
        <w:tc>
          <w:tcPr>
            <w:tcW w:w="1418" w:type="dxa"/>
            <w:shd w:val="clear" w:color="auto" w:fill="auto"/>
          </w:tcPr>
          <w:p w:rsidR="00B118A1" w:rsidRPr="00510A77" w:rsidRDefault="00A50758" w:rsidP="00B118A1">
            <w:pPr>
              <w:jc w:val="center"/>
              <w:rPr>
                <w:sz w:val="20"/>
                <w:szCs w:val="20"/>
              </w:rPr>
            </w:pPr>
            <w:r>
              <w:rPr>
                <w:sz w:val="20"/>
                <w:szCs w:val="20"/>
              </w:rPr>
              <w:t>109,9%</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в том числе: введенная в действие за один год</w:t>
            </w:r>
          </w:p>
        </w:tc>
        <w:tc>
          <w:tcPr>
            <w:tcW w:w="1134" w:type="dxa"/>
            <w:shd w:val="clear" w:color="auto" w:fill="auto"/>
          </w:tcPr>
          <w:p w:rsidR="00B118A1" w:rsidRPr="00510A77" w:rsidRDefault="00B118A1" w:rsidP="00B118A1">
            <w:pPr>
              <w:jc w:val="center"/>
              <w:rPr>
                <w:sz w:val="20"/>
                <w:szCs w:val="20"/>
              </w:rPr>
            </w:pPr>
            <w:r w:rsidRPr="00510A77">
              <w:rPr>
                <w:sz w:val="20"/>
                <w:szCs w:val="20"/>
              </w:rPr>
              <w:t>кв. м</w:t>
            </w:r>
          </w:p>
        </w:tc>
        <w:tc>
          <w:tcPr>
            <w:tcW w:w="1418" w:type="dxa"/>
            <w:shd w:val="clear" w:color="auto" w:fill="auto"/>
          </w:tcPr>
          <w:p w:rsidR="00B118A1" w:rsidRPr="00510A77" w:rsidRDefault="00B118A1" w:rsidP="00B118A1">
            <w:pPr>
              <w:jc w:val="center"/>
              <w:rPr>
                <w:sz w:val="20"/>
                <w:szCs w:val="20"/>
              </w:rPr>
            </w:pPr>
            <w:r>
              <w:rPr>
                <w:sz w:val="20"/>
                <w:szCs w:val="20"/>
              </w:rPr>
              <w:t>0,1</w:t>
            </w:r>
          </w:p>
        </w:tc>
        <w:tc>
          <w:tcPr>
            <w:tcW w:w="1559" w:type="dxa"/>
            <w:shd w:val="clear" w:color="auto" w:fill="auto"/>
          </w:tcPr>
          <w:p w:rsidR="00B118A1" w:rsidRPr="00510A77" w:rsidRDefault="00A50758" w:rsidP="00B118A1">
            <w:pPr>
              <w:jc w:val="center"/>
              <w:rPr>
                <w:sz w:val="20"/>
                <w:szCs w:val="20"/>
              </w:rPr>
            </w:pPr>
            <w:r>
              <w:rPr>
                <w:sz w:val="20"/>
                <w:szCs w:val="20"/>
              </w:rPr>
              <w:t>0,44</w:t>
            </w:r>
          </w:p>
        </w:tc>
        <w:tc>
          <w:tcPr>
            <w:tcW w:w="1418" w:type="dxa"/>
            <w:shd w:val="clear" w:color="auto" w:fill="auto"/>
          </w:tcPr>
          <w:p w:rsidR="00B118A1" w:rsidRPr="00510A77" w:rsidRDefault="00296D29" w:rsidP="00296D29">
            <w:pPr>
              <w:jc w:val="center"/>
              <w:rPr>
                <w:sz w:val="20"/>
                <w:szCs w:val="20"/>
              </w:rPr>
            </w:pPr>
            <w:r>
              <w:rPr>
                <w:sz w:val="20"/>
                <w:szCs w:val="20"/>
              </w:rPr>
              <w:t xml:space="preserve">в4 </w:t>
            </w:r>
            <w:proofErr w:type="spellStart"/>
            <w:r>
              <w:rPr>
                <w:sz w:val="20"/>
                <w:szCs w:val="20"/>
              </w:rPr>
              <w:t>рб</w:t>
            </w:r>
            <w:proofErr w:type="spellEnd"/>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55</w:t>
            </w:r>
          </w:p>
        </w:tc>
        <w:tc>
          <w:tcPr>
            <w:tcW w:w="8930" w:type="dxa"/>
            <w:shd w:val="clear" w:color="auto" w:fill="auto"/>
          </w:tcPr>
          <w:p w:rsidR="00B118A1" w:rsidRPr="00510A77" w:rsidRDefault="00B118A1" w:rsidP="00B118A1">
            <w:pPr>
              <w:rPr>
                <w:sz w:val="20"/>
                <w:szCs w:val="20"/>
              </w:rPr>
            </w:pPr>
            <w:r w:rsidRPr="00510A77">
              <w:rPr>
                <w:sz w:val="20"/>
                <w:szCs w:val="20"/>
              </w:rPr>
              <w:t>Общая протяженность дорожной сети района,</w:t>
            </w:r>
          </w:p>
        </w:tc>
        <w:tc>
          <w:tcPr>
            <w:tcW w:w="1134" w:type="dxa"/>
            <w:shd w:val="clear" w:color="auto" w:fill="auto"/>
          </w:tcPr>
          <w:p w:rsidR="00B118A1" w:rsidRPr="00510A77" w:rsidRDefault="00B118A1" w:rsidP="00B118A1">
            <w:pPr>
              <w:jc w:val="center"/>
              <w:rPr>
                <w:sz w:val="20"/>
                <w:szCs w:val="20"/>
              </w:rPr>
            </w:pPr>
            <w:r w:rsidRPr="00510A77">
              <w:rPr>
                <w:sz w:val="20"/>
                <w:szCs w:val="20"/>
              </w:rPr>
              <w:t>км</w:t>
            </w:r>
          </w:p>
        </w:tc>
        <w:tc>
          <w:tcPr>
            <w:tcW w:w="1418" w:type="dxa"/>
            <w:shd w:val="clear" w:color="auto" w:fill="auto"/>
          </w:tcPr>
          <w:p w:rsidR="00B118A1" w:rsidRPr="00510A77" w:rsidRDefault="00B118A1" w:rsidP="00B118A1">
            <w:pPr>
              <w:jc w:val="center"/>
              <w:rPr>
                <w:sz w:val="20"/>
                <w:szCs w:val="20"/>
              </w:rPr>
            </w:pPr>
            <w:r>
              <w:rPr>
                <w:sz w:val="20"/>
                <w:szCs w:val="20"/>
              </w:rPr>
              <w:t>435,3</w:t>
            </w:r>
          </w:p>
        </w:tc>
        <w:tc>
          <w:tcPr>
            <w:tcW w:w="1559" w:type="dxa"/>
            <w:shd w:val="clear" w:color="auto" w:fill="auto"/>
          </w:tcPr>
          <w:p w:rsidR="00B118A1" w:rsidRPr="00510A77" w:rsidRDefault="00162C44" w:rsidP="00B118A1">
            <w:pPr>
              <w:pStyle w:val="ConsPlusNormal"/>
              <w:ind w:firstLine="0"/>
              <w:jc w:val="center"/>
              <w:rPr>
                <w:rFonts w:ascii="Times New Roman" w:hAnsi="Times New Roman" w:cs="Times New Roman"/>
              </w:rPr>
            </w:pPr>
            <w:r>
              <w:rPr>
                <w:rFonts w:ascii="Times New Roman" w:hAnsi="Times New Roman" w:cs="Times New Roman"/>
              </w:rPr>
              <w:t>345,5</w:t>
            </w:r>
          </w:p>
        </w:tc>
        <w:tc>
          <w:tcPr>
            <w:tcW w:w="1418" w:type="dxa"/>
            <w:shd w:val="clear" w:color="auto" w:fill="auto"/>
          </w:tcPr>
          <w:p w:rsidR="00B118A1" w:rsidRPr="00F564F5" w:rsidRDefault="00162C44" w:rsidP="00B118A1">
            <w:pPr>
              <w:jc w:val="center"/>
              <w:rPr>
                <w:sz w:val="20"/>
                <w:szCs w:val="20"/>
              </w:rPr>
            </w:pPr>
            <w:r>
              <w:rPr>
                <w:sz w:val="20"/>
                <w:szCs w:val="20"/>
              </w:rPr>
              <w:t>79,3%</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в том числе с усовершенствованным покрытием</w:t>
            </w:r>
          </w:p>
        </w:tc>
        <w:tc>
          <w:tcPr>
            <w:tcW w:w="1134" w:type="dxa"/>
            <w:shd w:val="clear" w:color="auto" w:fill="auto"/>
          </w:tcPr>
          <w:p w:rsidR="00B118A1" w:rsidRPr="00510A77" w:rsidRDefault="00B118A1" w:rsidP="00B118A1">
            <w:pPr>
              <w:jc w:val="center"/>
              <w:rPr>
                <w:sz w:val="20"/>
                <w:szCs w:val="20"/>
              </w:rPr>
            </w:pPr>
            <w:r w:rsidRPr="00510A77">
              <w:rPr>
                <w:sz w:val="20"/>
                <w:szCs w:val="20"/>
              </w:rPr>
              <w:t>км</w:t>
            </w:r>
          </w:p>
        </w:tc>
        <w:tc>
          <w:tcPr>
            <w:tcW w:w="1418" w:type="dxa"/>
            <w:shd w:val="clear" w:color="auto" w:fill="auto"/>
          </w:tcPr>
          <w:p w:rsidR="00B118A1" w:rsidRPr="00510A77" w:rsidRDefault="00B118A1" w:rsidP="00B118A1">
            <w:pPr>
              <w:jc w:val="center"/>
              <w:rPr>
                <w:sz w:val="20"/>
                <w:szCs w:val="20"/>
              </w:rPr>
            </w:pPr>
            <w:r>
              <w:rPr>
                <w:sz w:val="20"/>
                <w:szCs w:val="20"/>
              </w:rPr>
              <w:t>137,2</w:t>
            </w:r>
          </w:p>
        </w:tc>
        <w:tc>
          <w:tcPr>
            <w:tcW w:w="1559" w:type="dxa"/>
            <w:shd w:val="clear" w:color="auto" w:fill="auto"/>
          </w:tcPr>
          <w:p w:rsidR="00B118A1" w:rsidRPr="00510A77" w:rsidRDefault="00162C44" w:rsidP="00B118A1">
            <w:pPr>
              <w:pStyle w:val="ConsPlusNormal"/>
              <w:ind w:firstLine="0"/>
              <w:jc w:val="center"/>
              <w:rPr>
                <w:rFonts w:ascii="Times New Roman" w:hAnsi="Times New Roman" w:cs="Times New Roman"/>
              </w:rPr>
            </w:pPr>
            <w:r>
              <w:rPr>
                <w:rFonts w:ascii="Times New Roman" w:hAnsi="Times New Roman" w:cs="Times New Roman"/>
              </w:rPr>
              <w:t>155,67</w:t>
            </w:r>
          </w:p>
        </w:tc>
        <w:tc>
          <w:tcPr>
            <w:tcW w:w="1418" w:type="dxa"/>
            <w:shd w:val="clear" w:color="auto" w:fill="auto"/>
          </w:tcPr>
          <w:p w:rsidR="00B118A1" w:rsidRPr="00F564F5" w:rsidRDefault="00162C44" w:rsidP="00B118A1">
            <w:pPr>
              <w:jc w:val="center"/>
              <w:rPr>
                <w:sz w:val="20"/>
                <w:szCs w:val="20"/>
              </w:rPr>
            </w:pPr>
            <w:r>
              <w:rPr>
                <w:sz w:val="20"/>
                <w:szCs w:val="20"/>
              </w:rPr>
              <w:t>113,5%</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56</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жалоб и обращений, связанных с состоянием и содержанием дорожной инфраструктуры района</w:t>
            </w:r>
          </w:p>
        </w:tc>
        <w:tc>
          <w:tcPr>
            <w:tcW w:w="1134" w:type="dxa"/>
            <w:shd w:val="clear" w:color="auto" w:fill="auto"/>
          </w:tcPr>
          <w:p w:rsidR="00B118A1" w:rsidRPr="00510A77" w:rsidRDefault="00B118A1" w:rsidP="00B118A1">
            <w:pPr>
              <w:jc w:val="center"/>
              <w:rPr>
                <w:sz w:val="20"/>
                <w:szCs w:val="20"/>
              </w:rPr>
            </w:pPr>
            <w:r w:rsidRPr="00510A77">
              <w:rPr>
                <w:sz w:val="20"/>
                <w:szCs w:val="20"/>
              </w:rPr>
              <w:t>шт.</w:t>
            </w:r>
          </w:p>
        </w:tc>
        <w:tc>
          <w:tcPr>
            <w:tcW w:w="1418" w:type="dxa"/>
            <w:shd w:val="clear" w:color="auto" w:fill="auto"/>
          </w:tcPr>
          <w:p w:rsidR="00B118A1" w:rsidRPr="00510A77" w:rsidRDefault="00B118A1" w:rsidP="00B118A1">
            <w:pPr>
              <w:jc w:val="center"/>
              <w:rPr>
                <w:sz w:val="20"/>
                <w:szCs w:val="20"/>
              </w:rPr>
            </w:pPr>
            <w:r>
              <w:rPr>
                <w:sz w:val="20"/>
                <w:szCs w:val="20"/>
              </w:rPr>
              <w:t>140</w:t>
            </w:r>
          </w:p>
        </w:tc>
        <w:tc>
          <w:tcPr>
            <w:tcW w:w="1559" w:type="dxa"/>
            <w:shd w:val="clear" w:color="auto" w:fill="auto"/>
          </w:tcPr>
          <w:p w:rsidR="00B118A1" w:rsidRPr="00510A77" w:rsidRDefault="00162C44" w:rsidP="00B118A1">
            <w:pPr>
              <w:pStyle w:val="ConsPlusNormal"/>
              <w:ind w:firstLine="0"/>
              <w:jc w:val="center"/>
              <w:rPr>
                <w:rFonts w:ascii="Times New Roman" w:hAnsi="Times New Roman" w:cs="Times New Roman"/>
              </w:rPr>
            </w:pPr>
            <w:r>
              <w:rPr>
                <w:rFonts w:ascii="Times New Roman" w:hAnsi="Times New Roman" w:cs="Times New Roman"/>
              </w:rPr>
              <w:t>129</w:t>
            </w:r>
          </w:p>
        </w:tc>
        <w:tc>
          <w:tcPr>
            <w:tcW w:w="1418" w:type="dxa"/>
            <w:shd w:val="clear" w:color="auto" w:fill="auto"/>
          </w:tcPr>
          <w:p w:rsidR="00B118A1" w:rsidRPr="00F564F5" w:rsidRDefault="00162C44" w:rsidP="00B118A1">
            <w:pPr>
              <w:jc w:val="center"/>
              <w:rPr>
                <w:sz w:val="20"/>
                <w:szCs w:val="20"/>
              </w:rPr>
            </w:pPr>
            <w:r>
              <w:rPr>
                <w:sz w:val="20"/>
                <w:szCs w:val="20"/>
              </w:rPr>
              <w:t>-11</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57</w:t>
            </w:r>
          </w:p>
        </w:tc>
        <w:tc>
          <w:tcPr>
            <w:tcW w:w="8930" w:type="dxa"/>
            <w:shd w:val="clear" w:color="auto" w:fill="auto"/>
          </w:tcPr>
          <w:p w:rsidR="00B118A1" w:rsidRPr="00510A77" w:rsidRDefault="00B118A1" w:rsidP="00B118A1">
            <w:pPr>
              <w:rPr>
                <w:sz w:val="20"/>
                <w:szCs w:val="20"/>
              </w:rPr>
            </w:pPr>
            <w:r w:rsidRPr="00510A77">
              <w:rPr>
                <w:sz w:val="20"/>
                <w:szCs w:val="20"/>
              </w:rPr>
              <w:t>Доля протяженности автодорог общего пользования местного значения, не отвечающих нормативным требованиям, в общей протяженности автодорог общего пользования местного значения</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60,4</w:t>
            </w:r>
          </w:p>
        </w:tc>
        <w:tc>
          <w:tcPr>
            <w:tcW w:w="1559" w:type="dxa"/>
            <w:shd w:val="clear" w:color="auto" w:fill="auto"/>
          </w:tcPr>
          <w:p w:rsidR="00B118A1" w:rsidRPr="00510A77" w:rsidRDefault="00162C44" w:rsidP="00B118A1">
            <w:pPr>
              <w:jc w:val="center"/>
              <w:rPr>
                <w:sz w:val="20"/>
                <w:szCs w:val="20"/>
              </w:rPr>
            </w:pPr>
            <w:r>
              <w:rPr>
                <w:sz w:val="20"/>
                <w:szCs w:val="20"/>
              </w:rPr>
              <w:t>60,5</w:t>
            </w:r>
          </w:p>
        </w:tc>
        <w:tc>
          <w:tcPr>
            <w:tcW w:w="1418" w:type="dxa"/>
            <w:shd w:val="clear" w:color="auto" w:fill="auto"/>
          </w:tcPr>
          <w:p w:rsidR="00B118A1" w:rsidRPr="00F564F5" w:rsidRDefault="00162C44" w:rsidP="00B118A1">
            <w:pPr>
              <w:jc w:val="center"/>
              <w:rPr>
                <w:sz w:val="20"/>
                <w:szCs w:val="20"/>
              </w:rPr>
            </w:pPr>
            <w:r>
              <w:rPr>
                <w:sz w:val="20"/>
                <w:szCs w:val="20"/>
              </w:rPr>
              <w:t>+0,1</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58</w:t>
            </w:r>
          </w:p>
        </w:tc>
        <w:tc>
          <w:tcPr>
            <w:tcW w:w="8930" w:type="dxa"/>
            <w:shd w:val="clear" w:color="auto" w:fill="auto"/>
          </w:tcPr>
          <w:p w:rsidR="00B118A1" w:rsidRPr="00510A77" w:rsidRDefault="00B118A1" w:rsidP="00B118A1">
            <w:pPr>
              <w:rPr>
                <w:sz w:val="20"/>
                <w:szCs w:val="20"/>
              </w:rPr>
            </w:pPr>
            <w:r w:rsidRPr="00510A77">
              <w:rPr>
                <w:sz w:val="20"/>
                <w:szCs w:val="20"/>
              </w:rPr>
              <w:t xml:space="preserve">Доля населения, проживающего в населенных пунктах, не имеющих регулярного автобусного и железнодорожного сообщения с административным центром района в общей численности населения района </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6,2</w:t>
            </w:r>
          </w:p>
        </w:tc>
        <w:tc>
          <w:tcPr>
            <w:tcW w:w="1559" w:type="dxa"/>
            <w:shd w:val="clear" w:color="auto" w:fill="auto"/>
          </w:tcPr>
          <w:p w:rsidR="00B118A1" w:rsidRPr="00510A77" w:rsidRDefault="00162C44" w:rsidP="00B118A1">
            <w:pPr>
              <w:jc w:val="center"/>
              <w:rPr>
                <w:sz w:val="20"/>
                <w:szCs w:val="20"/>
              </w:rPr>
            </w:pPr>
            <w:r>
              <w:rPr>
                <w:sz w:val="20"/>
                <w:szCs w:val="20"/>
              </w:rPr>
              <w:t>6,2</w:t>
            </w:r>
          </w:p>
        </w:tc>
        <w:tc>
          <w:tcPr>
            <w:tcW w:w="1418" w:type="dxa"/>
            <w:shd w:val="clear" w:color="auto" w:fill="auto"/>
          </w:tcPr>
          <w:p w:rsidR="00B118A1" w:rsidRPr="00F564F5" w:rsidRDefault="00162C44" w:rsidP="00B118A1">
            <w:pPr>
              <w:jc w:val="center"/>
              <w:rPr>
                <w:sz w:val="20"/>
                <w:szCs w:val="20"/>
              </w:rPr>
            </w:pPr>
            <w:r>
              <w:rPr>
                <w:sz w:val="20"/>
                <w:szCs w:val="20"/>
              </w:rPr>
              <w:t>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59</w:t>
            </w:r>
          </w:p>
        </w:tc>
        <w:tc>
          <w:tcPr>
            <w:tcW w:w="8930" w:type="dxa"/>
            <w:shd w:val="clear" w:color="auto" w:fill="auto"/>
          </w:tcPr>
          <w:p w:rsidR="00B118A1" w:rsidRPr="00510A77" w:rsidRDefault="00B118A1" w:rsidP="00B118A1">
            <w:pPr>
              <w:rPr>
                <w:sz w:val="20"/>
                <w:szCs w:val="20"/>
              </w:rPr>
            </w:pPr>
            <w:r w:rsidRPr="00510A77">
              <w:rPr>
                <w:sz w:val="20"/>
                <w:szCs w:val="20"/>
              </w:rPr>
              <w:t>Перевозка пассажиров транспортом общего пользования</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тыс.чел</w:t>
            </w:r>
            <w:proofErr w:type="spellEnd"/>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1548,6</w:t>
            </w:r>
          </w:p>
        </w:tc>
        <w:tc>
          <w:tcPr>
            <w:tcW w:w="1559" w:type="dxa"/>
            <w:shd w:val="clear" w:color="auto" w:fill="auto"/>
          </w:tcPr>
          <w:p w:rsidR="00B118A1" w:rsidRPr="00510A77" w:rsidRDefault="00162C44" w:rsidP="00B118A1">
            <w:pPr>
              <w:jc w:val="center"/>
              <w:rPr>
                <w:sz w:val="20"/>
                <w:szCs w:val="20"/>
              </w:rPr>
            </w:pPr>
            <w:r>
              <w:rPr>
                <w:sz w:val="20"/>
                <w:szCs w:val="20"/>
              </w:rPr>
              <w:t>1546,9</w:t>
            </w:r>
          </w:p>
        </w:tc>
        <w:tc>
          <w:tcPr>
            <w:tcW w:w="1418" w:type="dxa"/>
            <w:shd w:val="clear" w:color="auto" w:fill="auto"/>
          </w:tcPr>
          <w:p w:rsidR="00B118A1" w:rsidRPr="00F564F5" w:rsidRDefault="00162C44" w:rsidP="00B118A1">
            <w:pPr>
              <w:jc w:val="center"/>
              <w:rPr>
                <w:sz w:val="20"/>
                <w:szCs w:val="20"/>
              </w:rPr>
            </w:pPr>
            <w:r>
              <w:rPr>
                <w:sz w:val="20"/>
                <w:szCs w:val="20"/>
              </w:rPr>
              <w:t>99,9%</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60</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пассажирских автобусов на газомоторном топливе (нарастающим итогом на конец года)</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3</w:t>
            </w:r>
          </w:p>
        </w:tc>
        <w:tc>
          <w:tcPr>
            <w:tcW w:w="1559" w:type="dxa"/>
            <w:shd w:val="clear" w:color="auto" w:fill="auto"/>
          </w:tcPr>
          <w:p w:rsidR="00B118A1" w:rsidRPr="00510A77" w:rsidRDefault="00162C44" w:rsidP="00B118A1">
            <w:pPr>
              <w:jc w:val="center"/>
              <w:rPr>
                <w:sz w:val="20"/>
                <w:szCs w:val="20"/>
              </w:rPr>
            </w:pPr>
            <w:r>
              <w:rPr>
                <w:sz w:val="20"/>
                <w:szCs w:val="20"/>
              </w:rPr>
              <w:t>3</w:t>
            </w:r>
          </w:p>
        </w:tc>
        <w:tc>
          <w:tcPr>
            <w:tcW w:w="1418" w:type="dxa"/>
            <w:shd w:val="clear" w:color="auto" w:fill="auto"/>
          </w:tcPr>
          <w:p w:rsidR="00B118A1" w:rsidRPr="00F564F5" w:rsidRDefault="00162C44" w:rsidP="00B118A1">
            <w:pPr>
              <w:jc w:val="center"/>
              <w:rPr>
                <w:sz w:val="20"/>
                <w:szCs w:val="20"/>
              </w:rPr>
            </w:pPr>
            <w:r>
              <w:rPr>
                <w:sz w:val="20"/>
                <w:szCs w:val="20"/>
              </w:rPr>
              <w:t>100%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61</w:t>
            </w:r>
          </w:p>
        </w:tc>
        <w:tc>
          <w:tcPr>
            <w:tcW w:w="8930" w:type="dxa"/>
            <w:shd w:val="clear" w:color="auto" w:fill="auto"/>
          </w:tcPr>
          <w:p w:rsidR="00B118A1" w:rsidRPr="00510A77" w:rsidRDefault="00B118A1" w:rsidP="00B118A1">
            <w:pPr>
              <w:rPr>
                <w:sz w:val="20"/>
                <w:szCs w:val="20"/>
              </w:rPr>
            </w:pPr>
            <w:r w:rsidRPr="00510A77">
              <w:rPr>
                <w:sz w:val="20"/>
                <w:szCs w:val="20"/>
              </w:rPr>
              <w:t>Текущие затраты на охрану окружающей среды</w:t>
            </w:r>
          </w:p>
        </w:tc>
        <w:tc>
          <w:tcPr>
            <w:tcW w:w="1134" w:type="dxa"/>
            <w:shd w:val="clear" w:color="auto" w:fill="auto"/>
          </w:tcPr>
          <w:p w:rsidR="00B118A1" w:rsidRPr="00510A77" w:rsidRDefault="00B118A1" w:rsidP="00B118A1">
            <w:pPr>
              <w:jc w:val="center"/>
              <w:rPr>
                <w:sz w:val="20"/>
                <w:szCs w:val="20"/>
              </w:rPr>
            </w:pPr>
            <w:r w:rsidRPr="00510A77">
              <w:rPr>
                <w:sz w:val="20"/>
                <w:szCs w:val="20"/>
              </w:rPr>
              <w:t>тыс. руб.</w:t>
            </w:r>
          </w:p>
        </w:tc>
        <w:tc>
          <w:tcPr>
            <w:tcW w:w="1418" w:type="dxa"/>
            <w:shd w:val="clear" w:color="auto" w:fill="auto"/>
          </w:tcPr>
          <w:p w:rsidR="00B118A1" w:rsidRPr="00510A77" w:rsidRDefault="00B118A1" w:rsidP="00B118A1">
            <w:pPr>
              <w:jc w:val="center"/>
              <w:rPr>
                <w:sz w:val="20"/>
                <w:szCs w:val="20"/>
              </w:rPr>
            </w:pPr>
            <w:r>
              <w:rPr>
                <w:sz w:val="20"/>
                <w:szCs w:val="20"/>
              </w:rPr>
              <w:t>200</w:t>
            </w:r>
          </w:p>
        </w:tc>
        <w:tc>
          <w:tcPr>
            <w:tcW w:w="1559" w:type="dxa"/>
            <w:shd w:val="clear" w:color="auto" w:fill="auto"/>
          </w:tcPr>
          <w:p w:rsidR="00B118A1" w:rsidRPr="00510A77" w:rsidRDefault="005D7DBE" w:rsidP="00B118A1">
            <w:pPr>
              <w:jc w:val="center"/>
              <w:rPr>
                <w:sz w:val="20"/>
                <w:szCs w:val="20"/>
              </w:rPr>
            </w:pPr>
            <w:r>
              <w:rPr>
                <w:sz w:val="20"/>
                <w:szCs w:val="20"/>
              </w:rPr>
              <w:t>800</w:t>
            </w:r>
          </w:p>
        </w:tc>
        <w:tc>
          <w:tcPr>
            <w:tcW w:w="1418" w:type="dxa"/>
            <w:shd w:val="clear" w:color="auto" w:fill="auto"/>
          </w:tcPr>
          <w:p w:rsidR="00B118A1" w:rsidRPr="00F564F5" w:rsidRDefault="005D7DBE" w:rsidP="005D7DBE">
            <w:pPr>
              <w:jc w:val="center"/>
              <w:rPr>
                <w:sz w:val="20"/>
                <w:szCs w:val="20"/>
              </w:rPr>
            </w:pPr>
            <w:r>
              <w:rPr>
                <w:sz w:val="20"/>
                <w:szCs w:val="20"/>
              </w:rPr>
              <w:t>в4рб</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62</w:t>
            </w:r>
          </w:p>
        </w:tc>
        <w:tc>
          <w:tcPr>
            <w:tcW w:w="8930" w:type="dxa"/>
            <w:shd w:val="clear" w:color="auto" w:fill="auto"/>
          </w:tcPr>
          <w:p w:rsidR="00B118A1" w:rsidRPr="00510A77" w:rsidRDefault="00B118A1" w:rsidP="00B118A1">
            <w:pPr>
              <w:rPr>
                <w:sz w:val="20"/>
                <w:szCs w:val="20"/>
              </w:rPr>
            </w:pPr>
            <w:r w:rsidRPr="00510A77">
              <w:rPr>
                <w:sz w:val="20"/>
                <w:szCs w:val="20"/>
              </w:rPr>
              <w:t>Объем отходов, поступающих на городские полигоны твердых бытовых отходов</w:t>
            </w:r>
          </w:p>
        </w:tc>
        <w:tc>
          <w:tcPr>
            <w:tcW w:w="1134" w:type="dxa"/>
            <w:shd w:val="clear" w:color="auto" w:fill="auto"/>
          </w:tcPr>
          <w:p w:rsidR="00B118A1" w:rsidRPr="00510A77" w:rsidRDefault="00B118A1" w:rsidP="00B118A1">
            <w:pPr>
              <w:jc w:val="center"/>
              <w:rPr>
                <w:sz w:val="20"/>
                <w:szCs w:val="20"/>
              </w:rPr>
            </w:pPr>
            <w:r w:rsidRPr="00510A77">
              <w:rPr>
                <w:sz w:val="20"/>
                <w:szCs w:val="20"/>
              </w:rPr>
              <w:t>тыс. куб. м</w:t>
            </w:r>
          </w:p>
        </w:tc>
        <w:tc>
          <w:tcPr>
            <w:tcW w:w="1418" w:type="dxa"/>
            <w:shd w:val="clear" w:color="auto" w:fill="auto"/>
          </w:tcPr>
          <w:p w:rsidR="00B118A1" w:rsidRPr="00510A77" w:rsidRDefault="00B118A1" w:rsidP="00B118A1">
            <w:pPr>
              <w:jc w:val="center"/>
              <w:rPr>
                <w:sz w:val="20"/>
                <w:szCs w:val="20"/>
              </w:rPr>
            </w:pPr>
            <w:r>
              <w:rPr>
                <w:sz w:val="20"/>
                <w:szCs w:val="20"/>
              </w:rPr>
              <w:t>0,3</w:t>
            </w:r>
          </w:p>
        </w:tc>
        <w:tc>
          <w:tcPr>
            <w:tcW w:w="1559" w:type="dxa"/>
            <w:shd w:val="clear" w:color="auto" w:fill="auto"/>
          </w:tcPr>
          <w:p w:rsidR="00B118A1" w:rsidRPr="00510A77" w:rsidRDefault="005D7DBE" w:rsidP="00B118A1">
            <w:pPr>
              <w:jc w:val="center"/>
              <w:rPr>
                <w:sz w:val="20"/>
                <w:szCs w:val="20"/>
              </w:rPr>
            </w:pPr>
            <w:r>
              <w:rPr>
                <w:sz w:val="20"/>
                <w:szCs w:val="20"/>
              </w:rPr>
              <w:t>0,3</w:t>
            </w:r>
          </w:p>
        </w:tc>
        <w:tc>
          <w:tcPr>
            <w:tcW w:w="1418" w:type="dxa"/>
            <w:shd w:val="clear" w:color="auto" w:fill="auto"/>
          </w:tcPr>
          <w:p w:rsidR="00B118A1" w:rsidRPr="00F564F5" w:rsidRDefault="005D7DBE" w:rsidP="00B118A1">
            <w:pPr>
              <w:jc w:val="center"/>
              <w:rPr>
                <w:sz w:val="20"/>
                <w:szCs w:val="20"/>
              </w:rPr>
            </w:pPr>
            <w:r>
              <w:rPr>
                <w:sz w:val="20"/>
                <w:szCs w:val="20"/>
              </w:rPr>
              <w:t>100%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63</w:t>
            </w:r>
          </w:p>
        </w:tc>
        <w:tc>
          <w:tcPr>
            <w:tcW w:w="8930" w:type="dxa"/>
            <w:shd w:val="clear" w:color="auto" w:fill="auto"/>
          </w:tcPr>
          <w:p w:rsidR="00B118A1" w:rsidRPr="00510A77" w:rsidRDefault="00B118A1" w:rsidP="00B118A1">
            <w:pPr>
              <w:rPr>
                <w:sz w:val="20"/>
                <w:szCs w:val="20"/>
              </w:rPr>
            </w:pPr>
            <w:r w:rsidRPr="00510A77">
              <w:rPr>
                <w:sz w:val="20"/>
                <w:szCs w:val="20"/>
              </w:rPr>
              <w:t>Реконструкция (замена) водопроводных сетей</w:t>
            </w:r>
          </w:p>
        </w:tc>
        <w:tc>
          <w:tcPr>
            <w:tcW w:w="1134" w:type="dxa"/>
            <w:shd w:val="clear" w:color="auto" w:fill="auto"/>
          </w:tcPr>
          <w:p w:rsidR="00B118A1" w:rsidRPr="00510A77" w:rsidRDefault="00B118A1" w:rsidP="00B118A1">
            <w:pPr>
              <w:jc w:val="center"/>
              <w:rPr>
                <w:sz w:val="20"/>
                <w:szCs w:val="20"/>
              </w:rPr>
            </w:pPr>
            <w:r w:rsidRPr="00510A77">
              <w:rPr>
                <w:sz w:val="20"/>
                <w:szCs w:val="20"/>
              </w:rPr>
              <w:t>км</w:t>
            </w:r>
          </w:p>
        </w:tc>
        <w:tc>
          <w:tcPr>
            <w:tcW w:w="1418" w:type="dxa"/>
            <w:shd w:val="clear" w:color="auto" w:fill="auto"/>
          </w:tcPr>
          <w:p w:rsidR="00B118A1" w:rsidRPr="00510A77" w:rsidRDefault="00B118A1" w:rsidP="00B118A1">
            <w:pPr>
              <w:jc w:val="center"/>
              <w:rPr>
                <w:sz w:val="20"/>
                <w:szCs w:val="20"/>
              </w:rPr>
            </w:pPr>
            <w:r>
              <w:rPr>
                <w:sz w:val="20"/>
                <w:szCs w:val="20"/>
              </w:rPr>
              <w:t>3</w:t>
            </w:r>
          </w:p>
        </w:tc>
        <w:tc>
          <w:tcPr>
            <w:tcW w:w="1559" w:type="dxa"/>
            <w:shd w:val="clear" w:color="auto" w:fill="auto"/>
          </w:tcPr>
          <w:p w:rsidR="00B118A1" w:rsidRPr="00510A77" w:rsidRDefault="00162C44" w:rsidP="00B118A1">
            <w:pPr>
              <w:jc w:val="center"/>
              <w:rPr>
                <w:sz w:val="20"/>
                <w:szCs w:val="20"/>
              </w:rPr>
            </w:pPr>
            <w:r>
              <w:rPr>
                <w:sz w:val="20"/>
                <w:szCs w:val="20"/>
              </w:rPr>
              <w:t>2,353</w:t>
            </w:r>
          </w:p>
        </w:tc>
        <w:tc>
          <w:tcPr>
            <w:tcW w:w="1418" w:type="dxa"/>
            <w:shd w:val="clear" w:color="auto" w:fill="auto"/>
          </w:tcPr>
          <w:p w:rsidR="00B118A1" w:rsidRPr="00F564F5" w:rsidRDefault="00162C44" w:rsidP="00B118A1">
            <w:pPr>
              <w:jc w:val="center"/>
              <w:rPr>
                <w:sz w:val="20"/>
                <w:szCs w:val="20"/>
              </w:rPr>
            </w:pPr>
            <w:r>
              <w:rPr>
                <w:sz w:val="20"/>
                <w:szCs w:val="20"/>
              </w:rPr>
              <w:t>78,4%</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64</w:t>
            </w:r>
          </w:p>
        </w:tc>
        <w:tc>
          <w:tcPr>
            <w:tcW w:w="8930" w:type="dxa"/>
            <w:shd w:val="clear" w:color="auto" w:fill="auto"/>
          </w:tcPr>
          <w:p w:rsidR="00B118A1" w:rsidRPr="00510A77" w:rsidRDefault="00B118A1" w:rsidP="00B118A1">
            <w:pPr>
              <w:rPr>
                <w:sz w:val="20"/>
                <w:szCs w:val="20"/>
              </w:rPr>
            </w:pPr>
            <w:r w:rsidRPr="00510A77">
              <w:rPr>
                <w:sz w:val="20"/>
                <w:szCs w:val="20"/>
              </w:rPr>
              <w:t>Реконструкция (замена) канализационных сетей</w:t>
            </w:r>
          </w:p>
        </w:tc>
        <w:tc>
          <w:tcPr>
            <w:tcW w:w="1134" w:type="dxa"/>
            <w:shd w:val="clear" w:color="auto" w:fill="auto"/>
          </w:tcPr>
          <w:p w:rsidR="00B118A1" w:rsidRPr="00510A77" w:rsidRDefault="00B118A1" w:rsidP="00B118A1">
            <w:pPr>
              <w:jc w:val="center"/>
              <w:rPr>
                <w:sz w:val="20"/>
                <w:szCs w:val="20"/>
              </w:rPr>
            </w:pPr>
            <w:r w:rsidRPr="00510A77">
              <w:rPr>
                <w:sz w:val="20"/>
                <w:szCs w:val="20"/>
              </w:rPr>
              <w:t>км</w:t>
            </w:r>
          </w:p>
        </w:tc>
        <w:tc>
          <w:tcPr>
            <w:tcW w:w="1418" w:type="dxa"/>
            <w:shd w:val="clear" w:color="auto" w:fill="auto"/>
          </w:tcPr>
          <w:p w:rsidR="00B118A1" w:rsidRPr="00510A77" w:rsidRDefault="00B118A1" w:rsidP="00B118A1">
            <w:pPr>
              <w:jc w:val="center"/>
              <w:rPr>
                <w:sz w:val="20"/>
                <w:szCs w:val="20"/>
              </w:rPr>
            </w:pPr>
            <w:r>
              <w:rPr>
                <w:sz w:val="20"/>
                <w:szCs w:val="20"/>
              </w:rPr>
              <w:t>1,5</w:t>
            </w:r>
          </w:p>
        </w:tc>
        <w:tc>
          <w:tcPr>
            <w:tcW w:w="1559" w:type="dxa"/>
            <w:shd w:val="clear" w:color="auto" w:fill="auto"/>
          </w:tcPr>
          <w:p w:rsidR="00B118A1" w:rsidRPr="00510A77" w:rsidRDefault="00162C44" w:rsidP="00B118A1">
            <w:pPr>
              <w:jc w:val="center"/>
              <w:rPr>
                <w:sz w:val="20"/>
                <w:szCs w:val="20"/>
              </w:rPr>
            </w:pPr>
            <w:r>
              <w:rPr>
                <w:sz w:val="20"/>
                <w:szCs w:val="20"/>
              </w:rPr>
              <w:t>0,34</w:t>
            </w:r>
          </w:p>
        </w:tc>
        <w:tc>
          <w:tcPr>
            <w:tcW w:w="1418" w:type="dxa"/>
            <w:shd w:val="clear" w:color="auto" w:fill="auto"/>
          </w:tcPr>
          <w:p w:rsidR="00B118A1" w:rsidRPr="00F564F5" w:rsidRDefault="00162C44" w:rsidP="00B118A1">
            <w:pPr>
              <w:jc w:val="center"/>
              <w:rPr>
                <w:sz w:val="20"/>
                <w:szCs w:val="20"/>
              </w:rPr>
            </w:pPr>
            <w:r>
              <w:rPr>
                <w:sz w:val="20"/>
                <w:szCs w:val="20"/>
              </w:rPr>
              <w:t>22,7%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65</w:t>
            </w:r>
          </w:p>
        </w:tc>
        <w:tc>
          <w:tcPr>
            <w:tcW w:w="8930" w:type="dxa"/>
            <w:shd w:val="clear" w:color="auto" w:fill="auto"/>
          </w:tcPr>
          <w:p w:rsidR="00B118A1" w:rsidRPr="00510A77" w:rsidRDefault="00B118A1" w:rsidP="00B118A1">
            <w:pPr>
              <w:rPr>
                <w:sz w:val="20"/>
                <w:szCs w:val="20"/>
              </w:rPr>
            </w:pPr>
            <w:r w:rsidRPr="00510A77">
              <w:rPr>
                <w:sz w:val="20"/>
                <w:szCs w:val="20"/>
              </w:rPr>
              <w:t>Реконструкция (замена) тепловых сетей (в двухтрубном исчислении)</w:t>
            </w:r>
          </w:p>
        </w:tc>
        <w:tc>
          <w:tcPr>
            <w:tcW w:w="1134" w:type="dxa"/>
            <w:shd w:val="clear" w:color="auto" w:fill="auto"/>
          </w:tcPr>
          <w:p w:rsidR="00B118A1" w:rsidRPr="00510A77" w:rsidRDefault="00B118A1" w:rsidP="00B118A1">
            <w:pPr>
              <w:jc w:val="center"/>
              <w:rPr>
                <w:sz w:val="20"/>
                <w:szCs w:val="20"/>
              </w:rPr>
            </w:pPr>
            <w:r w:rsidRPr="00510A77">
              <w:rPr>
                <w:sz w:val="20"/>
                <w:szCs w:val="20"/>
              </w:rPr>
              <w:t>км</w:t>
            </w:r>
          </w:p>
        </w:tc>
        <w:tc>
          <w:tcPr>
            <w:tcW w:w="1418" w:type="dxa"/>
            <w:shd w:val="clear" w:color="auto" w:fill="auto"/>
          </w:tcPr>
          <w:p w:rsidR="00B118A1" w:rsidRPr="00510A77" w:rsidRDefault="00B118A1" w:rsidP="00B118A1">
            <w:pPr>
              <w:jc w:val="center"/>
              <w:rPr>
                <w:sz w:val="20"/>
                <w:szCs w:val="20"/>
              </w:rPr>
            </w:pPr>
            <w:r>
              <w:rPr>
                <w:sz w:val="20"/>
                <w:szCs w:val="20"/>
              </w:rPr>
              <w:t>5,0</w:t>
            </w:r>
          </w:p>
        </w:tc>
        <w:tc>
          <w:tcPr>
            <w:tcW w:w="1559" w:type="dxa"/>
            <w:shd w:val="clear" w:color="auto" w:fill="auto"/>
          </w:tcPr>
          <w:p w:rsidR="00B118A1" w:rsidRPr="00510A77" w:rsidRDefault="00162C44" w:rsidP="00B118A1">
            <w:pPr>
              <w:jc w:val="center"/>
              <w:rPr>
                <w:sz w:val="20"/>
                <w:szCs w:val="20"/>
              </w:rPr>
            </w:pPr>
            <w:r>
              <w:rPr>
                <w:sz w:val="20"/>
                <w:szCs w:val="20"/>
              </w:rPr>
              <w:t>3,1</w:t>
            </w:r>
          </w:p>
        </w:tc>
        <w:tc>
          <w:tcPr>
            <w:tcW w:w="1418" w:type="dxa"/>
            <w:shd w:val="clear" w:color="auto" w:fill="auto"/>
          </w:tcPr>
          <w:p w:rsidR="00B118A1" w:rsidRPr="00F564F5" w:rsidRDefault="00162C44" w:rsidP="00B118A1">
            <w:pPr>
              <w:jc w:val="center"/>
              <w:rPr>
                <w:sz w:val="20"/>
                <w:szCs w:val="20"/>
              </w:rPr>
            </w:pPr>
            <w:r>
              <w:rPr>
                <w:sz w:val="20"/>
                <w:szCs w:val="20"/>
              </w:rPr>
              <w:t>62,0%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66</w:t>
            </w:r>
          </w:p>
        </w:tc>
        <w:tc>
          <w:tcPr>
            <w:tcW w:w="8930" w:type="dxa"/>
            <w:shd w:val="clear" w:color="auto" w:fill="auto"/>
          </w:tcPr>
          <w:p w:rsidR="00B118A1" w:rsidRPr="00510A77" w:rsidRDefault="00B118A1" w:rsidP="00B118A1">
            <w:pPr>
              <w:rPr>
                <w:sz w:val="20"/>
                <w:szCs w:val="20"/>
              </w:rPr>
            </w:pPr>
            <w:r w:rsidRPr="00510A77">
              <w:rPr>
                <w:sz w:val="20"/>
                <w:szCs w:val="20"/>
              </w:rPr>
              <w:t>Протяженность освещенных улиц, проездов и набережных, дворовых территорий</w:t>
            </w:r>
          </w:p>
        </w:tc>
        <w:tc>
          <w:tcPr>
            <w:tcW w:w="1134" w:type="dxa"/>
            <w:shd w:val="clear" w:color="auto" w:fill="auto"/>
          </w:tcPr>
          <w:p w:rsidR="00B118A1" w:rsidRPr="00510A77" w:rsidRDefault="00B118A1" w:rsidP="00B118A1">
            <w:pPr>
              <w:jc w:val="center"/>
              <w:rPr>
                <w:sz w:val="20"/>
                <w:szCs w:val="20"/>
              </w:rPr>
            </w:pPr>
            <w:r w:rsidRPr="00510A77">
              <w:rPr>
                <w:sz w:val="20"/>
                <w:szCs w:val="20"/>
              </w:rPr>
              <w:t>км</w:t>
            </w:r>
          </w:p>
        </w:tc>
        <w:tc>
          <w:tcPr>
            <w:tcW w:w="1418" w:type="dxa"/>
            <w:shd w:val="clear" w:color="auto" w:fill="auto"/>
          </w:tcPr>
          <w:p w:rsidR="00B118A1" w:rsidRPr="00510A77" w:rsidRDefault="00B118A1" w:rsidP="00B118A1">
            <w:pPr>
              <w:jc w:val="center"/>
              <w:rPr>
                <w:sz w:val="20"/>
                <w:szCs w:val="20"/>
              </w:rPr>
            </w:pPr>
            <w:r>
              <w:rPr>
                <w:sz w:val="20"/>
                <w:szCs w:val="20"/>
              </w:rPr>
              <w:t>53</w:t>
            </w:r>
          </w:p>
        </w:tc>
        <w:tc>
          <w:tcPr>
            <w:tcW w:w="1559" w:type="dxa"/>
            <w:shd w:val="clear" w:color="auto" w:fill="auto"/>
          </w:tcPr>
          <w:p w:rsidR="00B118A1" w:rsidRPr="00510A77" w:rsidRDefault="00162C44" w:rsidP="00B118A1">
            <w:pPr>
              <w:jc w:val="center"/>
              <w:rPr>
                <w:sz w:val="20"/>
                <w:szCs w:val="20"/>
              </w:rPr>
            </w:pPr>
            <w:r>
              <w:rPr>
                <w:sz w:val="20"/>
                <w:szCs w:val="20"/>
              </w:rPr>
              <w:t>120,6</w:t>
            </w:r>
          </w:p>
        </w:tc>
        <w:tc>
          <w:tcPr>
            <w:tcW w:w="1418" w:type="dxa"/>
            <w:shd w:val="clear" w:color="auto" w:fill="auto"/>
          </w:tcPr>
          <w:p w:rsidR="00B118A1" w:rsidRPr="00F564F5" w:rsidRDefault="003B2690" w:rsidP="00B118A1">
            <w:pPr>
              <w:jc w:val="center"/>
              <w:rPr>
                <w:sz w:val="20"/>
                <w:szCs w:val="20"/>
              </w:rPr>
            </w:pPr>
            <w:r>
              <w:rPr>
                <w:sz w:val="20"/>
                <w:szCs w:val="20"/>
              </w:rPr>
              <w:t>227%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67</w:t>
            </w:r>
          </w:p>
        </w:tc>
        <w:tc>
          <w:tcPr>
            <w:tcW w:w="8930" w:type="dxa"/>
            <w:shd w:val="clear" w:color="auto" w:fill="auto"/>
          </w:tcPr>
          <w:p w:rsidR="00B118A1" w:rsidRPr="00510A77" w:rsidRDefault="00B118A1" w:rsidP="00B118A1">
            <w:pPr>
              <w:rPr>
                <w:sz w:val="20"/>
                <w:szCs w:val="20"/>
              </w:rPr>
            </w:pPr>
            <w:r w:rsidRPr="00510A77">
              <w:rPr>
                <w:sz w:val="20"/>
                <w:szCs w:val="20"/>
              </w:rPr>
              <w:t>Установка уличных светильников</w:t>
            </w:r>
          </w:p>
        </w:tc>
        <w:tc>
          <w:tcPr>
            <w:tcW w:w="1134" w:type="dxa"/>
            <w:shd w:val="clear" w:color="auto" w:fill="auto"/>
          </w:tcPr>
          <w:p w:rsidR="00B118A1" w:rsidRPr="00510A77" w:rsidRDefault="00B118A1" w:rsidP="00B118A1">
            <w:pPr>
              <w:jc w:val="center"/>
              <w:rPr>
                <w:sz w:val="20"/>
                <w:szCs w:val="20"/>
              </w:rPr>
            </w:pPr>
            <w:r w:rsidRPr="00510A77">
              <w:rPr>
                <w:sz w:val="20"/>
                <w:szCs w:val="20"/>
              </w:rPr>
              <w:t>шт.</w:t>
            </w:r>
          </w:p>
        </w:tc>
        <w:tc>
          <w:tcPr>
            <w:tcW w:w="1418" w:type="dxa"/>
            <w:shd w:val="clear" w:color="auto" w:fill="auto"/>
          </w:tcPr>
          <w:p w:rsidR="00B118A1" w:rsidRPr="00510A77" w:rsidRDefault="00B118A1" w:rsidP="00B118A1">
            <w:pPr>
              <w:jc w:val="center"/>
              <w:rPr>
                <w:sz w:val="20"/>
                <w:szCs w:val="20"/>
              </w:rPr>
            </w:pPr>
            <w:r>
              <w:rPr>
                <w:sz w:val="20"/>
                <w:szCs w:val="20"/>
              </w:rPr>
              <w:t>2600</w:t>
            </w:r>
          </w:p>
        </w:tc>
        <w:tc>
          <w:tcPr>
            <w:tcW w:w="1559" w:type="dxa"/>
            <w:shd w:val="clear" w:color="auto" w:fill="auto"/>
          </w:tcPr>
          <w:p w:rsidR="00B118A1" w:rsidRPr="00510A77" w:rsidRDefault="003B2690" w:rsidP="00B118A1">
            <w:pPr>
              <w:jc w:val="center"/>
              <w:rPr>
                <w:sz w:val="20"/>
                <w:szCs w:val="20"/>
              </w:rPr>
            </w:pPr>
            <w:r>
              <w:rPr>
                <w:sz w:val="20"/>
                <w:szCs w:val="20"/>
              </w:rPr>
              <w:t>2600</w:t>
            </w:r>
          </w:p>
        </w:tc>
        <w:tc>
          <w:tcPr>
            <w:tcW w:w="1418" w:type="dxa"/>
            <w:shd w:val="clear" w:color="auto" w:fill="auto"/>
          </w:tcPr>
          <w:p w:rsidR="00B118A1" w:rsidRPr="00F564F5" w:rsidRDefault="003B2690" w:rsidP="00B118A1">
            <w:pPr>
              <w:jc w:val="center"/>
              <w:rPr>
                <w:sz w:val="20"/>
                <w:szCs w:val="20"/>
              </w:rPr>
            </w:pPr>
            <w:r>
              <w:rPr>
                <w:sz w:val="20"/>
                <w:szCs w:val="20"/>
              </w:rPr>
              <w:t>100%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68</w:t>
            </w:r>
          </w:p>
        </w:tc>
        <w:tc>
          <w:tcPr>
            <w:tcW w:w="8930" w:type="dxa"/>
            <w:shd w:val="clear" w:color="auto" w:fill="auto"/>
          </w:tcPr>
          <w:p w:rsidR="00B118A1" w:rsidRPr="00510A77" w:rsidRDefault="00B118A1" w:rsidP="00B118A1">
            <w:pPr>
              <w:rPr>
                <w:sz w:val="20"/>
                <w:szCs w:val="20"/>
              </w:rPr>
            </w:pPr>
            <w:r w:rsidRPr="00510A77">
              <w:rPr>
                <w:sz w:val="20"/>
                <w:szCs w:val="20"/>
              </w:rPr>
              <w:t>Озеленение территории</w:t>
            </w:r>
          </w:p>
        </w:tc>
        <w:tc>
          <w:tcPr>
            <w:tcW w:w="1134" w:type="dxa"/>
            <w:shd w:val="clear" w:color="auto" w:fill="auto"/>
          </w:tcPr>
          <w:p w:rsidR="00B118A1" w:rsidRPr="00510A77" w:rsidRDefault="00B118A1" w:rsidP="00B118A1">
            <w:pPr>
              <w:jc w:val="center"/>
              <w:rPr>
                <w:sz w:val="20"/>
                <w:szCs w:val="20"/>
              </w:rPr>
            </w:pPr>
            <w:r w:rsidRPr="00510A77">
              <w:rPr>
                <w:sz w:val="20"/>
                <w:szCs w:val="20"/>
              </w:rPr>
              <w:t>га</w:t>
            </w:r>
          </w:p>
        </w:tc>
        <w:tc>
          <w:tcPr>
            <w:tcW w:w="1418" w:type="dxa"/>
            <w:shd w:val="clear" w:color="auto" w:fill="auto"/>
          </w:tcPr>
          <w:p w:rsidR="00B118A1" w:rsidRPr="00510A77" w:rsidRDefault="00B118A1" w:rsidP="00B118A1">
            <w:pPr>
              <w:jc w:val="center"/>
              <w:rPr>
                <w:sz w:val="20"/>
                <w:szCs w:val="20"/>
              </w:rPr>
            </w:pPr>
            <w:r>
              <w:rPr>
                <w:sz w:val="20"/>
                <w:szCs w:val="20"/>
              </w:rPr>
              <w:t>3,8</w:t>
            </w:r>
          </w:p>
        </w:tc>
        <w:tc>
          <w:tcPr>
            <w:tcW w:w="1559" w:type="dxa"/>
            <w:shd w:val="clear" w:color="auto" w:fill="auto"/>
          </w:tcPr>
          <w:p w:rsidR="00B118A1" w:rsidRPr="00510A77" w:rsidRDefault="003B2690" w:rsidP="00B118A1">
            <w:pPr>
              <w:jc w:val="center"/>
              <w:rPr>
                <w:sz w:val="20"/>
                <w:szCs w:val="20"/>
              </w:rPr>
            </w:pPr>
            <w:r>
              <w:rPr>
                <w:sz w:val="20"/>
                <w:szCs w:val="20"/>
              </w:rPr>
              <w:t>3,6</w:t>
            </w:r>
          </w:p>
        </w:tc>
        <w:tc>
          <w:tcPr>
            <w:tcW w:w="1418" w:type="dxa"/>
            <w:shd w:val="clear" w:color="auto" w:fill="auto"/>
          </w:tcPr>
          <w:p w:rsidR="00B118A1" w:rsidRPr="00F564F5" w:rsidRDefault="003B2690" w:rsidP="00B118A1">
            <w:pPr>
              <w:jc w:val="center"/>
              <w:rPr>
                <w:sz w:val="20"/>
                <w:szCs w:val="20"/>
              </w:rPr>
            </w:pPr>
            <w:r>
              <w:rPr>
                <w:sz w:val="20"/>
                <w:szCs w:val="20"/>
              </w:rPr>
              <w:t>94,7%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69</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ветхого и аварийного жилого фонда</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6</w:t>
            </w:r>
          </w:p>
        </w:tc>
        <w:tc>
          <w:tcPr>
            <w:tcW w:w="1559" w:type="dxa"/>
            <w:shd w:val="clear" w:color="auto" w:fill="auto"/>
          </w:tcPr>
          <w:p w:rsidR="00B118A1" w:rsidRPr="00510A77" w:rsidRDefault="003B2690" w:rsidP="00B118A1">
            <w:pPr>
              <w:jc w:val="center"/>
              <w:rPr>
                <w:sz w:val="20"/>
                <w:szCs w:val="20"/>
              </w:rPr>
            </w:pPr>
            <w:r>
              <w:rPr>
                <w:sz w:val="20"/>
                <w:szCs w:val="20"/>
              </w:rPr>
              <w:t>9</w:t>
            </w:r>
          </w:p>
        </w:tc>
        <w:tc>
          <w:tcPr>
            <w:tcW w:w="1418" w:type="dxa"/>
            <w:shd w:val="clear" w:color="auto" w:fill="auto"/>
          </w:tcPr>
          <w:p w:rsidR="00B118A1" w:rsidRPr="00F564F5" w:rsidRDefault="003B2690" w:rsidP="00B118A1">
            <w:pPr>
              <w:jc w:val="center"/>
              <w:rPr>
                <w:sz w:val="20"/>
                <w:szCs w:val="20"/>
              </w:rPr>
            </w:pPr>
            <w:r>
              <w:rPr>
                <w:sz w:val="20"/>
                <w:szCs w:val="20"/>
              </w:rPr>
              <w:t>150%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70</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многоквартирных домов, в которых проведен капитальный ремонт общего имущества</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21</w:t>
            </w:r>
          </w:p>
        </w:tc>
        <w:tc>
          <w:tcPr>
            <w:tcW w:w="1559" w:type="dxa"/>
            <w:shd w:val="clear" w:color="auto" w:fill="auto"/>
          </w:tcPr>
          <w:p w:rsidR="00B118A1" w:rsidRPr="00510A77" w:rsidRDefault="003B2690" w:rsidP="00B118A1">
            <w:pPr>
              <w:jc w:val="center"/>
              <w:rPr>
                <w:sz w:val="20"/>
                <w:szCs w:val="20"/>
              </w:rPr>
            </w:pPr>
            <w:r>
              <w:rPr>
                <w:sz w:val="20"/>
                <w:szCs w:val="20"/>
              </w:rPr>
              <w:t>29</w:t>
            </w:r>
          </w:p>
        </w:tc>
        <w:tc>
          <w:tcPr>
            <w:tcW w:w="1418" w:type="dxa"/>
            <w:shd w:val="clear" w:color="auto" w:fill="auto"/>
          </w:tcPr>
          <w:p w:rsidR="00B118A1" w:rsidRPr="00F564F5" w:rsidRDefault="003B2690" w:rsidP="00B118A1">
            <w:pPr>
              <w:jc w:val="center"/>
              <w:rPr>
                <w:sz w:val="20"/>
                <w:szCs w:val="20"/>
              </w:rPr>
            </w:pPr>
            <w:r>
              <w:rPr>
                <w:sz w:val="20"/>
                <w:szCs w:val="20"/>
              </w:rPr>
              <w:t>138,1%</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71</w:t>
            </w:r>
          </w:p>
        </w:tc>
        <w:tc>
          <w:tcPr>
            <w:tcW w:w="8930" w:type="dxa"/>
            <w:shd w:val="clear" w:color="auto" w:fill="auto"/>
          </w:tcPr>
          <w:p w:rsidR="00B118A1" w:rsidRPr="00510A77" w:rsidRDefault="00B118A1" w:rsidP="00B118A1">
            <w:pPr>
              <w:rPr>
                <w:sz w:val="20"/>
                <w:szCs w:val="20"/>
              </w:rPr>
            </w:pPr>
            <w:r w:rsidRPr="00510A77">
              <w:rPr>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100</w:t>
            </w:r>
          </w:p>
        </w:tc>
        <w:tc>
          <w:tcPr>
            <w:tcW w:w="1559" w:type="dxa"/>
            <w:shd w:val="clear" w:color="auto" w:fill="auto"/>
          </w:tcPr>
          <w:p w:rsidR="00B118A1" w:rsidRPr="00510A77" w:rsidRDefault="003B2690" w:rsidP="00B118A1">
            <w:pPr>
              <w:jc w:val="center"/>
              <w:rPr>
                <w:sz w:val="20"/>
                <w:szCs w:val="20"/>
              </w:rPr>
            </w:pPr>
            <w:r>
              <w:rPr>
                <w:sz w:val="20"/>
                <w:szCs w:val="20"/>
              </w:rPr>
              <w:t>95</w:t>
            </w:r>
          </w:p>
        </w:tc>
        <w:tc>
          <w:tcPr>
            <w:tcW w:w="1418" w:type="dxa"/>
            <w:shd w:val="clear" w:color="auto" w:fill="auto"/>
          </w:tcPr>
          <w:p w:rsidR="00B118A1" w:rsidRPr="00F564F5" w:rsidRDefault="003B2690" w:rsidP="00B118A1">
            <w:pPr>
              <w:jc w:val="center"/>
              <w:rPr>
                <w:sz w:val="20"/>
                <w:szCs w:val="20"/>
              </w:rPr>
            </w:pPr>
            <w:r>
              <w:rPr>
                <w:sz w:val="20"/>
                <w:szCs w:val="20"/>
              </w:rPr>
              <w:t>-5%</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72</w:t>
            </w:r>
          </w:p>
        </w:tc>
        <w:tc>
          <w:tcPr>
            <w:tcW w:w="8930" w:type="dxa"/>
            <w:shd w:val="clear" w:color="auto" w:fill="auto"/>
          </w:tcPr>
          <w:p w:rsidR="00B118A1" w:rsidRPr="00510A77" w:rsidRDefault="00B118A1" w:rsidP="00B118A1">
            <w:pPr>
              <w:rPr>
                <w:sz w:val="20"/>
                <w:szCs w:val="20"/>
              </w:rPr>
            </w:pPr>
            <w:r w:rsidRPr="00510A77">
              <w:rPr>
                <w:sz w:val="20"/>
                <w:szCs w:val="20"/>
              </w:rPr>
              <w:t>Доля зданий, строений, сооружений, находящихся в муниципальной собственности, прошедших энергетическое обследование</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10</w:t>
            </w:r>
          </w:p>
        </w:tc>
        <w:tc>
          <w:tcPr>
            <w:tcW w:w="1559" w:type="dxa"/>
            <w:shd w:val="clear" w:color="auto" w:fill="auto"/>
          </w:tcPr>
          <w:p w:rsidR="00B118A1" w:rsidRPr="00510A77" w:rsidRDefault="003B2690" w:rsidP="00B118A1">
            <w:pPr>
              <w:jc w:val="center"/>
              <w:rPr>
                <w:sz w:val="20"/>
                <w:szCs w:val="20"/>
              </w:rPr>
            </w:pPr>
            <w:r>
              <w:rPr>
                <w:sz w:val="20"/>
                <w:szCs w:val="20"/>
              </w:rPr>
              <w:t>0</w:t>
            </w:r>
          </w:p>
        </w:tc>
        <w:tc>
          <w:tcPr>
            <w:tcW w:w="1418" w:type="dxa"/>
            <w:shd w:val="clear" w:color="auto" w:fill="auto"/>
          </w:tcPr>
          <w:p w:rsidR="00B118A1" w:rsidRPr="00510A77" w:rsidRDefault="003B2690" w:rsidP="00B118A1">
            <w:pPr>
              <w:jc w:val="center"/>
              <w:rPr>
                <w:color w:val="FF0000"/>
                <w:sz w:val="20"/>
                <w:szCs w:val="20"/>
              </w:rPr>
            </w:pPr>
            <w:r>
              <w:rPr>
                <w:color w:val="FF0000"/>
                <w:sz w:val="20"/>
                <w:szCs w:val="20"/>
              </w:rPr>
              <w:t>-</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73</w:t>
            </w:r>
          </w:p>
        </w:tc>
        <w:tc>
          <w:tcPr>
            <w:tcW w:w="8930" w:type="dxa"/>
            <w:shd w:val="clear" w:color="auto" w:fill="auto"/>
          </w:tcPr>
          <w:p w:rsidR="00B118A1" w:rsidRPr="00510A77" w:rsidRDefault="00B118A1" w:rsidP="00B118A1">
            <w:pPr>
              <w:rPr>
                <w:sz w:val="20"/>
                <w:szCs w:val="20"/>
              </w:rPr>
            </w:pPr>
            <w:r w:rsidRPr="00510A77">
              <w:rPr>
                <w:sz w:val="20"/>
                <w:szCs w:val="20"/>
              </w:rPr>
              <w:t>Доля многоквартирных домов, оснащенных приборами учета:</w:t>
            </w:r>
          </w:p>
        </w:tc>
        <w:tc>
          <w:tcPr>
            <w:tcW w:w="1134" w:type="dxa"/>
            <w:shd w:val="clear" w:color="auto" w:fill="auto"/>
          </w:tcPr>
          <w:p w:rsidR="00B118A1" w:rsidRPr="00510A77" w:rsidRDefault="00B118A1" w:rsidP="00B118A1">
            <w:pPr>
              <w:jc w:val="center"/>
              <w:rPr>
                <w:sz w:val="20"/>
                <w:szCs w:val="20"/>
              </w:rPr>
            </w:pPr>
          </w:p>
        </w:tc>
        <w:tc>
          <w:tcPr>
            <w:tcW w:w="1418" w:type="dxa"/>
            <w:shd w:val="clear" w:color="auto" w:fill="auto"/>
          </w:tcPr>
          <w:p w:rsidR="00B118A1" w:rsidRPr="00510A77" w:rsidRDefault="00B118A1" w:rsidP="00B118A1">
            <w:pPr>
              <w:jc w:val="center"/>
              <w:rPr>
                <w:color w:val="FF0000"/>
                <w:sz w:val="20"/>
                <w:szCs w:val="20"/>
              </w:rPr>
            </w:pPr>
          </w:p>
        </w:tc>
        <w:tc>
          <w:tcPr>
            <w:tcW w:w="1559" w:type="dxa"/>
            <w:shd w:val="clear" w:color="auto" w:fill="auto"/>
          </w:tcPr>
          <w:p w:rsidR="00B118A1" w:rsidRPr="00510A77" w:rsidRDefault="00B118A1" w:rsidP="00B118A1">
            <w:pPr>
              <w:jc w:val="center"/>
              <w:rPr>
                <w:color w:val="FF0000"/>
                <w:sz w:val="20"/>
                <w:szCs w:val="20"/>
              </w:rPr>
            </w:pPr>
          </w:p>
        </w:tc>
        <w:tc>
          <w:tcPr>
            <w:tcW w:w="1418" w:type="dxa"/>
            <w:shd w:val="clear" w:color="auto" w:fill="auto"/>
          </w:tcPr>
          <w:p w:rsidR="00B118A1" w:rsidRPr="00510A77" w:rsidRDefault="00B118A1" w:rsidP="00B118A1">
            <w:pPr>
              <w:jc w:val="center"/>
              <w:rPr>
                <w:color w:val="FF0000"/>
                <w:sz w:val="20"/>
                <w:szCs w:val="20"/>
              </w:rPr>
            </w:pP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электроэнергии,</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100</w:t>
            </w:r>
          </w:p>
        </w:tc>
        <w:tc>
          <w:tcPr>
            <w:tcW w:w="1559" w:type="dxa"/>
            <w:shd w:val="clear" w:color="auto" w:fill="auto"/>
          </w:tcPr>
          <w:p w:rsidR="00B118A1" w:rsidRPr="00510A77" w:rsidRDefault="003B2690" w:rsidP="00B118A1">
            <w:pPr>
              <w:pStyle w:val="ConsPlusNormal"/>
              <w:ind w:firstLine="0"/>
              <w:jc w:val="center"/>
              <w:rPr>
                <w:rFonts w:ascii="Times New Roman" w:hAnsi="Times New Roman" w:cs="Times New Roman"/>
              </w:rPr>
            </w:pPr>
            <w:r>
              <w:rPr>
                <w:rFonts w:ascii="Times New Roman" w:hAnsi="Times New Roman" w:cs="Times New Roman"/>
              </w:rPr>
              <w:t>100</w:t>
            </w:r>
          </w:p>
        </w:tc>
        <w:tc>
          <w:tcPr>
            <w:tcW w:w="1418" w:type="dxa"/>
            <w:shd w:val="clear" w:color="auto" w:fill="auto"/>
          </w:tcPr>
          <w:p w:rsidR="00B118A1" w:rsidRPr="00F564F5" w:rsidRDefault="003B2690" w:rsidP="00B118A1">
            <w:pPr>
              <w:pStyle w:val="ConsPlusNormal"/>
              <w:ind w:firstLine="0"/>
              <w:jc w:val="center"/>
              <w:rPr>
                <w:rFonts w:ascii="Times New Roman" w:hAnsi="Times New Roman" w:cs="Times New Roman"/>
              </w:rPr>
            </w:pPr>
            <w:r>
              <w:rPr>
                <w:rFonts w:ascii="Times New Roman" w:hAnsi="Times New Roman" w:cs="Times New Roman"/>
              </w:rPr>
              <w:t>0</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холодного водоснабжения,</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37</w:t>
            </w:r>
          </w:p>
        </w:tc>
        <w:tc>
          <w:tcPr>
            <w:tcW w:w="1559" w:type="dxa"/>
            <w:shd w:val="clear" w:color="auto" w:fill="auto"/>
          </w:tcPr>
          <w:p w:rsidR="00B118A1" w:rsidRPr="00510A77" w:rsidRDefault="003B2690" w:rsidP="00B118A1">
            <w:pPr>
              <w:pStyle w:val="ConsPlusNormal"/>
              <w:ind w:firstLine="0"/>
              <w:jc w:val="center"/>
              <w:rPr>
                <w:rFonts w:ascii="Times New Roman" w:hAnsi="Times New Roman" w:cs="Times New Roman"/>
              </w:rPr>
            </w:pPr>
            <w:r>
              <w:rPr>
                <w:rFonts w:ascii="Times New Roman" w:hAnsi="Times New Roman" w:cs="Times New Roman"/>
              </w:rPr>
              <w:t>37</w:t>
            </w:r>
          </w:p>
        </w:tc>
        <w:tc>
          <w:tcPr>
            <w:tcW w:w="1418" w:type="dxa"/>
            <w:shd w:val="clear" w:color="auto" w:fill="auto"/>
          </w:tcPr>
          <w:p w:rsidR="00B118A1" w:rsidRPr="00F564F5" w:rsidRDefault="003B2690" w:rsidP="00B118A1">
            <w:pPr>
              <w:pStyle w:val="ConsPlusNormal"/>
              <w:ind w:firstLine="0"/>
              <w:jc w:val="center"/>
              <w:rPr>
                <w:rFonts w:ascii="Times New Roman" w:hAnsi="Times New Roman" w:cs="Times New Roman"/>
              </w:rPr>
            </w:pPr>
            <w:r>
              <w:rPr>
                <w:rFonts w:ascii="Times New Roman" w:hAnsi="Times New Roman" w:cs="Times New Roman"/>
              </w:rPr>
              <w:t>0</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xml:space="preserve">- счетчиками </w:t>
            </w:r>
            <w:proofErr w:type="spellStart"/>
            <w:r w:rsidRPr="00510A77">
              <w:rPr>
                <w:sz w:val="20"/>
                <w:szCs w:val="20"/>
              </w:rPr>
              <w:t>теплоресурсов</w:t>
            </w:r>
            <w:proofErr w:type="spellEnd"/>
            <w:r w:rsidRPr="00510A77">
              <w:rPr>
                <w:sz w:val="20"/>
                <w:szCs w:val="20"/>
              </w:rPr>
              <w:t>,</w:t>
            </w:r>
          </w:p>
        </w:tc>
        <w:tc>
          <w:tcPr>
            <w:tcW w:w="1134" w:type="dxa"/>
            <w:shd w:val="clear" w:color="auto" w:fill="auto"/>
          </w:tcPr>
          <w:p w:rsidR="00B118A1" w:rsidRPr="00510A77" w:rsidRDefault="00B118A1" w:rsidP="00B118A1">
            <w:pPr>
              <w:jc w:val="center"/>
              <w:rPr>
                <w:sz w:val="20"/>
                <w:szCs w:val="20"/>
              </w:rPr>
            </w:pPr>
          </w:p>
        </w:tc>
        <w:tc>
          <w:tcPr>
            <w:tcW w:w="1418" w:type="dxa"/>
            <w:shd w:val="clear" w:color="auto" w:fill="auto"/>
          </w:tcPr>
          <w:p w:rsidR="00B118A1" w:rsidRPr="00510A77" w:rsidRDefault="00B118A1" w:rsidP="00B118A1">
            <w:pPr>
              <w:jc w:val="center"/>
              <w:rPr>
                <w:sz w:val="20"/>
                <w:szCs w:val="20"/>
              </w:rPr>
            </w:pPr>
          </w:p>
        </w:tc>
        <w:tc>
          <w:tcPr>
            <w:tcW w:w="1559" w:type="dxa"/>
            <w:shd w:val="clear" w:color="auto" w:fill="auto"/>
          </w:tcPr>
          <w:p w:rsidR="00B118A1" w:rsidRPr="00510A77" w:rsidRDefault="00B118A1" w:rsidP="00B118A1">
            <w:pPr>
              <w:pStyle w:val="ConsPlusNormal"/>
              <w:ind w:firstLine="0"/>
              <w:jc w:val="center"/>
              <w:rPr>
                <w:rFonts w:ascii="Times New Roman" w:hAnsi="Times New Roman" w:cs="Times New Roman"/>
              </w:rPr>
            </w:pPr>
          </w:p>
        </w:tc>
        <w:tc>
          <w:tcPr>
            <w:tcW w:w="1418" w:type="dxa"/>
            <w:shd w:val="clear" w:color="auto" w:fill="auto"/>
          </w:tcPr>
          <w:p w:rsidR="00B118A1" w:rsidRPr="00F564F5" w:rsidRDefault="00B118A1" w:rsidP="00B118A1">
            <w:pPr>
              <w:pStyle w:val="ConsPlusNormal"/>
              <w:ind w:firstLine="0"/>
              <w:jc w:val="center"/>
              <w:rPr>
                <w:rFonts w:ascii="Times New Roman" w:hAnsi="Times New Roman" w:cs="Times New Roman"/>
              </w:rPr>
            </w:pP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xml:space="preserve">в </w:t>
            </w:r>
            <w:proofErr w:type="spellStart"/>
            <w:r w:rsidRPr="00510A77">
              <w:rPr>
                <w:sz w:val="20"/>
                <w:szCs w:val="20"/>
              </w:rPr>
              <w:t>т.ч</w:t>
            </w:r>
            <w:proofErr w:type="spellEnd"/>
            <w:r w:rsidRPr="00510A77">
              <w:rPr>
                <w:sz w:val="20"/>
                <w:szCs w:val="20"/>
              </w:rPr>
              <w:t xml:space="preserve">. </w:t>
            </w:r>
            <w:proofErr w:type="spellStart"/>
            <w:r w:rsidRPr="00510A77">
              <w:rPr>
                <w:sz w:val="20"/>
                <w:szCs w:val="20"/>
              </w:rPr>
              <w:t>теплоэнергии</w:t>
            </w:r>
            <w:proofErr w:type="spellEnd"/>
            <w:r w:rsidRPr="00510A77">
              <w:rPr>
                <w:sz w:val="20"/>
                <w:szCs w:val="20"/>
              </w:rPr>
              <w:t>,</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25</w:t>
            </w:r>
          </w:p>
        </w:tc>
        <w:tc>
          <w:tcPr>
            <w:tcW w:w="1559" w:type="dxa"/>
            <w:shd w:val="clear" w:color="auto" w:fill="auto"/>
          </w:tcPr>
          <w:p w:rsidR="00B118A1" w:rsidRPr="00510A77" w:rsidRDefault="003B2690" w:rsidP="00B118A1">
            <w:pPr>
              <w:pStyle w:val="ConsPlusNormal"/>
              <w:ind w:firstLine="0"/>
              <w:jc w:val="center"/>
              <w:rPr>
                <w:rFonts w:ascii="Times New Roman" w:hAnsi="Times New Roman" w:cs="Times New Roman"/>
              </w:rPr>
            </w:pPr>
            <w:r>
              <w:rPr>
                <w:rFonts w:ascii="Times New Roman" w:hAnsi="Times New Roman" w:cs="Times New Roman"/>
              </w:rPr>
              <w:t>25</w:t>
            </w:r>
          </w:p>
        </w:tc>
        <w:tc>
          <w:tcPr>
            <w:tcW w:w="1418" w:type="dxa"/>
            <w:shd w:val="clear" w:color="auto" w:fill="auto"/>
          </w:tcPr>
          <w:p w:rsidR="00B118A1" w:rsidRPr="00F564F5" w:rsidRDefault="003B2690" w:rsidP="00B118A1">
            <w:pPr>
              <w:pStyle w:val="ConsPlusNormal"/>
              <w:ind w:firstLine="0"/>
              <w:jc w:val="center"/>
              <w:rPr>
                <w:rFonts w:ascii="Times New Roman" w:hAnsi="Times New Roman" w:cs="Times New Roman"/>
              </w:rPr>
            </w:pPr>
            <w:r>
              <w:rPr>
                <w:rFonts w:ascii="Times New Roman" w:hAnsi="Times New Roman" w:cs="Times New Roman"/>
              </w:rPr>
              <w:t>0</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горячего водоснабжения</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20</w:t>
            </w:r>
          </w:p>
        </w:tc>
        <w:tc>
          <w:tcPr>
            <w:tcW w:w="1559" w:type="dxa"/>
            <w:shd w:val="clear" w:color="auto" w:fill="auto"/>
          </w:tcPr>
          <w:p w:rsidR="00B118A1" w:rsidRPr="00510A77" w:rsidRDefault="003B2690" w:rsidP="00B118A1">
            <w:pPr>
              <w:pStyle w:val="ConsPlusNormal"/>
              <w:ind w:firstLine="0"/>
              <w:jc w:val="center"/>
              <w:rPr>
                <w:rFonts w:ascii="Times New Roman" w:hAnsi="Times New Roman" w:cs="Times New Roman"/>
              </w:rPr>
            </w:pPr>
            <w:r>
              <w:rPr>
                <w:rFonts w:ascii="Times New Roman" w:hAnsi="Times New Roman" w:cs="Times New Roman"/>
              </w:rPr>
              <w:t>20</w:t>
            </w:r>
          </w:p>
        </w:tc>
        <w:tc>
          <w:tcPr>
            <w:tcW w:w="1418" w:type="dxa"/>
            <w:shd w:val="clear" w:color="auto" w:fill="auto"/>
          </w:tcPr>
          <w:p w:rsidR="00B118A1" w:rsidRPr="00F564F5" w:rsidRDefault="003B2690" w:rsidP="00B118A1">
            <w:pPr>
              <w:pStyle w:val="ConsPlusNormal"/>
              <w:ind w:firstLine="0"/>
              <w:jc w:val="center"/>
              <w:rPr>
                <w:rFonts w:ascii="Times New Roman" w:hAnsi="Times New Roman" w:cs="Times New Roman"/>
              </w:rPr>
            </w:pPr>
            <w:r>
              <w:rPr>
                <w:rFonts w:ascii="Times New Roman" w:hAnsi="Times New Roman" w:cs="Times New Roman"/>
              </w:rPr>
              <w:t>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74</w:t>
            </w:r>
          </w:p>
        </w:tc>
        <w:tc>
          <w:tcPr>
            <w:tcW w:w="8930" w:type="dxa"/>
            <w:shd w:val="clear" w:color="auto" w:fill="auto"/>
          </w:tcPr>
          <w:p w:rsidR="00B118A1" w:rsidRPr="00510A77" w:rsidRDefault="00B118A1" w:rsidP="00B118A1">
            <w:pPr>
              <w:rPr>
                <w:sz w:val="20"/>
                <w:szCs w:val="20"/>
              </w:rPr>
            </w:pPr>
            <w:r w:rsidRPr="00510A77">
              <w:rPr>
                <w:sz w:val="20"/>
                <w:szCs w:val="20"/>
              </w:rPr>
              <w:t>Удельная величина потребления энергетических ресурсов в многоквартирных домах:</w:t>
            </w:r>
          </w:p>
        </w:tc>
        <w:tc>
          <w:tcPr>
            <w:tcW w:w="1134" w:type="dxa"/>
            <w:shd w:val="clear" w:color="auto" w:fill="auto"/>
          </w:tcPr>
          <w:p w:rsidR="00B118A1" w:rsidRPr="00510A77" w:rsidRDefault="00B118A1" w:rsidP="00B118A1">
            <w:pPr>
              <w:jc w:val="center"/>
              <w:rPr>
                <w:sz w:val="20"/>
                <w:szCs w:val="20"/>
              </w:rPr>
            </w:pPr>
          </w:p>
        </w:tc>
        <w:tc>
          <w:tcPr>
            <w:tcW w:w="1418" w:type="dxa"/>
            <w:shd w:val="clear" w:color="auto" w:fill="auto"/>
          </w:tcPr>
          <w:p w:rsidR="00B118A1" w:rsidRPr="00510A77" w:rsidRDefault="00B118A1" w:rsidP="00B118A1">
            <w:pPr>
              <w:jc w:val="center"/>
              <w:rPr>
                <w:color w:val="FF0000"/>
                <w:sz w:val="20"/>
                <w:szCs w:val="20"/>
              </w:rPr>
            </w:pPr>
          </w:p>
        </w:tc>
        <w:tc>
          <w:tcPr>
            <w:tcW w:w="1559" w:type="dxa"/>
            <w:shd w:val="clear" w:color="auto" w:fill="auto"/>
          </w:tcPr>
          <w:p w:rsidR="00B118A1" w:rsidRPr="00510A77" w:rsidRDefault="00B118A1" w:rsidP="00B118A1">
            <w:pPr>
              <w:jc w:val="center"/>
              <w:rPr>
                <w:color w:val="FF0000"/>
                <w:sz w:val="20"/>
                <w:szCs w:val="20"/>
              </w:rPr>
            </w:pPr>
          </w:p>
        </w:tc>
        <w:tc>
          <w:tcPr>
            <w:tcW w:w="1418" w:type="dxa"/>
            <w:shd w:val="clear" w:color="auto" w:fill="auto"/>
          </w:tcPr>
          <w:p w:rsidR="00B118A1" w:rsidRPr="00510A77" w:rsidRDefault="00B118A1" w:rsidP="00B118A1">
            <w:pPr>
              <w:jc w:val="center"/>
              <w:rPr>
                <w:color w:val="FF0000"/>
                <w:sz w:val="20"/>
                <w:szCs w:val="20"/>
              </w:rPr>
            </w:pP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электрическая энергия (на одного проживающего)</w:t>
            </w:r>
          </w:p>
        </w:tc>
        <w:tc>
          <w:tcPr>
            <w:tcW w:w="1134" w:type="dxa"/>
            <w:shd w:val="clear" w:color="auto" w:fill="auto"/>
          </w:tcPr>
          <w:p w:rsidR="00B118A1" w:rsidRPr="00510A77" w:rsidRDefault="00B118A1" w:rsidP="00B118A1">
            <w:pPr>
              <w:jc w:val="center"/>
              <w:rPr>
                <w:sz w:val="20"/>
                <w:szCs w:val="20"/>
              </w:rPr>
            </w:pPr>
            <w:r w:rsidRPr="00510A77">
              <w:rPr>
                <w:sz w:val="20"/>
                <w:szCs w:val="20"/>
              </w:rPr>
              <w:t>кВт/ч</w:t>
            </w:r>
          </w:p>
        </w:tc>
        <w:tc>
          <w:tcPr>
            <w:tcW w:w="1418" w:type="dxa"/>
            <w:shd w:val="clear" w:color="auto" w:fill="auto"/>
          </w:tcPr>
          <w:p w:rsidR="00B118A1" w:rsidRPr="00510A77" w:rsidRDefault="00B118A1" w:rsidP="00B118A1">
            <w:pPr>
              <w:jc w:val="center"/>
              <w:rPr>
                <w:sz w:val="20"/>
                <w:szCs w:val="20"/>
              </w:rPr>
            </w:pPr>
            <w:r>
              <w:rPr>
                <w:sz w:val="20"/>
                <w:szCs w:val="20"/>
              </w:rPr>
              <w:t>560</w:t>
            </w:r>
          </w:p>
        </w:tc>
        <w:tc>
          <w:tcPr>
            <w:tcW w:w="1559" w:type="dxa"/>
            <w:shd w:val="clear" w:color="auto" w:fill="auto"/>
          </w:tcPr>
          <w:p w:rsidR="00B118A1" w:rsidRPr="00510A77" w:rsidRDefault="008E4901" w:rsidP="00B118A1">
            <w:pPr>
              <w:jc w:val="center"/>
              <w:rPr>
                <w:sz w:val="20"/>
                <w:szCs w:val="20"/>
              </w:rPr>
            </w:pPr>
            <w:r>
              <w:rPr>
                <w:sz w:val="20"/>
                <w:szCs w:val="20"/>
              </w:rPr>
              <w:t>560</w:t>
            </w:r>
          </w:p>
        </w:tc>
        <w:tc>
          <w:tcPr>
            <w:tcW w:w="1418" w:type="dxa"/>
            <w:shd w:val="clear" w:color="auto" w:fill="auto"/>
          </w:tcPr>
          <w:p w:rsidR="00B118A1" w:rsidRPr="00510A77" w:rsidRDefault="008E4901" w:rsidP="00B118A1">
            <w:pPr>
              <w:jc w:val="center"/>
              <w:rPr>
                <w:sz w:val="20"/>
                <w:szCs w:val="20"/>
              </w:rPr>
            </w:pPr>
            <w:r>
              <w:rPr>
                <w:sz w:val="20"/>
                <w:szCs w:val="20"/>
              </w:rPr>
              <w:t>0</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тепловая энергия (на 1 кв. м общей площади);</w:t>
            </w:r>
          </w:p>
        </w:tc>
        <w:tc>
          <w:tcPr>
            <w:tcW w:w="1134" w:type="dxa"/>
            <w:shd w:val="clear" w:color="auto" w:fill="auto"/>
          </w:tcPr>
          <w:p w:rsidR="00B118A1" w:rsidRPr="00510A77" w:rsidRDefault="00B118A1" w:rsidP="00B118A1">
            <w:pPr>
              <w:jc w:val="center"/>
              <w:rPr>
                <w:sz w:val="20"/>
                <w:szCs w:val="20"/>
              </w:rPr>
            </w:pPr>
            <w:r w:rsidRPr="00510A77">
              <w:rPr>
                <w:sz w:val="20"/>
                <w:szCs w:val="20"/>
              </w:rPr>
              <w:t>Гкал</w:t>
            </w:r>
          </w:p>
        </w:tc>
        <w:tc>
          <w:tcPr>
            <w:tcW w:w="1418" w:type="dxa"/>
            <w:shd w:val="clear" w:color="auto" w:fill="auto"/>
          </w:tcPr>
          <w:p w:rsidR="00B118A1" w:rsidRPr="00510A77" w:rsidRDefault="00B118A1" w:rsidP="00B118A1">
            <w:pPr>
              <w:jc w:val="center"/>
              <w:rPr>
                <w:sz w:val="20"/>
                <w:szCs w:val="20"/>
              </w:rPr>
            </w:pPr>
            <w:r>
              <w:rPr>
                <w:sz w:val="20"/>
                <w:szCs w:val="20"/>
              </w:rPr>
              <w:t>0,2</w:t>
            </w:r>
          </w:p>
        </w:tc>
        <w:tc>
          <w:tcPr>
            <w:tcW w:w="1559" w:type="dxa"/>
            <w:shd w:val="clear" w:color="auto" w:fill="auto"/>
          </w:tcPr>
          <w:p w:rsidR="00B118A1" w:rsidRPr="00510A77" w:rsidRDefault="008E4901" w:rsidP="00B118A1">
            <w:pPr>
              <w:jc w:val="center"/>
              <w:rPr>
                <w:sz w:val="20"/>
                <w:szCs w:val="20"/>
              </w:rPr>
            </w:pPr>
            <w:r>
              <w:rPr>
                <w:sz w:val="20"/>
                <w:szCs w:val="20"/>
              </w:rPr>
              <w:t>0,2</w:t>
            </w:r>
          </w:p>
        </w:tc>
        <w:tc>
          <w:tcPr>
            <w:tcW w:w="1418" w:type="dxa"/>
            <w:shd w:val="clear" w:color="auto" w:fill="auto"/>
          </w:tcPr>
          <w:p w:rsidR="00B118A1" w:rsidRPr="00510A77" w:rsidRDefault="008E4901" w:rsidP="00B118A1">
            <w:pPr>
              <w:jc w:val="center"/>
              <w:rPr>
                <w:sz w:val="20"/>
                <w:szCs w:val="20"/>
              </w:rPr>
            </w:pPr>
            <w:r>
              <w:rPr>
                <w:sz w:val="20"/>
                <w:szCs w:val="20"/>
              </w:rPr>
              <w:t>0</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горячая вода (на одного проживающего)</w:t>
            </w:r>
          </w:p>
        </w:tc>
        <w:tc>
          <w:tcPr>
            <w:tcW w:w="1134" w:type="dxa"/>
            <w:shd w:val="clear" w:color="auto" w:fill="auto"/>
          </w:tcPr>
          <w:p w:rsidR="00B118A1" w:rsidRPr="00510A77" w:rsidRDefault="00B118A1" w:rsidP="00B118A1">
            <w:pPr>
              <w:jc w:val="center"/>
              <w:rPr>
                <w:sz w:val="20"/>
                <w:szCs w:val="20"/>
              </w:rPr>
            </w:pPr>
            <w:r w:rsidRPr="00510A77">
              <w:rPr>
                <w:sz w:val="20"/>
                <w:szCs w:val="20"/>
              </w:rPr>
              <w:t>куб. м</w:t>
            </w:r>
          </w:p>
        </w:tc>
        <w:tc>
          <w:tcPr>
            <w:tcW w:w="1418" w:type="dxa"/>
            <w:shd w:val="clear" w:color="auto" w:fill="auto"/>
          </w:tcPr>
          <w:p w:rsidR="00B118A1" w:rsidRPr="00510A77" w:rsidRDefault="00B118A1" w:rsidP="00B118A1">
            <w:pPr>
              <w:jc w:val="center"/>
              <w:rPr>
                <w:sz w:val="20"/>
                <w:szCs w:val="20"/>
              </w:rPr>
            </w:pPr>
            <w:r>
              <w:rPr>
                <w:sz w:val="20"/>
                <w:szCs w:val="20"/>
              </w:rPr>
              <w:t>18,5</w:t>
            </w:r>
          </w:p>
        </w:tc>
        <w:tc>
          <w:tcPr>
            <w:tcW w:w="1559" w:type="dxa"/>
            <w:shd w:val="clear" w:color="auto" w:fill="auto"/>
          </w:tcPr>
          <w:p w:rsidR="00B118A1" w:rsidRPr="00510A77" w:rsidRDefault="008E4901" w:rsidP="00B118A1">
            <w:pPr>
              <w:jc w:val="center"/>
              <w:rPr>
                <w:sz w:val="20"/>
                <w:szCs w:val="20"/>
              </w:rPr>
            </w:pPr>
            <w:r>
              <w:rPr>
                <w:sz w:val="20"/>
                <w:szCs w:val="20"/>
              </w:rPr>
              <w:t>15,8</w:t>
            </w:r>
          </w:p>
        </w:tc>
        <w:tc>
          <w:tcPr>
            <w:tcW w:w="1418" w:type="dxa"/>
            <w:shd w:val="clear" w:color="auto" w:fill="auto"/>
          </w:tcPr>
          <w:p w:rsidR="00B118A1" w:rsidRPr="00510A77" w:rsidRDefault="008E4901" w:rsidP="00B118A1">
            <w:pPr>
              <w:jc w:val="center"/>
              <w:rPr>
                <w:sz w:val="20"/>
                <w:szCs w:val="20"/>
              </w:rPr>
            </w:pPr>
            <w:r>
              <w:rPr>
                <w:sz w:val="20"/>
                <w:szCs w:val="20"/>
              </w:rPr>
              <w:t>-2,7</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холодная вода (на одного проживающего)</w:t>
            </w:r>
          </w:p>
        </w:tc>
        <w:tc>
          <w:tcPr>
            <w:tcW w:w="1134" w:type="dxa"/>
            <w:shd w:val="clear" w:color="auto" w:fill="auto"/>
          </w:tcPr>
          <w:p w:rsidR="00B118A1" w:rsidRPr="00510A77" w:rsidRDefault="00B118A1" w:rsidP="00B118A1">
            <w:pPr>
              <w:jc w:val="center"/>
              <w:rPr>
                <w:sz w:val="20"/>
                <w:szCs w:val="20"/>
              </w:rPr>
            </w:pPr>
            <w:r w:rsidRPr="00510A77">
              <w:rPr>
                <w:sz w:val="20"/>
                <w:szCs w:val="20"/>
              </w:rPr>
              <w:t>куб. м</w:t>
            </w:r>
          </w:p>
        </w:tc>
        <w:tc>
          <w:tcPr>
            <w:tcW w:w="1418" w:type="dxa"/>
            <w:shd w:val="clear" w:color="auto" w:fill="auto"/>
          </w:tcPr>
          <w:p w:rsidR="00B118A1" w:rsidRPr="00510A77" w:rsidRDefault="00B118A1" w:rsidP="00B118A1">
            <w:pPr>
              <w:jc w:val="center"/>
              <w:rPr>
                <w:sz w:val="20"/>
                <w:szCs w:val="20"/>
              </w:rPr>
            </w:pPr>
            <w:r>
              <w:rPr>
                <w:sz w:val="20"/>
                <w:szCs w:val="20"/>
              </w:rPr>
              <w:t>38</w:t>
            </w:r>
          </w:p>
        </w:tc>
        <w:tc>
          <w:tcPr>
            <w:tcW w:w="1559" w:type="dxa"/>
            <w:shd w:val="clear" w:color="auto" w:fill="auto"/>
          </w:tcPr>
          <w:p w:rsidR="00B118A1" w:rsidRPr="00510A77" w:rsidRDefault="008E4901" w:rsidP="00B118A1">
            <w:pPr>
              <w:jc w:val="center"/>
              <w:rPr>
                <w:sz w:val="20"/>
                <w:szCs w:val="20"/>
              </w:rPr>
            </w:pPr>
            <w:r>
              <w:rPr>
                <w:sz w:val="20"/>
                <w:szCs w:val="20"/>
              </w:rPr>
              <w:t>35,6</w:t>
            </w:r>
          </w:p>
        </w:tc>
        <w:tc>
          <w:tcPr>
            <w:tcW w:w="1418" w:type="dxa"/>
            <w:shd w:val="clear" w:color="auto" w:fill="auto"/>
          </w:tcPr>
          <w:p w:rsidR="00B118A1" w:rsidRPr="00510A77" w:rsidRDefault="008E4901" w:rsidP="00B118A1">
            <w:pPr>
              <w:jc w:val="center"/>
              <w:rPr>
                <w:sz w:val="20"/>
                <w:szCs w:val="20"/>
              </w:rPr>
            </w:pPr>
            <w:r>
              <w:rPr>
                <w:sz w:val="20"/>
                <w:szCs w:val="20"/>
              </w:rPr>
              <w:t>-2,4</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75</w:t>
            </w:r>
          </w:p>
        </w:tc>
        <w:tc>
          <w:tcPr>
            <w:tcW w:w="8930" w:type="dxa"/>
            <w:shd w:val="clear" w:color="auto" w:fill="auto"/>
          </w:tcPr>
          <w:p w:rsidR="00B118A1" w:rsidRPr="00510A77" w:rsidRDefault="00B118A1" w:rsidP="00B118A1">
            <w:pPr>
              <w:rPr>
                <w:sz w:val="20"/>
                <w:szCs w:val="20"/>
              </w:rPr>
            </w:pPr>
            <w:r w:rsidRPr="00510A77">
              <w:rPr>
                <w:sz w:val="20"/>
                <w:szCs w:val="20"/>
              </w:rPr>
              <w:t>Число субъектов малого и среднего предпринимательства на 10 тыс. чел. нас</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337</w:t>
            </w:r>
          </w:p>
        </w:tc>
        <w:tc>
          <w:tcPr>
            <w:tcW w:w="1559" w:type="dxa"/>
            <w:shd w:val="clear" w:color="auto" w:fill="auto"/>
          </w:tcPr>
          <w:p w:rsidR="00B118A1" w:rsidRPr="00510A77" w:rsidRDefault="00B307AC" w:rsidP="00B118A1">
            <w:pPr>
              <w:jc w:val="center"/>
              <w:rPr>
                <w:sz w:val="20"/>
                <w:szCs w:val="20"/>
              </w:rPr>
            </w:pPr>
            <w:r>
              <w:rPr>
                <w:sz w:val="20"/>
                <w:szCs w:val="20"/>
              </w:rPr>
              <w:t>343</w:t>
            </w:r>
          </w:p>
        </w:tc>
        <w:tc>
          <w:tcPr>
            <w:tcW w:w="1418" w:type="dxa"/>
            <w:shd w:val="clear" w:color="auto" w:fill="auto"/>
          </w:tcPr>
          <w:p w:rsidR="00B118A1" w:rsidRPr="00510A77" w:rsidRDefault="008E4901" w:rsidP="00B118A1">
            <w:pPr>
              <w:jc w:val="center"/>
              <w:rPr>
                <w:sz w:val="20"/>
                <w:szCs w:val="20"/>
              </w:rPr>
            </w:pPr>
            <w:r>
              <w:rPr>
                <w:sz w:val="20"/>
                <w:szCs w:val="20"/>
              </w:rPr>
              <w:t>101,7%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76</w:t>
            </w:r>
          </w:p>
        </w:tc>
        <w:tc>
          <w:tcPr>
            <w:tcW w:w="8930" w:type="dxa"/>
            <w:shd w:val="clear" w:color="auto" w:fill="auto"/>
          </w:tcPr>
          <w:p w:rsidR="00B118A1" w:rsidRPr="00510A77" w:rsidRDefault="00B118A1" w:rsidP="00B118A1">
            <w:pPr>
              <w:rPr>
                <w:sz w:val="20"/>
                <w:szCs w:val="20"/>
              </w:rPr>
            </w:pPr>
            <w:r w:rsidRPr="00510A77">
              <w:rPr>
                <w:sz w:val="20"/>
                <w:szCs w:val="20"/>
              </w:rPr>
              <w:t>Доля среднесписочной численности работников малых предприятий в численности работников всех предприятий</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30,7</w:t>
            </w:r>
          </w:p>
        </w:tc>
        <w:tc>
          <w:tcPr>
            <w:tcW w:w="1559" w:type="dxa"/>
            <w:shd w:val="clear" w:color="auto" w:fill="auto"/>
          </w:tcPr>
          <w:p w:rsidR="00B118A1" w:rsidRPr="00510A77" w:rsidRDefault="00B307AC" w:rsidP="00B118A1">
            <w:pPr>
              <w:jc w:val="center"/>
              <w:rPr>
                <w:sz w:val="20"/>
                <w:szCs w:val="20"/>
              </w:rPr>
            </w:pPr>
            <w:r>
              <w:rPr>
                <w:sz w:val="20"/>
                <w:szCs w:val="20"/>
              </w:rPr>
              <w:t>27,9</w:t>
            </w:r>
          </w:p>
        </w:tc>
        <w:tc>
          <w:tcPr>
            <w:tcW w:w="1418" w:type="dxa"/>
            <w:shd w:val="clear" w:color="auto" w:fill="auto"/>
          </w:tcPr>
          <w:p w:rsidR="00B118A1" w:rsidRPr="00510A77" w:rsidRDefault="008E4901" w:rsidP="008E4901">
            <w:pPr>
              <w:jc w:val="center"/>
              <w:rPr>
                <w:sz w:val="20"/>
                <w:szCs w:val="20"/>
              </w:rPr>
            </w:pPr>
            <w:r>
              <w:rPr>
                <w:sz w:val="20"/>
                <w:szCs w:val="20"/>
              </w:rPr>
              <w:t>-2,8</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77</w:t>
            </w:r>
          </w:p>
        </w:tc>
        <w:tc>
          <w:tcPr>
            <w:tcW w:w="8930" w:type="dxa"/>
            <w:shd w:val="clear" w:color="auto" w:fill="auto"/>
          </w:tcPr>
          <w:p w:rsidR="00B118A1" w:rsidRPr="00510A77" w:rsidRDefault="00B118A1" w:rsidP="00B118A1">
            <w:pPr>
              <w:rPr>
                <w:sz w:val="20"/>
                <w:szCs w:val="20"/>
              </w:rPr>
            </w:pPr>
            <w:r w:rsidRPr="00510A77">
              <w:rPr>
                <w:sz w:val="20"/>
                <w:szCs w:val="20"/>
              </w:rPr>
              <w:t>Количество субъектов малого и среднего предпринимательства, которым оказана муниципальная поддержка</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724</w:t>
            </w:r>
          </w:p>
        </w:tc>
        <w:tc>
          <w:tcPr>
            <w:tcW w:w="1559" w:type="dxa"/>
            <w:shd w:val="clear" w:color="auto" w:fill="auto"/>
          </w:tcPr>
          <w:p w:rsidR="00B118A1" w:rsidRPr="00510A77" w:rsidRDefault="000D5D70" w:rsidP="00B118A1">
            <w:pPr>
              <w:jc w:val="center"/>
              <w:rPr>
                <w:sz w:val="20"/>
                <w:szCs w:val="20"/>
              </w:rPr>
            </w:pPr>
            <w:r>
              <w:rPr>
                <w:sz w:val="20"/>
                <w:szCs w:val="20"/>
              </w:rPr>
              <w:t>772</w:t>
            </w:r>
          </w:p>
        </w:tc>
        <w:tc>
          <w:tcPr>
            <w:tcW w:w="1418" w:type="dxa"/>
            <w:shd w:val="clear" w:color="auto" w:fill="auto"/>
          </w:tcPr>
          <w:p w:rsidR="00B118A1" w:rsidRPr="00510A77" w:rsidRDefault="000D5D70" w:rsidP="00B118A1">
            <w:pPr>
              <w:jc w:val="center"/>
              <w:rPr>
                <w:sz w:val="20"/>
                <w:szCs w:val="20"/>
              </w:rPr>
            </w:pPr>
            <w:r>
              <w:rPr>
                <w:sz w:val="20"/>
                <w:szCs w:val="20"/>
              </w:rPr>
              <w:t>106,6%</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78</w:t>
            </w:r>
          </w:p>
        </w:tc>
        <w:tc>
          <w:tcPr>
            <w:tcW w:w="8930" w:type="dxa"/>
            <w:shd w:val="clear" w:color="auto" w:fill="auto"/>
          </w:tcPr>
          <w:p w:rsidR="00B118A1" w:rsidRPr="00510A77" w:rsidRDefault="00B118A1" w:rsidP="00B118A1">
            <w:pPr>
              <w:rPr>
                <w:sz w:val="20"/>
                <w:szCs w:val="20"/>
              </w:rPr>
            </w:pPr>
            <w:r w:rsidRPr="00510A77">
              <w:rPr>
                <w:sz w:val="20"/>
                <w:szCs w:val="20"/>
              </w:rPr>
              <w:t>Доля муниципального заказа, размещенного в субъектах малого и среднего предпринимательства, в общем объеме размещенных заказов</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36</w:t>
            </w:r>
          </w:p>
        </w:tc>
        <w:tc>
          <w:tcPr>
            <w:tcW w:w="1559" w:type="dxa"/>
            <w:shd w:val="clear" w:color="auto" w:fill="auto"/>
          </w:tcPr>
          <w:p w:rsidR="00B118A1" w:rsidRPr="00510A77" w:rsidRDefault="000D5D70" w:rsidP="00B118A1">
            <w:pPr>
              <w:jc w:val="center"/>
              <w:rPr>
                <w:sz w:val="20"/>
                <w:szCs w:val="20"/>
              </w:rPr>
            </w:pPr>
            <w:r>
              <w:rPr>
                <w:sz w:val="20"/>
                <w:szCs w:val="20"/>
              </w:rPr>
              <w:t>76,89</w:t>
            </w:r>
          </w:p>
        </w:tc>
        <w:tc>
          <w:tcPr>
            <w:tcW w:w="1418" w:type="dxa"/>
            <w:shd w:val="clear" w:color="auto" w:fill="auto"/>
          </w:tcPr>
          <w:p w:rsidR="00B118A1" w:rsidRPr="00F564F5" w:rsidRDefault="000D5D70" w:rsidP="006562B7">
            <w:pPr>
              <w:jc w:val="center"/>
              <w:rPr>
                <w:sz w:val="20"/>
                <w:szCs w:val="20"/>
              </w:rPr>
            </w:pPr>
            <w:r>
              <w:rPr>
                <w:sz w:val="20"/>
                <w:szCs w:val="20"/>
              </w:rPr>
              <w:t>+40,89</w:t>
            </w:r>
            <w:r w:rsidR="006562B7">
              <w:rPr>
                <w:sz w:val="20"/>
                <w:szCs w:val="20"/>
              </w:rPr>
              <w:t>%</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79</w:t>
            </w:r>
          </w:p>
        </w:tc>
        <w:tc>
          <w:tcPr>
            <w:tcW w:w="8930" w:type="dxa"/>
            <w:shd w:val="clear" w:color="auto" w:fill="auto"/>
          </w:tcPr>
          <w:p w:rsidR="00B118A1" w:rsidRPr="00510A77" w:rsidRDefault="00B118A1" w:rsidP="00B118A1">
            <w:pPr>
              <w:rPr>
                <w:sz w:val="20"/>
                <w:szCs w:val="20"/>
              </w:rPr>
            </w:pPr>
            <w:r w:rsidRPr="00510A77">
              <w:rPr>
                <w:sz w:val="20"/>
                <w:szCs w:val="20"/>
              </w:rPr>
              <w:t xml:space="preserve">Количество субъектов МСП всего, в </w:t>
            </w:r>
            <w:proofErr w:type="spellStart"/>
            <w:r w:rsidRPr="00510A77">
              <w:rPr>
                <w:sz w:val="20"/>
                <w:szCs w:val="20"/>
              </w:rPr>
              <w:t>т.ч</w:t>
            </w:r>
            <w:proofErr w:type="spellEnd"/>
            <w:r w:rsidRPr="00510A77">
              <w:rPr>
                <w:sz w:val="20"/>
                <w:szCs w:val="20"/>
              </w:rPr>
              <w:t>.:</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2460</w:t>
            </w:r>
          </w:p>
        </w:tc>
        <w:tc>
          <w:tcPr>
            <w:tcW w:w="1559" w:type="dxa"/>
            <w:shd w:val="clear" w:color="auto" w:fill="auto"/>
          </w:tcPr>
          <w:p w:rsidR="00B118A1" w:rsidRPr="00510A77" w:rsidRDefault="00E87211" w:rsidP="00E87211">
            <w:pPr>
              <w:jc w:val="center"/>
              <w:rPr>
                <w:sz w:val="20"/>
                <w:szCs w:val="20"/>
              </w:rPr>
            </w:pPr>
            <w:r>
              <w:rPr>
                <w:sz w:val="20"/>
                <w:szCs w:val="20"/>
              </w:rPr>
              <w:t>2412</w:t>
            </w:r>
          </w:p>
        </w:tc>
        <w:tc>
          <w:tcPr>
            <w:tcW w:w="1418" w:type="dxa"/>
            <w:shd w:val="clear" w:color="auto" w:fill="auto"/>
          </w:tcPr>
          <w:p w:rsidR="00B118A1" w:rsidRPr="00F564F5" w:rsidRDefault="00E87211" w:rsidP="00B118A1">
            <w:pPr>
              <w:jc w:val="center"/>
              <w:rPr>
                <w:sz w:val="20"/>
                <w:szCs w:val="20"/>
              </w:rPr>
            </w:pPr>
            <w:r>
              <w:rPr>
                <w:sz w:val="20"/>
                <w:szCs w:val="20"/>
              </w:rPr>
              <w:t>98,0%</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малые и средние предприятия</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850</w:t>
            </w:r>
          </w:p>
        </w:tc>
        <w:tc>
          <w:tcPr>
            <w:tcW w:w="1559" w:type="dxa"/>
            <w:shd w:val="clear" w:color="auto" w:fill="auto"/>
          </w:tcPr>
          <w:p w:rsidR="00B118A1" w:rsidRPr="00510A77" w:rsidRDefault="00AC349E" w:rsidP="00B118A1">
            <w:pPr>
              <w:jc w:val="center"/>
              <w:rPr>
                <w:sz w:val="20"/>
                <w:szCs w:val="20"/>
              </w:rPr>
            </w:pPr>
            <w:r>
              <w:rPr>
                <w:sz w:val="20"/>
                <w:szCs w:val="20"/>
              </w:rPr>
              <w:t>758</w:t>
            </w:r>
          </w:p>
        </w:tc>
        <w:tc>
          <w:tcPr>
            <w:tcW w:w="1418" w:type="dxa"/>
            <w:shd w:val="clear" w:color="auto" w:fill="auto"/>
          </w:tcPr>
          <w:p w:rsidR="00B118A1" w:rsidRPr="00F564F5" w:rsidRDefault="00AC349E" w:rsidP="00B118A1">
            <w:pPr>
              <w:jc w:val="center"/>
              <w:rPr>
                <w:sz w:val="20"/>
                <w:szCs w:val="20"/>
              </w:rPr>
            </w:pPr>
            <w:r>
              <w:rPr>
                <w:sz w:val="20"/>
                <w:szCs w:val="20"/>
              </w:rPr>
              <w:t>89,2%</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индивидуальные предприниматели</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1610</w:t>
            </w:r>
          </w:p>
        </w:tc>
        <w:tc>
          <w:tcPr>
            <w:tcW w:w="1559" w:type="dxa"/>
            <w:shd w:val="clear" w:color="auto" w:fill="auto"/>
          </w:tcPr>
          <w:p w:rsidR="00B118A1" w:rsidRPr="00510A77" w:rsidRDefault="00AC349E" w:rsidP="00B118A1">
            <w:pPr>
              <w:jc w:val="center"/>
              <w:rPr>
                <w:sz w:val="20"/>
                <w:szCs w:val="20"/>
              </w:rPr>
            </w:pPr>
            <w:r>
              <w:rPr>
                <w:sz w:val="20"/>
                <w:szCs w:val="20"/>
              </w:rPr>
              <w:t>1654</w:t>
            </w:r>
          </w:p>
        </w:tc>
        <w:tc>
          <w:tcPr>
            <w:tcW w:w="1418" w:type="dxa"/>
            <w:shd w:val="clear" w:color="auto" w:fill="auto"/>
          </w:tcPr>
          <w:p w:rsidR="00B118A1" w:rsidRPr="00F564F5" w:rsidRDefault="00AC349E" w:rsidP="00B118A1">
            <w:pPr>
              <w:jc w:val="center"/>
              <w:rPr>
                <w:sz w:val="20"/>
                <w:szCs w:val="20"/>
              </w:rPr>
            </w:pPr>
            <w:r>
              <w:rPr>
                <w:sz w:val="20"/>
                <w:szCs w:val="20"/>
              </w:rPr>
              <w:t>102,7%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80</w:t>
            </w:r>
          </w:p>
        </w:tc>
        <w:tc>
          <w:tcPr>
            <w:tcW w:w="8930" w:type="dxa"/>
            <w:shd w:val="clear" w:color="auto" w:fill="auto"/>
          </w:tcPr>
          <w:p w:rsidR="00B118A1" w:rsidRPr="00510A77" w:rsidRDefault="00B118A1" w:rsidP="00B118A1">
            <w:pPr>
              <w:rPr>
                <w:sz w:val="20"/>
                <w:szCs w:val="20"/>
              </w:rPr>
            </w:pPr>
            <w:r w:rsidRPr="00510A77">
              <w:rPr>
                <w:sz w:val="20"/>
                <w:szCs w:val="20"/>
              </w:rPr>
              <w:t>Продукция сельского хозяйства в хозяйствах всех категорий</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1744,0</w:t>
            </w:r>
          </w:p>
        </w:tc>
        <w:tc>
          <w:tcPr>
            <w:tcW w:w="1559" w:type="dxa"/>
            <w:shd w:val="clear" w:color="auto" w:fill="auto"/>
          </w:tcPr>
          <w:p w:rsidR="00B118A1" w:rsidRPr="00510A77" w:rsidRDefault="00B118A1" w:rsidP="00B118A1">
            <w:pPr>
              <w:jc w:val="center"/>
              <w:rPr>
                <w:sz w:val="20"/>
                <w:szCs w:val="20"/>
              </w:rPr>
            </w:pPr>
            <w:r>
              <w:rPr>
                <w:sz w:val="20"/>
                <w:szCs w:val="20"/>
              </w:rPr>
              <w:t>2237,5</w:t>
            </w:r>
          </w:p>
        </w:tc>
        <w:tc>
          <w:tcPr>
            <w:tcW w:w="1418" w:type="dxa"/>
            <w:shd w:val="clear" w:color="auto" w:fill="auto"/>
          </w:tcPr>
          <w:p w:rsidR="00B118A1" w:rsidRPr="00510A77" w:rsidRDefault="00B118A1" w:rsidP="00B118A1">
            <w:pPr>
              <w:jc w:val="center"/>
              <w:rPr>
                <w:sz w:val="20"/>
                <w:szCs w:val="20"/>
              </w:rPr>
            </w:pPr>
            <w:r>
              <w:rPr>
                <w:sz w:val="20"/>
                <w:szCs w:val="20"/>
              </w:rPr>
              <w:t>128,3%</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81</w:t>
            </w:r>
          </w:p>
        </w:tc>
        <w:tc>
          <w:tcPr>
            <w:tcW w:w="8930" w:type="dxa"/>
            <w:shd w:val="clear" w:color="auto" w:fill="auto"/>
          </w:tcPr>
          <w:p w:rsidR="00B118A1" w:rsidRPr="00510A77" w:rsidRDefault="00B118A1" w:rsidP="00B118A1">
            <w:pPr>
              <w:rPr>
                <w:sz w:val="20"/>
                <w:szCs w:val="20"/>
              </w:rPr>
            </w:pPr>
            <w:r w:rsidRPr="00510A77">
              <w:rPr>
                <w:sz w:val="20"/>
                <w:szCs w:val="20"/>
              </w:rPr>
              <w:t>Производство мяса</w:t>
            </w:r>
          </w:p>
        </w:tc>
        <w:tc>
          <w:tcPr>
            <w:tcW w:w="1134" w:type="dxa"/>
            <w:shd w:val="clear" w:color="auto" w:fill="auto"/>
          </w:tcPr>
          <w:p w:rsidR="00B118A1" w:rsidRPr="00510A77" w:rsidRDefault="00B118A1" w:rsidP="00B118A1">
            <w:pPr>
              <w:jc w:val="center"/>
              <w:rPr>
                <w:sz w:val="20"/>
                <w:szCs w:val="20"/>
              </w:rPr>
            </w:pPr>
            <w:r w:rsidRPr="00510A77">
              <w:rPr>
                <w:sz w:val="20"/>
                <w:szCs w:val="20"/>
              </w:rPr>
              <w:t>т</w:t>
            </w:r>
          </w:p>
        </w:tc>
        <w:tc>
          <w:tcPr>
            <w:tcW w:w="1418" w:type="dxa"/>
            <w:shd w:val="clear" w:color="auto" w:fill="auto"/>
          </w:tcPr>
          <w:p w:rsidR="00B118A1" w:rsidRPr="00510A77" w:rsidRDefault="00B118A1" w:rsidP="00B118A1">
            <w:pPr>
              <w:jc w:val="center"/>
              <w:rPr>
                <w:sz w:val="20"/>
                <w:szCs w:val="20"/>
              </w:rPr>
            </w:pPr>
            <w:r>
              <w:rPr>
                <w:sz w:val="20"/>
                <w:szCs w:val="20"/>
              </w:rPr>
              <w:t>13970</w:t>
            </w:r>
          </w:p>
        </w:tc>
        <w:tc>
          <w:tcPr>
            <w:tcW w:w="1559" w:type="dxa"/>
            <w:shd w:val="clear" w:color="auto" w:fill="auto"/>
          </w:tcPr>
          <w:p w:rsidR="00B118A1" w:rsidRPr="00510A77" w:rsidRDefault="00B118A1" w:rsidP="00B118A1">
            <w:pPr>
              <w:jc w:val="center"/>
              <w:rPr>
                <w:sz w:val="20"/>
                <w:szCs w:val="20"/>
              </w:rPr>
            </w:pPr>
            <w:r>
              <w:rPr>
                <w:sz w:val="20"/>
                <w:szCs w:val="20"/>
              </w:rPr>
              <w:t>15647</w:t>
            </w:r>
          </w:p>
        </w:tc>
        <w:tc>
          <w:tcPr>
            <w:tcW w:w="1418" w:type="dxa"/>
            <w:shd w:val="clear" w:color="auto" w:fill="auto"/>
          </w:tcPr>
          <w:p w:rsidR="00B118A1" w:rsidRPr="00510A77" w:rsidRDefault="00B118A1" w:rsidP="00B118A1">
            <w:pPr>
              <w:jc w:val="center"/>
              <w:rPr>
                <w:sz w:val="20"/>
                <w:szCs w:val="20"/>
              </w:rPr>
            </w:pPr>
            <w:r>
              <w:rPr>
                <w:sz w:val="20"/>
                <w:szCs w:val="20"/>
              </w:rPr>
              <w:t>112,0%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82</w:t>
            </w:r>
          </w:p>
        </w:tc>
        <w:tc>
          <w:tcPr>
            <w:tcW w:w="8930" w:type="dxa"/>
            <w:shd w:val="clear" w:color="auto" w:fill="auto"/>
          </w:tcPr>
          <w:p w:rsidR="00B118A1" w:rsidRPr="00510A77" w:rsidRDefault="00B118A1" w:rsidP="00B118A1">
            <w:pPr>
              <w:rPr>
                <w:sz w:val="20"/>
                <w:szCs w:val="20"/>
              </w:rPr>
            </w:pPr>
            <w:r w:rsidRPr="00510A77">
              <w:rPr>
                <w:sz w:val="20"/>
                <w:szCs w:val="20"/>
              </w:rPr>
              <w:t>Производства молока</w:t>
            </w:r>
          </w:p>
        </w:tc>
        <w:tc>
          <w:tcPr>
            <w:tcW w:w="1134" w:type="dxa"/>
            <w:shd w:val="clear" w:color="auto" w:fill="auto"/>
          </w:tcPr>
          <w:p w:rsidR="00B118A1" w:rsidRPr="00510A77" w:rsidRDefault="00B118A1" w:rsidP="00B118A1">
            <w:pPr>
              <w:jc w:val="center"/>
              <w:rPr>
                <w:sz w:val="20"/>
                <w:szCs w:val="20"/>
              </w:rPr>
            </w:pPr>
            <w:r w:rsidRPr="00510A77">
              <w:rPr>
                <w:sz w:val="20"/>
                <w:szCs w:val="20"/>
              </w:rPr>
              <w:t>т</w:t>
            </w:r>
          </w:p>
        </w:tc>
        <w:tc>
          <w:tcPr>
            <w:tcW w:w="1418" w:type="dxa"/>
            <w:shd w:val="clear" w:color="auto" w:fill="auto"/>
          </w:tcPr>
          <w:p w:rsidR="00B118A1" w:rsidRPr="00510A77" w:rsidRDefault="00B118A1" w:rsidP="00B118A1">
            <w:pPr>
              <w:jc w:val="center"/>
              <w:rPr>
                <w:sz w:val="20"/>
                <w:szCs w:val="20"/>
              </w:rPr>
            </w:pPr>
            <w:r>
              <w:rPr>
                <w:sz w:val="20"/>
                <w:szCs w:val="20"/>
              </w:rPr>
              <w:t>6860</w:t>
            </w:r>
          </w:p>
        </w:tc>
        <w:tc>
          <w:tcPr>
            <w:tcW w:w="1559" w:type="dxa"/>
            <w:shd w:val="clear" w:color="auto" w:fill="auto"/>
          </w:tcPr>
          <w:p w:rsidR="00B118A1" w:rsidRPr="00510A77" w:rsidRDefault="00B118A1" w:rsidP="00B118A1">
            <w:pPr>
              <w:jc w:val="center"/>
              <w:rPr>
                <w:sz w:val="20"/>
                <w:szCs w:val="20"/>
              </w:rPr>
            </w:pPr>
            <w:r>
              <w:rPr>
                <w:sz w:val="20"/>
                <w:szCs w:val="20"/>
              </w:rPr>
              <w:t>11161</w:t>
            </w:r>
          </w:p>
        </w:tc>
        <w:tc>
          <w:tcPr>
            <w:tcW w:w="1418" w:type="dxa"/>
            <w:shd w:val="clear" w:color="auto" w:fill="auto"/>
          </w:tcPr>
          <w:p w:rsidR="00B118A1" w:rsidRPr="00510A77" w:rsidRDefault="00B118A1" w:rsidP="00B118A1">
            <w:pPr>
              <w:jc w:val="center"/>
              <w:rPr>
                <w:sz w:val="20"/>
                <w:szCs w:val="20"/>
              </w:rPr>
            </w:pPr>
            <w:r>
              <w:rPr>
                <w:sz w:val="20"/>
                <w:szCs w:val="20"/>
              </w:rPr>
              <w:t>162,7%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83</w:t>
            </w:r>
          </w:p>
        </w:tc>
        <w:tc>
          <w:tcPr>
            <w:tcW w:w="8930" w:type="dxa"/>
            <w:shd w:val="clear" w:color="auto" w:fill="auto"/>
          </w:tcPr>
          <w:p w:rsidR="00B118A1" w:rsidRPr="00510A77" w:rsidRDefault="00B118A1" w:rsidP="00B118A1">
            <w:pPr>
              <w:rPr>
                <w:sz w:val="20"/>
                <w:szCs w:val="20"/>
              </w:rPr>
            </w:pPr>
            <w:r w:rsidRPr="00510A77">
              <w:rPr>
                <w:sz w:val="20"/>
                <w:szCs w:val="20"/>
              </w:rPr>
              <w:t>Сбор зерновых</w:t>
            </w:r>
          </w:p>
        </w:tc>
        <w:tc>
          <w:tcPr>
            <w:tcW w:w="1134" w:type="dxa"/>
            <w:shd w:val="clear" w:color="auto" w:fill="auto"/>
          </w:tcPr>
          <w:p w:rsidR="00B118A1" w:rsidRPr="00510A77" w:rsidRDefault="00B118A1" w:rsidP="00B118A1">
            <w:pPr>
              <w:jc w:val="center"/>
              <w:rPr>
                <w:sz w:val="20"/>
                <w:szCs w:val="20"/>
              </w:rPr>
            </w:pPr>
            <w:r w:rsidRPr="00510A77">
              <w:rPr>
                <w:sz w:val="20"/>
                <w:szCs w:val="20"/>
              </w:rPr>
              <w:t>т</w:t>
            </w:r>
          </w:p>
        </w:tc>
        <w:tc>
          <w:tcPr>
            <w:tcW w:w="1418" w:type="dxa"/>
            <w:shd w:val="clear" w:color="auto" w:fill="auto"/>
          </w:tcPr>
          <w:p w:rsidR="00B118A1" w:rsidRPr="00510A77" w:rsidRDefault="00B118A1" w:rsidP="00B118A1">
            <w:pPr>
              <w:jc w:val="center"/>
              <w:rPr>
                <w:sz w:val="20"/>
                <w:szCs w:val="20"/>
              </w:rPr>
            </w:pPr>
            <w:r>
              <w:rPr>
                <w:sz w:val="20"/>
                <w:szCs w:val="20"/>
              </w:rPr>
              <w:t>4080</w:t>
            </w:r>
          </w:p>
        </w:tc>
        <w:tc>
          <w:tcPr>
            <w:tcW w:w="1559" w:type="dxa"/>
            <w:shd w:val="clear" w:color="auto" w:fill="auto"/>
          </w:tcPr>
          <w:p w:rsidR="00B118A1" w:rsidRPr="00510A77" w:rsidRDefault="00B118A1" w:rsidP="00B118A1">
            <w:pPr>
              <w:jc w:val="center"/>
              <w:rPr>
                <w:sz w:val="20"/>
                <w:szCs w:val="20"/>
              </w:rPr>
            </w:pPr>
            <w:r>
              <w:rPr>
                <w:sz w:val="20"/>
                <w:szCs w:val="20"/>
              </w:rPr>
              <w:t>5786</w:t>
            </w:r>
          </w:p>
        </w:tc>
        <w:tc>
          <w:tcPr>
            <w:tcW w:w="1418" w:type="dxa"/>
            <w:shd w:val="clear" w:color="auto" w:fill="auto"/>
          </w:tcPr>
          <w:p w:rsidR="00B118A1" w:rsidRPr="00510A77" w:rsidRDefault="00B118A1" w:rsidP="00B118A1">
            <w:pPr>
              <w:jc w:val="center"/>
              <w:rPr>
                <w:sz w:val="20"/>
                <w:szCs w:val="20"/>
              </w:rPr>
            </w:pPr>
            <w:r>
              <w:rPr>
                <w:sz w:val="20"/>
                <w:szCs w:val="20"/>
              </w:rPr>
              <w:t>141,8%</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84</w:t>
            </w:r>
          </w:p>
        </w:tc>
        <w:tc>
          <w:tcPr>
            <w:tcW w:w="8930" w:type="dxa"/>
            <w:shd w:val="clear" w:color="auto" w:fill="auto"/>
          </w:tcPr>
          <w:p w:rsidR="00B118A1" w:rsidRPr="00510A77" w:rsidRDefault="00B118A1" w:rsidP="00B118A1">
            <w:pPr>
              <w:rPr>
                <w:sz w:val="20"/>
                <w:szCs w:val="20"/>
              </w:rPr>
            </w:pPr>
            <w:r w:rsidRPr="00510A77">
              <w:rPr>
                <w:sz w:val="20"/>
                <w:szCs w:val="20"/>
              </w:rPr>
              <w:t>Общее число с/х организаций</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ед</w:t>
            </w:r>
            <w:proofErr w:type="spellEnd"/>
          </w:p>
        </w:tc>
        <w:tc>
          <w:tcPr>
            <w:tcW w:w="1418" w:type="dxa"/>
            <w:shd w:val="clear" w:color="auto" w:fill="auto"/>
          </w:tcPr>
          <w:p w:rsidR="00B118A1" w:rsidRPr="00510A77" w:rsidRDefault="00B118A1" w:rsidP="00B118A1">
            <w:pPr>
              <w:jc w:val="center"/>
              <w:rPr>
                <w:sz w:val="20"/>
                <w:szCs w:val="20"/>
              </w:rPr>
            </w:pPr>
            <w:r>
              <w:rPr>
                <w:sz w:val="20"/>
                <w:szCs w:val="20"/>
              </w:rPr>
              <w:t>20</w:t>
            </w:r>
          </w:p>
        </w:tc>
        <w:tc>
          <w:tcPr>
            <w:tcW w:w="1559" w:type="dxa"/>
            <w:shd w:val="clear" w:color="auto" w:fill="auto"/>
          </w:tcPr>
          <w:p w:rsidR="00B118A1" w:rsidRPr="00510A77" w:rsidRDefault="00B118A1" w:rsidP="00B118A1">
            <w:pPr>
              <w:jc w:val="center"/>
              <w:rPr>
                <w:sz w:val="20"/>
                <w:szCs w:val="20"/>
              </w:rPr>
            </w:pPr>
            <w:r>
              <w:rPr>
                <w:sz w:val="20"/>
                <w:szCs w:val="20"/>
              </w:rPr>
              <w:t>29</w:t>
            </w:r>
          </w:p>
        </w:tc>
        <w:tc>
          <w:tcPr>
            <w:tcW w:w="1418" w:type="dxa"/>
            <w:shd w:val="clear" w:color="auto" w:fill="auto"/>
          </w:tcPr>
          <w:p w:rsidR="00B118A1" w:rsidRPr="00510A77" w:rsidRDefault="00B118A1" w:rsidP="00B118A1">
            <w:pPr>
              <w:jc w:val="center"/>
              <w:rPr>
                <w:sz w:val="20"/>
                <w:szCs w:val="20"/>
              </w:rPr>
            </w:pPr>
            <w:r>
              <w:rPr>
                <w:sz w:val="20"/>
                <w:szCs w:val="20"/>
              </w:rPr>
              <w:t>+9</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85</w:t>
            </w:r>
          </w:p>
        </w:tc>
        <w:tc>
          <w:tcPr>
            <w:tcW w:w="8930" w:type="dxa"/>
            <w:shd w:val="clear" w:color="auto" w:fill="auto"/>
          </w:tcPr>
          <w:p w:rsidR="00B118A1" w:rsidRPr="00510A77" w:rsidRDefault="00B118A1" w:rsidP="00B118A1">
            <w:pPr>
              <w:rPr>
                <w:sz w:val="20"/>
                <w:szCs w:val="20"/>
              </w:rPr>
            </w:pPr>
            <w:r w:rsidRPr="00510A77">
              <w:rPr>
                <w:sz w:val="20"/>
                <w:szCs w:val="20"/>
              </w:rPr>
              <w:t>Доля обрабатываемой пашни в общей площади пашни района</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30</w:t>
            </w:r>
          </w:p>
        </w:tc>
        <w:tc>
          <w:tcPr>
            <w:tcW w:w="1559" w:type="dxa"/>
            <w:shd w:val="clear" w:color="auto" w:fill="auto"/>
          </w:tcPr>
          <w:p w:rsidR="00B118A1" w:rsidRPr="00510A77" w:rsidRDefault="00B118A1" w:rsidP="00B118A1">
            <w:pPr>
              <w:jc w:val="center"/>
              <w:rPr>
                <w:sz w:val="20"/>
                <w:szCs w:val="20"/>
              </w:rPr>
            </w:pPr>
            <w:r>
              <w:rPr>
                <w:sz w:val="20"/>
                <w:szCs w:val="20"/>
              </w:rPr>
              <w:t>18,9</w:t>
            </w:r>
          </w:p>
        </w:tc>
        <w:tc>
          <w:tcPr>
            <w:tcW w:w="1418" w:type="dxa"/>
            <w:shd w:val="clear" w:color="auto" w:fill="auto"/>
          </w:tcPr>
          <w:p w:rsidR="00B118A1" w:rsidRPr="00510A77" w:rsidRDefault="00B118A1" w:rsidP="00B118A1">
            <w:pPr>
              <w:jc w:val="center"/>
              <w:rPr>
                <w:sz w:val="20"/>
                <w:szCs w:val="20"/>
              </w:rPr>
            </w:pPr>
            <w:r>
              <w:rPr>
                <w:sz w:val="20"/>
                <w:szCs w:val="20"/>
              </w:rPr>
              <w:t>63%</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86</w:t>
            </w:r>
          </w:p>
        </w:tc>
        <w:tc>
          <w:tcPr>
            <w:tcW w:w="8930" w:type="dxa"/>
            <w:shd w:val="clear" w:color="auto" w:fill="auto"/>
          </w:tcPr>
          <w:p w:rsidR="00B118A1" w:rsidRPr="00510A77" w:rsidRDefault="00B118A1" w:rsidP="00B118A1">
            <w:pPr>
              <w:rPr>
                <w:sz w:val="20"/>
                <w:szCs w:val="20"/>
              </w:rPr>
            </w:pPr>
            <w:r w:rsidRPr="00510A77">
              <w:rPr>
                <w:sz w:val="20"/>
                <w:szCs w:val="20"/>
              </w:rPr>
              <w:t xml:space="preserve">Количество зарегистрированных предприятий, организаций, учреждений </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ед</w:t>
            </w:r>
            <w:proofErr w:type="spellEnd"/>
          </w:p>
        </w:tc>
        <w:tc>
          <w:tcPr>
            <w:tcW w:w="1418" w:type="dxa"/>
            <w:shd w:val="clear" w:color="auto" w:fill="auto"/>
          </w:tcPr>
          <w:p w:rsidR="00B118A1" w:rsidRPr="00510A77" w:rsidRDefault="00B118A1" w:rsidP="00B118A1">
            <w:pPr>
              <w:jc w:val="center"/>
              <w:rPr>
                <w:sz w:val="20"/>
                <w:szCs w:val="20"/>
              </w:rPr>
            </w:pPr>
            <w:r>
              <w:rPr>
                <w:sz w:val="20"/>
                <w:szCs w:val="20"/>
              </w:rPr>
              <w:t>1301</w:t>
            </w:r>
          </w:p>
        </w:tc>
        <w:tc>
          <w:tcPr>
            <w:tcW w:w="1559" w:type="dxa"/>
            <w:shd w:val="clear" w:color="auto" w:fill="auto"/>
          </w:tcPr>
          <w:p w:rsidR="00B118A1" w:rsidRPr="00510A77" w:rsidRDefault="00B118A1" w:rsidP="00B118A1">
            <w:pPr>
              <w:jc w:val="center"/>
              <w:rPr>
                <w:sz w:val="20"/>
                <w:szCs w:val="20"/>
              </w:rPr>
            </w:pPr>
            <w:r>
              <w:rPr>
                <w:sz w:val="20"/>
                <w:szCs w:val="20"/>
              </w:rPr>
              <w:t>1249</w:t>
            </w:r>
          </w:p>
        </w:tc>
        <w:tc>
          <w:tcPr>
            <w:tcW w:w="1418" w:type="dxa"/>
            <w:shd w:val="clear" w:color="auto" w:fill="auto"/>
          </w:tcPr>
          <w:p w:rsidR="00B118A1" w:rsidRPr="00510A77" w:rsidRDefault="00B118A1" w:rsidP="00B118A1">
            <w:pPr>
              <w:jc w:val="center"/>
              <w:rPr>
                <w:sz w:val="20"/>
                <w:szCs w:val="20"/>
              </w:rPr>
            </w:pPr>
            <w:r>
              <w:rPr>
                <w:sz w:val="20"/>
                <w:szCs w:val="20"/>
              </w:rPr>
              <w:t>96,0%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87</w:t>
            </w:r>
          </w:p>
        </w:tc>
        <w:tc>
          <w:tcPr>
            <w:tcW w:w="8930" w:type="dxa"/>
            <w:shd w:val="clear" w:color="auto" w:fill="auto"/>
          </w:tcPr>
          <w:p w:rsidR="00B118A1" w:rsidRPr="00510A77" w:rsidRDefault="00B118A1" w:rsidP="00B118A1">
            <w:pPr>
              <w:rPr>
                <w:sz w:val="20"/>
                <w:szCs w:val="20"/>
              </w:rPr>
            </w:pPr>
            <w:r w:rsidRPr="00510A77">
              <w:rPr>
                <w:sz w:val="20"/>
                <w:szCs w:val="20"/>
              </w:rPr>
              <w:t>Оборот розничной торговли</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4830</w:t>
            </w:r>
          </w:p>
        </w:tc>
        <w:tc>
          <w:tcPr>
            <w:tcW w:w="1559" w:type="dxa"/>
            <w:shd w:val="clear" w:color="auto" w:fill="auto"/>
          </w:tcPr>
          <w:p w:rsidR="00B118A1" w:rsidRPr="00510A77" w:rsidRDefault="00B118A1" w:rsidP="00B118A1">
            <w:pPr>
              <w:jc w:val="center"/>
              <w:rPr>
                <w:sz w:val="20"/>
                <w:szCs w:val="20"/>
              </w:rPr>
            </w:pPr>
            <w:r>
              <w:rPr>
                <w:sz w:val="20"/>
                <w:szCs w:val="20"/>
              </w:rPr>
              <w:t>7520,9</w:t>
            </w:r>
          </w:p>
        </w:tc>
        <w:tc>
          <w:tcPr>
            <w:tcW w:w="1418" w:type="dxa"/>
            <w:shd w:val="clear" w:color="auto" w:fill="auto"/>
          </w:tcPr>
          <w:p w:rsidR="00B118A1" w:rsidRPr="00510A77" w:rsidRDefault="00B118A1" w:rsidP="00B118A1">
            <w:pPr>
              <w:jc w:val="center"/>
              <w:rPr>
                <w:sz w:val="20"/>
                <w:szCs w:val="20"/>
              </w:rPr>
            </w:pPr>
            <w:r>
              <w:rPr>
                <w:sz w:val="20"/>
                <w:szCs w:val="20"/>
              </w:rPr>
              <w:t>155,7%</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88</w:t>
            </w:r>
          </w:p>
        </w:tc>
        <w:tc>
          <w:tcPr>
            <w:tcW w:w="8930" w:type="dxa"/>
            <w:shd w:val="clear" w:color="auto" w:fill="auto"/>
          </w:tcPr>
          <w:p w:rsidR="00B118A1" w:rsidRPr="00510A77" w:rsidRDefault="00B118A1" w:rsidP="00463E3A">
            <w:pPr>
              <w:rPr>
                <w:sz w:val="20"/>
                <w:szCs w:val="20"/>
              </w:rPr>
            </w:pPr>
            <w:r w:rsidRPr="00510A77">
              <w:rPr>
                <w:sz w:val="20"/>
                <w:szCs w:val="20"/>
              </w:rPr>
              <w:t>Оборот общественного питания</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43</w:t>
            </w:r>
          </w:p>
        </w:tc>
        <w:tc>
          <w:tcPr>
            <w:tcW w:w="1559" w:type="dxa"/>
            <w:shd w:val="clear" w:color="auto" w:fill="auto"/>
          </w:tcPr>
          <w:p w:rsidR="00B118A1" w:rsidRPr="00510A77" w:rsidRDefault="00B118A1" w:rsidP="00B118A1">
            <w:pPr>
              <w:jc w:val="center"/>
              <w:rPr>
                <w:sz w:val="20"/>
                <w:szCs w:val="20"/>
              </w:rPr>
            </w:pPr>
            <w:r>
              <w:rPr>
                <w:sz w:val="20"/>
                <w:szCs w:val="20"/>
              </w:rPr>
              <w:t>23,48</w:t>
            </w:r>
          </w:p>
        </w:tc>
        <w:tc>
          <w:tcPr>
            <w:tcW w:w="1418" w:type="dxa"/>
            <w:shd w:val="clear" w:color="auto" w:fill="auto"/>
          </w:tcPr>
          <w:p w:rsidR="00B118A1" w:rsidRPr="00510A77" w:rsidRDefault="00B118A1" w:rsidP="00B118A1">
            <w:pPr>
              <w:jc w:val="center"/>
              <w:rPr>
                <w:sz w:val="20"/>
                <w:szCs w:val="20"/>
              </w:rPr>
            </w:pPr>
            <w:r>
              <w:rPr>
                <w:sz w:val="20"/>
                <w:szCs w:val="20"/>
              </w:rPr>
              <w:t>54,6%</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89</w:t>
            </w:r>
          </w:p>
        </w:tc>
        <w:tc>
          <w:tcPr>
            <w:tcW w:w="8930" w:type="dxa"/>
            <w:shd w:val="clear" w:color="auto" w:fill="auto"/>
          </w:tcPr>
          <w:p w:rsidR="00B118A1" w:rsidRPr="00510A77" w:rsidRDefault="00B118A1" w:rsidP="00B118A1">
            <w:pPr>
              <w:rPr>
                <w:sz w:val="20"/>
                <w:szCs w:val="20"/>
              </w:rPr>
            </w:pPr>
            <w:r w:rsidRPr="00510A77">
              <w:rPr>
                <w:sz w:val="20"/>
                <w:szCs w:val="20"/>
              </w:rPr>
              <w:t xml:space="preserve">Объем платных услуг </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1420</w:t>
            </w:r>
          </w:p>
        </w:tc>
        <w:tc>
          <w:tcPr>
            <w:tcW w:w="1559" w:type="dxa"/>
            <w:shd w:val="clear" w:color="auto" w:fill="auto"/>
          </w:tcPr>
          <w:p w:rsidR="00B118A1" w:rsidRPr="00510A77" w:rsidRDefault="00B118A1" w:rsidP="00B118A1">
            <w:pPr>
              <w:jc w:val="center"/>
              <w:rPr>
                <w:sz w:val="20"/>
                <w:szCs w:val="20"/>
              </w:rPr>
            </w:pPr>
            <w:r>
              <w:rPr>
                <w:sz w:val="20"/>
                <w:szCs w:val="20"/>
              </w:rPr>
              <w:t>1403,9</w:t>
            </w:r>
          </w:p>
        </w:tc>
        <w:tc>
          <w:tcPr>
            <w:tcW w:w="1418" w:type="dxa"/>
            <w:shd w:val="clear" w:color="auto" w:fill="auto"/>
          </w:tcPr>
          <w:p w:rsidR="00B118A1" w:rsidRPr="00510A77" w:rsidRDefault="00B118A1" w:rsidP="00B118A1">
            <w:pPr>
              <w:jc w:val="center"/>
              <w:rPr>
                <w:sz w:val="20"/>
                <w:szCs w:val="20"/>
              </w:rPr>
            </w:pPr>
            <w:r>
              <w:rPr>
                <w:sz w:val="20"/>
                <w:szCs w:val="20"/>
              </w:rPr>
              <w:t>98,9%</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90</w:t>
            </w:r>
          </w:p>
        </w:tc>
        <w:tc>
          <w:tcPr>
            <w:tcW w:w="8930" w:type="dxa"/>
            <w:shd w:val="clear" w:color="auto" w:fill="auto"/>
          </w:tcPr>
          <w:p w:rsidR="00B118A1" w:rsidRPr="00510A77" w:rsidRDefault="00B118A1" w:rsidP="00B118A1">
            <w:pPr>
              <w:rPr>
                <w:sz w:val="20"/>
                <w:szCs w:val="20"/>
              </w:rPr>
            </w:pPr>
            <w:r w:rsidRPr="00510A77">
              <w:rPr>
                <w:sz w:val="20"/>
                <w:szCs w:val="20"/>
              </w:rPr>
              <w:t xml:space="preserve">Уровень регистрируемой безработицы </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0,9</w:t>
            </w:r>
          </w:p>
        </w:tc>
        <w:tc>
          <w:tcPr>
            <w:tcW w:w="1559" w:type="dxa"/>
            <w:shd w:val="clear" w:color="auto" w:fill="auto"/>
          </w:tcPr>
          <w:p w:rsidR="00B118A1" w:rsidRPr="00510A77" w:rsidRDefault="00B118A1" w:rsidP="00B118A1">
            <w:pPr>
              <w:jc w:val="center"/>
              <w:rPr>
                <w:sz w:val="20"/>
                <w:szCs w:val="20"/>
              </w:rPr>
            </w:pPr>
            <w:r>
              <w:rPr>
                <w:sz w:val="20"/>
                <w:szCs w:val="20"/>
              </w:rPr>
              <w:t>0,25</w:t>
            </w:r>
          </w:p>
        </w:tc>
        <w:tc>
          <w:tcPr>
            <w:tcW w:w="1418" w:type="dxa"/>
            <w:shd w:val="clear" w:color="auto" w:fill="auto"/>
          </w:tcPr>
          <w:p w:rsidR="00B118A1" w:rsidRPr="00510A77" w:rsidRDefault="00B118A1" w:rsidP="006562B7">
            <w:pPr>
              <w:jc w:val="center"/>
              <w:rPr>
                <w:sz w:val="20"/>
                <w:szCs w:val="20"/>
              </w:rPr>
            </w:pPr>
            <w:r>
              <w:rPr>
                <w:sz w:val="20"/>
                <w:szCs w:val="20"/>
              </w:rPr>
              <w:t>-0,65</w:t>
            </w:r>
            <w:r w:rsidR="006562B7">
              <w:rPr>
                <w:sz w:val="20"/>
                <w:szCs w:val="20"/>
              </w:rPr>
              <w:t>%</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91</w:t>
            </w:r>
          </w:p>
        </w:tc>
        <w:tc>
          <w:tcPr>
            <w:tcW w:w="8930" w:type="dxa"/>
            <w:shd w:val="clear" w:color="auto" w:fill="auto"/>
          </w:tcPr>
          <w:p w:rsidR="00B118A1" w:rsidRPr="00510A77" w:rsidRDefault="00B118A1" w:rsidP="00B118A1">
            <w:pPr>
              <w:rPr>
                <w:sz w:val="20"/>
                <w:szCs w:val="20"/>
              </w:rPr>
            </w:pPr>
            <w:r w:rsidRPr="00510A77">
              <w:rPr>
                <w:sz w:val="20"/>
                <w:szCs w:val="20"/>
              </w:rPr>
              <w:t xml:space="preserve">Численность безработных, зарегистрированных в службе занятости </w:t>
            </w:r>
          </w:p>
        </w:tc>
        <w:tc>
          <w:tcPr>
            <w:tcW w:w="1134" w:type="dxa"/>
            <w:shd w:val="clear" w:color="auto" w:fill="auto"/>
          </w:tcPr>
          <w:p w:rsidR="00B118A1" w:rsidRPr="00510A77" w:rsidRDefault="00B118A1" w:rsidP="00B118A1">
            <w:pPr>
              <w:jc w:val="center"/>
              <w:rPr>
                <w:sz w:val="20"/>
                <w:szCs w:val="20"/>
              </w:rPr>
            </w:pPr>
            <w:r w:rsidRPr="00510A77">
              <w:rPr>
                <w:sz w:val="20"/>
                <w:szCs w:val="20"/>
              </w:rPr>
              <w:t>чел.</w:t>
            </w:r>
          </w:p>
        </w:tc>
        <w:tc>
          <w:tcPr>
            <w:tcW w:w="1418" w:type="dxa"/>
            <w:shd w:val="clear" w:color="auto" w:fill="auto"/>
          </w:tcPr>
          <w:p w:rsidR="00B118A1" w:rsidRPr="00510A77" w:rsidRDefault="00B118A1" w:rsidP="00B118A1">
            <w:pPr>
              <w:jc w:val="center"/>
              <w:rPr>
                <w:sz w:val="20"/>
                <w:szCs w:val="20"/>
              </w:rPr>
            </w:pPr>
            <w:r>
              <w:rPr>
                <w:sz w:val="20"/>
                <w:szCs w:val="20"/>
              </w:rPr>
              <w:t>348</w:t>
            </w:r>
          </w:p>
        </w:tc>
        <w:tc>
          <w:tcPr>
            <w:tcW w:w="1559" w:type="dxa"/>
            <w:shd w:val="clear" w:color="auto" w:fill="auto"/>
          </w:tcPr>
          <w:p w:rsidR="00B118A1" w:rsidRPr="00510A77" w:rsidRDefault="00B118A1" w:rsidP="00B118A1">
            <w:pPr>
              <w:jc w:val="center"/>
              <w:rPr>
                <w:sz w:val="20"/>
                <w:szCs w:val="20"/>
              </w:rPr>
            </w:pPr>
            <w:r>
              <w:rPr>
                <w:sz w:val="20"/>
                <w:szCs w:val="20"/>
              </w:rPr>
              <w:t>279</w:t>
            </w:r>
          </w:p>
        </w:tc>
        <w:tc>
          <w:tcPr>
            <w:tcW w:w="1418" w:type="dxa"/>
            <w:shd w:val="clear" w:color="auto" w:fill="auto"/>
          </w:tcPr>
          <w:p w:rsidR="00B118A1" w:rsidRPr="00510A77" w:rsidRDefault="00B118A1" w:rsidP="00B118A1">
            <w:pPr>
              <w:jc w:val="center"/>
              <w:rPr>
                <w:sz w:val="20"/>
                <w:szCs w:val="20"/>
              </w:rPr>
            </w:pPr>
            <w:r>
              <w:rPr>
                <w:sz w:val="20"/>
                <w:szCs w:val="20"/>
              </w:rPr>
              <w:t>-69</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92</w:t>
            </w:r>
          </w:p>
        </w:tc>
        <w:tc>
          <w:tcPr>
            <w:tcW w:w="8930" w:type="dxa"/>
            <w:shd w:val="clear" w:color="auto" w:fill="auto"/>
          </w:tcPr>
          <w:p w:rsidR="00B118A1" w:rsidRPr="00510A77" w:rsidRDefault="00B118A1" w:rsidP="00B118A1">
            <w:pPr>
              <w:rPr>
                <w:sz w:val="20"/>
                <w:szCs w:val="20"/>
              </w:rPr>
            </w:pPr>
            <w:r w:rsidRPr="00510A77">
              <w:rPr>
                <w:sz w:val="20"/>
                <w:szCs w:val="20"/>
              </w:rPr>
              <w:t xml:space="preserve">Объем отгруженных товаров собственного производства, выполненных работ и услуг </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27024,5</w:t>
            </w:r>
          </w:p>
        </w:tc>
        <w:tc>
          <w:tcPr>
            <w:tcW w:w="1559" w:type="dxa"/>
            <w:shd w:val="clear" w:color="auto" w:fill="auto"/>
          </w:tcPr>
          <w:p w:rsidR="00B118A1" w:rsidRPr="00510A77" w:rsidRDefault="00B118A1" w:rsidP="00B118A1">
            <w:pPr>
              <w:jc w:val="center"/>
              <w:rPr>
                <w:sz w:val="20"/>
                <w:szCs w:val="20"/>
              </w:rPr>
            </w:pPr>
            <w:r>
              <w:rPr>
                <w:sz w:val="20"/>
                <w:szCs w:val="20"/>
              </w:rPr>
              <w:t>37844</w:t>
            </w:r>
          </w:p>
        </w:tc>
        <w:tc>
          <w:tcPr>
            <w:tcW w:w="1418" w:type="dxa"/>
            <w:shd w:val="clear" w:color="auto" w:fill="auto"/>
          </w:tcPr>
          <w:p w:rsidR="00B118A1" w:rsidRPr="00510A77" w:rsidRDefault="00B118A1" w:rsidP="00B118A1">
            <w:pPr>
              <w:jc w:val="center"/>
              <w:rPr>
                <w:sz w:val="20"/>
                <w:szCs w:val="20"/>
              </w:rPr>
            </w:pPr>
            <w:r>
              <w:rPr>
                <w:sz w:val="20"/>
                <w:szCs w:val="20"/>
              </w:rPr>
              <w:t>140%</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93</w:t>
            </w:r>
          </w:p>
        </w:tc>
        <w:tc>
          <w:tcPr>
            <w:tcW w:w="8930" w:type="dxa"/>
            <w:shd w:val="clear" w:color="auto" w:fill="auto"/>
          </w:tcPr>
          <w:p w:rsidR="00B118A1" w:rsidRPr="00510A77" w:rsidRDefault="00B118A1" w:rsidP="00B118A1">
            <w:pPr>
              <w:rPr>
                <w:sz w:val="20"/>
                <w:szCs w:val="20"/>
              </w:rPr>
            </w:pPr>
            <w:r w:rsidRPr="00510A77">
              <w:rPr>
                <w:sz w:val="20"/>
                <w:szCs w:val="20"/>
              </w:rPr>
              <w:t>Объем инвестиций в основной капитал</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2900</w:t>
            </w:r>
          </w:p>
        </w:tc>
        <w:tc>
          <w:tcPr>
            <w:tcW w:w="1559" w:type="dxa"/>
            <w:shd w:val="clear" w:color="auto" w:fill="auto"/>
          </w:tcPr>
          <w:p w:rsidR="00B118A1" w:rsidRPr="00510A77" w:rsidRDefault="00B118A1" w:rsidP="00B118A1">
            <w:pPr>
              <w:jc w:val="center"/>
              <w:rPr>
                <w:sz w:val="20"/>
                <w:szCs w:val="20"/>
              </w:rPr>
            </w:pPr>
            <w:r>
              <w:rPr>
                <w:sz w:val="20"/>
                <w:szCs w:val="20"/>
              </w:rPr>
              <w:t>2364,6</w:t>
            </w:r>
          </w:p>
        </w:tc>
        <w:tc>
          <w:tcPr>
            <w:tcW w:w="1418" w:type="dxa"/>
            <w:shd w:val="clear" w:color="auto" w:fill="auto"/>
          </w:tcPr>
          <w:p w:rsidR="00B118A1" w:rsidRPr="00510A77" w:rsidRDefault="00B118A1" w:rsidP="00B118A1">
            <w:pPr>
              <w:jc w:val="center"/>
              <w:rPr>
                <w:sz w:val="20"/>
                <w:szCs w:val="20"/>
              </w:rPr>
            </w:pPr>
            <w:r>
              <w:rPr>
                <w:sz w:val="20"/>
                <w:szCs w:val="20"/>
              </w:rPr>
              <w:t>81,53%</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94</w:t>
            </w:r>
          </w:p>
        </w:tc>
        <w:tc>
          <w:tcPr>
            <w:tcW w:w="8930" w:type="dxa"/>
            <w:shd w:val="clear" w:color="auto" w:fill="auto"/>
          </w:tcPr>
          <w:p w:rsidR="00B118A1" w:rsidRPr="00510A77" w:rsidRDefault="00B118A1" w:rsidP="00B118A1">
            <w:pPr>
              <w:rPr>
                <w:sz w:val="20"/>
                <w:szCs w:val="20"/>
              </w:rPr>
            </w:pPr>
            <w:r w:rsidRPr="00510A77">
              <w:rPr>
                <w:sz w:val="20"/>
                <w:szCs w:val="20"/>
              </w:rPr>
              <w:t xml:space="preserve">Объем инвестиций в основной капитал (за исключением бюджетных средств) в расчете на 1 человека </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тыс.руб</w:t>
            </w:r>
            <w:proofErr w:type="spellEnd"/>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39,1</w:t>
            </w:r>
          </w:p>
        </w:tc>
        <w:tc>
          <w:tcPr>
            <w:tcW w:w="1559" w:type="dxa"/>
            <w:shd w:val="clear" w:color="auto" w:fill="auto"/>
          </w:tcPr>
          <w:p w:rsidR="00B118A1" w:rsidRPr="00510A77" w:rsidRDefault="00B118A1" w:rsidP="00B118A1">
            <w:pPr>
              <w:jc w:val="center"/>
              <w:rPr>
                <w:sz w:val="20"/>
                <w:szCs w:val="20"/>
              </w:rPr>
            </w:pPr>
            <w:r>
              <w:rPr>
                <w:sz w:val="20"/>
                <w:szCs w:val="20"/>
              </w:rPr>
              <w:t>29,64</w:t>
            </w:r>
          </w:p>
        </w:tc>
        <w:tc>
          <w:tcPr>
            <w:tcW w:w="1418" w:type="dxa"/>
            <w:shd w:val="clear" w:color="auto" w:fill="auto"/>
          </w:tcPr>
          <w:p w:rsidR="00B118A1" w:rsidRPr="00510A77" w:rsidRDefault="00B118A1" w:rsidP="00B118A1">
            <w:pPr>
              <w:jc w:val="center"/>
              <w:rPr>
                <w:sz w:val="20"/>
                <w:szCs w:val="20"/>
              </w:rPr>
            </w:pPr>
            <w:r>
              <w:rPr>
                <w:sz w:val="20"/>
                <w:szCs w:val="20"/>
              </w:rPr>
              <w:t>75,8%</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95</w:t>
            </w:r>
          </w:p>
        </w:tc>
        <w:tc>
          <w:tcPr>
            <w:tcW w:w="8930" w:type="dxa"/>
            <w:shd w:val="clear" w:color="auto" w:fill="auto"/>
          </w:tcPr>
          <w:p w:rsidR="00B118A1" w:rsidRPr="00510A77" w:rsidRDefault="00B118A1" w:rsidP="00B118A1">
            <w:pPr>
              <w:rPr>
                <w:sz w:val="20"/>
                <w:szCs w:val="20"/>
              </w:rPr>
            </w:pPr>
            <w:r w:rsidRPr="00510A77">
              <w:rPr>
                <w:sz w:val="20"/>
                <w:szCs w:val="20"/>
              </w:rPr>
              <w:t xml:space="preserve">Среднемесячная номинальная начисленная заработная плата работников крупных и средних предприятий </w:t>
            </w:r>
          </w:p>
        </w:tc>
        <w:tc>
          <w:tcPr>
            <w:tcW w:w="1134" w:type="dxa"/>
            <w:shd w:val="clear" w:color="auto" w:fill="auto"/>
          </w:tcPr>
          <w:p w:rsidR="00B118A1" w:rsidRPr="00510A77" w:rsidRDefault="00B118A1" w:rsidP="00B118A1">
            <w:pPr>
              <w:jc w:val="center"/>
              <w:rPr>
                <w:sz w:val="20"/>
                <w:szCs w:val="20"/>
              </w:rPr>
            </w:pPr>
            <w:r w:rsidRPr="00510A77">
              <w:rPr>
                <w:sz w:val="20"/>
                <w:szCs w:val="20"/>
              </w:rPr>
              <w:t>руб.</w:t>
            </w:r>
          </w:p>
        </w:tc>
        <w:tc>
          <w:tcPr>
            <w:tcW w:w="1418" w:type="dxa"/>
            <w:shd w:val="clear" w:color="auto" w:fill="auto"/>
          </w:tcPr>
          <w:p w:rsidR="00B118A1" w:rsidRPr="00510A77" w:rsidRDefault="00B118A1" w:rsidP="00B118A1">
            <w:pPr>
              <w:jc w:val="center"/>
              <w:rPr>
                <w:sz w:val="20"/>
                <w:szCs w:val="20"/>
              </w:rPr>
            </w:pPr>
            <w:r>
              <w:rPr>
                <w:sz w:val="20"/>
                <w:szCs w:val="20"/>
              </w:rPr>
              <w:t>37767</w:t>
            </w:r>
          </w:p>
        </w:tc>
        <w:tc>
          <w:tcPr>
            <w:tcW w:w="1559" w:type="dxa"/>
            <w:shd w:val="clear" w:color="auto" w:fill="auto"/>
          </w:tcPr>
          <w:p w:rsidR="00B118A1" w:rsidRPr="00510A77" w:rsidRDefault="00B118A1" w:rsidP="00B118A1">
            <w:pPr>
              <w:jc w:val="center"/>
              <w:rPr>
                <w:sz w:val="20"/>
                <w:szCs w:val="20"/>
              </w:rPr>
            </w:pPr>
            <w:r>
              <w:rPr>
                <w:sz w:val="20"/>
                <w:szCs w:val="20"/>
              </w:rPr>
              <w:t>49685,6</w:t>
            </w:r>
          </w:p>
        </w:tc>
        <w:tc>
          <w:tcPr>
            <w:tcW w:w="1418" w:type="dxa"/>
            <w:shd w:val="clear" w:color="auto" w:fill="auto"/>
          </w:tcPr>
          <w:p w:rsidR="00B118A1" w:rsidRPr="00510A77" w:rsidRDefault="00B118A1" w:rsidP="00B118A1">
            <w:pPr>
              <w:jc w:val="center"/>
              <w:rPr>
                <w:sz w:val="20"/>
                <w:szCs w:val="20"/>
              </w:rPr>
            </w:pPr>
            <w:r>
              <w:rPr>
                <w:sz w:val="20"/>
                <w:szCs w:val="20"/>
              </w:rPr>
              <w:t>131,5%</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96</w:t>
            </w:r>
          </w:p>
        </w:tc>
        <w:tc>
          <w:tcPr>
            <w:tcW w:w="8930" w:type="dxa"/>
            <w:shd w:val="clear" w:color="auto" w:fill="auto"/>
          </w:tcPr>
          <w:p w:rsidR="00B118A1" w:rsidRPr="00510A77" w:rsidRDefault="00B118A1" w:rsidP="00B118A1">
            <w:pPr>
              <w:rPr>
                <w:sz w:val="20"/>
                <w:szCs w:val="20"/>
              </w:rPr>
            </w:pPr>
            <w:r w:rsidRPr="00510A77">
              <w:rPr>
                <w:sz w:val="20"/>
                <w:szCs w:val="20"/>
              </w:rPr>
              <w:t xml:space="preserve">Общий объем доходов консолидированного бюджета района, </w:t>
            </w:r>
          </w:p>
          <w:p w:rsidR="00B118A1" w:rsidRPr="00510A77" w:rsidRDefault="00B118A1" w:rsidP="00B118A1">
            <w:pPr>
              <w:rPr>
                <w:sz w:val="20"/>
                <w:szCs w:val="20"/>
              </w:rPr>
            </w:pPr>
            <w:r w:rsidRPr="00510A77">
              <w:rPr>
                <w:sz w:val="20"/>
                <w:szCs w:val="20"/>
              </w:rPr>
              <w:t xml:space="preserve">в </w:t>
            </w:r>
            <w:proofErr w:type="spellStart"/>
            <w:r w:rsidRPr="00510A77">
              <w:rPr>
                <w:sz w:val="20"/>
                <w:szCs w:val="20"/>
              </w:rPr>
              <w:t>т.ч</w:t>
            </w:r>
            <w:proofErr w:type="spellEnd"/>
            <w:r w:rsidRPr="00510A77">
              <w:rPr>
                <w:sz w:val="20"/>
                <w:szCs w:val="20"/>
              </w:rPr>
              <w:t xml:space="preserve">. собственные доходы </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B118A1" w:rsidRDefault="00B118A1" w:rsidP="00B118A1">
            <w:pPr>
              <w:jc w:val="center"/>
              <w:rPr>
                <w:sz w:val="20"/>
                <w:szCs w:val="20"/>
              </w:rPr>
            </w:pPr>
            <w:r>
              <w:rPr>
                <w:sz w:val="20"/>
                <w:szCs w:val="20"/>
              </w:rPr>
              <w:t>1529,6</w:t>
            </w:r>
          </w:p>
          <w:p w:rsidR="00B118A1" w:rsidRPr="00510A77" w:rsidRDefault="00B118A1" w:rsidP="00B118A1">
            <w:pPr>
              <w:jc w:val="center"/>
              <w:rPr>
                <w:sz w:val="20"/>
                <w:szCs w:val="20"/>
              </w:rPr>
            </w:pPr>
            <w:r>
              <w:rPr>
                <w:sz w:val="20"/>
                <w:szCs w:val="20"/>
              </w:rPr>
              <w:t>789,1</w:t>
            </w:r>
          </w:p>
        </w:tc>
        <w:tc>
          <w:tcPr>
            <w:tcW w:w="1559" w:type="dxa"/>
            <w:shd w:val="clear" w:color="auto" w:fill="auto"/>
          </w:tcPr>
          <w:p w:rsidR="00B118A1" w:rsidRDefault="00B118A1" w:rsidP="00B118A1">
            <w:pPr>
              <w:jc w:val="center"/>
              <w:rPr>
                <w:sz w:val="20"/>
                <w:szCs w:val="20"/>
              </w:rPr>
            </w:pPr>
            <w:r>
              <w:rPr>
                <w:sz w:val="20"/>
                <w:szCs w:val="20"/>
              </w:rPr>
              <w:t>2653,4</w:t>
            </w:r>
          </w:p>
          <w:p w:rsidR="00B118A1" w:rsidRPr="00510A77" w:rsidRDefault="00B118A1" w:rsidP="00B118A1">
            <w:pPr>
              <w:jc w:val="center"/>
              <w:rPr>
                <w:sz w:val="20"/>
                <w:szCs w:val="20"/>
              </w:rPr>
            </w:pPr>
            <w:r>
              <w:rPr>
                <w:sz w:val="20"/>
                <w:szCs w:val="20"/>
              </w:rPr>
              <w:t>995,8</w:t>
            </w:r>
          </w:p>
        </w:tc>
        <w:tc>
          <w:tcPr>
            <w:tcW w:w="1418" w:type="dxa"/>
            <w:shd w:val="clear" w:color="auto" w:fill="auto"/>
          </w:tcPr>
          <w:p w:rsidR="00B118A1" w:rsidRDefault="00B118A1" w:rsidP="00B118A1">
            <w:pPr>
              <w:jc w:val="center"/>
              <w:rPr>
                <w:sz w:val="20"/>
                <w:szCs w:val="20"/>
              </w:rPr>
            </w:pPr>
            <w:r>
              <w:rPr>
                <w:sz w:val="20"/>
                <w:szCs w:val="20"/>
              </w:rPr>
              <w:t>173,4%</w:t>
            </w:r>
          </w:p>
          <w:p w:rsidR="00B118A1" w:rsidRPr="00510A77" w:rsidRDefault="00B118A1" w:rsidP="00B118A1">
            <w:pPr>
              <w:jc w:val="center"/>
              <w:rPr>
                <w:sz w:val="20"/>
                <w:szCs w:val="20"/>
              </w:rPr>
            </w:pPr>
            <w:r>
              <w:rPr>
                <w:sz w:val="20"/>
                <w:szCs w:val="20"/>
              </w:rPr>
              <w:t>126,2%</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97</w:t>
            </w:r>
          </w:p>
        </w:tc>
        <w:tc>
          <w:tcPr>
            <w:tcW w:w="8930" w:type="dxa"/>
            <w:shd w:val="clear" w:color="auto" w:fill="auto"/>
          </w:tcPr>
          <w:p w:rsidR="00B118A1" w:rsidRPr="00510A77" w:rsidRDefault="00B118A1" w:rsidP="00B118A1">
            <w:pPr>
              <w:rPr>
                <w:sz w:val="20"/>
                <w:szCs w:val="20"/>
              </w:rPr>
            </w:pPr>
            <w:r w:rsidRPr="00510A77">
              <w:rPr>
                <w:sz w:val="20"/>
                <w:szCs w:val="20"/>
              </w:rPr>
              <w:t>Общий объем расходов консолидированного бюджета района</w:t>
            </w:r>
          </w:p>
        </w:tc>
        <w:tc>
          <w:tcPr>
            <w:tcW w:w="1134" w:type="dxa"/>
            <w:shd w:val="clear" w:color="auto" w:fill="auto"/>
          </w:tcPr>
          <w:p w:rsidR="00B118A1" w:rsidRPr="00510A77" w:rsidRDefault="00B118A1" w:rsidP="00B118A1">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1529,6</w:t>
            </w:r>
          </w:p>
        </w:tc>
        <w:tc>
          <w:tcPr>
            <w:tcW w:w="1559" w:type="dxa"/>
            <w:shd w:val="clear" w:color="auto" w:fill="auto"/>
          </w:tcPr>
          <w:p w:rsidR="00B118A1" w:rsidRPr="00510A77" w:rsidRDefault="00B118A1" w:rsidP="00B118A1">
            <w:pPr>
              <w:jc w:val="center"/>
              <w:rPr>
                <w:sz w:val="20"/>
                <w:szCs w:val="20"/>
              </w:rPr>
            </w:pPr>
            <w:r>
              <w:rPr>
                <w:sz w:val="20"/>
                <w:szCs w:val="20"/>
              </w:rPr>
              <w:t>2675,4</w:t>
            </w:r>
          </w:p>
        </w:tc>
        <w:tc>
          <w:tcPr>
            <w:tcW w:w="1418" w:type="dxa"/>
            <w:shd w:val="clear" w:color="auto" w:fill="auto"/>
          </w:tcPr>
          <w:p w:rsidR="00B118A1" w:rsidRPr="00510A77" w:rsidRDefault="00B118A1" w:rsidP="00B118A1">
            <w:pPr>
              <w:jc w:val="center"/>
              <w:rPr>
                <w:sz w:val="20"/>
                <w:szCs w:val="20"/>
              </w:rPr>
            </w:pPr>
            <w:r>
              <w:rPr>
                <w:sz w:val="20"/>
                <w:szCs w:val="20"/>
              </w:rPr>
              <w:t>174,9%</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98</w:t>
            </w:r>
          </w:p>
        </w:tc>
        <w:tc>
          <w:tcPr>
            <w:tcW w:w="8930" w:type="dxa"/>
            <w:shd w:val="clear" w:color="auto" w:fill="auto"/>
          </w:tcPr>
          <w:p w:rsidR="00B118A1" w:rsidRPr="00510A77" w:rsidRDefault="00B118A1" w:rsidP="00B118A1">
            <w:pPr>
              <w:rPr>
                <w:sz w:val="20"/>
                <w:szCs w:val="20"/>
              </w:rPr>
            </w:pPr>
            <w:r w:rsidRPr="00510A77">
              <w:rPr>
                <w:sz w:val="20"/>
                <w:szCs w:val="20"/>
              </w:rPr>
              <w:t>Доля расходов бюджета формируемых в рамках программ, в общем объеме расходов бюджета района без учета субвенций на исполнение делегируемых полномочий</w:t>
            </w:r>
          </w:p>
        </w:tc>
        <w:tc>
          <w:tcPr>
            <w:tcW w:w="1134" w:type="dxa"/>
            <w:shd w:val="clear" w:color="auto" w:fill="auto"/>
          </w:tcPr>
          <w:p w:rsidR="00B118A1" w:rsidRPr="00510A77" w:rsidRDefault="00B118A1" w:rsidP="00B118A1">
            <w:pPr>
              <w:jc w:val="center"/>
              <w:rPr>
                <w:sz w:val="20"/>
                <w:szCs w:val="20"/>
              </w:rPr>
            </w:pPr>
            <w:r w:rsidRPr="00510A77">
              <w:rPr>
                <w:sz w:val="20"/>
                <w:szCs w:val="20"/>
              </w:rPr>
              <w:t>%</w:t>
            </w:r>
          </w:p>
        </w:tc>
        <w:tc>
          <w:tcPr>
            <w:tcW w:w="1418" w:type="dxa"/>
            <w:shd w:val="clear" w:color="auto" w:fill="auto"/>
          </w:tcPr>
          <w:p w:rsidR="00B118A1" w:rsidRPr="00510A77" w:rsidRDefault="00B118A1" w:rsidP="00B118A1">
            <w:pPr>
              <w:jc w:val="center"/>
              <w:rPr>
                <w:sz w:val="20"/>
                <w:szCs w:val="20"/>
              </w:rPr>
            </w:pPr>
            <w:r>
              <w:rPr>
                <w:sz w:val="20"/>
                <w:szCs w:val="20"/>
              </w:rPr>
              <w:t>97,1</w:t>
            </w:r>
          </w:p>
        </w:tc>
        <w:tc>
          <w:tcPr>
            <w:tcW w:w="1559" w:type="dxa"/>
            <w:shd w:val="clear" w:color="auto" w:fill="auto"/>
          </w:tcPr>
          <w:p w:rsidR="00B118A1" w:rsidRPr="00510A77" w:rsidRDefault="00B118A1" w:rsidP="00B118A1">
            <w:pPr>
              <w:jc w:val="center"/>
              <w:rPr>
                <w:sz w:val="20"/>
                <w:szCs w:val="20"/>
              </w:rPr>
            </w:pPr>
            <w:r>
              <w:rPr>
                <w:sz w:val="20"/>
                <w:szCs w:val="20"/>
              </w:rPr>
              <w:t>96,9</w:t>
            </w:r>
          </w:p>
        </w:tc>
        <w:tc>
          <w:tcPr>
            <w:tcW w:w="1418" w:type="dxa"/>
            <w:shd w:val="clear" w:color="auto" w:fill="auto"/>
          </w:tcPr>
          <w:p w:rsidR="00B118A1" w:rsidRPr="00510A77" w:rsidRDefault="00B118A1" w:rsidP="00B118A1">
            <w:pPr>
              <w:jc w:val="center"/>
              <w:rPr>
                <w:sz w:val="20"/>
                <w:szCs w:val="20"/>
              </w:rPr>
            </w:pPr>
            <w:r>
              <w:rPr>
                <w:sz w:val="20"/>
                <w:szCs w:val="20"/>
              </w:rPr>
              <w:t>-0,2</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99</w:t>
            </w:r>
          </w:p>
        </w:tc>
        <w:tc>
          <w:tcPr>
            <w:tcW w:w="8930" w:type="dxa"/>
            <w:shd w:val="clear" w:color="auto" w:fill="auto"/>
          </w:tcPr>
          <w:p w:rsidR="00B118A1" w:rsidRPr="00510A77" w:rsidRDefault="00B118A1" w:rsidP="00B118A1">
            <w:pPr>
              <w:rPr>
                <w:sz w:val="20"/>
                <w:szCs w:val="20"/>
              </w:rPr>
            </w:pPr>
            <w:r w:rsidRPr="00510A77">
              <w:rPr>
                <w:sz w:val="20"/>
                <w:szCs w:val="20"/>
              </w:rPr>
              <w:t>Профицит (+) / Дефицит (-)</w:t>
            </w:r>
          </w:p>
        </w:tc>
        <w:tc>
          <w:tcPr>
            <w:tcW w:w="1134" w:type="dxa"/>
            <w:shd w:val="clear" w:color="auto" w:fill="auto"/>
          </w:tcPr>
          <w:p w:rsidR="00B118A1" w:rsidRPr="00510A77" w:rsidRDefault="00B118A1" w:rsidP="00B118A1">
            <w:pPr>
              <w:jc w:val="center"/>
              <w:rPr>
                <w:sz w:val="20"/>
                <w:szCs w:val="20"/>
              </w:rPr>
            </w:pPr>
          </w:p>
        </w:tc>
        <w:tc>
          <w:tcPr>
            <w:tcW w:w="1418" w:type="dxa"/>
            <w:shd w:val="clear" w:color="auto" w:fill="auto"/>
          </w:tcPr>
          <w:p w:rsidR="00B118A1" w:rsidRPr="00510A77" w:rsidRDefault="00B118A1" w:rsidP="00B118A1">
            <w:pPr>
              <w:jc w:val="center"/>
              <w:rPr>
                <w:sz w:val="20"/>
                <w:szCs w:val="20"/>
              </w:rPr>
            </w:pPr>
            <w:r>
              <w:rPr>
                <w:sz w:val="20"/>
                <w:szCs w:val="20"/>
              </w:rPr>
              <w:t>0</w:t>
            </w:r>
          </w:p>
        </w:tc>
        <w:tc>
          <w:tcPr>
            <w:tcW w:w="1559" w:type="dxa"/>
            <w:shd w:val="clear" w:color="auto" w:fill="auto"/>
          </w:tcPr>
          <w:p w:rsidR="00B118A1" w:rsidRPr="00510A77" w:rsidRDefault="00B118A1" w:rsidP="00B118A1">
            <w:pPr>
              <w:jc w:val="center"/>
              <w:rPr>
                <w:sz w:val="20"/>
                <w:szCs w:val="20"/>
              </w:rPr>
            </w:pPr>
            <w:r>
              <w:rPr>
                <w:sz w:val="20"/>
                <w:szCs w:val="20"/>
              </w:rPr>
              <w:t>-22,0</w:t>
            </w:r>
          </w:p>
        </w:tc>
        <w:tc>
          <w:tcPr>
            <w:tcW w:w="1418" w:type="dxa"/>
            <w:shd w:val="clear" w:color="auto" w:fill="auto"/>
          </w:tcPr>
          <w:p w:rsidR="00B118A1" w:rsidRPr="00510A77" w:rsidRDefault="00B118A1" w:rsidP="00B118A1">
            <w:pPr>
              <w:jc w:val="center"/>
              <w:rPr>
                <w:sz w:val="20"/>
                <w:szCs w:val="20"/>
              </w:rPr>
            </w:pPr>
            <w:r>
              <w:rPr>
                <w:sz w:val="20"/>
                <w:szCs w:val="20"/>
              </w:rPr>
              <w:t>-</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100</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объектов недвижимости, поставленных на кадастровый учет и прошедших государственную регистрацию</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45</w:t>
            </w:r>
          </w:p>
        </w:tc>
        <w:tc>
          <w:tcPr>
            <w:tcW w:w="1559" w:type="dxa"/>
            <w:shd w:val="clear" w:color="auto" w:fill="auto"/>
          </w:tcPr>
          <w:p w:rsidR="00B118A1" w:rsidRPr="00510A77" w:rsidRDefault="00B118A1" w:rsidP="00B118A1">
            <w:pPr>
              <w:jc w:val="center"/>
              <w:rPr>
                <w:sz w:val="20"/>
                <w:szCs w:val="20"/>
              </w:rPr>
            </w:pPr>
            <w:r>
              <w:rPr>
                <w:sz w:val="20"/>
                <w:szCs w:val="20"/>
              </w:rPr>
              <w:t>1994</w:t>
            </w:r>
          </w:p>
        </w:tc>
        <w:tc>
          <w:tcPr>
            <w:tcW w:w="1418" w:type="dxa"/>
            <w:shd w:val="clear" w:color="auto" w:fill="auto"/>
          </w:tcPr>
          <w:p w:rsidR="00B118A1" w:rsidRPr="00510A77" w:rsidRDefault="00B118A1" w:rsidP="00B118A1">
            <w:pPr>
              <w:jc w:val="center"/>
              <w:rPr>
                <w:sz w:val="20"/>
                <w:szCs w:val="20"/>
              </w:rPr>
            </w:pPr>
            <w:r>
              <w:rPr>
                <w:sz w:val="20"/>
                <w:szCs w:val="20"/>
              </w:rPr>
              <w:t xml:space="preserve">в 44 </w:t>
            </w:r>
            <w:proofErr w:type="spellStart"/>
            <w:r>
              <w:rPr>
                <w:sz w:val="20"/>
                <w:szCs w:val="20"/>
              </w:rPr>
              <w:t>рб</w:t>
            </w:r>
            <w:proofErr w:type="spellEnd"/>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101</w:t>
            </w:r>
          </w:p>
        </w:tc>
        <w:tc>
          <w:tcPr>
            <w:tcW w:w="8930" w:type="dxa"/>
            <w:shd w:val="clear" w:color="auto" w:fill="auto"/>
          </w:tcPr>
          <w:p w:rsidR="00B118A1" w:rsidRPr="00510A77" w:rsidRDefault="00B118A1" w:rsidP="00B118A1">
            <w:pPr>
              <w:rPr>
                <w:sz w:val="20"/>
                <w:szCs w:val="20"/>
              </w:rPr>
            </w:pPr>
            <w:r w:rsidRPr="00510A77">
              <w:rPr>
                <w:sz w:val="20"/>
                <w:szCs w:val="20"/>
              </w:rPr>
              <w:t>Доходы бюджета от аренды муниципального имущества</w:t>
            </w:r>
          </w:p>
        </w:tc>
        <w:tc>
          <w:tcPr>
            <w:tcW w:w="1134" w:type="dxa"/>
            <w:shd w:val="clear" w:color="auto" w:fill="auto"/>
          </w:tcPr>
          <w:p w:rsidR="00B118A1" w:rsidRPr="00510A77" w:rsidRDefault="00B118A1" w:rsidP="00B118A1">
            <w:pPr>
              <w:jc w:val="center"/>
              <w:rPr>
                <w:sz w:val="20"/>
                <w:szCs w:val="20"/>
              </w:rPr>
            </w:pPr>
            <w:r w:rsidRPr="00510A77">
              <w:rPr>
                <w:sz w:val="20"/>
                <w:szCs w:val="20"/>
              </w:rPr>
              <w:t>млн. руб.</w:t>
            </w:r>
          </w:p>
        </w:tc>
        <w:tc>
          <w:tcPr>
            <w:tcW w:w="1418" w:type="dxa"/>
            <w:shd w:val="clear" w:color="auto" w:fill="auto"/>
          </w:tcPr>
          <w:p w:rsidR="00B118A1" w:rsidRPr="00510A77" w:rsidRDefault="00B118A1" w:rsidP="00B118A1">
            <w:pPr>
              <w:jc w:val="center"/>
              <w:rPr>
                <w:sz w:val="20"/>
                <w:szCs w:val="20"/>
              </w:rPr>
            </w:pPr>
            <w:r>
              <w:rPr>
                <w:sz w:val="20"/>
                <w:szCs w:val="20"/>
              </w:rPr>
              <w:t>3,3</w:t>
            </w:r>
          </w:p>
        </w:tc>
        <w:tc>
          <w:tcPr>
            <w:tcW w:w="1559" w:type="dxa"/>
            <w:shd w:val="clear" w:color="auto" w:fill="auto"/>
          </w:tcPr>
          <w:p w:rsidR="00B118A1" w:rsidRPr="00510A77" w:rsidRDefault="00B118A1" w:rsidP="00B118A1">
            <w:pPr>
              <w:jc w:val="center"/>
              <w:rPr>
                <w:sz w:val="20"/>
                <w:szCs w:val="20"/>
              </w:rPr>
            </w:pPr>
            <w:r>
              <w:rPr>
                <w:sz w:val="20"/>
                <w:szCs w:val="20"/>
              </w:rPr>
              <w:t>2,6</w:t>
            </w:r>
          </w:p>
        </w:tc>
        <w:tc>
          <w:tcPr>
            <w:tcW w:w="1418" w:type="dxa"/>
            <w:shd w:val="clear" w:color="auto" w:fill="auto"/>
          </w:tcPr>
          <w:p w:rsidR="00B118A1" w:rsidRPr="00510A77" w:rsidRDefault="00B118A1" w:rsidP="00B118A1">
            <w:pPr>
              <w:jc w:val="center"/>
              <w:rPr>
                <w:sz w:val="20"/>
                <w:szCs w:val="20"/>
              </w:rPr>
            </w:pPr>
            <w:r>
              <w:rPr>
                <w:sz w:val="20"/>
                <w:szCs w:val="20"/>
              </w:rPr>
              <w:t>78,8%</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102</w:t>
            </w:r>
          </w:p>
        </w:tc>
        <w:tc>
          <w:tcPr>
            <w:tcW w:w="8930" w:type="dxa"/>
            <w:shd w:val="clear" w:color="auto" w:fill="auto"/>
          </w:tcPr>
          <w:p w:rsidR="00B118A1" w:rsidRPr="00510A77" w:rsidRDefault="00B118A1" w:rsidP="00B118A1">
            <w:pPr>
              <w:rPr>
                <w:sz w:val="20"/>
                <w:szCs w:val="20"/>
              </w:rPr>
            </w:pPr>
            <w:r w:rsidRPr="00510A77">
              <w:rPr>
                <w:sz w:val="20"/>
                <w:szCs w:val="20"/>
              </w:rPr>
              <w:t>Доходы бюджета от приватизации муниципального имущества</w:t>
            </w:r>
          </w:p>
        </w:tc>
        <w:tc>
          <w:tcPr>
            <w:tcW w:w="1134" w:type="dxa"/>
            <w:shd w:val="clear" w:color="auto" w:fill="auto"/>
          </w:tcPr>
          <w:p w:rsidR="00B118A1" w:rsidRPr="00510A77" w:rsidRDefault="00B118A1" w:rsidP="00B118A1">
            <w:pPr>
              <w:jc w:val="center"/>
              <w:rPr>
                <w:sz w:val="20"/>
                <w:szCs w:val="20"/>
              </w:rPr>
            </w:pPr>
            <w:r w:rsidRPr="00510A77">
              <w:rPr>
                <w:sz w:val="20"/>
                <w:szCs w:val="20"/>
              </w:rPr>
              <w:t>млн. руб.</w:t>
            </w:r>
          </w:p>
        </w:tc>
        <w:tc>
          <w:tcPr>
            <w:tcW w:w="1418" w:type="dxa"/>
            <w:shd w:val="clear" w:color="auto" w:fill="auto"/>
          </w:tcPr>
          <w:p w:rsidR="00B118A1" w:rsidRPr="00510A77" w:rsidRDefault="00B118A1" w:rsidP="00B118A1">
            <w:pPr>
              <w:jc w:val="center"/>
              <w:rPr>
                <w:sz w:val="20"/>
                <w:szCs w:val="20"/>
              </w:rPr>
            </w:pPr>
            <w:r>
              <w:rPr>
                <w:sz w:val="20"/>
                <w:szCs w:val="20"/>
              </w:rPr>
              <w:t>2,0</w:t>
            </w:r>
          </w:p>
        </w:tc>
        <w:tc>
          <w:tcPr>
            <w:tcW w:w="1559" w:type="dxa"/>
            <w:shd w:val="clear" w:color="auto" w:fill="auto"/>
          </w:tcPr>
          <w:p w:rsidR="00B118A1" w:rsidRPr="00510A77" w:rsidRDefault="00B118A1" w:rsidP="00B118A1">
            <w:pPr>
              <w:jc w:val="center"/>
              <w:rPr>
                <w:sz w:val="20"/>
                <w:szCs w:val="20"/>
              </w:rPr>
            </w:pPr>
            <w:r>
              <w:rPr>
                <w:sz w:val="20"/>
                <w:szCs w:val="20"/>
              </w:rPr>
              <w:t>3,87</w:t>
            </w:r>
          </w:p>
        </w:tc>
        <w:tc>
          <w:tcPr>
            <w:tcW w:w="1418" w:type="dxa"/>
            <w:shd w:val="clear" w:color="auto" w:fill="auto"/>
          </w:tcPr>
          <w:p w:rsidR="00B118A1" w:rsidRPr="00510A77" w:rsidRDefault="00B118A1" w:rsidP="00B118A1">
            <w:pPr>
              <w:jc w:val="center"/>
              <w:rPr>
                <w:sz w:val="20"/>
                <w:szCs w:val="20"/>
              </w:rPr>
            </w:pPr>
            <w:r>
              <w:rPr>
                <w:sz w:val="20"/>
                <w:szCs w:val="20"/>
              </w:rPr>
              <w:t>193,5%</w:t>
            </w:r>
          </w:p>
        </w:tc>
      </w:tr>
      <w:tr w:rsidR="00B118A1" w:rsidRPr="00510A77" w:rsidTr="009C3220">
        <w:tc>
          <w:tcPr>
            <w:tcW w:w="534" w:type="dxa"/>
            <w:shd w:val="clear" w:color="auto" w:fill="auto"/>
          </w:tcPr>
          <w:p w:rsidR="00B118A1" w:rsidRPr="00510A77" w:rsidRDefault="00B118A1" w:rsidP="00B118A1">
            <w:pPr>
              <w:rPr>
                <w:sz w:val="20"/>
                <w:szCs w:val="20"/>
              </w:rPr>
            </w:pPr>
            <w:r w:rsidRPr="00510A77">
              <w:rPr>
                <w:sz w:val="20"/>
                <w:szCs w:val="20"/>
              </w:rPr>
              <w:t>103</w:t>
            </w:r>
          </w:p>
        </w:tc>
        <w:tc>
          <w:tcPr>
            <w:tcW w:w="8930" w:type="dxa"/>
            <w:shd w:val="clear" w:color="auto" w:fill="auto"/>
          </w:tcPr>
          <w:p w:rsidR="00B118A1" w:rsidRPr="00510A77" w:rsidRDefault="00B118A1" w:rsidP="00B118A1">
            <w:pPr>
              <w:rPr>
                <w:sz w:val="20"/>
                <w:szCs w:val="20"/>
              </w:rPr>
            </w:pPr>
            <w:r w:rsidRPr="00510A77">
              <w:rPr>
                <w:sz w:val="20"/>
                <w:szCs w:val="20"/>
              </w:rPr>
              <w:t>Количество организаций муниципальной формы собственности, всего,</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68</w:t>
            </w:r>
          </w:p>
        </w:tc>
        <w:tc>
          <w:tcPr>
            <w:tcW w:w="1559" w:type="dxa"/>
            <w:shd w:val="clear" w:color="auto" w:fill="auto"/>
          </w:tcPr>
          <w:p w:rsidR="00B118A1" w:rsidRPr="00510A77" w:rsidRDefault="00B118A1" w:rsidP="00B118A1">
            <w:pPr>
              <w:jc w:val="center"/>
              <w:rPr>
                <w:sz w:val="20"/>
                <w:szCs w:val="20"/>
              </w:rPr>
            </w:pPr>
            <w:r>
              <w:rPr>
                <w:sz w:val="20"/>
                <w:szCs w:val="20"/>
              </w:rPr>
              <w:t>66</w:t>
            </w:r>
          </w:p>
        </w:tc>
        <w:tc>
          <w:tcPr>
            <w:tcW w:w="1418" w:type="dxa"/>
            <w:shd w:val="clear" w:color="auto" w:fill="auto"/>
          </w:tcPr>
          <w:p w:rsidR="00B118A1" w:rsidRPr="00510A77" w:rsidRDefault="00B118A1" w:rsidP="00B118A1">
            <w:pPr>
              <w:jc w:val="center"/>
              <w:rPr>
                <w:sz w:val="20"/>
                <w:szCs w:val="20"/>
              </w:rPr>
            </w:pPr>
            <w:r>
              <w:rPr>
                <w:sz w:val="20"/>
                <w:szCs w:val="20"/>
              </w:rPr>
              <w:t>-2</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в том числе:</w:t>
            </w:r>
          </w:p>
        </w:tc>
        <w:tc>
          <w:tcPr>
            <w:tcW w:w="1134" w:type="dxa"/>
            <w:shd w:val="clear" w:color="auto" w:fill="auto"/>
          </w:tcPr>
          <w:p w:rsidR="00B118A1" w:rsidRPr="00510A77" w:rsidRDefault="00B118A1" w:rsidP="00B118A1">
            <w:pPr>
              <w:jc w:val="center"/>
              <w:rPr>
                <w:sz w:val="20"/>
                <w:szCs w:val="20"/>
              </w:rPr>
            </w:pPr>
          </w:p>
        </w:tc>
        <w:tc>
          <w:tcPr>
            <w:tcW w:w="1418" w:type="dxa"/>
            <w:shd w:val="clear" w:color="auto" w:fill="auto"/>
          </w:tcPr>
          <w:p w:rsidR="00B118A1" w:rsidRPr="00510A77" w:rsidRDefault="00B118A1" w:rsidP="00B118A1">
            <w:pPr>
              <w:jc w:val="center"/>
              <w:rPr>
                <w:sz w:val="20"/>
                <w:szCs w:val="20"/>
              </w:rPr>
            </w:pPr>
          </w:p>
        </w:tc>
        <w:tc>
          <w:tcPr>
            <w:tcW w:w="1559" w:type="dxa"/>
            <w:shd w:val="clear" w:color="auto" w:fill="auto"/>
          </w:tcPr>
          <w:p w:rsidR="00B118A1" w:rsidRPr="00510A77" w:rsidRDefault="00B118A1" w:rsidP="00B118A1">
            <w:pPr>
              <w:jc w:val="center"/>
              <w:rPr>
                <w:sz w:val="20"/>
                <w:szCs w:val="20"/>
              </w:rPr>
            </w:pPr>
          </w:p>
        </w:tc>
        <w:tc>
          <w:tcPr>
            <w:tcW w:w="1418" w:type="dxa"/>
            <w:shd w:val="clear" w:color="auto" w:fill="auto"/>
          </w:tcPr>
          <w:p w:rsidR="00B118A1" w:rsidRPr="00510A77" w:rsidRDefault="00B118A1" w:rsidP="00B118A1">
            <w:pPr>
              <w:jc w:val="center"/>
              <w:rPr>
                <w:sz w:val="20"/>
                <w:szCs w:val="20"/>
              </w:rPr>
            </w:pP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учреждений;</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66</w:t>
            </w:r>
          </w:p>
        </w:tc>
        <w:tc>
          <w:tcPr>
            <w:tcW w:w="1559" w:type="dxa"/>
            <w:shd w:val="clear" w:color="auto" w:fill="auto"/>
          </w:tcPr>
          <w:p w:rsidR="00B118A1" w:rsidRPr="00510A77" w:rsidRDefault="00B118A1" w:rsidP="00B118A1">
            <w:pPr>
              <w:jc w:val="center"/>
              <w:rPr>
                <w:sz w:val="20"/>
                <w:szCs w:val="20"/>
              </w:rPr>
            </w:pPr>
            <w:r>
              <w:rPr>
                <w:sz w:val="20"/>
                <w:szCs w:val="20"/>
              </w:rPr>
              <w:t>63</w:t>
            </w:r>
          </w:p>
        </w:tc>
        <w:tc>
          <w:tcPr>
            <w:tcW w:w="1418" w:type="dxa"/>
            <w:shd w:val="clear" w:color="auto" w:fill="auto"/>
          </w:tcPr>
          <w:p w:rsidR="00B118A1" w:rsidRPr="00510A77" w:rsidRDefault="00B118A1" w:rsidP="00B118A1">
            <w:pPr>
              <w:jc w:val="center"/>
              <w:rPr>
                <w:sz w:val="20"/>
                <w:szCs w:val="20"/>
              </w:rPr>
            </w:pPr>
            <w:r>
              <w:rPr>
                <w:sz w:val="20"/>
                <w:szCs w:val="20"/>
              </w:rPr>
              <w:t>-3</w:t>
            </w:r>
          </w:p>
        </w:tc>
      </w:tr>
      <w:tr w:rsidR="00B118A1" w:rsidRPr="00510A77" w:rsidTr="009C3220">
        <w:tc>
          <w:tcPr>
            <w:tcW w:w="534" w:type="dxa"/>
            <w:shd w:val="clear" w:color="auto" w:fill="auto"/>
          </w:tcPr>
          <w:p w:rsidR="00B118A1" w:rsidRPr="00510A77" w:rsidRDefault="00B118A1" w:rsidP="00B118A1">
            <w:pPr>
              <w:rPr>
                <w:sz w:val="20"/>
                <w:szCs w:val="20"/>
              </w:rPr>
            </w:pPr>
          </w:p>
        </w:tc>
        <w:tc>
          <w:tcPr>
            <w:tcW w:w="8930" w:type="dxa"/>
            <w:shd w:val="clear" w:color="auto" w:fill="auto"/>
          </w:tcPr>
          <w:p w:rsidR="00B118A1" w:rsidRPr="00510A77" w:rsidRDefault="00B118A1" w:rsidP="00B118A1">
            <w:pPr>
              <w:rPr>
                <w:sz w:val="20"/>
                <w:szCs w:val="20"/>
              </w:rPr>
            </w:pPr>
            <w:r w:rsidRPr="00510A77">
              <w:rPr>
                <w:sz w:val="20"/>
                <w:szCs w:val="20"/>
              </w:rPr>
              <w:t>- предприятий</w:t>
            </w:r>
          </w:p>
        </w:tc>
        <w:tc>
          <w:tcPr>
            <w:tcW w:w="1134" w:type="dxa"/>
            <w:shd w:val="clear" w:color="auto" w:fill="auto"/>
          </w:tcPr>
          <w:p w:rsidR="00B118A1" w:rsidRPr="00510A77" w:rsidRDefault="00B118A1" w:rsidP="00B118A1">
            <w:pPr>
              <w:jc w:val="center"/>
              <w:rPr>
                <w:sz w:val="20"/>
                <w:szCs w:val="20"/>
              </w:rPr>
            </w:pPr>
            <w:r w:rsidRPr="00510A77">
              <w:rPr>
                <w:sz w:val="20"/>
                <w:szCs w:val="20"/>
              </w:rPr>
              <w:t>ед.</w:t>
            </w:r>
          </w:p>
        </w:tc>
        <w:tc>
          <w:tcPr>
            <w:tcW w:w="1418" w:type="dxa"/>
            <w:shd w:val="clear" w:color="auto" w:fill="auto"/>
          </w:tcPr>
          <w:p w:rsidR="00B118A1" w:rsidRPr="00510A77" w:rsidRDefault="00B118A1" w:rsidP="00B118A1">
            <w:pPr>
              <w:jc w:val="center"/>
              <w:rPr>
                <w:sz w:val="20"/>
                <w:szCs w:val="20"/>
              </w:rPr>
            </w:pPr>
            <w:r>
              <w:rPr>
                <w:sz w:val="20"/>
                <w:szCs w:val="20"/>
              </w:rPr>
              <w:t>2</w:t>
            </w:r>
          </w:p>
        </w:tc>
        <w:tc>
          <w:tcPr>
            <w:tcW w:w="1559" w:type="dxa"/>
            <w:shd w:val="clear" w:color="auto" w:fill="auto"/>
          </w:tcPr>
          <w:p w:rsidR="00B118A1" w:rsidRPr="00510A77" w:rsidRDefault="00B118A1" w:rsidP="00B118A1">
            <w:pPr>
              <w:jc w:val="center"/>
              <w:rPr>
                <w:sz w:val="20"/>
                <w:szCs w:val="20"/>
              </w:rPr>
            </w:pPr>
            <w:r>
              <w:rPr>
                <w:sz w:val="20"/>
                <w:szCs w:val="20"/>
              </w:rPr>
              <w:t>3</w:t>
            </w:r>
          </w:p>
        </w:tc>
        <w:tc>
          <w:tcPr>
            <w:tcW w:w="1418" w:type="dxa"/>
            <w:shd w:val="clear" w:color="auto" w:fill="auto"/>
          </w:tcPr>
          <w:p w:rsidR="00B118A1" w:rsidRPr="00510A77" w:rsidRDefault="00B118A1" w:rsidP="00B118A1">
            <w:pPr>
              <w:jc w:val="center"/>
              <w:rPr>
                <w:sz w:val="20"/>
                <w:szCs w:val="20"/>
              </w:rPr>
            </w:pPr>
            <w:r>
              <w:rPr>
                <w:sz w:val="20"/>
                <w:szCs w:val="20"/>
              </w:rPr>
              <w:t>+1</w:t>
            </w:r>
          </w:p>
        </w:tc>
      </w:tr>
    </w:tbl>
    <w:p w:rsidR="00A877EB" w:rsidRPr="00510A77" w:rsidRDefault="00A877EB" w:rsidP="00A37942">
      <w:pPr>
        <w:pStyle w:val="ConsPlusNormal"/>
        <w:ind w:firstLine="709"/>
        <w:rPr>
          <w:rFonts w:ascii="Times New Roman" w:hAnsi="Times New Roman" w:cs="Times New Roman"/>
          <w:b/>
        </w:rPr>
      </w:pPr>
    </w:p>
    <w:sectPr w:rsidR="00A877EB" w:rsidRPr="00510A77" w:rsidSect="00821462">
      <w:headerReference w:type="even" r:id="rId9"/>
      <w:headerReference w:type="default" r:id="rId10"/>
      <w:footerReference w:type="even" r:id="rId11"/>
      <w:footerReference w:type="default" r:id="rId12"/>
      <w:pgSz w:w="16838" w:h="11906" w:orient="landscape" w:code="9"/>
      <w:pgMar w:top="1134"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774" w:rsidRDefault="00637774" w:rsidP="000E2473">
      <w:r>
        <w:separator/>
      </w:r>
    </w:p>
  </w:endnote>
  <w:endnote w:type="continuationSeparator" w:id="0">
    <w:p w:rsidR="00637774" w:rsidRDefault="00637774" w:rsidP="000E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74" w:rsidRDefault="00637774" w:rsidP="00C77A0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37774" w:rsidRDefault="00637774" w:rsidP="00C77A06">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74" w:rsidRDefault="00637774" w:rsidP="00C77A0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774" w:rsidRDefault="00637774" w:rsidP="000E2473">
      <w:r>
        <w:separator/>
      </w:r>
    </w:p>
  </w:footnote>
  <w:footnote w:type="continuationSeparator" w:id="0">
    <w:p w:rsidR="00637774" w:rsidRDefault="00637774" w:rsidP="000E2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74" w:rsidRDefault="00637774" w:rsidP="00C77A0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637774" w:rsidRDefault="0063777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74" w:rsidRDefault="00637774" w:rsidP="00C77A06">
    <w:pPr>
      <w:pStyle w:val="a4"/>
      <w:framePr w:wrap="around" w:vAnchor="text" w:hAnchor="margin" w:xAlign="center" w:y="1"/>
      <w:rPr>
        <w:rStyle w:val="a8"/>
      </w:rPr>
    </w:pPr>
  </w:p>
  <w:p w:rsidR="00637774" w:rsidRPr="006D0CF1" w:rsidRDefault="00637774" w:rsidP="00C77A06">
    <w:pPr>
      <w:pStyle w:val="a4"/>
      <w:tabs>
        <w:tab w:val="clear" w:pos="4677"/>
        <w:tab w:val="clear" w:pos="9355"/>
        <w:tab w:val="left" w:pos="3459"/>
      </w:tabs>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996"/>
    <w:multiLevelType w:val="hybridMultilevel"/>
    <w:tmpl w:val="C0725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AB739D"/>
    <w:multiLevelType w:val="hybridMultilevel"/>
    <w:tmpl w:val="59D22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4E90ABB"/>
    <w:multiLevelType w:val="hybridMultilevel"/>
    <w:tmpl w:val="CEC63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420400"/>
    <w:multiLevelType w:val="hybridMultilevel"/>
    <w:tmpl w:val="D8F25878"/>
    <w:lvl w:ilvl="0" w:tplc="76E6E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0031C9"/>
    <w:multiLevelType w:val="hybridMultilevel"/>
    <w:tmpl w:val="2E62C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B2C0A6F"/>
    <w:multiLevelType w:val="hybridMultilevel"/>
    <w:tmpl w:val="C80E6CF0"/>
    <w:lvl w:ilvl="0" w:tplc="8FA07924">
      <w:start w:val="1"/>
      <w:numFmt w:val="bullet"/>
      <w:lvlText w:val="-"/>
      <w:lvlJc w:val="left"/>
      <w:pPr>
        <w:ind w:left="720" w:hanging="360"/>
      </w:pPr>
      <w:rPr>
        <w:rFonts w:ascii="Sitka Text" w:hAnsi="Sitka Tex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04"/>
    <w:rsid w:val="00001F62"/>
    <w:rsid w:val="00004690"/>
    <w:rsid w:val="00011190"/>
    <w:rsid w:val="0001619F"/>
    <w:rsid w:val="00021524"/>
    <w:rsid w:val="000228EB"/>
    <w:rsid w:val="00030B6A"/>
    <w:rsid w:val="00031639"/>
    <w:rsid w:val="0003314D"/>
    <w:rsid w:val="00033D91"/>
    <w:rsid w:val="00033EAE"/>
    <w:rsid w:val="00036A01"/>
    <w:rsid w:val="000413DD"/>
    <w:rsid w:val="00042DA1"/>
    <w:rsid w:val="00043A61"/>
    <w:rsid w:val="0004410C"/>
    <w:rsid w:val="000452AE"/>
    <w:rsid w:val="00051381"/>
    <w:rsid w:val="00057380"/>
    <w:rsid w:val="00062239"/>
    <w:rsid w:val="00065C5E"/>
    <w:rsid w:val="00067808"/>
    <w:rsid w:val="000713A0"/>
    <w:rsid w:val="0007245D"/>
    <w:rsid w:val="000725A7"/>
    <w:rsid w:val="00077471"/>
    <w:rsid w:val="000822E5"/>
    <w:rsid w:val="00083F9F"/>
    <w:rsid w:val="0009429E"/>
    <w:rsid w:val="000A1B30"/>
    <w:rsid w:val="000A677C"/>
    <w:rsid w:val="000A6BF1"/>
    <w:rsid w:val="000B74C2"/>
    <w:rsid w:val="000C0444"/>
    <w:rsid w:val="000D20C2"/>
    <w:rsid w:val="000D3064"/>
    <w:rsid w:val="000D4797"/>
    <w:rsid w:val="000D5D70"/>
    <w:rsid w:val="000D65CB"/>
    <w:rsid w:val="000E2473"/>
    <w:rsid w:val="000F09B0"/>
    <w:rsid w:val="00110302"/>
    <w:rsid w:val="00111E90"/>
    <w:rsid w:val="0011394E"/>
    <w:rsid w:val="00115843"/>
    <w:rsid w:val="00123BAA"/>
    <w:rsid w:val="00130696"/>
    <w:rsid w:val="0014025B"/>
    <w:rsid w:val="00143CC8"/>
    <w:rsid w:val="00145394"/>
    <w:rsid w:val="00154AEA"/>
    <w:rsid w:val="00161F59"/>
    <w:rsid w:val="00162C44"/>
    <w:rsid w:val="00166DA0"/>
    <w:rsid w:val="00170CC3"/>
    <w:rsid w:val="0017222F"/>
    <w:rsid w:val="00175B02"/>
    <w:rsid w:val="00182309"/>
    <w:rsid w:val="0018293F"/>
    <w:rsid w:val="001843E1"/>
    <w:rsid w:val="0018686C"/>
    <w:rsid w:val="001875E4"/>
    <w:rsid w:val="00187F34"/>
    <w:rsid w:val="00197634"/>
    <w:rsid w:val="00197A39"/>
    <w:rsid w:val="001A236F"/>
    <w:rsid w:val="001A23F6"/>
    <w:rsid w:val="001A60DD"/>
    <w:rsid w:val="001B1DCC"/>
    <w:rsid w:val="001B53B3"/>
    <w:rsid w:val="001B5472"/>
    <w:rsid w:val="001C0381"/>
    <w:rsid w:val="001C3F66"/>
    <w:rsid w:val="001D0DFD"/>
    <w:rsid w:val="001D1AB8"/>
    <w:rsid w:val="001D27FE"/>
    <w:rsid w:val="001D2AA4"/>
    <w:rsid w:val="001D35E5"/>
    <w:rsid w:val="001D3FB3"/>
    <w:rsid w:val="001D514E"/>
    <w:rsid w:val="001E00D0"/>
    <w:rsid w:val="001E59C1"/>
    <w:rsid w:val="001F1AFE"/>
    <w:rsid w:val="001F21E0"/>
    <w:rsid w:val="001F58D5"/>
    <w:rsid w:val="00201985"/>
    <w:rsid w:val="00206C2C"/>
    <w:rsid w:val="002205B8"/>
    <w:rsid w:val="00222591"/>
    <w:rsid w:val="002228C4"/>
    <w:rsid w:val="002272CB"/>
    <w:rsid w:val="00227FE5"/>
    <w:rsid w:val="00231DF3"/>
    <w:rsid w:val="00234B60"/>
    <w:rsid w:val="00235DF2"/>
    <w:rsid w:val="00236348"/>
    <w:rsid w:val="00236D1D"/>
    <w:rsid w:val="00237825"/>
    <w:rsid w:val="002412FC"/>
    <w:rsid w:val="00241CE9"/>
    <w:rsid w:val="00246676"/>
    <w:rsid w:val="00247618"/>
    <w:rsid w:val="0025125E"/>
    <w:rsid w:val="002521F7"/>
    <w:rsid w:val="00255761"/>
    <w:rsid w:val="00255F8A"/>
    <w:rsid w:val="00257DAC"/>
    <w:rsid w:val="002629F5"/>
    <w:rsid w:val="00262E31"/>
    <w:rsid w:val="00264E62"/>
    <w:rsid w:val="0027092A"/>
    <w:rsid w:val="002722D9"/>
    <w:rsid w:val="00275227"/>
    <w:rsid w:val="0028004A"/>
    <w:rsid w:val="00290F68"/>
    <w:rsid w:val="00293765"/>
    <w:rsid w:val="00296D29"/>
    <w:rsid w:val="00297EFB"/>
    <w:rsid w:val="002A3667"/>
    <w:rsid w:val="002B270E"/>
    <w:rsid w:val="002B3264"/>
    <w:rsid w:val="002B4094"/>
    <w:rsid w:val="002C3C67"/>
    <w:rsid w:val="002C3E05"/>
    <w:rsid w:val="002C6560"/>
    <w:rsid w:val="002C730A"/>
    <w:rsid w:val="002D00ED"/>
    <w:rsid w:val="002D45CA"/>
    <w:rsid w:val="002D648E"/>
    <w:rsid w:val="002D76CD"/>
    <w:rsid w:val="002E24E2"/>
    <w:rsid w:val="002F192A"/>
    <w:rsid w:val="002F77CB"/>
    <w:rsid w:val="00304D58"/>
    <w:rsid w:val="00305797"/>
    <w:rsid w:val="00306613"/>
    <w:rsid w:val="00311F62"/>
    <w:rsid w:val="00313EFA"/>
    <w:rsid w:val="00314772"/>
    <w:rsid w:val="00323C1A"/>
    <w:rsid w:val="003406EE"/>
    <w:rsid w:val="00350B2E"/>
    <w:rsid w:val="00351D82"/>
    <w:rsid w:val="003541A6"/>
    <w:rsid w:val="0035526F"/>
    <w:rsid w:val="003568E4"/>
    <w:rsid w:val="003601B5"/>
    <w:rsid w:val="00362FB5"/>
    <w:rsid w:val="003660EE"/>
    <w:rsid w:val="00381E89"/>
    <w:rsid w:val="00381F93"/>
    <w:rsid w:val="003859E5"/>
    <w:rsid w:val="00386C82"/>
    <w:rsid w:val="00387903"/>
    <w:rsid w:val="003910D1"/>
    <w:rsid w:val="003946F1"/>
    <w:rsid w:val="00395CDB"/>
    <w:rsid w:val="003B2262"/>
    <w:rsid w:val="003B238A"/>
    <w:rsid w:val="003B2690"/>
    <w:rsid w:val="003B7BBF"/>
    <w:rsid w:val="003C23C0"/>
    <w:rsid w:val="003C3C9D"/>
    <w:rsid w:val="003C3DDB"/>
    <w:rsid w:val="003C5827"/>
    <w:rsid w:val="003C7658"/>
    <w:rsid w:val="003C7B22"/>
    <w:rsid w:val="003C7B97"/>
    <w:rsid w:val="003D5C82"/>
    <w:rsid w:val="003D6412"/>
    <w:rsid w:val="003D6E68"/>
    <w:rsid w:val="003E63F8"/>
    <w:rsid w:val="003E7B7F"/>
    <w:rsid w:val="003F0F03"/>
    <w:rsid w:val="003F4434"/>
    <w:rsid w:val="003F48FC"/>
    <w:rsid w:val="003F7FF8"/>
    <w:rsid w:val="00402CD1"/>
    <w:rsid w:val="004070C9"/>
    <w:rsid w:val="004177F6"/>
    <w:rsid w:val="0042582F"/>
    <w:rsid w:val="0042762B"/>
    <w:rsid w:val="00434DF5"/>
    <w:rsid w:val="00436CAE"/>
    <w:rsid w:val="00440309"/>
    <w:rsid w:val="00442D0C"/>
    <w:rsid w:val="004501B3"/>
    <w:rsid w:val="00457F1B"/>
    <w:rsid w:val="00463E3A"/>
    <w:rsid w:val="00463FD6"/>
    <w:rsid w:val="00464995"/>
    <w:rsid w:val="00467712"/>
    <w:rsid w:val="00471823"/>
    <w:rsid w:val="00472BDB"/>
    <w:rsid w:val="004733AE"/>
    <w:rsid w:val="0047372A"/>
    <w:rsid w:val="00476EB6"/>
    <w:rsid w:val="00480831"/>
    <w:rsid w:val="0048231F"/>
    <w:rsid w:val="00482359"/>
    <w:rsid w:val="0049031D"/>
    <w:rsid w:val="00490A06"/>
    <w:rsid w:val="00492843"/>
    <w:rsid w:val="00493E67"/>
    <w:rsid w:val="00495B97"/>
    <w:rsid w:val="00497D22"/>
    <w:rsid w:val="004B1843"/>
    <w:rsid w:val="004B344F"/>
    <w:rsid w:val="004B7E0B"/>
    <w:rsid w:val="004C0AFC"/>
    <w:rsid w:val="004C16A0"/>
    <w:rsid w:val="004C49C8"/>
    <w:rsid w:val="004C76AD"/>
    <w:rsid w:val="004D1712"/>
    <w:rsid w:val="004D328C"/>
    <w:rsid w:val="004D48A2"/>
    <w:rsid w:val="004D67B1"/>
    <w:rsid w:val="004E648D"/>
    <w:rsid w:val="004F2977"/>
    <w:rsid w:val="004F3D22"/>
    <w:rsid w:val="005035A3"/>
    <w:rsid w:val="00510A77"/>
    <w:rsid w:val="00521FD5"/>
    <w:rsid w:val="00522575"/>
    <w:rsid w:val="005237F1"/>
    <w:rsid w:val="00524145"/>
    <w:rsid w:val="00524EAE"/>
    <w:rsid w:val="00525DC6"/>
    <w:rsid w:val="00527C4F"/>
    <w:rsid w:val="00527D9B"/>
    <w:rsid w:val="00540730"/>
    <w:rsid w:val="00545A64"/>
    <w:rsid w:val="00551049"/>
    <w:rsid w:val="00553C4C"/>
    <w:rsid w:val="00560DD7"/>
    <w:rsid w:val="00561747"/>
    <w:rsid w:val="005630E4"/>
    <w:rsid w:val="00564A4C"/>
    <w:rsid w:val="00567D14"/>
    <w:rsid w:val="005700D4"/>
    <w:rsid w:val="005733CD"/>
    <w:rsid w:val="00576D17"/>
    <w:rsid w:val="00576E74"/>
    <w:rsid w:val="005826DC"/>
    <w:rsid w:val="00583CFF"/>
    <w:rsid w:val="00594F54"/>
    <w:rsid w:val="005A1D90"/>
    <w:rsid w:val="005A21A3"/>
    <w:rsid w:val="005A2881"/>
    <w:rsid w:val="005B6153"/>
    <w:rsid w:val="005B6FD8"/>
    <w:rsid w:val="005C0307"/>
    <w:rsid w:val="005C3531"/>
    <w:rsid w:val="005D151B"/>
    <w:rsid w:val="005D207B"/>
    <w:rsid w:val="005D351C"/>
    <w:rsid w:val="005D5922"/>
    <w:rsid w:val="005D5A50"/>
    <w:rsid w:val="005D5EB0"/>
    <w:rsid w:val="005D7DBE"/>
    <w:rsid w:val="005E18D9"/>
    <w:rsid w:val="005E2843"/>
    <w:rsid w:val="005E3203"/>
    <w:rsid w:val="005E3F33"/>
    <w:rsid w:val="005E46F3"/>
    <w:rsid w:val="005E6729"/>
    <w:rsid w:val="005F7569"/>
    <w:rsid w:val="00600336"/>
    <w:rsid w:val="0060201E"/>
    <w:rsid w:val="00603145"/>
    <w:rsid w:val="00603E86"/>
    <w:rsid w:val="00604B85"/>
    <w:rsid w:val="006052D5"/>
    <w:rsid w:val="0060612E"/>
    <w:rsid w:val="00615434"/>
    <w:rsid w:val="006245B8"/>
    <w:rsid w:val="006258DF"/>
    <w:rsid w:val="00630F07"/>
    <w:rsid w:val="0063262F"/>
    <w:rsid w:val="00637774"/>
    <w:rsid w:val="0064481D"/>
    <w:rsid w:val="006562B7"/>
    <w:rsid w:val="0065641B"/>
    <w:rsid w:val="00661DBB"/>
    <w:rsid w:val="00666934"/>
    <w:rsid w:val="00666CEC"/>
    <w:rsid w:val="006706DF"/>
    <w:rsid w:val="00671EFE"/>
    <w:rsid w:val="00675847"/>
    <w:rsid w:val="00680568"/>
    <w:rsid w:val="00684B0C"/>
    <w:rsid w:val="0069322A"/>
    <w:rsid w:val="00694140"/>
    <w:rsid w:val="0069462F"/>
    <w:rsid w:val="00695FCF"/>
    <w:rsid w:val="006A0177"/>
    <w:rsid w:val="006A2A9C"/>
    <w:rsid w:val="006A69A4"/>
    <w:rsid w:val="006A6CE7"/>
    <w:rsid w:val="006B2CE8"/>
    <w:rsid w:val="006B34E8"/>
    <w:rsid w:val="006B5876"/>
    <w:rsid w:val="006B60A8"/>
    <w:rsid w:val="006B68FF"/>
    <w:rsid w:val="006C41F7"/>
    <w:rsid w:val="006D2710"/>
    <w:rsid w:val="006D3433"/>
    <w:rsid w:val="006D5109"/>
    <w:rsid w:val="006D741B"/>
    <w:rsid w:val="006D7C83"/>
    <w:rsid w:val="00700360"/>
    <w:rsid w:val="00702446"/>
    <w:rsid w:val="007024A8"/>
    <w:rsid w:val="00714306"/>
    <w:rsid w:val="007200C8"/>
    <w:rsid w:val="00723738"/>
    <w:rsid w:val="00724EBB"/>
    <w:rsid w:val="0072588D"/>
    <w:rsid w:val="00731995"/>
    <w:rsid w:val="00737EC2"/>
    <w:rsid w:val="007427B2"/>
    <w:rsid w:val="00745288"/>
    <w:rsid w:val="00745AD5"/>
    <w:rsid w:val="00747548"/>
    <w:rsid w:val="00754837"/>
    <w:rsid w:val="00757F8F"/>
    <w:rsid w:val="00761FCC"/>
    <w:rsid w:val="0076276D"/>
    <w:rsid w:val="00782803"/>
    <w:rsid w:val="00792895"/>
    <w:rsid w:val="00794D81"/>
    <w:rsid w:val="007A2729"/>
    <w:rsid w:val="007A3F8A"/>
    <w:rsid w:val="007A5A44"/>
    <w:rsid w:val="007A7CD6"/>
    <w:rsid w:val="007B19C3"/>
    <w:rsid w:val="007B289F"/>
    <w:rsid w:val="007C0739"/>
    <w:rsid w:val="007C2054"/>
    <w:rsid w:val="007C3AA2"/>
    <w:rsid w:val="007C5E9C"/>
    <w:rsid w:val="007C614E"/>
    <w:rsid w:val="007C7304"/>
    <w:rsid w:val="007D1549"/>
    <w:rsid w:val="007D1942"/>
    <w:rsid w:val="007D2D0C"/>
    <w:rsid w:val="007D3200"/>
    <w:rsid w:val="007E0732"/>
    <w:rsid w:val="007F0C1F"/>
    <w:rsid w:val="007F4EAE"/>
    <w:rsid w:val="007F6E44"/>
    <w:rsid w:val="007F74D5"/>
    <w:rsid w:val="0080028E"/>
    <w:rsid w:val="008021AF"/>
    <w:rsid w:val="0080679C"/>
    <w:rsid w:val="008109EF"/>
    <w:rsid w:val="00812662"/>
    <w:rsid w:val="0081542E"/>
    <w:rsid w:val="00815F0B"/>
    <w:rsid w:val="0081612E"/>
    <w:rsid w:val="00821462"/>
    <w:rsid w:val="00822895"/>
    <w:rsid w:val="00826C69"/>
    <w:rsid w:val="008325C7"/>
    <w:rsid w:val="00835672"/>
    <w:rsid w:val="00847614"/>
    <w:rsid w:val="00854907"/>
    <w:rsid w:val="008569CD"/>
    <w:rsid w:val="00861588"/>
    <w:rsid w:val="00866434"/>
    <w:rsid w:val="00871D1D"/>
    <w:rsid w:val="00872356"/>
    <w:rsid w:val="00872952"/>
    <w:rsid w:val="008733B2"/>
    <w:rsid w:val="0088638D"/>
    <w:rsid w:val="00887E6F"/>
    <w:rsid w:val="00890CB7"/>
    <w:rsid w:val="00890D28"/>
    <w:rsid w:val="008936FC"/>
    <w:rsid w:val="008957A3"/>
    <w:rsid w:val="008A22BD"/>
    <w:rsid w:val="008A4995"/>
    <w:rsid w:val="008A7DEA"/>
    <w:rsid w:val="008B08ED"/>
    <w:rsid w:val="008B15D2"/>
    <w:rsid w:val="008B182E"/>
    <w:rsid w:val="008B2823"/>
    <w:rsid w:val="008B550B"/>
    <w:rsid w:val="008B585D"/>
    <w:rsid w:val="008C1E0B"/>
    <w:rsid w:val="008C2330"/>
    <w:rsid w:val="008C25F2"/>
    <w:rsid w:val="008C798E"/>
    <w:rsid w:val="008C7E42"/>
    <w:rsid w:val="008D08A9"/>
    <w:rsid w:val="008E26EC"/>
    <w:rsid w:val="008E3C4F"/>
    <w:rsid w:val="008E4901"/>
    <w:rsid w:val="008E75A6"/>
    <w:rsid w:val="008F074F"/>
    <w:rsid w:val="008F79ED"/>
    <w:rsid w:val="00902DCF"/>
    <w:rsid w:val="00903F26"/>
    <w:rsid w:val="0090411E"/>
    <w:rsid w:val="00906BF9"/>
    <w:rsid w:val="00910D75"/>
    <w:rsid w:val="0091170D"/>
    <w:rsid w:val="00912740"/>
    <w:rsid w:val="00913957"/>
    <w:rsid w:val="00923D93"/>
    <w:rsid w:val="009240CF"/>
    <w:rsid w:val="00925FAB"/>
    <w:rsid w:val="00927B71"/>
    <w:rsid w:val="00931533"/>
    <w:rsid w:val="00934A55"/>
    <w:rsid w:val="00934E03"/>
    <w:rsid w:val="00936E6A"/>
    <w:rsid w:val="0094051D"/>
    <w:rsid w:val="00946FCD"/>
    <w:rsid w:val="00950117"/>
    <w:rsid w:val="009525C6"/>
    <w:rsid w:val="0096289D"/>
    <w:rsid w:val="00962AB1"/>
    <w:rsid w:val="00963ACF"/>
    <w:rsid w:val="0096424F"/>
    <w:rsid w:val="00970BCE"/>
    <w:rsid w:val="009711A3"/>
    <w:rsid w:val="0097143C"/>
    <w:rsid w:val="0097470F"/>
    <w:rsid w:val="00976509"/>
    <w:rsid w:val="0097792A"/>
    <w:rsid w:val="0098317D"/>
    <w:rsid w:val="00983270"/>
    <w:rsid w:val="00984493"/>
    <w:rsid w:val="0099385D"/>
    <w:rsid w:val="00994D9B"/>
    <w:rsid w:val="00995B30"/>
    <w:rsid w:val="009A6F01"/>
    <w:rsid w:val="009B2458"/>
    <w:rsid w:val="009B2A17"/>
    <w:rsid w:val="009C0233"/>
    <w:rsid w:val="009C0AD5"/>
    <w:rsid w:val="009C3220"/>
    <w:rsid w:val="009C6728"/>
    <w:rsid w:val="009D18F3"/>
    <w:rsid w:val="009E186B"/>
    <w:rsid w:val="009E209D"/>
    <w:rsid w:val="009E3DE6"/>
    <w:rsid w:val="009F1048"/>
    <w:rsid w:val="009F2DB5"/>
    <w:rsid w:val="009F78C1"/>
    <w:rsid w:val="00A012F3"/>
    <w:rsid w:val="00A05D8A"/>
    <w:rsid w:val="00A061BE"/>
    <w:rsid w:val="00A07369"/>
    <w:rsid w:val="00A076EA"/>
    <w:rsid w:val="00A107F0"/>
    <w:rsid w:val="00A10A57"/>
    <w:rsid w:val="00A10A92"/>
    <w:rsid w:val="00A10D8D"/>
    <w:rsid w:val="00A11D03"/>
    <w:rsid w:val="00A13C96"/>
    <w:rsid w:val="00A155D7"/>
    <w:rsid w:val="00A16696"/>
    <w:rsid w:val="00A16F65"/>
    <w:rsid w:val="00A2217C"/>
    <w:rsid w:val="00A23D11"/>
    <w:rsid w:val="00A31488"/>
    <w:rsid w:val="00A33C7D"/>
    <w:rsid w:val="00A359F7"/>
    <w:rsid w:val="00A37942"/>
    <w:rsid w:val="00A417CA"/>
    <w:rsid w:val="00A41CF4"/>
    <w:rsid w:val="00A431A6"/>
    <w:rsid w:val="00A44FA2"/>
    <w:rsid w:val="00A50758"/>
    <w:rsid w:val="00A518BA"/>
    <w:rsid w:val="00A52875"/>
    <w:rsid w:val="00A54612"/>
    <w:rsid w:val="00A54DD8"/>
    <w:rsid w:val="00A64C7B"/>
    <w:rsid w:val="00A72A02"/>
    <w:rsid w:val="00A74C2D"/>
    <w:rsid w:val="00A82A41"/>
    <w:rsid w:val="00A85F3F"/>
    <w:rsid w:val="00A86856"/>
    <w:rsid w:val="00A877EB"/>
    <w:rsid w:val="00A92644"/>
    <w:rsid w:val="00AA092D"/>
    <w:rsid w:val="00AA6FB4"/>
    <w:rsid w:val="00AB04B2"/>
    <w:rsid w:val="00AB1A9C"/>
    <w:rsid w:val="00AB251D"/>
    <w:rsid w:val="00AB2F75"/>
    <w:rsid w:val="00AB313A"/>
    <w:rsid w:val="00AB53B8"/>
    <w:rsid w:val="00AC2144"/>
    <w:rsid w:val="00AC349E"/>
    <w:rsid w:val="00AC4FCF"/>
    <w:rsid w:val="00AC6361"/>
    <w:rsid w:val="00AC73EB"/>
    <w:rsid w:val="00AD5BFF"/>
    <w:rsid w:val="00AD7804"/>
    <w:rsid w:val="00AE11EF"/>
    <w:rsid w:val="00AE29B4"/>
    <w:rsid w:val="00AE3E8F"/>
    <w:rsid w:val="00AF52F7"/>
    <w:rsid w:val="00AF53C5"/>
    <w:rsid w:val="00B006EF"/>
    <w:rsid w:val="00B00EFC"/>
    <w:rsid w:val="00B015EC"/>
    <w:rsid w:val="00B01F37"/>
    <w:rsid w:val="00B03E64"/>
    <w:rsid w:val="00B072A7"/>
    <w:rsid w:val="00B0749D"/>
    <w:rsid w:val="00B1125B"/>
    <w:rsid w:val="00B118A1"/>
    <w:rsid w:val="00B12349"/>
    <w:rsid w:val="00B12EB6"/>
    <w:rsid w:val="00B13144"/>
    <w:rsid w:val="00B20C36"/>
    <w:rsid w:val="00B307AC"/>
    <w:rsid w:val="00B31F06"/>
    <w:rsid w:val="00B326B8"/>
    <w:rsid w:val="00B44C49"/>
    <w:rsid w:val="00B56C5B"/>
    <w:rsid w:val="00B57F18"/>
    <w:rsid w:val="00B60DFA"/>
    <w:rsid w:val="00B62181"/>
    <w:rsid w:val="00B637D0"/>
    <w:rsid w:val="00B64F94"/>
    <w:rsid w:val="00B66304"/>
    <w:rsid w:val="00B81529"/>
    <w:rsid w:val="00B83017"/>
    <w:rsid w:val="00B9306A"/>
    <w:rsid w:val="00BA0E19"/>
    <w:rsid w:val="00BA15E6"/>
    <w:rsid w:val="00BB3574"/>
    <w:rsid w:val="00BC0DCD"/>
    <w:rsid w:val="00BC25C3"/>
    <w:rsid w:val="00BC4D08"/>
    <w:rsid w:val="00BD2F9C"/>
    <w:rsid w:val="00BD3413"/>
    <w:rsid w:val="00BE0B56"/>
    <w:rsid w:val="00BE4765"/>
    <w:rsid w:val="00BF34C6"/>
    <w:rsid w:val="00BF4724"/>
    <w:rsid w:val="00C04029"/>
    <w:rsid w:val="00C048EE"/>
    <w:rsid w:val="00C05137"/>
    <w:rsid w:val="00C0625C"/>
    <w:rsid w:val="00C10896"/>
    <w:rsid w:val="00C118AC"/>
    <w:rsid w:val="00C11E0C"/>
    <w:rsid w:val="00C172B3"/>
    <w:rsid w:val="00C245D1"/>
    <w:rsid w:val="00C25CA7"/>
    <w:rsid w:val="00C46204"/>
    <w:rsid w:val="00C50642"/>
    <w:rsid w:val="00C561BA"/>
    <w:rsid w:val="00C56E4E"/>
    <w:rsid w:val="00C64D71"/>
    <w:rsid w:val="00C77388"/>
    <w:rsid w:val="00C77A06"/>
    <w:rsid w:val="00C816C8"/>
    <w:rsid w:val="00C819C9"/>
    <w:rsid w:val="00C83C18"/>
    <w:rsid w:val="00C87A4A"/>
    <w:rsid w:val="00C87CA0"/>
    <w:rsid w:val="00C90271"/>
    <w:rsid w:val="00C92157"/>
    <w:rsid w:val="00C9588D"/>
    <w:rsid w:val="00C95E0E"/>
    <w:rsid w:val="00CA250C"/>
    <w:rsid w:val="00CA3083"/>
    <w:rsid w:val="00CA3A92"/>
    <w:rsid w:val="00CA73BF"/>
    <w:rsid w:val="00CA7C8B"/>
    <w:rsid w:val="00CB1542"/>
    <w:rsid w:val="00CB5FCB"/>
    <w:rsid w:val="00CB7616"/>
    <w:rsid w:val="00CD0917"/>
    <w:rsid w:val="00CD5C09"/>
    <w:rsid w:val="00CD69C6"/>
    <w:rsid w:val="00CE3CAB"/>
    <w:rsid w:val="00CF1E12"/>
    <w:rsid w:val="00CF1F99"/>
    <w:rsid w:val="00CF3844"/>
    <w:rsid w:val="00CF4620"/>
    <w:rsid w:val="00CF6A79"/>
    <w:rsid w:val="00D05C1B"/>
    <w:rsid w:val="00D073BB"/>
    <w:rsid w:val="00D140A7"/>
    <w:rsid w:val="00D2132A"/>
    <w:rsid w:val="00D2798A"/>
    <w:rsid w:val="00D27B71"/>
    <w:rsid w:val="00D35ECD"/>
    <w:rsid w:val="00D36381"/>
    <w:rsid w:val="00D4451D"/>
    <w:rsid w:val="00D47B7C"/>
    <w:rsid w:val="00D500B0"/>
    <w:rsid w:val="00D6396D"/>
    <w:rsid w:val="00D67417"/>
    <w:rsid w:val="00D677AF"/>
    <w:rsid w:val="00D706D9"/>
    <w:rsid w:val="00D71273"/>
    <w:rsid w:val="00D7225D"/>
    <w:rsid w:val="00D722A9"/>
    <w:rsid w:val="00D73D57"/>
    <w:rsid w:val="00D76321"/>
    <w:rsid w:val="00D769E7"/>
    <w:rsid w:val="00D772CF"/>
    <w:rsid w:val="00D8309B"/>
    <w:rsid w:val="00D841B5"/>
    <w:rsid w:val="00D8566D"/>
    <w:rsid w:val="00D862AD"/>
    <w:rsid w:val="00D96801"/>
    <w:rsid w:val="00D9709F"/>
    <w:rsid w:val="00DA403E"/>
    <w:rsid w:val="00DA445D"/>
    <w:rsid w:val="00DB2B00"/>
    <w:rsid w:val="00DB348B"/>
    <w:rsid w:val="00DB46D9"/>
    <w:rsid w:val="00DB61C8"/>
    <w:rsid w:val="00DB68DB"/>
    <w:rsid w:val="00DC0AB2"/>
    <w:rsid w:val="00DC0AEF"/>
    <w:rsid w:val="00DC1160"/>
    <w:rsid w:val="00DC4E80"/>
    <w:rsid w:val="00DC64A6"/>
    <w:rsid w:val="00DD52BE"/>
    <w:rsid w:val="00DD56C5"/>
    <w:rsid w:val="00DD5ED3"/>
    <w:rsid w:val="00DD635F"/>
    <w:rsid w:val="00DD6E6C"/>
    <w:rsid w:val="00DE678A"/>
    <w:rsid w:val="00DE6B7C"/>
    <w:rsid w:val="00DF38AF"/>
    <w:rsid w:val="00DF44A1"/>
    <w:rsid w:val="00DF65E4"/>
    <w:rsid w:val="00DF7D0C"/>
    <w:rsid w:val="00E06587"/>
    <w:rsid w:val="00E10778"/>
    <w:rsid w:val="00E20B55"/>
    <w:rsid w:val="00E23999"/>
    <w:rsid w:val="00E2530C"/>
    <w:rsid w:val="00E27873"/>
    <w:rsid w:val="00E308D1"/>
    <w:rsid w:val="00E360F6"/>
    <w:rsid w:val="00E43068"/>
    <w:rsid w:val="00E433CA"/>
    <w:rsid w:val="00E439AC"/>
    <w:rsid w:val="00E504FB"/>
    <w:rsid w:val="00E53E69"/>
    <w:rsid w:val="00E5654D"/>
    <w:rsid w:val="00E64FB4"/>
    <w:rsid w:val="00E66B8E"/>
    <w:rsid w:val="00E67811"/>
    <w:rsid w:val="00E749FC"/>
    <w:rsid w:val="00E769EB"/>
    <w:rsid w:val="00E8320B"/>
    <w:rsid w:val="00E84C7C"/>
    <w:rsid w:val="00E850D2"/>
    <w:rsid w:val="00E87015"/>
    <w:rsid w:val="00E87211"/>
    <w:rsid w:val="00E96156"/>
    <w:rsid w:val="00E962AE"/>
    <w:rsid w:val="00EA0951"/>
    <w:rsid w:val="00EB50D9"/>
    <w:rsid w:val="00EB6FB7"/>
    <w:rsid w:val="00EC0982"/>
    <w:rsid w:val="00EC1FBE"/>
    <w:rsid w:val="00ED20A3"/>
    <w:rsid w:val="00ED504B"/>
    <w:rsid w:val="00ED6D74"/>
    <w:rsid w:val="00EE1726"/>
    <w:rsid w:val="00EE33DC"/>
    <w:rsid w:val="00EE7CB4"/>
    <w:rsid w:val="00EF2D3B"/>
    <w:rsid w:val="00EF442F"/>
    <w:rsid w:val="00F0438E"/>
    <w:rsid w:val="00F07F8D"/>
    <w:rsid w:val="00F161C8"/>
    <w:rsid w:val="00F211A3"/>
    <w:rsid w:val="00F25463"/>
    <w:rsid w:val="00F328D7"/>
    <w:rsid w:val="00F5614E"/>
    <w:rsid w:val="00F564F5"/>
    <w:rsid w:val="00F57B37"/>
    <w:rsid w:val="00F57EA8"/>
    <w:rsid w:val="00F60261"/>
    <w:rsid w:val="00F64088"/>
    <w:rsid w:val="00F66CCD"/>
    <w:rsid w:val="00F678C2"/>
    <w:rsid w:val="00F72A8D"/>
    <w:rsid w:val="00F74C87"/>
    <w:rsid w:val="00F80062"/>
    <w:rsid w:val="00F8156B"/>
    <w:rsid w:val="00F8476A"/>
    <w:rsid w:val="00F90114"/>
    <w:rsid w:val="00F922C5"/>
    <w:rsid w:val="00F955A3"/>
    <w:rsid w:val="00F96A4B"/>
    <w:rsid w:val="00F9786E"/>
    <w:rsid w:val="00FA10E6"/>
    <w:rsid w:val="00FA4374"/>
    <w:rsid w:val="00FC06B8"/>
    <w:rsid w:val="00FC272F"/>
    <w:rsid w:val="00FC6858"/>
    <w:rsid w:val="00FC7642"/>
    <w:rsid w:val="00FD1C3B"/>
    <w:rsid w:val="00FD289C"/>
    <w:rsid w:val="00FD4535"/>
    <w:rsid w:val="00FD4612"/>
    <w:rsid w:val="00FD4EFE"/>
    <w:rsid w:val="00FE08B5"/>
    <w:rsid w:val="00FF0CAD"/>
    <w:rsid w:val="00FF15E2"/>
    <w:rsid w:val="00FF2810"/>
    <w:rsid w:val="00FF6EA5"/>
    <w:rsid w:val="00FF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E1E287"/>
  <w15:chartTrackingRefBased/>
  <w15:docId w15:val="{79C71615-0066-41C4-9E81-425CBB44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A3"/>
    <w:rPr>
      <w:sz w:val="24"/>
      <w:szCs w:val="24"/>
    </w:rPr>
  </w:style>
  <w:style w:type="paragraph" w:styleId="1">
    <w:name w:val="heading 1"/>
    <w:basedOn w:val="a"/>
    <w:next w:val="a"/>
    <w:link w:val="10"/>
    <w:qFormat/>
    <w:rsid w:val="000725A7"/>
    <w:pPr>
      <w:keepNext/>
      <w:jc w:val="center"/>
      <w:outlineLvl w:val="0"/>
    </w:pPr>
    <w:rPr>
      <w:b/>
      <w:bCs/>
      <w:sz w:val="36"/>
    </w:rPr>
  </w:style>
  <w:style w:type="paragraph" w:styleId="2">
    <w:name w:val="heading 2"/>
    <w:basedOn w:val="a"/>
    <w:next w:val="a"/>
    <w:link w:val="20"/>
    <w:semiHidden/>
    <w:unhideWhenUsed/>
    <w:qFormat/>
    <w:rsid w:val="00ED20A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table" w:styleId="a3">
    <w:name w:val="Table Grid"/>
    <w:basedOn w:val="a1"/>
    <w:uiPriority w:val="39"/>
    <w:rsid w:val="001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1A236F"/>
    <w:pPr>
      <w:spacing w:before="100" w:beforeAutospacing="1" w:after="100" w:afterAutospacing="1"/>
    </w:pPr>
    <w:rPr>
      <w:rFonts w:ascii="Tahoma" w:hAnsi="Tahoma"/>
      <w:sz w:val="20"/>
      <w:szCs w:val="20"/>
      <w:lang w:val="en-US" w:eastAsia="en-US"/>
    </w:rPr>
  </w:style>
  <w:style w:type="paragraph" w:styleId="a4">
    <w:name w:val="header"/>
    <w:basedOn w:val="a"/>
    <w:link w:val="a5"/>
    <w:rsid w:val="00237825"/>
    <w:pPr>
      <w:tabs>
        <w:tab w:val="center" w:pos="4677"/>
        <w:tab w:val="right" w:pos="9355"/>
      </w:tabs>
    </w:pPr>
  </w:style>
  <w:style w:type="character" w:customStyle="1" w:styleId="a5">
    <w:name w:val="Верхний колонтитул Знак"/>
    <w:link w:val="a4"/>
    <w:rsid w:val="00237825"/>
    <w:rPr>
      <w:sz w:val="24"/>
      <w:szCs w:val="24"/>
    </w:rPr>
  </w:style>
  <w:style w:type="paragraph" w:styleId="a6">
    <w:name w:val="footer"/>
    <w:basedOn w:val="a"/>
    <w:link w:val="a7"/>
    <w:rsid w:val="00237825"/>
    <w:pPr>
      <w:tabs>
        <w:tab w:val="center" w:pos="4677"/>
        <w:tab w:val="right" w:pos="9355"/>
      </w:tabs>
    </w:pPr>
  </w:style>
  <w:style w:type="character" w:customStyle="1" w:styleId="a7">
    <w:name w:val="Нижний колонтитул Знак"/>
    <w:link w:val="a6"/>
    <w:rsid w:val="00237825"/>
    <w:rPr>
      <w:sz w:val="24"/>
      <w:szCs w:val="24"/>
    </w:rPr>
  </w:style>
  <w:style w:type="character" w:styleId="a8">
    <w:name w:val="page number"/>
    <w:basedOn w:val="a0"/>
    <w:rsid w:val="00237825"/>
  </w:style>
  <w:style w:type="paragraph" w:styleId="a9">
    <w:name w:val="Balloon Text"/>
    <w:basedOn w:val="a"/>
    <w:link w:val="aa"/>
    <w:uiPriority w:val="99"/>
    <w:rsid w:val="007C5E9C"/>
    <w:rPr>
      <w:rFonts w:ascii="Tahoma" w:hAnsi="Tahoma" w:cs="Tahoma"/>
      <w:sz w:val="16"/>
      <w:szCs w:val="16"/>
    </w:rPr>
  </w:style>
  <w:style w:type="character" w:customStyle="1" w:styleId="aa">
    <w:name w:val="Текст выноски Знак"/>
    <w:link w:val="a9"/>
    <w:uiPriority w:val="99"/>
    <w:rsid w:val="007C5E9C"/>
    <w:rPr>
      <w:rFonts w:ascii="Tahoma" w:hAnsi="Tahoma" w:cs="Tahoma"/>
      <w:sz w:val="16"/>
      <w:szCs w:val="16"/>
    </w:rPr>
  </w:style>
  <w:style w:type="character" w:customStyle="1" w:styleId="10">
    <w:name w:val="Заголовок 1 Знак"/>
    <w:link w:val="1"/>
    <w:rsid w:val="000725A7"/>
    <w:rPr>
      <w:b/>
      <w:bCs/>
      <w:sz w:val="36"/>
      <w:szCs w:val="24"/>
    </w:rPr>
  </w:style>
  <w:style w:type="paragraph" w:styleId="HTML">
    <w:name w:val="HTML Preformatted"/>
    <w:basedOn w:val="a"/>
    <w:link w:val="HTML0"/>
    <w:rsid w:val="009C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rsid w:val="009C6728"/>
    <w:rPr>
      <w:rFonts w:ascii="Courier New" w:hAnsi="Courier New" w:cs="Courier New"/>
    </w:rPr>
  </w:style>
  <w:style w:type="paragraph" w:styleId="ab">
    <w:name w:val="No Spacing"/>
    <w:link w:val="ac"/>
    <w:uiPriority w:val="1"/>
    <w:qFormat/>
    <w:rsid w:val="00545A64"/>
    <w:rPr>
      <w:rFonts w:ascii="Calibri" w:eastAsia="Calibri" w:hAnsi="Calibri"/>
      <w:sz w:val="22"/>
      <w:szCs w:val="22"/>
      <w:lang w:eastAsia="en-US"/>
    </w:rPr>
  </w:style>
  <w:style w:type="character" w:styleId="ad">
    <w:name w:val="Hyperlink"/>
    <w:uiPriority w:val="99"/>
    <w:unhideWhenUsed/>
    <w:rsid w:val="002F192A"/>
    <w:rPr>
      <w:color w:val="0563C1"/>
      <w:u w:val="single"/>
    </w:rPr>
  </w:style>
  <w:style w:type="character" w:customStyle="1" w:styleId="ac">
    <w:name w:val="Без интервала Знак"/>
    <w:link w:val="ab"/>
    <w:uiPriority w:val="1"/>
    <w:rsid w:val="002F192A"/>
    <w:rPr>
      <w:rFonts w:ascii="Calibri" w:eastAsia="Calibri" w:hAnsi="Calibri"/>
      <w:sz w:val="22"/>
      <w:szCs w:val="22"/>
      <w:lang w:eastAsia="en-US"/>
    </w:rPr>
  </w:style>
  <w:style w:type="paragraph" w:styleId="ae">
    <w:name w:val="Body Text Indent"/>
    <w:basedOn w:val="a"/>
    <w:link w:val="af"/>
    <w:rsid w:val="002F192A"/>
    <w:pPr>
      <w:tabs>
        <w:tab w:val="left" w:pos="0"/>
      </w:tabs>
      <w:ind w:left="-142"/>
      <w:jc w:val="both"/>
    </w:pPr>
    <w:rPr>
      <w:sz w:val="28"/>
      <w:szCs w:val="20"/>
    </w:rPr>
  </w:style>
  <w:style w:type="character" w:customStyle="1" w:styleId="af">
    <w:name w:val="Основной текст с отступом Знак"/>
    <w:link w:val="ae"/>
    <w:rsid w:val="002F192A"/>
    <w:rPr>
      <w:sz w:val="28"/>
    </w:rPr>
  </w:style>
  <w:style w:type="paragraph" w:styleId="af0">
    <w:name w:val="List Paragraph"/>
    <w:basedOn w:val="a"/>
    <w:uiPriority w:val="99"/>
    <w:qFormat/>
    <w:rsid w:val="00227FE5"/>
    <w:pPr>
      <w:ind w:left="720"/>
      <w:contextualSpacing/>
    </w:pPr>
  </w:style>
  <w:style w:type="paragraph" w:styleId="af1">
    <w:name w:val="Body Text"/>
    <w:basedOn w:val="a"/>
    <w:link w:val="af2"/>
    <w:unhideWhenUsed/>
    <w:rsid w:val="008E75A6"/>
    <w:pPr>
      <w:spacing w:after="120"/>
    </w:pPr>
  </w:style>
  <w:style w:type="character" w:customStyle="1" w:styleId="af2">
    <w:name w:val="Основной текст Знак"/>
    <w:basedOn w:val="a0"/>
    <w:link w:val="af1"/>
    <w:rsid w:val="008E75A6"/>
    <w:rPr>
      <w:sz w:val="24"/>
      <w:szCs w:val="24"/>
    </w:rPr>
  </w:style>
  <w:style w:type="character" w:customStyle="1" w:styleId="af3">
    <w:name w:val="Основной текст_"/>
    <w:link w:val="12"/>
    <w:locked/>
    <w:rsid w:val="008E75A6"/>
    <w:rPr>
      <w:sz w:val="28"/>
      <w:szCs w:val="28"/>
      <w:shd w:val="clear" w:color="auto" w:fill="FFFFFF"/>
    </w:rPr>
  </w:style>
  <w:style w:type="paragraph" w:customStyle="1" w:styleId="12">
    <w:name w:val="Основной текст1"/>
    <w:basedOn w:val="a"/>
    <w:link w:val="af3"/>
    <w:rsid w:val="008E75A6"/>
    <w:pPr>
      <w:widowControl w:val="0"/>
      <w:shd w:val="clear" w:color="auto" w:fill="FFFFFF"/>
      <w:spacing w:before="240" w:line="317" w:lineRule="exact"/>
      <w:jc w:val="both"/>
    </w:pPr>
    <w:rPr>
      <w:sz w:val="28"/>
      <w:szCs w:val="28"/>
    </w:rPr>
  </w:style>
  <w:style w:type="paragraph" w:customStyle="1" w:styleId="TableContents">
    <w:name w:val="Table Contents"/>
    <w:basedOn w:val="a"/>
    <w:qFormat/>
    <w:rsid w:val="008E75A6"/>
    <w:pPr>
      <w:widowControl w:val="0"/>
      <w:suppressLineNumbers/>
      <w:suppressAutoHyphens/>
      <w:autoSpaceDN w:val="0"/>
    </w:pPr>
    <w:rPr>
      <w:rFonts w:eastAsia="Andale Sans UI" w:cs="Tahoma"/>
      <w:kern w:val="3"/>
      <w:lang w:val="de-DE" w:eastAsia="ja-JP" w:bidi="fa-IR"/>
    </w:rPr>
  </w:style>
  <w:style w:type="paragraph" w:styleId="af4">
    <w:name w:val="Normal (Web)"/>
    <w:basedOn w:val="a"/>
    <w:uiPriority w:val="99"/>
    <w:unhideWhenUsed/>
    <w:rsid w:val="008E75A6"/>
    <w:pPr>
      <w:spacing w:before="100" w:beforeAutospacing="1" w:after="100" w:afterAutospacing="1"/>
    </w:pPr>
  </w:style>
  <w:style w:type="character" w:styleId="af5">
    <w:name w:val="Strong"/>
    <w:basedOn w:val="a0"/>
    <w:uiPriority w:val="22"/>
    <w:qFormat/>
    <w:rsid w:val="001C0381"/>
    <w:rPr>
      <w:b/>
      <w:bCs/>
    </w:rPr>
  </w:style>
  <w:style w:type="character" w:customStyle="1" w:styleId="apple-converted-space">
    <w:name w:val="apple-converted-space"/>
    <w:basedOn w:val="a0"/>
    <w:rsid w:val="001C0381"/>
  </w:style>
  <w:style w:type="paragraph" w:customStyle="1" w:styleId="13">
    <w:name w:val="Абзац списка1"/>
    <w:basedOn w:val="a"/>
    <w:rsid w:val="00B03E64"/>
    <w:pPr>
      <w:spacing w:after="200" w:line="276" w:lineRule="auto"/>
      <w:ind w:left="720" w:firstLine="709"/>
    </w:pPr>
    <w:rPr>
      <w:rFonts w:ascii="Calibri" w:hAnsi="Calibri" w:cs="Calibri"/>
      <w:sz w:val="22"/>
      <w:szCs w:val="22"/>
      <w:lang w:eastAsia="en-US"/>
    </w:rPr>
  </w:style>
  <w:style w:type="character" w:styleId="af6">
    <w:name w:val="Emphasis"/>
    <w:basedOn w:val="a0"/>
    <w:uiPriority w:val="20"/>
    <w:qFormat/>
    <w:rsid w:val="003910D1"/>
    <w:rPr>
      <w:i/>
      <w:iCs/>
    </w:rPr>
  </w:style>
  <w:style w:type="character" w:customStyle="1" w:styleId="layout">
    <w:name w:val="layout"/>
    <w:basedOn w:val="a0"/>
    <w:rsid w:val="005E18D9"/>
  </w:style>
  <w:style w:type="paragraph" w:customStyle="1" w:styleId="Default">
    <w:name w:val="Default"/>
    <w:rsid w:val="00BD2F9C"/>
    <w:pPr>
      <w:autoSpaceDE w:val="0"/>
      <w:autoSpaceDN w:val="0"/>
      <w:adjustRightInd w:val="0"/>
    </w:pPr>
    <w:rPr>
      <w:color w:val="000000"/>
      <w:sz w:val="24"/>
      <w:szCs w:val="24"/>
    </w:rPr>
  </w:style>
  <w:style w:type="paragraph" w:customStyle="1" w:styleId="c17">
    <w:name w:val="c17"/>
    <w:basedOn w:val="a"/>
    <w:rsid w:val="00BD2F9C"/>
    <w:pPr>
      <w:spacing w:before="100" w:beforeAutospacing="1" w:after="100" w:afterAutospacing="1"/>
    </w:pPr>
  </w:style>
  <w:style w:type="character" w:customStyle="1" w:styleId="c0">
    <w:name w:val="c0"/>
    <w:basedOn w:val="a0"/>
    <w:rsid w:val="00BD2F9C"/>
  </w:style>
  <w:style w:type="character" w:customStyle="1" w:styleId="21">
    <w:name w:val="Заголовок №2_"/>
    <w:basedOn w:val="a0"/>
    <w:link w:val="22"/>
    <w:rsid w:val="00CA7C8B"/>
    <w:rPr>
      <w:b/>
      <w:bCs/>
      <w:sz w:val="26"/>
      <w:szCs w:val="26"/>
      <w:shd w:val="clear" w:color="auto" w:fill="FFFFFF"/>
    </w:rPr>
  </w:style>
  <w:style w:type="paragraph" w:customStyle="1" w:styleId="22">
    <w:name w:val="Заголовок №2"/>
    <w:basedOn w:val="a"/>
    <w:link w:val="21"/>
    <w:rsid w:val="00CA7C8B"/>
    <w:pPr>
      <w:widowControl w:val="0"/>
      <w:shd w:val="clear" w:color="auto" w:fill="FFFFFF"/>
      <w:spacing w:after="120" w:line="0" w:lineRule="atLeast"/>
      <w:jc w:val="center"/>
      <w:outlineLvl w:val="1"/>
    </w:pPr>
    <w:rPr>
      <w:b/>
      <w:bCs/>
      <w:sz w:val="26"/>
      <w:szCs w:val="26"/>
    </w:rPr>
  </w:style>
  <w:style w:type="character" w:customStyle="1" w:styleId="20">
    <w:name w:val="Заголовок 2 Знак"/>
    <w:basedOn w:val="a0"/>
    <w:link w:val="2"/>
    <w:semiHidden/>
    <w:rsid w:val="00ED20A3"/>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1376">
      <w:bodyDiv w:val="1"/>
      <w:marLeft w:val="0"/>
      <w:marRight w:val="0"/>
      <w:marTop w:val="0"/>
      <w:marBottom w:val="0"/>
      <w:divBdr>
        <w:top w:val="none" w:sz="0" w:space="0" w:color="auto"/>
        <w:left w:val="none" w:sz="0" w:space="0" w:color="auto"/>
        <w:bottom w:val="none" w:sz="0" w:space="0" w:color="auto"/>
        <w:right w:val="none" w:sz="0" w:space="0" w:color="auto"/>
      </w:divBdr>
    </w:div>
    <w:div w:id="105077531">
      <w:bodyDiv w:val="1"/>
      <w:marLeft w:val="0"/>
      <w:marRight w:val="0"/>
      <w:marTop w:val="0"/>
      <w:marBottom w:val="0"/>
      <w:divBdr>
        <w:top w:val="none" w:sz="0" w:space="0" w:color="auto"/>
        <w:left w:val="none" w:sz="0" w:space="0" w:color="auto"/>
        <w:bottom w:val="none" w:sz="0" w:space="0" w:color="auto"/>
        <w:right w:val="none" w:sz="0" w:space="0" w:color="auto"/>
      </w:divBdr>
    </w:div>
    <w:div w:id="208148800">
      <w:bodyDiv w:val="1"/>
      <w:marLeft w:val="0"/>
      <w:marRight w:val="0"/>
      <w:marTop w:val="0"/>
      <w:marBottom w:val="0"/>
      <w:divBdr>
        <w:top w:val="none" w:sz="0" w:space="0" w:color="auto"/>
        <w:left w:val="none" w:sz="0" w:space="0" w:color="auto"/>
        <w:bottom w:val="none" w:sz="0" w:space="0" w:color="auto"/>
        <w:right w:val="none" w:sz="0" w:space="0" w:color="auto"/>
      </w:divBdr>
    </w:div>
    <w:div w:id="361781016">
      <w:bodyDiv w:val="1"/>
      <w:marLeft w:val="0"/>
      <w:marRight w:val="0"/>
      <w:marTop w:val="0"/>
      <w:marBottom w:val="0"/>
      <w:divBdr>
        <w:top w:val="none" w:sz="0" w:space="0" w:color="auto"/>
        <w:left w:val="none" w:sz="0" w:space="0" w:color="auto"/>
        <w:bottom w:val="none" w:sz="0" w:space="0" w:color="auto"/>
        <w:right w:val="none" w:sz="0" w:space="0" w:color="auto"/>
      </w:divBdr>
    </w:div>
    <w:div w:id="434710475">
      <w:bodyDiv w:val="1"/>
      <w:marLeft w:val="0"/>
      <w:marRight w:val="0"/>
      <w:marTop w:val="0"/>
      <w:marBottom w:val="0"/>
      <w:divBdr>
        <w:top w:val="none" w:sz="0" w:space="0" w:color="auto"/>
        <w:left w:val="none" w:sz="0" w:space="0" w:color="auto"/>
        <w:bottom w:val="none" w:sz="0" w:space="0" w:color="auto"/>
        <w:right w:val="none" w:sz="0" w:space="0" w:color="auto"/>
      </w:divBdr>
    </w:div>
    <w:div w:id="479925140">
      <w:bodyDiv w:val="1"/>
      <w:marLeft w:val="0"/>
      <w:marRight w:val="0"/>
      <w:marTop w:val="0"/>
      <w:marBottom w:val="0"/>
      <w:divBdr>
        <w:top w:val="none" w:sz="0" w:space="0" w:color="auto"/>
        <w:left w:val="none" w:sz="0" w:space="0" w:color="auto"/>
        <w:bottom w:val="none" w:sz="0" w:space="0" w:color="auto"/>
        <w:right w:val="none" w:sz="0" w:space="0" w:color="auto"/>
      </w:divBdr>
    </w:div>
    <w:div w:id="732313671">
      <w:bodyDiv w:val="1"/>
      <w:marLeft w:val="0"/>
      <w:marRight w:val="0"/>
      <w:marTop w:val="0"/>
      <w:marBottom w:val="0"/>
      <w:divBdr>
        <w:top w:val="none" w:sz="0" w:space="0" w:color="auto"/>
        <w:left w:val="none" w:sz="0" w:space="0" w:color="auto"/>
        <w:bottom w:val="none" w:sz="0" w:space="0" w:color="auto"/>
        <w:right w:val="none" w:sz="0" w:space="0" w:color="auto"/>
      </w:divBdr>
    </w:div>
    <w:div w:id="805656992">
      <w:bodyDiv w:val="1"/>
      <w:marLeft w:val="0"/>
      <w:marRight w:val="0"/>
      <w:marTop w:val="0"/>
      <w:marBottom w:val="0"/>
      <w:divBdr>
        <w:top w:val="none" w:sz="0" w:space="0" w:color="auto"/>
        <w:left w:val="none" w:sz="0" w:space="0" w:color="auto"/>
        <w:bottom w:val="none" w:sz="0" w:space="0" w:color="auto"/>
        <w:right w:val="none" w:sz="0" w:space="0" w:color="auto"/>
      </w:divBdr>
    </w:div>
    <w:div w:id="816146722">
      <w:bodyDiv w:val="1"/>
      <w:marLeft w:val="0"/>
      <w:marRight w:val="0"/>
      <w:marTop w:val="0"/>
      <w:marBottom w:val="0"/>
      <w:divBdr>
        <w:top w:val="none" w:sz="0" w:space="0" w:color="auto"/>
        <w:left w:val="none" w:sz="0" w:space="0" w:color="auto"/>
        <w:bottom w:val="none" w:sz="0" w:space="0" w:color="auto"/>
        <w:right w:val="none" w:sz="0" w:space="0" w:color="auto"/>
      </w:divBdr>
    </w:div>
    <w:div w:id="837889728">
      <w:bodyDiv w:val="1"/>
      <w:marLeft w:val="0"/>
      <w:marRight w:val="0"/>
      <w:marTop w:val="0"/>
      <w:marBottom w:val="0"/>
      <w:divBdr>
        <w:top w:val="none" w:sz="0" w:space="0" w:color="auto"/>
        <w:left w:val="none" w:sz="0" w:space="0" w:color="auto"/>
        <w:bottom w:val="none" w:sz="0" w:space="0" w:color="auto"/>
        <w:right w:val="none" w:sz="0" w:space="0" w:color="auto"/>
      </w:divBdr>
    </w:div>
    <w:div w:id="859515051">
      <w:bodyDiv w:val="1"/>
      <w:marLeft w:val="0"/>
      <w:marRight w:val="0"/>
      <w:marTop w:val="0"/>
      <w:marBottom w:val="0"/>
      <w:divBdr>
        <w:top w:val="none" w:sz="0" w:space="0" w:color="auto"/>
        <w:left w:val="none" w:sz="0" w:space="0" w:color="auto"/>
        <w:bottom w:val="none" w:sz="0" w:space="0" w:color="auto"/>
        <w:right w:val="none" w:sz="0" w:space="0" w:color="auto"/>
      </w:divBdr>
    </w:div>
    <w:div w:id="892689805">
      <w:bodyDiv w:val="1"/>
      <w:marLeft w:val="0"/>
      <w:marRight w:val="0"/>
      <w:marTop w:val="0"/>
      <w:marBottom w:val="0"/>
      <w:divBdr>
        <w:top w:val="none" w:sz="0" w:space="0" w:color="auto"/>
        <w:left w:val="none" w:sz="0" w:space="0" w:color="auto"/>
        <w:bottom w:val="none" w:sz="0" w:space="0" w:color="auto"/>
        <w:right w:val="none" w:sz="0" w:space="0" w:color="auto"/>
      </w:divBdr>
    </w:div>
    <w:div w:id="900407082">
      <w:bodyDiv w:val="1"/>
      <w:marLeft w:val="0"/>
      <w:marRight w:val="0"/>
      <w:marTop w:val="0"/>
      <w:marBottom w:val="0"/>
      <w:divBdr>
        <w:top w:val="none" w:sz="0" w:space="0" w:color="auto"/>
        <w:left w:val="none" w:sz="0" w:space="0" w:color="auto"/>
        <w:bottom w:val="none" w:sz="0" w:space="0" w:color="auto"/>
        <w:right w:val="none" w:sz="0" w:space="0" w:color="auto"/>
      </w:divBdr>
    </w:div>
    <w:div w:id="1109933773">
      <w:bodyDiv w:val="1"/>
      <w:marLeft w:val="0"/>
      <w:marRight w:val="0"/>
      <w:marTop w:val="0"/>
      <w:marBottom w:val="0"/>
      <w:divBdr>
        <w:top w:val="none" w:sz="0" w:space="0" w:color="auto"/>
        <w:left w:val="none" w:sz="0" w:space="0" w:color="auto"/>
        <w:bottom w:val="none" w:sz="0" w:space="0" w:color="auto"/>
        <w:right w:val="none" w:sz="0" w:space="0" w:color="auto"/>
      </w:divBdr>
    </w:div>
    <w:div w:id="1154175706">
      <w:bodyDiv w:val="1"/>
      <w:marLeft w:val="0"/>
      <w:marRight w:val="0"/>
      <w:marTop w:val="0"/>
      <w:marBottom w:val="0"/>
      <w:divBdr>
        <w:top w:val="none" w:sz="0" w:space="0" w:color="auto"/>
        <w:left w:val="none" w:sz="0" w:space="0" w:color="auto"/>
        <w:bottom w:val="none" w:sz="0" w:space="0" w:color="auto"/>
        <w:right w:val="none" w:sz="0" w:space="0" w:color="auto"/>
      </w:divBdr>
    </w:div>
    <w:div w:id="1208759905">
      <w:bodyDiv w:val="1"/>
      <w:marLeft w:val="0"/>
      <w:marRight w:val="0"/>
      <w:marTop w:val="0"/>
      <w:marBottom w:val="0"/>
      <w:divBdr>
        <w:top w:val="none" w:sz="0" w:space="0" w:color="auto"/>
        <w:left w:val="none" w:sz="0" w:space="0" w:color="auto"/>
        <w:bottom w:val="none" w:sz="0" w:space="0" w:color="auto"/>
        <w:right w:val="none" w:sz="0" w:space="0" w:color="auto"/>
      </w:divBdr>
    </w:div>
    <w:div w:id="1218127714">
      <w:bodyDiv w:val="1"/>
      <w:marLeft w:val="0"/>
      <w:marRight w:val="0"/>
      <w:marTop w:val="0"/>
      <w:marBottom w:val="0"/>
      <w:divBdr>
        <w:top w:val="none" w:sz="0" w:space="0" w:color="auto"/>
        <w:left w:val="none" w:sz="0" w:space="0" w:color="auto"/>
        <w:bottom w:val="none" w:sz="0" w:space="0" w:color="auto"/>
        <w:right w:val="none" w:sz="0" w:space="0" w:color="auto"/>
      </w:divBdr>
    </w:div>
    <w:div w:id="1312372313">
      <w:bodyDiv w:val="1"/>
      <w:marLeft w:val="0"/>
      <w:marRight w:val="0"/>
      <w:marTop w:val="0"/>
      <w:marBottom w:val="0"/>
      <w:divBdr>
        <w:top w:val="none" w:sz="0" w:space="0" w:color="auto"/>
        <w:left w:val="none" w:sz="0" w:space="0" w:color="auto"/>
        <w:bottom w:val="none" w:sz="0" w:space="0" w:color="auto"/>
        <w:right w:val="none" w:sz="0" w:space="0" w:color="auto"/>
      </w:divBdr>
    </w:div>
    <w:div w:id="1344749028">
      <w:bodyDiv w:val="1"/>
      <w:marLeft w:val="0"/>
      <w:marRight w:val="0"/>
      <w:marTop w:val="0"/>
      <w:marBottom w:val="0"/>
      <w:divBdr>
        <w:top w:val="none" w:sz="0" w:space="0" w:color="auto"/>
        <w:left w:val="none" w:sz="0" w:space="0" w:color="auto"/>
        <w:bottom w:val="none" w:sz="0" w:space="0" w:color="auto"/>
        <w:right w:val="none" w:sz="0" w:space="0" w:color="auto"/>
      </w:divBdr>
    </w:div>
    <w:div w:id="1430084391">
      <w:bodyDiv w:val="1"/>
      <w:marLeft w:val="0"/>
      <w:marRight w:val="0"/>
      <w:marTop w:val="0"/>
      <w:marBottom w:val="0"/>
      <w:divBdr>
        <w:top w:val="none" w:sz="0" w:space="0" w:color="auto"/>
        <w:left w:val="none" w:sz="0" w:space="0" w:color="auto"/>
        <w:bottom w:val="none" w:sz="0" w:space="0" w:color="auto"/>
        <w:right w:val="none" w:sz="0" w:space="0" w:color="auto"/>
      </w:divBdr>
    </w:div>
    <w:div w:id="1443184139">
      <w:bodyDiv w:val="1"/>
      <w:marLeft w:val="0"/>
      <w:marRight w:val="0"/>
      <w:marTop w:val="0"/>
      <w:marBottom w:val="0"/>
      <w:divBdr>
        <w:top w:val="none" w:sz="0" w:space="0" w:color="auto"/>
        <w:left w:val="none" w:sz="0" w:space="0" w:color="auto"/>
        <w:bottom w:val="none" w:sz="0" w:space="0" w:color="auto"/>
        <w:right w:val="none" w:sz="0" w:space="0" w:color="auto"/>
      </w:divBdr>
    </w:div>
    <w:div w:id="1616016609">
      <w:bodyDiv w:val="1"/>
      <w:marLeft w:val="0"/>
      <w:marRight w:val="0"/>
      <w:marTop w:val="0"/>
      <w:marBottom w:val="0"/>
      <w:divBdr>
        <w:top w:val="none" w:sz="0" w:space="0" w:color="auto"/>
        <w:left w:val="none" w:sz="0" w:space="0" w:color="auto"/>
        <w:bottom w:val="none" w:sz="0" w:space="0" w:color="auto"/>
        <w:right w:val="none" w:sz="0" w:space="0" w:color="auto"/>
      </w:divBdr>
    </w:div>
    <w:div w:id="1617366471">
      <w:bodyDiv w:val="1"/>
      <w:marLeft w:val="0"/>
      <w:marRight w:val="0"/>
      <w:marTop w:val="0"/>
      <w:marBottom w:val="0"/>
      <w:divBdr>
        <w:top w:val="none" w:sz="0" w:space="0" w:color="auto"/>
        <w:left w:val="none" w:sz="0" w:space="0" w:color="auto"/>
        <w:bottom w:val="none" w:sz="0" w:space="0" w:color="auto"/>
        <w:right w:val="none" w:sz="0" w:space="0" w:color="auto"/>
      </w:divBdr>
    </w:div>
    <w:div w:id="1640694554">
      <w:bodyDiv w:val="1"/>
      <w:marLeft w:val="0"/>
      <w:marRight w:val="0"/>
      <w:marTop w:val="0"/>
      <w:marBottom w:val="0"/>
      <w:divBdr>
        <w:top w:val="none" w:sz="0" w:space="0" w:color="auto"/>
        <w:left w:val="none" w:sz="0" w:space="0" w:color="auto"/>
        <w:bottom w:val="none" w:sz="0" w:space="0" w:color="auto"/>
        <w:right w:val="none" w:sz="0" w:space="0" w:color="auto"/>
      </w:divBdr>
    </w:div>
    <w:div w:id="1656571710">
      <w:bodyDiv w:val="1"/>
      <w:marLeft w:val="0"/>
      <w:marRight w:val="0"/>
      <w:marTop w:val="0"/>
      <w:marBottom w:val="0"/>
      <w:divBdr>
        <w:top w:val="none" w:sz="0" w:space="0" w:color="auto"/>
        <w:left w:val="none" w:sz="0" w:space="0" w:color="auto"/>
        <w:bottom w:val="none" w:sz="0" w:space="0" w:color="auto"/>
        <w:right w:val="none" w:sz="0" w:space="0" w:color="auto"/>
      </w:divBdr>
    </w:div>
    <w:div w:id="1669214616">
      <w:bodyDiv w:val="1"/>
      <w:marLeft w:val="0"/>
      <w:marRight w:val="0"/>
      <w:marTop w:val="0"/>
      <w:marBottom w:val="0"/>
      <w:divBdr>
        <w:top w:val="none" w:sz="0" w:space="0" w:color="auto"/>
        <w:left w:val="none" w:sz="0" w:space="0" w:color="auto"/>
        <w:bottom w:val="none" w:sz="0" w:space="0" w:color="auto"/>
        <w:right w:val="none" w:sz="0" w:space="0" w:color="auto"/>
      </w:divBdr>
    </w:div>
    <w:div w:id="1722483835">
      <w:bodyDiv w:val="1"/>
      <w:marLeft w:val="0"/>
      <w:marRight w:val="0"/>
      <w:marTop w:val="0"/>
      <w:marBottom w:val="0"/>
      <w:divBdr>
        <w:top w:val="none" w:sz="0" w:space="0" w:color="auto"/>
        <w:left w:val="none" w:sz="0" w:space="0" w:color="auto"/>
        <w:bottom w:val="none" w:sz="0" w:space="0" w:color="auto"/>
        <w:right w:val="none" w:sz="0" w:space="0" w:color="auto"/>
      </w:divBdr>
    </w:div>
    <w:div w:id="1770277275">
      <w:bodyDiv w:val="1"/>
      <w:marLeft w:val="0"/>
      <w:marRight w:val="0"/>
      <w:marTop w:val="0"/>
      <w:marBottom w:val="0"/>
      <w:divBdr>
        <w:top w:val="none" w:sz="0" w:space="0" w:color="auto"/>
        <w:left w:val="none" w:sz="0" w:space="0" w:color="auto"/>
        <w:bottom w:val="none" w:sz="0" w:space="0" w:color="auto"/>
        <w:right w:val="none" w:sz="0" w:space="0" w:color="auto"/>
      </w:divBdr>
    </w:div>
    <w:div w:id="1796751680">
      <w:bodyDiv w:val="1"/>
      <w:marLeft w:val="0"/>
      <w:marRight w:val="0"/>
      <w:marTop w:val="0"/>
      <w:marBottom w:val="0"/>
      <w:divBdr>
        <w:top w:val="none" w:sz="0" w:space="0" w:color="auto"/>
        <w:left w:val="none" w:sz="0" w:space="0" w:color="auto"/>
        <w:bottom w:val="none" w:sz="0" w:space="0" w:color="auto"/>
        <w:right w:val="none" w:sz="0" w:space="0" w:color="auto"/>
      </w:divBdr>
    </w:div>
    <w:div w:id="1811053400">
      <w:bodyDiv w:val="1"/>
      <w:marLeft w:val="0"/>
      <w:marRight w:val="0"/>
      <w:marTop w:val="0"/>
      <w:marBottom w:val="0"/>
      <w:divBdr>
        <w:top w:val="none" w:sz="0" w:space="0" w:color="auto"/>
        <w:left w:val="none" w:sz="0" w:space="0" w:color="auto"/>
        <w:bottom w:val="none" w:sz="0" w:space="0" w:color="auto"/>
        <w:right w:val="none" w:sz="0" w:space="0" w:color="auto"/>
      </w:divBdr>
    </w:div>
    <w:div w:id="1948657657">
      <w:bodyDiv w:val="1"/>
      <w:marLeft w:val="0"/>
      <w:marRight w:val="0"/>
      <w:marTop w:val="0"/>
      <w:marBottom w:val="0"/>
      <w:divBdr>
        <w:top w:val="none" w:sz="0" w:space="0" w:color="auto"/>
        <w:left w:val="none" w:sz="0" w:space="0" w:color="auto"/>
        <w:bottom w:val="none" w:sz="0" w:space="0" w:color="auto"/>
        <w:right w:val="none" w:sz="0" w:space="0" w:color="auto"/>
      </w:divBdr>
    </w:div>
    <w:div w:id="21222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itoring.ar.gov.ru/controls/dokl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CA23B-F913-48E1-A8A3-11E42A82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55</Pages>
  <Words>20230</Words>
  <Characters>147903</Characters>
  <Application>Microsoft Office Word</Application>
  <DocSecurity>0</DocSecurity>
  <Lines>1232</Lines>
  <Paragraphs>335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167798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ConsultantPlus</dc:creator>
  <cp:keywords/>
  <dc:description/>
  <cp:lastModifiedBy>Ольга Викторовна Кириллова</cp:lastModifiedBy>
  <cp:revision>275</cp:revision>
  <cp:lastPrinted>2024-04-19T13:22:00Z</cp:lastPrinted>
  <dcterms:created xsi:type="dcterms:W3CDTF">2024-04-09T07:18:00Z</dcterms:created>
  <dcterms:modified xsi:type="dcterms:W3CDTF">2024-04-22T05:33:00Z</dcterms:modified>
</cp:coreProperties>
</file>