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2A" w:rsidRPr="00510A77" w:rsidRDefault="00D2798A" w:rsidP="002F192A">
      <w:pPr>
        <w:pStyle w:val="ConsPlusNormal"/>
        <w:ind w:firstLine="709"/>
        <w:jc w:val="center"/>
        <w:rPr>
          <w:rFonts w:ascii="Times New Roman" w:hAnsi="Times New Roman" w:cs="Times New Roman"/>
          <w:b/>
        </w:rPr>
      </w:pPr>
      <w:bookmarkStart w:id="0" w:name="P49"/>
      <w:bookmarkEnd w:id="0"/>
      <w:r w:rsidRPr="00510A77">
        <w:rPr>
          <w:rFonts w:ascii="Times New Roman" w:hAnsi="Times New Roman" w:cs="Times New Roman"/>
          <w:b/>
        </w:rPr>
        <w:t>Исполнение за 202</w:t>
      </w:r>
      <w:r w:rsidR="00F4424B">
        <w:rPr>
          <w:rFonts w:ascii="Times New Roman" w:hAnsi="Times New Roman" w:cs="Times New Roman"/>
          <w:b/>
        </w:rPr>
        <w:t>4</w:t>
      </w:r>
      <w:r w:rsidR="0091170D">
        <w:rPr>
          <w:rFonts w:ascii="Times New Roman" w:hAnsi="Times New Roman" w:cs="Times New Roman"/>
          <w:b/>
        </w:rPr>
        <w:t xml:space="preserve"> </w:t>
      </w:r>
      <w:r w:rsidRPr="00510A77">
        <w:rPr>
          <w:rFonts w:ascii="Times New Roman" w:hAnsi="Times New Roman" w:cs="Times New Roman"/>
          <w:b/>
        </w:rPr>
        <w:t xml:space="preserve">год </w:t>
      </w:r>
      <w:r w:rsidR="002F192A" w:rsidRPr="00510A77">
        <w:rPr>
          <w:rFonts w:ascii="Times New Roman" w:hAnsi="Times New Roman" w:cs="Times New Roman"/>
          <w:b/>
        </w:rPr>
        <w:t>План</w:t>
      </w:r>
      <w:r w:rsidRPr="00510A77">
        <w:rPr>
          <w:rFonts w:ascii="Times New Roman" w:hAnsi="Times New Roman" w:cs="Times New Roman"/>
          <w:b/>
        </w:rPr>
        <w:t>а</w:t>
      </w:r>
      <w:r w:rsidR="002F192A" w:rsidRPr="00510A77">
        <w:rPr>
          <w:rFonts w:ascii="Times New Roman" w:hAnsi="Times New Roman" w:cs="Times New Roman"/>
          <w:b/>
        </w:rPr>
        <w:t xml:space="preserve"> реализации Стратегии социально-экономического развития </w:t>
      </w:r>
    </w:p>
    <w:p w:rsidR="002F192A" w:rsidRPr="00510A77" w:rsidRDefault="002F192A" w:rsidP="002F192A">
      <w:pPr>
        <w:pStyle w:val="ConsPlusNormal"/>
        <w:ind w:firstLine="709"/>
        <w:jc w:val="center"/>
        <w:rPr>
          <w:rFonts w:ascii="Times New Roman" w:hAnsi="Times New Roman" w:cs="Times New Roman"/>
          <w:b/>
        </w:rPr>
      </w:pPr>
      <w:r w:rsidRPr="00510A77">
        <w:rPr>
          <w:rFonts w:ascii="Times New Roman" w:hAnsi="Times New Roman" w:cs="Times New Roman"/>
          <w:b/>
        </w:rPr>
        <w:t>муниципального образования «Вяземский район» Смоленской области до 2030 года</w:t>
      </w:r>
    </w:p>
    <w:p w:rsidR="002F192A" w:rsidRPr="00510A77" w:rsidRDefault="002F192A" w:rsidP="002F192A">
      <w:pPr>
        <w:pStyle w:val="ConsPlusNormal"/>
        <w:ind w:firstLine="709"/>
        <w:jc w:val="center"/>
        <w:rPr>
          <w:rFonts w:ascii="Times New Roman" w:hAnsi="Times New Roman" w:cs="Times New Roman"/>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405"/>
        <w:gridCol w:w="7784"/>
      </w:tblGrid>
      <w:tr w:rsidR="002F192A" w:rsidRPr="00510A77" w:rsidTr="00C10896">
        <w:trPr>
          <w:trHeight w:val="322"/>
        </w:trPr>
        <w:tc>
          <w:tcPr>
            <w:tcW w:w="695" w:type="dxa"/>
            <w:vMerge w:val="restart"/>
            <w:shd w:val="clear" w:color="auto" w:fill="auto"/>
          </w:tcPr>
          <w:p w:rsidR="002F192A" w:rsidRPr="00510A77" w:rsidRDefault="002F192A" w:rsidP="005E6729">
            <w:pPr>
              <w:rPr>
                <w:sz w:val="20"/>
                <w:szCs w:val="20"/>
              </w:rPr>
            </w:pPr>
            <w:r w:rsidRPr="00510A77">
              <w:rPr>
                <w:sz w:val="20"/>
                <w:szCs w:val="20"/>
              </w:rPr>
              <w:t>№</w:t>
            </w:r>
          </w:p>
        </w:tc>
        <w:tc>
          <w:tcPr>
            <w:tcW w:w="6405" w:type="dxa"/>
            <w:vMerge w:val="restart"/>
            <w:shd w:val="clear" w:color="auto" w:fill="auto"/>
          </w:tcPr>
          <w:p w:rsidR="002F192A" w:rsidRPr="00510A77" w:rsidRDefault="002F192A" w:rsidP="004C49C8">
            <w:pPr>
              <w:jc w:val="center"/>
              <w:rPr>
                <w:sz w:val="20"/>
                <w:szCs w:val="20"/>
              </w:rPr>
            </w:pPr>
            <w:r w:rsidRPr="00510A77">
              <w:rPr>
                <w:sz w:val="20"/>
                <w:szCs w:val="20"/>
              </w:rPr>
              <w:t>Наименование мероприятия</w:t>
            </w:r>
          </w:p>
        </w:tc>
        <w:tc>
          <w:tcPr>
            <w:tcW w:w="7784" w:type="dxa"/>
            <w:vMerge w:val="restart"/>
            <w:shd w:val="clear" w:color="auto" w:fill="auto"/>
          </w:tcPr>
          <w:p w:rsidR="002F192A" w:rsidRDefault="00D2798A" w:rsidP="00FF15E2">
            <w:pPr>
              <w:jc w:val="center"/>
              <w:rPr>
                <w:sz w:val="20"/>
                <w:szCs w:val="20"/>
              </w:rPr>
            </w:pPr>
            <w:r w:rsidRPr="0091170D">
              <w:rPr>
                <w:sz w:val="20"/>
                <w:szCs w:val="20"/>
              </w:rPr>
              <w:t>Исполнение за 202</w:t>
            </w:r>
            <w:r w:rsidR="00F4424B">
              <w:rPr>
                <w:sz w:val="20"/>
                <w:szCs w:val="20"/>
              </w:rPr>
              <w:t>4</w:t>
            </w:r>
            <w:r w:rsidRPr="0091170D">
              <w:rPr>
                <w:sz w:val="20"/>
                <w:szCs w:val="20"/>
              </w:rPr>
              <w:t xml:space="preserve"> год</w:t>
            </w:r>
          </w:p>
          <w:p w:rsidR="008E2152" w:rsidRPr="0091170D" w:rsidRDefault="008E2152" w:rsidP="008E2152">
            <w:pPr>
              <w:pStyle w:val="af7"/>
              <w:jc w:val="center"/>
              <w:rPr>
                <w:sz w:val="20"/>
                <w:szCs w:val="20"/>
              </w:rPr>
            </w:pPr>
          </w:p>
          <w:p w:rsidR="00471823" w:rsidRPr="0091170D" w:rsidRDefault="00471823" w:rsidP="0091170D">
            <w:pPr>
              <w:jc w:val="center"/>
              <w:rPr>
                <w:color w:val="FF0000"/>
                <w:sz w:val="20"/>
                <w:szCs w:val="20"/>
              </w:rPr>
            </w:pPr>
          </w:p>
        </w:tc>
      </w:tr>
      <w:tr w:rsidR="002F192A" w:rsidRPr="00510A77" w:rsidTr="00C10896">
        <w:trPr>
          <w:trHeight w:val="322"/>
        </w:trPr>
        <w:tc>
          <w:tcPr>
            <w:tcW w:w="695" w:type="dxa"/>
            <w:vMerge/>
            <w:shd w:val="clear" w:color="auto" w:fill="auto"/>
          </w:tcPr>
          <w:p w:rsidR="002F192A" w:rsidRPr="00510A77" w:rsidRDefault="002F192A" w:rsidP="005E6729">
            <w:pPr>
              <w:rPr>
                <w:sz w:val="20"/>
                <w:szCs w:val="20"/>
              </w:rPr>
            </w:pPr>
          </w:p>
        </w:tc>
        <w:tc>
          <w:tcPr>
            <w:tcW w:w="6405" w:type="dxa"/>
            <w:vMerge/>
            <w:shd w:val="clear" w:color="auto" w:fill="auto"/>
          </w:tcPr>
          <w:p w:rsidR="002F192A" w:rsidRPr="00510A77" w:rsidRDefault="002F192A" w:rsidP="004C49C8">
            <w:pPr>
              <w:jc w:val="both"/>
              <w:rPr>
                <w:sz w:val="20"/>
                <w:szCs w:val="20"/>
              </w:rPr>
            </w:pPr>
          </w:p>
        </w:tc>
        <w:tc>
          <w:tcPr>
            <w:tcW w:w="7784" w:type="dxa"/>
            <w:vMerge/>
            <w:shd w:val="clear" w:color="auto" w:fill="auto"/>
          </w:tcPr>
          <w:p w:rsidR="002F192A" w:rsidRPr="0091170D" w:rsidRDefault="002F192A" w:rsidP="004C49C8">
            <w:pPr>
              <w:jc w:val="both"/>
              <w:rPr>
                <w:color w:val="FF0000"/>
                <w:sz w:val="20"/>
                <w:szCs w:val="20"/>
              </w:rPr>
            </w:pP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w:t>
            </w:r>
          </w:p>
        </w:tc>
        <w:tc>
          <w:tcPr>
            <w:tcW w:w="6405" w:type="dxa"/>
            <w:shd w:val="clear" w:color="auto" w:fill="auto"/>
          </w:tcPr>
          <w:p w:rsidR="002F192A" w:rsidRPr="00510A77" w:rsidRDefault="002F192A" w:rsidP="005E6729">
            <w:pPr>
              <w:pStyle w:val="ConsPlusNormal"/>
              <w:rPr>
                <w:rFonts w:ascii="Times New Roman" w:hAnsi="Times New Roman" w:cs="Times New Roman"/>
                <w:b/>
              </w:rPr>
            </w:pPr>
            <w:r w:rsidRPr="00510A77">
              <w:rPr>
                <w:rFonts w:ascii="Times New Roman" w:hAnsi="Times New Roman" w:cs="Times New Roman"/>
                <w:b/>
              </w:rPr>
              <w:t>Улучшение демографической ситуации</w:t>
            </w:r>
          </w:p>
        </w:tc>
        <w:tc>
          <w:tcPr>
            <w:tcW w:w="7784" w:type="dxa"/>
            <w:shd w:val="clear" w:color="auto" w:fill="auto"/>
          </w:tcPr>
          <w:p w:rsidR="002F192A" w:rsidRPr="0091170D" w:rsidRDefault="002F192A" w:rsidP="004C49C8">
            <w:pPr>
              <w:pStyle w:val="ConsPlusNormal"/>
              <w:jc w:val="center"/>
              <w:rPr>
                <w:rFonts w:ascii="Times New Roman" w:hAnsi="Times New Roman" w:cs="Times New Roman"/>
                <w:b/>
                <w:color w:val="FF0000"/>
              </w:rPr>
            </w:pPr>
          </w:p>
        </w:tc>
      </w:tr>
      <w:tr w:rsidR="002F192A" w:rsidRPr="00510A77" w:rsidTr="00C10896">
        <w:tc>
          <w:tcPr>
            <w:tcW w:w="695" w:type="dxa"/>
            <w:shd w:val="clear" w:color="auto" w:fill="auto"/>
          </w:tcPr>
          <w:p w:rsidR="002F192A" w:rsidRPr="00510A77" w:rsidRDefault="002F192A" w:rsidP="005E6729">
            <w:pPr>
              <w:rPr>
                <w:sz w:val="20"/>
                <w:szCs w:val="20"/>
              </w:rPr>
            </w:pPr>
          </w:p>
        </w:tc>
        <w:tc>
          <w:tcPr>
            <w:tcW w:w="6405" w:type="dxa"/>
            <w:shd w:val="clear" w:color="auto" w:fill="auto"/>
          </w:tcPr>
          <w:p w:rsidR="002F192A" w:rsidRPr="00510A77" w:rsidRDefault="002F192A" w:rsidP="004C49C8">
            <w:pPr>
              <w:pStyle w:val="ConsPlusNormal"/>
              <w:ind w:firstLine="0"/>
              <w:rPr>
                <w:rFonts w:ascii="Times New Roman" w:hAnsi="Times New Roman" w:cs="Times New Roman"/>
                <w:b/>
              </w:rPr>
            </w:pPr>
            <w:r w:rsidRPr="00510A77">
              <w:rPr>
                <w:rFonts w:ascii="Times New Roman" w:hAnsi="Times New Roman" w:cs="Times New Roman"/>
              </w:rPr>
              <w:t>Задача 1. Обеспечение роста рождаемости</w:t>
            </w:r>
          </w:p>
        </w:tc>
        <w:tc>
          <w:tcPr>
            <w:tcW w:w="7784" w:type="dxa"/>
            <w:shd w:val="clear" w:color="auto" w:fill="auto"/>
          </w:tcPr>
          <w:p w:rsidR="002F192A" w:rsidRPr="0091170D" w:rsidRDefault="002F192A" w:rsidP="004C49C8">
            <w:pPr>
              <w:pStyle w:val="ConsPlusNormal"/>
              <w:jc w:val="center"/>
              <w:rPr>
                <w:rFonts w:ascii="Times New Roman" w:hAnsi="Times New Roman" w:cs="Times New Roman"/>
                <w:b/>
                <w:color w:val="FF0000"/>
              </w:rPr>
            </w:pP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w:t>
            </w:r>
          </w:p>
        </w:tc>
        <w:tc>
          <w:tcPr>
            <w:tcW w:w="6405" w:type="dxa"/>
            <w:shd w:val="clear" w:color="auto" w:fill="auto"/>
          </w:tcPr>
          <w:p w:rsidR="002F192A" w:rsidRPr="00510A77" w:rsidRDefault="002F192A" w:rsidP="004C49C8">
            <w:pPr>
              <w:jc w:val="both"/>
              <w:rPr>
                <w:sz w:val="20"/>
                <w:szCs w:val="20"/>
              </w:rPr>
            </w:pPr>
            <w:r w:rsidRPr="00510A77">
              <w:rPr>
                <w:sz w:val="20"/>
                <w:szCs w:val="20"/>
              </w:rPr>
              <w:t>создание условий для обеспечения жильем молодых семей</w:t>
            </w:r>
          </w:p>
        </w:tc>
        <w:tc>
          <w:tcPr>
            <w:tcW w:w="7784" w:type="dxa"/>
            <w:shd w:val="clear" w:color="auto" w:fill="auto"/>
          </w:tcPr>
          <w:p w:rsidR="002F192A" w:rsidRPr="00F4424B" w:rsidRDefault="00D706D9" w:rsidP="000C43F7">
            <w:pPr>
              <w:jc w:val="both"/>
              <w:rPr>
                <w:color w:val="FF0000"/>
                <w:sz w:val="20"/>
                <w:szCs w:val="20"/>
              </w:rPr>
            </w:pPr>
            <w:r w:rsidRPr="000C43F7">
              <w:rPr>
                <w:sz w:val="20"/>
                <w:szCs w:val="20"/>
              </w:rPr>
              <w:t>В 202</w:t>
            </w:r>
            <w:r w:rsidR="000C43F7" w:rsidRPr="000C43F7">
              <w:rPr>
                <w:sz w:val="20"/>
                <w:szCs w:val="20"/>
              </w:rPr>
              <w:t>4</w:t>
            </w:r>
            <w:r w:rsidRPr="000C43F7">
              <w:rPr>
                <w:sz w:val="20"/>
                <w:szCs w:val="20"/>
              </w:rPr>
              <w:t xml:space="preserve"> году по программе «Обеспечение жильем молодых семей на территории муниципального образования «Вяземский район» Смоленской области» получил</w:t>
            </w:r>
            <w:r w:rsidR="000C43F7" w:rsidRPr="000C43F7">
              <w:rPr>
                <w:sz w:val="20"/>
                <w:szCs w:val="20"/>
              </w:rPr>
              <w:t>и</w:t>
            </w:r>
            <w:r w:rsidRPr="000C43F7">
              <w:rPr>
                <w:sz w:val="20"/>
                <w:szCs w:val="20"/>
              </w:rPr>
              <w:t xml:space="preserve"> сертификат на приобретение жилья </w:t>
            </w:r>
            <w:r w:rsidR="000C43F7" w:rsidRPr="000C43F7">
              <w:rPr>
                <w:sz w:val="20"/>
                <w:szCs w:val="20"/>
              </w:rPr>
              <w:t>4</w:t>
            </w:r>
            <w:r w:rsidRPr="000C43F7">
              <w:rPr>
                <w:sz w:val="20"/>
                <w:szCs w:val="20"/>
              </w:rPr>
              <w:t xml:space="preserve"> молод</w:t>
            </w:r>
            <w:r w:rsidR="000C43F7" w:rsidRPr="000C43F7">
              <w:rPr>
                <w:sz w:val="20"/>
                <w:szCs w:val="20"/>
              </w:rPr>
              <w:t>ые</w:t>
            </w:r>
            <w:r w:rsidRPr="000C43F7">
              <w:rPr>
                <w:sz w:val="20"/>
                <w:szCs w:val="20"/>
              </w:rPr>
              <w:t xml:space="preserve"> семь</w:t>
            </w:r>
            <w:r w:rsidR="000C43F7" w:rsidRPr="000C43F7">
              <w:rPr>
                <w:sz w:val="20"/>
                <w:szCs w:val="20"/>
              </w:rPr>
              <w:t>и</w:t>
            </w:r>
            <w:r w:rsidRPr="000C43F7">
              <w:rPr>
                <w:sz w:val="20"/>
                <w:szCs w:val="20"/>
              </w:rPr>
              <w:t xml:space="preserve">. </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1.2</w:t>
            </w:r>
          </w:p>
        </w:tc>
        <w:tc>
          <w:tcPr>
            <w:tcW w:w="6405" w:type="dxa"/>
            <w:shd w:val="clear" w:color="auto" w:fill="auto"/>
          </w:tcPr>
          <w:p w:rsidR="002F192A" w:rsidRPr="00D87678" w:rsidRDefault="002F192A" w:rsidP="00D87678">
            <w:pPr>
              <w:jc w:val="both"/>
              <w:rPr>
                <w:sz w:val="20"/>
                <w:szCs w:val="20"/>
              </w:rPr>
            </w:pPr>
            <w:r w:rsidRPr="00D87678">
              <w:rPr>
                <w:sz w:val="20"/>
                <w:szCs w:val="20"/>
              </w:rPr>
              <w:t>оказание адресной помощи многодетным семьям и семьям, имеющим одного родителя</w:t>
            </w:r>
          </w:p>
        </w:tc>
        <w:tc>
          <w:tcPr>
            <w:tcW w:w="7784" w:type="dxa"/>
            <w:shd w:val="clear" w:color="auto" w:fill="auto"/>
          </w:tcPr>
          <w:p w:rsidR="00D87678" w:rsidRPr="00D87678" w:rsidRDefault="00D87678" w:rsidP="00D87678">
            <w:pPr>
              <w:suppressAutoHyphens/>
              <w:jc w:val="both"/>
              <w:rPr>
                <w:sz w:val="20"/>
                <w:szCs w:val="20"/>
              </w:rPr>
            </w:pPr>
            <w:r w:rsidRPr="00D87678">
              <w:rPr>
                <w:sz w:val="20"/>
                <w:szCs w:val="20"/>
              </w:rPr>
              <w:t>Ежемесячная денежная в</w:t>
            </w:r>
            <w:r w:rsidRPr="00D87678">
              <w:rPr>
                <w:sz w:val="20"/>
                <w:szCs w:val="20"/>
              </w:rPr>
              <w:t>ы</w:t>
            </w:r>
            <w:r w:rsidRPr="00D87678">
              <w:rPr>
                <w:sz w:val="20"/>
                <w:szCs w:val="20"/>
              </w:rPr>
              <w:t xml:space="preserve">плата </w:t>
            </w:r>
            <w:r>
              <w:rPr>
                <w:sz w:val="20"/>
                <w:szCs w:val="20"/>
              </w:rPr>
              <w:t xml:space="preserve">предоставлена </w:t>
            </w:r>
            <w:r w:rsidRPr="00D87678">
              <w:rPr>
                <w:sz w:val="20"/>
                <w:szCs w:val="20"/>
              </w:rPr>
              <w:t>758 многоде</w:t>
            </w:r>
            <w:r w:rsidRPr="00D87678">
              <w:rPr>
                <w:sz w:val="20"/>
                <w:szCs w:val="20"/>
              </w:rPr>
              <w:t>т</w:t>
            </w:r>
            <w:r w:rsidRPr="00D87678">
              <w:rPr>
                <w:sz w:val="20"/>
                <w:szCs w:val="20"/>
              </w:rPr>
              <w:t>ным с</w:t>
            </w:r>
            <w:r w:rsidRPr="00D87678">
              <w:rPr>
                <w:sz w:val="20"/>
                <w:szCs w:val="20"/>
              </w:rPr>
              <w:t>е</w:t>
            </w:r>
            <w:r w:rsidRPr="00D87678">
              <w:rPr>
                <w:sz w:val="20"/>
                <w:szCs w:val="20"/>
              </w:rPr>
              <w:t>мьям.</w:t>
            </w:r>
          </w:p>
          <w:p w:rsidR="00D87678" w:rsidRPr="00D87678" w:rsidRDefault="00D87678" w:rsidP="00D87678">
            <w:pPr>
              <w:suppressAutoHyphens/>
              <w:jc w:val="both"/>
              <w:rPr>
                <w:sz w:val="20"/>
                <w:szCs w:val="20"/>
              </w:rPr>
            </w:pPr>
            <w:r w:rsidRPr="00D87678">
              <w:rPr>
                <w:sz w:val="20"/>
                <w:szCs w:val="20"/>
              </w:rPr>
              <w:t>Единовременная денежная в</w:t>
            </w:r>
            <w:r w:rsidRPr="00D87678">
              <w:rPr>
                <w:sz w:val="20"/>
                <w:szCs w:val="20"/>
              </w:rPr>
              <w:t>ы</w:t>
            </w:r>
            <w:r w:rsidRPr="00D87678">
              <w:rPr>
                <w:sz w:val="20"/>
                <w:szCs w:val="20"/>
              </w:rPr>
              <w:t>плата на приобретение школ</w:t>
            </w:r>
            <w:r w:rsidRPr="00D87678">
              <w:rPr>
                <w:sz w:val="20"/>
                <w:szCs w:val="20"/>
              </w:rPr>
              <w:t>ь</w:t>
            </w:r>
            <w:r w:rsidRPr="00D87678">
              <w:rPr>
                <w:sz w:val="20"/>
                <w:szCs w:val="20"/>
              </w:rPr>
              <w:t>ной формы назначена 630 мн</w:t>
            </w:r>
            <w:r w:rsidRPr="00D87678">
              <w:rPr>
                <w:sz w:val="20"/>
                <w:szCs w:val="20"/>
              </w:rPr>
              <w:t>о</w:t>
            </w:r>
            <w:r w:rsidRPr="00D87678">
              <w:rPr>
                <w:sz w:val="20"/>
                <w:szCs w:val="20"/>
              </w:rPr>
              <w:t>годетным семьям.</w:t>
            </w:r>
          </w:p>
          <w:p w:rsidR="00D87678" w:rsidRPr="00D87678" w:rsidRDefault="00D87678" w:rsidP="00D87678">
            <w:pPr>
              <w:suppressAutoHyphens/>
              <w:jc w:val="both"/>
              <w:rPr>
                <w:sz w:val="20"/>
                <w:szCs w:val="20"/>
              </w:rPr>
            </w:pPr>
            <w:r w:rsidRPr="00D87678">
              <w:rPr>
                <w:sz w:val="20"/>
                <w:szCs w:val="20"/>
              </w:rPr>
              <w:t>Денежная компенсация расх</w:t>
            </w:r>
            <w:r w:rsidRPr="00D87678">
              <w:rPr>
                <w:sz w:val="20"/>
                <w:szCs w:val="20"/>
              </w:rPr>
              <w:t>о</w:t>
            </w:r>
            <w:r w:rsidRPr="00D87678">
              <w:rPr>
                <w:sz w:val="20"/>
                <w:szCs w:val="20"/>
              </w:rPr>
              <w:t>дов по оплате жилья и комм</w:t>
            </w:r>
            <w:r w:rsidRPr="00D87678">
              <w:rPr>
                <w:sz w:val="20"/>
                <w:szCs w:val="20"/>
              </w:rPr>
              <w:t>у</w:t>
            </w:r>
            <w:r w:rsidRPr="00D87678">
              <w:rPr>
                <w:sz w:val="20"/>
                <w:szCs w:val="20"/>
              </w:rPr>
              <w:t>нальных услуг предоставлена 11 многодетным семьям.</w:t>
            </w:r>
          </w:p>
          <w:p w:rsidR="00D87678" w:rsidRPr="00D87678" w:rsidRDefault="00D87678" w:rsidP="00D87678">
            <w:pPr>
              <w:suppressAutoHyphens/>
              <w:jc w:val="both"/>
              <w:rPr>
                <w:sz w:val="20"/>
                <w:szCs w:val="20"/>
              </w:rPr>
            </w:pPr>
            <w:r w:rsidRPr="00D87678">
              <w:rPr>
                <w:sz w:val="20"/>
                <w:szCs w:val="20"/>
              </w:rPr>
              <w:t>Государственная социальная помощь на основании социал</w:t>
            </w:r>
            <w:r w:rsidRPr="00D87678">
              <w:rPr>
                <w:sz w:val="20"/>
                <w:szCs w:val="20"/>
              </w:rPr>
              <w:t>ь</w:t>
            </w:r>
            <w:r w:rsidRPr="00D87678">
              <w:rPr>
                <w:sz w:val="20"/>
                <w:szCs w:val="20"/>
              </w:rPr>
              <w:t xml:space="preserve">ного контракта предоставлена 6 многодетным семьям. </w:t>
            </w:r>
          </w:p>
          <w:p w:rsidR="00D87678" w:rsidRPr="00D87678" w:rsidRDefault="00D87678" w:rsidP="00D87678">
            <w:pPr>
              <w:suppressAutoHyphens/>
              <w:jc w:val="both"/>
              <w:rPr>
                <w:sz w:val="20"/>
                <w:szCs w:val="20"/>
              </w:rPr>
            </w:pPr>
            <w:r w:rsidRPr="00D87678">
              <w:rPr>
                <w:sz w:val="20"/>
                <w:szCs w:val="20"/>
              </w:rPr>
              <w:t>Материальная помощь оказана 21 многодетной семье на сумму 305 000 рублей; 14 семьям, имеющим одного родит</w:t>
            </w:r>
            <w:r w:rsidRPr="00D87678">
              <w:rPr>
                <w:sz w:val="20"/>
                <w:szCs w:val="20"/>
              </w:rPr>
              <w:t>е</w:t>
            </w:r>
            <w:r w:rsidRPr="00D87678">
              <w:rPr>
                <w:sz w:val="20"/>
                <w:szCs w:val="20"/>
              </w:rPr>
              <w:t>ля, на сумму 193 000 рублей.</w:t>
            </w:r>
          </w:p>
          <w:p w:rsidR="00D87678" w:rsidRPr="00D87678" w:rsidRDefault="00D87678" w:rsidP="00D87678">
            <w:pPr>
              <w:suppressAutoHyphens/>
              <w:jc w:val="both"/>
              <w:rPr>
                <w:sz w:val="20"/>
                <w:szCs w:val="20"/>
              </w:rPr>
            </w:pPr>
            <w:r w:rsidRPr="00D87678">
              <w:rPr>
                <w:sz w:val="20"/>
                <w:szCs w:val="20"/>
              </w:rPr>
              <w:t>Гуманитарная помощь оказана 9 многодетным семьям и 2 семьям с одним родителем.</w:t>
            </w:r>
          </w:p>
          <w:p w:rsidR="00BE4765" w:rsidRPr="00D87678" w:rsidRDefault="00D87678" w:rsidP="00D87678">
            <w:pPr>
              <w:jc w:val="both"/>
              <w:rPr>
                <w:sz w:val="20"/>
                <w:szCs w:val="20"/>
              </w:rPr>
            </w:pPr>
            <w:r w:rsidRPr="00D87678">
              <w:rPr>
                <w:sz w:val="20"/>
                <w:szCs w:val="20"/>
              </w:rPr>
              <w:t>Выдано 1159 новогодних п</w:t>
            </w:r>
            <w:r w:rsidRPr="00D87678">
              <w:rPr>
                <w:sz w:val="20"/>
                <w:szCs w:val="20"/>
              </w:rPr>
              <w:t>о</w:t>
            </w:r>
            <w:r w:rsidRPr="00D87678">
              <w:rPr>
                <w:sz w:val="20"/>
                <w:szCs w:val="20"/>
              </w:rPr>
              <w:t>дарков детям из малообесп</w:t>
            </w:r>
            <w:r w:rsidRPr="00D87678">
              <w:rPr>
                <w:sz w:val="20"/>
                <w:szCs w:val="20"/>
              </w:rPr>
              <w:t>е</w:t>
            </w:r>
            <w:r w:rsidRPr="00D87678">
              <w:rPr>
                <w:sz w:val="20"/>
                <w:szCs w:val="20"/>
              </w:rPr>
              <w:t>ченных многодетных семей.</w:t>
            </w:r>
            <w:r w:rsidRPr="00D87678">
              <w:rPr>
                <w:sz w:val="20"/>
                <w:szCs w:val="20"/>
              </w:rPr>
              <w:t xml:space="preserve"> </w:t>
            </w:r>
            <w:r w:rsidR="00351D82" w:rsidRPr="00D87678">
              <w:rPr>
                <w:sz w:val="20"/>
                <w:szCs w:val="20"/>
              </w:rPr>
              <w:t xml:space="preserve">Выдано </w:t>
            </w:r>
            <w:r w:rsidR="00CB214A" w:rsidRPr="00D87678">
              <w:rPr>
                <w:sz w:val="20"/>
                <w:szCs w:val="20"/>
              </w:rPr>
              <w:t>18</w:t>
            </w:r>
            <w:r w:rsidR="00351D82" w:rsidRPr="00D87678">
              <w:rPr>
                <w:sz w:val="20"/>
                <w:szCs w:val="20"/>
              </w:rPr>
              <w:t xml:space="preserve"> направлени</w:t>
            </w:r>
            <w:r w:rsidR="00CB214A" w:rsidRPr="00D87678">
              <w:rPr>
                <w:sz w:val="20"/>
                <w:szCs w:val="20"/>
              </w:rPr>
              <w:t>й</w:t>
            </w:r>
            <w:r w:rsidR="00351D82" w:rsidRPr="00D87678">
              <w:rPr>
                <w:sz w:val="20"/>
                <w:szCs w:val="20"/>
              </w:rPr>
              <w:t xml:space="preserve"> на склад гуманитарной помощи.</w:t>
            </w:r>
          </w:p>
        </w:tc>
      </w:tr>
      <w:tr w:rsidR="008C595C" w:rsidRPr="00510A77" w:rsidTr="00C10896">
        <w:tc>
          <w:tcPr>
            <w:tcW w:w="695" w:type="dxa"/>
            <w:shd w:val="clear" w:color="auto" w:fill="auto"/>
          </w:tcPr>
          <w:p w:rsidR="008C595C" w:rsidRPr="00510A77" w:rsidRDefault="008C595C" w:rsidP="008C595C">
            <w:pPr>
              <w:rPr>
                <w:sz w:val="20"/>
                <w:szCs w:val="20"/>
              </w:rPr>
            </w:pPr>
            <w:r w:rsidRPr="00510A77">
              <w:rPr>
                <w:sz w:val="20"/>
                <w:szCs w:val="20"/>
              </w:rPr>
              <w:t>1.3</w:t>
            </w:r>
          </w:p>
        </w:tc>
        <w:tc>
          <w:tcPr>
            <w:tcW w:w="6405" w:type="dxa"/>
            <w:shd w:val="clear" w:color="auto" w:fill="auto"/>
          </w:tcPr>
          <w:p w:rsidR="008C595C" w:rsidRPr="00D87678" w:rsidRDefault="008C595C" w:rsidP="008C595C">
            <w:pPr>
              <w:jc w:val="both"/>
              <w:rPr>
                <w:sz w:val="20"/>
                <w:szCs w:val="20"/>
              </w:rPr>
            </w:pPr>
            <w:r w:rsidRPr="00510A77">
              <w:rPr>
                <w:sz w:val="20"/>
                <w:szCs w:val="20"/>
              </w:rPr>
              <w:t>обеспечение доступности и развитие системы услуг дошкольного образования</w:t>
            </w:r>
          </w:p>
        </w:tc>
        <w:tc>
          <w:tcPr>
            <w:tcW w:w="7784" w:type="dxa"/>
            <w:shd w:val="clear" w:color="auto" w:fill="auto"/>
          </w:tcPr>
          <w:p w:rsidR="008C595C" w:rsidRPr="008C595C" w:rsidRDefault="008C595C" w:rsidP="008C595C">
            <w:pPr>
              <w:pStyle w:val="af1"/>
              <w:spacing w:after="0"/>
              <w:ind w:right="6" w:firstLine="317"/>
              <w:jc w:val="both"/>
              <w:rPr>
                <w:sz w:val="20"/>
                <w:szCs w:val="20"/>
              </w:rPr>
            </w:pPr>
            <w:r w:rsidRPr="008C595C">
              <w:rPr>
                <w:sz w:val="20"/>
                <w:szCs w:val="20"/>
              </w:rPr>
              <w:t>По состоянию на 1 января 2025 года в муниципальном образовании «Вяземский муниципальный округ» Смоленской области функционируют 28 образовательных учреждений, осуществляющих образовательную деятельность по образовательным программам дошкольного образования, из них: 15 муниципальных бюджетных дошкольных образовательных учреждений; 13 муниципальных бюджетных общеобразовательных учреждений, имеющих дошкольные группы.</w:t>
            </w:r>
          </w:p>
          <w:p w:rsidR="008C595C" w:rsidRPr="008C595C" w:rsidRDefault="008C595C" w:rsidP="008C595C">
            <w:pPr>
              <w:pStyle w:val="af1"/>
              <w:spacing w:after="0"/>
              <w:ind w:right="6" w:firstLine="317"/>
              <w:jc w:val="both"/>
              <w:rPr>
                <w:sz w:val="20"/>
                <w:szCs w:val="20"/>
              </w:rPr>
            </w:pPr>
            <w:r w:rsidRPr="008C595C">
              <w:rPr>
                <w:sz w:val="20"/>
                <w:szCs w:val="20"/>
              </w:rPr>
              <w:t>Всего услугами дошкольного образования охвачено 2509 детей, в возрасте от 1 - 6 лет, посещающих дошкольные учреждения. Доля детей   от общей численности детей в возрас</w:t>
            </w:r>
            <w:r>
              <w:rPr>
                <w:sz w:val="20"/>
                <w:szCs w:val="20"/>
              </w:rPr>
              <w:t xml:space="preserve">те 1 - </w:t>
            </w:r>
            <w:proofErr w:type="gramStart"/>
            <w:r>
              <w:rPr>
                <w:sz w:val="20"/>
                <w:szCs w:val="20"/>
              </w:rPr>
              <w:t>6  лет</w:t>
            </w:r>
            <w:proofErr w:type="gramEnd"/>
            <w:r>
              <w:rPr>
                <w:sz w:val="20"/>
                <w:szCs w:val="20"/>
              </w:rPr>
              <w:t xml:space="preserve"> составляет 86,2 %</w:t>
            </w:r>
            <w:r w:rsidRPr="008C595C">
              <w:rPr>
                <w:sz w:val="20"/>
                <w:szCs w:val="20"/>
              </w:rPr>
              <w:t xml:space="preserve">. </w:t>
            </w:r>
          </w:p>
          <w:p w:rsidR="008C595C" w:rsidRPr="008C595C" w:rsidRDefault="008C595C" w:rsidP="008C595C">
            <w:pPr>
              <w:pStyle w:val="af1"/>
              <w:spacing w:after="0"/>
              <w:ind w:right="6" w:firstLine="317"/>
              <w:jc w:val="both"/>
              <w:rPr>
                <w:sz w:val="20"/>
                <w:szCs w:val="20"/>
              </w:rPr>
            </w:pPr>
            <w:r w:rsidRPr="008C595C">
              <w:rPr>
                <w:sz w:val="20"/>
                <w:szCs w:val="20"/>
              </w:rPr>
              <w:t>В 2024 году сохранён плановый показатель 100% охвата детей в возрасте от 3 до 7 лет дошкольным образованием. Показатель доступности дошкольного образования в возрасте от 1 до 3 лет составляет 100 %. Таким образом, на протяжении последних лет в полном объёме выполняется Указ Президента Российской Федерации в части о</w:t>
            </w:r>
            <w:r>
              <w:rPr>
                <w:sz w:val="20"/>
                <w:szCs w:val="20"/>
              </w:rPr>
              <w:t xml:space="preserve">беспеченности местами детей </w:t>
            </w:r>
            <w:r w:rsidRPr="008C595C">
              <w:rPr>
                <w:sz w:val="20"/>
                <w:szCs w:val="20"/>
              </w:rPr>
              <w:t xml:space="preserve">в дошкольных учреждениях. </w:t>
            </w:r>
          </w:p>
          <w:p w:rsidR="008C595C" w:rsidRPr="008C595C" w:rsidRDefault="008C595C" w:rsidP="008C595C">
            <w:pPr>
              <w:pStyle w:val="af1"/>
              <w:spacing w:after="0"/>
              <w:ind w:right="6" w:firstLine="317"/>
              <w:jc w:val="both"/>
              <w:rPr>
                <w:sz w:val="20"/>
                <w:szCs w:val="20"/>
              </w:rPr>
            </w:pPr>
            <w:r w:rsidRPr="008C595C">
              <w:rPr>
                <w:sz w:val="20"/>
                <w:szCs w:val="20"/>
              </w:rPr>
              <w:t>В целях удо</w:t>
            </w:r>
            <w:r>
              <w:rPr>
                <w:sz w:val="20"/>
                <w:szCs w:val="20"/>
              </w:rPr>
              <w:t xml:space="preserve">влетворения запросов родителей </w:t>
            </w:r>
            <w:r w:rsidRPr="008C595C">
              <w:rPr>
                <w:sz w:val="20"/>
                <w:szCs w:val="20"/>
              </w:rPr>
              <w:t xml:space="preserve">(законных представителей) детей, с учётом состояния здоровья детей и   необходимостью создания комфортных условий для их пребывания в ДОУ, в дошкольных учреждениях созданы и функционируют группы определенной направленности: 110 групп общеразвивающей направленности, которые </w:t>
            </w:r>
            <w:r w:rsidRPr="008C595C">
              <w:rPr>
                <w:sz w:val="20"/>
                <w:szCs w:val="20"/>
              </w:rPr>
              <w:lastRenderedPageBreak/>
              <w:t>посещают 20</w:t>
            </w:r>
            <w:r w:rsidR="00F20DC9">
              <w:rPr>
                <w:sz w:val="20"/>
                <w:szCs w:val="20"/>
              </w:rPr>
              <w:t xml:space="preserve">80 детей; </w:t>
            </w:r>
            <w:r w:rsidRPr="008C595C">
              <w:rPr>
                <w:sz w:val="20"/>
                <w:szCs w:val="20"/>
              </w:rPr>
              <w:t>группы комбинированной направленности, которые посещают 416 детей; 9 групп компенсирующей направленности, которые посещают 95 детей.</w:t>
            </w:r>
          </w:p>
          <w:p w:rsidR="008C595C" w:rsidRPr="008C595C" w:rsidRDefault="008C595C" w:rsidP="008C595C">
            <w:pPr>
              <w:pStyle w:val="ConsPlusNormal"/>
              <w:tabs>
                <w:tab w:val="left" w:pos="663"/>
              </w:tabs>
              <w:ind w:firstLine="317"/>
              <w:jc w:val="both"/>
              <w:rPr>
                <w:rFonts w:ascii="Times New Roman" w:hAnsi="Times New Roman" w:cs="Times New Roman"/>
              </w:rPr>
            </w:pPr>
            <w:r w:rsidRPr="008C595C">
              <w:rPr>
                <w:rFonts w:ascii="Times New Roman" w:hAnsi="Times New Roman" w:cs="Times New Roman"/>
              </w:rPr>
              <w:t>Группы комбинированной и компенсирующей направленности посещает 238 детей с ограниченными возможностями здоровья (ОВЗ) и детей-инвалидов-21.</w:t>
            </w:r>
          </w:p>
        </w:tc>
      </w:tr>
      <w:tr w:rsidR="008C595C" w:rsidRPr="00510A77" w:rsidTr="00C10896">
        <w:tc>
          <w:tcPr>
            <w:tcW w:w="695" w:type="dxa"/>
            <w:shd w:val="clear" w:color="auto" w:fill="auto"/>
          </w:tcPr>
          <w:p w:rsidR="008C595C" w:rsidRPr="00510A77" w:rsidRDefault="008C595C" w:rsidP="008C595C">
            <w:pPr>
              <w:rPr>
                <w:sz w:val="20"/>
                <w:szCs w:val="20"/>
              </w:rPr>
            </w:pPr>
            <w:r w:rsidRPr="00510A77">
              <w:rPr>
                <w:sz w:val="20"/>
                <w:szCs w:val="20"/>
              </w:rPr>
              <w:lastRenderedPageBreak/>
              <w:t>1.4</w:t>
            </w:r>
          </w:p>
        </w:tc>
        <w:tc>
          <w:tcPr>
            <w:tcW w:w="6405" w:type="dxa"/>
            <w:shd w:val="clear" w:color="auto" w:fill="auto"/>
          </w:tcPr>
          <w:p w:rsidR="008C595C" w:rsidRPr="00510A77" w:rsidRDefault="008C595C" w:rsidP="008C595C">
            <w:pPr>
              <w:jc w:val="both"/>
              <w:rPr>
                <w:sz w:val="20"/>
                <w:szCs w:val="20"/>
              </w:rPr>
            </w:pPr>
            <w:r w:rsidRPr="00510A77">
              <w:rPr>
                <w:sz w:val="20"/>
                <w:szCs w:val="20"/>
              </w:rPr>
              <w:t>организация отдыха и оздоровления детей</w:t>
            </w:r>
          </w:p>
        </w:tc>
        <w:tc>
          <w:tcPr>
            <w:tcW w:w="7784" w:type="dxa"/>
            <w:shd w:val="clear" w:color="auto" w:fill="auto"/>
          </w:tcPr>
          <w:p w:rsidR="008C595C" w:rsidRPr="008C595C" w:rsidRDefault="008C595C" w:rsidP="008C595C">
            <w:pPr>
              <w:ind w:left="34" w:right="-1" w:firstLine="283"/>
              <w:jc w:val="both"/>
              <w:rPr>
                <w:sz w:val="20"/>
                <w:szCs w:val="20"/>
              </w:rPr>
            </w:pPr>
            <w:r w:rsidRPr="008C595C">
              <w:rPr>
                <w:sz w:val="20"/>
                <w:szCs w:val="20"/>
              </w:rPr>
              <w:t xml:space="preserve">В период летней оздоровительной кампании  2024 года функционировало 20 лагерей с дневным пребыванием детей (на базе 20 образовательных учреждений), в которых отдохнуло  681 ребёнок,  из них 539 детей бесплатно (за счет средств областного бюджета), из них: 226 детей из семей находящихся в трудной жизненной ситуации  </w:t>
            </w:r>
            <w:r w:rsidRPr="008C595C">
              <w:rPr>
                <w:sz w:val="20"/>
                <w:szCs w:val="20"/>
              </w:rPr>
              <w:br/>
              <w:t xml:space="preserve"> 5 детей-инвалидов; 18 детей с ОВЗ, 166 детей из малоимущих семей, 37 детей, из семей участников СВО).</w:t>
            </w:r>
          </w:p>
          <w:p w:rsidR="008C595C" w:rsidRPr="008C595C" w:rsidRDefault="008C595C" w:rsidP="008C595C">
            <w:pPr>
              <w:ind w:left="34" w:right="-1" w:firstLine="283"/>
              <w:jc w:val="both"/>
              <w:rPr>
                <w:b/>
                <w:sz w:val="20"/>
                <w:szCs w:val="20"/>
              </w:rPr>
            </w:pPr>
            <w:r w:rsidRPr="008C595C">
              <w:rPr>
                <w:sz w:val="20"/>
                <w:szCs w:val="20"/>
              </w:rPr>
              <w:t>За счёт средств родителей отдохнуло 142 ребенка. Продолжительность смены составила 21 день. Режим работы лагерей: с 8.30 до 14.30. На организацию отдыха детей в 2024 году израсходовано 1525,2 тыс. рублей средств областного бюджета. Родительская плата составила 207,3  тыс. рублей.</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1.5</w:t>
            </w:r>
          </w:p>
        </w:tc>
        <w:tc>
          <w:tcPr>
            <w:tcW w:w="6405" w:type="dxa"/>
            <w:shd w:val="clear" w:color="auto" w:fill="auto"/>
          </w:tcPr>
          <w:p w:rsidR="002F192A" w:rsidRPr="00510A77" w:rsidRDefault="002F192A" w:rsidP="004C49C8">
            <w:pPr>
              <w:jc w:val="both"/>
              <w:rPr>
                <w:sz w:val="20"/>
                <w:szCs w:val="20"/>
              </w:rPr>
            </w:pPr>
            <w:r w:rsidRPr="00510A77">
              <w:rPr>
                <w:sz w:val="20"/>
                <w:szCs w:val="20"/>
              </w:rPr>
              <w:t>развитие семейных форм устройства на воспитание в семьи граждан детей-сирот и детей, оставшихся без попечения родителей, а также оказание помощи семьям, имеющим детей-инвалидов</w:t>
            </w:r>
          </w:p>
        </w:tc>
        <w:tc>
          <w:tcPr>
            <w:tcW w:w="7784" w:type="dxa"/>
            <w:shd w:val="clear" w:color="auto" w:fill="auto"/>
          </w:tcPr>
          <w:p w:rsidR="002F192A" w:rsidRDefault="00D67417" w:rsidP="008D592D">
            <w:pPr>
              <w:jc w:val="both"/>
              <w:rPr>
                <w:sz w:val="20"/>
                <w:szCs w:val="20"/>
              </w:rPr>
            </w:pPr>
            <w:r w:rsidRPr="008D592D">
              <w:rPr>
                <w:sz w:val="20"/>
                <w:szCs w:val="20"/>
              </w:rPr>
              <w:t>На сайте Администрации муниципального образования «Вяземский район» Смоленской области создан раздел «Найди меня, мама!», на котором размещены фотографии детей-сирот и детей, оставшихся без попечения родителей, нуждающихся в семейном устройстве.</w:t>
            </w:r>
            <w:r w:rsidR="00DC1160" w:rsidRPr="008D592D">
              <w:rPr>
                <w:sz w:val="20"/>
                <w:szCs w:val="20"/>
              </w:rPr>
              <w:t xml:space="preserve"> В 202</w:t>
            </w:r>
            <w:r w:rsidR="008D592D" w:rsidRPr="008D592D">
              <w:rPr>
                <w:sz w:val="20"/>
                <w:szCs w:val="20"/>
              </w:rPr>
              <w:t>4</w:t>
            </w:r>
            <w:r w:rsidR="00DC1160" w:rsidRPr="008D592D">
              <w:rPr>
                <w:sz w:val="20"/>
                <w:szCs w:val="20"/>
              </w:rPr>
              <w:t xml:space="preserve"> году </w:t>
            </w:r>
            <w:r w:rsidR="008D592D" w:rsidRPr="008D592D">
              <w:rPr>
                <w:sz w:val="20"/>
                <w:szCs w:val="20"/>
              </w:rPr>
              <w:t>15</w:t>
            </w:r>
            <w:r w:rsidR="00DC1160" w:rsidRPr="008D592D">
              <w:rPr>
                <w:sz w:val="20"/>
                <w:szCs w:val="20"/>
              </w:rPr>
              <w:t xml:space="preserve"> детей-сирот и детей, оставшихся без попечения родителей, устроены в замещающие семьи.</w:t>
            </w:r>
          </w:p>
          <w:p w:rsidR="00FF4E74" w:rsidRPr="00F4424B" w:rsidRDefault="00FF4E74" w:rsidP="00FF4E74">
            <w:pPr>
              <w:suppressAutoHyphens/>
              <w:jc w:val="both"/>
              <w:rPr>
                <w:color w:val="FF0000"/>
                <w:sz w:val="20"/>
                <w:szCs w:val="20"/>
              </w:rPr>
            </w:pPr>
            <w:r w:rsidRPr="00FF4E74">
              <w:rPr>
                <w:sz w:val="20"/>
                <w:szCs w:val="20"/>
              </w:rPr>
              <w:t>Денежная компенсация расх</w:t>
            </w:r>
            <w:r w:rsidRPr="00FF4E74">
              <w:rPr>
                <w:sz w:val="20"/>
                <w:szCs w:val="20"/>
              </w:rPr>
              <w:t>о</w:t>
            </w:r>
            <w:r w:rsidRPr="00FF4E74">
              <w:rPr>
                <w:sz w:val="20"/>
                <w:szCs w:val="20"/>
              </w:rPr>
              <w:t>дов по оплате жилья и комм</w:t>
            </w:r>
            <w:r w:rsidRPr="00FF4E74">
              <w:rPr>
                <w:sz w:val="20"/>
                <w:szCs w:val="20"/>
              </w:rPr>
              <w:t>у</w:t>
            </w:r>
            <w:r w:rsidRPr="00FF4E74">
              <w:rPr>
                <w:sz w:val="20"/>
                <w:szCs w:val="20"/>
              </w:rPr>
              <w:t>нальных услуг предоставлена 29 семьям.</w:t>
            </w:r>
            <w:r>
              <w:rPr>
                <w:sz w:val="20"/>
                <w:szCs w:val="20"/>
              </w:rPr>
              <w:t xml:space="preserve"> </w:t>
            </w:r>
            <w:r w:rsidRPr="00FF4E74">
              <w:rPr>
                <w:sz w:val="20"/>
                <w:szCs w:val="20"/>
              </w:rPr>
              <w:t>Материальная помощь предо</w:t>
            </w:r>
            <w:r w:rsidRPr="00FF4E74">
              <w:rPr>
                <w:sz w:val="20"/>
                <w:szCs w:val="20"/>
              </w:rPr>
              <w:t>с</w:t>
            </w:r>
            <w:r w:rsidRPr="00FF4E74">
              <w:rPr>
                <w:sz w:val="20"/>
                <w:szCs w:val="20"/>
              </w:rPr>
              <w:t xml:space="preserve">тавлена 9 семьям </w:t>
            </w:r>
            <w:r w:rsidRPr="00FF4E74">
              <w:rPr>
                <w:sz w:val="20"/>
                <w:szCs w:val="20"/>
              </w:rPr>
              <w:br/>
              <w:t>на сумму 123 000 рублей.</w:t>
            </w:r>
            <w:r>
              <w:rPr>
                <w:sz w:val="20"/>
                <w:szCs w:val="20"/>
              </w:rPr>
              <w:t xml:space="preserve"> </w:t>
            </w:r>
            <w:r w:rsidRPr="00FF4E74">
              <w:rPr>
                <w:sz w:val="20"/>
                <w:szCs w:val="20"/>
              </w:rPr>
              <w:t>Новогодние подарки выданы 153 детям-инвалидам.</w:t>
            </w:r>
            <w:r>
              <w:rPr>
                <w:sz w:val="20"/>
                <w:szCs w:val="20"/>
              </w:rPr>
              <w:t xml:space="preserve"> </w:t>
            </w:r>
            <w:r w:rsidRPr="00FF4E74">
              <w:rPr>
                <w:sz w:val="20"/>
                <w:szCs w:val="20"/>
              </w:rPr>
              <w:t>Гуманитарная помощь оказана 6 семьям.</w:t>
            </w:r>
            <w:r>
              <w:rPr>
                <w:sz w:val="20"/>
                <w:szCs w:val="20"/>
              </w:rPr>
              <w:t xml:space="preserve"> </w:t>
            </w:r>
            <w:r w:rsidRPr="00FF4E74">
              <w:rPr>
                <w:sz w:val="20"/>
                <w:szCs w:val="20"/>
              </w:rPr>
              <w:t>В СОГБУ «Мн</w:t>
            </w:r>
            <w:r>
              <w:rPr>
                <w:sz w:val="20"/>
                <w:szCs w:val="20"/>
              </w:rPr>
              <w:t xml:space="preserve">огопрофильный центр комплексной </w:t>
            </w:r>
            <w:r w:rsidRPr="00FF4E74">
              <w:rPr>
                <w:sz w:val="20"/>
                <w:szCs w:val="20"/>
              </w:rPr>
              <w:t>реабилит</w:t>
            </w:r>
            <w:r w:rsidRPr="00FF4E74">
              <w:rPr>
                <w:sz w:val="20"/>
                <w:szCs w:val="20"/>
              </w:rPr>
              <w:t>а</w:t>
            </w:r>
            <w:r w:rsidRPr="00FF4E74">
              <w:rPr>
                <w:sz w:val="20"/>
                <w:szCs w:val="20"/>
              </w:rPr>
              <w:t xml:space="preserve">ции и </w:t>
            </w:r>
            <w:proofErr w:type="spellStart"/>
            <w:r w:rsidRPr="00FF4E74">
              <w:rPr>
                <w:sz w:val="20"/>
                <w:szCs w:val="20"/>
              </w:rPr>
              <w:t>абилитации</w:t>
            </w:r>
            <w:proofErr w:type="spellEnd"/>
            <w:r w:rsidRPr="00FF4E74">
              <w:rPr>
                <w:sz w:val="20"/>
                <w:szCs w:val="20"/>
              </w:rPr>
              <w:t xml:space="preserve"> «Вишенки» направлено</w:t>
            </w:r>
            <w:r w:rsidRPr="00FF4E74">
              <w:rPr>
                <w:sz w:val="20"/>
                <w:szCs w:val="20"/>
              </w:rPr>
              <w:br/>
              <w:t>23 ребенка.</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1.6</w:t>
            </w:r>
          </w:p>
        </w:tc>
        <w:tc>
          <w:tcPr>
            <w:tcW w:w="6405" w:type="dxa"/>
            <w:shd w:val="clear" w:color="auto" w:fill="auto"/>
          </w:tcPr>
          <w:p w:rsidR="002F192A" w:rsidRPr="00510A77" w:rsidRDefault="002F192A" w:rsidP="004C49C8">
            <w:pPr>
              <w:jc w:val="both"/>
              <w:rPr>
                <w:sz w:val="20"/>
                <w:szCs w:val="20"/>
              </w:rPr>
            </w:pPr>
            <w:r w:rsidRPr="00510A77">
              <w:rPr>
                <w:sz w:val="20"/>
                <w:szCs w:val="20"/>
              </w:rPr>
              <w:t>повышение статуса семьи, роли материнства и семейных ценностей через средства массовой информации, социальную рекламу</w:t>
            </w:r>
          </w:p>
        </w:tc>
        <w:tc>
          <w:tcPr>
            <w:tcW w:w="7784" w:type="dxa"/>
            <w:shd w:val="clear" w:color="auto" w:fill="auto"/>
          </w:tcPr>
          <w:p w:rsidR="00AA3CE4" w:rsidRPr="00AA3CE4" w:rsidRDefault="00106855" w:rsidP="00106855">
            <w:pPr>
              <w:jc w:val="both"/>
              <w:rPr>
                <w:sz w:val="20"/>
                <w:szCs w:val="20"/>
              </w:rPr>
            </w:pPr>
            <w:r w:rsidRPr="00AA3CE4">
              <w:rPr>
                <w:sz w:val="20"/>
                <w:szCs w:val="20"/>
              </w:rPr>
              <w:t>В июне 2024 года п</w:t>
            </w:r>
            <w:r w:rsidR="00D67417" w:rsidRPr="00AA3CE4">
              <w:rPr>
                <w:sz w:val="20"/>
                <w:szCs w:val="20"/>
              </w:rPr>
              <w:t>роведено мероприятие, посвященное Дню защиты детей</w:t>
            </w:r>
            <w:r w:rsidR="00DC1160" w:rsidRPr="00AA3CE4">
              <w:rPr>
                <w:sz w:val="20"/>
                <w:szCs w:val="20"/>
              </w:rPr>
              <w:t>. В ноябре 202</w:t>
            </w:r>
            <w:r w:rsidRPr="00AA3CE4">
              <w:rPr>
                <w:sz w:val="20"/>
                <w:szCs w:val="20"/>
              </w:rPr>
              <w:t>4</w:t>
            </w:r>
            <w:r w:rsidR="00DC1160" w:rsidRPr="00AA3CE4">
              <w:rPr>
                <w:sz w:val="20"/>
                <w:szCs w:val="20"/>
              </w:rPr>
              <w:t xml:space="preserve"> организовано мероприятие День опекуна. Проведенные мероприятия освещались в средствах массовой информации.</w:t>
            </w:r>
          </w:p>
          <w:p w:rsidR="002F192A" w:rsidRPr="00AA3CE4" w:rsidRDefault="00AA3CE4" w:rsidP="00C20DC0">
            <w:pPr>
              <w:jc w:val="both"/>
              <w:rPr>
                <w:sz w:val="20"/>
                <w:szCs w:val="20"/>
              </w:rPr>
            </w:pPr>
            <w:r w:rsidRPr="00AA3CE4">
              <w:rPr>
                <w:sz w:val="20"/>
                <w:szCs w:val="20"/>
              </w:rPr>
              <w:t>Информация о предоставля</w:t>
            </w:r>
            <w:r w:rsidRPr="00AA3CE4">
              <w:rPr>
                <w:sz w:val="20"/>
                <w:szCs w:val="20"/>
              </w:rPr>
              <w:t>е</w:t>
            </w:r>
            <w:r w:rsidRPr="00AA3CE4">
              <w:rPr>
                <w:sz w:val="20"/>
                <w:szCs w:val="20"/>
              </w:rPr>
              <w:t>мых мерах социальной по</w:t>
            </w:r>
            <w:r w:rsidRPr="00AA3CE4">
              <w:rPr>
                <w:sz w:val="20"/>
                <w:szCs w:val="20"/>
              </w:rPr>
              <w:t>д</w:t>
            </w:r>
            <w:r w:rsidRPr="00AA3CE4">
              <w:rPr>
                <w:sz w:val="20"/>
                <w:szCs w:val="20"/>
              </w:rPr>
              <w:t>держки для многодетных семей размещена на стендах в пом</w:t>
            </w:r>
            <w:r w:rsidRPr="00AA3CE4">
              <w:rPr>
                <w:sz w:val="20"/>
                <w:szCs w:val="20"/>
              </w:rPr>
              <w:t>е</w:t>
            </w:r>
            <w:r w:rsidRPr="00AA3CE4">
              <w:rPr>
                <w:sz w:val="20"/>
                <w:szCs w:val="20"/>
              </w:rPr>
              <w:t>щении о</w:t>
            </w:r>
            <w:r w:rsidRPr="00AA3CE4">
              <w:rPr>
                <w:sz w:val="20"/>
                <w:szCs w:val="20"/>
              </w:rPr>
              <w:t>т</w:t>
            </w:r>
            <w:r w:rsidRPr="00AA3CE4">
              <w:rPr>
                <w:sz w:val="20"/>
                <w:szCs w:val="20"/>
              </w:rPr>
              <w:t>дела. В социальных сетях на страницах Вяземского информационного центра размещалась информация о нео</w:t>
            </w:r>
            <w:r w:rsidRPr="00AA3CE4">
              <w:rPr>
                <w:sz w:val="20"/>
                <w:szCs w:val="20"/>
              </w:rPr>
              <w:t>б</w:t>
            </w:r>
            <w:r w:rsidRPr="00AA3CE4">
              <w:rPr>
                <w:sz w:val="20"/>
                <w:szCs w:val="20"/>
              </w:rPr>
              <w:t>ходимости замены удостовер</w:t>
            </w:r>
            <w:r w:rsidRPr="00AA3CE4">
              <w:rPr>
                <w:sz w:val="20"/>
                <w:szCs w:val="20"/>
              </w:rPr>
              <w:t>е</w:t>
            </w:r>
            <w:r w:rsidRPr="00AA3CE4">
              <w:rPr>
                <w:sz w:val="20"/>
                <w:szCs w:val="20"/>
              </w:rPr>
              <w:t>ний многодетной семьи на уд</w:t>
            </w:r>
            <w:r w:rsidRPr="00AA3CE4">
              <w:rPr>
                <w:sz w:val="20"/>
                <w:szCs w:val="20"/>
              </w:rPr>
              <w:t>о</w:t>
            </w:r>
            <w:r w:rsidRPr="00AA3CE4">
              <w:rPr>
                <w:sz w:val="20"/>
                <w:szCs w:val="20"/>
              </w:rPr>
              <w:t xml:space="preserve">стоверение нового образца, о возможности получения </w:t>
            </w:r>
            <w:r w:rsidRPr="00AA3CE4">
              <w:rPr>
                <w:sz w:val="20"/>
                <w:szCs w:val="20"/>
                <w:lang w:val="en-US"/>
              </w:rPr>
              <w:t>QR</w:t>
            </w:r>
            <w:r w:rsidRPr="00AA3CE4">
              <w:rPr>
                <w:sz w:val="20"/>
                <w:szCs w:val="20"/>
              </w:rPr>
              <w:t>-кода электронного удостовер</w:t>
            </w:r>
            <w:r w:rsidRPr="00AA3CE4">
              <w:rPr>
                <w:sz w:val="20"/>
                <w:szCs w:val="20"/>
              </w:rPr>
              <w:t>е</w:t>
            </w:r>
            <w:r w:rsidRPr="00AA3CE4">
              <w:rPr>
                <w:sz w:val="20"/>
                <w:szCs w:val="20"/>
              </w:rPr>
              <w:t xml:space="preserve">ния многодетной семьи, </w:t>
            </w:r>
            <w:r w:rsidRPr="00AA3CE4">
              <w:rPr>
                <w:sz w:val="20"/>
                <w:szCs w:val="20"/>
              </w:rPr>
              <w:br/>
              <w:t>о в</w:t>
            </w:r>
            <w:r w:rsidRPr="00AA3CE4">
              <w:rPr>
                <w:sz w:val="20"/>
                <w:szCs w:val="20"/>
              </w:rPr>
              <w:t>ы</w:t>
            </w:r>
            <w:r w:rsidRPr="00AA3CE4">
              <w:rPr>
                <w:sz w:val="20"/>
                <w:szCs w:val="20"/>
              </w:rPr>
              <w:t xml:space="preserve">даче новогодних подарков. </w:t>
            </w:r>
            <w:r w:rsidR="00C20DC0">
              <w:rPr>
                <w:sz w:val="20"/>
                <w:szCs w:val="20"/>
              </w:rPr>
              <w:t>В</w:t>
            </w:r>
            <w:r w:rsidRPr="00AA3CE4">
              <w:rPr>
                <w:sz w:val="20"/>
                <w:szCs w:val="20"/>
              </w:rPr>
              <w:t xml:space="preserve"> социальных сетях размещ</w:t>
            </w:r>
            <w:r w:rsidR="00C20DC0">
              <w:rPr>
                <w:sz w:val="20"/>
                <w:szCs w:val="20"/>
              </w:rPr>
              <w:t>ены</w:t>
            </w:r>
            <w:r w:rsidRPr="00AA3CE4">
              <w:rPr>
                <w:sz w:val="20"/>
                <w:szCs w:val="20"/>
              </w:rPr>
              <w:t xml:space="preserve"> </w:t>
            </w:r>
            <w:proofErr w:type="gramStart"/>
            <w:r w:rsidRPr="00AA3CE4">
              <w:rPr>
                <w:sz w:val="20"/>
                <w:szCs w:val="20"/>
              </w:rPr>
              <w:t>видео-сюжеты</w:t>
            </w:r>
            <w:proofErr w:type="gramEnd"/>
            <w:r w:rsidRPr="00AA3CE4">
              <w:rPr>
                <w:sz w:val="20"/>
                <w:szCs w:val="20"/>
              </w:rPr>
              <w:t xml:space="preserve"> о гражданах, получивших гос</w:t>
            </w:r>
            <w:r w:rsidRPr="00AA3CE4">
              <w:rPr>
                <w:sz w:val="20"/>
                <w:szCs w:val="20"/>
              </w:rPr>
              <w:t>у</w:t>
            </w:r>
            <w:r w:rsidRPr="00AA3CE4">
              <w:rPr>
                <w:sz w:val="20"/>
                <w:szCs w:val="20"/>
              </w:rPr>
              <w:t>дарственную социальную п</w:t>
            </w:r>
            <w:r w:rsidRPr="00AA3CE4">
              <w:rPr>
                <w:sz w:val="20"/>
                <w:szCs w:val="20"/>
              </w:rPr>
              <w:t>о</w:t>
            </w:r>
            <w:r w:rsidRPr="00AA3CE4">
              <w:rPr>
                <w:sz w:val="20"/>
                <w:szCs w:val="20"/>
              </w:rPr>
              <w:t>мощь на основании социальн</w:t>
            </w:r>
            <w:r w:rsidRPr="00AA3CE4">
              <w:rPr>
                <w:sz w:val="20"/>
                <w:szCs w:val="20"/>
              </w:rPr>
              <w:t>о</w:t>
            </w:r>
            <w:r w:rsidRPr="00AA3CE4">
              <w:rPr>
                <w:sz w:val="20"/>
                <w:szCs w:val="20"/>
              </w:rPr>
              <w:t>го контракта на открытие со</w:t>
            </w:r>
            <w:r w:rsidRPr="00AA3CE4">
              <w:rPr>
                <w:sz w:val="20"/>
                <w:szCs w:val="20"/>
              </w:rPr>
              <w:t>б</w:t>
            </w:r>
            <w:r w:rsidRPr="00AA3CE4">
              <w:rPr>
                <w:sz w:val="20"/>
                <w:szCs w:val="20"/>
              </w:rPr>
              <w:t>ственного дела.</w:t>
            </w:r>
            <w:r w:rsidR="00DC1160" w:rsidRPr="00AA3CE4">
              <w:rPr>
                <w:sz w:val="20"/>
                <w:szCs w:val="20"/>
              </w:rPr>
              <w:t xml:space="preserve"> </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1.7</w:t>
            </w:r>
          </w:p>
        </w:tc>
        <w:tc>
          <w:tcPr>
            <w:tcW w:w="6405" w:type="dxa"/>
            <w:shd w:val="clear" w:color="auto" w:fill="auto"/>
          </w:tcPr>
          <w:p w:rsidR="002F192A" w:rsidRPr="00510A77" w:rsidRDefault="002F192A" w:rsidP="004C49C8">
            <w:pPr>
              <w:jc w:val="both"/>
              <w:rPr>
                <w:sz w:val="20"/>
                <w:szCs w:val="20"/>
              </w:rPr>
            </w:pPr>
            <w:r w:rsidRPr="00510A77">
              <w:rPr>
                <w:sz w:val="20"/>
                <w:szCs w:val="20"/>
              </w:rPr>
              <w:t>создание условий для женщин, возобновляющих свою трудовую деятельность после отпуска по уходу за ребенком, организация повышения их квалификации и переобучения профессиям, востребованным на рынке труда</w:t>
            </w:r>
          </w:p>
        </w:tc>
        <w:tc>
          <w:tcPr>
            <w:tcW w:w="7784" w:type="dxa"/>
            <w:shd w:val="clear" w:color="auto" w:fill="auto"/>
          </w:tcPr>
          <w:p w:rsidR="002F192A" w:rsidRPr="00F4424B" w:rsidRDefault="00D2798A" w:rsidP="003A1D16">
            <w:pPr>
              <w:jc w:val="both"/>
              <w:rPr>
                <w:color w:val="FF0000"/>
                <w:sz w:val="20"/>
                <w:szCs w:val="20"/>
              </w:rPr>
            </w:pPr>
            <w:r w:rsidRPr="003A1D16">
              <w:rPr>
                <w:sz w:val="20"/>
                <w:szCs w:val="20"/>
              </w:rPr>
              <w:t>Программа профессионального обучения и дополнительного профессионального образования отдельных категорий граждан в 202</w:t>
            </w:r>
            <w:r w:rsidR="003A1D16" w:rsidRPr="003A1D16">
              <w:rPr>
                <w:sz w:val="20"/>
                <w:szCs w:val="20"/>
              </w:rPr>
              <w:t>4</w:t>
            </w:r>
            <w:r w:rsidRPr="003A1D16">
              <w:rPr>
                <w:sz w:val="20"/>
                <w:szCs w:val="20"/>
              </w:rPr>
              <w:t xml:space="preserve"> году осуществлялась в рамках федерального проекта «Содействие занятости» национального проекта «Демография». Организация обучения проводилась некоммерческими организациями, осуществляющими    образовательную деятельность (федеральными операторами).</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lastRenderedPageBreak/>
              <w:t>1.8</w:t>
            </w:r>
          </w:p>
        </w:tc>
        <w:tc>
          <w:tcPr>
            <w:tcW w:w="6405" w:type="dxa"/>
            <w:shd w:val="clear" w:color="auto" w:fill="auto"/>
          </w:tcPr>
          <w:p w:rsidR="002F192A" w:rsidRPr="00510A77" w:rsidRDefault="002F192A" w:rsidP="004C49C8">
            <w:pPr>
              <w:jc w:val="both"/>
              <w:rPr>
                <w:sz w:val="20"/>
                <w:szCs w:val="20"/>
              </w:rPr>
            </w:pPr>
            <w:r w:rsidRPr="00510A77">
              <w:rPr>
                <w:sz w:val="20"/>
                <w:szCs w:val="20"/>
              </w:rPr>
              <w:t>совершенствование организации учебы, работы и досуга молодежи в интересах сохранения и укрепления здоровья</w:t>
            </w:r>
          </w:p>
        </w:tc>
        <w:tc>
          <w:tcPr>
            <w:tcW w:w="7784" w:type="dxa"/>
            <w:shd w:val="clear" w:color="auto" w:fill="auto"/>
          </w:tcPr>
          <w:p w:rsidR="0097470F" w:rsidRDefault="00D43F4C" w:rsidP="001669BC">
            <w:pPr>
              <w:jc w:val="both"/>
              <w:rPr>
                <w:sz w:val="20"/>
                <w:szCs w:val="20"/>
              </w:rPr>
            </w:pPr>
            <w:r w:rsidRPr="00D43F4C">
              <w:rPr>
                <w:sz w:val="20"/>
                <w:szCs w:val="20"/>
                <w:shd w:val="clear" w:color="auto" w:fill="FFFFFF"/>
              </w:rPr>
              <w:t>В городе Вязьма для спортивного досуга молодёжи, для сохранения и укрепления здоровь</w:t>
            </w:r>
            <w:r w:rsidR="008C595C">
              <w:rPr>
                <w:sz w:val="20"/>
                <w:szCs w:val="20"/>
                <w:shd w:val="clear" w:color="auto" w:fill="FFFFFF"/>
              </w:rPr>
              <w:t xml:space="preserve">я работают </w:t>
            </w:r>
            <w:r w:rsidRPr="00D43F4C">
              <w:rPr>
                <w:sz w:val="20"/>
                <w:szCs w:val="20"/>
                <w:shd w:val="clear" w:color="auto" w:fill="FFFFFF"/>
              </w:rPr>
              <w:t>6 муниципальных спортивных залов, стадион, лыжная база.</w:t>
            </w:r>
            <w:r w:rsidRPr="00D43F4C">
              <w:rPr>
                <w:sz w:val="20"/>
                <w:szCs w:val="20"/>
              </w:rPr>
              <w:t xml:space="preserve"> В зимнее время создаются необходимые условия, заливаются катки для массового катания, для занимающихся лыжным спортом подготовлена освещенная лыжная трасса, места для массового катания на учебно-спортивной базе «</w:t>
            </w:r>
            <w:proofErr w:type="spellStart"/>
            <w:r w:rsidRPr="00D43F4C">
              <w:rPr>
                <w:sz w:val="20"/>
                <w:szCs w:val="20"/>
              </w:rPr>
              <w:t>Русятка</w:t>
            </w:r>
            <w:proofErr w:type="spellEnd"/>
            <w:r w:rsidRPr="00D43F4C">
              <w:rPr>
                <w:sz w:val="20"/>
                <w:szCs w:val="20"/>
              </w:rPr>
              <w:t>». В летний период работает эколого-туристический лагерь «</w:t>
            </w:r>
            <w:proofErr w:type="spellStart"/>
            <w:r w:rsidRPr="00D43F4C">
              <w:rPr>
                <w:sz w:val="20"/>
                <w:szCs w:val="20"/>
              </w:rPr>
              <w:t>Чепчугово</w:t>
            </w:r>
            <w:proofErr w:type="spellEnd"/>
            <w:r w:rsidRPr="00D43F4C">
              <w:rPr>
                <w:sz w:val="20"/>
                <w:szCs w:val="20"/>
              </w:rPr>
              <w:t>» для организации креативного досуга и летнего отдыха.</w:t>
            </w:r>
          </w:p>
          <w:p w:rsidR="00515ED8" w:rsidRPr="00F4424B" w:rsidRDefault="00515ED8" w:rsidP="00515ED8">
            <w:pPr>
              <w:ind w:firstLine="283"/>
              <w:jc w:val="both"/>
              <w:rPr>
                <w:color w:val="FF0000"/>
                <w:sz w:val="20"/>
                <w:szCs w:val="20"/>
              </w:rPr>
            </w:pPr>
            <w:r w:rsidRPr="00515ED8">
              <w:rPr>
                <w:sz w:val="20"/>
                <w:szCs w:val="20"/>
              </w:rPr>
              <w:t>В целях совершенствования условий организации образовательного процесса в 2024 году в образовательных учреждениях проведены ремонтные работы и приобретено оборудование на сумму свыше  104</w:t>
            </w:r>
            <w:r>
              <w:rPr>
                <w:sz w:val="20"/>
                <w:szCs w:val="20"/>
              </w:rPr>
              <w:t>,</w:t>
            </w:r>
            <w:r w:rsidRPr="00515ED8">
              <w:rPr>
                <w:sz w:val="20"/>
                <w:szCs w:val="20"/>
              </w:rPr>
              <w:t>0</w:t>
            </w:r>
            <w:r>
              <w:rPr>
                <w:sz w:val="20"/>
                <w:szCs w:val="20"/>
              </w:rPr>
              <w:t xml:space="preserve"> млн</w:t>
            </w:r>
            <w:r w:rsidRPr="00515ED8">
              <w:rPr>
                <w:sz w:val="20"/>
                <w:szCs w:val="20"/>
              </w:rPr>
              <w:t xml:space="preserve">. руб. </w:t>
            </w:r>
          </w:p>
        </w:tc>
      </w:tr>
      <w:tr w:rsidR="002F192A" w:rsidRPr="00510A77" w:rsidTr="00C10896">
        <w:tc>
          <w:tcPr>
            <w:tcW w:w="695" w:type="dxa"/>
            <w:shd w:val="clear" w:color="auto" w:fill="auto"/>
          </w:tcPr>
          <w:p w:rsidR="002F192A" w:rsidRPr="00510A77" w:rsidRDefault="002F192A" w:rsidP="005E6729">
            <w:pPr>
              <w:rPr>
                <w:sz w:val="20"/>
                <w:szCs w:val="20"/>
              </w:rPr>
            </w:pPr>
          </w:p>
        </w:tc>
        <w:tc>
          <w:tcPr>
            <w:tcW w:w="6405" w:type="dxa"/>
            <w:shd w:val="clear" w:color="auto" w:fill="auto"/>
          </w:tcPr>
          <w:p w:rsidR="002F192A" w:rsidRPr="00510A77" w:rsidRDefault="002F192A" w:rsidP="004C49C8">
            <w:pPr>
              <w:pStyle w:val="ConsPlusNormal"/>
              <w:ind w:firstLine="0"/>
              <w:jc w:val="both"/>
              <w:rPr>
                <w:rFonts w:ascii="Times New Roman" w:hAnsi="Times New Roman" w:cs="Times New Roman"/>
              </w:rPr>
            </w:pPr>
            <w:r w:rsidRPr="00510A77">
              <w:rPr>
                <w:rFonts w:ascii="Times New Roman" w:hAnsi="Times New Roman" w:cs="Times New Roman"/>
              </w:rPr>
              <w:t>Задача 2. Увеличение продолжительности жизни, снижение смертности населения</w:t>
            </w:r>
          </w:p>
        </w:tc>
        <w:tc>
          <w:tcPr>
            <w:tcW w:w="7784" w:type="dxa"/>
            <w:shd w:val="clear" w:color="auto" w:fill="auto"/>
          </w:tcPr>
          <w:p w:rsidR="002F192A" w:rsidRPr="00F4424B" w:rsidRDefault="002F192A" w:rsidP="004C49C8">
            <w:pPr>
              <w:pStyle w:val="ConsPlusNormal"/>
              <w:jc w:val="center"/>
              <w:rPr>
                <w:rFonts w:ascii="Times New Roman" w:hAnsi="Times New Roman" w:cs="Times New Roman"/>
                <w:b/>
                <w:color w:val="FF0000"/>
              </w:rPr>
            </w:pP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1.9</w:t>
            </w:r>
          </w:p>
        </w:tc>
        <w:tc>
          <w:tcPr>
            <w:tcW w:w="6405" w:type="dxa"/>
            <w:shd w:val="clear" w:color="auto" w:fill="auto"/>
          </w:tcPr>
          <w:p w:rsidR="002F192A" w:rsidRPr="00510A77" w:rsidRDefault="002F192A" w:rsidP="004C49C8">
            <w:pPr>
              <w:jc w:val="both"/>
              <w:rPr>
                <w:sz w:val="20"/>
                <w:szCs w:val="20"/>
              </w:rPr>
            </w:pPr>
            <w:r w:rsidRPr="00510A77">
              <w:rPr>
                <w:sz w:val="20"/>
                <w:szCs w:val="20"/>
              </w:rPr>
              <w:t>регулярное проведение диспансеризации населения, профилактика заболеваний</w:t>
            </w:r>
          </w:p>
        </w:tc>
        <w:tc>
          <w:tcPr>
            <w:tcW w:w="7784" w:type="dxa"/>
            <w:shd w:val="clear" w:color="auto" w:fill="auto"/>
          </w:tcPr>
          <w:p w:rsidR="002F192A" w:rsidRPr="00675F30" w:rsidRDefault="00B326B8" w:rsidP="00675F30">
            <w:pPr>
              <w:jc w:val="both"/>
              <w:rPr>
                <w:sz w:val="20"/>
                <w:szCs w:val="20"/>
              </w:rPr>
            </w:pPr>
            <w:r w:rsidRPr="00675F30">
              <w:rPr>
                <w:sz w:val="20"/>
                <w:szCs w:val="20"/>
              </w:rPr>
              <w:t>П</w:t>
            </w:r>
            <w:r w:rsidR="00CF1E12" w:rsidRPr="00675F30">
              <w:rPr>
                <w:sz w:val="20"/>
                <w:szCs w:val="20"/>
              </w:rPr>
              <w:t>роведение</w:t>
            </w:r>
            <w:r w:rsidRPr="00675F30">
              <w:rPr>
                <w:sz w:val="20"/>
                <w:szCs w:val="20"/>
              </w:rPr>
              <w:t xml:space="preserve"> диспансеризации населения </w:t>
            </w:r>
            <w:r w:rsidR="00675F30" w:rsidRPr="00675F30">
              <w:rPr>
                <w:sz w:val="20"/>
                <w:szCs w:val="20"/>
              </w:rPr>
              <w:t xml:space="preserve">и профилактических осмотров </w:t>
            </w:r>
            <w:r w:rsidR="00CF1E12" w:rsidRPr="00675F30">
              <w:rPr>
                <w:sz w:val="20"/>
                <w:szCs w:val="20"/>
              </w:rPr>
              <w:t>осуществляется на регулярной основе на базе ОГБУЗ «Вяземская ЦРБ»</w:t>
            </w:r>
            <w:r w:rsidR="00906BF9" w:rsidRPr="00675F30">
              <w:rPr>
                <w:sz w:val="20"/>
                <w:szCs w:val="20"/>
              </w:rPr>
              <w:t xml:space="preserve">. </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1.10</w:t>
            </w:r>
          </w:p>
        </w:tc>
        <w:tc>
          <w:tcPr>
            <w:tcW w:w="6405" w:type="dxa"/>
            <w:shd w:val="clear" w:color="auto" w:fill="auto"/>
          </w:tcPr>
          <w:p w:rsidR="002F192A" w:rsidRPr="00510A77" w:rsidRDefault="002F192A" w:rsidP="004C49C8">
            <w:pPr>
              <w:jc w:val="both"/>
              <w:rPr>
                <w:sz w:val="20"/>
                <w:szCs w:val="20"/>
              </w:rPr>
            </w:pPr>
            <w:r w:rsidRPr="00510A77">
              <w:rPr>
                <w:sz w:val="20"/>
                <w:szCs w:val="20"/>
              </w:rPr>
              <w:t>повышение эффективности оказания специализированной медицинской помощи, включая высокотехнологичную</w:t>
            </w:r>
          </w:p>
        </w:tc>
        <w:tc>
          <w:tcPr>
            <w:tcW w:w="7784" w:type="dxa"/>
            <w:shd w:val="clear" w:color="auto" w:fill="auto"/>
          </w:tcPr>
          <w:p w:rsidR="002F192A" w:rsidRPr="00675F30" w:rsidRDefault="00906BF9" w:rsidP="00675F30">
            <w:pPr>
              <w:jc w:val="both"/>
              <w:rPr>
                <w:sz w:val="20"/>
                <w:szCs w:val="20"/>
              </w:rPr>
            </w:pPr>
            <w:r w:rsidRPr="00675F30">
              <w:rPr>
                <w:sz w:val="20"/>
                <w:szCs w:val="20"/>
              </w:rPr>
              <w:t>1</w:t>
            </w:r>
            <w:r w:rsidR="00675F30" w:rsidRPr="00675F30">
              <w:rPr>
                <w:sz w:val="20"/>
                <w:szCs w:val="20"/>
              </w:rPr>
              <w:t>08</w:t>
            </w:r>
            <w:r w:rsidRPr="00675F30">
              <w:rPr>
                <w:sz w:val="20"/>
                <w:szCs w:val="20"/>
              </w:rPr>
              <w:t xml:space="preserve"> </w:t>
            </w:r>
            <w:r w:rsidR="00CF1E12" w:rsidRPr="00675F30">
              <w:rPr>
                <w:sz w:val="20"/>
                <w:szCs w:val="20"/>
              </w:rPr>
              <w:t xml:space="preserve">человек </w:t>
            </w:r>
            <w:r w:rsidRPr="00675F30">
              <w:rPr>
                <w:sz w:val="20"/>
                <w:szCs w:val="20"/>
              </w:rPr>
              <w:t xml:space="preserve">получили </w:t>
            </w:r>
            <w:r w:rsidR="00CF1E12" w:rsidRPr="00675F30">
              <w:rPr>
                <w:sz w:val="20"/>
                <w:szCs w:val="20"/>
              </w:rPr>
              <w:t>высокотехнологичную</w:t>
            </w:r>
            <w:r w:rsidRPr="00675F30">
              <w:rPr>
                <w:sz w:val="20"/>
                <w:szCs w:val="20"/>
              </w:rPr>
              <w:t xml:space="preserve"> медицинскую помощь</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1.11</w:t>
            </w:r>
          </w:p>
        </w:tc>
        <w:tc>
          <w:tcPr>
            <w:tcW w:w="6405" w:type="dxa"/>
            <w:shd w:val="clear" w:color="auto" w:fill="auto"/>
          </w:tcPr>
          <w:p w:rsidR="002F192A" w:rsidRPr="00510A77" w:rsidRDefault="002F192A" w:rsidP="004C49C8">
            <w:pPr>
              <w:jc w:val="both"/>
              <w:rPr>
                <w:sz w:val="20"/>
                <w:szCs w:val="20"/>
              </w:rPr>
            </w:pPr>
            <w:r w:rsidRPr="00510A77">
              <w:rPr>
                <w:sz w:val="20"/>
                <w:szCs w:val="20"/>
              </w:rPr>
              <w:t>снижение уровня аварийности на дорогах и травматизма при дорожно-транспортных происшествиях</w:t>
            </w:r>
          </w:p>
        </w:tc>
        <w:tc>
          <w:tcPr>
            <w:tcW w:w="7784" w:type="dxa"/>
            <w:shd w:val="clear" w:color="auto" w:fill="auto"/>
          </w:tcPr>
          <w:p w:rsidR="008B15D2" w:rsidRPr="00095EBD" w:rsidRDefault="008B15D2" w:rsidP="004C49C8">
            <w:pPr>
              <w:jc w:val="both"/>
              <w:rPr>
                <w:sz w:val="20"/>
                <w:szCs w:val="20"/>
              </w:rPr>
            </w:pPr>
            <w:r w:rsidRPr="00095EBD">
              <w:rPr>
                <w:sz w:val="20"/>
                <w:szCs w:val="20"/>
              </w:rPr>
              <w:t xml:space="preserve">Сотрудниками ОГИБДД </w:t>
            </w:r>
            <w:r w:rsidR="00EE1726" w:rsidRPr="00095EBD">
              <w:rPr>
                <w:sz w:val="20"/>
                <w:szCs w:val="20"/>
              </w:rPr>
              <w:t>за 202</w:t>
            </w:r>
            <w:r w:rsidR="00095EBD" w:rsidRPr="00095EBD">
              <w:rPr>
                <w:sz w:val="20"/>
                <w:szCs w:val="20"/>
              </w:rPr>
              <w:t>4</w:t>
            </w:r>
            <w:r w:rsidR="00EE1726" w:rsidRPr="00095EBD">
              <w:rPr>
                <w:sz w:val="20"/>
                <w:szCs w:val="20"/>
              </w:rPr>
              <w:t xml:space="preserve"> год </w:t>
            </w:r>
            <w:r w:rsidRPr="00095EBD">
              <w:rPr>
                <w:sz w:val="20"/>
                <w:szCs w:val="20"/>
              </w:rPr>
              <w:t xml:space="preserve">пресечено </w:t>
            </w:r>
            <w:r w:rsidR="00EE1726" w:rsidRPr="00095EBD">
              <w:rPr>
                <w:sz w:val="20"/>
                <w:szCs w:val="20"/>
              </w:rPr>
              <w:t>5</w:t>
            </w:r>
            <w:r w:rsidR="00095EBD" w:rsidRPr="00095EBD">
              <w:rPr>
                <w:sz w:val="20"/>
                <w:szCs w:val="20"/>
              </w:rPr>
              <w:t>011</w:t>
            </w:r>
            <w:r w:rsidRPr="00095EBD">
              <w:rPr>
                <w:sz w:val="20"/>
                <w:szCs w:val="20"/>
              </w:rPr>
              <w:t xml:space="preserve"> правонарушений в области безопасности дорожного движения. В результате работы по выявлению фактов грубых нарушений правил дорожного движения выявлено </w:t>
            </w:r>
            <w:r w:rsidR="00095EBD" w:rsidRPr="00095EBD">
              <w:rPr>
                <w:sz w:val="20"/>
                <w:szCs w:val="20"/>
              </w:rPr>
              <w:t>166 фактов</w:t>
            </w:r>
            <w:r w:rsidRPr="00095EBD">
              <w:rPr>
                <w:sz w:val="20"/>
                <w:szCs w:val="20"/>
              </w:rPr>
              <w:t xml:space="preserve"> управлени</w:t>
            </w:r>
            <w:r w:rsidR="00EE1726" w:rsidRPr="00095EBD">
              <w:rPr>
                <w:sz w:val="20"/>
                <w:szCs w:val="20"/>
              </w:rPr>
              <w:t>е</w:t>
            </w:r>
            <w:r w:rsidRPr="00095EBD">
              <w:rPr>
                <w:sz w:val="20"/>
                <w:szCs w:val="20"/>
              </w:rPr>
              <w:t xml:space="preserve"> т/с в состоянии алкогольного опьянения,</w:t>
            </w:r>
            <w:r w:rsidR="00C048EE" w:rsidRPr="00095EBD">
              <w:rPr>
                <w:sz w:val="20"/>
                <w:szCs w:val="20"/>
              </w:rPr>
              <w:t xml:space="preserve"> </w:t>
            </w:r>
            <w:r w:rsidR="00095EBD" w:rsidRPr="00095EBD">
              <w:rPr>
                <w:sz w:val="20"/>
                <w:szCs w:val="20"/>
              </w:rPr>
              <w:t xml:space="preserve">не </w:t>
            </w:r>
            <w:r w:rsidRPr="00095EBD">
              <w:rPr>
                <w:sz w:val="20"/>
                <w:szCs w:val="20"/>
              </w:rPr>
              <w:t xml:space="preserve">удалось сократить количество пострадавших в дорожно-транспортных происшествиях. Зарегистрировано </w:t>
            </w:r>
            <w:r w:rsidR="00095EBD" w:rsidRPr="00095EBD">
              <w:rPr>
                <w:sz w:val="20"/>
                <w:szCs w:val="20"/>
              </w:rPr>
              <w:t>44</w:t>
            </w:r>
            <w:r w:rsidRPr="00095EBD">
              <w:rPr>
                <w:sz w:val="20"/>
                <w:szCs w:val="20"/>
              </w:rPr>
              <w:t xml:space="preserve"> дорожно-транспортных происшестви</w:t>
            </w:r>
            <w:r w:rsidR="00095EBD" w:rsidRPr="00095EBD">
              <w:rPr>
                <w:sz w:val="20"/>
                <w:szCs w:val="20"/>
              </w:rPr>
              <w:t>я</w:t>
            </w:r>
            <w:r w:rsidRPr="00095EBD">
              <w:rPr>
                <w:sz w:val="20"/>
                <w:szCs w:val="20"/>
              </w:rPr>
              <w:t>.</w:t>
            </w:r>
          </w:p>
          <w:p w:rsidR="00C048EE" w:rsidRPr="00F4424B" w:rsidRDefault="00C048EE" w:rsidP="00C048EE">
            <w:pPr>
              <w:ind w:firstLine="709"/>
              <w:jc w:val="both"/>
              <w:rPr>
                <w:color w:val="FF0000"/>
                <w:sz w:val="20"/>
                <w:szCs w:val="20"/>
              </w:rPr>
            </w:pP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1.12</w:t>
            </w:r>
          </w:p>
        </w:tc>
        <w:tc>
          <w:tcPr>
            <w:tcW w:w="6405" w:type="dxa"/>
            <w:shd w:val="clear" w:color="auto" w:fill="auto"/>
          </w:tcPr>
          <w:p w:rsidR="002F192A" w:rsidRPr="00510A77" w:rsidRDefault="002F192A" w:rsidP="004C49C8">
            <w:pPr>
              <w:jc w:val="both"/>
              <w:rPr>
                <w:sz w:val="20"/>
                <w:szCs w:val="20"/>
              </w:rPr>
            </w:pPr>
            <w:r w:rsidRPr="00510A77">
              <w:rPr>
                <w:sz w:val="20"/>
                <w:szCs w:val="20"/>
              </w:rPr>
              <w:t>снижение младенческой смертности за счет укрепления репродуктивного здоровья родителей и совершенствования системы здравоохранения</w:t>
            </w:r>
          </w:p>
        </w:tc>
        <w:tc>
          <w:tcPr>
            <w:tcW w:w="7784" w:type="dxa"/>
            <w:shd w:val="clear" w:color="auto" w:fill="auto"/>
          </w:tcPr>
          <w:p w:rsidR="002F192A" w:rsidRPr="007E77EB" w:rsidRDefault="00B326B8" w:rsidP="007E77EB">
            <w:pPr>
              <w:jc w:val="both"/>
              <w:rPr>
                <w:sz w:val="20"/>
                <w:szCs w:val="20"/>
              </w:rPr>
            </w:pPr>
            <w:r w:rsidRPr="007E77EB">
              <w:rPr>
                <w:sz w:val="20"/>
                <w:szCs w:val="20"/>
              </w:rPr>
              <w:t xml:space="preserve">Уровень младенческой смерти </w:t>
            </w:r>
            <w:r w:rsidR="00906BF9" w:rsidRPr="007E77EB">
              <w:rPr>
                <w:sz w:val="20"/>
                <w:szCs w:val="20"/>
              </w:rPr>
              <w:t>в 202</w:t>
            </w:r>
            <w:r w:rsidR="007E77EB" w:rsidRPr="007E77EB">
              <w:rPr>
                <w:sz w:val="20"/>
                <w:szCs w:val="20"/>
              </w:rPr>
              <w:t>4 году 8,4</w:t>
            </w:r>
            <w:r w:rsidR="00906BF9" w:rsidRPr="007E77EB">
              <w:rPr>
                <w:sz w:val="20"/>
                <w:szCs w:val="20"/>
              </w:rPr>
              <w:t>.</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1.13</w:t>
            </w:r>
          </w:p>
        </w:tc>
        <w:tc>
          <w:tcPr>
            <w:tcW w:w="6405" w:type="dxa"/>
            <w:shd w:val="clear" w:color="auto" w:fill="auto"/>
          </w:tcPr>
          <w:p w:rsidR="002F192A" w:rsidRPr="00510A77" w:rsidRDefault="002F192A" w:rsidP="004C49C8">
            <w:pPr>
              <w:jc w:val="both"/>
              <w:rPr>
                <w:sz w:val="20"/>
                <w:szCs w:val="20"/>
              </w:rPr>
            </w:pPr>
            <w:r w:rsidRPr="00510A77">
              <w:rPr>
                <w:sz w:val="20"/>
                <w:szCs w:val="20"/>
              </w:rPr>
              <w:t>снижение масштабов смертности граждан трудоспособного возраста путем внедрения комплекса мер, направленных на уменьшение травматизма на производстве</w:t>
            </w:r>
          </w:p>
        </w:tc>
        <w:tc>
          <w:tcPr>
            <w:tcW w:w="7784" w:type="dxa"/>
            <w:shd w:val="clear" w:color="auto" w:fill="auto"/>
          </w:tcPr>
          <w:p w:rsidR="002F192A" w:rsidRPr="007E77EB" w:rsidRDefault="00CF1E12" w:rsidP="007E77EB">
            <w:pPr>
              <w:jc w:val="both"/>
              <w:rPr>
                <w:sz w:val="20"/>
                <w:szCs w:val="20"/>
              </w:rPr>
            </w:pPr>
            <w:r w:rsidRPr="007E77EB">
              <w:rPr>
                <w:sz w:val="20"/>
                <w:szCs w:val="20"/>
              </w:rPr>
              <w:t>6</w:t>
            </w:r>
            <w:r w:rsidR="007E77EB" w:rsidRPr="007E77EB">
              <w:rPr>
                <w:sz w:val="20"/>
                <w:szCs w:val="20"/>
              </w:rPr>
              <w:t>64</w:t>
            </w:r>
            <w:r w:rsidR="00B326B8" w:rsidRPr="007E77EB">
              <w:rPr>
                <w:sz w:val="20"/>
                <w:szCs w:val="20"/>
              </w:rPr>
              <w:t xml:space="preserve"> случа</w:t>
            </w:r>
            <w:r w:rsidRPr="007E77EB">
              <w:rPr>
                <w:sz w:val="20"/>
                <w:szCs w:val="20"/>
              </w:rPr>
              <w:t>я</w:t>
            </w:r>
            <w:r w:rsidR="00B326B8" w:rsidRPr="007E77EB">
              <w:rPr>
                <w:sz w:val="20"/>
                <w:szCs w:val="20"/>
              </w:rPr>
              <w:t xml:space="preserve"> на 100 тыс.</w:t>
            </w:r>
            <w:r w:rsidR="0060201E" w:rsidRPr="007E77EB">
              <w:rPr>
                <w:sz w:val="20"/>
                <w:szCs w:val="20"/>
              </w:rPr>
              <w:t xml:space="preserve"> </w:t>
            </w:r>
            <w:r w:rsidR="00B326B8" w:rsidRPr="007E77EB">
              <w:rPr>
                <w:sz w:val="20"/>
                <w:szCs w:val="20"/>
              </w:rPr>
              <w:t>населения</w:t>
            </w:r>
          </w:p>
        </w:tc>
      </w:tr>
      <w:tr w:rsidR="002F192A" w:rsidRPr="00510A77" w:rsidTr="00C10896">
        <w:tc>
          <w:tcPr>
            <w:tcW w:w="695" w:type="dxa"/>
            <w:shd w:val="clear" w:color="auto" w:fill="auto"/>
          </w:tcPr>
          <w:p w:rsidR="002F192A" w:rsidRPr="00510A77" w:rsidRDefault="005E6729" w:rsidP="005E6729">
            <w:pPr>
              <w:rPr>
                <w:sz w:val="20"/>
                <w:szCs w:val="20"/>
              </w:rPr>
            </w:pPr>
            <w:r w:rsidRPr="00510A77">
              <w:rPr>
                <w:sz w:val="20"/>
                <w:szCs w:val="20"/>
              </w:rPr>
              <w:t>1.14</w:t>
            </w:r>
          </w:p>
        </w:tc>
        <w:tc>
          <w:tcPr>
            <w:tcW w:w="6405" w:type="dxa"/>
            <w:shd w:val="clear" w:color="auto" w:fill="auto"/>
          </w:tcPr>
          <w:p w:rsidR="002F192A" w:rsidRPr="00510A77" w:rsidRDefault="002F192A" w:rsidP="004C49C8">
            <w:pPr>
              <w:jc w:val="both"/>
              <w:rPr>
                <w:sz w:val="20"/>
                <w:szCs w:val="20"/>
              </w:rPr>
            </w:pPr>
            <w:r w:rsidRPr="00510A77">
              <w:rPr>
                <w:sz w:val="20"/>
                <w:szCs w:val="20"/>
              </w:rPr>
              <w:t>реализация комплекса мер по борьбе с болезнями, носящими социальный характер (наркомания, алкоголизм, туберкулез и другие)</w:t>
            </w:r>
          </w:p>
        </w:tc>
        <w:tc>
          <w:tcPr>
            <w:tcW w:w="7784" w:type="dxa"/>
            <w:shd w:val="clear" w:color="auto" w:fill="auto"/>
          </w:tcPr>
          <w:p w:rsidR="007C2054" w:rsidRPr="007E77EB" w:rsidRDefault="007E77EB" w:rsidP="007C2054">
            <w:pPr>
              <w:tabs>
                <w:tab w:val="left" w:pos="567"/>
              </w:tabs>
              <w:jc w:val="both"/>
              <w:rPr>
                <w:rFonts w:eastAsia="Calibri"/>
                <w:sz w:val="20"/>
                <w:szCs w:val="20"/>
                <w:lang w:eastAsia="en-US"/>
              </w:rPr>
            </w:pPr>
            <w:r w:rsidRPr="007E77EB">
              <w:rPr>
                <w:sz w:val="20"/>
                <w:szCs w:val="20"/>
              </w:rPr>
              <w:t xml:space="preserve">На диспансерном учете в наркологическом кабинете состоит 868 </w:t>
            </w:r>
            <w:proofErr w:type="gramStart"/>
            <w:r w:rsidRPr="007E77EB">
              <w:rPr>
                <w:sz w:val="20"/>
                <w:szCs w:val="20"/>
              </w:rPr>
              <w:t>чел</w:t>
            </w:r>
            <w:proofErr w:type="gramEnd"/>
            <w:r w:rsidRPr="007E77EB">
              <w:rPr>
                <w:sz w:val="20"/>
                <w:szCs w:val="20"/>
              </w:rPr>
              <w:t xml:space="preserve"> с алкоголизмом, 103 чел за употребление алкоголя с вредными последствиями,</w:t>
            </w:r>
            <w:r w:rsidR="007C2054" w:rsidRPr="007E77EB">
              <w:rPr>
                <w:sz w:val="20"/>
                <w:szCs w:val="20"/>
              </w:rPr>
              <w:t xml:space="preserve"> </w:t>
            </w:r>
            <w:r w:rsidRPr="007E77EB">
              <w:rPr>
                <w:sz w:val="20"/>
                <w:szCs w:val="20"/>
              </w:rPr>
              <w:t xml:space="preserve">135 чел с наркоманией. В отношении их осуществляется диспансерное наблюдение, мотивирование на лечение. </w:t>
            </w:r>
            <w:r w:rsidR="007C2054" w:rsidRPr="007E77EB">
              <w:rPr>
                <w:sz w:val="20"/>
                <w:szCs w:val="20"/>
              </w:rPr>
              <w:t>В МО Вяземский район Смоленской области работает Межведомственная комиссия по противодействию злоупотреблению наркотическими средствами и их незаконному обороту на территории Вяземского района</w:t>
            </w:r>
            <w:r w:rsidRPr="007E77EB">
              <w:rPr>
                <w:sz w:val="20"/>
                <w:szCs w:val="20"/>
              </w:rPr>
              <w:t>. Реализуются мероприятия</w:t>
            </w:r>
            <w:r w:rsidR="007C2054" w:rsidRPr="007E77EB">
              <w:rPr>
                <w:sz w:val="20"/>
                <w:szCs w:val="20"/>
              </w:rPr>
              <w:t xml:space="preserve"> в рамках </w:t>
            </w:r>
            <w:r w:rsidRPr="007E77EB">
              <w:rPr>
                <w:sz w:val="20"/>
                <w:szCs w:val="20"/>
              </w:rPr>
              <w:t>комплекса процессных мероприятий</w:t>
            </w:r>
            <w:r w:rsidR="007C2054" w:rsidRPr="007E77EB">
              <w:rPr>
                <w:sz w:val="20"/>
                <w:szCs w:val="20"/>
              </w:rPr>
              <w:t xml:space="preserve"> </w:t>
            </w:r>
            <w:r w:rsidRPr="007E77EB">
              <w:rPr>
                <w:sz w:val="20"/>
                <w:szCs w:val="20"/>
              </w:rPr>
              <w:t>«Комплексные меры по противодействию незаконному обороту наркотиков на территории Вяземского района Смоленской области»</w:t>
            </w:r>
            <w:r w:rsidR="007C2054" w:rsidRPr="007E77EB">
              <w:rPr>
                <w:sz w:val="20"/>
                <w:szCs w:val="20"/>
              </w:rPr>
              <w:t xml:space="preserve"> муниципальной программы «Обеспечение законности и правопорядка в Вяземском районе Смоленс</w:t>
            </w:r>
            <w:r w:rsidRPr="007E77EB">
              <w:rPr>
                <w:sz w:val="20"/>
                <w:szCs w:val="20"/>
              </w:rPr>
              <w:t>кой области»</w:t>
            </w:r>
            <w:r w:rsidR="007C2054" w:rsidRPr="007E77EB">
              <w:rPr>
                <w:rFonts w:eastAsia="Calibri"/>
                <w:sz w:val="20"/>
                <w:szCs w:val="20"/>
                <w:lang w:eastAsia="en-US"/>
              </w:rPr>
              <w:t>.</w:t>
            </w:r>
          </w:p>
          <w:p w:rsidR="002F192A" w:rsidRPr="00F4424B" w:rsidRDefault="007C2054" w:rsidP="007E77EB">
            <w:pPr>
              <w:tabs>
                <w:tab w:val="left" w:pos="567"/>
                <w:tab w:val="left" w:pos="709"/>
              </w:tabs>
              <w:jc w:val="both"/>
              <w:rPr>
                <w:color w:val="FF0000"/>
                <w:sz w:val="20"/>
                <w:szCs w:val="20"/>
              </w:rPr>
            </w:pPr>
            <w:r w:rsidRPr="007E77EB">
              <w:rPr>
                <w:sz w:val="20"/>
                <w:szCs w:val="20"/>
              </w:rPr>
              <w:t xml:space="preserve"> Цель: противодействие незаконному обороту наркотиков на территории Вяземского района, профилактика правонарушений, связанных с употреблением и распространением наркотических и психотропных веществ</w:t>
            </w:r>
            <w:r w:rsidR="007E77EB" w:rsidRPr="007E77EB">
              <w:rPr>
                <w:sz w:val="20"/>
                <w:szCs w:val="20"/>
              </w:rPr>
              <w:t>.</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lastRenderedPageBreak/>
              <w:t>1.15</w:t>
            </w:r>
          </w:p>
        </w:tc>
        <w:tc>
          <w:tcPr>
            <w:tcW w:w="6405" w:type="dxa"/>
            <w:shd w:val="clear" w:color="auto" w:fill="auto"/>
          </w:tcPr>
          <w:p w:rsidR="00050C59" w:rsidRPr="00510A77" w:rsidRDefault="00050C59" w:rsidP="00050C59">
            <w:pPr>
              <w:jc w:val="both"/>
              <w:rPr>
                <w:sz w:val="20"/>
                <w:szCs w:val="20"/>
              </w:rPr>
            </w:pPr>
            <w:r w:rsidRPr="00510A77">
              <w:rPr>
                <w:sz w:val="20"/>
                <w:szCs w:val="20"/>
              </w:rPr>
              <w:t>пропаганда здорового образа жизни, развитие массовой физической культуры, формирование эффективной системы физкультурно-спортивного воспитания</w:t>
            </w:r>
          </w:p>
        </w:tc>
        <w:tc>
          <w:tcPr>
            <w:tcW w:w="7784" w:type="dxa"/>
            <w:shd w:val="clear" w:color="auto" w:fill="auto"/>
          </w:tcPr>
          <w:p w:rsidR="00050C59" w:rsidRPr="00050C59" w:rsidRDefault="00050C59" w:rsidP="00050C59">
            <w:pPr>
              <w:jc w:val="both"/>
              <w:rPr>
                <w:sz w:val="20"/>
                <w:szCs w:val="20"/>
              </w:rPr>
            </w:pPr>
            <w:r w:rsidRPr="00050C59">
              <w:rPr>
                <w:sz w:val="20"/>
                <w:szCs w:val="20"/>
              </w:rPr>
              <w:t>В целях пропаганды здорового образа жизни, развития массовой физической культуры, формирования эффективной системы физкультурно-спортивного воспитания в учреждениях спорта проводятся соревнования по различным видам спорта: баскетбол, волейбол, шахматы, мини-футбол, бадминтон и др. Ежегодно проводятся массовые соревнования «Лыжня России» и «Кросс нации».</w:t>
            </w:r>
          </w:p>
          <w:p w:rsidR="00050C59" w:rsidRDefault="00050C59" w:rsidP="00050C59">
            <w:pPr>
              <w:jc w:val="both"/>
              <w:rPr>
                <w:sz w:val="20"/>
                <w:szCs w:val="20"/>
              </w:rPr>
            </w:pPr>
            <w:r w:rsidRPr="00050C59">
              <w:rPr>
                <w:sz w:val="20"/>
                <w:szCs w:val="20"/>
              </w:rPr>
              <w:t xml:space="preserve">Размещена социальная реклама на информационных стендах </w:t>
            </w:r>
            <w:proofErr w:type="gramStart"/>
            <w:r w:rsidRPr="00050C59">
              <w:rPr>
                <w:sz w:val="20"/>
                <w:szCs w:val="20"/>
              </w:rPr>
              <w:t>в  муниципальном</w:t>
            </w:r>
            <w:proofErr w:type="gramEnd"/>
            <w:r w:rsidRPr="00050C59">
              <w:rPr>
                <w:sz w:val="20"/>
                <w:szCs w:val="20"/>
              </w:rPr>
              <w:t xml:space="preserve"> бюджетном учреждении культуры  «Вяземский историко-краеведческий музей»</w:t>
            </w:r>
            <w:r w:rsidR="00AA0A77">
              <w:rPr>
                <w:sz w:val="20"/>
                <w:szCs w:val="20"/>
              </w:rPr>
              <w:t>.</w:t>
            </w:r>
          </w:p>
          <w:p w:rsidR="00AA0A77" w:rsidRPr="00AA0A77" w:rsidRDefault="00AA0A77" w:rsidP="00AA0A77">
            <w:pPr>
              <w:pStyle w:val="af1"/>
              <w:spacing w:after="0"/>
              <w:jc w:val="both"/>
              <w:rPr>
                <w:sz w:val="20"/>
                <w:szCs w:val="20"/>
              </w:rPr>
            </w:pPr>
            <w:r w:rsidRPr="00AA0A77">
              <w:rPr>
                <w:sz w:val="20"/>
                <w:szCs w:val="20"/>
              </w:rPr>
              <w:t>С</w:t>
            </w:r>
            <w:r w:rsidRPr="00AA0A77">
              <w:rPr>
                <w:spacing w:val="1"/>
                <w:sz w:val="20"/>
                <w:szCs w:val="20"/>
              </w:rPr>
              <w:t xml:space="preserve"> </w:t>
            </w:r>
            <w:r w:rsidRPr="00AA0A77">
              <w:rPr>
                <w:sz w:val="20"/>
                <w:szCs w:val="20"/>
              </w:rPr>
              <w:t>целью</w:t>
            </w:r>
            <w:r w:rsidRPr="00AA0A77">
              <w:rPr>
                <w:spacing w:val="1"/>
                <w:sz w:val="20"/>
                <w:szCs w:val="20"/>
              </w:rPr>
              <w:t xml:space="preserve"> </w:t>
            </w:r>
            <w:r w:rsidRPr="00AA0A77">
              <w:rPr>
                <w:sz w:val="20"/>
                <w:szCs w:val="20"/>
              </w:rPr>
              <w:t>формирования</w:t>
            </w:r>
            <w:r w:rsidRPr="00AA0A77">
              <w:rPr>
                <w:spacing w:val="1"/>
                <w:sz w:val="20"/>
                <w:szCs w:val="20"/>
              </w:rPr>
              <w:t xml:space="preserve"> </w:t>
            </w:r>
            <w:r w:rsidRPr="00AA0A77">
              <w:rPr>
                <w:sz w:val="20"/>
                <w:szCs w:val="20"/>
              </w:rPr>
              <w:t>у школьников ценностей</w:t>
            </w:r>
            <w:r w:rsidRPr="00AA0A77">
              <w:rPr>
                <w:spacing w:val="1"/>
                <w:sz w:val="20"/>
                <w:szCs w:val="20"/>
              </w:rPr>
              <w:t xml:space="preserve"> </w:t>
            </w:r>
            <w:r w:rsidRPr="00AA0A77">
              <w:rPr>
                <w:sz w:val="20"/>
                <w:szCs w:val="20"/>
              </w:rPr>
              <w:t>здоровья</w:t>
            </w:r>
            <w:r w:rsidRPr="00AA0A77">
              <w:rPr>
                <w:spacing w:val="1"/>
                <w:sz w:val="20"/>
                <w:szCs w:val="20"/>
              </w:rPr>
              <w:t xml:space="preserve"> </w:t>
            </w:r>
            <w:r w:rsidRPr="00AA0A77">
              <w:rPr>
                <w:sz w:val="20"/>
                <w:szCs w:val="20"/>
              </w:rPr>
              <w:t>и</w:t>
            </w:r>
            <w:r w:rsidRPr="00AA0A77">
              <w:rPr>
                <w:spacing w:val="1"/>
                <w:sz w:val="20"/>
                <w:szCs w:val="20"/>
              </w:rPr>
              <w:t xml:space="preserve"> </w:t>
            </w:r>
            <w:r w:rsidRPr="00AA0A77">
              <w:rPr>
                <w:sz w:val="20"/>
                <w:szCs w:val="20"/>
              </w:rPr>
              <w:t>здорового</w:t>
            </w:r>
            <w:r w:rsidRPr="00AA0A77">
              <w:rPr>
                <w:spacing w:val="1"/>
                <w:sz w:val="20"/>
                <w:szCs w:val="20"/>
              </w:rPr>
              <w:t xml:space="preserve"> </w:t>
            </w:r>
            <w:r w:rsidRPr="00AA0A77">
              <w:rPr>
                <w:sz w:val="20"/>
                <w:szCs w:val="20"/>
              </w:rPr>
              <w:t>образа</w:t>
            </w:r>
            <w:r w:rsidRPr="00AA0A77">
              <w:rPr>
                <w:spacing w:val="1"/>
                <w:sz w:val="20"/>
                <w:szCs w:val="20"/>
              </w:rPr>
              <w:t xml:space="preserve"> </w:t>
            </w:r>
            <w:r w:rsidRPr="00AA0A77">
              <w:rPr>
                <w:sz w:val="20"/>
                <w:szCs w:val="20"/>
              </w:rPr>
              <w:t>жизни,</w:t>
            </w:r>
            <w:r w:rsidRPr="00AA0A77">
              <w:rPr>
                <w:spacing w:val="1"/>
                <w:sz w:val="20"/>
                <w:szCs w:val="20"/>
              </w:rPr>
              <w:t xml:space="preserve"> </w:t>
            </w:r>
            <w:r w:rsidRPr="00AA0A77">
              <w:rPr>
                <w:sz w:val="20"/>
                <w:szCs w:val="20"/>
              </w:rPr>
              <w:t>профилактики</w:t>
            </w:r>
            <w:r w:rsidRPr="00AA0A77">
              <w:rPr>
                <w:spacing w:val="1"/>
                <w:sz w:val="20"/>
                <w:szCs w:val="20"/>
              </w:rPr>
              <w:t xml:space="preserve"> </w:t>
            </w:r>
            <w:r w:rsidRPr="00AA0A77">
              <w:rPr>
                <w:sz w:val="20"/>
                <w:szCs w:val="20"/>
              </w:rPr>
              <w:t>негативных</w:t>
            </w:r>
            <w:r w:rsidRPr="00AA0A77">
              <w:rPr>
                <w:spacing w:val="1"/>
                <w:sz w:val="20"/>
                <w:szCs w:val="20"/>
              </w:rPr>
              <w:t xml:space="preserve"> </w:t>
            </w:r>
            <w:r w:rsidRPr="00AA0A77">
              <w:rPr>
                <w:sz w:val="20"/>
                <w:szCs w:val="20"/>
              </w:rPr>
              <w:t>явлений</w:t>
            </w:r>
            <w:r w:rsidRPr="00AA0A77">
              <w:rPr>
                <w:spacing w:val="1"/>
                <w:sz w:val="20"/>
                <w:szCs w:val="20"/>
              </w:rPr>
              <w:t xml:space="preserve"> </w:t>
            </w:r>
            <w:r w:rsidRPr="00AA0A77">
              <w:rPr>
                <w:sz w:val="20"/>
                <w:szCs w:val="20"/>
              </w:rPr>
              <w:t>среди</w:t>
            </w:r>
            <w:r w:rsidRPr="00AA0A77">
              <w:rPr>
                <w:spacing w:val="1"/>
                <w:sz w:val="20"/>
                <w:szCs w:val="20"/>
              </w:rPr>
              <w:t xml:space="preserve"> </w:t>
            </w:r>
            <w:r w:rsidRPr="00AA0A77">
              <w:rPr>
                <w:sz w:val="20"/>
                <w:szCs w:val="20"/>
              </w:rPr>
              <w:t>детей</w:t>
            </w:r>
            <w:r w:rsidRPr="00AA0A77">
              <w:rPr>
                <w:spacing w:val="1"/>
                <w:sz w:val="20"/>
                <w:szCs w:val="20"/>
              </w:rPr>
              <w:t xml:space="preserve"> </w:t>
            </w:r>
            <w:r w:rsidRPr="00AA0A77">
              <w:rPr>
                <w:sz w:val="20"/>
                <w:szCs w:val="20"/>
              </w:rPr>
              <w:t>и</w:t>
            </w:r>
            <w:r w:rsidRPr="00AA0A77">
              <w:rPr>
                <w:spacing w:val="1"/>
                <w:sz w:val="20"/>
                <w:szCs w:val="20"/>
              </w:rPr>
              <w:t xml:space="preserve"> </w:t>
            </w:r>
            <w:r w:rsidRPr="00AA0A77">
              <w:rPr>
                <w:sz w:val="20"/>
                <w:szCs w:val="20"/>
              </w:rPr>
              <w:t>подростков в общеобразовательных учреждениях проводятся:</w:t>
            </w:r>
          </w:p>
          <w:p w:rsidR="00AA0A77" w:rsidRPr="00AA0A77" w:rsidRDefault="00AA0A77" w:rsidP="00AA0A77">
            <w:pPr>
              <w:jc w:val="both"/>
              <w:rPr>
                <w:sz w:val="20"/>
                <w:szCs w:val="20"/>
              </w:rPr>
            </w:pPr>
            <w:r w:rsidRPr="00AA0A77">
              <w:rPr>
                <w:sz w:val="20"/>
                <w:szCs w:val="20"/>
              </w:rPr>
              <w:t>беседы по охране жизни и здоровья обучающихся, тематические классные часы, круглые столы, викторины, акции уроки здоровья и безопасности различной тематики: "В здоровом теле – здоровый дух!", "Здоровое питание - отличное настроение", «Здоровые дети - в здоровой семье», "Что влияет на здоровье", «Территория личной безопасности», «Влияние наркотических веществ на молодой организм», «О курении и алкоголе», «Курить - здоровью вредить», «Вредные привычки</w:t>
            </w:r>
            <w:proofErr w:type="gramStart"/>
            <w:r w:rsidRPr="00AA0A77">
              <w:rPr>
                <w:sz w:val="20"/>
                <w:szCs w:val="20"/>
              </w:rPr>
              <w:t>»,  «</w:t>
            </w:r>
            <w:proofErr w:type="gramEnd"/>
            <w:r w:rsidRPr="00AA0A77">
              <w:rPr>
                <w:sz w:val="20"/>
                <w:szCs w:val="20"/>
              </w:rPr>
              <w:t>Наркотики: между жизнью и смертью". «О вреде применения наркотических и психотропных веществ. Закон об уголовной ответственности за хранение и сбыт ПАВ».</w:t>
            </w:r>
          </w:p>
          <w:p w:rsidR="00AA0A77" w:rsidRPr="00AA0A77" w:rsidRDefault="00AA0A77" w:rsidP="00AA0A77">
            <w:pPr>
              <w:pStyle w:val="af0"/>
              <w:widowControl w:val="0"/>
              <w:tabs>
                <w:tab w:val="left" w:pos="1134"/>
              </w:tabs>
              <w:autoSpaceDE w:val="0"/>
              <w:autoSpaceDN w:val="0"/>
              <w:ind w:left="33"/>
              <w:contextualSpacing w:val="0"/>
              <w:jc w:val="both"/>
              <w:rPr>
                <w:sz w:val="20"/>
                <w:szCs w:val="20"/>
              </w:rPr>
            </w:pPr>
            <w:r w:rsidRPr="00AA0A77">
              <w:rPr>
                <w:sz w:val="20"/>
                <w:szCs w:val="20"/>
              </w:rPr>
              <w:t xml:space="preserve">мероприятия, направленные на антинаркотическую пропаганду: вовлечение несовершеннолетних в кружки и секции, в мероприятия духовно-нравственной и патриотической направленности, проведено социально-психологическое тестирование обучающихся на предмет раннего выявления незаконного потребления наркотических средств и психотропных веществ. </w:t>
            </w:r>
          </w:p>
          <w:p w:rsidR="00AA0A77" w:rsidRPr="00AA0A77" w:rsidRDefault="00AA0A77" w:rsidP="00AA0A77">
            <w:pPr>
              <w:shd w:val="clear" w:color="auto" w:fill="FFFFFF"/>
              <w:jc w:val="both"/>
              <w:rPr>
                <w:sz w:val="20"/>
                <w:szCs w:val="20"/>
              </w:rPr>
            </w:pPr>
            <w:r w:rsidRPr="00AA0A77">
              <w:rPr>
                <w:sz w:val="20"/>
                <w:szCs w:val="20"/>
              </w:rPr>
              <w:t>Количество обучающихся, прошедших тестирование составило 2701, что составляет 95,4% от общего количества обучающихся, подлежащих к прохождению тестирования.</w:t>
            </w:r>
          </w:p>
          <w:p w:rsidR="00AA0A77" w:rsidRPr="00AA0A77" w:rsidRDefault="00AA0A77" w:rsidP="00AA0A77">
            <w:pPr>
              <w:jc w:val="both"/>
              <w:rPr>
                <w:sz w:val="20"/>
                <w:szCs w:val="20"/>
              </w:rPr>
            </w:pPr>
            <w:r w:rsidRPr="00AA0A77">
              <w:rPr>
                <w:bCs/>
                <w:color w:val="000000"/>
                <w:sz w:val="20"/>
                <w:szCs w:val="20"/>
              </w:rPr>
              <w:t xml:space="preserve">Во всех 28 школах Вяземского муниципального округа активно развивается система школьных спортивных клубов. </w:t>
            </w:r>
            <w:r w:rsidRPr="00AA0A77">
              <w:rPr>
                <w:sz w:val="20"/>
                <w:szCs w:val="20"/>
              </w:rPr>
              <w:t xml:space="preserve">(далее -  ШСК). </w:t>
            </w:r>
            <w:r w:rsidRPr="00AA0A77">
              <w:rPr>
                <w:bCs/>
                <w:color w:val="000000"/>
                <w:sz w:val="20"/>
                <w:szCs w:val="20"/>
              </w:rPr>
              <w:t xml:space="preserve">На площадках школьных спортивных клубов, организованных во всех образовательных учреждениях Вяземского муниципального округа, проводятся </w:t>
            </w:r>
            <w:r w:rsidRPr="00AA0A77">
              <w:rPr>
                <w:color w:val="1A1A1A"/>
                <w:sz w:val="20"/>
                <w:szCs w:val="20"/>
              </w:rPr>
              <w:t>физкультурно-спортивные мероприятия различного уровня (</w:t>
            </w:r>
            <w:r w:rsidRPr="00AA0A77">
              <w:rPr>
                <w:bCs/>
                <w:color w:val="000000"/>
                <w:sz w:val="20"/>
                <w:szCs w:val="20"/>
              </w:rPr>
              <w:t xml:space="preserve">дни здоровья, спортивные праздники, </w:t>
            </w:r>
            <w:r w:rsidRPr="00AA0A77">
              <w:rPr>
                <w:color w:val="333333"/>
                <w:sz w:val="20"/>
                <w:szCs w:val="20"/>
                <w:shd w:val="clear" w:color="auto" w:fill="FFFFFF"/>
              </w:rPr>
              <w:t>спартакиады, соревнования),</w:t>
            </w:r>
            <w:r w:rsidRPr="00AA0A77">
              <w:rPr>
                <w:color w:val="1A1A1A"/>
                <w:sz w:val="20"/>
                <w:szCs w:val="20"/>
              </w:rPr>
              <w:t xml:space="preserve"> в том числе для обучающихся с ограниченными возможностями здоровья, ведется подготовка обучающихся к выполнению требований Всероссийского физкультурно-спортивного комплекса «Готов к труду и обороне», </w:t>
            </w:r>
            <w:r w:rsidRPr="00AA0A77">
              <w:rPr>
                <w:sz w:val="20"/>
                <w:szCs w:val="20"/>
              </w:rPr>
              <w:t xml:space="preserve">организуется взаимодействие </w:t>
            </w:r>
            <w:r w:rsidRPr="00AA0A77">
              <w:rPr>
                <w:sz w:val="20"/>
                <w:szCs w:val="20"/>
                <w:lang w:val="en-US"/>
              </w:rPr>
              <w:t>c</w:t>
            </w:r>
            <w:r w:rsidRPr="00AA0A77">
              <w:rPr>
                <w:sz w:val="20"/>
                <w:szCs w:val="20"/>
              </w:rPr>
              <w:t xml:space="preserve"> учреждениями физической культуры и спорта, общественными организациями. На базе ШКС проводятся школьные и муниципальные этапы Всероссийских спортивных соревнований школьников «Президентские состязания», «Президентские спортивные игры», районной Спартакиады школьников (первенство </w:t>
            </w:r>
            <w:proofErr w:type="gramStart"/>
            <w:r w:rsidRPr="00AA0A77">
              <w:rPr>
                <w:sz w:val="20"/>
                <w:szCs w:val="20"/>
              </w:rPr>
              <w:t>на баскетболу</w:t>
            </w:r>
            <w:proofErr w:type="gramEnd"/>
            <w:r w:rsidRPr="00AA0A77">
              <w:rPr>
                <w:sz w:val="20"/>
                <w:szCs w:val="20"/>
              </w:rPr>
              <w:t xml:space="preserve">, волейболу), районный фестиваль ГТО, всероссийские соревнования "Кросс наций", "Лыжня России". </w:t>
            </w:r>
          </w:p>
          <w:p w:rsidR="00AA0A77" w:rsidRPr="00AA0A77" w:rsidRDefault="00AA0A77" w:rsidP="00AA0A77">
            <w:pPr>
              <w:jc w:val="both"/>
              <w:rPr>
                <w:rFonts w:eastAsia="Calibri"/>
                <w:sz w:val="20"/>
                <w:szCs w:val="20"/>
              </w:rPr>
            </w:pPr>
            <w:r w:rsidRPr="00AA0A77">
              <w:rPr>
                <w:sz w:val="20"/>
                <w:szCs w:val="20"/>
              </w:rPr>
              <w:t xml:space="preserve">Более 4000 вяземских школьников приняли участие </w:t>
            </w:r>
            <w:r w:rsidRPr="00AA0A77">
              <w:rPr>
                <w:rFonts w:eastAsia="Calibri"/>
                <w:sz w:val="20"/>
                <w:szCs w:val="20"/>
              </w:rPr>
              <w:t xml:space="preserve">в мероприятиях и акциях, посвящённых здоровому образу жизни. </w:t>
            </w:r>
          </w:p>
          <w:p w:rsidR="00AA0A77" w:rsidRPr="00AA0A77" w:rsidRDefault="00AA0A77" w:rsidP="00AA0A77">
            <w:pPr>
              <w:jc w:val="both"/>
              <w:rPr>
                <w:bCs/>
                <w:color w:val="000000"/>
                <w:sz w:val="20"/>
                <w:szCs w:val="20"/>
              </w:rPr>
            </w:pPr>
            <w:r w:rsidRPr="00AA0A77">
              <w:rPr>
                <w:bCs/>
                <w:color w:val="000000"/>
                <w:sz w:val="20"/>
                <w:szCs w:val="20"/>
              </w:rPr>
              <w:t xml:space="preserve"> В 2024 году школьная </w:t>
            </w:r>
            <w:proofErr w:type="gramStart"/>
            <w:r w:rsidRPr="00AA0A77">
              <w:rPr>
                <w:bCs/>
                <w:color w:val="000000"/>
                <w:sz w:val="20"/>
                <w:szCs w:val="20"/>
              </w:rPr>
              <w:t>команда  МБОУ</w:t>
            </w:r>
            <w:proofErr w:type="gramEnd"/>
            <w:r w:rsidRPr="00AA0A77">
              <w:rPr>
                <w:bCs/>
                <w:color w:val="000000"/>
                <w:sz w:val="20"/>
                <w:szCs w:val="20"/>
              </w:rPr>
              <w:t xml:space="preserve"> СОШ № 10 успешно выступили на региональных этапах «Президентских спортивных состязаний», по итогам которых стали бронзовым </w:t>
            </w:r>
            <w:r w:rsidRPr="00AA0A77">
              <w:rPr>
                <w:bCs/>
                <w:color w:val="000000"/>
                <w:sz w:val="20"/>
                <w:szCs w:val="20"/>
              </w:rPr>
              <w:lastRenderedPageBreak/>
              <w:t xml:space="preserve">призером. Вяземские школьники – победители регионального этапа Всероссийских соревнований по бадминтону "ПРОБА ПЕРА", регионального этапа Всероссийского проекта «Мини-футбол в школу, региональных соревнований Школьной баскетбольной лиги «КЭС-БАСКЕТ». В 2024 году </w:t>
            </w:r>
          </w:p>
          <w:p w:rsidR="00AA0A77" w:rsidRPr="00AA0A77" w:rsidRDefault="00AA0A77" w:rsidP="00AA0A77">
            <w:pPr>
              <w:ind w:right="-1"/>
              <w:jc w:val="both"/>
              <w:rPr>
                <w:rFonts w:eastAsia="Calibri"/>
                <w:color w:val="000000"/>
                <w:sz w:val="20"/>
                <w:szCs w:val="20"/>
              </w:rPr>
            </w:pPr>
            <w:r w:rsidRPr="00AA0A77">
              <w:rPr>
                <w:color w:val="000000"/>
                <w:sz w:val="20"/>
                <w:szCs w:val="20"/>
                <w:shd w:val="clear" w:color="auto" w:fill="FFFFFF"/>
              </w:rPr>
              <w:t>В образовательных учреждениях о</w:t>
            </w:r>
            <w:r w:rsidRPr="00AA0A77">
              <w:rPr>
                <w:rFonts w:eastAsia="Calibri"/>
                <w:color w:val="000000"/>
                <w:sz w:val="20"/>
                <w:szCs w:val="20"/>
                <w:shd w:val="clear" w:color="auto" w:fill="FFFFFF"/>
              </w:rPr>
              <w:t>существлено обновление</w:t>
            </w:r>
            <w:r w:rsidRPr="00AA0A77">
              <w:rPr>
                <w:rFonts w:eastAsia="Calibri"/>
                <w:sz w:val="20"/>
                <w:szCs w:val="20"/>
              </w:rPr>
              <w:t xml:space="preserve"> информационных стендов по форм</w:t>
            </w:r>
            <w:r w:rsidRPr="00AA0A77">
              <w:rPr>
                <w:sz w:val="20"/>
                <w:szCs w:val="20"/>
              </w:rPr>
              <w:t xml:space="preserve">ированию здорового образа жизни </w:t>
            </w:r>
            <w:r w:rsidRPr="00AA0A77">
              <w:rPr>
                <w:rFonts w:eastAsia="Calibri"/>
                <w:color w:val="000000"/>
                <w:sz w:val="20"/>
                <w:szCs w:val="20"/>
              </w:rPr>
              <w:t>с актуальной информацией:</w:t>
            </w:r>
          </w:p>
          <w:p w:rsidR="00AA0A77" w:rsidRPr="00AA0A77" w:rsidRDefault="00AA0A77" w:rsidP="00AA0A77">
            <w:pPr>
              <w:ind w:right="-1"/>
              <w:jc w:val="both"/>
              <w:rPr>
                <w:rFonts w:eastAsia="Calibri"/>
                <w:sz w:val="20"/>
                <w:szCs w:val="20"/>
              </w:rPr>
            </w:pPr>
            <w:r w:rsidRPr="00AA0A77">
              <w:rPr>
                <w:rFonts w:eastAsia="Calibri"/>
                <w:color w:val="000000"/>
                <w:sz w:val="20"/>
                <w:szCs w:val="20"/>
              </w:rPr>
              <w:t>по антинаркотической и антиалкогольной пропаганде с учётом возрастных психологических особенностей детей и подростков;</w:t>
            </w:r>
            <w:r w:rsidRPr="00AA0A77">
              <w:rPr>
                <w:rFonts w:eastAsia="Calibri"/>
                <w:sz w:val="20"/>
                <w:szCs w:val="20"/>
              </w:rPr>
              <w:t xml:space="preserve"> по пропаганде </w:t>
            </w:r>
            <w:r w:rsidRPr="00AA0A77">
              <w:rPr>
                <w:rFonts w:eastAsia="Calibri"/>
                <w:color w:val="000000"/>
                <w:sz w:val="20"/>
                <w:szCs w:val="20"/>
                <w:shd w:val="clear" w:color="auto" w:fill="FFFFFF"/>
              </w:rPr>
              <w:t>законопослушного поведения и гражданской ответственности;</w:t>
            </w:r>
            <w:r w:rsidRPr="00AA0A77">
              <w:rPr>
                <w:rFonts w:eastAsia="Calibri"/>
                <w:sz w:val="20"/>
                <w:szCs w:val="20"/>
              </w:rPr>
              <w:t xml:space="preserve"> по пропаганде физической культуры и спорта</w:t>
            </w:r>
            <w:r w:rsidRPr="00AA0A77">
              <w:rPr>
                <w:rFonts w:eastAsia="Calibri"/>
                <w:color w:val="000000"/>
                <w:sz w:val="20"/>
                <w:szCs w:val="20"/>
              </w:rPr>
              <w:t xml:space="preserve">; </w:t>
            </w:r>
            <w:r w:rsidRPr="00AA0A77">
              <w:rPr>
                <w:rFonts w:eastAsia="Calibri"/>
                <w:sz w:val="20"/>
                <w:szCs w:val="20"/>
              </w:rPr>
              <w:t>по пропаганде здорового образа жизни;</w:t>
            </w:r>
          </w:p>
          <w:p w:rsidR="00AA0A77" w:rsidRPr="00AA0A77" w:rsidRDefault="00AA0A77" w:rsidP="00AA0A77">
            <w:pPr>
              <w:ind w:right="-1"/>
              <w:jc w:val="both"/>
              <w:rPr>
                <w:sz w:val="20"/>
                <w:szCs w:val="20"/>
              </w:rPr>
            </w:pPr>
            <w:r w:rsidRPr="00AA0A77">
              <w:rPr>
                <w:sz w:val="20"/>
                <w:szCs w:val="20"/>
              </w:rPr>
              <w:t xml:space="preserve">-  во всех общеобразовательных учреждениях </w:t>
            </w:r>
            <w:r w:rsidRPr="00AA0A77">
              <w:rPr>
                <w:rFonts w:eastAsia="Calibri"/>
                <w:sz w:val="20"/>
                <w:szCs w:val="20"/>
              </w:rPr>
              <w:t xml:space="preserve">установлен контент-фильтр, блокирующий выход ко всем </w:t>
            </w:r>
            <w:proofErr w:type="spellStart"/>
            <w:r w:rsidRPr="00AA0A77">
              <w:rPr>
                <w:rFonts w:eastAsia="Calibri"/>
                <w:sz w:val="20"/>
                <w:szCs w:val="20"/>
              </w:rPr>
              <w:t>интернет-ресурсам</w:t>
            </w:r>
            <w:proofErr w:type="spellEnd"/>
            <w:r w:rsidRPr="00AA0A77">
              <w:rPr>
                <w:rFonts w:eastAsia="Calibri"/>
                <w:sz w:val="20"/>
                <w:szCs w:val="20"/>
              </w:rPr>
              <w:t>, не совместимым с задачами образования и воспитания</w:t>
            </w:r>
            <w:r w:rsidRPr="00AA0A77">
              <w:rPr>
                <w:sz w:val="20"/>
                <w:szCs w:val="20"/>
              </w:rPr>
              <w:t>;</w:t>
            </w:r>
          </w:p>
          <w:p w:rsidR="00AA0A77" w:rsidRPr="00050C59" w:rsidRDefault="00AA0A77" w:rsidP="00AA0A77">
            <w:pPr>
              <w:jc w:val="both"/>
              <w:rPr>
                <w:sz w:val="20"/>
                <w:szCs w:val="20"/>
              </w:rPr>
            </w:pPr>
            <w:r w:rsidRPr="00AA0A77">
              <w:rPr>
                <w:rFonts w:eastAsia="Calibri"/>
                <w:sz w:val="20"/>
                <w:szCs w:val="20"/>
              </w:rPr>
              <w:t xml:space="preserve">- разработаны и </w:t>
            </w:r>
            <w:r w:rsidRPr="00AA0A77">
              <w:rPr>
                <w:color w:val="000000"/>
                <w:sz w:val="20"/>
                <w:szCs w:val="20"/>
                <w:shd w:val="clear" w:color="auto" w:fill="FFFFFF"/>
              </w:rPr>
              <w:t xml:space="preserve">распространены в родительских чатах социальных мессенджеров информационные памятки, </w:t>
            </w:r>
            <w:r w:rsidRPr="00AA0A77">
              <w:rPr>
                <w:color w:val="000000"/>
                <w:sz w:val="20"/>
                <w:szCs w:val="20"/>
              </w:rPr>
              <w:t xml:space="preserve">направленные на профилактику потребления несовершеннолетними наркотических средств, </w:t>
            </w:r>
            <w:proofErr w:type="spellStart"/>
            <w:r w:rsidRPr="00AA0A77">
              <w:rPr>
                <w:color w:val="000000"/>
                <w:sz w:val="20"/>
                <w:szCs w:val="20"/>
              </w:rPr>
              <w:t>психоактивных</w:t>
            </w:r>
            <w:proofErr w:type="spellEnd"/>
            <w:r w:rsidRPr="00AA0A77">
              <w:rPr>
                <w:color w:val="000000"/>
                <w:sz w:val="20"/>
                <w:szCs w:val="20"/>
              </w:rPr>
              <w:t xml:space="preserve"> веществ, спиртосодержащей продукции, </w:t>
            </w:r>
            <w:proofErr w:type="spellStart"/>
            <w:r w:rsidRPr="00AA0A77">
              <w:rPr>
                <w:color w:val="000000"/>
                <w:sz w:val="20"/>
                <w:szCs w:val="20"/>
              </w:rPr>
              <w:t>табакокурения</w:t>
            </w:r>
            <w:proofErr w:type="spellEnd"/>
            <w:r w:rsidRPr="00AA0A77">
              <w:rPr>
                <w:color w:val="000000"/>
                <w:sz w:val="20"/>
                <w:szCs w:val="20"/>
              </w:rPr>
              <w:t>.</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lastRenderedPageBreak/>
              <w:t>1.16</w:t>
            </w:r>
          </w:p>
        </w:tc>
        <w:tc>
          <w:tcPr>
            <w:tcW w:w="6405" w:type="dxa"/>
            <w:shd w:val="clear" w:color="auto" w:fill="auto"/>
          </w:tcPr>
          <w:p w:rsidR="00050C59" w:rsidRPr="00510A77" w:rsidRDefault="00050C59" w:rsidP="00050C59">
            <w:pPr>
              <w:jc w:val="both"/>
              <w:rPr>
                <w:sz w:val="20"/>
                <w:szCs w:val="20"/>
              </w:rPr>
            </w:pPr>
            <w:r w:rsidRPr="00510A77">
              <w:rPr>
                <w:sz w:val="20"/>
                <w:szCs w:val="20"/>
              </w:rPr>
              <w:t>улучшение экологической ситуации</w:t>
            </w:r>
          </w:p>
        </w:tc>
        <w:tc>
          <w:tcPr>
            <w:tcW w:w="7784" w:type="dxa"/>
            <w:shd w:val="clear" w:color="auto" w:fill="auto"/>
          </w:tcPr>
          <w:p w:rsidR="00050C59" w:rsidRPr="000C43F7" w:rsidRDefault="000C43F7" w:rsidP="000C43F7">
            <w:pPr>
              <w:pStyle w:val="1"/>
              <w:jc w:val="both"/>
              <w:rPr>
                <w:b w:val="0"/>
                <w:color w:val="FF0000"/>
                <w:sz w:val="20"/>
                <w:szCs w:val="20"/>
              </w:rPr>
            </w:pPr>
            <w:r w:rsidRPr="000C43F7">
              <w:rPr>
                <w:b w:val="0"/>
                <w:sz w:val="20"/>
                <w:szCs w:val="20"/>
              </w:rPr>
              <w:t xml:space="preserve">Произведены работы по спиливанию, </w:t>
            </w:r>
            <w:proofErr w:type="spellStart"/>
            <w:r w:rsidRPr="000C43F7">
              <w:rPr>
                <w:b w:val="0"/>
                <w:sz w:val="20"/>
                <w:szCs w:val="20"/>
              </w:rPr>
              <w:t>кронированию</w:t>
            </w:r>
            <w:proofErr w:type="spellEnd"/>
            <w:r w:rsidRPr="000C43F7">
              <w:rPr>
                <w:b w:val="0"/>
                <w:sz w:val="20"/>
                <w:szCs w:val="20"/>
              </w:rPr>
              <w:t xml:space="preserve"> и вывозу аварийных деревьев в количестве 237 ед. По г. Вязьма высажено 14 саженцев деревьев, а также 14 635 саженцы цветов. </w:t>
            </w:r>
            <w:r w:rsidRPr="000C43F7">
              <w:rPr>
                <w:rFonts w:eastAsiaTheme="minorEastAsia"/>
                <w:b w:val="0"/>
                <w:sz w:val="20"/>
                <w:szCs w:val="20"/>
              </w:rPr>
              <w:t xml:space="preserve">В весенний период проведены работы по </w:t>
            </w:r>
            <w:proofErr w:type="spellStart"/>
            <w:r w:rsidRPr="000C43F7">
              <w:rPr>
                <w:rFonts w:eastAsiaTheme="minorEastAsia"/>
                <w:b w:val="0"/>
                <w:sz w:val="20"/>
                <w:szCs w:val="20"/>
              </w:rPr>
              <w:t>акарицидной</w:t>
            </w:r>
            <w:proofErr w:type="spellEnd"/>
            <w:r w:rsidRPr="000C43F7">
              <w:rPr>
                <w:rFonts w:eastAsiaTheme="minorEastAsia"/>
                <w:b w:val="0"/>
                <w:sz w:val="20"/>
                <w:szCs w:val="20"/>
              </w:rPr>
              <w:t xml:space="preserve"> обработке мест массового отдыха людей: </w:t>
            </w:r>
            <w:r w:rsidRPr="000C43F7">
              <w:rPr>
                <w:rFonts w:eastAsiaTheme="minorHAnsi"/>
                <w:b w:val="0"/>
                <w:sz w:val="20"/>
                <w:szCs w:val="20"/>
                <w:lang w:eastAsia="en-US"/>
              </w:rPr>
              <w:t xml:space="preserve">обработано около 10 000 </w:t>
            </w:r>
            <w:proofErr w:type="spellStart"/>
            <w:r w:rsidRPr="000C43F7">
              <w:rPr>
                <w:rFonts w:eastAsiaTheme="minorHAnsi"/>
                <w:b w:val="0"/>
                <w:sz w:val="20"/>
                <w:szCs w:val="20"/>
                <w:lang w:eastAsia="en-US"/>
              </w:rPr>
              <w:t>кв.м</w:t>
            </w:r>
            <w:proofErr w:type="spellEnd"/>
            <w:r w:rsidRPr="000C43F7">
              <w:rPr>
                <w:rFonts w:eastAsiaTheme="minorHAnsi"/>
                <w:b w:val="0"/>
                <w:sz w:val="20"/>
                <w:szCs w:val="20"/>
                <w:lang w:eastAsia="en-US"/>
              </w:rPr>
              <w:t>. территорий парков                         и скверов г. Вязьмы. В весенний и летний периоды проведены работы по обработке территорий города от борщевика. Обработка проводилась на 23 улицах города, общая площадь обработки составила 31 327 кв. м.</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1.17</w:t>
            </w:r>
          </w:p>
        </w:tc>
        <w:tc>
          <w:tcPr>
            <w:tcW w:w="6405" w:type="dxa"/>
            <w:shd w:val="clear" w:color="auto" w:fill="auto"/>
          </w:tcPr>
          <w:p w:rsidR="00050C59" w:rsidRPr="00510A77" w:rsidRDefault="00050C59" w:rsidP="00050C59">
            <w:pPr>
              <w:jc w:val="both"/>
              <w:rPr>
                <w:sz w:val="20"/>
                <w:szCs w:val="20"/>
              </w:rPr>
            </w:pPr>
            <w:r w:rsidRPr="00510A77">
              <w:rPr>
                <w:sz w:val="20"/>
                <w:szCs w:val="20"/>
              </w:rPr>
              <w:t xml:space="preserve">создание новых возможностей и стимулов для вовлечения лиц пенсионного возраста в активную экономическую, общественную и культурную жизнь </w:t>
            </w:r>
          </w:p>
        </w:tc>
        <w:tc>
          <w:tcPr>
            <w:tcW w:w="7784" w:type="dxa"/>
            <w:shd w:val="clear" w:color="auto" w:fill="auto"/>
          </w:tcPr>
          <w:p w:rsidR="00050C59" w:rsidRPr="00C65073" w:rsidRDefault="00050C59" w:rsidP="00050C59">
            <w:pPr>
              <w:jc w:val="both"/>
              <w:rPr>
                <w:sz w:val="20"/>
                <w:szCs w:val="20"/>
              </w:rPr>
            </w:pPr>
            <w:r w:rsidRPr="00C65073">
              <w:rPr>
                <w:sz w:val="20"/>
                <w:szCs w:val="20"/>
              </w:rPr>
              <w:t>Создание благоприятных условий для проживания. Вовлечение лиц пенсионного возраста в общественную организацию «Ветераны муниципальной службы».</w:t>
            </w:r>
          </w:p>
          <w:p w:rsidR="00050C59" w:rsidRPr="00C65073" w:rsidRDefault="00050C59" w:rsidP="00050C59">
            <w:pPr>
              <w:jc w:val="both"/>
              <w:rPr>
                <w:sz w:val="20"/>
                <w:szCs w:val="20"/>
              </w:rPr>
            </w:pPr>
            <w:r w:rsidRPr="00C65073">
              <w:rPr>
                <w:sz w:val="20"/>
                <w:szCs w:val="20"/>
              </w:rPr>
              <w:t>Проведение праздников: «День пожилых людей», «Праздник Села» (с непосредственным участием лиц пенсионного возраста)</w:t>
            </w:r>
          </w:p>
          <w:p w:rsidR="00050C59" w:rsidRPr="00C65073" w:rsidRDefault="00050C59" w:rsidP="00050C59">
            <w:pPr>
              <w:jc w:val="both"/>
              <w:rPr>
                <w:sz w:val="20"/>
                <w:szCs w:val="20"/>
              </w:rPr>
            </w:pPr>
            <w:r w:rsidRPr="00C65073">
              <w:rPr>
                <w:sz w:val="20"/>
                <w:szCs w:val="20"/>
              </w:rPr>
              <w:t>Жители пенсионного возраста активно вовлекаются в организацию праздников села, принимают активное участие в культурной и общественной жизни: проведении праздников, сборе книг для библиотеки, мероприятиях по благоустройству территории, а также захоронений и памятных знаков</w:t>
            </w:r>
          </w:p>
          <w:p w:rsidR="00050C59" w:rsidRPr="00F4424B" w:rsidRDefault="00050C59" w:rsidP="00050C59">
            <w:pPr>
              <w:jc w:val="both"/>
              <w:rPr>
                <w:color w:val="FF0000"/>
                <w:sz w:val="20"/>
                <w:szCs w:val="20"/>
              </w:rPr>
            </w:pPr>
            <w:r w:rsidRPr="00C65073">
              <w:rPr>
                <w:sz w:val="20"/>
                <w:szCs w:val="20"/>
              </w:rPr>
              <w:t xml:space="preserve">ТОС «ул. Мельникова с. </w:t>
            </w:r>
            <w:proofErr w:type="spellStart"/>
            <w:r w:rsidRPr="00C65073">
              <w:rPr>
                <w:sz w:val="20"/>
                <w:szCs w:val="20"/>
              </w:rPr>
              <w:t>Исаково</w:t>
            </w:r>
            <w:proofErr w:type="spellEnd"/>
            <w:r w:rsidRPr="00C65073">
              <w:rPr>
                <w:sz w:val="20"/>
                <w:szCs w:val="20"/>
              </w:rPr>
              <w:t xml:space="preserve">» создало группу в </w:t>
            </w:r>
            <w:r w:rsidRPr="00C65073">
              <w:rPr>
                <w:sz w:val="20"/>
                <w:szCs w:val="20"/>
                <w:lang w:val="en-US"/>
              </w:rPr>
              <w:t>WhatsApp</w:t>
            </w:r>
            <w:r w:rsidRPr="00C65073">
              <w:rPr>
                <w:sz w:val="20"/>
                <w:szCs w:val="20"/>
              </w:rPr>
              <w:t xml:space="preserve"> для общения жителей, оповещения населения, в том числе и пожилого возраста о важных событиях, мероприятиях, проводимых на территории поселения, возможности, в случае необходимости, своевременно оказать необходимую помощь жителям</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w:t>
            </w:r>
          </w:p>
        </w:tc>
        <w:tc>
          <w:tcPr>
            <w:tcW w:w="6405" w:type="dxa"/>
            <w:shd w:val="clear" w:color="auto" w:fill="auto"/>
          </w:tcPr>
          <w:p w:rsidR="00050C59" w:rsidRPr="00510A77" w:rsidRDefault="00050C59" w:rsidP="00050C59">
            <w:pPr>
              <w:ind w:firstLine="22"/>
              <w:jc w:val="both"/>
              <w:rPr>
                <w:sz w:val="20"/>
                <w:szCs w:val="20"/>
              </w:rPr>
            </w:pPr>
            <w:r w:rsidRPr="00510A77">
              <w:rPr>
                <w:b/>
                <w:sz w:val="20"/>
                <w:szCs w:val="20"/>
              </w:rPr>
              <w:t>Содействие полной занятости и профессиональной ориентации населения</w:t>
            </w:r>
          </w:p>
        </w:tc>
        <w:tc>
          <w:tcPr>
            <w:tcW w:w="7784" w:type="dxa"/>
            <w:shd w:val="clear" w:color="auto" w:fill="auto"/>
          </w:tcPr>
          <w:p w:rsidR="00050C59" w:rsidRPr="003D758F" w:rsidRDefault="00050C59" w:rsidP="00050C59">
            <w:pPr>
              <w:jc w:val="both"/>
            </w:pP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1. Содействие в трудоустройстве граждан</w:t>
            </w:r>
          </w:p>
        </w:tc>
        <w:tc>
          <w:tcPr>
            <w:tcW w:w="7784" w:type="dxa"/>
            <w:shd w:val="clear" w:color="auto" w:fill="auto"/>
          </w:tcPr>
          <w:p w:rsidR="00050C59" w:rsidRPr="00F4424B" w:rsidRDefault="00050C59" w:rsidP="00050C59">
            <w:pPr>
              <w:jc w:val="both"/>
              <w:rPr>
                <w:color w:val="FF0000"/>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w:t>
            </w:r>
          </w:p>
        </w:tc>
        <w:tc>
          <w:tcPr>
            <w:tcW w:w="6405" w:type="dxa"/>
            <w:shd w:val="clear" w:color="auto" w:fill="auto"/>
          </w:tcPr>
          <w:p w:rsidR="00050C59" w:rsidRPr="00510A77" w:rsidRDefault="00050C59" w:rsidP="00050C59">
            <w:pPr>
              <w:jc w:val="both"/>
              <w:rPr>
                <w:sz w:val="20"/>
                <w:szCs w:val="20"/>
              </w:rPr>
            </w:pPr>
            <w:r w:rsidRPr="00510A77">
              <w:rPr>
                <w:sz w:val="20"/>
                <w:szCs w:val="20"/>
              </w:rPr>
              <w:t>содействие профессиональной ориентации молодежи</w:t>
            </w:r>
          </w:p>
        </w:tc>
        <w:tc>
          <w:tcPr>
            <w:tcW w:w="7784" w:type="dxa"/>
            <w:shd w:val="clear" w:color="auto" w:fill="auto"/>
          </w:tcPr>
          <w:p w:rsidR="00050C59" w:rsidRPr="003A1D16" w:rsidRDefault="00050C59" w:rsidP="00050C59">
            <w:pPr>
              <w:jc w:val="both"/>
              <w:rPr>
                <w:sz w:val="20"/>
                <w:szCs w:val="20"/>
              </w:rPr>
            </w:pPr>
            <w:r w:rsidRPr="003A1D16">
              <w:rPr>
                <w:sz w:val="20"/>
                <w:szCs w:val="20"/>
              </w:rPr>
              <w:t xml:space="preserve">Услуги по профессиональной ориентации получили 368 человек в возрасте 14-29 лет, из них 264 от 14 до 17 лет                </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2.2</w:t>
            </w:r>
          </w:p>
        </w:tc>
        <w:tc>
          <w:tcPr>
            <w:tcW w:w="6405" w:type="dxa"/>
            <w:shd w:val="clear" w:color="auto" w:fill="auto"/>
          </w:tcPr>
          <w:p w:rsidR="00050C59" w:rsidRPr="00510A77" w:rsidRDefault="00050C59" w:rsidP="00050C59">
            <w:pPr>
              <w:jc w:val="both"/>
              <w:rPr>
                <w:sz w:val="20"/>
                <w:szCs w:val="20"/>
              </w:rPr>
            </w:pPr>
            <w:r w:rsidRPr="00510A77">
              <w:rPr>
                <w:sz w:val="20"/>
                <w:szCs w:val="20"/>
              </w:rPr>
              <w:t>содействие гражданам в поиске подходящей работы</w:t>
            </w:r>
          </w:p>
        </w:tc>
        <w:tc>
          <w:tcPr>
            <w:tcW w:w="7784" w:type="dxa"/>
            <w:shd w:val="clear" w:color="auto" w:fill="auto"/>
          </w:tcPr>
          <w:p w:rsidR="00050C59" w:rsidRPr="003A1D16" w:rsidRDefault="00050C59" w:rsidP="00050C59">
            <w:pPr>
              <w:jc w:val="both"/>
              <w:rPr>
                <w:sz w:val="20"/>
                <w:szCs w:val="20"/>
              </w:rPr>
            </w:pPr>
            <w:r w:rsidRPr="003A1D16">
              <w:rPr>
                <w:sz w:val="20"/>
                <w:szCs w:val="20"/>
              </w:rPr>
              <w:t>Всего трудоустроено 331 чел, из них на постоянную работу – 303 чел.</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lastRenderedPageBreak/>
              <w:t>2.3</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проведения оплачиваемых общественных работ</w:t>
            </w:r>
          </w:p>
        </w:tc>
        <w:tc>
          <w:tcPr>
            <w:tcW w:w="7784" w:type="dxa"/>
            <w:shd w:val="clear" w:color="auto" w:fill="auto"/>
          </w:tcPr>
          <w:p w:rsidR="00050C59" w:rsidRPr="003A1D16" w:rsidRDefault="00050C59" w:rsidP="00050C59">
            <w:pPr>
              <w:jc w:val="both"/>
              <w:rPr>
                <w:sz w:val="20"/>
                <w:szCs w:val="20"/>
              </w:rPr>
            </w:pPr>
            <w:r w:rsidRPr="003A1D16">
              <w:rPr>
                <w:sz w:val="20"/>
                <w:szCs w:val="20"/>
              </w:rPr>
              <w:t>Привлечено 53 человек</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2.4</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временного трудоустройства безработных граждан, испытывающих трудности в поиске работы</w:t>
            </w:r>
          </w:p>
        </w:tc>
        <w:tc>
          <w:tcPr>
            <w:tcW w:w="7784" w:type="dxa"/>
            <w:shd w:val="clear" w:color="auto" w:fill="auto"/>
          </w:tcPr>
          <w:p w:rsidR="00050C59" w:rsidRPr="003A1D16" w:rsidRDefault="00050C59" w:rsidP="00050C59">
            <w:pPr>
              <w:rPr>
                <w:sz w:val="20"/>
                <w:szCs w:val="20"/>
              </w:rPr>
            </w:pPr>
            <w:r w:rsidRPr="003A1D16">
              <w:rPr>
                <w:sz w:val="20"/>
                <w:szCs w:val="20"/>
              </w:rPr>
              <w:t>Трудоустроено 3 человека с ограниченным возможностью здоровья</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2.5</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784" w:type="dxa"/>
            <w:shd w:val="clear" w:color="auto" w:fill="auto"/>
          </w:tcPr>
          <w:p w:rsidR="00050C59" w:rsidRPr="003A1D16" w:rsidRDefault="00050C59" w:rsidP="00050C59">
            <w:pPr>
              <w:jc w:val="both"/>
              <w:rPr>
                <w:sz w:val="20"/>
                <w:szCs w:val="20"/>
              </w:rPr>
            </w:pPr>
            <w:r w:rsidRPr="003A1D16">
              <w:rPr>
                <w:sz w:val="20"/>
                <w:szCs w:val="20"/>
              </w:rPr>
              <w:t>В рамках реализации мероприятия   трудоустроено два выпускника</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2.6</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7784" w:type="dxa"/>
            <w:shd w:val="clear" w:color="auto" w:fill="auto"/>
          </w:tcPr>
          <w:p w:rsidR="00050C59" w:rsidRPr="003A1D16" w:rsidRDefault="00050C59" w:rsidP="00050C59">
            <w:pPr>
              <w:jc w:val="both"/>
              <w:rPr>
                <w:sz w:val="20"/>
                <w:szCs w:val="20"/>
              </w:rPr>
            </w:pPr>
            <w:r w:rsidRPr="003A1D16">
              <w:rPr>
                <w:sz w:val="20"/>
                <w:szCs w:val="20"/>
              </w:rPr>
              <w:t xml:space="preserve"> Трудоустроены 290 подростков</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2.7</w:t>
            </w:r>
          </w:p>
        </w:tc>
        <w:tc>
          <w:tcPr>
            <w:tcW w:w="6405" w:type="dxa"/>
            <w:shd w:val="clear" w:color="auto" w:fill="auto"/>
          </w:tcPr>
          <w:p w:rsidR="00050C59" w:rsidRPr="00510A77" w:rsidRDefault="00050C59" w:rsidP="00050C59">
            <w:pPr>
              <w:jc w:val="both"/>
              <w:rPr>
                <w:sz w:val="20"/>
                <w:szCs w:val="20"/>
              </w:rPr>
            </w:pPr>
            <w:r w:rsidRPr="00510A77">
              <w:rPr>
                <w:sz w:val="20"/>
                <w:szCs w:val="20"/>
              </w:rPr>
              <w:t>социальная адаптация безработных граждан на рынке труда и психологическая поддержка безработных граждан</w:t>
            </w:r>
          </w:p>
        </w:tc>
        <w:tc>
          <w:tcPr>
            <w:tcW w:w="7784" w:type="dxa"/>
            <w:shd w:val="clear" w:color="auto" w:fill="auto"/>
          </w:tcPr>
          <w:p w:rsidR="00050C59" w:rsidRPr="003A1D16" w:rsidRDefault="00050C59" w:rsidP="00050C59">
            <w:pPr>
              <w:rPr>
                <w:sz w:val="20"/>
                <w:szCs w:val="20"/>
              </w:rPr>
            </w:pPr>
            <w:r w:rsidRPr="003A1D16">
              <w:rPr>
                <w:sz w:val="20"/>
                <w:szCs w:val="20"/>
              </w:rPr>
              <w:t>Получили услугу 42 безработных</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2.8</w:t>
            </w:r>
          </w:p>
        </w:tc>
        <w:tc>
          <w:tcPr>
            <w:tcW w:w="6405" w:type="dxa"/>
            <w:shd w:val="clear" w:color="auto" w:fill="auto"/>
          </w:tcPr>
          <w:p w:rsidR="00050C59" w:rsidRPr="00510A77" w:rsidRDefault="00050C59" w:rsidP="00050C59">
            <w:pPr>
              <w:jc w:val="both"/>
              <w:rPr>
                <w:sz w:val="20"/>
                <w:szCs w:val="20"/>
              </w:rPr>
            </w:pPr>
            <w:r w:rsidRPr="00510A77">
              <w:rPr>
                <w:sz w:val="20"/>
                <w:szCs w:val="20"/>
              </w:rPr>
              <w:t xml:space="preserve">содействие </w:t>
            </w:r>
            <w:proofErr w:type="spellStart"/>
            <w:r w:rsidRPr="00510A77">
              <w:rPr>
                <w:sz w:val="20"/>
                <w:szCs w:val="20"/>
              </w:rPr>
              <w:t>самозанятости</w:t>
            </w:r>
            <w:proofErr w:type="spellEnd"/>
            <w:r w:rsidRPr="00510A77">
              <w:rPr>
                <w:sz w:val="20"/>
                <w:szCs w:val="20"/>
              </w:rPr>
              <w:t xml:space="preserve"> безработных граждан, включая предоставление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7784" w:type="dxa"/>
            <w:shd w:val="clear" w:color="auto" w:fill="auto"/>
          </w:tcPr>
          <w:p w:rsidR="00050C59" w:rsidRPr="003A1D16" w:rsidRDefault="00050C59" w:rsidP="00050C59">
            <w:pPr>
              <w:jc w:val="both"/>
              <w:rPr>
                <w:sz w:val="20"/>
                <w:szCs w:val="20"/>
              </w:rPr>
            </w:pPr>
            <w:r w:rsidRPr="003A1D16">
              <w:rPr>
                <w:sz w:val="20"/>
                <w:szCs w:val="20"/>
              </w:rPr>
              <w:t xml:space="preserve">Оказаны организационно консультационные услуги по </w:t>
            </w:r>
            <w:proofErr w:type="spellStart"/>
            <w:r w:rsidRPr="003A1D16">
              <w:rPr>
                <w:sz w:val="20"/>
                <w:szCs w:val="20"/>
              </w:rPr>
              <w:t>самозанятости</w:t>
            </w:r>
            <w:proofErr w:type="spellEnd"/>
            <w:r w:rsidRPr="003A1D16">
              <w:rPr>
                <w:sz w:val="20"/>
                <w:szCs w:val="20"/>
              </w:rPr>
              <w:t xml:space="preserve"> 19 гражданам</w:t>
            </w:r>
          </w:p>
          <w:p w:rsidR="00050C59" w:rsidRPr="003A1D16" w:rsidRDefault="00050C59" w:rsidP="00050C59">
            <w:pPr>
              <w:jc w:val="both"/>
              <w:rPr>
                <w:sz w:val="20"/>
                <w:szCs w:val="20"/>
              </w:rPr>
            </w:pPr>
          </w:p>
          <w:p w:rsidR="00050C59" w:rsidRPr="003A1D16" w:rsidRDefault="00050C59" w:rsidP="00050C59">
            <w:pPr>
              <w:jc w:val="both"/>
              <w:rPr>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2.9</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ярмарок вакансий и учебных рабочих мест</w:t>
            </w:r>
          </w:p>
        </w:tc>
        <w:tc>
          <w:tcPr>
            <w:tcW w:w="7784" w:type="dxa"/>
            <w:shd w:val="clear" w:color="auto" w:fill="auto"/>
          </w:tcPr>
          <w:p w:rsidR="00050C59" w:rsidRPr="003A1D16" w:rsidRDefault="00050C59" w:rsidP="00050C59">
            <w:pPr>
              <w:jc w:val="both"/>
              <w:rPr>
                <w:sz w:val="20"/>
                <w:szCs w:val="20"/>
              </w:rPr>
            </w:pPr>
            <w:r w:rsidRPr="003A1D16">
              <w:rPr>
                <w:sz w:val="20"/>
                <w:szCs w:val="20"/>
              </w:rPr>
              <w:t>Проведено 18 ярмарок, в которых приняли участие 737 человек</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2.10</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7784" w:type="dxa"/>
            <w:shd w:val="clear" w:color="auto" w:fill="auto"/>
          </w:tcPr>
          <w:p w:rsidR="00050C59" w:rsidRPr="003A1D16" w:rsidRDefault="00050C59" w:rsidP="00050C59">
            <w:pPr>
              <w:jc w:val="both"/>
              <w:rPr>
                <w:sz w:val="20"/>
                <w:szCs w:val="20"/>
              </w:rPr>
            </w:pPr>
            <w:r w:rsidRPr="003A1D16">
              <w:rPr>
                <w:sz w:val="20"/>
                <w:szCs w:val="20"/>
              </w:rPr>
              <w:t>получили услугу 638 человек</w:t>
            </w:r>
          </w:p>
          <w:p w:rsidR="00050C59" w:rsidRPr="00F4424B" w:rsidRDefault="00050C59" w:rsidP="00050C59">
            <w:pPr>
              <w:jc w:val="both"/>
              <w:rPr>
                <w:color w:val="FF0000"/>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2.11</w:t>
            </w:r>
          </w:p>
        </w:tc>
        <w:tc>
          <w:tcPr>
            <w:tcW w:w="6405" w:type="dxa"/>
            <w:shd w:val="clear" w:color="auto" w:fill="auto"/>
          </w:tcPr>
          <w:p w:rsidR="00050C59" w:rsidRPr="00510A77" w:rsidRDefault="00050C59" w:rsidP="00050C59">
            <w:pPr>
              <w:jc w:val="both"/>
              <w:rPr>
                <w:sz w:val="20"/>
                <w:szCs w:val="20"/>
              </w:rPr>
            </w:pPr>
            <w:r w:rsidRPr="00510A77">
              <w:rPr>
                <w:sz w:val="20"/>
                <w:szCs w:val="20"/>
              </w:rPr>
              <w:t>содействие трудоустройству незанятых инвалидов на оборудованные (оснащенные) для них рабочие места</w:t>
            </w:r>
          </w:p>
        </w:tc>
        <w:tc>
          <w:tcPr>
            <w:tcW w:w="7784" w:type="dxa"/>
            <w:shd w:val="clear" w:color="auto" w:fill="auto"/>
          </w:tcPr>
          <w:p w:rsidR="00050C59" w:rsidRPr="005901A3" w:rsidRDefault="00050C59" w:rsidP="00050C59">
            <w:pPr>
              <w:rPr>
                <w:sz w:val="20"/>
                <w:szCs w:val="20"/>
              </w:rPr>
            </w:pPr>
            <w:r w:rsidRPr="005901A3">
              <w:rPr>
                <w:sz w:val="20"/>
                <w:szCs w:val="20"/>
              </w:rPr>
              <w:t>Всего трудоустроено 17 инвалидов</w:t>
            </w: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2. Социальная поддержка безработных граждан</w:t>
            </w:r>
          </w:p>
        </w:tc>
        <w:tc>
          <w:tcPr>
            <w:tcW w:w="7784" w:type="dxa"/>
            <w:shd w:val="clear" w:color="auto" w:fill="auto"/>
          </w:tcPr>
          <w:p w:rsidR="00050C59" w:rsidRPr="005901A3" w:rsidRDefault="00050C59" w:rsidP="00050C59">
            <w:pPr>
              <w:jc w:val="center"/>
              <w:rPr>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2.12</w:t>
            </w:r>
          </w:p>
        </w:tc>
        <w:tc>
          <w:tcPr>
            <w:tcW w:w="6405" w:type="dxa"/>
            <w:shd w:val="clear" w:color="auto" w:fill="auto"/>
          </w:tcPr>
          <w:p w:rsidR="00050C59" w:rsidRPr="00510A77" w:rsidRDefault="00050C59" w:rsidP="00050C59">
            <w:pPr>
              <w:jc w:val="both"/>
              <w:rPr>
                <w:sz w:val="20"/>
                <w:szCs w:val="20"/>
              </w:rPr>
            </w:pPr>
            <w:r w:rsidRPr="00510A77">
              <w:rPr>
                <w:sz w:val="20"/>
                <w:szCs w:val="20"/>
              </w:rPr>
              <w:t>осуществление социальных выплат безработным гражданам в виде пособия по безработице</w:t>
            </w:r>
          </w:p>
        </w:tc>
        <w:tc>
          <w:tcPr>
            <w:tcW w:w="7784" w:type="dxa"/>
            <w:shd w:val="clear" w:color="auto" w:fill="auto"/>
          </w:tcPr>
          <w:p w:rsidR="00050C59" w:rsidRPr="005901A3" w:rsidRDefault="00050C59" w:rsidP="00050C59">
            <w:pPr>
              <w:jc w:val="both"/>
              <w:rPr>
                <w:sz w:val="20"/>
                <w:szCs w:val="20"/>
              </w:rPr>
            </w:pPr>
            <w:r w:rsidRPr="005901A3">
              <w:rPr>
                <w:sz w:val="20"/>
                <w:szCs w:val="20"/>
              </w:rPr>
              <w:t>Численность безработных, получивших  пособие в течении отчетного периода - 320</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2.13</w:t>
            </w:r>
          </w:p>
        </w:tc>
        <w:tc>
          <w:tcPr>
            <w:tcW w:w="6405" w:type="dxa"/>
            <w:shd w:val="clear" w:color="auto" w:fill="auto"/>
          </w:tcPr>
          <w:p w:rsidR="00050C59" w:rsidRPr="00510A77" w:rsidRDefault="00050C59" w:rsidP="00050C59">
            <w:pPr>
              <w:jc w:val="both"/>
              <w:rPr>
                <w:sz w:val="20"/>
                <w:szCs w:val="20"/>
              </w:rPr>
            </w:pPr>
            <w:r w:rsidRPr="00510A77">
              <w:rPr>
                <w:sz w:val="20"/>
                <w:szCs w:val="20"/>
              </w:rPr>
              <w:t>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tc>
        <w:tc>
          <w:tcPr>
            <w:tcW w:w="7784" w:type="dxa"/>
            <w:shd w:val="clear" w:color="auto" w:fill="auto"/>
          </w:tcPr>
          <w:p w:rsidR="00050C59" w:rsidRPr="005901A3" w:rsidRDefault="00050C59" w:rsidP="00050C59">
            <w:pPr>
              <w:jc w:val="both"/>
              <w:rPr>
                <w:sz w:val="20"/>
                <w:szCs w:val="20"/>
              </w:rPr>
            </w:pPr>
            <w:r>
              <w:rPr>
                <w:sz w:val="20"/>
                <w:szCs w:val="20"/>
              </w:rPr>
              <w:t>С</w:t>
            </w:r>
            <w:r w:rsidRPr="00510A77">
              <w:rPr>
                <w:sz w:val="20"/>
                <w:szCs w:val="20"/>
              </w:rPr>
              <w:t>типенди</w:t>
            </w:r>
            <w:r>
              <w:rPr>
                <w:sz w:val="20"/>
                <w:szCs w:val="20"/>
              </w:rPr>
              <w:t xml:space="preserve">и выплачены </w:t>
            </w:r>
            <w:r w:rsidRPr="005901A3">
              <w:rPr>
                <w:sz w:val="20"/>
                <w:szCs w:val="20"/>
              </w:rPr>
              <w:t>25</w:t>
            </w:r>
            <w:r>
              <w:rPr>
                <w:sz w:val="20"/>
                <w:szCs w:val="20"/>
              </w:rPr>
              <w:t xml:space="preserve"> </w:t>
            </w:r>
            <w:r w:rsidRPr="00510A77">
              <w:rPr>
                <w:sz w:val="20"/>
                <w:szCs w:val="20"/>
              </w:rPr>
              <w:t>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2.14</w:t>
            </w:r>
          </w:p>
        </w:tc>
        <w:tc>
          <w:tcPr>
            <w:tcW w:w="6405" w:type="dxa"/>
            <w:shd w:val="clear" w:color="auto" w:fill="auto"/>
          </w:tcPr>
          <w:p w:rsidR="00050C59" w:rsidRPr="00510A77" w:rsidRDefault="00050C59" w:rsidP="00050C59">
            <w:pPr>
              <w:jc w:val="both"/>
              <w:rPr>
                <w:sz w:val="20"/>
                <w:szCs w:val="20"/>
              </w:rPr>
            </w:pPr>
            <w:r w:rsidRPr="00510A77">
              <w:rPr>
                <w:sz w:val="20"/>
                <w:szCs w:val="20"/>
              </w:rPr>
              <w:t>осуществление социальных выплат безработным гражданам в виде пенсии, назначенной досрочно по предложению органов службы занятости</w:t>
            </w:r>
          </w:p>
        </w:tc>
        <w:tc>
          <w:tcPr>
            <w:tcW w:w="7784" w:type="dxa"/>
            <w:shd w:val="clear" w:color="auto" w:fill="auto"/>
          </w:tcPr>
          <w:p w:rsidR="00050C59" w:rsidRPr="005901A3" w:rsidRDefault="00050C59" w:rsidP="00050C59">
            <w:pPr>
              <w:jc w:val="both"/>
              <w:rPr>
                <w:sz w:val="20"/>
                <w:szCs w:val="20"/>
              </w:rPr>
            </w:pPr>
            <w:r>
              <w:rPr>
                <w:sz w:val="20"/>
                <w:szCs w:val="20"/>
              </w:rPr>
              <w:t xml:space="preserve">Осуществлены социальные выплаты </w:t>
            </w:r>
            <w:r w:rsidRPr="005901A3">
              <w:rPr>
                <w:sz w:val="20"/>
                <w:szCs w:val="20"/>
              </w:rPr>
              <w:t>8</w:t>
            </w:r>
            <w:r>
              <w:rPr>
                <w:sz w:val="20"/>
                <w:szCs w:val="20"/>
              </w:rPr>
              <w:t xml:space="preserve"> безработным гражданам</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3</w:t>
            </w:r>
          </w:p>
        </w:tc>
        <w:tc>
          <w:tcPr>
            <w:tcW w:w="6405" w:type="dxa"/>
            <w:shd w:val="clear" w:color="auto" w:fill="auto"/>
          </w:tcPr>
          <w:p w:rsidR="00050C59" w:rsidRPr="00510A77" w:rsidRDefault="00050C59" w:rsidP="00050C59">
            <w:pPr>
              <w:rPr>
                <w:sz w:val="20"/>
                <w:szCs w:val="20"/>
              </w:rPr>
            </w:pPr>
            <w:r w:rsidRPr="00510A77">
              <w:rPr>
                <w:b/>
                <w:sz w:val="20"/>
                <w:szCs w:val="20"/>
              </w:rPr>
              <w:t>Развитие сферы образования</w:t>
            </w:r>
          </w:p>
        </w:tc>
        <w:tc>
          <w:tcPr>
            <w:tcW w:w="7784" w:type="dxa"/>
            <w:shd w:val="clear" w:color="auto" w:fill="auto"/>
          </w:tcPr>
          <w:p w:rsidR="00050C59" w:rsidRPr="00F4424B" w:rsidRDefault="00050C59" w:rsidP="00050C59">
            <w:pPr>
              <w:jc w:val="both"/>
              <w:rPr>
                <w:color w:val="FF0000"/>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1. Развитие системы дошкольного образования, обеспечивающей доступность качественных образовательных услуг</w:t>
            </w:r>
          </w:p>
        </w:tc>
        <w:tc>
          <w:tcPr>
            <w:tcW w:w="7784" w:type="dxa"/>
            <w:shd w:val="clear" w:color="auto" w:fill="auto"/>
          </w:tcPr>
          <w:p w:rsidR="00050C59" w:rsidRPr="00F4424B" w:rsidRDefault="00050C59" w:rsidP="00050C59">
            <w:pPr>
              <w:jc w:val="both"/>
              <w:rPr>
                <w:color w:val="FF0000"/>
                <w:sz w:val="20"/>
                <w:szCs w:val="20"/>
              </w:rPr>
            </w:pPr>
          </w:p>
        </w:tc>
      </w:tr>
      <w:tr w:rsidR="000B24D7" w:rsidRPr="00510A77" w:rsidTr="00C10896">
        <w:tc>
          <w:tcPr>
            <w:tcW w:w="695" w:type="dxa"/>
            <w:shd w:val="clear" w:color="auto" w:fill="auto"/>
          </w:tcPr>
          <w:p w:rsidR="000B24D7" w:rsidRPr="00510A77" w:rsidRDefault="000B24D7" w:rsidP="000B24D7">
            <w:pPr>
              <w:rPr>
                <w:sz w:val="20"/>
                <w:szCs w:val="20"/>
              </w:rPr>
            </w:pPr>
            <w:r w:rsidRPr="00510A77">
              <w:rPr>
                <w:sz w:val="20"/>
                <w:szCs w:val="20"/>
              </w:rPr>
              <w:t>3.1</w:t>
            </w:r>
          </w:p>
        </w:tc>
        <w:tc>
          <w:tcPr>
            <w:tcW w:w="6405" w:type="dxa"/>
            <w:shd w:val="clear" w:color="auto" w:fill="auto"/>
          </w:tcPr>
          <w:p w:rsidR="000B24D7" w:rsidRPr="00510A77" w:rsidRDefault="000B24D7" w:rsidP="000B24D7">
            <w:pPr>
              <w:jc w:val="both"/>
              <w:rPr>
                <w:sz w:val="20"/>
                <w:szCs w:val="20"/>
              </w:rPr>
            </w:pPr>
            <w:r w:rsidRPr="00510A77">
              <w:rPr>
                <w:sz w:val="20"/>
                <w:szCs w:val="20"/>
              </w:rPr>
              <w:t>создание дополнительных мест в помещениях действующих муниципальных бюджетных дошкольных образовательных учреждений, используемых не по назначению</w:t>
            </w:r>
          </w:p>
        </w:tc>
        <w:tc>
          <w:tcPr>
            <w:tcW w:w="7784" w:type="dxa"/>
            <w:shd w:val="clear" w:color="auto" w:fill="auto"/>
          </w:tcPr>
          <w:p w:rsidR="000B24D7" w:rsidRPr="000B24D7" w:rsidRDefault="000B24D7" w:rsidP="000B24D7">
            <w:pPr>
              <w:ind w:firstLine="317"/>
              <w:jc w:val="both"/>
              <w:rPr>
                <w:sz w:val="20"/>
                <w:szCs w:val="20"/>
              </w:rPr>
            </w:pPr>
            <w:r w:rsidRPr="000B24D7">
              <w:rPr>
                <w:sz w:val="20"/>
                <w:szCs w:val="20"/>
              </w:rPr>
              <w:t>В 2024 году  дополнительные  места в действующих муниципальных бюджетных дошкольных образовательных учреждениях не создавались, в связи отсутствием необходимости в дополнительных местах.</w:t>
            </w:r>
          </w:p>
        </w:tc>
      </w:tr>
      <w:tr w:rsidR="000B24D7" w:rsidRPr="00510A77" w:rsidTr="00C10896">
        <w:tc>
          <w:tcPr>
            <w:tcW w:w="695" w:type="dxa"/>
            <w:shd w:val="clear" w:color="auto" w:fill="auto"/>
          </w:tcPr>
          <w:p w:rsidR="000B24D7" w:rsidRPr="00510A77" w:rsidRDefault="000B24D7" w:rsidP="000B24D7">
            <w:pPr>
              <w:rPr>
                <w:sz w:val="20"/>
                <w:szCs w:val="20"/>
              </w:rPr>
            </w:pPr>
            <w:r w:rsidRPr="00510A77">
              <w:rPr>
                <w:sz w:val="20"/>
                <w:szCs w:val="20"/>
              </w:rPr>
              <w:lastRenderedPageBreak/>
              <w:t>3.2</w:t>
            </w:r>
          </w:p>
        </w:tc>
        <w:tc>
          <w:tcPr>
            <w:tcW w:w="6405" w:type="dxa"/>
            <w:shd w:val="clear" w:color="auto" w:fill="auto"/>
          </w:tcPr>
          <w:p w:rsidR="000B24D7" w:rsidRPr="00510A77" w:rsidRDefault="000B24D7" w:rsidP="000B24D7">
            <w:pPr>
              <w:jc w:val="both"/>
              <w:rPr>
                <w:sz w:val="20"/>
                <w:szCs w:val="20"/>
              </w:rPr>
            </w:pPr>
            <w:r w:rsidRPr="00510A77">
              <w:rPr>
                <w:sz w:val="20"/>
                <w:szCs w:val="20"/>
              </w:rPr>
              <w:t xml:space="preserve">развития вариативных форм дошкольного образования, в том числе консультационных центров по оказанию </w:t>
            </w:r>
            <w:r w:rsidRPr="00510A77">
              <w:rPr>
                <w:sz w:val="20"/>
                <w:szCs w:val="20"/>
                <w:shd w:val="clear" w:color="auto" w:fill="FFFFFF"/>
              </w:rPr>
              <w:t>методической, психолого-педагогической, диагностической и консультативной помощи родителям (законным представителям) детей, не посещающих дошкольные учреждения</w:t>
            </w:r>
          </w:p>
        </w:tc>
        <w:tc>
          <w:tcPr>
            <w:tcW w:w="7784" w:type="dxa"/>
            <w:shd w:val="clear" w:color="auto" w:fill="auto"/>
          </w:tcPr>
          <w:p w:rsidR="000B24D7" w:rsidRPr="000B24D7" w:rsidRDefault="000B24D7" w:rsidP="000B24D7">
            <w:pPr>
              <w:pStyle w:val="af1"/>
              <w:spacing w:after="0"/>
              <w:ind w:right="-1" w:firstLine="317"/>
              <w:jc w:val="both"/>
              <w:rPr>
                <w:color w:val="FF0000"/>
                <w:sz w:val="20"/>
                <w:szCs w:val="20"/>
              </w:rPr>
            </w:pPr>
            <w:r w:rsidRPr="000B24D7">
              <w:rPr>
                <w:sz w:val="20"/>
                <w:szCs w:val="20"/>
              </w:rPr>
              <w:t xml:space="preserve"> Функционирование консультационных центров в 2024 году осуществлялось в дистанционной и очной форме. </w:t>
            </w:r>
            <w:r w:rsidRPr="000B24D7">
              <w:rPr>
                <w:color w:val="FF0000"/>
                <w:sz w:val="20"/>
                <w:szCs w:val="20"/>
              </w:rPr>
              <w:t xml:space="preserve"> </w:t>
            </w:r>
          </w:p>
          <w:p w:rsidR="000B24D7" w:rsidRPr="000B24D7" w:rsidRDefault="000B24D7" w:rsidP="000B24D7">
            <w:pPr>
              <w:ind w:right="-1" w:firstLine="317"/>
              <w:jc w:val="both"/>
              <w:rPr>
                <w:sz w:val="20"/>
                <w:szCs w:val="20"/>
              </w:rPr>
            </w:pPr>
            <w:r w:rsidRPr="000B24D7">
              <w:rPr>
                <w:sz w:val="20"/>
                <w:szCs w:val="20"/>
              </w:rPr>
              <w:t xml:space="preserve">В практике работы с родителями (законными представителями) детей использовались индивидуальные, подгрупповые тематические </w:t>
            </w:r>
            <w:proofErr w:type="gramStart"/>
            <w:r w:rsidRPr="000B24D7">
              <w:rPr>
                <w:sz w:val="20"/>
                <w:szCs w:val="20"/>
              </w:rPr>
              <w:t>консультации,  тренинги</w:t>
            </w:r>
            <w:proofErr w:type="gramEnd"/>
            <w:r w:rsidRPr="000B24D7">
              <w:rPr>
                <w:sz w:val="20"/>
                <w:szCs w:val="20"/>
              </w:rPr>
              <w:t xml:space="preserve">, семейные встречи, онлайн консультации. Родители (законными представителями) активно принимали участие в творческих мастер-классах, школах здоровья, школах молодого родителя. </w:t>
            </w:r>
          </w:p>
          <w:p w:rsidR="000B24D7" w:rsidRPr="000B24D7" w:rsidRDefault="000B24D7" w:rsidP="000B24D7">
            <w:pPr>
              <w:ind w:right="-1" w:firstLine="317"/>
              <w:jc w:val="both"/>
              <w:rPr>
                <w:sz w:val="20"/>
                <w:szCs w:val="20"/>
              </w:rPr>
            </w:pPr>
            <w:r w:rsidRPr="000B24D7">
              <w:rPr>
                <w:sz w:val="20"/>
                <w:szCs w:val="20"/>
              </w:rPr>
              <w:t xml:space="preserve">Тематическое консультирование родителей проводилось в период </w:t>
            </w:r>
            <w:proofErr w:type="gramStart"/>
            <w:r w:rsidRPr="000B24D7">
              <w:rPr>
                <w:sz w:val="20"/>
                <w:szCs w:val="20"/>
              </w:rPr>
              <w:t>массового  комплектования</w:t>
            </w:r>
            <w:proofErr w:type="gramEnd"/>
            <w:r w:rsidRPr="000B24D7">
              <w:rPr>
                <w:sz w:val="20"/>
                <w:szCs w:val="20"/>
              </w:rPr>
              <w:t xml:space="preserve">, перед поступлением ребёнка в детский сад, на индивидуальных и общих собраниях. Увеличилось количество обращений за консультациями родителей новорождённых детей. В летний период родители обращались в КЦ за помощью по регистрации в системе дополнительного образования «Навигатор» для записи в кружки.  </w:t>
            </w:r>
          </w:p>
          <w:p w:rsidR="000B24D7" w:rsidRPr="000B24D7" w:rsidRDefault="000B24D7" w:rsidP="000B24D7">
            <w:pPr>
              <w:pStyle w:val="af0"/>
              <w:ind w:left="0" w:firstLine="317"/>
              <w:jc w:val="both"/>
              <w:rPr>
                <w:sz w:val="20"/>
                <w:szCs w:val="20"/>
              </w:rPr>
            </w:pPr>
            <w:r w:rsidRPr="000B24D7">
              <w:rPr>
                <w:sz w:val="20"/>
                <w:szCs w:val="20"/>
              </w:rPr>
              <w:t xml:space="preserve">Проводились индивидуальные консультации для родителей по </w:t>
            </w:r>
            <w:proofErr w:type="gramStart"/>
            <w:r w:rsidRPr="000B24D7">
              <w:rPr>
                <w:sz w:val="20"/>
                <w:szCs w:val="20"/>
              </w:rPr>
              <w:t>темам:  «</w:t>
            </w:r>
            <w:proofErr w:type="gramEnd"/>
            <w:r w:rsidRPr="000B24D7">
              <w:rPr>
                <w:color w:val="333333"/>
                <w:sz w:val="20"/>
                <w:szCs w:val="20"/>
                <w:shd w:val="clear" w:color="auto" w:fill="FFFFFF"/>
              </w:rPr>
              <w:t>Использование балансировочной </w:t>
            </w:r>
            <w:r w:rsidRPr="000B24D7">
              <w:rPr>
                <w:bCs/>
                <w:color w:val="333333"/>
                <w:sz w:val="20"/>
                <w:szCs w:val="20"/>
                <w:shd w:val="clear" w:color="auto" w:fill="FFFFFF"/>
              </w:rPr>
              <w:t>доски</w:t>
            </w:r>
            <w:r w:rsidRPr="000B24D7">
              <w:rPr>
                <w:color w:val="333333"/>
                <w:sz w:val="20"/>
                <w:szCs w:val="20"/>
                <w:shd w:val="clear" w:color="auto" w:fill="FFFFFF"/>
              </w:rPr>
              <w:t> </w:t>
            </w:r>
            <w:proofErr w:type="spellStart"/>
            <w:r w:rsidRPr="000B24D7">
              <w:rPr>
                <w:bCs/>
                <w:color w:val="333333"/>
                <w:sz w:val="20"/>
                <w:szCs w:val="20"/>
                <w:shd w:val="clear" w:color="auto" w:fill="FFFFFF"/>
              </w:rPr>
              <w:t>Бильгоу</w:t>
            </w:r>
            <w:proofErr w:type="spellEnd"/>
            <w:r w:rsidRPr="000B24D7">
              <w:rPr>
                <w:color w:val="333333"/>
                <w:sz w:val="20"/>
                <w:szCs w:val="20"/>
                <w:shd w:val="clear" w:color="auto" w:fill="FFFFFF"/>
              </w:rPr>
              <w:t> в коррекционной работе с детьми с ОВЗ» </w:t>
            </w:r>
            <w:r w:rsidRPr="000B24D7">
              <w:rPr>
                <w:sz w:val="20"/>
                <w:szCs w:val="20"/>
              </w:rPr>
              <w:t>», «Как выговаривать длинные слова» (работа над слоговой структурой слова), «Значение артикуляционной гимнастики для правильной речи ребёнка», «Преодоление застенчивости и тревожности у детей разного возраста», «Оборудование для занятий физкультурой в домашних условиях»,      «Заучивание стихов для развития памяти дошкольника».</w:t>
            </w:r>
          </w:p>
          <w:p w:rsidR="000B24D7" w:rsidRPr="000B24D7" w:rsidRDefault="000B24D7" w:rsidP="000B24D7">
            <w:pPr>
              <w:pStyle w:val="af0"/>
              <w:ind w:left="0" w:firstLine="317"/>
              <w:jc w:val="both"/>
              <w:rPr>
                <w:sz w:val="20"/>
                <w:szCs w:val="20"/>
              </w:rPr>
            </w:pPr>
            <w:r w:rsidRPr="000B24D7">
              <w:rPr>
                <w:sz w:val="20"/>
                <w:szCs w:val="20"/>
              </w:rPr>
              <w:t>Проводились онлайн консультации для родителей (законных представителей) детей: «Боязнь чужих людей»; «Застенчивость у детей», «Почему ребёнок не говорит», «Почему не получаются длинные слова (работа над слоговой структурой слова</w:t>
            </w:r>
            <w:proofErr w:type="gramStart"/>
            <w:r w:rsidRPr="000B24D7">
              <w:rPr>
                <w:sz w:val="20"/>
                <w:szCs w:val="20"/>
              </w:rPr>
              <w:t>),  «</w:t>
            </w:r>
            <w:proofErr w:type="gramEnd"/>
            <w:r w:rsidRPr="000B24D7">
              <w:rPr>
                <w:sz w:val="20"/>
                <w:szCs w:val="20"/>
              </w:rPr>
              <w:t>Упражнения на балансировочной доске», «Моторная ловкость ребенка и зачем её развивать».</w:t>
            </w:r>
          </w:p>
          <w:p w:rsidR="000B24D7" w:rsidRPr="000B24D7" w:rsidRDefault="000B24D7" w:rsidP="000B24D7">
            <w:pPr>
              <w:pStyle w:val="ab"/>
              <w:ind w:firstLine="317"/>
              <w:jc w:val="both"/>
              <w:rPr>
                <w:rFonts w:ascii="Times New Roman" w:hAnsi="Times New Roman"/>
                <w:sz w:val="20"/>
                <w:szCs w:val="20"/>
              </w:rPr>
            </w:pPr>
            <w:r w:rsidRPr="000B24D7">
              <w:rPr>
                <w:rFonts w:ascii="Times New Roman" w:hAnsi="Times New Roman"/>
                <w:sz w:val="20"/>
                <w:szCs w:val="20"/>
              </w:rPr>
              <w:t xml:space="preserve">Проводились индивидуальные беседы специалистами ДОУ с </w:t>
            </w:r>
            <w:proofErr w:type="gramStart"/>
            <w:r w:rsidRPr="000B24D7">
              <w:rPr>
                <w:rFonts w:ascii="Times New Roman" w:hAnsi="Times New Roman"/>
                <w:sz w:val="20"/>
                <w:szCs w:val="20"/>
              </w:rPr>
              <w:t>родителями:  «</w:t>
            </w:r>
            <w:proofErr w:type="gramEnd"/>
            <w:r w:rsidRPr="000B24D7">
              <w:rPr>
                <w:rFonts w:ascii="Times New Roman" w:hAnsi="Times New Roman"/>
                <w:sz w:val="20"/>
                <w:szCs w:val="20"/>
              </w:rPr>
              <w:t xml:space="preserve">Дифференциация свистящих звуков», «Профилактика тревожности и ночных страхов у детей», «Работа по расширению и обогащению словаря дошкольника», «Значение артикуляционной гимнастики для правильной речи ребёнка», «Преодоление тревожности у детей разного возраста», «Оборудование для занятий физкультурой в домашних условиях», «Заучивание стихов для развития памяти дошкольника».  </w:t>
            </w:r>
          </w:p>
          <w:p w:rsidR="000B24D7" w:rsidRPr="000B24D7" w:rsidRDefault="000B24D7" w:rsidP="000B24D7">
            <w:pPr>
              <w:pStyle w:val="ab"/>
              <w:ind w:firstLine="317"/>
              <w:jc w:val="both"/>
              <w:rPr>
                <w:rFonts w:ascii="Times New Roman" w:eastAsia="Times New Roman" w:hAnsi="Times New Roman"/>
                <w:sz w:val="20"/>
                <w:szCs w:val="20"/>
              </w:rPr>
            </w:pPr>
            <w:r w:rsidRPr="000B24D7">
              <w:rPr>
                <w:rFonts w:ascii="Times New Roman" w:hAnsi="Times New Roman"/>
                <w:sz w:val="20"/>
                <w:szCs w:val="20"/>
              </w:rPr>
              <w:t xml:space="preserve"> Родителям (законным представителям) детей была оказана помощь в вопросах речевого развития, физического, </w:t>
            </w:r>
            <w:proofErr w:type="spellStart"/>
            <w:r w:rsidRPr="000B24D7">
              <w:rPr>
                <w:rFonts w:ascii="Times New Roman" w:hAnsi="Times New Roman"/>
                <w:sz w:val="20"/>
                <w:szCs w:val="20"/>
              </w:rPr>
              <w:t>валеологического</w:t>
            </w:r>
            <w:proofErr w:type="spellEnd"/>
            <w:r w:rsidRPr="000B24D7">
              <w:rPr>
                <w:rFonts w:ascii="Times New Roman" w:hAnsi="Times New Roman"/>
                <w:sz w:val="20"/>
                <w:szCs w:val="20"/>
              </w:rPr>
              <w:t xml:space="preserve"> и трудового воспитания, в вопросах приобщения детей к чтению, а также в вопросах психологической помощи семье: «Как воспитать ребёнка без криков и наказаний», «Этот удивительный ранний возраст», «Как подготовить ребёнка к поступлению в дошкольное учреждение», «Проблемы речевого развития 4 – х летнего ребенка», «Развитие интеллектуальных способностей у детей старшего дошкольного возраста», «Особенности характера детей от полутора лет до трех лет», «Трудности в освоении письма и чтения в 1 классе», «Нарушение звукопроизношения у ребенка 5 лет», «Беспокоит осанка ребенка. Могут ли помочь упражнения?», «Как отучить ребенка бояться воды?», «Играем вместе с детьми», «Как научить ребенка правильно держать ручку?», «Ребенок просит поиграть телефон. Как отказать?».</w:t>
            </w:r>
          </w:p>
          <w:p w:rsidR="000B24D7" w:rsidRPr="000B24D7" w:rsidRDefault="000B24D7" w:rsidP="000B24D7">
            <w:pPr>
              <w:pStyle w:val="af0"/>
              <w:ind w:left="0" w:firstLine="317"/>
              <w:jc w:val="both"/>
              <w:rPr>
                <w:sz w:val="20"/>
                <w:szCs w:val="20"/>
              </w:rPr>
            </w:pPr>
            <w:r w:rsidRPr="000B24D7">
              <w:rPr>
                <w:sz w:val="20"/>
                <w:szCs w:val="20"/>
              </w:rPr>
              <w:lastRenderedPageBreak/>
              <w:t xml:space="preserve">С детьми проводились индивидуальные занятия: «Дифференциация шипящих, сонорных звуков»; «Автоматизация звуков раннего онтогенеза»;  «Профилактика плоскостопия и сколиоза у дошкольников», «Применение доски </w:t>
            </w:r>
            <w:proofErr w:type="spellStart"/>
            <w:r w:rsidRPr="000B24D7">
              <w:rPr>
                <w:sz w:val="20"/>
                <w:szCs w:val="20"/>
              </w:rPr>
              <w:t>Бильгоу</w:t>
            </w:r>
            <w:proofErr w:type="spellEnd"/>
            <w:r w:rsidRPr="000B24D7">
              <w:rPr>
                <w:sz w:val="20"/>
                <w:szCs w:val="20"/>
              </w:rPr>
              <w:t xml:space="preserve"> для развития речи детей», «Прогулка с куклой Катей», «Наш веселый огород», «Мы в лесу гуляли», «Петя – петушок», «Помоги ежику», «Накормим птичку зернышками», «Ласковая киска», «У мышки в кладовке», «Раз </w:t>
            </w:r>
            <w:proofErr w:type="spellStart"/>
            <w:r w:rsidRPr="000B24D7">
              <w:rPr>
                <w:sz w:val="20"/>
                <w:szCs w:val="20"/>
              </w:rPr>
              <w:t>фасолька</w:t>
            </w:r>
            <w:proofErr w:type="spellEnd"/>
            <w:r w:rsidRPr="000B24D7">
              <w:rPr>
                <w:sz w:val="20"/>
                <w:szCs w:val="20"/>
              </w:rPr>
              <w:t xml:space="preserve">, два </w:t>
            </w:r>
            <w:proofErr w:type="spellStart"/>
            <w:r w:rsidRPr="000B24D7">
              <w:rPr>
                <w:sz w:val="20"/>
                <w:szCs w:val="20"/>
              </w:rPr>
              <w:t>фасолька</w:t>
            </w:r>
            <w:proofErr w:type="spellEnd"/>
            <w:r w:rsidRPr="000B24D7">
              <w:rPr>
                <w:sz w:val="20"/>
                <w:szCs w:val="20"/>
              </w:rPr>
              <w:t xml:space="preserve">», «Веселые </w:t>
            </w:r>
            <w:proofErr w:type="spellStart"/>
            <w:r w:rsidRPr="000B24D7">
              <w:rPr>
                <w:sz w:val="20"/>
                <w:szCs w:val="20"/>
              </w:rPr>
              <w:t>рисовашки</w:t>
            </w:r>
            <w:proofErr w:type="spellEnd"/>
            <w:r w:rsidRPr="000B24D7">
              <w:rPr>
                <w:sz w:val="20"/>
                <w:szCs w:val="20"/>
              </w:rPr>
              <w:t xml:space="preserve">», «Любимые игрушки», «Веселые музыканты», «Любимые сказки», «Милые снежинки», «Серенький зайчик- длинные ушки», «Наш веселый снеговик», «Мишка </w:t>
            </w:r>
            <w:proofErr w:type="spellStart"/>
            <w:r w:rsidRPr="000B24D7">
              <w:rPr>
                <w:sz w:val="20"/>
                <w:szCs w:val="20"/>
              </w:rPr>
              <w:t>Топтыжка</w:t>
            </w:r>
            <w:proofErr w:type="spellEnd"/>
            <w:r w:rsidRPr="000B24D7">
              <w:rPr>
                <w:sz w:val="20"/>
                <w:szCs w:val="20"/>
              </w:rPr>
              <w:t>», «Украшаем новогодний шарик», «Попробуй расстегни», «Рамки – вкладыши с фруктами».</w:t>
            </w:r>
          </w:p>
          <w:p w:rsidR="000B24D7" w:rsidRPr="000B24D7" w:rsidRDefault="000B24D7" w:rsidP="000B24D7">
            <w:pPr>
              <w:pStyle w:val="ab"/>
              <w:ind w:firstLine="317"/>
              <w:jc w:val="both"/>
              <w:rPr>
                <w:rFonts w:ascii="Times New Roman" w:hAnsi="Times New Roman"/>
                <w:sz w:val="20"/>
                <w:szCs w:val="20"/>
              </w:rPr>
            </w:pPr>
            <w:r w:rsidRPr="000B24D7">
              <w:rPr>
                <w:rFonts w:ascii="Times New Roman" w:hAnsi="Times New Roman"/>
                <w:sz w:val="20"/>
                <w:szCs w:val="20"/>
              </w:rPr>
              <w:t>В соответствии с тематическим планированием были проведены развлечения: «Ах, какие малыши в гости к нам пришли!», «Золотая осень», «Здравствуй, елочка!», «Мамин праздник», кукольные спектакли.</w:t>
            </w:r>
          </w:p>
          <w:p w:rsidR="000B24D7" w:rsidRPr="000B24D7" w:rsidRDefault="000B24D7" w:rsidP="000B24D7">
            <w:pPr>
              <w:pStyle w:val="ab"/>
              <w:ind w:firstLine="317"/>
              <w:jc w:val="both"/>
              <w:rPr>
                <w:rFonts w:ascii="Times New Roman" w:hAnsi="Times New Roman"/>
                <w:sz w:val="20"/>
                <w:szCs w:val="20"/>
              </w:rPr>
            </w:pPr>
            <w:r w:rsidRPr="000B24D7">
              <w:rPr>
                <w:rFonts w:ascii="Times New Roman" w:hAnsi="Times New Roman"/>
                <w:sz w:val="20"/>
                <w:szCs w:val="20"/>
              </w:rPr>
              <w:t xml:space="preserve">Успешная работа КЦ определяется реализацией в полном объеме годового плана работы, объективными диагностическими обследованиями, отзывами родителей о динамике развития детей и положительными изменениями в их поведении и изменении эмоционального фона жизни в семье. Родители стали чаще включаться в педагогический процесс: участвовать в совместных праздниках и занятиях, работать над созданием атрибутов к сюжетным играм, стали чаще обращаться к специалистам дошкольных учреждений и больше уделять внимания </w:t>
            </w:r>
            <w:proofErr w:type="gramStart"/>
            <w:r w:rsidRPr="000B24D7">
              <w:rPr>
                <w:rFonts w:ascii="Times New Roman" w:hAnsi="Times New Roman"/>
                <w:sz w:val="20"/>
                <w:szCs w:val="20"/>
              </w:rPr>
              <w:t>воспитанию  своих</w:t>
            </w:r>
            <w:proofErr w:type="gramEnd"/>
            <w:r w:rsidRPr="000B24D7">
              <w:rPr>
                <w:rFonts w:ascii="Times New Roman" w:hAnsi="Times New Roman"/>
                <w:sz w:val="20"/>
                <w:szCs w:val="20"/>
              </w:rPr>
              <w:t xml:space="preserve"> детей.</w:t>
            </w:r>
            <w:r w:rsidRPr="000B24D7">
              <w:rPr>
                <w:rFonts w:ascii="Times New Roman" w:eastAsia="Times New Roman" w:hAnsi="Times New Roman"/>
                <w:sz w:val="20"/>
                <w:szCs w:val="20"/>
                <w:bdr w:val="none" w:sz="0" w:space="0" w:color="auto" w:frame="1"/>
              </w:rPr>
              <w:t xml:space="preserve"> </w:t>
            </w:r>
          </w:p>
          <w:p w:rsidR="000B24D7" w:rsidRPr="000B24D7" w:rsidRDefault="000B24D7" w:rsidP="000B24D7">
            <w:pPr>
              <w:pStyle w:val="af4"/>
              <w:spacing w:before="0" w:beforeAutospacing="0" w:after="0" w:afterAutospacing="0"/>
              <w:ind w:right="-1" w:firstLine="317"/>
              <w:jc w:val="both"/>
              <w:rPr>
                <w:sz w:val="20"/>
                <w:szCs w:val="20"/>
                <w:bdr w:val="none" w:sz="0" w:space="0" w:color="auto" w:frame="1"/>
              </w:rPr>
            </w:pPr>
            <w:r w:rsidRPr="000B24D7">
              <w:rPr>
                <w:sz w:val="20"/>
                <w:szCs w:val="20"/>
                <w:bdr w:val="none" w:sz="0" w:space="0" w:color="auto" w:frame="1"/>
              </w:rPr>
              <w:t xml:space="preserve">Важное место в деятельности консультационных центров занимает размещение консультаций на официальных сайтах дошкольных учреждений в рубрике «Консультационный центр», размещается расписание работы консультационного центра; план работы КЦ, график работы специалистов КЦ, Плановые консультации и консультации по запросу родителей (законных представителей) детей.  </w:t>
            </w:r>
          </w:p>
          <w:p w:rsidR="000B24D7" w:rsidRPr="000B24D7" w:rsidRDefault="000B24D7" w:rsidP="000B24D7">
            <w:pPr>
              <w:shd w:val="clear" w:color="auto" w:fill="FFFFFF"/>
              <w:ind w:right="-1" w:firstLine="317"/>
              <w:jc w:val="both"/>
              <w:rPr>
                <w:sz w:val="20"/>
                <w:szCs w:val="20"/>
                <w:bdr w:val="none" w:sz="0" w:space="0" w:color="auto" w:frame="1"/>
              </w:rPr>
            </w:pPr>
            <w:r w:rsidRPr="000B24D7">
              <w:rPr>
                <w:sz w:val="20"/>
                <w:szCs w:val="20"/>
                <w:bdr w:val="none" w:sz="0" w:space="0" w:color="auto" w:frame="1"/>
              </w:rPr>
              <w:t xml:space="preserve">Кроме официальных сайтов использовались возможности официальных групп ДОУ в социальной сети </w:t>
            </w:r>
            <w:proofErr w:type="spellStart"/>
            <w:r w:rsidRPr="000B24D7">
              <w:rPr>
                <w:sz w:val="20"/>
                <w:szCs w:val="20"/>
                <w:bdr w:val="none" w:sz="0" w:space="0" w:color="auto" w:frame="1"/>
              </w:rPr>
              <w:t>Вконтакте</w:t>
            </w:r>
            <w:proofErr w:type="spellEnd"/>
            <w:r w:rsidRPr="000B24D7">
              <w:rPr>
                <w:sz w:val="20"/>
                <w:szCs w:val="20"/>
                <w:bdr w:val="none" w:sz="0" w:space="0" w:color="auto" w:frame="1"/>
              </w:rPr>
              <w:t xml:space="preserve">. Работа в социальных сетях даёт дополнительные возможности, так как большинство родителей детей дошкольного возраста активно ими пользуются и, зачастую, воспринимают информацию, полученную из </w:t>
            </w:r>
            <w:proofErr w:type="spellStart"/>
            <w:r w:rsidRPr="000B24D7">
              <w:rPr>
                <w:sz w:val="20"/>
                <w:szCs w:val="20"/>
                <w:bdr w:val="none" w:sz="0" w:space="0" w:color="auto" w:frame="1"/>
              </w:rPr>
              <w:t>соцсетей</w:t>
            </w:r>
            <w:proofErr w:type="spellEnd"/>
            <w:r w:rsidRPr="000B24D7">
              <w:rPr>
                <w:sz w:val="20"/>
                <w:szCs w:val="20"/>
                <w:bdr w:val="none" w:sz="0" w:space="0" w:color="auto" w:frame="1"/>
              </w:rPr>
              <w:t xml:space="preserve"> лучше, чем из других информационных источников. В официальных группах в ВК регулярно публиковалась информация о возможности посещения КЦ, о проводимых мероприятиях, часто </w:t>
            </w:r>
            <w:proofErr w:type="gramStart"/>
            <w:r w:rsidRPr="000B24D7">
              <w:rPr>
                <w:sz w:val="20"/>
                <w:szCs w:val="20"/>
                <w:bdr w:val="none" w:sz="0" w:space="0" w:color="auto" w:frame="1"/>
              </w:rPr>
              <w:t>размещались  мастер</w:t>
            </w:r>
            <w:proofErr w:type="gramEnd"/>
            <w:r w:rsidRPr="000B24D7">
              <w:rPr>
                <w:sz w:val="20"/>
                <w:szCs w:val="20"/>
                <w:bdr w:val="none" w:sz="0" w:space="0" w:color="auto" w:frame="1"/>
              </w:rPr>
              <w:t xml:space="preserve">-классы, полезные советы, рекомендации. </w:t>
            </w:r>
          </w:p>
          <w:p w:rsidR="000B24D7" w:rsidRPr="000B24D7" w:rsidRDefault="000B24D7" w:rsidP="000B24D7">
            <w:pPr>
              <w:ind w:right="-1" w:firstLine="317"/>
              <w:jc w:val="both"/>
              <w:textAlignment w:val="baseline"/>
              <w:rPr>
                <w:sz w:val="20"/>
                <w:szCs w:val="20"/>
              </w:rPr>
            </w:pPr>
            <w:r w:rsidRPr="000B24D7">
              <w:rPr>
                <w:sz w:val="20"/>
                <w:szCs w:val="20"/>
                <w:bdr w:val="none" w:sz="0" w:space="0" w:color="auto" w:frame="1"/>
              </w:rPr>
              <w:t>Организованная таким образом ранняя психолого-педагогическая деятельность позволяет предоставить возможность воспитанникам развиваться в своем индивидуальном темпе, повысить педагогическую компетентность родителей, воспитывающих детей, не посещающих дошкольные учреждения. </w:t>
            </w: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lastRenderedPageBreak/>
              <w:t>3.3</w:t>
            </w:r>
          </w:p>
        </w:tc>
        <w:tc>
          <w:tcPr>
            <w:tcW w:w="6405" w:type="dxa"/>
            <w:shd w:val="clear" w:color="auto" w:fill="auto"/>
          </w:tcPr>
          <w:p w:rsidR="00264A63" w:rsidRPr="00510A77" w:rsidRDefault="00264A63" w:rsidP="00264A63">
            <w:pPr>
              <w:jc w:val="both"/>
              <w:rPr>
                <w:sz w:val="20"/>
                <w:szCs w:val="20"/>
              </w:rPr>
            </w:pPr>
            <w:r w:rsidRPr="00510A77">
              <w:rPr>
                <w:sz w:val="20"/>
                <w:szCs w:val="20"/>
              </w:rPr>
              <w:t>организация внедрения федеральных государственных образовательных стандартов дошкольного образования</w:t>
            </w:r>
          </w:p>
        </w:tc>
        <w:tc>
          <w:tcPr>
            <w:tcW w:w="7784" w:type="dxa"/>
            <w:shd w:val="clear" w:color="auto" w:fill="auto"/>
          </w:tcPr>
          <w:p w:rsidR="00264A63" w:rsidRPr="00264A63" w:rsidRDefault="00264A63" w:rsidP="00264A63">
            <w:pPr>
              <w:ind w:firstLine="317"/>
              <w:jc w:val="both"/>
              <w:rPr>
                <w:bCs/>
                <w:sz w:val="20"/>
                <w:szCs w:val="20"/>
              </w:rPr>
            </w:pPr>
            <w:r w:rsidRPr="00264A63">
              <w:rPr>
                <w:sz w:val="20"/>
                <w:szCs w:val="20"/>
              </w:rPr>
              <w:t>Главное условие выполнения федеральных государственных образовательных стандартов дошкольного образования является повышение качества дошкольного образования. В дошкольных учреждениях проведены следующие методические мероприятия:</w:t>
            </w:r>
          </w:p>
          <w:p w:rsidR="00264A63" w:rsidRPr="00264A63" w:rsidRDefault="00264A63" w:rsidP="00264A63">
            <w:pPr>
              <w:pStyle w:val="ab"/>
              <w:ind w:left="34" w:firstLine="425"/>
              <w:jc w:val="both"/>
              <w:rPr>
                <w:rFonts w:ascii="Times New Roman" w:hAnsi="Times New Roman"/>
                <w:sz w:val="20"/>
                <w:szCs w:val="20"/>
              </w:rPr>
            </w:pPr>
            <w:r w:rsidRPr="00264A63">
              <w:rPr>
                <w:bCs/>
                <w:sz w:val="20"/>
                <w:szCs w:val="20"/>
              </w:rPr>
              <w:t xml:space="preserve"> </w:t>
            </w:r>
            <w:r w:rsidRPr="00264A63">
              <w:rPr>
                <w:rFonts w:ascii="Times New Roman" w:hAnsi="Times New Roman"/>
                <w:sz w:val="20"/>
                <w:szCs w:val="20"/>
              </w:rPr>
              <w:t xml:space="preserve">Воспитатель МБДОУ детского сада № 1 выступила на </w:t>
            </w:r>
            <w:proofErr w:type="gramStart"/>
            <w:r w:rsidRPr="00264A63">
              <w:rPr>
                <w:rFonts w:ascii="Times New Roman" w:hAnsi="Times New Roman"/>
                <w:sz w:val="20"/>
                <w:szCs w:val="20"/>
              </w:rPr>
              <w:t>региональном  фестивале</w:t>
            </w:r>
            <w:proofErr w:type="gramEnd"/>
            <w:r w:rsidRPr="00264A63">
              <w:rPr>
                <w:rFonts w:ascii="Times New Roman" w:hAnsi="Times New Roman"/>
                <w:sz w:val="20"/>
                <w:szCs w:val="20"/>
              </w:rPr>
              <w:t xml:space="preserve"> (панорама опыта) «Наставник.Fest67».</w:t>
            </w:r>
          </w:p>
          <w:p w:rsidR="00264A63" w:rsidRPr="00264A63" w:rsidRDefault="00264A63" w:rsidP="00264A63">
            <w:pPr>
              <w:pStyle w:val="af0"/>
              <w:ind w:left="34" w:firstLine="425"/>
              <w:jc w:val="both"/>
              <w:rPr>
                <w:sz w:val="20"/>
                <w:szCs w:val="20"/>
              </w:rPr>
            </w:pPr>
            <w:r w:rsidRPr="00264A63">
              <w:rPr>
                <w:sz w:val="20"/>
                <w:szCs w:val="20"/>
              </w:rPr>
              <w:lastRenderedPageBreak/>
              <w:t xml:space="preserve">В МБДОУ детском саду № 2 прошли семинары-практикумы: «Познавательно-исследовательская деятельность детей в ДОУ», «Основы безопасности – как включить в образовательный процесс», «Формирование финансовой грамотности дошкольников», педагоги принимали участие в семинаре БДД с участием сотрудника структурного подразделения «Детский городок по изучению ПДД в г. Смоленске»; участие в веб-конференции «Экономическое воспитание дошкольников: формирование предпосылок финансовой грамотности», в </w:t>
            </w:r>
            <w:proofErr w:type="spellStart"/>
            <w:r w:rsidRPr="00264A63">
              <w:rPr>
                <w:sz w:val="20"/>
                <w:szCs w:val="20"/>
              </w:rPr>
              <w:t>вебинарах</w:t>
            </w:r>
            <w:proofErr w:type="spellEnd"/>
            <w:r w:rsidRPr="00264A63">
              <w:rPr>
                <w:sz w:val="20"/>
                <w:szCs w:val="20"/>
              </w:rPr>
              <w:t xml:space="preserve">: «Речевое развитие и подготовка к обучению грамоте дошкольников в соответствии с ФОП ДО», «Родительское просвещение в клиповом формате»,  «Использование текстовых </w:t>
            </w:r>
            <w:proofErr w:type="spellStart"/>
            <w:r w:rsidRPr="00264A63">
              <w:rPr>
                <w:sz w:val="20"/>
                <w:szCs w:val="20"/>
              </w:rPr>
              <w:t>нейросетей</w:t>
            </w:r>
            <w:proofErr w:type="spellEnd"/>
            <w:r w:rsidRPr="00264A63">
              <w:rPr>
                <w:sz w:val="20"/>
                <w:szCs w:val="20"/>
              </w:rPr>
              <w:t xml:space="preserve"> для улучшения работы воспитателя в соответствии с требованиями ФОП ДО», в онлайн-марафоне  «Социальное проектирование: подготовка и реализация инновационного педагогического проекта в соответствии с требованиями ФГОС». </w:t>
            </w:r>
          </w:p>
          <w:p w:rsidR="00264A63" w:rsidRPr="00264A63" w:rsidRDefault="00264A63" w:rsidP="00264A63">
            <w:pPr>
              <w:pStyle w:val="af0"/>
              <w:ind w:left="34" w:firstLine="425"/>
              <w:jc w:val="both"/>
              <w:rPr>
                <w:sz w:val="20"/>
                <w:szCs w:val="20"/>
              </w:rPr>
            </w:pPr>
            <w:r w:rsidRPr="00264A63">
              <w:rPr>
                <w:sz w:val="20"/>
                <w:szCs w:val="20"/>
              </w:rPr>
              <w:t xml:space="preserve">В МБДОУ детском саду № 3 прошел семинар «Создание в ДОУ единой </w:t>
            </w:r>
            <w:proofErr w:type="spellStart"/>
            <w:r w:rsidRPr="00264A63">
              <w:rPr>
                <w:sz w:val="20"/>
                <w:szCs w:val="20"/>
              </w:rPr>
              <w:t>здоровьесберегающей</w:t>
            </w:r>
            <w:proofErr w:type="spellEnd"/>
            <w:r w:rsidRPr="00264A63">
              <w:rPr>
                <w:sz w:val="20"/>
                <w:szCs w:val="20"/>
              </w:rPr>
              <w:t xml:space="preserve"> среды», 1 педагог принял участие во всероссийских семинарах и конференциях: «Эффективные формы взаимодействия воспитателя с родителями и детского сада с семьей», «Формирование духовно нравственных ценностей у детей дошкольного возраста», «Организация работы с дошкольниками по познавательному развитию и ознакомлению с миром природы». </w:t>
            </w:r>
          </w:p>
          <w:p w:rsidR="00264A63" w:rsidRPr="00264A63" w:rsidRDefault="00264A63" w:rsidP="00264A63">
            <w:pPr>
              <w:pStyle w:val="af0"/>
              <w:ind w:left="34" w:firstLine="425"/>
              <w:jc w:val="both"/>
              <w:rPr>
                <w:sz w:val="20"/>
                <w:szCs w:val="20"/>
              </w:rPr>
            </w:pPr>
            <w:r w:rsidRPr="00264A63">
              <w:rPr>
                <w:sz w:val="20"/>
                <w:szCs w:val="20"/>
              </w:rPr>
              <w:t>В МБДОУ детском саду № 4 прошел семинар «Профессиональная компетентность педагога как ресурс развития качества образования в ДОУ» и круглый стол «Современные подходы к организации работы по нравственно-патриотическому воспитанию дошкольников в условиях ФГОС ДО».</w:t>
            </w:r>
          </w:p>
          <w:p w:rsidR="00264A63" w:rsidRPr="00264A63" w:rsidRDefault="00264A63" w:rsidP="00264A63">
            <w:pPr>
              <w:pStyle w:val="af0"/>
              <w:ind w:left="34" w:firstLine="425"/>
              <w:jc w:val="both"/>
              <w:rPr>
                <w:sz w:val="20"/>
                <w:szCs w:val="20"/>
              </w:rPr>
            </w:pPr>
            <w:r w:rsidRPr="00264A63">
              <w:rPr>
                <w:sz w:val="20"/>
                <w:szCs w:val="20"/>
              </w:rPr>
              <w:t>В  МБДОУ детском саду №</w:t>
            </w:r>
            <w:r w:rsidRPr="00264A63">
              <w:rPr>
                <w:b/>
                <w:sz w:val="20"/>
                <w:szCs w:val="20"/>
              </w:rPr>
              <w:t xml:space="preserve"> </w:t>
            </w:r>
            <w:r w:rsidRPr="00264A63">
              <w:rPr>
                <w:sz w:val="20"/>
                <w:szCs w:val="20"/>
              </w:rPr>
              <w:t xml:space="preserve">5 были реализованы мероприятия, направленные на привлечение внимания родителей к вопросам воспитания:  </w:t>
            </w:r>
            <w:r w:rsidRPr="00264A63">
              <w:rPr>
                <w:sz w:val="20"/>
                <w:szCs w:val="20"/>
                <w:shd w:val="clear" w:color="auto" w:fill="FFFFFF"/>
              </w:rPr>
              <w:t xml:space="preserve">акции: «Подарки для Защитников», «Бессмертный полк», «Стена памяти»,  «В детский сад вместе с папой», </w:t>
            </w:r>
            <w:r w:rsidRPr="00264A63">
              <w:rPr>
                <w:sz w:val="20"/>
                <w:szCs w:val="20"/>
              </w:rPr>
              <w:t xml:space="preserve">всероссийская акция «Крепка семья – сильна Россия», конкурс чтецов, посвященный Дню народного единства «Россия – Родина моя!», проведен </w:t>
            </w:r>
            <w:r w:rsidRPr="00264A63">
              <w:rPr>
                <w:b/>
                <w:sz w:val="20"/>
                <w:szCs w:val="20"/>
              </w:rPr>
              <w:t xml:space="preserve"> </w:t>
            </w:r>
            <w:r w:rsidRPr="00264A63">
              <w:rPr>
                <w:sz w:val="20"/>
                <w:szCs w:val="20"/>
              </w:rPr>
              <w:t>педагогический совет</w:t>
            </w:r>
            <w:r w:rsidRPr="00264A63">
              <w:rPr>
                <w:b/>
                <w:sz w:val="20"/>
                <w:szCs w:val="20"/>
              </w:rPr>
              <w:t xml:space="preserve"> </w:t>
            </w:r>
            <w:r w:rsidRPr="00264A63">
              <w:rPr>
                <w:sz w:val="20"/>
                <w:szCs w:val="20"/>
              </w:rPr>
              <w:t>«Повышение качества образования в дошкольной организации посредством эффективного взаимодействия с семьями воспитанников».</w:t>
            </w:r>
          </w:p>
          <w:p w:rsidR="00264A63" w:rsidRPr="00264A63" w:rsidRDefault="00264A63" w:rsidP="00264A63">
            <w:pPr>
              <w:pStyle w:val="af0"/>
              <w:ind w:left="34" w:firstLine="425"/>
              <w:jc w:val="both"/>
              <w:rPr>
                <w:sz w:val="20"/>
                <w:szCs w:val="20"/>
              </w:rPr>
            </w:pPr>
            <w:r w:rsidRPr="00264A63">
              <w:rPr>
                <w:sz w:val="20"/>
                <w:szCs w:val="20"/>
              </w:rPr>
              <w:t>Педагоги МБДОУ детского сада № 6 приняли участие в онлайн-форумах «Деятельность наставника в рамках реализации Программы воспитания в соответствии с ФОП», «Знаток цифровой среды для реализации программы по экономическому воспитанию и формированию финансовой грамотности в соответствии с ФОП». Во Всероссийском форуме «Педагоги России: инновации в образовании», в Региональном форуме «Формирование основ безопасности у детей дошкольного возраста».</w:t>
            </w:r>
          </w:p>
          <w:p w:rsidR="00264A63" w:rsidRPr="00264A63" w:rsidRDefault="00264A63" w:rsidP="00264A63">
            <w:pPr>
              <w:pStyle w:val="af0"/>
              <w:ind w:left="34" w:firstLine="425"/>
              <w:jc w:val="both"/>
              <w:rPr>
                <w:sz w:val="20"/>
                <w:szCs w:val="20"/>
              </w:rPr>
            </w:pPr>
            <w:r w:rsidRPr="00264A63">
              <w:rPr>
                <w:sz w:val="20"/>
                <w:szCs w:val="20"/>
              </w:rPr>
              <w:t>В МБДОУ детском саду № 7</w:t>
            </w:r>
            <w:r w:rsidRPr="00264A63">
              <w:rPr>
                <w:iCs/>
                <w:sz w:val="20"/>
                <w:szCs w:val="20"/>
              </w:rPr>
              <w:t xml:space="preserve"> прошел семинар-практикум «</w:t>
            </w:r>
            <w:r w:rsidRPr="00264A63">
              <w:rPr>
                <w:sz w:val="20"/>
                <w:szCs w:val="20"/>
              </w:rPr>
              <w:t xml:space="preserve">Современные подходы к экологическому образованию дошкольников с учётом реализации ФГОС ДО», проведено совместное мероприятие в рамках работы семейного клуба «Мы вместе» - круглый стол «Воспитание не кончается никогда»; педагоги приняли участие во всероссийских </w:t>
            </w:r>
            <w:proofErr w:type="spellStart"/>
            <w:r w:rsidRPr="00264A63">
              <w:rPr>
                <w:sz w:val="20"/>
                <w:szCs w:val="20"/>
              </w:rPr>
              <w:t>вебинарах</w:t>
            </w:r>
            <w:proofErr w:type="spellEnd"/>
            <w:r w:rsidRPr="00264A63">
              <w:rPr>
                <w:sz w:val="20"/>
                <w:szCs w:val="20"/>
              </w:rPr>
              <w:t xml:space="preserve"> «Ранняя диагностика, коррекция и предупреждение нарушений речи у детей дошкольного возраста», «Использование нейропсихологических игр для развития речи дошкольников и младших школьников». </w:t>
            </w:r>
            <w:r w:rsidRPr="00264A63">
              <w:rPr>
                <w:sz w:val="20"/>
                <w:szCs w:val="20"/>
              </w:rPr>
              <w:lastRenderedPageBreak/>
              <w:t>В МБДОУ детском саду № 8 в течение года проходил постоянно действующий семинар «Реализация ФОП ДО: ключевые вопросы, проблемы, пути решения». Были проведены:</w:t>
            </w:r>
            <w:r w:rsidRPr="00264A63">
              <w:rPr>
                <w:color w:val="FF0000"/>
                <w:sz w:val="20"/>
                <w:szCs w:val="20"/>
              </w:rPr>
              <w:t xml:space="preserve"> </w:t>
            </w:r>
            <w:r w:rsidRPr="00264A63">
              <w:rPr>
                <w:sz w:val="20"/>
                <w:szCs w:val="20"/>
              </w:rPr>
              <w:t xml:space="preserve">семинар-практикум «Повышение качества образования посредством формирования функциональной грамотности дошкольников», интеллектуальная игра «Речь педагога». Педагоги приняли участие во всероссийском педагогическом марафоне «В авангарде детства».  </w:t>
            </w:r>
          </w:p>
          <w:p w:rsidR="00264A63" w:rsidRPr="00264A63" w:rsidRDefault="00264A63" w:rsidP="00264A63">
            <w:pPr>
              <w:pStyle w:val="af0"/>
              <w:ind w:left="34" w:firstLine="425"/>
              <w:jc w:val="both"/>
              <w:rPr>
                <w:sz w:val="20"/>
                <w:szCs w:val="20"/>
              </w:rPr>
            </w:pPr>
            <w:r w:rsidRPr="00264A63">
              <w:rPr>
                <w:sz w:val="20"/>
                <w:szCs w:val="20"/>
              </w:rPr>
              <w:t xml:space="preserve">В МБДОУ детском саду № 9 прошла «Неделя профессионального мастерства «Использование в образовательном процессе современных технологий и методов развития речи детей», проведены семинары «Развитие речевой деятельности дошкольников в организации педагогического процесса», «Проектный метод в нравственно-патриотическом воспитании дошкольников», 1 педагог принял участие во всероссийском семинаре «Развитие внимания и памяти дошкольников с помощью дидактических игр». </w:t>
            </w:r>
          </w:p>
          <w:p w:rsidR="00264A63" w:rsidRPr="00264A63" w:rsidRDefault="00264A63" w:rsidP="00264A63">
            <w:pPr>
              <w:pStyle w:val="af0"/>
              <w:ind w:left="34" w:firstLine="425"/>
              <w:jc w:val="both"/>
              <w:rPr>
                <w:sz w:val="20"/>
                <w:szCs w:val="20"/>
              </w:rPr>
            </w:pPr>
            <w:r w:rsidRPr="00264A63">
              <w:rPr>
                <w:sz w:val="20"/>
                <w:szCs w:val="20"/>
              </w:rPr>
              <w:t xml:space="preserve">В МБДОУ детском саду № 10 проведены: семинар «Новая федеральная образовательная программа дошкольного образования (ФОП ДО) в контексте построения суверенной системы образования», поезд методических идей «Функциональная грамотность дошкольников по звуковой культуре речи», дни открытых дверей для родителей «Успехи разностороннего развития детей в детском саду». Педагоги приняли участие в межрегиональной научно-практической конференции «Современное воспитание: новые контексты, актуальные подходы, эффективные практики», во Всероссийской образовательной конференции педагогов дошкольной сферы образования РФ «Переход на новую федеральную образовательную программу дошкольного образования ФОП ДО», во всероссийском </w:t>
            </w:r>
            <w:r w:rsidRPr="00264A63">
              <w:rPr>
                <w:sz w:val="20"/>
                <w:szCs w:val="20"/>
                <w:lang w:eastAsia="ar-SA"/>
              </w:rPr>
              <w:t xml:space="preserve">педагогическом марафоне «В авангарде детства». </w:t>
            </w:r>
            <w:r w:rsidRPr="00264A63">
              <w:rPr>
                <w:sz w:val="20"/>
                <w:szCs w:val="20"/>
              </w:rPr>
              <w:t xml:space="preserve">Методист - Гусейнова Е.Ю. приняла участие в </w:t>
            </w:r>
            <w:r w:rsidRPr="00264A63">
              <w:rPr>
                <w:sz w:val="20"/>
                <w:szCs w:val="20"/>
                <w:lang w:val="en-US"/>
              </w:rPr>
              <w:t>XIX</w:t>
            </w:r>
            <w:r w:rsidRPr="00264A63">
              <w:rPr>
                <w:sz w:val="20"/>
                <w:szCs w:val="20"/>
              </w:rPr>
              <w:t xml:space="preserve"> Образовательных чтениях центрального федерального округа «80-летие Великой Победы: память и духовный опыт поколений».</w:t>
            </w:r>
          </w:p>
          <w:p w:rsidR="00264A63" w:rsidRPr="00264A63" w:rsidRDefault="00264A63" w:rsidP="00264A63">
            <w:pPr>
              <w:tabs>
                <w:tab w:val="left" w:pos="1290"/>
              </w:tabs>
              <w:ind w:left="34" w:firstLine="425"/>
              <w:jc w:val="both"/>
              <w:rPr>
                <w:sz w:val="20"/>
                <w:szCs w:val="20"/>
              </w:rPr>
            </w:pPr>
            <w:r w:rsidRPr="00264A63">
              <w:rPr>
                <w:sz w:val="20"/>
                <w:szCs w:val="20"/>
                <w:shd w:val="clear" w:color="auto" w:fill="FFFFFF"/>
              </w:rPr>
              <w:t xml:space="preserve">В МБДОУ детском саду № 12 </w:t>
            </w:r>
            <w:r w:rsidRPr="00264A63">
              <w:rPr>
                <w:sz w:val="20"/>
                <w:szCs w:val="20"/>
              </w:rPr>
              <w:t xml:space="preserve">проведены </w:t>
            </w:r>
            <w:r w:rsidRPr="00264A63">
              <w:rPr>
                <w:sz w:val="20"/>
                <w:szCs w:val="20"/>
                <w:shd w:val="clear" w:color="auto" w:fill="FFFFFF"/>
              </w:rPr>
              <w:t xml:space="preserve">семинары-практикумы: </w:t>
            </w:r>
            <w:r w:rsidRPr="00264A63">
              <w:rPr>
                <w:sz w:val="20"/>
                <w:szCs w:val="20"/>
              </w:rPr>
              <w:t xml:space="preserve">«Творческий педагог - творческие дети», «Её величество профессиональная этика», педагоги приняли участие в курсе </w:t>
            </w:r>
            <w:proofErr w:type="spellStart"/>
            <w:r w:rsidRPr="00264A63">
              <w:rPr>
                <w:sz w:val="20"/>
                <w:szCs w:val="20"/>
              </w:rPr>
              <w:t>вебинаров</w:t>
            </w:r>
            <w:proofErr w:type="spellEnd"/>
            <w:r w:rsidRPr="00264A63">
              <w:rPr>
                <w:sz w:val="20"/>
                <w:szCs w:val="20"/>
              </w:rPr>
              <w:t xml:space="preserve"> всероссийского уровня «Воспитатели России», в семинарах </w:t>
            </w:r>
            <w:r w:rsidRPr="00264A63">
              <w:rPr>
                <w:rFonts w:eastAsia="Calibri"/>
                <w:color w:val="000000"/>
                <w:sz w:val="20"/>
                <w:szCs w:val="20"/>
                <w:lang w:eastAsia="en-US"/>
              </w:rPr>
              <w:t xml:space="preserve">«Воспитательный потенциал культурно-досуговой деятельности в детском саду», «Формирование духовно-нравственных ценностей в социально-коммуникативном взаимодействии детей и взрослых. </w:t>
            </w:r>
            <w:r w:rsidRPr="00264A63">
              <w:rPr>
                <w:sz w:val="20"/>
                <w:szCs w:val="20"/>
                <w:shd w:val="clear" w:color="auto" w:fill="FFFFFF"/>
              </w:rPr>
              <w:t>В МБДОУ Вязьма - Брянском детском саду «Солнышко» прошли</w:t>
            </w:r>
            <w:r w:rsidRPr="00264A63">
              <w:rPr>
                <w:color w:val="FF0000"/>
                <w:sz w:val="20"/>
                <w:szCs w:val="20"/>
                <w:shd w:val="clear" w:color="auto" w:fill="FFFFFF"/>
              </w:rPr>
              <w:t xml:space="preserve"> </w:t>
            </w:r>
            <w:r w:rsidRPr="00264A63">
              <w:rPr>
                <w:sz w:val="20"/>
                <w:szCs w:val="20"/>
                <w:shd w:val="clear" w:color="auto" w:fill="FFFFFF"/>
              </w:rPr>
              <w:t xml:space="preserve">семинары-практикумы: </w:t>
            </w:r>
            <w:r w:rsidRPr="00264A63">
              <w:rPr>
                <w:sz w:val="20"/>
                <w:szCs w:val="20"/>
              </w:rPr>
              <w:t>«Педагогические</w:t>
            </w:r>
            <w:r w:rsidRPr="00264A63">
              <w:rPr>
                <w:spacing w:val="-11"/>
                <w:sz w:val="20"/>
                <w:szCs w:val="20"/>
              </w:rPr>
              <w:t xml:space="preserve"> </w:t>
            </w:r>
            <w:r w:rsidRPr="00264A63">
              <w:rPr>
                <w:sz w:val="20"/>
                <w:szCs w:val="20"/>
              </w:rPr>
              <w:t>условия</w:t>
            </w:r>
            <w:r w:rsidRPr="00264A63">
              <w:rPr>
                <w:spacing w:val="-13"/>
                <w:sz w:val="20"/>
                <w:szCs w:val="20"/>
              </w:rPr>
              <w:t xml:space="preserve"> </w:t>
            </w:r>
            <w:r w:rsidRPr="00264A63">
              <w:rPr>
                <w:sz w:val="20"/>
                <w:szCs w:val="20"/>
              </w:rPr>
              <w:t>реализации</w:t>
            </w:r>
            <w:r w:rsidRPr="00264A63">
              <w:rPr>
                <w:spacing w:val="-11"/>
                <w:sz w:val="20"/>
                <w:szCs w:val="20"/>
              </w:rPr>
              <w:t xml:space="preserve"> </w:t>
            </w:r>
            <w:r w:rsidRPr="00264A63">
              <w:rPr>
                <w:sz w:val="20"/>
                <w:szCs w:val="20"/>
              </w:rPr>
              <w:t>ФООП</w:t>
            </w:r>
            <w:r w:rsidRPr="00264A63">
              <w:rPr>
                <w:spacing w:val="-12"/>
                <w:sz w:val="20"/>
                <w:szCs w:val="20"/>
              </w:rPr>
              <w:t xml:space="preserve"> </w:t>
            </w:r>
            <w:r w:rsidRPr="00264A63">
              <w:rPr>
                <w:sz w:val="20"/>
                <w:szCs w:val="20"/>
              </w:rPr>
              <w:t xml:space="preserve">в </w:t>
            </w:r>
            <w:r w:rsidRPr="00264A63">
              <w:rPr>
                <w:spacing w:val="-4"/>
                <w:sz w:val="20"/>
                <w:szCs w:val="20"/>
              </w:rPr>
              <w:t xml:space="preserve">ДОУ», </w:t>
            </w:r>
            <w:r w:rsidRPr="00264A63">
              <w:rPr>
                <w:sz w:val="20"/>
                <w:szCs w:val="20"/>
              </w:rPr>
              <w:t xml:space="preserve">«Взаимодействие с семьями воспитанников». Педагоги приняли участие во всероссийском семинаре </w:t>
            </w:r>
            <w:r w:rsidRPr="00264A63">
              <w:rPr>
                <w:rStyle w:val="af5"/>
                <w:sz w:val="20"/>
                <w:szCs w:val="20"/>
                <w:shd w:val="clear" w:color="auto" w:fill="FFFFFF"/>
              </w:rPr>
              <w:t>«</w:t>
            </w:r>
            <w:r w:rsidRPr="00264A63">
              <w:rPr>
                <w:rStyle w:val="af5"/>
                <w:b w:val="0"/>
                <w:sz w:val="20"/>
                <w:szCs w:val="20"/>
                <w:shd w:val="clear" w:color="auto" w:fill="FFFFFF"/>
              </w:rPr>
              <w:t xml:space="preserve">Качество современного образования в детском саду и школе в интересах человека, семьи, общества и государства», в </w:t>
            </w:r>
            <w:proofErr w:type="spellStart"/>
            <w:r w:rsidRPr="00264A63">
              <w:rPr>
                <w:rStyle w:val="af5"/>
                <w:b w:val="0"/>
                <w:sz w:val="20"/>
                <w:szCs w:val="20"/>
                <w:shd w:val="clear" w:color="auto" w:fill="FFFFFF"/>
              </w:rPr>
              <w:t>вебинарах</w:t>
            </w:r>
            <w:proofErr w:type="spellEnd"/>
            <w:r w:rsidRPr="00264A63">
              <w:rPr>
                <w:rStyle w:val="af5"/>
                <w:sz w:val="20"/>
                <w:szCs w:val="20"/>
                <w:shd w:val="clear" w:color="auto" w:fill="FFFFFF"/>
              </w:rPr>
              <w:t xml:space="preserve"> </w:t>
            </w:r>
            <w:r w:rsidRPr="00264A63">
              <w:rPr>
                <w:sz w:val="20"/>
                <w:szCs w:val="20"/>
                <w:shd w:val="clear" w:color="auto" w:fill="FFFFFF"/>
              </w:rPr>
              <w:t xml:space="preserve">«Качественное образование в детском саду: как увидеть и оценить», «Особенности применения </w:t>
            </w:r>
            <w:proofErr w:type="spellStart"/>
            <w:r w:rsidRPr="00264A63">
              <w:rPr>
                <w:sz w:val="20"/>
                <w:szCs w:val="20"/>
                <w:shd w:val="clear" w:color="auto" w:fill="FFFFFF"/>
              </w:rPr>
              <w:t>деятельностного</w:t>
            </w:r>
            <w:proofErr w:type="spellEnd"/>
            <w:r w:rsidRPr="00264A63">
              <w:rPr>
                <w:sz w:val="20"/>
                <w:szCs w:val="20"/>
                <w:shd w:val="clear" w:color="auto" w:fill="FFFFFF"/>
              </w:rPr>
              <w:t xml:space="preserve"> подхода в образовании детей до школы». </w:t>
            </w:r>
          </w:p>
          <w:p w:rsidR="00264A63" w:rsidRPr="00264A63" w:rsidRDefault="00C23546" w:rsidP="00264A63">
            <w:pPr>
              <w:ind w:left="34" w:firstLine="425"/>
              <w:jc w:val="both"/>
              <w:rPr>
                <w:sz w:val="20"/>
                <w:szCs w:val="20"/>
                <w:shd w:val="clear" w:color="auto" w:fill="FFFFFF"/>
              </w:rPr>
            </w:pPr>
            <w:r>
              <w:rPr>
                <w:sz w:val="20"/>
                <w:szCs w:val="20"/>
                <w:shd w:val="clear" w:color="auto" w:fill="FFFFFF"/>
              </w:rPr>
              <w:t xml:space="preserve">В </w:t>
            </w:r>
            <w:r w:rsidR="00264A63" w:rsidRPr="00264A63">
              <w:rPr>
                <w:sz w:val="20"/>
                <w:szCs w:val="20"/>
                <w:shd w:val="clear" w:color="auto" w:fill="FFFFFF"/>
              </w:rPr>
              <w:t>МБОУ средней школе № 6 (дошкольные группы)</w:t>
            </w:r>
            <w:r w:rsidR="00264A63" w:rsidRPr="00264A63">
              <w:rPr>
                <w:b/>
                <w:sz w:val="20"/>
                <w:szCs w:val="20"/>
                <w:shd w:val="clear" w:color="auto" w:fill="FFFFFF"/>
              </w:rPr>
              <w:t xml:space="preserve"> </w:t>
            </w:r>
            <w:r w:rsidR="00264A63" w:rsidRPr="00264A63">
              <w:rPr>
                <w:sz w:val="20"/>
                <w:szCs w:val="20"/>
                <w:shd w:val="clear" w:color="auto" w:fill="FFFFFF"/>
              </w:rPr>
              <w:t xml:space="preserve">прошли: круглый стол </w:t>
            </w:r>
            <w:r w:rsidR="00264A63" w:rsidRPr="00264A63">
              <w:rPr>
                <w:sz w:val="20"/>
                <w:szCs w:val="20"/>
              </w:rPr>
              <w:t xml:space="preserve">«Нравственно-патриотическое воспитание детей дошкольного возраста», День открытых дверей (для учителей начальных классов), семинар- практикум «Воспитание нравственно-патриотических чувств дошкольников и различных видах деятельности». </w:t>
            </w:r>
          </w:p>
          <w:p w:rsidR="00264A63" w:rsidRPr="00264A63" w:rsidRDefault="00264A63" w:rsidP="00264A63">
            <w:pPr>
              <w:ind w:left="34" w:firstLine="425"/>
              <w:jc w:val="both"/>
              <w:rPr>
                <w:sz w:val="20"/>
                <w:szCs w:val="20"/>
              </w:rPr>
            </w:pPr>
            <w:r w:rsidRPr="00264A63">
              <w:rPr>
                <w:sz w:val="20"/>
                <w:szCs w:val="20"/>
                <w:shd w:val="clear" w:color="auto" w:fill="FFFFFF"/>
              </w:rPr>
              <w:lastRenderedPageBreak/>
              <w:t xml:space="preserve">В МБДОУ детском саду «Рябинка» прошел Круглый стол </w:t>
            </w:r>
            <w:r w:rsidRPr="00264A63">
              <w:rPr>
                <w:rFonts w:eastAsia="Calibri"/>
                <w:bCs/>
                <w:sz w:val="20"/>
                <w:szCs w:val="20"/>
              </w:rPr>
              <w:t xml:space="preserve">«Что такое эффективное взаимодействие с родителями? (интерактивные подходы к организации работы). Педагоги приняли участие в </w:t>
            </w:r>
            <w:proofErr w:type="spellStart"/>
            <w:r w:rsidRPr="00264A63">
              <w:rPr>
                <w:rFonts w:eastAsia="Calibri"/>
                <w:bCs/>
                <w:sz w:val="20"/>
                <w:szCs w:val="20"/>
              </w:rPr>
              <w:t>вебинарах</w:t>
            </w:r>
            <w:proofErr w:type="spellEnd"/>
            <w:r w:rsidRPr="00264A63">
              <w:rPr>
                <w:rFonts w:eastAsia="Calibri"/>
                <w:bCs/>
                <w:sz w:val="20"/>
                <w:szCs w:val="20"/>
              </w:rPr>
              <w:t xml:space="preserve"> всероссийского уровня </w:t>
            </w:r>
            <w:r w:rsidRPr="00264A63">
              <w:rPr>
                <w:bCs/>
                <w:iCs/>
                <w:sz w:val="20"/>
                <w:szCs w:val="20"/>
              </w:rPr>
              <w:t xml:space="preserve">«Как организовать познавательное развитие по ФОП», </w:t>
            </w:r>
            <w:r w:rsidRPr="00264A63">
              <w:rPr>
                <w:sz w:val="20"/>
                <w:szCs w:val="20"/>
              </w:rPr>
              <w:t>«Современные формы взаимодействия с родителями в ДОУ в рамках реализации ФГОС ДО и ФОП ДО. Подведение итогов работы в «Год семьи».</w:t>
            </w: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lastRenderedPageBreak/>
              <w:t>3.4</w:t>
            </w:r>
          </w:p>
        </w:tc>
        <w:tc>
          <w:tcPr>
            <w:tcW w:w="6405" w:type="dxa"/>
            <w:shd w:val="clear" w:color="auto" w:fill="auto"/>
          </w:tcPr>
          <w:p w:rsidR="00264A63" w:rsidRPr="00510A77" w:rsidRDefault="00264A63" w:rsidP="00264A63">
            <w:pPr>
              <w:jc w:val="both"/>
              <w:rPr>
                <w:sz w:val="20"/>
                <w:szCs w:val="20"/>
              </w:rPr>
            </w:pPr>
            <w:r w:rsidRPr="00510A77">
              <w:rPr>
                <w:sz w:val="20"/>
                <w:szCs w:val="20"/>
              </w:rPr>
              <w:t>организация выполнения федеральных государственных требований к условиям реализации основной общеобразовательной программы дошкольного образования</w:t>
            </w:r>
          </w:p>
        </w:tc>
        <w:tc>
          <w:tcPr>
            <w:tcW w:w="7784" w:type="dxa"/>
            <w:shd w:val="clear" w:color="auto" w:fill="auto"/>
          </w:tcPr>
          <w:p w:rsidR="00264A63" w:rsidRPr="00264A63" w:rsidRDefault="00264A63" w:rsidP="00264A63">
            <w:pPr>
              <w:jc w:val="both"/>
              <w:rPr>
                <w:sz w:val="20"/>
                <w:szCs w:val="20"/>
              </w:rPr>
            </w:pPr>
            <w:r w:rsidRPr="00264A63">
              <w:rPr>
                <w:sz w:val="20"/>
                <w:szCs w:val="20"/>
              </w:rPr>
              <w:t>Требования ФГОС ДО к условиям реализации основной общеобразовательной программы до</w:t>
            </w:r>
            <w:r w:rsidR="00C23546">
              <w:rPr>
                <w:sz w:val="20"/>
                <w:szCs w:val="20"/>
              </w:rPr>
              <w:t xml:space="preserve">школьного образования включают </w:t>
            </w:r>
            <w:r w:rsidRPr="00264A63">
              <w:rPr>
                <w:sz w:val="20"/>
                <w:szCs w:val="20"/>
              </w:rPr>
              <w:t>требования к кадровым условиям реализации основной общеобразовательной программы дошкол</w:t>
            </w:r>
            <w:r w:rsidR="00C23546">
              <w:rPr>
                <w:sz w:val="20"/>
                <w:szCs w:val="20"/>
              </w:rPr>
              <w:t xml:space="preserve">ьного образования. В 2024 году </w:t>
            </w:r>
            <w:r w:rsidRPr="00264A63">
              <w:rPr>
                <w:sz w:val="20"/>
                <w:szCs w:val="20"/>
              </w:rPr>
              <w:t>педагоги ДОУ продолжили</w:t>
            </w:r>
            <w:r w:rsidR="00C23546">
              <w:rPr>
                <w:sz w:val="20"/>
                <w:szCs w:val="20"/>
              </w:rPr>
              <w:t xml:space="preserve"> повышать </w:t>
            </w:r>
            <w:r w:rsidRPr="00264A63">
              <w:rPr>
                <w:sz w:val="20"/>
                <w:szCs w:val="20"/>
              </w:rPr>
              <w:t xml:space="preserve">свою квалификацию.  </w:t>
            </w:r>
          </w:p>
          <w:p w:rsidR="00264A63" w:rsidRPr="00264A63" w:rsidRDefault="00264A63" w:rsidP="00264A63">
            <w:pPr>
              <w:jc w:val="both"/>
              <w:rPr>
                <w:sz w:val="20"/>
                <w:szCs w:val="20"/>
              </w:rPr>
            </w:pPr>
            <w:r w:rsidRPr="00264A63">
              <w:rPr>
                <w:bCs/>
                <w:sz w:val="20"/>
                <w:szCs w:val="20"/>
              </w:rPr>
              <w:t xml:space="preserve">МБДОУ детский сад № 2: прошли </w:t>
            </w:r>
            <w:r w:rsidRPr="00264A63">
              <w:rPr>
                <w:sz w:val="20"/>
                <w:szCs w:val="20"/>
              </w:rPr>
              <w:t>курсы повышения квалификации: «Содержание и организация образовательного процесса в дошкольной образовательной организации в соответс</w:t>
            </w:r>
            <w:r w:rsidR="000C5149">
              <w:rPr>
                <w:sz w:val="20"/>
                <w:szCs w:val="20"/>
              </w:rPr>
              <w:t xml:space="preserve">твии с ФОП ДО» (12 педагогов), </w:t>
            </w:r>
            <w:r w:rsidRPr="00264A63">
              <w:rPr>
                <w:sz w:val="20"/>
                <w:szCs w:val="20"/>
              </w:rPr>
              <w:t>«Методики и ключевые компетенции педагога дошкольного образования в соответствии с ФОП ДО и ФАОП ДО» (2 педагога).</w:t>
            </w:r>
          </w:p>
          <w:p w:rsidR="00264A63" w:rsidRPr="00264A63" w:rsidRDefault="00264A63" w:rsidP="00264A63">
            <w:pPr>
              <w:pStyle w:val="af0"/>
              <w:ind w:left="34" w:firstLine="425"/>
              <w:jc w:val="both"/>
              <w:rPr>
                <w:sz w:val="20"/>
                <w:szCs w:val="20"/>
              </w:rPr>
            </w:pPr>
            <w:r w:rsidRPr="00264A63">
              <w:rPr>
                <w:sz w:val="20"/>
                <w:szCs w:val="20"/>
              </w:rPr>
              <w:t xml:space="preserve">МБДОУ детский сад № 3: педагоги прошли курсы повышения квалификации: «Психолого-педагогическая поддержка освоения детьми с ограниченными возможностями здоровья адаптированных образовательных программ дошкольного образования» (1 педагог), «Влияние цифровой зависимости на состояние здоровья» (1 педагог), «Содержание и организация образовательного процесса в дошкольной образовательной организации в соответствии с ФОП ДО» (1 педагог), «Профилактика и коррекция агрессивного поведения дошкольников» (1 педагог), «Организация и развитие </w:t>
            </w:r>
            <w:proofErr w:type="spellStart"/>
            <w:r w:rsidRPr="00264A63">
              <w:rPr>
                <w:sz w:val="20"/>
                <w:szCs w:val="20"/>
              </w:rPr>
              <w:t>медиацентра</w:t>
            </w:r>
            <w:proofErr w:type="spellEnd"/>
            <w:r w:rsidRPr="00264A63">
              <w:rPr>
                <w:sz w:val="20"/>
                <w:szCs w:val="20"/>
              </w:rPr>
              <w:t xml:space="preserve"> в образовательных учреждениях: школа и детский сад» (1 педагог), «Использования образовательной платформы </w:t>
            </w:r>
            <w:proofErr w:type="spellStart"/>
            <w:r w:rsidRPr="00264A63">
              <w:rPr>
                <w:sz w:val="20"/>
                <w:szCs w:val="20"/>
              </w:rPr>
              <w:t>Сферум</w:t>
            </w:r>
            <w:proofErr w:type="spellEnd"/>
            <w:r w:rsidRPr="00264A63">
              <w:rPr>
                <w:sz w:val="20"/>
                <w:szCs w:val="20"/>
              </w:rPr>
              <w:t xml:space="preserve"> в процессе обучения в условиях реализации ФОП» (1 педагог), «Нормативно – правовая основа деятельности педагога в условиях реализации ФГОС и ФОП» (1 педагог), «Обучение и воспитание в соответствии с ФОП как основа стратегии суверенного образования» (1 педагог).</w:t>
            </w:r>
          </w:p>
          <w:p w:rsidR="00264A63" w:rsidRPr="00264A63" w:rsidRDefault="00264A63" w:rsidP="00264A63">
            <w:pPr>
              <w:pStyle w:val="af0"/>
              <w:ind w:left="34" w:firstLine="425"/>
              <w:jc w:val="both"/>
              <w:rPr>
                <w:sz w:val="20"/>
                <w:szCs w:val="20"/>
              </w:rPr>
            </w:pPr>
            <w:r w:rsidRPr="00264A63">
              <w:rPr>
                <w:sz w:val="20"/>
                <w:szCs w:val="20"/>
              </w:rPr>
              <w:t>МБДОУ детский сад № 5:</w:t>
            </w:r>
          </w:p>
          <w:p w:rsidR="00264A63" w:rsidRPr="00264A63" w:rsidRDefault="00264A63" w:rsidP="00264A63">
            <w:pPr>
              <w:pStyle w:val="af0"/>
              <w:ind w:left="34" w:firstLine="425"/>
              <w:jc w:val="both"/>
              <w:rPr>
                <w:sz w:val="20"/>
                <w:szCs w:val="20"/>
              </w:rPr>
            </w:pPr>
            <w:r w:rsidRPr="00264A63">
              <w:rPr>
                <w:sz w:val="20"/>
                <w:szCs w:val="20"/>
              </w:rPr>
              <w:t xml:space="preserve">Прошли курсы повышения квалификации: «Влияние цифровой зависимости на состояние здоровья детей и подростков» (10 педагогов), «Методики и ключевые компетенции педагога дошкольного образования в контексте новой ФОП ДО и методических рекомендаций </w:t>
            </w:r>
            <w:proofErr w:type="spellStart"/>
            <w:r w:rsidRPr="00264A63">
              <w:rPr>
                <w:sz w:val="20"/>
                <w:szCs w:val="20"/>
              </w:rPr>
              <w:t>Минпросвещения</w:t>
            </w:r>
            <w:proofErr w:type="spellEnd"/>
            <w:r w:rsidRPr="00264A63">
              <w:rPr>
                <w:sz w:val="20"/>
                <w:szCs w:val="20"/>
              </w:rPr>
              <w:t xml:space="preserve"> по реализации федеральной образовательной программы дошкольного образования в 2023/2024 </w:t>
            </w:r>
            <w:proofErr w:type="spellStart"/>
            <w:proofErr w:type="gramStart"/>
            <w:r w:rsidRPr="00264A63">
              <w:rPr>
                <w:sz w:val="20"/>
                <w:szCs w:val="20"/>
              </w:rPr>
              <w:t>г.г</w:t>
            </w:r>
            <w:proofErr w:type="spellEnd"/>
            <w:r w:rsidRPr="00264A63">
              <w:rPr>
                <w:sz w:val="20"/>
                <w:szCs w:val="20"/>
              </w:rPr>
              <w:t>.»(</w:t>
            </w:r>
            <w:proofErr w:type="gramEnd"/>
            <w:r w:rsidRPr="00264A63">
              <w:rPr>
                <w:sz w:val="20"/>
                <w:szCs w:val="20"/>
              </w:rPr>
              <w:t>1 педагог).</w:t>
            </w:r>
          </w:p>
          <w:p w:rsidR="00264A63" w:rsidRPr="00264A63" w:rsidRDefault="00264A63" w:rsidP="00264A63">
            <w:pPr>
              <w:pStyle w:val="af0"/>
              <w:ind w:left="34" w:firstLine="425"/>
              <w:jc w:val="both"/>
              <w:rPr>
                <w:sz w:val="20"/>
                <w:szCs w:val="20"/>
              </w:rPr>
            </w:pPr>
            <w:r w:rsidRPr="00264A63">
              <w:rPr>
                <w:sz w:val="20"/>
                <w:szCs w:val="20"/>
              </w:rPr>
              <w:t>МБДОУ детский сад № 7: прошли курсы повышения квалификации «Содержание и технологии деятельности педагога дошкольной организации в соответствии с ФОП ДО и ФАОП ДО» (15 педагогов), «Влияние цифровой зависимости на состояние здоровья детей и подростков» (13 педагогов), «Стресс. Синдром эмоционального выгорания» (3 педагога).</w:t>
            </w:r>
          </w:p>
          <w:p w:rsidR="00264A63" w:rsidRPr="00264A63" w:rsidRDefault="00264A63" w:rsidP="00264A63">
            <w:pPr>
              <w:pStyle w:val="af0"/>
              <w:ind w:left="34" w:firstLine="425"/>
              <w:jc w:val="both"/>
              <w:rPr>
                <w:sz w:val="20"/>
                <w:szCs w:val="20"/>
              </w:rPr>
            </w:pPr>
            <w:r w:rsidRPr="00264A63">
              <w:rPr>
                <w:sz w:val="20"/>
                <w:szCs w:val="20"/>
              </w:rPr>
              <w:t xml:space="preserve">МБДОУ детский сад № 8: прошли курсы повышения квалификации: «Нормативно-правовая основа деятельности педагога в условиях реализации ФГОС и ФОП», «Реализация индивидуальных траекторий обучения и социализации детей с ОВЗ в рамках реализации инклюзии в соответствии с требованиями ФАОП» (1 педагог), «Социальные векторы образования детей с нарушениями развития» (1 педагог), «Пути </w:t>
            </w:r>
            <w:r w:rsidRPr="00264A63">
              <w:rPr>
                <w:sz w:val="20"/>
                <w:szCs w:val="20"/>
              </w:rPr>
              <w:lastRenderedPageBreak/>
              <w:t>взаимопонимания» (1 педагог), «Познавательный потенциал: современные технологии образования и социальной интеграции детей с интеллектуальными нарушениями» (1 педагог), «</w:t>
            </w:r>
            <w:proofErr w:type="spellStart"/>
            <w:r w:rsidRPr="00264A63">
              <w:rPr>
                <w:sz w:val="20"/>
                <w:szCs w:val="20"/>
              </w:rPr>
              <w:t>Профстандарт</w:t>
            </w:r>
            <w:proofErr w:type="spellEnd"/>
            <w:r w:rsidRPr="00264A63">
              <w:rPr>
                <w:sz w:val="20"/>
                <w:szCs w:val="20"/>
              </w:rPr>
              <w:t>, должностная инструкция, трудовой договор: основные документы, регламентирующие деятельность педагога» (2 педагога), «Правовые аспекты поведения педагога во время конфликтных ситуаций» (2 педагога), «Правовые аспекты присутствия педагога в Интернете» (2 педагога), «Правовые аспекты ежедневной коммуникации с родителями» (2 педагога), «Содержание и организация образовательного процесса в ДОО в соответствии с ФОП ДО» (5 педагогов), «Влияние цифровой зависимости на состояние здоровья детей» (3 педагога), «Контроль проведения занятий с детьми по новым требованиям» (методист).</w:t>
            </w:r>
          </w:p>
          <w:p w:rsidR="00264A63" w:rsidRPr="00264A63" w:rsidRDefault="00264A63" w:rsidP="00264A63">
            <w:pPr>
              <w:pStyle w:val="af0"/>
              <w:ind w:left="34" w:firstLine="425"/>
              <w:jc w:val="both"/>
              <w:rPr>
                <w:rFonts w:eastAsia="sans-serif"/>
                <w:sz w:val="20"/>
                <w:szCs w:val="20"/>
                <w:shd w:val="clear" w:color="auto" w:fill="FFFFFF"/>
              </w:rPr>
            </w:pPr>
            <w:r w:rsidRPr="00264A63">
              <w:rPr>
                <w:sz w:val="20"/>
                <w:szCs w:val="20"/>
              </w:rPr>
              <w:t xml:space="preserve">МБДОУ детский сад № 9: педагоги прошли курсы повышения квалификации: «Содержание и организация образовательного процесса в дошкольной образовательной организации в соответствии с ФОП ДО» (9 педагогов), </w:t>
            </w:r>
            <w:r w:rsidRPr="00264A63">
              <w:rPr>
                <w:rFonts w:eastAsia="sans-serif"/>
                <w:sz w:val="20"/>
                <w:szCs w:val="20"/>
                <w:shd w:val="clear" w:color="auto" w:fill="FFFFFF"/>
              </w:rPr>
              <w:t xml:space="preserve">«Проблемы и перспективы в развитии вариативных форм преемственности между детским садом, школой и системой дополнительного образования» (1 педагог), </w:t>
            </w:r>
            <w:r w:rsidRPr="00264A63">
              <w:rPr>
                <w:sz w:val="20"/>
                <w:szCs w:val="20"/>
              </w:rPr>
              <w:t xml:space="preserve">«Управление качеством дошкольного образования в условиях реализации ФГОС ДО» (1 педагог), </w:t>
            </w:r>
            <w:r w:rsidRPr="00264A63">
              <w:rPr>
                <w:rFonts w:eastAsia="sans-serif"/>
                <w:sz w:val="20"/>
                <w:szCs w:val="20"/>
                <w:shd w:val="clear" w:color="auto" w:fill="FFFFFF"/>
              </w:rPr>
              <w:t>«Коррекционная работа с детьми, имеющими расстройства аутистического спектра, в условиях реализации ФГОС ДО»  (1 педагог).</w:t>
            </w:r>
          </w:p>
          <w:p w:rsidR="00264A63" w:rsidRPr="00264A63" w:rsidRDefault="00264A63" w:rsidP="00264A63">
            <w:pPr>
              <w:pStyle w:val="af0"/>
              <w:ind w:left="34" w:firstLine="425"/>
              <w:jc w:val="both"/>
              <w:rPr>
                <w:sz w:val="20"/>
                <w:szCs w:val="20"/>
              </w:rPr>
            </w:pPr>
            <w:r w:rsidRPr="00264A63">
              <w:rPr>
                <w:sz w:val="20"/>
                <w:szCs w:val="20"/>
              </w:rPr>
              <w:t xml:space="preserve">МБДОУ детский сад № 10: прошли курсы повышения квалификации: </w:t>
            </w:r>
            <w:r w:rsidRPr="00264A63">
              <w:rPr>
                <w:sz w:val="20"/>
                <w:szCs w:val="20"/>
                <w:lang w:eastAsia="ar-SA"/>
              </w:rPr>
              <w:t xml:space="preserve">«Организационно-методическое и </w:t>
            </w:r>
            <w:proofErr w:type="spellStart"/>
            <w:r w:rsidRPr="00264A63">
              <w:rPr>
                <w:sz w:val="20"/>
                <w:szCs w:val="20"/>
                <w:lang w:eastAsia="ar-SA"/>
              </w:rPr>
              <w:t>тьюторское</w:t>
            </w:r>
            <w:proofErr w:type="spellEnd"/>
            <w:r w:rsidRPr="00264A63">
              <w:rPr>
                <w:sz w:val="20"/>
                <w:szCs w:val="20"/>
                <w:lang w:eastAsia="ar-SA"/>
              </w:rPr>
              <w:t xml:space="preserve"> сопровождение деятельности ДОО в новых условиях», «Внедрение ФОП ДО», «Методики и ключевые компетенции педагога дошкольного образования в соответствии с ФОП ДО и ФАОП ДО», «Внедрение ФОП ДО: требования и особенности организации образовательного процесса», «Переход на ФОП ДО», «Патриотическое воспитание детей дошкольного возраста на основе народной культуры», </w:t>
            </w:r>
            <w:r w:rsidRPr="00264A63">
              <w:rPr>
                <w:sz w:val="20"/>
                <w:szCs w:val="20"/>
              </w:rPr>
              <w:t>«ФАОП для детей дошкольного возраста».</w:t>
            </w:r>
          </w:p>
          <w:p w:rsidR="00264A63" w:rsidRPr="00264A63" w:rsidRDefault="00264A63" w:rsidP="00264A63">
            <w:pPr>
              <w:tabs>
                <w:tab w:val="left" w:pos="1290"/>
              </w:tabs>
              <w:ind w:left="34" w:firstLine="425"/>
              <w:jc w:val="both"/>
              <w:rPr>
                <w:sz w:val="20"/>
                <w:szCs w:val="20"/>
              </w:rPr>
            </w:pPr>
            <w:r w:rsidRPr="00264A63">
              <w:rPr>
                <w:sz w:val="20"/>
                <w:szCs w:val="20"/>
                <w:shd w:val="clear" w:color="auto" w:fill="FFFFFF"/>
              </w:rPr>
              <w:t xml:space="preserve">В МБДОУ детском саду № 11 педагоги прошли курсы повышения квалификации: «Внедрение ФОП дошкольного образования: требования и особенности организации образовательного процесса», </w:t>
            </w:r>
            <w:r w:rsidRPr="00264A63">
              <w:rPr>
                <w:sz w:val="20"/>
                <w:szCs w:val="20"/>
              </w:rPr>
              <w:t>«Адаптация детей к детскому саду в деятельности воспитателя ДОУ», «Духовно-нравственное воспитание дошкольников на основе православной культуры».</w:t>
            </w:r>
          </w:p>
          <w:p w:rsidR="00264A63" w:rsidRPr="00264A63" w:rsidRDefault="00264A63" w:rsidP="00264A63">
            <w:pPr>
              <w:tabs>
                <w:tab w:val="left" w:pos="1290"/>
              </w:tabs>
              <w:ind w:left="34" w:firstLine="425"/>
              <w:jc w:val="both"/>
              <w:rPr>
                <w:rFonts w:eastAsia="Calibri"/>
                <w:color w:val="000000"/>
                <w:sz w:val="20"/>
                <w:szCs w:val="20"/>
                <w:lang w:eastAsia="en-US"/>
              </w:rPr>
            </w:pPr>
            <w:r w:rsidRPr="00264A63">
              <w:rPr>
                <w:sz w:val="20"/>
                <w:szCs w:val="20"/>
                <w:shd w:val="clear" w:color="auto" w:fill="FFFFFF"/>
              </w:rPr>
              <w:t xml:space="preserve">В МБДОУ детском саду № 12 </w:t>
            </w:r>
            <w:r w:rsidRPr="00264A63">
              <w:rPr>
                <w:rFonts w:eastAsia="Calibri"/>
                <w:color w:val="000000"/>
                <w:sz w:val="20"/>
                <w:szCs w:val="20"/>
                <w:lang w:eastAsia="en-US"/>
              </w:rPr>
              <w:t>п</w:t>
            </w:r>
            <w:r w:rsidRPr="00264A63">
              <w:rPr>
                <w:sz w:val="20"/>
                <w:szCs w:val="20"/>
              </w:rPr>
              <w:t xml:space="preserve">рошли курсы повышения квалификации: </w:t>
            </w:r>
            <w:r w:rsidRPr="00264A63">
              <w:rPr>
                <w:rFonts w:eastAsia="Calibri"/>
                <w:color w:val="000000"/>
                <w:sz w:val="20"/>
                <w:szCs w:val="20"/>
                <w:lang w:eastAsia="en-US"/>
              </w:rPr>
              <w:t xml:space="preserve">«Организация образовательного процесса воспитателя в детском саду в условиях реализации ФОП ДО и ФАОП ДО» (2 педагога). </w:t>
            </w:r>
          </w:p>
          <w:p w:rsidR="00264A63" w:rsidRPr="00264A63" w:rsidRDefault="00264A63" w:rsidP="00264A63">
            <w:pPr>
              <w:tabs>
                <w:tab w:val="left" w:pos="1290"/>
              </w:tabs>
              <w:ind w:firstLine="459"/>
              <w:jc w:val="both"/>
              <w:rPr>
                <w:bCs/>
                <w:sz w:val="20"/>
                <w:szCs w:val="20"/>
              </w:rPr>
            </w:pPr>
            <w:r w:rsidRPr="00264A63">
              <w:rPr>
                <w:sz w:val="20"/>
                <w:szCs w:val="20"/>
                <w:shd w:val="clear" w:color="auto" w:fill="FFFFFF"/>
              </w:rPr>
              <w:t xml:space="preserve">В МБДОУ Вязьма-Брянском  детском саду «Солнышко»: </w:t>
            </w:r>
            <w:r w:rsidRPr="00264A63">
              <w:rPr>
                <w:sz w:val="20"/>
                <w:szCs w:val="20"/>
              </w:rPr>
              <w:t>прошли курсы повышения квалификации: «Актуальные вопросы теории и практики внедрения современных педагогических технологий в условиях реализации ФГОС ДО» (1 педагог), «Актуальные методы дошкольной педагогики и инновационные подходы к организации учебного процесса в условиях реализации ФГОС ДО» (1 педагог), «Методика и технологии обучения и воспитания детей дошкольного возраста с ОВЗ в условиях реализации ФГОС ДО» (2 педагога), «Внутренняя система оценки качества образования в системе дошкольного образования» (заведующий, методист).</w:t>
            </w: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2. Развитие системы общедоступного, бесплатного, качественного начального общего, основного общего, среднего общего образования</w:t>
            </w:r>
          </w:p>
        </w:tc>
        <w:tc>
          <w:tcPr>
            <w:tcW w:w="7784" w:type="dxa"/>
            <w:shd w:val="clear" w:color="auto" w:fill="auto"/>
          </w:tcPr>
          <w:p w:rsidR="00050C59" w:rsidRPr="00F4424B" w:rsidRDefault="00050C59" w:rsidP="00050C59">
            <w:pPr>
              <w:jc w:val="both"/>
              <w:rPr>
                <w:color w:val="FF0000"/>
                <w:sz w:val="20"/>
                <w:szCs w:val="20"/>
              </w:rPr>
            </w:pP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t>3.5</w:t>
            </w:r>
          </w:p>
        </w:tc>
        <w:tc>
          <w:tcPr>
            <w:tcW w:w="6405" w:type="dxa"/>
            <w:shd w:val="clear" w:color="auto" w:fill="auto"/>
          </w:tcPr>
          <w:p w:rsidR="00264A63" w:rsidRPr="00510A77" w:rsidRDefault="00264A63" w:rsidP="00264A63">
            <w:pPr>
              <w:jc w:val="both"/>
              <w:rPr>
                <w:sz w:val="20"/>
                <w:szCs w:val="20"/>
              </w:rPr>
            </w:pPr>
            <w:r w:rsidRPr="00510A77">
              <w:rPr>
                <w:sz w:val="20"/>
                <w:szCs w:val="20"/>
              </w:rPr>
              <w:t>открытие новых общеобразовательных организаций</w:t>
            </w:r>
          </w:p>
        </w:tc>
        <w:tc>
          <w:tcPr>
            <w:tcW w:w="7784" w:type="dxa"/>
            <w:shd w:val="clear" w:color="auto" w:fill="auto"/>
          </w:tcPr>
          <w:p w:rsidR="00264A63" w:rsidRPr="00264A63" w:rsidRDefault="00264A63" w:rsidP="00264A63">
            <w:pPr>
              <w:jc w:val="both"/>
              <w:rPr>
                <w:sz w:val="20"/>
                <w:szCs w:val="20"/>
              </w:rPr>
            </w:pPr>
            <w:r w:rsidRPr="00264A63">
              <w:rPr>
                <w:sz w:val="20"/>
                <w:szCs w:val="20"/>
              </w:rPr>
              <w:t>Общее образование предоставляют 28 муниципальных бюджетных общеобразовательных учреждений:</w:t>
            </w:r>
          </w:p>
          <w:p w:rsidR="00264A63" w:rsidRPr="00264A63" w:rsidRDefault="00264A63" w:rsidP="00264A63">
            <w:pPr>
              <w:jc w:val="both"/>
              <w:rPr>
                <w:sz w:val="20"/>
                <w:szCs w:val="20"/>
              </w:rPr>
            </w:pPr>
            <w:r w:rsidRPr="00264A63">
              <w:rPr>
                <w:sz w:val="20"/>
                <w:szCs w:val="20"/>
              </w:rPr>
              <w:t>- 23 средние общеобразовательные школы, в том числе МБОУ "Вечерняя (сменная) общеобразовательная школа" г. Вязьмы;</w:t>
            </w:r>
          </w:p>
          <w:p w:rsidR="00264A63" w:rsidRPr="00264A63" w:rsidRDefault="00264A63" w:rsidP="00264A63">
            <w:pPr>
              <w:jc w:val="both"/>
              <w:rPr>
                <w:sz w:val="20"/>
                <w:szCs w:val="20"/>
              </w:rPr>
            </w:pPr>
            <w:r w:rsidRPr="00264A63">
              <w:rPr>
                <w:sz w:val="20"/>
                <w:szCs w:val="20"/>
              </w:rPr>
              <w:t>- 5 основных общеобразовательных школ.</w:t>
            </w:r>
          </w:p>
          <w:p w:rsidR="00264A63" w:rsidRPr="00264A63" w:rsidRDefault="00264A63" w:rsidP="00264A63">
            <w:pPr>
              <w:jc w:val="both"/>
              <w:rPr>
                <w:sz w:val="20"/>
                <w:szCs w:val="20"/>
              </w:rPr>
            </w:pPr>
            <w:r w:rsidRPr="00264A63">
              <w:rPr>
                <w:sz w:val="20"/>
                <w:szCs w:val="20"/>
              </w:rPr>
              <w:t>На декабрь 2024 года в общеобразовательных учреждениях обучаются 7840 учащихся, из них:</w:t>
            </w:r>
          </w:p>
          <w:p w:rsidR="00264A63" w:rsidRPr="00264A63" w:rsidRDefault="000C5149" w:rsidP="00264A63">
            <w:pPr>
              <w:jc w:val="both"/>
              <w:rPr>
                <w:sz w:val="20"/>
                <w:szCs w:val="20"/>
              </w:rPr>
            </w:pPr>
            <w:r>
              <w:rPr>
                <w:sz w:val="20"/>
                <w:szCs w:val="20"/>
              </w:rPr>
              <w:t xml:space="preserve">- по программам начального </w:t>
            </w:r>
            <w:r w:rsidR="00264A63" w:rsidRPr="00264A63">
              <w:rPr>
                <w:sz w:val="20"/>
                <w:szCs w:val="20"/>
              </w:rPr>
              <w:t>общего образования – 3112 учащихся;</w:t>
            </w:r>
          </w:p>
          <w:p w:rsidR="00264A63" w:rsidRPr="00264A63" w:rsidRDefault="00264A63" w:rsidP="00264A63">
            <w:pPr>
              <w:jc w:val="both"/>
              <w:rPr>
                <w:sz w:val="20"/>
                <w:szCs w:val="20"/>
              </w:rPr>
            </w:pPr>
            <w:r w:rsidRPr="00264A63">
              <w:rPr>
                <w:sz w:val="20"/>
                <w:szCs w:val="20"/>
              </w:rPr>
              <w:t>- по программам основного общего образования – 4083 учащихся;</w:t>
            </w:r>
          </w:p>
          <w:p w:rsidR="00264A63" w:rsidRPr="00264A63" w:rsidRDefault="00264A63" w:rsidP="00264A63">
            <w:pPr>
              <w:jc w:val="both"/>
              <w:rPr>
                <w:sz w:val="20"/>
                <w:szCs w:val="20"/>
              </w:rPr>
            </w:pPr>
            <w:r w:rsidRPr="00264A63">
              <w:rPr>
                <w:sz w:val="20"/>
                <w:szCs w:val="20"/>
              </w:rPr>
              <w:t>- по программам среднего общего образования – 623 учащихся.</w:t>
            </w:r>
          </w:p>
          <w:p w:rsidR="00264A63" w:rsidRPr="00264A63" w:rsidRDefault="00264A63" w:rsidP="00264A63">
            <w:pPr>
              <w:jc w:val="both"/>
              <w:rPr>
                <w:sz w:val="20"/>
                <w:szCs w:val="20"/>
              </w:rPr>
            </w:pPr>
            <w:r w:rsidRPr="00264A63">
              <w:rPr>
                <w:sz w:val="20"/>
                <w:szCs w:val="20"/>
              </w:rPr>
              <w:t>- по программам образования обучающихся с умственной отсталостью (интеллектуальными нарушениями) - 22 учащихся.</w:t>
            </w:r>
          </w:p>
          <w:p w:rsidR="00264A63" w:rsidRPr="00264A63" w:rsidRDefault="00264A63" w:rsidP="00264A63">
            <w:pPr>
              <w:jc w:val="both"/>
              <w:rPr>
                <w:sz w:val="20"/>
                <w:szCs w:val="20"/>
              </w:rPr>
            </w:pPr>
            <w:r w:rsidRPr="00264A63">
              <w:rPr>
                <w:sz w:val="20"/>
                <w:szCs w:val="20"/>
              </w:rPr>
              <w:t xml:space="preserve">Сеть общеобразовательных учреждений позволяет удовлетворить образовательные запросы граждан с учётом интересов, потребностей, уровня развития, состояния здоровья, реализовать их право на общедоступное образование. </w:t>
            </w: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t>3.6</w:t>
            </w:r>
          </w:p>
        </w:tc>
        <w:tc>
          <w:tcPr>
            <w:tcW w:w="6405" w:type="dxa"/>
            <w:shd w:val="clear" w:color="auto" w:fill="auto"/>
          </w:tcPr>
          <w:p w:rsidR="00264A63" w:rsidRPr="00510A77" w:rsidRDefault="00264A63" w:rsidP="00264A63">
            <w:pPr>
              <w:jc w:val="both"/>
              <w:rPr>
                <w:sz w:val="20"/>
                <w:szCs w:val="20"/>
              </w:rPr>
            </w:pPr>
            <w:r w:rsidRPr="00510A77">
              <w:rPr>
                <w:sz w:val="20"/>
                <w:szCs w:val="20"/>
              </w:rPr>
              <w:t>открытие классов профильного обучения</w:t>
            </w:r>
          </w:p>
        </w:tc>
        <w:tc>
          <w:tcPr>
            <w:tcW w:w="7784" w:type="dxa"/>
            <w:shd w:val="clear" w:color="auto" w:fill="auto"/>
          </w:tcPr>
          <w:p w:rsidR="00264A63" w:rsidRPr="00264A63" w:rsidRDefault="00264A63" w:rsidP="00264A63">
            <w:pPr>
              <w:jc w:val="both"/>
              <w:rPr>
                <w:sz w:val="20"/>
                <w:szCs w:val="20"/>
              </w:rPr>
            </w:pPr>
            <w:r w:rsidRPr="00264A63">
              <w:rPr>
                <w:sz w:val="20"/>
                <w:szCs w:val="20"/>
              </w:rPr>
              <w:t>В 2024/2025 учебном году во всех 10-11-х классах реализуется обновленный ФГОС СОО и Федеральная основная общеобразовательная программа среднего общего образования. Пр</w:t>
            </w:r>
            <w:r w:rsidR="000C5149">
              <w:rPr>
                <w:sz w:val="20"/>
                <w:szCs w:val="20"/>
              </w:rPr>
              <w:t xml:space="preserve">ограммы универсального профиля </w:t>
            </w:r>
            <w:r w:rsidRPr="00264A63">
              <w:rPr>
                <w:sz w:val="20"/>
                <w:szCs w:val="20"/>
              </w:rPr>
              <w:t xml:space="preserve">реализуются в 9 общеобразовательных учреждениях (далее - ОУ) </w:t>
            </w:r>
            <w:r w:rsidR="000C5149">
              <w:rPr>
                <w:sz w:val="20"/>
                <w:szCs w:val="20"/>
              </w:rPr>
              <w:t xml:space="preserve">(15 классов, 128 обучающийся); </w:t>
            </w:r>
            <w:r w:rsidRPr="00264A63">
              <w:rPr>
                <w:sz w:val="20"/>
                <w:szCs w:val="20"/>
              </w:rPr>
              <w:t xml:space="preserve">технологический профиль в 1 школе (2 класса, 53 обучающихся); социально-экономический профиль - в 16 ОУ (25 классов, 343учащихся); гуманитарный профиль - в 5 ОУ (9 классов, 84 обучающийся). </w:t>
            </w:r>
          </w:p>
          <w:p w:rsidR="00264A63" w:rsidRPr="00264A63" w:rsidRDefault="00264A63" w:rsidP="00264A63">
            <w:pPr>
              <w:jc w:val="both"/>
              <w:rPr>
                <w:sz w:val="20"/>
                <w:szCs w:val="20"/>
              </w:rPr>
            </w:pPr>
            <w:r w:rsidRPr="00264A63">
              <w:rPr>
                <w:sz w:val="20"/>
                <w:szCs w:val="20"/>
              </w:rPr>
              <w:t>В двух 10 классах и двух 11 классах социально-экономической профиля (МБОУ СШ № 2 и МБОУ "</w:t>
            </w:r>
            <w:proofErr w:type="spellStart"/>
            <w:r w:rsidRPr="00264A63">
              <w:rPr>
                <w:sz w:val="20"/>
                <w:szCs w:val="20"/>
              </w:rPr>
              <w:t>Андрейковская</w:t>
            </w:r>
            <w:proofErr w:type="spellEnd"/>
            <w:r w:rsidRPr="00264A63">
              <w:rPr>
                <w:sz w:val="20"/>
                <w:szCs w:val="20"/>
              </w:rPr>
              <w:t xml:space="preserve"> СОШ") реализуется программы психолого-педагогической направленности (проект "Психолого-педагогический класс").</w:t>
            </w:r>
          </w:p>
          <w:p w:rsidR="00264A63" w:rsidRPr="00264A63" w:rsidRDefault="00264A63" w:rsidP="00264A63">
            <w:pPr>
              <w:jc w:val="both"/>
              <w:rPr>
                <w:sz w:val="20"/>
                <w:szCs w:val="20"/>
              </w:rPr>
            </w:pPr>
            <w:r w:rsidRPr="00264A63">
              <w:rPr>
                <w:sz w:val="20"/>
                <w:szCs w:val="20"/>
              </w:rPr>
              <w:t>В 2024/2025 учебном году изучение учебных предметов на углубленном уровне на ступени основного общего образования (</w:t>
            </w:r>
            <w:proofErr w:type="spellStart"/>
            <w:r w:rsidRPr="00264A63">
              <w:rPr>
                <w:sz w:val="20"/>
                <w:szCs w:val="20"/>
              </w:rPr>
              <w:t>предпрофиль</w:t>
            </w:r>
            <w:proofErr w:type="spellEnd"/>
            <w:r w:rsidRPr="00264A63">
              <w:rPr>
                <w:sz w:val="20"/>
                <w:szCs w:val="20"/>
              </w:rPr>
              <w:t>) осуществляется в 5 общеобразовательных учреждениях: МБОУ «</w:t>
            </w:r>
            <w:proofErr w:type="spellStart"/>
            <w:r w:rsidRPr="00264A63">
              <w:rPr>
                <w:sz w:val="20"/>
                <w:szCs w:val="20"/>
              </w:rPr>
              <w:t>Андрейковская</w:t>
            </w:r>
            <w:proofErr w:type="spellEnd"/>
            <w:r w:rsidRPr="00264A63">
              <w:rPr>
                <w:sz w:val="20"/>
                <w:szCs w:val="20"/>
              </w:rPr>
              <w:t xml:space="preserve"> СОШ» (7 класс, Информатика), МБОУ </w:t>
            </w:r>
            <w:proofErr w:type="spellStart"/>
            <w:r w:rsidRPr="00264A63">
              <w:rPr>
                <w:sz w:val="20"/>
                <w:szCs w:val="20"/>
              </w:rPr>
              <w:t>Кайдаковская</w:t>
            </w:r>
            <w:proofErr w:type="spellEnd"/>
            <w:r w:rsidRPr="00264A63">
              <w:rPr>
                <w:sz w:val="20"/>
                <w:szCs w:val="20"/>
              </w:rPr>
              <w:t xml:space="preserve"> СОШ (7 класс, химия), МБОУ СОШ 10 (7 класс, информатика, биология), МБОУ СОШ № 8 (7 класс, информатика), МБОУ Успенская СОШ (8 класс, информатика).</w:t>
            </w: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t>3.7</w:t>
            </w:r>
          </w:p>
        </w:tc>
        <w:tc>
          <w:tcPr>
            <w:tcW w:w="6405" w:type="dxa"/>
            <w:shd w:val="clear" w:color="auto" w:fill="auto"/>
          </w:tcPr>
          <w:p w:rsidR="00264A63" w:rsidRPr="00510A77" w:rsidRDefault="00264A63" w:rsidP="00264A63">
            <w:pPr>
              <w:jc w:val="both"/>
              <w:rPr>
                <w:sz w:val="20"/>
                <w:szCs w:val="20"/>
              </w:rPr>
            </w:pPr>
            <w:r w:rsidRPr="00510A77">
              <w:rPr>
                <w:sz w:val="20"/>
                <w:szCs w:val="20"/>
              </w:rPr>
              <w:t>реализация федеральных государственных образовательных стандартов начального общего, основного общего, среднего общего образования</w:t>
            </w:r>
          </w:p>
        </w:tc>
        <w:tc>
          <w:tcPr>
            <w:tcW w:w="7784" w:type="dxa"/>
            <w:shd w:val="clear" w:color="auto" w:fill="auto"/>
          </w:tcPr>
          <w:p w:rsidR="00264A63" w:rsidRPr="00264A63" w:rsidRDefault="00264A63" w:rsidP="00264A63">
            <w:pPr>
              <w:jc w:val="both"/>
              <w:rPr>
                <w:sz w:val="20"/>
                <w:szCs w:val="20"/>
              </w:rPr>
            </w:pPr>
            <w:r w:rsidRPr="00264A63">
              <w:rPr>
                <w:sz w:val="20"/>
                <w:szCs w:val="20"/>
              </w:rPr>
              <w:t xml:space="preserve">100% общеобразовательных учреждений реализуют федеральные государственные образовательные стандарты на всех уровнях образования. Переход на реализацию обновленные Федеральных государственных образовательных стандартов и Федеральных образовательных программ начального общего, основного общего и среднего </w:t>
            </w:r>
            <w:r w:rsidR="000C5149">
              <w:rPr>
                <w:sz w:val="20"/>
                <w:szCs w:val="20"/>
              </w:rPr>
              <w:t xml:space="preserve">общего образования осуществлен </w:t>
            </w:r>
            <w:r w:rsidRPr="00264A63">
              <w:rPr>
                <w:sz w:val="20"/>
                <w:szCs w:val="20"/>
              </w:rPr>
              <w:t xml:space="preserve">во всех общеобразовательных учреждениях. </w:t>
            </w:r>
          </w:p>
          <w:p w:rsidR="00264A63" w:rsidRPr="00264A63" w:rsidRDefault="00264A63" w:rsidP="00264A63">
            <w:pPr>
              <w:jc w:val="both"/>
              <w:rPr>
                <w:sz w:val="20"/>
                <w:szCs w:val="20"/>
              </w:rPr>
            </w:pPr>
            <w:r w:rsidRPr="00264A63">
              <w:rPr>
                <w:sz w:val="20"/>
                <w:szCs w:val="20"/>
              </w:rPr>
              <w:t>По итогам проведения государственной итоговой аттестации по программа</w:t>
            </w:r>
            <w:r w:rsidR="000C5149">
              <w:rPr>
                <w:sz w:val="20"/>
                <w:szCs w:val="20"/>
              </w:rPr>
              <w:t xml:space="preserve">м основного общего образования </w:t>
            </w:r>
            <w:r w:rsidRPr="00264A63">
              <w:rPr>
                <w:sz w:val="20"/>
                <w:szCs w:val="20"/>
              </w:rPr>
              <w:t>аттестат об основном общем образовании получили 836 выпускников (99,9% учащихся), из них 44 обучающихся получил аттестат с отличием.</w:t>
            </w:r>
          </w:p>
          <w:p w:rsidR="00264A63" w:rsidRPr="00264A63" w:rsidRDefault="00264A63" w:rsidP="00264A63">
            <w:pPr>
              <w:jc w:val="both"/>
              <w:rPr>
                <w:sz w:val="20"/>
                <w:szCs w:val="20"/>
              </w:rPr>
            </w:pPr>
            <w:r w:rsidRPr="00264A63">
              <w:rPr>
                <w:sz w:val="20"/>
                <w:szCs w:val="20"/>
              </w:rPr>
              <w:lastRenderedPageBreak/>
              <w:t>В государственной итоговой аттестаци</w:t>
            </w:r>
            <w:r w:rsidR="000C5149">
              <w:rPr>
                <w:sz w:val="20"/>
                <w:szCs w:val="20"/>
              </w:rPr>
              <w:t xml:space="preserve">и по программам среднего общего </w:t>
            </w:r>
            <w:proofErr w:type="gramStart"/>
            <w:r w:rsidRPr="00264A63">
              <w:rPr>
                <w:sz w:val="20"/>
                <w:szCs w:val="20"/>
              </w:rPr>
              <w:t>образования  участвовали</w:t>
            </w:r>
            <w:proofErr w:type="gramEnd"/>
            <w:r w:rsidRPr="00264A63">
              <w:rPr>
                <w:sz w:val="20"/>
                <w:szCs w:val="20"/>
              </w:rPr>
              <w:t xml:space="preserve"> 312 выпускников. По результатам ГИА аттестаты о среднем общем образовании получили 310 выпускников (99,3%), 2 человек получили справку установленного образца.   Медали «За особые успехи в учении» 1 и 2 степеней вручены 64 выпускникам.</w:t>
            </w:r>
          </w:p>
        </w:tc>
      </w:tr>
      <w:tr w:rsidR="00264A63" w:rsidRPr="00510A77" w:rsidTr="00C10896">
        <w:tc>
          <w:tcPr>
            <w:tcW w:w="695" w:type="dxa"/>
            <w:shd w:val="clear" w:color="auto" w:fill="auto"/>
          </w:tcPr>
          <w:p w:rsidR="00264A63" w:rsidRPr="00510A77" w:rsidRDefault="00264A63" w:rsidP="00264A63">
            <w:pPr>
              <w:rPr>
                <w:sz w:val="20"/>
                <w:szCs w:val="20"/>
              </w:rPr>
            </w:pPr>
            <w:r w:rsidRPr="00510A77">
              <w:rPr>
                <w:sz w:val="20"/>
                <w:szCs w:val="20"/>
              </w:rPr>
              <w:lastRenderedPageBreak/>
              <w:t>3.8</w:t>
            </w:r>
          </w:p>
        </w:tc>
        <w:tc>
          <w:tcPr>
            <w:tcW w:w="6405" w:type="dxa"/>
            <w:shd w:val="clear" w:color="auto" w:fill="auto"/>
          </w:tcPr>
          <w:p w:rsidR="00264A63" w:rsidRPr="00510A77" w:rsidRDefault="00264A63" w:rsidP="00264A63">
            <w:pPr>
              <w:jc w:val="both"/>
              <w:rPr>
                <w:sz w:val="20"/>
                <w:szCs w:val="20"/>
              </w:rPr>
            </w:pPr>
            <w:r w:rsidRPr="00510A77">
              <w:rPr>
                <w:sz w:val="20"/>
                <w:szCs w:val="20"/>
              </w:rPr>
              <w:t>организация выполнения требований к условиям реализации основных общеобразовательных программ начального общего, основного общего, среднего общего образования</w:t>
            </w:r>
          </w:p>
        </w:tc>
        <w:tc>
          <w:tcPr>
            <w:tcW w:w="7784" w:type="dxa"/>
            <w:shd w:val="clear" w:color="auto" w:fill="auto"/>
          </w:tcPr>
          <w:p w:rsidR="00264A63" w:rsidRPr="00264A63" w:rsidRDefault="00264A63" w:rsidP="00264A63">
            <w:pPr>
              <w:jc w:val="both"/>
              <w:rPr>
                <w:sz w:val="20"/>
                <w:szCs w:val="20"/>
              </w:rPr>
            </w:pPr>
            <w:r w:rsidRPr="00264A63">
              <w:rPr>
                <w:sz w:val="20"/>
                <w:szCs w:val="20"/>
              </w:rPr>
              <w:t xml:space="preserve">Для обеспечения доступности получения обязательного общего образования в </w:t>
            </w:r>
            <w:proofErr w:type="gramStart"/>
            <w:r w:rsidRPr="00264A63">
              <w:rPr>
                <w:sz w:val="20"/>
                <w:szCs w:val="20"/>
              </w:rPr>
              <w:t>2024  году</w:t>
            </w:r>
            <w:proofErr w:type="gramEnd"/>
            <w:r w:rsidRPr="00264A63">
              <w:rPr>
                <w:sz w:val="20"/>
                <w:szCs w:val="20"/>
              </w:rPr>
              <w:t xml:space="preserve"> был организован подвоз 267 обучающихся в 15 общеобразовательных учреждениях. </w:t>
            </w:r>
          </w:p>
          <w:p w:rsidR="00264A63" w:rsidRPr="00264A63" w:rsidRDefault="00264A63" w:rsidP="00264A63">
            <w:pPr>
              <w:jc w:val="both"/>
              <w:rPr>
                <w:sz w:val="20"/>
                <w:szCs w:val="20"/>
              </w:rPr>
            </w:pPr>
            <w:r w:rsidRPr="00264A63">
              <w:rPr>
                <w:sz w:val="20"/>
                <w:szCs w:val="20"/>
              </w:rPr>
              <w:t xml:space="preserve">В 2024/2025 учебном году питание организуется в 27 общеобразовательных учреждениях, функционирует 23 школьные столовые и 5 буфетов-раздаточных. 4080 обучающихся (52%) от общего числа обучающихся охвачены горячим питанием, учащиеся начальных классов 100 % охвачены горячим питанием. </w:t>
            </w:r>
          </w:p>
          <w:p w:rsidR="00264A63" w:rsidRPr="00264A63" w:rsidRDefault="00264A63" w:rsidP="00264A63">
            <w:pPr>
              <w:jc w:val="both"/>
              <w:rPr>
                <w:sz w:val="20"/>
                <w:szCs w:val="20"/>
              </w:rPr>
            </w:pPr>
            <w:r w:rsidRPr="00264A63">
              <w:rPr>
                <w:sz w:val="20"/>
                <w:szCs w:val="20"/>
              </w:rPr>
              <w:t>В соответствии с действующим законодательством горячее одноразовое питание организовывалось на бесплатной основе для следующих категорий обучающихся:</w:t>
            </w:r>
          </w:p>
          <w:p w:rsidR="00264A63" w:rsidRPr="00264A63" w:rsidRDefault="00264A63" w:rsidP="00264A63">
            <w:pPr>
              <w:jc w:val="both"/>
              <w:rPr>
                <w:sz w:val="20"/>
                <w:szCs w:val="20"/>
              </w:rPr>
            </w:pPr>
            <w:r w:rsidRPr="00264A63">
              <w:rPr>
                <w:sz w:val="20"/>
                <w:szCs w:val="20"/>
              </w:rPr>
              <w:t>- 1-4 классы – за счёт федеральных средств (99,9%) и средств местного бюджета (0,1%) – 3124 обучающихся;</w:t>
            </w:r>
          </w:p>
          <w:p w:rsidR="00264A63" w:rsidRPr="00264A63" w:rsidRDefault="00264A63" w:rsidP="00264A63">
            <w:pPr>
              <w:jc w:val="both"/>
              <w:rPr>
                <w:sz w:val="20"/>
                <w:szCs w:val="20"/>
              </w:rPr>
            </w:pPr>
            <w:r w:rsidRPr="00264A63">
              <w:rPr>
                <w:sz w:val="20"/>
                <w:szCs w:val="20"/>
              </w:rPr>
              <w:t>- учащиеся 5-11 классов из малоимущих семей – за счёт средств бюджета Смоленской области – 128 обучающихся;</w:t>
            </w:r>
          </w:p>
          <w:p w:rsidR="00264A63" w:rsidRPr="00264A63" w:rsidRDefault="00264A63" w:rsidP="00264A63">
            <w:pPr>
              <w:jc w:val="both"/>
              <w:rPr>
                <w:sz w:val="20"/>
                <w:szCs w:val="20"/>
              </w:rPr>
            </w:pPr>
            <w:r w:rsidRPr="00264A63">
              <w:rPr>
                <w:sz w:val="20"/>
                <w:szCs w:val="20"/>
              </w:rPr>
              <w:t>- учащиеся 5-11 классов из семей участников СВО - 42 человека;</w:t>
            </w:r>
          </w:p>
          <w:p w:rsidR="00264A63" w:rsidRPr="00264A63" w:rsidRDefault="00264A63" w:rsidP="00264A63">
            <w:pPr>
              <w:tabs>
                <w:tab w:val="left" w:pos="426"/>
                <w:tab w:val="left" w:pos="709"/>
                <w:tab w:val="left" w:pos="993"/>
              </w:tabs>
              <w:jc w:val="both"/>
              <w:rPr>
                <w:sz w:val="20"/>
                <w:szCs w:val="20"/>
              </w:rPr>
            </w:pPr>
            <w:r w:rsidRPr="00264A63">
              <w:rPr>
                <w:sz w:val="20"/>
                <w:szCs w:val="20"/>
              </w:rPr>
              <w:t>Двухразовое питание за счет средств местного бюджета орган</w:t>
            </w:r>
            <w:r w:rsidR="004546F2">
              <w:rPr>
                <w:sz w:val="20"/>
                <w:szCs w:val="20"/>
              </w:rPr>
              <w:t xml:space="preserve">изовывалось для 64 обучающихся </w:t>
            </w:r>
            <w:r w:rsidRPr="00264A63">
              <w:rPr>
                <w:sz w:val="20"/>
                <w:szCs w:val="20"/>
              </w:rPr>
              <w:t>1-11 классов с ограниченными возможностями здоровья. 51 ребенок с ограниченными возможностями здоровья, о</w:t>
            </w:r>
            <w:r w:rsidR="004546F2">
              <w:rPr>
                <w:sz w:val="20"/>
                <w:szCs w:val="20"/>
              </w:rPr>
              <w:t xml:space="preserve">бучающийся на дому, получает </w:t>
            </w:r>
            <w:r w:rsidRPr="00264A63">
              <w:rPr>
                <w:sz w:val="20"/>
                <w:szCs w:val="20"/>
              </w:rPr>
              <w:t xml:space="preserve">денежную компенсацию.   </w:t>
            </w:r>
          </w:p>
          <w:p w:rsidR="00264A63" w:rsidRPr="00264A63" w:rsidRDefault="00264A63" w:rsidP="00264A63">
            <w:pPr>
              <w:tabs>
                <w:tab w:val="left" w:pos="0"/>
                <w:tab w:val="left" w:pos="426"/>
                <w:tab w:val="left" w:pos="851"/>
                <w:tab w:val="left" w:pos="1134"/>
              </w:tabs>
              <w:jc w:val="both"/>
              <w:rPr>
                <w:sz w:val="20"/>
                <w:szCs w:val="20"/>
              </w:rPr>
            </w:pPr>
            <w:r w:rsidRPr="00264A63">
              <w:rPr>
                <w:sz w:val="20"/>
                <w:szCs w:val="20"/>
              </w:rPr>
              <w:t>Для обучающихся, не относящихся к вышеуказанным категориям, питание организовывалось на добровольной основе за счёт средств родителей (законных представителей). Всего за счет средств родителей охвачен</w:t>
            </w:r>
            <w:r w:rsidR="004546F2">
              <w:rPr>
                <w:sz w:val="20"/>
                <w:szCs w:val="20"/>
              </w:rPr>
              <w:t xml:space="preserve">ы горячем </w:t>
            </w:r>
            <w:r w:rsidRPr="00264A63">
              <w:rPr>
                <w:sz w:val="20"/>
                <w:szCs w:val="20"/>
              </w:rPr>
              <w:t>питанием 750 школьников.</w:t>
            </w:r>
          </w:p>
          <w:p w:rsidR="00264A63" w:rsidRPr="00264A63" w:rsidRDefault="00264A63" w:rsidP="00264A63">
            <w:pPr>
              <w:jc w:val="both"/>
              <w:rPr>
                <w:sz w:val="20"/>
                <w:szCs w:val="20"/>
              </w:rPr>
            </w:pPr>
            <w:r w:rsidRPr="00264A63">
              <w:rPr>
                <w:color w:val="000000"/>
                <w:sz w:val="20"/>
                <w:szCs w:val="20"/>
              </w:rPr>
              <w:t xml:space="preserve">На конец 2024 года </w:t>
            </w:r>
            <w:r w:rsidRPr="00264A63">
              <w:rPr>
                <w:sz w:val="20"/>
                <w:szCs w:val="20"/>
              </w:rPr>
              <w:t>88 детей, имеющих статус</w:t>
            </w:r>
            <w:r w:rsidRPr="00264A63">
              <w:rPr>
                <w:color w:val="000000"/>
                <w:sz w:val="20"/>
                <w:szCs w:val="20"/>
              </w:rPr>
              <w:t xml:space="preserve"> «ребёнок-инвалид», посещали общеобразовательные учреждения. Обучающихся с ограниченными возможн</w:t>
            </w:r>
            <w:r w:rsidR="004546F2">
              <w:rPr>
                <w:color w:val="000000"/>
                <w:sz w:val="20"/>
                <w:szCs w:val="20"/>
              </w:rPr>
              <w:t xml:space="preserve">остями здоровья – 151 человек, </w:t>
            </w:r>
            <w:r w:rsidRPr="00264A63">
              <w:rPr>
                <w:color w:val="000000"/>
                <w:sz w:val="20"/>
                <w:szCs w:val="20"/>
              </w:rPr>
              <w:t>в том числе 18 обучающихся имеют статус «ребёнок-инвалид»</w:t>
            </w:r>
            <w:r w:rsidRPr="00264A63">
              <w:rPr>
                <w:sz w:val="20"/>
                <w:szCs w:val="20"/>
              </w:rPr>
              <w:t xml:space="preserve">. </w:t>
            </w:r>
          </w:p>
          <w:p w:rsidR="00264A63" w:rsidRPr="00264A63" w:rsidRDefault="00264A63" w:rsidP="00264A63">
            <w:pPr>
              <w:jc w:val="both"/>
              <w:rPr>
                <w:color w:val="000000"/>
                <w:sz w:val="20"/>
                <w:szCs w:val="20"/>
              </w:rPr>
            </w:pPr>
            <w:r w:rsidRPr="00264A63">
              <w:rPr>
                <w:color w:val="000000"/>
                <w:sz w:val="20"/>
                <w:szCs w:val="20"/>
              </w:rPr>
              <w:t xml:space="preserve">На основании медицинских рекомендаций и заявлений родителей (законных представителей) </w:t>
            </w:r>
            <w:r w:rsidRPr="00264A63">
              <w:rPr>
                <w:sz w:val="20"/>
                <w:szCs w:val="20"/>
              </w:rPr>
              <w:t xml:space="preserve">для 66 </w:t>
            </w:r>
            <w:r w:rsidRPr="00264A63">
              <w:rPr>
                <w:color w:val="000000"/>
                <w:sz w:val="20"/>
                <w:szCs w:val="20"/>
              </w:rPr>
              <w:t xml:space="preserve">обучающихся организовано обучение на дому, в том числе для </w:t>
            </w:r>
            <w:r w:rsidRPr="00264A63">
              <w:rPr>
                <w:sz w:val="20"/>
                <w:szCs w:val="20"/>
              </w:rPr>
              <w:t xml:space="preserve">25 обучающихся, имеющих статус </w:t>
            </w:r>
            <w:r w:rsidRPr="00264A63">
              <w:rPr>
                <w:color w:val="000000"/>
                <w:sz w:val="20"/>
                <w:szCs w:val="20"/>
              </w:rPr>
              <w:t xml:space="preserve">ребёнок-инвалид. Для </w:t>
            </w:r>
            <w:r w:rsidRPr="00264A63">
              <w:rPr>
                <w:sz w:val="20"/>
                <w:szCs w:val="20"/>
              </w:rPr>
              <w:t xml:space="preserve">7 обучающихся </w:t>
            </w:r>
            <w:r w:rsidRPr="00264A63">
              <w:rPr>
                <w:color w:val="000000"/>
                <w:sz w:val="20"/>
                <w:szCs w:val="20"/>
              </w:rPr>
              <w:t xml:space="preserve">дополнительно осуществлялось дистанционное обучение в Смоленском Центре дистанционного образования. </w:t>
            </w:r>
          </w:p>
          <w:p w:rsidR="00264A63" w:rsidRPr="00264A63" w:rsidRDefault="00264A63" w:rsidP="00264A63">
            <w:pPr>
              <w:jc w:val="both"/>
              <w:rPr>
                <w:sz w:val="20"/>
                <w:szCs w:val="20"/>
              </w:rPr>
            </w:pPr>
            <w:r w:rsidRPr="00264A63">
              <w:rPr>
                <w:sz w:val="20"/>
                <w:szCs w:val="20"/>
              </w:rPr>
              <w:t>Возрастает число детей с ограниченными возможностями здоровья и детей, нуждающихся в психолого-педагогическом и коррекционном сопровождении. Для данных категорий обучающихся разработаны адаптированные образовательные программы. В работе с детьми-инвалидами и детьми с ОВЗ общеобразовательные учреждения тесно сотрудничают с Вяземской территориальной психолого-медико-педагогической комиссией.</w:t>
            </w:r>
          </w:p>
          <w:p w:rsidR="00264A63" w:rsidRPr="00264A63" w:rsidRDefault="00264A63" w:rsidP="00264A63">
            <w:pPr>
              <w:jc w:val="both"/>
              <w:rPr>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3. Развитие и поддержка учреждений дополнительного образования</w:t>
            </w:r>
          </w:p>
        </w:tc>
        <w:tc>
          <w:tcPr>
            <w:tcW w:w="7784" w:type="dxa"/>
            <w:shd w:val="clear" w:color="auto" w:fill="auto"/>
          </w:tcPr>
          <w:p w:rsidR="00050C59" w:rsidRPr="00F4424B" w:rsidRDefault="00050C59" w:rsidP="00050C59">
            <w:pPr>
              <w:jc w:val="both"/>
              <w:rPr>
                <w:color w:val="FF0000"/>
                <w:sz w:val="20"/>
                <w:szCs w:val="20"/>
              </w:rPr>
            </w:pP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3.9</w:t>
            </w:r>
          </w:p>
        </w:tc>
        <w:tc>
          <w:tcPr>
            <w:tcW w:w="6405" w:type="dxa"/>
            <w:shd w:val="clear" w:color="auto" w:fill="auto"/>
          </w:tcPr>
          <w:p w:rsidR="00050C59" w:rsidRPr="00510A77" w:rsidRDefault="00050C59" w:rsidP="00050C59">
            <w:pPr>
              <w:jc w:val="both"/>
              <w:rPr>
                <w:sz w:val="20"/>
                <w:szCs w:val="20"/>
              </w:rPr>
            </w:pPr>
            <w:r w:rsidRPr="00510A77">
              <w:rPr>
                <w:sz w:val="20"/>
                <w:szCs w:val="20"/>
              </w:rPr>
              <w:t>укрепление материально-технической базы учреждений дополнительного образования</w:t>
            </w:r>
          </w:p>
        </w:tc>
        <w:tc>
          <w:tcPr>
            <w:tcW w:w="7784" w:type="dxa"/>
            <w:shd w:val="clear" w:color="auto" w:fill="auto"/>
          </w:tcPr>
          <w:p w:rsidR="00050C59" w:rsidRPr="00050C59" w:rsidRDefault="00050C59" w:rsidP="00050C59">
            <w:pPr>
              <w:jc w:val="both"/>
              <w:rPr>
                <w:sz w:val="20"/>
                <w:szCs w:val="20"/>
              </w:rPr>
            </w:pPr>
            <w:r w:rsidRPr="00050C59">
              <w:rPr>
                <w:sz w:val="20"/>
                <w:szCs w:val="20"/>
              </w:rPr>
              <w:t>Современное состояние материально-технической базы МБУДО Вяземская ДХШ                          им. А.Г. Сергеева характеризуется высокой степенью изношенности зданий, сооружений, оборудования, инженерных коммуникаций. В 2024 году за счет средств от приносящей доход деятельности были выполнены следующие работы на общую сумму</w:t>
            </w:r>
          </w:p>
          <w:p w:rsidR="00050C59" w:rsidRDefault="00050C59" w:rsidP="00050C59">
            <w:pPr>
              <w:jc w:val="both"/>
              <w:rPr>
                <w:sz w:val="20"/>
                <w:szCs w:val="20"/>
              </w:rPr>
            </w:pPr>
            <w:r w:rsidRPr="00050C59">
              <w:rPr>
                <w:sz w:val="20"/>
                <w:szCs w:val="20"/>
              </w:rPr>
              <w:t>1 167367,58 рублей: ремонт кабинета № 12, лестничных маршей, главного входа, выставочного зала, фасад здания около главного входа и фойе на первом этаже, ремонт полов в коридоре на 1 этаже.</w:t>
            </w:r>
          </w:p>
          <w:p w:rsidR="00264A63" w:rsidRPr="00050C59" w:rsidRDefault="00264A63" w:rsidP="00264A63">
            <w:pPr>
              <w:jc w:val="both"/>
              <w:rPr>
                <w:sz w:val="20"/>
                <w:szCs w:val="20"/>
              </w:rPr>
            </w:pPr>
            <w:r w:rsidRPr="00264A63">
              <w:rPr>
                <w:sz w:val="20"/>
                <w:szCs w:val="20"/>
              </w:rPr>
              <w:t xml:space="preserve">Мероприятии по ремонту и </w:t>
            </w:r>
            <w:proofErr w:type="gramStart"/>
            <w:r w:rsidRPr="00264A63">
              <w:rPr>
                <w:sz w:val="20"/>
                <w:szCs w:val="20"/>
              </w:rPr>
              <w:t>приобретению  оборудования</w:t>
            </w:r>
            <w:proofErr w:type="gramEnd"/>
            <w:r w:rsidRPr="00264A63">
              <w:rPr>
                <w:sz w:val="20"/>
                <w:szCs w:val="20"/>
              </w:rPr>
              <w:t xml:space="preserve"> проводились в рамках средств, предусмотренных планом финансово-хозяйственной деятельности учреждений дополнительного образования. В 2024 году производились следующие работы: в МБУ ДО станции юных техников произведен космический ремонт помещения на сумму 250, 0 тыс. рублей и  установка узла учета тепловой энергии (израсходовано 254,97 тыс. рублей).</w:t>
            </w:r>
          </w:p>
        </w:tc>
      </w:tr>
      <w:tr w:rsidR="00050C59" w:rsidRPr="00510A77" w:rsidTr="00C10896">
        <w:tc>
          <w:tcPr>
            <w:tcW w:w="695" w:type="dxa"/>
            <w:shd w:val="clear" w:color="auto" w:fill="auto"/>
          </w:tcPr>
          <w:p w:rsidR="00050C59" w:rsidRPr="00510A77" w:rsidRDefault="00050C59" w:rsidP="00050C59">
            <w:pPr>
              <w:rPr>
                <w:sz w:val="20"/>
                <w:szCs w:val="20"/>
              </w:rPr>
            </w:pPr>
            <w:r w:rsidRPr="00510A77">
              <w:rPr>
                <w:sz w:val="20"/>
                <w:szCs w:val="20"/>
              </w:rPr>
              <w:t>3.10</w:t>
            </w:r>
          </w:p>
        </w:tc>
        <w:tc>
          <w:tcPr>
            <w:tcW w:w="6405" w:type="dxa"/>
            <w:shd w:val="clear" w:color="auto" w:fill="auto"/>
          </w:tcPr>
          <w:p w:rsidR="00050C59" w:rsidRPr="00510A77" w:rsidRDefault="00050C59" w:rsidP="00050C59">
            <w:pPr>
              <w:jc w:val="both"/>
              <w:rPr>
                <w:sz w:val="20"/>
                <w:szCs w:val="20"/>
              </w:rPr>
            </w:pPr>
            <w:r w:rsidRPr="00510A77">
              <w:rPr>
                <w:sz w:val="20"/>
                <w:szCs w:val="20"/>
              </w:rPr>
              <w:t>организация и проведение муниципальных конкурсов, фестивалей, спортивных мероприятий</w:t>
            </w:r>
          </w:p>
        </w:tc>
        <w:tc>
          <w:tcPr>
            <w:tcW w:w="7784" w:type="dxa"/>
            <w:shd w:val="clear" w:color="auto" w:fill="auto"/>
          </w:tcPr>
          <w:p w:rsidR="00050C59" w:rsidRPr="00050C59" w:rsidRDefault="00050C59" w:rsidP="00050C59">
            <w:pPr>
              <w:pStyle w:val="af0"/>
              <w:shd w:val="clear" w:color="auto" w:fill="FFFFFF"/>
              <w:ind w:left="0"/>
              <w:jc w:val="both"/>
              <w:outlineLvl w:val="0"/>
              <w:rPr>
                <w:sz w:val="20"/>
                <w:szCs w:val="20"/>
              </w:rPr>
            </w:pPr>
            <w:r w:rsidRPr="00050C59">
              <w:rPr>
                <w:sz w:val="20"/>
                <w:szCs w:val="20"/>
              </w:rPr>
              <w:t>В Вяземской ДЩИ им. А.С. Даргомыжского проведен Районный конкурс «Память дедов отцов в нашем сердце живет» в марте 2024 г.</w:t>
            </w:r>
          </w:p>
          <w:p w:rsidR="00050C59" w:rsidRPr="00050C59" w:rsidRDefault="00050C59" w:rsidP="00050C59">
            <w:pPr>
              <w:pStyle w:val="af0"/>
              <w:shd w:val="clear" w:color="auto" w:fill="FFFFFF"/>
              <w:ind w:left="0"/>
              <w:jc w:val="both"/>
              <w:outlineLvl w:val="0"/>
              <w:rPr>
                <w:bCs/>
                <w:sz w:val="20"/>
                <w:szCs w:val="20"/>
                <w:u w:val="single"/>
              </w:rPr>
            </w:pPr>
            <w:r w:rsidRPr="00050C59">
              <w:rPr>
                <w:bCs/>
                <w:color w:val="000000"/>
                <w:sz w:val="20"/>
                <w:szCs w:val="20"/>
                <w:shd w:val="clear" w:color="auto" w:fill="FFFFFF"/>
              </w:rPr>
              <w:t>В Вяземской ДХШ им. А. С.Г. Сергеева проведены - Новогодняя фантазия»</w:t>
            </w:r>
            <w:r w:rsidRPr="00050C59">
              <w:rPr>
                <w:bCs/>
                <w:sz w:val="20"/>
                <w:szCs w:val="20"/>
              </w:rPr>
              <w:t xml:space="preserve"> р</w:t>
            </w:r>
            <w:r w:rsidRPr="00050C59">
              <w:rPr>
                <w:color w:val="000000"/>
                <w:sz w:val="20"/>
                <w:szCs w:val="20"/>
                <w:shd w:val="clear" w:color="auto" w:fill="FFFFFF"/>
              </w:rPr>
              <w:t>айонный Конкурс на лучшую елочную игрушку</w:t>
            </w:r>
            <w:r w:rsidRPr="00050C59">
              <w:rPr>
                <w:bCs/>
                <w:sz w:val="20"/>
                <w:szCs w:val="20"/>
                <w:u w:val="single"/>
              </w:rPr>
              <w:t xml:space="preserve">. </w:t>
            </w:r>
            <w:r w:rsidRPr="00050C59">
              <w:rPr>
                <w:color w:val="000000"/>
                <w:sz w:val="20"/>
                <w:szCs w:val="20"/>
                <w:shd w:val="clear" w:color="auto" w:fill="FFFFFF"/>
              </w:rPr>
              <w:t>Победители -55чел.</w:t>
            </w:r>
          </w:p>
          <w:p w:rsidR="00050C59" w:rsidRPr="00050C59" w:rsidRDefault="00050C59" w:rsidP="00050C59">
            <w:pPr>
              <w:pStyle w:val="af0"/>
              <w:shd w:val="clear" w:color="auto" w:fill="FFFFFF"/>
              <w:ind w:left="0"/>
              <w:jc w:val="both"/>
              <w:outlineLvl w:val="0"/>
              <w:rPr>
                <w:color w:val="000000"/>
                <w:sz w:val="20"/>
                <w:szCs w:val="20"/>
                <w:shd w:val="clear" w:color="auto" w:fill="FFFFFF"/>
              </w:rPr>
            </w:pPr>
            <w:r w:rsidRPr="00050C59">
              <w:rPr>
                <w:color w:val="000000"/>
                <w:sz w:val="20"/>
                <w:szCs w:val="20"/>
                <w:shd w:val="clear" w:color="auto" w:fill="FFFFFF"/>
              </w:rPr>
              <w:t>Благодарность педагогу -4.</w:t>
            </w:r>
          </w:p>
          <w:p w:rsidR="00050C59" w:rsidRPr="00050C59" w:rsidRDefault="00050C59" w:rsidP="00050C59">
            <w:pPr>
              <w:pStyle w:val="af0"/>
              <w:shd w:val="clear" w:color="auto" w:fill="FFFFFF"/>
              <w:ind w:left="0"/>
              <w:jc w:val="both"/>
              <w:outlineLvl w:val="0"/>
              <w:rPr>
                <w:bCs/>
                <w:color w:val="000000"/>
                <w:sz w:val="20"/>
                <w:szCs w:val="20"/>
                <w:shd w:val="clear" w:color="auto" w:fill="FFFFFF"/>
              </w:rPr>
            </w:pPr>
            <w:r w:rsidRPr="00050C59">
              <w:rPr>
                <w:bCs/>
                <w:color w:val="000000"/>
                <w:sz w:val="20"/>
                <w:szCs w:val="20"/>
                <w:shd w:val="clear" w:color="auto" w:fill="FFFFFF"/>
              </w:rPr>
              <w:t xml:space="preserve">«Рождественские чудеса» </w:t>
            </w:r>
            <w:r w:rsidRPr="00050C59">
              <w:rPr>
                <w:color w:val="000000"/>
                <w:sz w:val="20"/>
                <w:szCs w:val="20"/>
                <w:shd w:val="clear" w:color="auto" w:fill="FFFFFF"/>
              </w:rPr>
              <w:t xml:space="preserve">Дистанционный конкурс творческих работ, посвященный Рождеству и Святкам. </w:t>
            </w:r>
          </w:p>
          <w:p w:rsidR="00050C59" w:rsidRPr="00050C59" w:rsidRDefault="00050C59" w:rsidP="00050C59">
            <w:pPr>
              <w:pStyle w:val="af0"/>
              <w:shd w:val="clear" w:color="auto" w:fill="FFFFFF"/>
              <w:ind w:left="0"/>
              <w:jc w:val="both"/>
              <w:outlineLvl w:val="0"/>
              <w:rPr>
                <w:bCs/>
                <w:color w:val="000000"/>
                <w:sz w:val="20"/>
                <w:szCs w:val="20"/>
                <w:shd w:val="clear" w:color="auto" w:fill="FFFFFF"/>
              </w:rPr>
            </w:pPr>
            <w:r w:rsidRPr="00050C59">
              <w:rPr>
                <w:bCs/>
                <w:color w:val="000000"/>
                <w:sz w:val="20"/>
                <w:szCs w:val="20"/>
                <w:shd w:val="clear" w:color="auto" w:fill="FFFFFF"/>
              </w:rPr>
              <w:t xml:space="preserve">«Снежная сказка» </w:t>
            </w:r>
            <w:r w:rsidRPr="00050C59">
              <w:rPr>
                <w:color w:val="000000"/>
                <w:sz w:val="20"/>
                <w:szCs w:val="20"/>
                <w:shd w:val="clear" w:color="auto" w:fill="FFFFFF"/>
              </w:rPr>
              <w:t>Городской семейный конкурс снежных скульптур.</w:t>
            </w:r>
          </w:p>
          <w:p w:rsidR="00050C59" w:rsidRPr="00050C59" w:rsidRDefault="00050C59" w:rsidP="00050C59">
            <w:pPr>
              <w:pStyle w:val="af0"/>
              <w:shd w:val="clear" w:color="auto" w:fill="FFFFFF"/>
              <w:ind w:left="0"/>
              <w:jc w:val="both"/>
              <w:outlineLvl w:val="0"/>
              <w:rPr>
                <w:bCs/>
                <w:color w:val="000000"/>
                <w:sz w:val="20"/>
                <w:szCs w:val="20"/>
                <w:shd w:val="clear" w:color="auto" w:fill="FFFFFF"/>
              </w:rPr>
            </w:pPr>
            <w:r w:rsidRPr="00050C59">
              <w:rPr>
                <w:bCs/>
                <w:color w:val="000000"/>
                <w:sz w:val="20"/>
                <w:szCs w:val="20"/>
                <w:shd w:val="clear" w:color="auto" w:fill="FFFFFF"/>
              </w:rPr>
              <w:t xml:space="preserve"> «Память дедов, отцов в нашем сердце живет» </w:t>
            </w:r>
            <w:r w:rsidRPr="00050C59">
              <w:rPr>
                <w:sz w:val="20"/>
                <w:szCs w:val="20"/>
              </w:rPr>
              <w:t>VIII Районный фестиваль-конкурс детского творчества.</w:t>
            </w:r>
          </w:p>
          <w:p w:rsidR="00050C59" w:rsidRPr="00050C59" w:rsidRDefault="00050C59" w:rsidP="00050C59">
            <w:pPr>
              <w:pStyle w:val="af0"/>
              <w:shd w:val="clear" w:color="auto" w:fill="FFFFFF"/>
              <w:ind w:left="0"/>
              <w:jc w:val="both"/>
              <w:outlineLvl w:val="0"/>
              <w:rPr>
                <w:bCs/>
                <w:color w:val="000000"/>
                <w:sz w:val="20"/>
                <w:szCs w:val="20"/>
                <w:shd w:val="clear" w:color="auto" w:fill="FFFFFF"/>
              </w:rPr>
            </w:pPr>
            <w:r w:rsidRPr="00050C59">
              <w:rPr>
                <w:bCs/>
                <w:color w:val="000000"/>
                <w:sz w:val="20"/>
                <w:szCs w:val="20"/>
                <w:shd w:val="clear" w:color="auto" w:fill="FFFFFF"/>
              </w:rPr>
              <w:t xml:space="preserve"> «Детство – это мы!» Детский фестиваль рисунка на асфальте для обучающихся групп. «Изобразительное творчество» ДХШ, посвященный Дню защиты детей.</w:t>
            </w:r>
          </w:p>
          <w:p w:rsidR="00050C59" w:rsidRPr="00050C59" w:rsidRDefault="00050C59" w:rsidP="00050C59">
            <w:pPr>
              <w:pStyle w:val="af0"/>
              <w:shd w:val="clear" w:color="auto" w:fill="FFFFFF"/>
              <w:ind w:left="0"/>
              <w:jc w:val="both"/>
              <w:outlineLvl w:val="0"/>
              <w:rPr>
                <w:bCs/>
                <w:color w:val="000000"/>
                <w:sz w:val="20"/>
                <w:szCs w:val="20"/>
                <w:u w:val="single"/>
                <w:shd w:val="clear" w:color="auto" w:fill="FFFFFF"/>
              </w:rPr>
            </w:pPr>
            <w:r w:rsidRPr="00050C59">
              <w:rPr>
                <w:bCs/>
                <w:color w:val="000000"/>
                <w:sz w:val="20"/>
                <w:szCs w:val="20"/>
                <w:shd w:val="clear" w:color="auto" w:fill="FFFFFF"/>
              </w:rPr>
              <w:t>Сертификат – 52 чел.</w:t>
            </w:r>
          </w:p>
          <w:p w:rsidR="00050C59" w:rsidRPr="00050C59" w:rsidRDefault="00050C59" w:rsidP="00050C59">
            <w:pPr>
              <w:pStyle w:val="af0"/>
              <w:shd w:val="clear" w:color="auto" w:fill="FFFFFF"/>
              <w:ind w:left="0"/>
              <w:jc w:val="both"/>
              <w:outlineLvl w:val="0"/>
              <w:rPr>
                <w:bCs/>
                <w:color w:val="000000"/>
                <w:sz w:val="20"/>
                <w:szCs w:val="20"/>
                <w:shd w:val="clear" w:color="auto" w:fill="FFFFFF"/>
              </w:rPr>
            </w:pPr>
            <w:r w:rsidRPr="00050C59">
              <w:rPr>
                <w:sz w:val="20"/>
                <w:szCs w:val="20"/>
              </w:rPr>
              <w:t xml:space="preserve">IV Всероссийский конкурс детского художественного творчества «Планета фантазёров» </w:t>
            </w:r>
            <w:proofErr w:type="spellStart"/>
            <w:r w:rsidRPr="00050C59">
              <w:rPr>
                <w:sz w:val="20"/>
                <w:szCs w:val="20"/>
              </w:rPr>
              <w:t>Фестивально</w:t>
            </w:r>
            <w:proofErr w:type="spellEnd"/>
            <w:r w:rsidRPr="00050C59">
              <w:rPr>
                <w:sz w:val="20"/>
                <w:szCs w:val="20"/>
              </w:rPr>
              <w:t>-конкурсной программы «Радуга»</w:t>
            </w:r>
          </w:p>
          <w:p w:rsidR="00050C59" w:rsidRPr="00050C59" w:rsidRDefault="00050C59" w:rsidP="00050C59">
            <w:pPr>
              <w:pStyle w:val="af0"/>
              <w:shd w:val="clear" w:color="auto" w:fill="FFFFFF"/>
              <w:ind w:left="0"/>
              <w:jc w:val="both"/>
              <w:outlineLvl w:val="1"/>
              <w:rPr>
                <w:bCs/>
                <w:sz w:val="20"/>
                <w:szCs w:val="20"/>
              </w:rPr>
            </w:pPr>
            <w:r w:rsidRPr="00050C59">
              <w:rPr>
                <w:sz w:val="20"/>
                <w:szCs w:val="20"/>
              </w:rPr>
              <w:t xml:space="preserve"> «Моя страна - Россия!».</w:t>
            </w:r>
          </w:p>
          <w:p w:rsidR="00050C59" w:rsidRPr="00050C59" w:rsidRDefault="00050C59" w:rsidP="00050C59">
            <w:pPr>
              <w:shd w:val="clear" w:color="auto" w:fill="FFFFFF"/>
              <w:jc w:val="both"/>
              <w:outlineLvl w:val="1"/>
              <w:rPr>
                <w:sz w:val="20"/>
                <w:szCs w:val="20"/>
              </w:rPr>
            </w:pPr>
            <w:r w:rsidRPr="00050C59">
              <w:rPr>
                <w:sz w:val="20"/>
                <w:szCs w:val="20"/>
              </w:rPr>
              <w:t xml:space="preserve">Всероссийский конкура детских рисунков, посвящённый Дню России. </w:t>
            </w:r>
          </w:p>
          <w:p w:rsidR="00050C59" w:rsidRPr="00050C59" w:rsidRDefault="00050C59" w:rsidP="00050C59">
            <w:pPr>
              <w:pStyle w:val="af0"/>
              <w:shd w:val="clear" w:color="auto" w:fill="FFFFFF"/>
              <w:ind w:left="0"/>
              <w:jc w:val="both"/>
              <w:outlineLvl w:val="0"/>
              <w:rPr>
                <w:sz w:val="20"/>
                <w:szCs w:val="20"/>
              </w:rPr>
            </w:pPr>
            <w:r w:rsidRPr="00050C59">
              <w:rPr>
                <w:sz w:val="20"/>
                <w:szCs w:val="20"/>
              </w:rPr>
              <w:t xml:space="preserve">«На страже мира и добра!» </w:t>
            </w:r>
            <w:r w:rsidRPr="00050C59">
              <w:rPr>
                <w:bCs/>
                <w:sz w:val="20"/>
                <w:szCs w:val="20"/>
              </w:rPr>
              <w:t>Открытая дистанционная выставка-конкурс творческих работ, посвященная Дню Защитников Отечества</w:t>
            </w:r>
          </w:p>
          <w:p w:rsidR="00050C59" w:rsidRPr="00050C59" w:rsidRDefault="00050C59" w:rsidP="00050C59">
            <w:pPr>
              <w:jc w:val="both"/>
              <w:rPr>
                <w:bCs/>
                <w:sz w:val="20"/>
                <w:szCs w:val="20"/>
              </w:rPr>
            </w:pPr>
            <w:r w:rsidRPr="00050C59">
              <w:rPr>
                <w:bCs/>
                <w:sz w:val="20"/>
                <w:szCs w:val="20"/>
              </w:rPr>
              <w:t xml:space="preserve">«Веселая </w:t>
            </w:r>
            <w:proofErr w:type="spellStart"/>
            <w:r w:rsidRPr="00050C59">
              <w:rPr>
                <w:bCs/>
                <w:sz w:val="20"/>
                <w:szCs w:val="20"/>
              </w:rPr>
              <w:t>котовасия</w:t>
            </w:r>
            <w:proofErr w:type="spellEnd"/>
            <w:r w:rsidRPr="00050C59">
              <w:rPr>
                <w:bCs/>
                <w:sz w:val="20"/>
                <w:szCs w:val="20"/>
              </w:rPr>
              <w:t>» Межрайонная выставка-конкурс. Грамота победителя – 14.</w:t>
            </w:r>
          </w:p>
          <w:p w:rsidR="00050C59" w:rsidRPr="00050C59" w:rsidRDefault="00050C59" w:rsidP="00050C59">
            <w:pPr>
              <w:jc w:val="both"/>
              <w:rPr>
                <w:bCs/>
                <w:sz w:val="20"/>
                <w:szCs w:val="20"/>
              </w:rPr>
            </w:pPr>
            <w:r w:rsidRPr="00050C59">
              <w:rPr>
                <w:bCs/>
                <w:sz w:val="20"/>
                <w:szCs w:val="20"/>
              </w:rPr>
              <w:t>«Останови огонь!» Муниципальный этап конкурса детско-юношеского творчества по пожарной безопасности.</w:t>
            </w:r>
          </w:p>
          <w:p w:rsidR="00050C59" w:rsidRPr="00050C59" w:rsidRDefault="00050C59" w:rsidP="00050C59">
            <w:pPr>
              <w:pStyle w:val="af0"/>
              <w:ind w:left="0"/>
              <w:jc w:val="both"/>
              <w:rPr>
                <w:bCs/>
                <w:sz w:val="20"/>
                <w:szCs w:val="20"/>
              </w:rPr>
            </w:pPr>
            <w:r w:rsidRPr="00050C59">
              <w:rPr>
                <w:bCs/>
                <w:sz w:val="20"/>
                <w:szCs w:val="20"/>
              </w:rPr>
              <w:t xml:space="preserve"> «Не смолкнет слава тех великих лет…»  Открытый дистанционный конкурс детского творчества, посвященный Дню Победы.</w:t>
            </w:r>
          </w:p>
          <w:p w:rsidR="00050C59" w:rsidRPr="00050C59" w:rsidRDefault="00050C59" w:rsidP="00050C59">
            <w:pPr>
              <w:pStyle w:val="af0"/>
              <w:ind w:left="0"/>
              <w:jc w:val="both"/>
              <w:rPr>
                <w:bCs/>
                <w:sz w:val="20"/>
                <w:szCs w:val="20"/>
              </w:rPr>
            </w:pPr>
            <w:r w:rsidRPr="00050C59">
              <w:rPr>
                <w:bCs/>
                <w:sz w:val="20"/>
                <w:szCs w:val="20"/>
              </w:rPr>
              <w:t xml:space="preserve"> «Вязьма – это Родина моя»</w:t>
            </w:r>
          </w:p>
          <w:p w:rsidR="00050C59" w:rsidRDefault="00050C59" w:rsidP="00050C59">
            <w:pPr>
              <w:jc w:val="both"/>
              <w:rPr>
                <w:bCs/>
                <w:sz w:val="20"/>
                <w:szCs w:val="20"/>
              </w:rPr>
            </w:pPr>
            <w:r w:rsidRPr="00050C59">
              <w:rPr>
                <w:bCs/>
                <w:sz w:val="20"/>
                <w:szCs w:val="20"/>
              </w:rPr>
              <w:t>Открытый дистанционный конкурс детского творчества, посвященный Дню города Вязьма.</w:t>
            </w:r>
          </w:p>
          <w:p w:rsidR="003D43FE" w:rsidRPr="003D43FE" w:rsidRDefault="003D43FE" w:rsidP="003D43FE">
            <w:pPr>
              <w:ind w:firstLine="317"/>
              <w:contextualSpacing/>
              <w:jc w:val="both"/>
              <w:rPr>
                <w:sz w:val="20"/>
                <w:szCs w:val="20"/>
              </w:rPr>
            </w:pPr>
            <w:r w:rsidRPr="003D43FE">
              <w:rPr>
                <w:sz w:val="20"/>
                <w:szCs w:val="20"/>
              </w:rPr>
              <w:lastRenderedPageBreak/>
              <w:t>В 2024 году были организованы и проведены следующие мероприятия:</w:t>
            </w:r>
          </w:p>
          <w:p w:rsidR="003D43FE" w:rsidRPr="003D43FE" w:rsidRDefault="003D43FE" w:rsidP="003D43FE">
            <w:pPr>
              <w:ind w:firstLine="317"/>
              <w:contextualSpacing/>
              <w:jc w:val="both"/>
              <w:rPr>
                <w:sz w:val="20"/>
                <w:szCs w:val="20"/>
              </w:rPr>
            </w:pPr>
            <w:r w:rsidRPr="003D43FE">
              <w:rPr>
                <w:sz w:val="20"/>
                <w:szCs w:val="20"/>
              </w:rPr>
              <w:t xml:space="preserve">- районные конкурсы: конкурс семейного творчества «Семейные ценности», посвященного Году семьи,  научно-познавательная игра «Созвездия» посвященная дню космонавтики и 90- </w:t>
            </w:r>
            <w:proofErr w:type="spellStart"/>
            <w:r w:rsidRPr="003D43FE">
              <w:rPr>
                <w:sz w:val="20"/>
                <w:szCs w:val="20"/>
              </w:rPr>
              <w:t>летию</w:t>
            </w:r>
            <w:proofErr w:type="spellEnd"/>
            <w:r w:rsidRPr="003D43FE">
              <w:rPr>
                <w:sz w:val="20"/>
                <w:szCs w:val="20"/>
              </w:rPr>
              <w:t xml:space="preserve"> со дня рождения первого космонавта </w:t>
            </w:r>
            <w:proofErr w:type="spellStart"/>
            <w:r w:rsidRPr="003D43FE">
              <w:rPr>
                <w:sz w:val="20"/>
                <w:szCs w:val="20"/>
              </w:rPr>
              <w:t>Ю.А.Гагарина</w:t>
            </w:r>
            <w:proofErr w:type="spellEnd"/>
            <w:r w:rsidRPr="003D43FE">
              <w:rPr>
                <w:sz w:val="20"/>
                <w:szCs w:val="20"/>
              </w:rPr>
              <w:t>, заочный экологический конкурс, посвящённый Международному Дню птиц, - Неделя технического творчества, посвященная  785-летию города Вязьмы,  «Вязьма –мой город»), конкурс «Юннатские старты», смотр школьных лесничеств, смотр природоохранной работы, конкурс «Мой школьный двор», конкурс «Пусть всегда будет мама», посвященный Международному дню матери,  конкурс «Дети, техника, творчество»,  фестиваль детского театрального творчества «Наш мир – театр!»; конкурс художественного чтения «Нет ничего семьи дороже»,  конкурс юных художников; конкурс декоративно-прикладного творчества; вокальный конкурс «Дружат дети на планете»,  районный  конкурс фоторабот «Вязьма – город воинской славы!»; районный  конкурс фоторабот «Осенняя пора, очей очарованье…»;</w:t>
            </w:r>
            <w:r w:rsidRPr="003D43FE">
              <w:rPr>
                <w:color w:val="000000"/>
                <w:sz w:val="20"/>
                <w:szCs w:val="20"/>
              </w:rPr>
              <w:t xml:space="preserve"> конкурс  представлений, спектаклей "Новогодняя мозаика-2024", </w:t>
            </w:r>
            <w:r w:rsidRPr="003D43FE">
              <w:rPr>
                <w:sz w:val="20"/>
                <w:szCs w:val="20"/>
              </w:rPr>
              <w:t xml:space="preserve">конкурсы исследовательских и творческих работ "Первые шаги",  "Исследование и творчество", олимпиада младших школьников; </w:t>
            </w:r>
          </w:p>
          <w:p w:rsidR="003D43FE" w:rsidRPr="003D43FE" w:rsidRDefault="003D43FE" w:rsidP="003D43FE">
            <w:pPr>
              <w:ind w:firstLine="317"/>
              <w:jc w:val="both"/>
              <w:rPr>
                <w:sz w:val="20"/>
                <w:szCs w:val="20"/>
              </w:rPr>
            </w:pPr>
            <w:r w:rsidRPr="003D43FE">
              <w:rPr>
                <w:sz w:val="20"/>
                <w:szCs w:val="20"/>
              </w:rPr>
              <w:t xml:space="preserve">- муниципальные этапы региональных и всероссийских конкурсов: областного конкурса юных инспекторов движения «Безопасное колесо – 2024», всероссийского детского экологического форума «Изменение климата глазами детей-2024», всероссийского конкурса юных чтецов «Живая классика»; регионального литературно-художественного конкурса «Проба пера», всероссийского конкурса сочинений, всероссийского конкурса сочинений "Без срока давности", Всероссийских соревнований "Президентские состязания", "Президентские спортивные игры", военно-патриотической игры "Зарница". </w:t>
            </w:r>
          </w:p>
          <w:p w:rsidR="003D43FE" w:rsidRPr="00050C59" w:rsidRDefault="003D43FE" w:rsidP="003D43FE">
            <w:pPr>
              <w:ind w:firstLine="317"/>
              <w:contextualSpacing/>
              <w:jc w:val="both"/>
              <w:rPr>
                <w:bCs/>
                <w:sz w:val="20"/>
                <w:szCs w:val="20"/>
              </w:rPr>
            </w:pPr>
            <w:r w:rsidRPr="003D43FE">
              <w:rPr>
                <w:sz w:val="20"/>
                <w:szCs w:val="20"/>
              </w:rPr>
              <w:t>- межрегиональный хореографический фестиваль-конкурс учреждений дополнительного образования Городов-героев и Городов воинской славы Смоленской, Московской, Тверской и Калужской областей «ВАЛЬС ПОБЕДЫ</w:t>
            </w:r>
            <w:r w:rsidRPr="00326AB6">
              <w:rPr>
                <w:sz w:val="22"/>
                <w:szCs w:val="22"/>
              </w:rPr>
              <w:t>».</w:t>
            </w:r>
          </w:p>
        </w:tc>
      </w:tr>
      <w:tr w:rsidR="00050C59" w:rsidRPr="00510A77" w:rsidTr="004067E2">
        <w:trPr>
          <w:trHeight w:val="3108"/>
        </w:trPr>
        <w:tc>
          <w:tcPr>
            <w:tcW w:w="695" w:type="dxa"/>
            <w:shd w:val="clear" w:color="auto" w:fill="auto"/>
          </w:tcPr>
          <w:p w:rsidR="00050C59" w:rsidRPr="00510A77" w:rsidRDefault="00050C59" w:rsidP="00050C59">
            <w:pPr>
              <w:rPr>
                <w:sz w:val="20"/>
                <w:szCs w:val="20"/>
              </w:rPr>
            </w:pPr>
            <w:r w:rsidRPr="00510A77">
              <w:rPr>
                <w:sz w:val="20"/>
                <w:szCs w:val="20"/>
              </w:rPr>
              <w:lastRenderedPageBreak/>
              <w:t>3.11</w:t>
            </w:r>
          </w:p>
        </w:tc>
        <w:tc>
          <w:tcPr>
            <w:tcW w:w="6405" w:type="dxa"/>
            <w:shd w:val="clear" w:color="auto" w:fill="auto"/>
          </w:tcPr>
          <w:p w:rsidR="00050C59" w:rsidRPr="00510A77" w:rsidRDefault="00050C59" w:rsidP="00050C59">
            <w:pPr>
              <w:jc w:val="both"/>
              <w:rPr>
                <w:sz w:val="20"/>
                <w:szCs w:val="20"/>
              </w:rPr>
            </w:pPr>
            <w:r w:rsidRPr="00510A77">
              <w:rPr>
                <w:sz w:val="20"/>
                <w:szCs w:val="20"/>
              </w:rPr>
              <w:t>участие одаренных детей, творческих коллективов, юных спортсменов в региональных, всероссийских и международных конкурсах и соревнованиях</w:t>
            </w:r>
          </w:p>
        </w:tc>
        <w:tc>
          <w:tcPr>
            <w:tcW w:w="7784" w:type="dxa"/>
            <w:shd w:val="clear" w:color="auto" w:fill="auto"/>
          </w:tcPr>
          <w:p w:rsidR="00050C59" w:rsidRPr="00050C59" w:rsidRDefault="00050C59" w:rsidP="00050C59">
            <w:pPr>
              <w:jc w:val="both"/>
              <w:rPr>
                <w:sz w:val="20"/>
                <w:szCs w:val="20"/>
              </w:rPr>
            </w:pPr>
            <w:r w:rsidRPr="00050C59">
              <w:rPr>
                <w:sz w:val="20"/>
                <w:szCs w:val="20"/>
              </w:rPr>
              <w:t xml:space="preserve">Молодые </w:t>
            </w:r>
            <w:r>
              <w:rPr>
                <w:sz w:val="20"/>
                <w:szCs w:val="20"/>
              </w:rPr>
              <w:t xml:space="preserve">спортсмены </w:t>
            </w:r>
            <w:r w:rsidRPr="00050C59">
              <w:rPr>
                <w:sz w:val="20"/>
                <w:szCs w:val="20"/>
              </w:rPr>
              <w:t>принимают участие в соревнованиях регионального и всероссийского уровней по художественной гимнастике, вольной борьбе, бадминтону, легкой атлетике, плаванию, футболу, биатлону и др.</w:t>
            </w:r>
          </w:p>
          <w:p w:rsidR="00050C59" w:rsidRPr="00050C59" w:rsidRDefault="00050C59" w:rsidP="00050C59">
            <w:pPr>
              <w:jc w:val="both"/>
              <w:rPr>
                <w:sz w:val="20"/>
                <w:szCs w:val="20"/>
              </w:rPr>
            </w:pPr>
            <w:r w:rsidRPr="00050C59">
              <w:rPr>
                <w:sz w:val="20"/>
                <w:szCs w:val="20"/>
              </w:rPr>
              <w:t>Обучающиеся Вяземской ДШИ им. А. С. Даргомыжского участвовали - III Международный открытый фестиваль-конкурс патриотической песни «Песни, опаленные войной</w:t>
            </w:r>
            <w:proofErr w:type="gramStart"/>
            <w:r w:rsidRPr="00050C59">
              <w:rPr>
                <w:sz w:val="20"/>
                <w:szCs w:val="20"/>
              </w:rPr>
              <w:t>» ,</w:t>
            </w:r>
            <w:proofErr w:type="gramEnd"/>
            <w:r w:rsidRPr="00050C59">
              <w:rPr>
                <w:sz w:val="20"/>
                <w:szCs w:val="20"/>
              </w:rPr>
              <w:t xml:space="preserve"> посвященный 785-летию города воинской славы Вязьма апрель 2024г.</w:t>
            </w:r>
          </w:p>
          <w:p w:rsidR="00050C59" w:rsidRPr="00050C59" w:rsidRDefault="00050C59" w:rsidP="00050C59">
            <w:pPr>
              <w:jc w:val="both"/>
              <w:rPr>
                <w:sz w:val="20"/>
                <w:szCs w:val="20"/>
              </w:rPr>
            </w:pPr>
            <w:r w:rsidRPr="00050C59">
              <w:rPr>
                <w:sz w:val="20"/>
                <w:szCs w:val="20"/>
              </w:rPr>
              <w:t>II Всероссийский конкурс «Гордость страны» февраль 2024г.</w:t>
            </w:r>
          </w:p>
          <w:p w:rsidR="00050C59" w:rsidRPr="00050C59" w:rsidRDefault="00050C59" w:rsidP="00050C59">
            <w:pPr>
              <w:jc w:val="both"/>
              <w:rPr>
                <w:sz w:val="20"/>
                <w:szCs w:val="20"/>
              </w:rPr>
            </w:pPr>
            <w:r w:rsidRPr="00050C59">
              <w:rPr>
                <w:sz w:val="20"/>
                <w:szCs w:val="20"/>
              </w:rPr>
              <w:t>III Областной открытый конкурс молодых вокалистов, посвященный М.П. Мусоргскому февраль 2024г.</w:t>
            </w:r>
          </w:p>
          <w:p w:rsidR="00050C59" w:rsidRPr="00050C59" w:rsidRDefault="00050C59" w:rsidP="00050C59">
            <w:pPr>
              <w:jc w:val="both"/>
              <w:rPr>
                <w:sz w:val="20"/>
                <w:szCs w:val="20"/>
              </w:rPr>
            </w:pPr>
            <w:r w:rsidRPr="00050C59">
              <w:rPr>
                <w:sz w:val="20"/>
                <w:szCs w:val="20"/>
              </w:rPr>
              <w:t>Областной конкурс «Знаете каким он парнем был» март 2024г.</w:t>
            </w:r>
          </w:p>
          <w:p w:rsidR="00050C59" w:rsidRPr="00050C59" w:rsidRDefault="00050C59" w:rsidP="00050C59">
            <w:pPr>
              <w:jc w:val="both"/>
              <w:rPr>
                <w:sz w:val="20"/>
                <w:szCs w:val="20"/>
              </w:rPr>
            </w:pPr>
            <w:r w:rsidRPr="00050C59">
              <w:rPr>
                <w:sz w:val="20"/>
                <w:szCs w:val="20"/>
              </w:rPr>
              <w:t>XIV Областной конкурс эстрадной и джазовой музыки «Ритмы планеты» апрель 2024г.</w:t>
            </w:r>
          </w:p>
          <w:p w:rsidR="00050C59" w:rsidRPr="00050C59" w:rsidRDefault="00050C59" w:rsidP="00050C59">
            <w:pPr>
              <w:jc w:val="both"/>
              <w:rPr>
                <w:sz w:val="20"/>
                <w:szCs w:val="20"/>
              </w:rPr>
            </w:pPr>
            <w:r w:rsidRPr="00050C59">
              <w:rPr>
                <w:sz w:val="20"/>
                <w:szCs w:val="20"/>
              </w:rPr>
              <w:t>Международный конкурс вокалистов и чтецов «Голос Татарстана» ноябрь 2024г.</w:t>
            </w:r>
          </w:p>
          <w:p w:rsidR="00050C59" w:rsidRPr="00050C59" w:rsidRDefault="00050C59" w:rsidP="00050C59">
            <w:pPr>
              <w:jc w:val="both"/>
              <w:rPr>
                <w:sz w:val="20"/>
                <w:szCs w:val="20"/>
              </w:rPr>
            </w:pPr>
            <w:r w:rsidRPr="00050C59">
              <w:rPr>
                <w:sz w:val="20"/>
                <w:szCs w:val="20"/>
              </w:rPr>
              <w:t>Областной конкурс «Таланты Смоленщины» ноябрь 2024г.</w:t>
            </w:r>
          </w:p>
          <w:p w:rsidR="00050C59" w:rsidRPr="00050C59" w:rsidRDefault="00050C59" w:rsidP="00050C59">
            <w:pPr>
              <w:jc w:val="both"/>
              <w:rPr>
                <w:bCs/>
                <w:sz w:val="20"/>
                <w:szCs w:val="20"/>
              </w:rPr>
            </w:pPr>
            <w:r w:rsidRPr="00050C59">
              <w:rPr>
                <w:sz w:val="20"/>
                <w:szCs w:val="20"/>
              </w:rPr>
              <w:t>Региональный конкурс «Всероссийской Детской Ассамблеи» июнь 2024г.</w:t>
            </w:r>
          </w:p>
          <w:p w:rsidR="00050C59" w:rsidRPr="00050C59" w:rsidRDefault="00050C59" w:rsidP="00050C59">
            <w:pPr>
              <w:jc w:val="both"/>
              <w:rPr>
                <w:bCs/>
                <w:sz w:val="20"/>
                <w:szCs w:val="20"/>
              </w:rPr>
            </w:pPr>
            <w:r w:rsidRPr="00050C59">
              <w:rPr>
                <w:bCs/>
                <w:sz w:val="20"/>
                <w:szCs w:val="20"/>
              </w:rPr>
              <w:lastRenderedPageBreak/>
              <w:t>Юные художники стали Лауреатами и дипломантами международных конкурсов – 137;</w:t>
            </w:r>
          </w:p>
          <w:p w:rsidR="00050C59" w:rsidRPr="00050C59" w:rsidRDefault="00050C59" w:rsidP="00050C59">
            <w:pPr>
              <w:jc w:val="both"/>
              <w:rPr>
                <w:bCs/>
                <w:sz w:val="20"/>
                <w:szCs w:val="20"/>
              </w:rPr>
            </w:pPr>
            <w:r w:rsidRPr="00050C59">
              <w:rPr>
                <w:bCs/>
                <w:sz w:val="20"/>
                <w:szCs w:val="20"/>
              </w:rPr>
              <w:t>Лауреатами и дипломантами всероссийских конкурсов – 442;</w:t>
            </w:r>
          </w:p>
          <w:p w:rsidR="00050C59" w:rsidRPr="00050C59" w:rsidRDefault="00050C59" w:rsidP="00050C59">
            <w:pPr>
              <w:jc w:val="both"/>
              <w:rPr>
                <w:bCs/>
                <w:sz w:val="20"/>
                <w:szCs w:val="20"/>
              </w:rPr>
            </w:pPr>
            <w:r w:rsidRPr="00050C59">
              <w:rPr>
                <w:bCs/>
                <w:sz w:val="20"/>
                <w:szCs w:val="20"/>
              </w:rPr>
              <w:t>Лауреатами и дипломантами областных конкурсов – 175;</w:t>
            </w:r>
          </w:p>
          <w:p w:rsidR="00050C59" w:rsidRPr="00050C59" w:rsidRDefault="00050C59" w:rsidP="00050C59">
            <w:pPr>
              <w:jc w:val="both"/>
              <w:rPr>
                <w:bCs/>
                <w:sz w:val="20"/>
                <w:szCs w:val="20"/>
              </w:rPr>
            </w:pPr>
            <w:r w:rsidRPr="00050C59">
              <w:rPr>
                <w:bCs/>
                <w:sz w:val="20"/>
                <w:szCs w:val="20"/>
              </w:rPr>
              <w:t>Лауреатами и дипломантами районных конкурсов – 317.</w:t>
            </w:r>
          </w:p>
          <w:p w:rsidR="00050C59" w:rsidRPr="00050C59" w:rsidRDefault="00050C59" w:rsidP="00050C59">
            <w:pPr>
              <w:jc w:val="both"/>
              <w:rPr>
                <w:sz w:val="20"/>
                <w:szCs w:val="20"/>
              </w:rPr>
            </w:pPr>
            <w:r w:rsidRPr="00050C59">
              <w:rPr>
                <w:sz w:val="20"/>
                <w:szCs w:val="20"/>
              </w:rPr>
              <w:t xml:space="preserve">12 творческих коллективов нашего </w:t>
            </w:r>
            <w:proofErr w:type="gramStart"/>
            <w:r w:rsidRPr="00050C59">
              <w:rPr>
                <w:sz w:val="20"/>
                <w:szCs w:val="20"/>
              </w:rPr>
              <w:t>района,  являются</w:t>
            </w:r>
            <w:proofErr w:type="gramEnd"/>
            <w:r w:rsidRPr="00050C59">
              <w:rPr>
                <w:sz w:val="20"/>
                <w:szCs w:val="20"/>
              </w:rPr>
              <w:t xml:space="preserve"> одними из лучших в области, и носят почетное Звание «Народный» Образцовый  самодеятельный коллектив». </w:t>
            </w:r>
          </w:p>
          <w:p w:rsidR="00050C59" w:rsidRPr="00050C59" w:rsidRDefault="00050C59" w:rsidP="00050C59">
            <w:pPr>
              <w:ind w:firstLine="317"/>
              <w:jc w:val="both"/>
              <w:rPr>
                <w:color w:val="000000"/>
                <w:sz w:val="20"/>
                <w:szCs w:val="20"/>
                <w:shd w:val="clear" w:color="auto" w:fill="FFFFFF"/>
              </w:rPr>
            </w:pPr>
            <w:r w:rsidRPr="00050C59">
              <w:rPr>
                <w:color w:val="000000"/>
                <w:sz w:val="20"/>
                <w:szCs w:val="20"/>
                <w:shd w:val="clear" w:color="auto" w:fill="FFFFFF"/>
              </w:rPr>
              <w:t xml:space="preserve">Хореографические, вокальные, </w:t>
            </w:r>
            <w:proofErr w:type="gramStart"/>
            <w:r w:rsidRPr="00050C59">
              <w:rPr>
                <w:color w:val="000000"/>
                <w:sz w:val="20"/>
                <w:szCs w:val="20"/>
                <w:shd w:val="clear" w:color="auto" w:fill="FFFFFF"/>
              </w:rPr>
              <w:t>театральные  коллективы</w:t>
            </w:r>
            <w:proofErr w:type="gramEnd"/>
            <w:r w:rsidRPr="00050C59">
              <w:rPr>
                <w:color w:val="000000"/>
                <w:sz w:val="20"/>
                <w:szCs w:val="20"/>
                <w:shd w:val="clear" w:color="auto" w:fill="FFFFFF"/>
              </w:rPr>
              <w:t xml:space="preserve"> пополнили копилку своих достижений высокими наградами, приняв участие в конкурсах и  фестивалях онлайн и в режиме реального времени:</w:t>
            </w:r>
          </w:p>
          <w:p w:rsidR="00050C59" w:rsidRPr="00050C59" w:rsidRDefault="00050C59" w:rsidP="00050C59">
            <w:pPr>
              <w:ind w:firstLine="317"/>
              <w:jc w:val="both"/>
              <w:rPr>
                <w:color w:val="000000"/>
                <w:sz w:val="20"/>
                <w:szCs w:val="20"/>
                <w:shd w:val="clear" w:color="auto" w:fill="FFFFFF"/>
              </w:rPr>
            </w:pPr>
            <w:r w:rsidRPr="00050C59">
              <w:rPr>
                <w:color w:val="000000"/>
                <w:sz w:val="20"/>
                <w:szCs w:val="20"/>
                <w:shd w:val="clear" w:color="auto" w:fill="FFFFFF"/>
              </w:rPr>
              <w:t xml:space="preserve">- Образцовый хореографический коллектив «Грация», </w:t>
            </w:r>
            <w:r w:rsidRPr="00050C59">
              <w:rPr>
                <w:sz w:val="20"/>
                <w:szCs w:val="20"/>
              </w:rPr>
              <w:t>балетмейстер Н. А. Новикова</w:t>
            </w:r>
            <w:r w:rsidRPr="00050C59">
              <w:rPr>
                <w:color w:val="000000"/>
                <w:sz w:val="20"/>
                <w:szCs w:val="20"/>
                <w:shd w:val="clear" w:color="auto" w:fill="FFFFFF"/>
              </w:rPr>
              <w:t xml:space="preserve"> (ДК «Московский») принял участие во Всероссийском конкурсе-фестивале «Белая ворона» в городе Смоленске (Диплом Лауреата 2, 3 степени).  </w:t>
            </w:r>
          </w:p>
          <w:p w:rsidR="00050C59" w:rsidRPr="00050C59" w:rsidRDefault="00050C59" w:rsidP="00050C59">
            <w:pPr>
              <w:ind w:firstLine="317"/>
              <w:contextualSpacing/>
              <w:jc w:val="both"/>
              <w:rPr>
                <w:sz w:val="20"/>
                <w:szCs w:val="20"/>
              </w:rPr>
            </w:pPr>
            <w:r w:rsidRPr="00050C59">
              <w:rPr>
                <w:color w:val="000000"/>
                <w:sz w:val="20"/>
                <w:szCs w:val="20"/>
                <w:shd w:val="clear" w:color="auto" w:fill="FFFFFF"/>
              </w:rPr>
              <w:t xml:space="preserve">- Народный театр юного зрителя, режиссер Казаринов В.В. принял участие в </w:t>
            </w:r>
            <w:r w:rsidRPr="00050C59">
              <w:rPr>
                <w:color w:val="000000"/>
                <w:sz w:val="20"/>
                <w:szCs w:val="20"/>
                <w:shd w:val="clear" w:color="auto" w:fill="FFFFFF"/>
                <w:lang w:val="en-US"/>
              </w:rPr>
              <w:t>XI</w:t>
            </w:r>
            <w:r w:rsidRPr="00050C59">
              <w:rPr>
                <w:color w:val="000000"/>
                <w:sz w:val="20"/>
                <w:szCs w:val="20"/>
                <w:shd w:val="clear" w:color="auto" w:fill="FFFFFF"/>
              </w:rPr>
              <w:t xml:space="preserve"> Международном театральном фестивале имени А.Д. Папанова (</w:t>
            </w:r>
            <w:r w:rsidRPr="00050C59">
              <w:rPr>
                <w:sz w:val="20"/>
                <w:szCs w:val="20"/>
              </w:rPr>
              <w:t>Приз и диплом за «Лучший спектакль»).</w:t>
            </w:r>
          </w:p>
          <w:p w:rsidR="00050C59" w:rsidRPr="00050C59" w:rsidRDefault="00050C59" w:rsidP="00050C59">
            <w:pPr>
              <w:ind w:firstLine="175"/>
              <w:jc w:val="both"/>
              <w:rPr>
                <w:color w:val="000000"/>
                <w:sz w:val="20"/>
                <w:szCs w:val="20"/>
                <w:shd w:val="clear" w:color="auto" w:fill="FFFFFF"/>
              </w:rPr>
            </w:pPr>
            <w:r w:rsidRPr="00050C59">
              <w:rPr>
                <w:color w:val="000000"/>
                <w:sz w:val="20"/>
                <w:szCs w:val="20"/>
                <w:shd w:val="clear" w:color="auto" w:fill="FFFFFF"/>
              </w:rPr>
              <w:t xml:space="preserve">- Образцовая студия эстрадного пения «Бусинки», руководитель Ирина Фетисова приняла участие во Всероссийском конкурсе вокального искусства «Голоса года» (Гран-При) г. Москва. </w:t>
            </w:r>
          </w:p>
          <w:p w:rsidR="00050C59" w:rsidRPr="00050C59" w:rsidRDefault="00050C59" w:rsidP="00050C59">
            <w:pPr>
              <w:ind w:firstLine="317"/>
              <w:jc w:val="both"/>
              <w:rPr>
                <w:rFonts w:ascii="Calibri" w:eastAsia="Calibri" w:hAnsi="Calibri"/>
                <w:color w:val="000000"/>
                <w:sz w:val="20"/>
                <w:szCs w:val="20"/>
                <w:lang w:eastAsia="en-US"/>
              </w:rPr>
            </w:pPr>
            <w:r w:rsidRPr="00050C59">
              <w:rPr>
                <w:rFonts w:eastAsia="Calibri"/>
                <w:color w:val="000000"/>
                <w:sz w:val="20"/>
                <w:szCs w:val="20"/>
                <w:shd w:val="clear" w:color="auto" w:fill="FFFFFF"/>
                <w:lang w:eastAsia="en-US"/>
              </w:rPr>
              <w:t xml:space="preserve">- Народный ансамбль танца «Славяне», балетмейстер                            А. Некрасова принял участие </w:t>
            </w:r>
            <w:r w:rsidRPr="00050C59">
              <w:rPr>
                <w:rFonts w:eastAsia="Calibri"/>
                <w:sz w:val="20"/>
                <w:szCs w:val="20"/>
                <w:lang w:eastAsia="en-US"/>
              </w:rPr>
              <w:t xml:space="preserve">в городе Липецк </w:t>
            </w:r>
            <w:r w:rsidRPr="00050C59">
              <w:rPr>
                <w:rFonts w:eastAsia="Calibri"/>
                <w:sz w:val="20"/>
                <w:szCs w:val="20"/>
                <w:lang w:val="en-US" w:eastAsia="en-US"/>
              </w:rPr>
              <w:t>III</w:t>
            </w:r>
            <w:r w:rsidRPr="00050C59">
              <w:rPr>
                <w:rFonts w:eastAsia="Calibri"/>
                <w:sz w:val="20"/>
                <w:szCs w:val="20"/>
                <w:lang w:eastAsia="en-US"/>
              </w:rPr>
              <w:t xml:space="preserve"> Международный фестиваль народного творчества «Ты Россия, и сердце, и песня, моя!» (Специальный Дипломом за балетмейстерскую работу и Диплом (1степени); в Межрегиональном фестивале - конкурсе коллективов и солистов «Троицкие обереги – 2024» г. Тверь (Дипломом  Лауреата 2 степени); Областном конкурсе «Знаете, каким он парнем был», посвящённый 90-летию со дня рождения </w:t>
            </w:r>
            <w:proofErr w:type="spellStart"/>
            <w:r w:rsidRPr="00050C59">
              <w:rPr>
                <w:rFonts w:eastAsia="Calibri"/>
                <w:sz w:val="20"/>
                <w:szCs w:val="20"/>
                <w:lang w:eastAsia="en-US"/>
              </w:rPr>
              <w:t>Ю.А.Гагарина</w:t>
            </w:r>
            <w:proofErr w:type="spellEnd"/>
            <w:r w:rsidRPr="00050C59">
              <w:rPr>
                <w:rFonts w:eastAsia="Calibri"/>
                <w:sz w:val="20"/>
                <w:szCs w:val="20"/>
                <w:lang w:eastAsia="en-US"/>
              </w:rPr>
              <w:t xml:space="preserve"> (I этап),                  г. Вязьма (Дипломами I степени (3); Дипломами II-ой степени (3); Областном фестивале художественного творчества «Соловьиное чудо» (Дипломами участника); Областном конкурсе хореографических коллективов «Ритмы века» (Дипломом Лауреата 2 степени).</w:t>
            </w:r>
            <w:r w:rsidRPr="00050C59">
              <w:rPr>
                <w:rFonts w:ascii="Calibri" w:eastAsia="Calibri" w:hAnsi="Calibri"/>
                <w:color w:val="000000"/>
                <w:sz w:val="20"/>
                <w:szCs w:val="20"/>
                <w:lang w:eastAsia="en-US"/>
              </w:rPr>
              <w:t xml:space="preserve"> </w:t>
            </w:r>
          </w:p>
          <w:p w:rsidR="00050C59" w:rsidRPr="00050C59" w:rsidRDefault="00050C59" w:rsidP="00050C59">
            <w:pPr>
              <w:tabs>
                <w:tab w:val="left" w:pos="-142"/>
              </w:tabs>
              <w:ind w:firstLine="459"/>
              <w:jc w:val="both"/>
              <w:rPr>
                <w:sz w:val="20"/>
                <w:szCs w:val="20"/>
              </w:rPr>
            </w:pPr>
            <w:r w:rsidRPr="00050C59">
              <w:rPr>
                <w:color w:val="000000"/>
                <w:sz w:val="20"/>
                <w:szCs w:val="20"/>
              </w:rPr>
              <w:t xml:space="preserve">- Образцовый хореографический коллектив «Антре», руководитель Наталия Шульц приняла участие </w:t>
            </w:r>
            <w:r w:rsidRPr="00050C59">
              <w:rPr>
                <w:sz w:val="20"/>
                <w:szCs w:val="20"/>
              </w:rPr>
              <w:t>в Международном многожанровом фестивале-</w:t>
            </w:r>
            <w:proofErr w:type="gramStart"/>
            <w:r w:rsidRPr="00050C59">
              <w:rPr>
                <w:sz w:val="20"/>
                <w:szCs w:val="20"/>
              </w:rPr>
              <w:t>конкурсе  «</w:t>
            </w:r>
            <w:proofErr w:type="spellStart"/>
            <w:proofErr w:type="gramEnd"/>
            <w:r w:rsidRPr="00050C59">
              <w:rPr>
                <w:sz w:val="20"/>
                <w:szCs w:val="20"/>
                <w:lang w:val="en-US"/>
              </w:rPr>
              <w:t>NewStarDance</w:t>
            </w:r>
            <w:proofErr w:type="spellEnd"/>
            <w:r w:rsidRPr="00050C59">
              <w:rPr>
                <w:sz w:val="20"/>
                <w:szCs w:val="20"/>
              </w:rPr>
              <w:t xml:space="preserve">» Всероссийском фестивале энергосбережения и экологии «Вместе ярче» (Дипломом(1)                 г. Смоленск); Областном конкурсе «Знаете, каким он парнем был», посвящённый 90-летию со дня рождения </w:t>
            </w:r>
            <w:proofErr w:type="spellStart"/>
            <w:r w:rsidRPr="00050C59">
              <w:rPr>
                <w:sz w:val="20"/>
                <w:szCs w:val="20"/>
              </w:rPr>
              <w:t>Ю.А.Гагарина</w:t>
            </w:r>
            <w:proofErr w:type="spellEnd"/>
            <w:r w:rsidRPr="00050C59">
              <w:rPr>
                <w:sz w:val="20"/>
                <w:szCs w:val="20"/>
              </w:rPr>
              <w:t xml:space="preserve"> . Областном конкурсе хореографических коллективов «Ритмы века». Областном конкурсе детского и юношеского творчества «Мы правнуки славной победы!» Областном фестивале-конкурсе «Радуга талантов» в городе Смоленске (Дипломом Лауреата 1 степени); районный военно-патриотический фестиваль «Дорогами славной победы» (Дипломом Лауреата).</w:t>
            </w:r>
          </w:p>
          <w:p w:rsidR="00050C59" w:rsidRPr="00050C59" w:rsidRDefault="00050C59" w:rsidP="00050C59">
            <w:pPr>
              <w:tabs>
                <w:tab w:val="left" w:pos="-142"/>
              </w:tabs>
              <w:ind w:firstLine="175"/>
              <w:jc w:val="both"/>
              <w:rPr>
                <w:sz w:val="20"/>
                <w:szCs w:val="20"/>
              </w:rPr>
            </w:pPr>
            <w:r w:rsidRPr="00050C59">
              <w:rPr>
                <w:sz w:val="20"/>
                <w:szCs w:val="20"/>
              </w:rPr>
              <w:t>- Народный хореографический коллектив бального и современн</w:t>
            </w:r>
            <w:r w:rsidR="005B43A7">
              <w:rPr>
                <w:sz w:val="20"/>
                <w:szCs w:val="20"/>
              </w:rPr>
              <w:t xml:space="preserve">ого танца «Восходящие звезды», </w:t>
            </w:r>
            <w:r w:rsidRPr="00050C59">
              <w:rPr>
                <w:sz w:val="20"/>
                <w:szCs w:val="20"/>
              </w:rPr>
              <w:t xml:space="preserve">балетмейстер </w:t>
            </w:r>
            <w:proofErr w:type="spellStart"/>
            <w:r w:rsidRPr="00050C59">
              <w:rPr>
                <w:sz w:val="20"/>
                <w:szCs w:val="20"/>
              </w:rPr>
              <w:t>Маньковский</w:t>
            </w:r>
            <w:proofErr w:type="spellEnd"/>
            <w:r w:rsidRPr="00050C59">
              <w:rPr>
                <w:sz w:val="20"/>
                <w:szCs w:val="20"/>
              </w:rPr>
              <w:t xml:space="preserve"> С.А. принял участие в Международных соревнованиях по танцевальным видам спорта «Витебская звезда </w:t>
            </w:r>
            <w:proofErr w:type="gramStart"/>
            <w:r w:rsidRPr="00050C59">
              <w:rPr>
                <w:sz w:val="20"/>
                <w:szCs w:val="20"/>
              </w:rPr>
              <w:t>2024»(</w:t>
            </w:r>
            <w:proofErr w:type="gramEnd"/>
            <w:r w:rsidRPr="00050C59">
              <w:rPr>
                <w:sz w:val="20"/>
                <w:szCs w:val="20"/>
              </w:rPr>
              <w:t xml:space="preserve">Диплом 1 степени); в Межрегиональном фестивале-конкурсе «Старт» по </w:t>
            </w:r>
            <w:r w:rsidRPr="00050C59">
              <w:rPr>
                <w:sz w:val="20"/>
                <w:szCs w:val="20"/>
              </w:rPr>
              <w:lastRenderedPageBreak/>
              <w:t xml:space="preserve">современным танцевальным направлениям и импровизации г.  Москва (Диплом 1 степени); фестиваль «Танцующий Смоленск» (Диплом </w:t>
            </w:r>
            <w:r w:rsidRPr="00050C59">
              <w:rPr>
                <w:sz w:val="20"/>
                <w:szCs w:val="20"/>
                <w:lang w:val="en-US"/>
              </w:rPr>
              <w:t>I</w:t>
            </w:r>
            <w:r w:rsidRPr="00050C59">
              <w:rPr>
                <w:sz w:val="20"/>
                <w:szCs w:val="20"/>
              </w:rPr>
              <w:t xml:space="preserve"> степени). </w:t>
            </w:r>
          </w:p>
          <w:p w:rsidR="00050C59" w:rsidRDefault="00050C59" w:rsidP="00050C59">
            <w:pPr>
              <w:ind w:firstLine="459"/>
              <w:jc w:val="both"/>
              <w:rPr>
                <w:sz w:val="20"/>
                <w:szCs w:val="20"/>
              </w:rPr>
            </w:pPr>
            <w:r w:rsidRPr="00050C59">
              <w:rPr>
                <w:sz w:val="20"/>
                <w:szCs w:val="20"/>
              </w:rPr>
              <w:t>- Команда брейк-данса «Ультиматум», руководитель: Урбанович Павел /</w:t>
            </w:r>
            <w:r w:rsidRPr="00050C59">
              <w:rPr>
                <w:bCs/>
                <w:sz w:val="20"/>
                <w:szCs w:val="20"/>
              </w:rPr>
              <w:t>ДК «Московский»/</w:t>
            </w:r>
            <w:r w:rsidR="005B43A7">
              <w:rPr>
                <w:sz w:val="20"/>
                <w:szCs w:val="20"/>
              </w:rPr>
              <w:t xml:space="preserve">, </w:t>
            </w:r>
            <w:proofErr w:type="gramStart"/>
            <w:r w:rsidRPr="00050C59">
              <w:rPr>
                <w:sz w:val="20"/>
                <w:szCs w:val="20"/>
              </w:rPr>
              <w:t>Международном  «</w:t>
            </w:r>
            <w:proofErr w:type="gramEnd"/>
            <w:r w:rsidRPr="00050C59">
              <w:rPr>
                <w:sz w:val="20"/>
                <w:szCs w:val="20"/>
              </w:rPr>
              <w:t xml:space="preserve">Чемпионат и первенство Смоленской области по </w:t>
            </w:r>
            <w:proofErr w:type="spellStart"/>
            <w:r w:rsidRPr="00050C59">
              <w:rPr>
                <w:sz w:val="20"/>
                <w:szCs w:val="20"/>
              </w:rPr>
              <w:t>брейкингу</w:t>
            </w:r>
            <w:proofErr w:type="spellEnd"/>
            <w:r w:rsidRPr="00050C59">
              <w:rPr>
                <w:sz w:val="20"/>
                <w:szCs w:val="20"/>
              </w:rPr>
              <w:t xml:space="preserve">» (Дипломами I степени (4); Дипломом II-ой степени; Дипломом  III степени); </w:t>
            </w:r>
            <w:proofErr w:type="spellStart"/>
            <w:r w:rsidRPr="00050C59">
              <w:rPr>
                <w:sz w:val="20"/>
                <w:szCs w:val="20"/>
              </w:rPr>
              <w:t>Брейкинг</w:t>
            </w:r>
            <w:proofErr w:type="spellEnd"/>
            <w:r w:rsidRPr="00050C59">
              <w:rPr>
                <w:sz w:val="20"/>
                <w:szCs w:val="20"/>
              </w:rPr>
              <w:t xml:space="preserve"> фестивале «</w:t>
            </w:r>
            <w:proofErr w:type="spellStart"/>
            <w:r w:rsidRPr="00050C59">
              <w:rPr>
                <w:sz w:val="20"/>
                <w:szCs w:val="20"/>
              </w:rPr>
              <w:t>Nothing</w:t>
            </w:r>
            <w:proofErr w:type="spellEnd"/>
            <w:r w:rsidRPr="00050C59">
              <w:rPr>
                <w:sz w:val="20"/>
                <w:szCs w:val="20"/>
              </w:rPr>
              <w:t xml:space="preserve"> 2 </w:t>
            </w:r>
            <w:proofErr w:type="spellStart"/>
            <w:r w:rsidRPr="00050C59">
              <w:rPr>
                <w:sz w:val="20"/>
                <w:szCs w:val="20"/>
              </w:rPr>
              <w:t>losesquad</w:t>
            </w:r>
            <w:proofErr w:type="spellEnd"/>
            <w:r w:rsidRPr="00050C59">
              <w:rPr>
                <w:sz w:val="20"/>
                <w:szCs w:val="20"/>
              </w:rPr>
              <w:t xml:space="preserve"> 5 </w:t>
            </w:r>
            <w:proofErr w:type="spellStart"/>
            <w:r w:rsidRPr="00050C59">
              <w:rPr>
                <w:sz w:val="20"/>
                <w:szCs w:val="20"/>
              </w:rPr>
              <w:t>years</w:t>
            </w:r>
            <w:proofErr w:type="spellEnd"/>
            <w:r w:rsidRPr="00050C59">
              <w:rPr>
                <w:sz w:val="20"/>
                <w:szCs w:val="20"/>
              </w:rPr>
              <w:t>», республика Беларусь, г. Витебск.</w:t>
            </w:r>
          </w:p>
          <w:p w:rsidR="003D43FE" w:rsidRPr="003D43FE" w:rsidRDefault="003D43FE" w:rsidP="003D43FE">
            <w:pPr>
              <w:ind w:firstLine="317"/>
              <w:jc w:val="both"/>
              <w:rPr>
                <w:sz w:val="20"/>
                <w:szCs w:val="20"/>
              </w:rPr>
            </w:pPr>
            <w:r w:rsidRPr="003D43FE">
              <w:rPr>
                <w:sz w:val="20"/>
                <w:szCs w:val="20"/>
              </w:rPr>
              <w:t xml:space="preserve">В 2024 </w:t>
            </w:r>
            <w:r w:rsidR="005B43A7">
              <w:rPr>
                <w:sz w:val="20"/>
                <w:szCs w:val="20"/>
              </w:rPr>
              <w:t xml:space="preserve">году вяземские школьники стали </w:t>
            </w:r>
            <w:r w:rsidRPr="003D43FE">
              <w:rPr>
                <w:sz w:val="20"/>
                <w:szCs w:val="20"/>
              </w:rPr>
              <w:t xml:space="preserve">победителями и призерами следующих региональных, всероссийских и международных конкурсных мероприятиях: </w:t>
            </w:r>
          </w:p>
          <w:p w:rsidR="003D43FE" w:rsidRPr="003D43FE" w:rsidRDefault="003D43FE" w:rsidP="003D43FE">
            <w:pPr>
              <w:widowControl w:val="0"/>
              <w:pBdr>
                <w:bottom w:val="single" w:sz="4" w:space="31" w:color="FFFFFF"/>
              </w:pBdr>
              <w:tabs>
                <w:tab w:val="left" w:pos="0"/>
              </w:tabs>
              <w:ind w:firstLine="317"/>
              <w:jc w:val="both"/>
              <w:rPr>
                <w:sz w:val="20"/>
                <w:szCs w:val="20"/>
              </w:rPr>
            </w:pPr>
            <w:r w:rsidRPr="003D43FE">
              <w:rPr>
                <w:sz w:val="20"/>
                <w:szCs w:val="20"/>
              </w:rPr>
              <w:t xml:space="preserve">- регионального этапа Всероссийской олимпиады школьников. регионального и федерального этапов Всероссийского конкурса сочинений "Без срока давности", регионального и федерального этапов всероссийского конкурса сочинений, регионального этапа всероссийского конкурса "Отечество: история, природа, культура, этнос", регионального этапа Всероссийского Слета юных экологов,  </w:t>
            </w:r>
            <w:r w:rsidRPr="003D43FE">
              <w:rPr>
                <w:color w:val="000000"/>
                <w:sz w:val="20"/>
                <w:szCs w:val="20"/>
              </w:rPr>
              <w:sym w:font="Symbol" w:char="F043"/>
            </w:r>
            <w:r w:rsidRPr="003D43FE">
              <w:rPr>
                <w:color w:val="000000"/>
                <w:sz w:val="20"/>
                <w:szCs w:val="20"/>
              </w:rPr>
              <w:sym w:font="Symbol" w:char="F043"/>
            </w:r>
            <w:r w:rsidRPr="003D43FE">
              <w:rPr>
                <w:color w:val="000000"/>
                <w:sz w:val="20"/>
                <w:szCs w:val="20"/>
              </w:rPr>
              <w:sym w:font="Symbol" w:char="F049"/>
            </w:r>
            <w:r w:rsidRPr="003D43FE">
              <w:rPr>
                <w:color w:val="000000"/>
                <w:sz w:val="20"/>
                <w:szCs w:val="20"/>
                <w:lang w:val="en-US"/>
              </w:rPr>
              <w:t>V</w:t>
            </w:r>
            <w:r w:rsidRPr="003D43FE">
              <w:rPr>
                <w:color w:val="000000"/>
                <w:sz w:val="20"/>
                <w:szCs w:val="20"/>
              </w:rPr>
              <w:t xml:space="preserve"> областной научно-практической конференции «Шаг в науку», </w:t>
            </w:r>
            <w:r w:rsidRPr="003D43FE">
              <w:rPr>
                <w:sz w:val="20"/>
                <w:szCs w:val="20"/>
              </w:rPr>
              <w:t>X областного конкурса исследовательских и проектных работ учащихся "Экология родного края", регионального  Слета  школьных лесничеств Смоленской области, региональный этап Всероссийского юниорского лесного конкурса «Подрост»,</w:t>
            </w:r>
            <w:r w:rsidRPr="003D43FE">
              <w:rPr>
                <w:color w:val="000000"/>
                <w:sz w:val="20"/>
                <w:szCs w:val="20"/>
              </w:rPr>
              <w:t xml:space="preserve"> </w:t>
            </w:r>
            <w:r w:rsidRPr="003D43FE">
              <w:rPr>
                <w:sz w:val="20"/>
                <w:szCs w:val="20"/>
              </w:rPr>
              <w:t>регионального этапа Всероссийского юниорского лесного конкурса юных исследователей окружающей среды имени Б.В. Всесвятского, III Международного детского экологического форума «Изменение климата глазами детей – 2024»,</w:t>
            </w:r>
          </w:p>
          <w:p w:rsidR="003D43FE" w:rsidRPr="003D43FE" w:rsidRDefault="003D43FE" w:rsidP="003D43FE">
            <w:pPr>
              <w:widowControl w:val="0"/>
              <w:pBdr>
                <w:bottom w:val="single" w:sz="4" w:space="31" w:color="FFFFFF"/>
              </w:pBdr>
              <w:tabs>
                <w:tab w:val="left" w:pos="0"/>
              </w:tabs>
              <w:ind w:firstLine="317"/>
              <w:jc w:val="both"/>
              <w:rPr>
                <w:bCs/>
                <w:color w:val="000000"/>
                <w:sz w:val="20"/>
                <w:szCs w:val="20"/>
              </w:rPr>
            </w:pPr>
            <w:r w:rsidRPr="003D43FE">
              <w:rPr>
                <w:bCs/>
                <w:sz w:val="20"/>
                <w:szCs w:val="20"/>
              </w:rPr>
              <w:t>-  р</w:t>
            </w:r>
            <w:r w:rsidR="005B43A7">
              <w:rPr>
                <w:bCs/>
                <w:sz w:val="20"/>
                <w:szCs w:val="20"/>
              </w:rPr>
              <w:t>егионального и зональных этапов</w:t>
            </w:r>
            <w:r w:rsidRPr="003D43FE">
              <w:rPr>
                <w:bCs/>
                <w:sz w:val="20"/>
                <w:szCs w:val="20"/>
              </w:rPr>
              <w:t xml:space="preserve"> Всероссийской военно-патриотической игры «Зарница 2.0», </w:t>
            </w:r>
            <w:r w:rsidRPr="003D43FE">
              <w:rPr>
                <w:bCs/>
                <w:color w:val="000000"/>
                <w:sz w:val="20"/>
                <w:szCs w:val="20"/>
              </w:rPr>
              <w:t>регионального этапа «Президентских спортивных состязаний», регионального этапа Всероссийских соревнований по бадминтону "ПРОБА ПЕРА", регионального этапа Всероссийского проекта «Мини-футбол в школу», региональных соревнований Школьной баскетбольной лиги «КЭС-БАСКЕТ»,</w:t>
            </w:r>
            <w:r w:rsidRPr="003D43FE">
              <w:rPr>
                <w:sz w:val="20"/>
                <w:szCs w:val="20"/>
              </w:rPr>
              <w:t xml:space="preserve"> </w:t>
            </w:r>
            <w:r w:rsidRPr="003D43FE">
              <w:rPr>
                <w:bCs/>
                <w:color w:val="000000"/>
                <w:sz w:val="20"/>
                <w:szCs w:val="20"/>
              </w:rPr>
              <w:t>региональных соревнований по настольному теннису, Первенства Смоленской области по авиамодельному спорту;</w:t>
            </w:r>
          </w:p>
          <w:p w:rsidR="003D43FE" w:rsidRPr="00050C59" w:rsidRDefault="003D43FE" w:rsidP="003D43FE">
            <w:pPr>
              <w:widowControl w:val="0"/>
              <w:pBdr>
                <w:bottom w:val="single" w:sz="4" w:space="31" w:color="FFFFFF"/>
              </w:pBdr>
              <w:tabs>
                <w:tab w:val="left" w:pos="0"/>
              </w:tabs>
              <w:ind w:firstLine="317"/>
              <w:jc w:val="both"/>
              <w:rPr>
                <w:sz w:val="20"/>
                <w:szCs w:val="20"/>
              </w:rPr>
            </w:pPr>
            <w:r w:rsidRPr="003D43FE">
              <w:rPr>
                <w:bCs/>
                <w:color w:val="000000"/>
                <w:sz w:val="20"/>
                <w:szCs w:val="20"/>
              </w:rPr>
              <w:t>-  </w:t>
            </w:r>
            <w:r w:rsidRPr="003D43FE">
              <w:rPr>
                <w:sz w:val="20"/>
                <w:szCs w:val="20"/>
              </w:rPr>
              <w:t xml:space="preserve">регионального конкурса детских творческих работ «Беречь леса – творить добро с </w:t>
            </w:r>
            <w:proofErr w:type="spellStart"/>
            <w:r w:rsidRPr="003D43FE">
              <w:rPr>
                <w:sz w:val="20"/>
                <w:szCs w:val="20"/>
              </w:rPr>
              <w:t>Эколятами</w:t>
            </w:r>
            <w:proofErr w:type="spellEnd"/>
            <w:r w:rsidRPr="003D43FE">
              <w:rPr>
                <w:sz w:val="20"/>
                <w:szCs w:val="20"/>
              </w:rPr>
              <w:t>», международного конкурса художественного чтения «Обелиск, открытого детско-юношеского музыкального фестиваля-конкурса «Музыка весны» (</w:t>
            </w:r>
            <w:proofErr w:type="spellStart"/>
            <w:r w:rsidRPr="003D43FE">
              <w:rPr>
                <w:sz w:val="20"/>
                <w:szCs w:val="20"/>
              </w:rPr>
              <w:t>г.Можайск</w:t>
            </w:r>
            <w:proofErr w:type="spellEnd"/>
            <w:r w:rsidRPr="003D43FE">
              <w:rPr>
                <w:sz w:val="20"/>
                <w:szCs w:val="20"/>
              </w:rPr>
              <w:t>), областного фестиваля патриотического танца; открытого хореографического фестиваля-конкурса Городов воинской славы Смоленской, Московской, Тверской и Калужской области. «Вальс Победы», открытого межмуниципального фестиваля-конкурса детского и юношеского творчества среди учреждений дополнительного образования «Детскому творчеству – Браво».</w:t>
            </w:r>
            <w:r>
              <w:rPr>
                <w:sz w:val="20"/>
                <w:szCs w:val="20"/>
              </w:rPr>
              <w:t xml:space="preserve"> </w:t>
            </w:r>
          </w:p>
        </w:tc>
      </w:tr>
      <w:tr w:rsidR="00050C59" w:rsidRPr="00510A77" w:rsidTr="00C10896">
        <w:tc>
          <w:tcPr>
            <w:tcW w:w="695" w:type="dxa"/>
            <w:shd w:val="clear" w:color="auto" w:fill="auto"/>
          </w:tcPr>
          <w:p w:rsidR="00050C59" w:rsidRPr="00510A77" w:rsidRDefault="00050C59" w:rsidP="00050C59">
            <w:pPr>
              <w:rPr>
                <w:sz w:val="20"/>
                <w:szCs w:val="20"/>
              </w:rPr>
            </w:pPr>
          </w:p>
        </w:tc>
        <w:tc>
          <w:tcPr>
            <w:tcW w:w="6405" w:type="dxa"/>
            <w:shd w:val="clear" w:color="auto" w:fill="auto"/>
          </w:tcPr>
          <w:p w:rsidR="00050C59" w:rsidRPr="00510A77" w:rsidRDefault="00050C59" w:rsidP="00050C59">
            <w:pPr>
              <w:jc w:val="both"/>
              <w:rPr>
                <w:sz w:val="20"/>
                <w:szCs w:val="20"/>
              </w:rPr>
            </w:pPr>
            <w:r w:rsidRPr="00510A77">
              <w:rPr>
                <w:sz w:val="20"/>
                <w:szCs w:val="20"/>
              </w:rPr>
              <w:t>Задача 4. Создание условий для полноценного отдыха и оздоровления детей и подростков в каникулярное время</w:t>
            </w:r>
          </w:p>
        </w:tc>
        <w:tc>
          <w:tcPr>
            <w:tcW w:w="7784" w:type="dxa"/>
            <w:shd w:val="clear" w:color="auto" w:fill="auto"/>
          </w:tcPr>
          <w:p w:rsidR="00050C59" w:rsidRPr="00F4424B" w:rsidRDefault="00050C59" w:rsidP="00050C59">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3.12</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работы оздоровительных лагерей с дневным пребыванием детей на базе общеобразовательных школ</w:t>
            </w:r>
          </w:p>
        </w:tc>
        <w:tc>
          <w:tcPr>
            <w:tcW w:w="7784" w:type="dxa"/>
            <w:shd w:val="clear" w:color="auto" w:fill="auto"/>
          </w:tcPr>
          <w:p w:rsidR="00766608" w:rsidRPr="00766608" w:rsidRDefault="00766608" w:rsidP="00766608">
            <w:pPr>
              <w:ind w:left="34" w:firstLine="284"/>
              <w:jc w:val="both"/>
              <w:rPr>
                <w:sz w:val="20"/>
                <w:szCs w:val="20"/>
              </w:rPr>
            </w:pPr>
            <w:r w:rsidRPr="00766608">
              <w:rPr>
                <w:sz w:val="20"/>
                <w:szCs w:val="20"/>
              </w:rPr>
              <w:t>Для подготовки к проведению летней оздоровительной кампании были проведены все необходимые мероприятия:</w:t>
            </w:r>
          </w:p>
          <w:p w:rsidR="00766608" w:rsidRPr="00766608" w:rsidRDefault="00766608" w:rsidP="00766608">
            <w:pPr>
              <w:ind w:left="34" w:firstLine="284"/>
              <w:jc w:val="both"/>
              <w:rPr>
                <w:sz w:val="20"/>
                <w:szCs w:val="20"/>
              </w:rPr>
            </w:pPr>
            <w:r w:rsidRPr="00766608">
              <w:rPr>
                <w:sz w:val="20"/>
                <w:szCs w:val="20"/>
              </w:rPr>
              <w:lastRenderedPageBreak/>
              <w:t>- в марте проведено в очном формате гигиеническое обучение сотрудников ЛОУ в Вяземском филиале ФБУЗ «Центр гигиены и эпидемиологии» (обучено 175 работников, из них 138 – начальники ЛОУ, воспитатели, рабочие по комплексному обслуживанию и 37 сотрудников пищеблоков);</w:t>
            </w:r>
          </w:p>
          <w:p w:rsidR="00766608" w:rsidRPr="00766608" w:rsidRDefault="00766608" w:rsidP="00766608">
            <w:pPr>
              <w:ind w:left="34" w:firstLine="284"/>
              <w:jc w:val="both"/>
              <w:rPr>
                <w:sz w:val="20"/>
                <w:szCs w:val="20"/>
              </w:rPr>
            </w:pPr>
            <w:r w:rsidRPr="00766608">
              <w:rPr>
                <w:sz w:val="20"/>
                <w:szCs w:val="20"/>
              </w:rPr>
              <w:t xml:space="preserve">- в марте – апреле сотрудники лагерей прошли профилактический медицинский осмотр (63 человека); </w:t>
            </w:r>
          </w:p>
          <w:p w:rsidR="00766608" w:rsidRPr="00766608" w:rsidRDefault="00766608" w:rsidP="00766608">
            <w:pPr>
              <w:ind w:left="34" w:firstLine="284"/>
              <w:jc w:val="both"/>
              <w:rPr>
                <w:sz w:val="20"/>
                <w:szCs w:val="20"/>
              </w:rPr>
            </w:pPr>
            <w:r w:rsidRPr="00766608">
              <w:rPr>
                <w:sz w:val="20"/>
                <w:szCs w:val="20"/>
              </w:rPr>
              <w:t xml:space="preserve">- проведено однократное лабораторное обследование работников пищеблоков (34 человек) с целью определения возбудителей острых кишечных инфекций бактериальной и вирусной этиологии перед началом оздоровительной кампании;  </w:t>
            </w:r>
          </w:p>
          <w:p w:rsidR="00766608" w:rsidRPr="00766608" w:rsidRDefault="00766608" w:rsidP="00766608">
            <w:pPr>
              <w:ind w:left="34" w:firstLine="284"/>
              <w:jc w:val="both"/>
              <w:rPr>
                <w:sz w:val="20"/>
                <w:szCs w:val="20"/>
              </w:rPr>
            </w:pPr>
            <w:r w:rsidRPr="00766608">
              <w:rPr>
                <w:sz w:val="20"/>
                <w:szCs w:val="20"/>
              </w:rPr>
              <w:t xml:space="preserve">- проведены в лагерях </w:t>
            </w:r>
            <w:proofErr w:type="spellStart"/>
            <w:r w:rsidRPr="00766608">
              <w:rPr>
                <w:sz w:val="20"/>
                <w:szCs w:val="20"/>
              </w:rPr>
              <w:t>дератизационные</w:t>
            </w:r>
            <w:proofErr w:type="spellEnd"/>
            <w:r w:rsidRPr="00766608">
              <w:rPr>
                <w:sz w:val="20"/>
                <w:szCs w:val="20"/>
              </w:rPr>
              <w:t xml:space="preserve">, дезинфекционные и </w:t>
            </w:r>
            <w:proofErr w:type="spellStart"/>
            <w:r w:rsidRPr="00766608">
              <w:rPr>
                <w:sz w:val="20"/>
                <w:szCs w:val="20"/>
              </w:rPr>
              <w:t>аккарицидные</w:t>
            </w:r>
            <w:proofErr w:type="spellEnd"/>
            <w:r w:rsidRPr="00766608">
              <w:rPr>
                <w:sz w:val="20"/>
                <w:szCs w:val="20"/>
              </w:rPr>
              <w:t xml:space="preserve"> обработки;</w:t>
            </w:r>
          </w:p>
          <w:p w:rsidR="00766608" w:rsidRPr="00766608" w:rsidRDefault="00766608" w:rsidP="00766608">
            <w:pPr>
              <w:ind w:left="34" w:firstLine="284"/>
              <w:jc w:val="both"/>
              <w:rPr>
                <w:sz w:val="20"/>
                <w:szCs w:val="20"/>
              </w:rPr>
            </w:pPr>
            <w:r w:rsidRPr="00766608">
              <w:rPr>
                <w:sz w:val="20"/>
                <w:szCs w:val="20"/>
              </w:rPr>
              <w:t xml:space="preserve">- заключены договоры на медицинское обслуживание воспитанников лагерей;   </w:t>
            </w:r>
          </w:p>
          <w:p w:rsidR="00766608" w:rsidRPr="00766608" w:rsidRDefault="00766608" w:rsidP="00766608">
            <w:pPr>
              <w:ind w:left="34" w:firstLine="284"/>
              <w:jc w:val="both"/>
              <w:rPr>
                <w:sz w:val="20"/>
                <w:szCs w:val="20"/>
              </w:rPr>
            </w:pPr>
            <w:r w:rsidRPr="00766608">
              <w:rPr>
                <w:sz w:val="20"/>
                <w:szCs w:val="20"/>
              </w:rPr>
              <w:t xml:space="preserve"> - укомплектованы аптечки для </w:t>
            </w:r>
            <w:proofErr w:type="gramStart"/>
            <w:r w:rsidRPr="00766608">
              <w:rPr>
                <w:sz w:val="20"/>
                <w:szCs w:val="20"/>
              </w:rPr>
              <w:t>оказания  первой</w:t>
            </w:r>
            <w:proofErr w:type="gramEnd"/>
            <w:r w:rsidRPr="00766608">
              <w:rPr>
                <w:sz w:val="20"/>
                <w:szCs w:val="20"/>
              </w:rPr>
              <w:t xml:space="preserve"> медицинской помощи.</w:t>
            </w:r>
          </w:p>
          <w:p w:rsidR="00766608" w:rsidRPr="00766608" w:rsidRDefault="00766608" w:rsidP="00766608">
            <w:pPr>
              <w:ind w:left="34" w:firstLine="284"/>
              <w:jc w:val="both"/>
              <w:rPr>
                <w:sz w:val="20"/>
                <w:szCs w:val="20"/>
              </w:rPr>
            </w:pPr>
            <w:r w:rsidRPr="00766608">
              <w:rPr>
                <w:sz w:val="20"/>
                <w:szCs w:val="20"/>
              </w:rPr>
              <w:t xml:space="preserve"> Комитетом образования Администрации муниципального образования «Вяземский район» Смоленской области был издан приказ от 22.03.2024 № 57 - о «Об обеспечении летнего оздоровительного отдыха обучающихся образовательных учреждений муниципального образования «Вяземский район» Смоленской области».  Издано распоряжение Главы муниципального образования «Вяземский район» Смоленской области от 05.04.2024 № 160 - р «О создании районной комиссии по приёму лагерей, с дневным пребыванием детей, действующих на </w:t>
            </w:r>
            <w:proofErr w:type="gramStart"/>
            <w:r w:rsidRPr="00766608">
              <w:rPr>
                <w:sz w:val="20"/>
                <w:szCs w:val="20"/>
              </w:rPr>
              <w:t>базе  муниципальных</w:t>
            </w:r>
            <w:proofErr w:type="gramEnd"/>
            <w:r w:rsidRPr="00766608">
              <w:rPr>
                <w:sz w:val="20"/>
                <w:szCs w:val="20"/>
              </w:rPr>
              <w:t xml:space="preserve"> образовательных учреждений». В указанные сроки проведена приёмка лагерей.  </w:t>
            </w:r>
          </w:p>
          <w:p w:rsidR="00766608" w:rsidRPr="00766608" w:rsidRDefault="00766608" w:rsidP="00766608">
            <w:pPr>
              <w:ind w:left="34" w:firstLine="284"/>
              <w:jc w:val="both"/>
              <w:rPr>
                <w:color w:val="222222"/>
                <w:sz w:val="20"/>
                <w:szCs w:val="20"/>
              </w:rPr>
            </w:pPr>
            <w:r w:rsidRPr="00766608">
              <w:rPr>
                <w:sz w:val="20"/>
                <w:szCs w:val="20"/>
              </w:rPr>
              <w:t xml:space="preserve"> В апреле все лагеря получили положительные экспертные заключения, выданные Вяземским филиалом ФБУЗ «Центр гигиены и эпидемиологии в Смоленской области». В мае все лагеря получили санитарно-эпидемиологического заключения о соответствии, выданные Управлением </w:t>
            </w:r>
            <w:proofErr w:type="spellStart"/>
            <w:r w:rsidRPr="00766608">
              <w:rPr>
                <w:sz w:val="20"/>
                <w:szCs w:val="20"/>
              </w:rPr>
              <w:t>Роспотребнадзора</w:t>
            </w:r>
            <w:proofErr w:type="spellEnd"/>
            <w:r w:rsidRPr="00766608">
              <w:rPr>
                <w:sz w:val="20"/>
                <w:szCs w:val="20"/>
              </w:rPr>
              <w:t xml:space="preserve"> по Смоленской области. </w:t>
            </w:r>
            <w:r w:rsidRPr="00766608">
              <w:rPr>
                <w:color w:val="222222"/>
                <w:sz w:val="20"/>
                <w:szCs w:val="20"/>
              </w:rPr>
              <w:t xml:space="preserve"> </w:t>
            </w:r>
          </w:p>
          <w:p w:rsidR="00766608" w:rsidRPr="00766608" w:rsidRDefault="00766608" w:rsidP="00766608">
            <w:pPr>
              <w:ind w:left="34" w:right="-1" w:firstLine="284"/>
              <w:jc w:val="both"/>
              <w:rPr>
                <w:color w:val="222222"/>
                <w:sz w:val="20"/>
                <w:szCs w:val="20"/>
              </w:rPr>
            </w:pPr>
            <w:r w:rsidRPr="00766608">
              <w:rPr>
                <w:color w:val="222222"/>
                <w:sz w:val="20"/>
                <w:szCs w:val="20"/>
              </w:rPr>
              <w:t xml:space="preserve">Для организации работы лагерей были заранее подготовлены кабинеты, игровые комнаты, помещения библиотек, а также спортивные залы и спортивные площадки. </w:t>
            </w:r>
          </w:p>
          <w:p w:rsidR="00766608" w:rsidRPr="00766608" w:rsidRDefault="00766608" w:rsidP="00766608">
            <w:pPr>
              <w:pStyle w:val="23"/>
              <w:tabs>
                <w:tab w:val="num" w:pos="0"/>
                <w:tab w:val="left" w:pos="142"/>
              </w:tabs>
              <w:spacing w:after="0" w:line="240" w:lineRule="auto"/>
              <w:ind w:left="34" w:firstLine="284"/>
              <w:jc w:val="both"/>
              <w:rPr>
                <w:sz w:val="20"/>
                <w:szCs w:val="20"/>
              </w:rPr>
            </w:pPr>
            <w:r w:rsidRPr="00766608">
              <w:rPr>
                <w:sz w:val="20"/>
                <w:szCs w:val="20"/>
              </w:rPr>
              <w:t xml:space="preserve">Воспитательная работа в лагерях с дневным пребыванием осуществлялась на основании программы лагеря, плана работы, разработанных в соответствии с выбранной тематической направленностью лагеря, с учетом психолого-возрастных особенностей детей и подростков. В этом году были организованы лагеря: экологической, спортивно-оздоровительной, военно-патриотической и социально-гуманитарной направленности. </w:t>
            </w:r>
          </w:p>
          <w:p w:rsidR="00766608" w:rsidRPr="00766608" w:rsidRDefault="00766608" w:rsidP="00766608">
            <w:pPr>
              <w:pStyle w:val="23"/>
              <w:tabs>
                <w:tab w:val="num" w:pos="0"/>
                <w:tab w:val="left" w:pos="142"/>
              </w:tabs>
              <w:spacing w:after="0" w:line="240" w:lineRule="auto"/>
              <w:ind w:left="34" w:firstLine="284"/>
              <w:jc w:val="both"/>
              <w:rPr>
                <w:color w:val="000000"/>
                <w:sz w:val="20"/>
                <w:szCs w:val="20"/>
              </w:rPr>
            </w:pPr>
            <w:r w:rsidRPr="00766608">
              <w:rPr>
                <w:sz w:val="20"/>
                <w:szCs w:val="20"/>
              </w:rPr>
              <w:t xml:space="preserve">Воспитанники лагерей принимали участие </w:t>
            </w:r>
            <w:proofErr w:type="gramStart"/>
            <w:r w:rsidRPr="00766608">
              <w:rPr>
                <w:sz w:val="20"/>
                <w:szCs w:val="20"/>
              </w:rPr>
              <w:t xml:space="preserve">в </w:t>
            </w:r>
            <w:r w:rsidRPr="00766608">
              <w:rPr>
                <w:color w:val="000000"/>
                <w:sz w:val="20"/>
                <w:szCs w:val="20"/>
              </w:rPr>
              <w:t> спортивных</w:t>
            </w:r>
            <w:proofErr w:type="gramEnd"/>
            <w:r w:rsidRPr="00766608">
              <w:rPr>
                <w:color w:val="000000"/>
                <w:sz w:val="20"/>
                <w:szCs w:val="20"/>
              </w:rPr>
              <w:t xml:space="preserve"> соревнования, веселых эстафетах, играх, днях здоровья, спортивных праздниках, участвовали в конкурсе рисунков на асфальте «Жизнь - это счастье», во Всероссийском музыкальном </w:t>
            </w:r>
            <w:proofErr w:type="spellStart"/>
            <w:r w:rsidRPr="00766608">
              <w:rPr>
                <w:color w:val="000000"/>
                <w:sz w:val="20"/>
                <w:szCs w:val="20"/>
              </w:rPr>
              <w:t>флешмобе</w:t>
            </w:r>
            <w:proofErr w:type="spellEnd"/>
            <w:r w:rsidRPr="00766608">
              <w:rPr>
                <w:color w:val="000000"/>
                <w:sz w:val="20"/>
                <w:szCs w:val="20"/>
              </w:rPr>
              <w:t xml:space="preserve"> «Песни о родной стране». </w:t>
            </w:r>
          </w:p>
          <w:p w:rsidR="00766608" w:rsidRPr="00766608" w:rsidRDefault="00766608" w:rsidP="00766608">
            <w:pPr>
              <w:ind w:left="34" w:firstLine="284"/>
              <w:jc w:val="both"/>
              <w:rPr>
                <w:color w:val="000000"/>
                <w:sz w:val="20"/>
                <w:szCs w:val="20"/>
              </w:rPr>
            </w:pPr>
            <w:r w:rsidRPr="00766608">
              <w:rPr>
                <w:color w:val="000000"/>
                <w:sz w:val="20"/>
                <w:szCs w:val="20"/>
                <w:shd w:val="clear" w:color="auto" w:fill="FFFFFF"/>
              </w:rPr>
              <w:t>В День кинолога – 21 июня прошли мероприятия с участием военнослужащих Пограничной службы ФСБ России, которые рассказали об истории и современности кинологии, значении служебных собак в охране государственной границы и общественного порядка.</w:t>
            </w:r>
          </w:p>
          <w:p w:rsidR="00766608" w:rsidRPr="00766608" w:rsidRDefault="00766608" w:rsidP="00766608">
            <w:pPr>
              <w:pStyle w:val="af4"/>
              <w:shd w:val="clear" w:color="auto" w:fill="FFFFFF"/>
              <w:spacing w:before="0" w:beforeAutospacing="0" w:after="0" w:afterAutospacing="0"/>
              <w:ind w:left="34" w:firstLine="284"/>
              <w:jc w:val="both"/>
              <w:rPr>
                <w:sz w:val="20"/>
                <w:szCs w:val="20"/>
              </w:rPr>
            </w:pPr>
            <w:r w:rsidRPr="00766608">
              <w:rPr>
                <w:color w:val="000000"/>
                <w:sz w:val="20"/>
                <w:szCs w:val="20"/>
              </w:rPr>
              <w:t>Трогательно прошли мероприятия, посвященные 83-й годовщине со дня начала Великой Отечественной войны.</w:t>
            </w:r>
            <w:r w:rsidRPr="00766608">
              <w:rPr>
                <w:sz w:val="20"/>
                <w:szCs w:val="20"/>
              </w:rPr>
              <w:t xml:space="preserve"> Воспитанники лагерей </w:t>
            </w:r>
            <w:r w:rsidRPr="00766608">
              <w:rPr>
                <w:color w:val="000000"/>
                <w:sz w:val="20"/>
                <w:szCs w:val="20"/>
              </w:rPr>
              <w:t>посетили мемориал «</w:t>
            </w:r>
            <w:proofErr w:type="spellStart"/>
            <w:r w:rsidRPr="00766608">
              <w:rPr>
                <w:color w:val="000000"/>
                <w:sz w:val="20"/>
                <w:szCs w:val="20"/>
              </w:rPr>
              <w:t>Дулаг</w:t>
            </w:r>
            <w:proofErr w:type="spellEnd"/>
            <w:r w:rsidRPr="00766608">
              <w:rPr>
                <w:color w:val="000000"/>
                <w:sz w:val="20"/>
                <w:szCs w:val="20"/>
              </w:rPr>
              <w:t xml:space="preserve"> 184», </w:t>
            </w:r>
            <w:r w:rsidRPr="00766608">
              <w:rPr>
                <w:color w:val="000000"/>
                <w:sz w:val="20"/>
                <w:szCs w:val="20"/>
              </w:rPr>
              <w:lastRenderedPageBreak/>
              <w:t xml:space="preserve">возложили цветы к Вечному огню накануне Дня памяти и скорби, приняли участие в экскурсии по историческим местам «Боевое прошлое нашего города», посетили выставку </w:t>
            </w:r>
            <w:r w:rsidRPr="00766608">
              <w:rPr>
                <w:sz w:val="20"/>
                <w:szCs w:val="20"/>
              </w:rPr>
              <w:t>«Тот первый день войны и первый шаг к Победе</w:t>
            </w:r>
            <w:proofErr w:type="gramStart"/>
            <w:r w:rsidRPr="00766608">
              <w:rPr>
                <w:sz w:val="20"/>
                <w:szCs w:val="20"/>
              </w:rPr>
              <w:t xml:space="preserve">»,  </w:t>
            </w:r>
            <w:r w:rsidRPr="00766608">
              <w:rPr>
                <w:color w:val="000000"/>
                <w:sz w:val="20"/>
                <w:szCs w:val="20"/>
              </w:rPr>
              <w:t xml:space="preserve"> </w:t>
            </w:r>
            <w:proofErr w:type="gramEnd"/>
            <w:r w:rsidRPr="00766608">
              <w:rPr>
                <w:color w:val="000000"/>
                <w:sz w:val="20"/>
                <w:szCs w:val="20"/>
              </w:rPr>
              <w:t>организованную</w:t>
            </w:r>
            <w:r w:rsidRPr="00766608">
              <w:rPr>
                <w:sz w:val="20"/>
                <w:szCs w:val="20"/>
              </w:rPr>
              <w:t xml:space="preserve"> Городской детской библиотекой.</w:t>
            </w:r>
          </w:p>
          <w:p w:rsidR="00766608" w:rsidRPr="00766608" w:rsidRDefault="00766608" w:rsidP="00766608">
            <w:pPr>
              <w:pStyle w:val="23"/>
              <w:tabs>
                <w:tab w:val="num" w:pos="0"/>
              </w:tabs>
              <w:spacing w:after="0" w:line="240" w:lineRule="auto"/>
              <w:ind w:left="34" w:firstLine="284"/>
              <w:jc w:val="both"/>
              <w:rPr>
                <w:sz w:val="20"/>
                <w:szCs w:val="20"/>
              </w:rPr>
            </w:pPr>
            <w:r w:rsidRPr="00766608">
              <w:rPr>
                <w:sz w:val="20"/>
                <w:szCs w:val="20"/>
              </w:rPr>
              <w:t xml:space="preserve">Совместно с детской библиотекой проведено информационное мероприятие «Страна, что названа Великой», краеведческий урок «Мой скромный город – Родины частица», посвященный 785-летию г. Вязьмы. Проведены </w:t>
            </w:r>
            <w:r w:rsidRPr="00766608">
              <w:rPr>
                <w:color w:val="000000"/>
                <w:sz w:val="20"/>
                <w:szCs w:val="20"/>
              </w:rPr>
              <w:t>конкурсы рисунков, в</w:t>
            </w:r>
            <w:r w:rsidRPr="00766608">
              <w:rPr>
                <w:sz w:val="20"/>
                <w:szCs w:val="20"/>
              </w:rPr>
              <w:t xml:space="preserve">икторина «Тайны Лукоморья: путешествие в мир </w:t>
            </w:r>
            <w:proofErr w:type="spellStart"/>
            <w:r w:rsidRPr="00766608">
              <w:rPr>
                <w:sz w:val="20"/>
                <w:szCs w:val="20"/>
              </w:rPr>
              <w:t>А.С.Пушкина</w:t>
            </w:r>
            <w:proofErr w:type="spellEnd"/>
            <w:r w:rsidRPr="00766608">
              <w:rPr>
                <w:sz w:val="20"/>
                <w:szCs w:val="20"/>
              </w:rPr>
              <w:t xml:space="preserve">» в </w:t>
            </w:r>
            <w:r w:rsidRPr="00766608">
              <w:rPr>
                <w:color w:val="000000"/>
                <w:sz w:val="20"/>
                <w:szCs w:val="20"/>
              </w:rPr>
              <w:t xml:space="preserve">225 годовщину со дня рождения великого русского поэта А.С. Пушкина. </w:t>
            </w:r>
          </w:p>
          <w:p w:rsidR="00766608" w:rsidRPr="00766608" w:rsidRDefault="00766608" w:rsidP="00766608">
            <w:pPr>
              <w:ind w:left="34" w:firstLine="284"/>
              <w:jc w:val="both"/>
              <w:rPr>
                <w:rFonts w:ascii="Calibri" w:hAnsi="Calibri"/>
                <w:sz w:val="20"/>
                <w:szCs w:val="20"/>
              </w:rPr>
            </w:pPr>
            <w:r w:rsidRPr="00766608">
              <w:rPr>
                <w:color w:val="000000"/>
                <w:sz w:val="20"/>
                <w:szCs w:val="20"/>
              </w:rPr>
              <w:t xml:space="preserve">Интересно проходили занятия для воспитанников лагерей, организованные педагогами центров «Точка Роста»: шашечные, шахматные турниры, работа на компьютерах. </w:t>
            </w:r>
          </w:p>
          <w:p w:rsidR="00766608" w:rsidRPr="00766608" w:rsidRDefault="00766608" w:rsidP="00766608">
            <w:pPr>
              <w:ind w:left="34" w:firstLine="284"/>
              <w:jc w:val="both"/>
              <w:rPr>
                <w:sz w:val="20"/>
                <w:szCs w:val="20"/>
              </w:rPr>
            </w:pPr>
            <w:r w:rsidRPr="00766608">
              <w:rPr>
                <w:sz w:val="20"/>
                <w:szCs w:val="20"/>
              </w:rPr>
              <w:t xml:space="preserve">МБУ ДО станция юных техников г. Вязьмы Смоленской области </w:t>
            </w:r>
            <w:proofErr w:type="gramStart"/>
            <w:r w:rsidRPr="00766608">
              <w:rPr>
                <w:sz w:val="20"/>
                <w:szCs w:val="20"/>
              </w:rPr>
              <w:t>ежегодно  в</w:t>
            </w:r>
            <w:proofErr w:type="gramEnd"/>
            <w:r w:rsidRPr="00766608">
              <w:rPr>
                <w:sz w:val="20"/>
                <w:szCs w:val="20"/>
              </w:rPr>
              <w:t xml:space="preserve"> летний период организует для воспитанников лагерей  различные мероприятия.  </w:t>
            </w:r>
          </w:p>
          <w:p w:rsidR="00766608" w:rsidRPr="00766608" w:rsidRDefault="00766608" w:rsidP="00766608">
            <w:pPr>
              <w:ind w:left="34" w:firstLine="284"/>
              <w:jc w:val="both"/>
              <w:rPr>
                <w:sz w:val="20"/>
                <w:szCs w:val="20"/>
              </w:rPr>
            </w:pPr>
            <w:r w:rsidRPr="00766608">
              <w:rPr>
                <w:sz w:val="20"/>
                <w:szCs w:val="20"/>
              </w:rPr>
              <w:t xml:space="preserve">В 2024 году подготовлены и проведены интерактивные занятия, </w:t>
            </w:r>
            <w:proofErr w:type="spellStart"/>
            <w:r w:rsidRPr="00766608">
              <w:rPr>
                <w:sz w:val="20"/>
                <w:szCs w:val="20"/>
              </w:rPr>
              <w:t>квизы</w:t>
            </w:r>
            <w:proofErr w:type="spellEnd"/>
            <w:r w:rsidRPr="00766608">
              <w:rPr>
                <w:sz w:val="20"/>
                <w:szCs w:val="20"/>
              </w:rPr>
              <w:t xml:space="preserve">, игры:  «Веселый </w:t>
            </w:r>
            <w:proofErr w:type="spellStart"/>
            <w:r w:rsidRPr="00766608">
              <w:rPr>
                <w:sz w:val="20"/>
                <w:szCs w:val="20"/>
              </w:rPr>
              <w:t>светофорчик</w:t>
            </w:r>
            <w:proofErr w:type="spellEnd"/>
            <w:r w:rsidRPr="00766608">
              <w:rPr>
                <w:sz w:val="20"/>
                <w:szCs w:val="20"/>
              </w:rPr>
              <w:t xml:space="preserve">», </w:t>
            </w:r>
            <w:proofErr w:type="spellStart"/>
            <w:r w:rsidRPr="00766608">
              <w:rPr>
                <w:sz w:val="20"/>
                <w:szCs w:val="20"/>
              </w:rPr>
              <w:t>квиз</w:t>
            </w:r>
            <w:proofErr w:type="spellEnd"/>
            <w:r w:rsidRPr="00766608">
              <w:rPr>
                <w:sz w:val="20"/>
                <w:szCs w:val="20"/>
              </w:rPr>
              <w:t xml:space="preserve"> «Безопасность - это жизнь», интерактивное мероприятие «Знай правила движения», </w:t>
            </w:r>
            <w:proofErr w:type="spellStart"/>
            <w:r w:rsidRPr="00766608">
              <w:rPr>
                <w:sz w:val="20"/>
                <w:szCs w:val="20"/>
              </w:rPr>
              <w:t>квест</w:t>
            </w:r>
            <w:proofErr w:type="spellEnd"/>
            <w:r w:rsidRPr="00766608">
              <w:rPr>
                <w:sz w:val="20"/>
                <w:szCs w:val="20"/>
              </w:rPr>
              <w:t xml:space="preserve"> «Дорожные приключения»  проводимые совместно с инспектором по пропаганде БДД Кузьменковой Т.А. Основная цель данных мероприятий - формирование  сознательного и ответственного отношения к собственной жизни и здоровью, к личной безопасности и безопасности окружающих, выработка правильного поведения на улицах и дорогах, повышение уровня знаний ПДД воспитанников лагерей.  </w:t>
            </w:r>
          </w:p>
          <w:p w:rsidR="00766608" w:rsidRPr="00766608" w:rsidRDefault="00766608" w:rsidP="00766608">
            <w:pPr>
              <w:ind w:left="34" w:firstLine="284"/>
              <w:jc w:val="both"/>
              <w:rPr>
                <w:sz w:val="20"/>
                <w:szCs w:val="20"/>
              </w:rPr>
            </w:pPr>
            <w:r w:rsidRPr="00766608">
              <w:rPr>
                <w:sz w:val="20"/>
                <w:szCs w:val="20"/>
              </w:rPr>
              <w:t xml:space="preserve">Так же проводились интеллектуальные игры и </w:t>
            </w:r>
            <w:proofErr w:type="spellStart"/>
            <w:r w:rsidRPr="00766608">
              <w:rPr>
                <w:sz w:val="20"/>
                <w:szCs w:val="20"/>
              </w:rPr>
              <w:t>квесты</w:t>
            </w:r>
            <w:proofErr w:type="spellEnd"/>
            <w:r w:rsidRPr="00766608">
              <w:rPr>
                <w:sz w:val="20"/>
                <w:szCs w:val="20"/>
              </w:rPr>
              <w:t xml:space="preserve">: «Поле чудес», «Загадки русских сказок», </w:t>
            </w:r>
            <w:proofErr w:type="gramStart"/>
            <w:r w:rsidRPr="00766608">
              <w:rPr>
                <w:sz w:val="20"/>
                <w:szCs w:val="20"/>
              </w:rPr>
              <w:t>« Где</w:t>
            </w:r>
            <w:proofErr w:type="gramEnd"/>
            <w:r w:rsidRPr="00766608">
              <w:rPr>
                <w:sz w:val="20"/>
                <w:szCs w:val="20"/>
              </w:rPr>
              <w:t xml:space="preserve"> логика?».</w:t>
            </w:r>
          </w:p>
          <w:p w:rsidR="00766608" w:rsidRPr="00766608" w:rsidRDefault="00766608" w:rsidP="00766608">
            <w:pPr>
              <w:ind w:left="34" w:firstLine="284"/>
              <w:jc w:val="both"/>
              <w:rPr>
                <w:sz w:val="20"/>
                <w:szCs w:val="20"/>
              </w:rPr>
            </w:pPr>
            <w:r w:rsidRPr="00766608">
              <w:rPr>
                <w:sz w:val="20"/>
                <w:szCs w:val="20"/>
              </w:rPr>
              <w:t>Творческое объединение «</w:t>
            </w:r>
            <w:proofErr w:type="spellStart"/>
            <w:r w:rsidRPr="00766608">
              <w:rPr>
                <w:sz w:val="20"/>
                <w:szCs w:val="20"/>
              </w:rPr>
              <w:t>Авиамоделирование</w:t>
            </w:r>
            <w:proofErr w:type="spellEnd"/>
            <w:r w:rsidRPr="00766608">
              <w:rPr>
                <w:sz w:val="20"/>
                <w:szCs w:val="20"/>
              </w:rPr>
              <w:t xml:space="preserve">» предложило мастер - классы по изготовлению простейших моделей самолетов, планеров. В работе с начинающими моделистами упор делался на освоение и отработку основных технологических приемов изготовления моделей и практических навыков в регулировке и запуске модели.  </w:t>
            </w:r>
          </w:p>
          <w:p w:rsidR="00766608" w:rsidRPr="00766608" w:rsidRDefault="00766608" w:rsidP="00766608">
            <w:pPr>
              <w:ind w:left="34" w:firstLine="284"/>
              <w:jc w:val="both"/>
              <w:rPr>
                <w:sz w:val="20"/>
                <w:szCs w:val="20"/>
              </w:rPr>
            </w:pPr>
            <w:r w:rsidRPr="00766608">
              <w:rPr>
                <w:sz w:val="20"/>
                <w:szCs w:val="20"/>
              </w:rPr>
              <w:t>Руководитель творческого объединения «Логопедическая мастерская» Ижболдина Н.А. с целью развития у детей творческой самостоятельности, фантазии, умения использовать имеющие знания и опыт в практической деятельности для творческого решения несложных конструкторских, технологических задач, провела для воспитанников лагерей мастер-классы по изготовлению динамических игрушек: «Птички - гармошки», «Куклы - гармошки». Так же воспитанники лагерей с дневным пребыванием активно посещали мастер-классы по технике «Оригами».</w:t>
            </w:r>
          </w:p>
          <w:p w:rsidR="00766608" w:rsidRPr="00766608" w:rsidRDefault="00766608" w:rsidP="00766608">
            <w:pPr>
              <w:ind w:left="34" w:firstLine="284"/>
              <w:jc w:val="both"/>
              <w:rPr>
                <w:sz w:val="20"/>
                <w:szCs w:val="20"/>
              </w:rPr>
            </w:pPr>
            <w:proofErr w:type="gramStart"/>
            <w:r w:rsidRPr="00766608">
              <w:rPr>
                <w:color w:val="000000"/>
                <w:sz w:val="20"/>
                <w:szCs w:val="20"/>
              </w:rPr>
              <w:t>В на</w:t>
            </w:r>
            <w:proofErr w:type="gramEnd"/>
            <w:r w:rsidRPr="00766608">
              <w:rPr>
                <w:color w:val="000000"/>
                <w:sz w:val="20"/>
                <w:szCs w:val="20"/>
              </w:rPr>
              <w:t xml:space="preserve"> базе станции юных техников (учебно-опытный участок),</w:t>
            </w:r>
            <w:r w:rsidRPr="00766608">
              <w:rPr>
                <w:sz w:val="20"/>
                <w:szCs w:val="20"/>
              </w:rPr>
              <w:t xml:space="preserve"> проводились экскурсы по </w:t>
            </w:r>
            <w:proofErr w:type="spellStart"/>
            <w:r w:rsidRPr="00766608">
              <w:rPr>
                <w:sz w:val="20"/>
                <w:szCs w:val="20"/>
              </w:rPr>
              <w:t>учебно</w:t>
            </w:r>
            <w:proofErr w:type="spellEnd"/>
            <w:r w:rsidRPr="00766608">
              <w:rPr>
                <w:sz w:val="20"/>
                <w:szCs w:val="20"/>
              </w:rPr>
              <w:t xml:space="preserve"> – опытному участку, в музей, где собраны коллекции обитателей морей и океанов. Воспитанники лагерей посещали живой </w:t>
            </w:r>
            <w:proofErr w:type="gramStart"/>
            <w:r w:rsidRPr="00766608">
              <w:rPr>
                <w:sz w:val="20"/>
                <w:szCs w:val="20"/>
              </w:rPr>
              <w:t>уголок,  понаблюдали</w:t>
            </w:r>
            <w:proofErr w:type="gramEnd"/>
            <w:r w:rsidRPr="00766608">
              <w:rPr>
                <w:sz w:val="20"/>
                <w:szCs w:val="20"/>
              </w:rPr>
              <w:t xml:space="preserve"> за животными, кормили их.   </w:t>
            </w:r>
          </w:p>
          <w:p w:rsidR="00766608" w:rsidRPr="00766608" w:rsidRDefault="00766608" w:rsidP="00766608">
            <w:pPr>
              <w:ind w:left="34" w:right="-1" w:firstLine="284"/>
              <w:jc w:val="both"/>
              <w:rPr>
                <w:sz w:val="20"/>
                <w:szCs w:val="20"/>
              </w:rPr>
            </w:pPr>
            <w:r w:rsidRPr="00766608">
              <w:rPr>
                <w:color w:val="000000"/>
                <w:sz w:val="20"/>
                <w:szCs w:val="20"/>
              </w:rPr>
              <w:t xml:space="preserve">Во время </w:t>
            </w:r>
            <w:proofErr w:type="gramStart"/>
            <w:r w:rsidRPr="00766608">
              <w:rPr>
                <w:color w:val="000000"/>
                <w:sz w:val="20"/>
                <w:szCs w:val="20"/>
              </w:rPr>
              <w:t>функционирования  лагерей</w:t>
            </w:r>
            <w:proofErr w:type="gramEnd"/>
            <w:r w:rsidRPr="00766608">
              <w:rPr>
                <w:color w:val="000000"/>
                <w:sz w:val="20"/>
                <w:szCs w:val="20"/>
              </w:rPr>
              <w:t xml:space="preserve"> уделялось большое место пропаганде правильного питания среди воспитанников лагерей  и формированию навыков здорового образа жизни. С воспитанниками лагерей проводились инструктажи</w:t>
            </w:r>
            <w:r w:rsidRPr="00766608">
              <w:rPr>
                <w:sz w:val="20"/>
                <w:szCs w:val="20"/>
              </w:rPr>
              <w:t xml:space="preserve"> о правилах </w:t>
            </w:r>
            <w:r w:rsidRPr="00766608">
              <w:rPr>
                <w:sz w:val="20"/>
                <w:szCs w:val="20"/>
              </w:rPr>
              <w:lastRenderedPageBreak/>
              <w:t xml:space="preserve">безопасного поведения во время пребывания в лагере, по охране жизни и здоровья, пожарной безопасности, правилам дорожного движения. Были просмотрены обучающие мультфильмы по безопасности жизнедеятельности, </w:t>
            </w:r>
            <w:r w:rsidRPr="00766608">
              <w:rPr>
                <w:color w:val="000000"/>
                <w:sz w:val="20"/>
                <w:szCs w:val="20"/>
              </w:rPr>
              <w:t>тематические видеоролики, направленные на профилактику совершения противоправных действий,</w:t>
            </w:r>
            <w:r w:rsidRPr="00766608">
              <w:rPr>
                <w:sz w:val="20"/>
                <w:szCs w:val="20"/>
              </w:rPr>
              <w:t xml:space="preserve"> проведены т</w:t>
            </w:r>
            <w:r w:rsidRPr="00766608">
              <w:rPr>
                <w:color w:val="000000"/>
                <w:sz w:val="20"/>
                <w:szCs w:val="20"/>
              </w:rPr>
              <w:t xml:space="preserve">ренировочные эвакуации. </w:t>
            </w:r>
            <w:proofErr w:type="gramStart"/>
            <w:r w:rsidRPr="00766608">
              <w:rPr>
                <w:color w:val="000000"/>
                <w:sz w:val="20"/>
                <w:szCs w:val="20"/>
              </w:rPr>
              <w:t>За  время</w:t>
            </w:r>
            <w:proofErr w:type="gramEnd"/>
            <w:r w:rsidRPr="00766608">
              <w:rPr>
                <w:color w:val="000000"/>
                <w:sz w:val="20"/>
                <w:szCs w:val="20"/>
              </w:rPr>
              <w:t xml:space="preserve"> проведения летней оздоровительной кампании несчастных случаев, аварийных ситуаций и инфекционных заболеваний не зарегистрировано.</w:t>
            </w:r>
            <w:r w:rsidRPr="00766608">
              <w:rPr>
                <w:sz w:val="20"/>
                <w:szCs w:val="20"/>
              </w:rPr>
              <w:t xml:space="preserve">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3.13</w:t>
            </w:r>
          </w:p>
        </w:tc>
        <w:tc>
          <w:tcPr>
            <w:tcW w:w="6405" w:type="dxa"/>
            <w:shd w:val="clear" w:color="auto" w:fill="auto"/>
          </w:tcPr>
          <w:p w:rsidR="00766608" w:rsidRPr="00510A77" w:rsidRDefault="00766608" w:rsidP="00766608">
            <w:pPr>
              <w:jc w:val="both"/>
              <w:rPr>
                <w:sz w:val="20"/>
                <w:szCs w:val="20"/>
              </w:rPr>
            </w:pPr>
            <w:r w:rsidRPr="00510A77">
              <w:rPr>
                <w:sz w:val="20"/>
                <w:szCs w:val="20"/>
              </w:rPr>
              <w:t>улучшение материально-технической базы детского оздоровительно-образовательного центра и лагерей с дневным пребыванием детей</w:t>
            </w:r>
          </w:p>
        </w:tc>
        <w:tc>
          <w:tcPr>
            <w:tcW w:w="7784" w:type="dxa"/>
            <w:shd w:val="clear" w:color="auto" w:fill="auto"/>
          </w:tcPr>
          <w:p w:rsidR="00766608" w:rsidRPr="00F4424B" w:rsidRDefault="00766608" w:rsidP="00766608">
            <w:pPr>
              <w:jc w:val="both"/>
              <w:rPr>
                <w:color w:val="FF0000"/>
                <w:sz w:val="20"/>
                <w:szCs w:val="20"/>
              </w:rPr>
            </w:pPr>
            <w:r w:rsidRPr="00766608">
              <w:rPr>
                <w:sz w:val="20"/>
                <w:szCs w:val="20"/>
              </w:rPr>
              <w:t xml:space="preserve">В целях улучшения материально-технической базы при подготовке к проведению летней оздоровительной кампании приобреталась столовая посуда для школьных столовых.  </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b/>
                <w:sz w:val="20"/>
                <w:szCs w:val="20"/>
              </w:rPr>
              <w:t>Молодежная политика</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Вовлечение молодежи в социальную практику, обеспечение поддержки научной, творческой активности молодежи Вяземского района</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3.14</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детских и молодежных объединений</w:t>
            </w:r>
          </w:p>
        </w:tc>
        <w:tc>
          <w:tcPr>
            <w:tcW w:w="7784" w:type="dxa"/>
            <w:shd w:val="clear" w:color="auto" w:fill="auto"/>
          </w:tcPr>
          <w:p w:rsidR="00766608" w:rsidRPr="00A74089" w:rsidRDefault="00766608" w:rsidP="00766608">
            <w:pPr>
              <w:jc w:val="both"/>
              <w:rPr>
                <w:sz w:val="20"/>
                <w:szCs w:val="20"/>
              </w:rPr>
            </w:pPr>
            <w:r w:rsidRPr="00A74089">
              <w:rPr>
                <w:sz w:val="20"/>
                <w:szCs w:val="20"/>
              </w:rPr>
              <w:t>В МБУДО Вяземской ДШИ им. А.С. Даргомыжского создано и действует научное общество учащихся (НОУ).</w:t>
            </w:r>
          </w:p>
          <w:p w:rsidR="00766608" w:rsidRPr="00766608" w:rsidRDefault="00766608" w:rsidP="00766608">
            <w:pPr>
              <w:pBdr>
                <w:bottom w:val="single" w:sz="4" w:space="31" w:color="FFFFFF"/>
              </w:pBdr>
              <w:tabs>
                <w:tab w:val="left" w:pos="0"/>
              </w:tabs>
              <w:ind w:firstLine="317"/>
              <w:jc w:val="both"/>
              <w:rPr>
                <w:bCs/>
                <w:color w:val="000000"/>
                <w:sz w:val="20"/>
                <w:szCs w:val="20"/>
              </w:rPr>
            </w:pPr>
            <w:r w:rsidRPr="00766608">
              <w:rPr>
                <w:bCs/>
                <w:color w:val="000000"/>
                <w:sz w:val="20"/>
                <w:szCs w:val="20"/>
              </w:rPr>
              <w:t>В рамках Национального проекта «Патриотическое воспитание граждан Российской Федерации» в 2024 году в 26 общеобразовательных школах Вяземского муниципального округа введена должность советника директора по воспитанию и взаимодействию с детскими общественными объединениями, целью деятельности которых является 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w:t>
            </w:r>
          </w:p>
          <w:p w:rsidR="00766608" w:rsidRDefault="00766608" w:rsidP="00766608">
            <w:pPr>
              <w:pBdr>
                <w:bottom w:val="single" w:sz="4" w:space="31" w:color="FFFFFF"/>
              </w:pBdr>
              <w:tabs>
                <w:tab w:val="left" w:pos="0"/>
              </w:tabs>
              <w:ind w:firstLine="317"/>
              <w:jc w:val="both"/>
              <w:rPr>
                <w:bCs/>
                <w:color w:val="000000"/>
                <w:sz w:val="20"/>
                <w:szCs w:val="20"/>
              </w:rPr>
            </w:pPr>
            <w:r w:rsidRPr="00766608">
              <w:rPr>
                <w:bCs/>
                <w:color w:val="000000"/>
                <w:sz w:val="20"/>
                <w:szCs w:val="20"/>
              </w:rPr>
              <w:t xml:space="preserve">Под руководством советников по воспитанию в общеобразовательных школах Вяземского муниципальный округа организуется деятельность Общероссийского общественно-государственное движения детей и молодежи "Движение Первых" (далее – РДДМ). </w:t>
            </w:r>
          </w:p>
          <w:p w:rsidR="00766608" w:rsidRPr="00766608" w:rsidRDefault="00766608" w:rsidP="00766608">
            <w:pPr>
              <w:pBdr>
                <w:bottom w:val="single" w:sz="4" w:space="31" w:color="FFFFFF"/>
              </w:pBdr>
              <w:tabs>
                <w:tab w:val="left" w:pos="0"/>
              </w:tabs>
              <w:ind w:firstLine="317"/>
              <w:jc w:val="both"/>
              <w:rPr>
                <w:sz w:val="20"/>
                <w:szCs w:val="20"/>
              </w:rPr>
            </w:pPr>
            <w:r w:rsidRPr="00766608">
              <w:rPr>
                <w:bCs/>
                <w:color w:val="000000"/>
                <w:sz w:val="20"/>
                <w:szCs w:val="20"/>
              </w:rPr>
              <w:t xml:space="preserve">На площадках РДДМ и в рамках Дней единых действий проводятся разнообразные по форме мероприятия: акции, интеллектуальные игры, спортивные соревнования, конкурсы, экскурсии, творческие мастерские, тренинги, кинолектории, уроки Мужества, интервью и опросы, классные встречи, выставки, концерты. По состоянию на декабрь 2024 года на базе общеобразовательных учреждений организовано 27 первичных отделений РДДМ, в работе которых участвуют более 4000 вяземских школьников. Школьные отделения РДДМ – активные участники проектов, проводимых Движением Первых. Отделение РДДМ </w:t>
            </w:r>
            <w:proofErr w:type="spellStart"/>
            <w:r w:rsidRPr="00766608">
              <w:rPr>
                <w:bCs/>
                <w:color w:val="000000"/>
                <w:sz w:val="20"/>
                <w:szCs w:val="20"/>
              </w:rPr>
              <w:t>Кайдаковской</w:t>
            </w:r>
            <w:proofErr w:type="spellEnd"/>
            <w:r w:rsidRPr="00766608">
              <w:rPr>
                <w:bCs/>
                <w:color w:val="000000"/>
                <w:sz w:val="20"/>
                <w:szCs w:val="20"/>
              </w:rPr>
              <w:t xml:space="preserve"> СОШ - п</w:t>
            </w:r>
            <w:r w:rsidRPr="00766608">
              <w:rPr>
                <w:sz w:val="20"/>
                <w:szCs w:val="20"/>
              </w:rPr>
              <w:t xml:space="preserve">обедитель Всероссийского конкурса лучших проектов детей и молодёжи «Конкурс первичных отделений Движения </w:t>
            </w:r>
            <w:proofErr w:type="gramStart"/>
            <w:r w:rsidRPr="00766608">
              <w:rPr>
                <w:sz w:val="20"/>
                <w:szCs w:val="20"/>
              </w:rPr>
              <w:t>Первых»  и</w:t>
            </w:r>
            <w:proofErr w:type="gramEnd"/>
            <w:r w:rsidRPr="00766608">
              <w:rPr>
                <w:sz w:val="20"/>
                <w:szCs w:val="20"/>
              </w:rPr>
              <w:t xml:space="preserve"> обладатель гранта в размере 200 тысяч рублей. Школьные отделения Движения Первых – победители Всероссийского конкурса «Школьный клуб дипломатии» (МБОУ Вязьма-Брянская СОШ), Всероссийского конкурса школьных пространств в номинации «Лучшее школьное пространство» (МБОУ Исаковской СОШ), лауреаты регионального этапа всероссийского проекта «Вызов Первых» (МБОУ СОШ № 10).</w:t>
            </w:r>
          </w:p>
          <w:p w:rsidR="00766608" w:rsidRPr="00F4424B" w:rsidRDefault="00766608" w:rsidP="00766608">
            <w:pPr>
              <w:pBdr>
                <w:bottom w:val="single" w:sz="4" w:space="31" w:color="FFFFFF"/>
              </w:pBdr>
              <w:tabs>
                <w:tab w:val="left" w:pos="0"/>
              </w:tabs>
              <w:ind w:firstLine="317"/>
              <w:jc w:val="both"/>
              <w:rPr>
                <w:color w:val="FF0000"/>
                <w:sz w:val="20"/>
                <w:szCs w:val="20"/>
              </w:rPr>
            </w:pPr>
            <w:r w:rsidRPr="00766608">
              <w:rPr>
                <w:bCs/>
                <w:color w:val="000000"/>
                <w:sz w:val="20"/>
                <w:szCs w:val="20"/>
              </w:rPr>
              <w:t xml:space="preserve">В школах Вяземского муниципальный округа активно развивается система школьных спортивных клубов и школьных театров. В настоящее время на базе двадцати </w:t>
            </w:r>
            <w:r w:rsidRPr="00766608">
              <w:rPr>
                <w:bCs/>
                <w:color w:val="000000"/>
                <w:sz w:val="20"/>
                <w:szCs w:val="20"/>
              </w:rPr>
              <w:lastRenderedPageBreak/>
              <w:t>пяти образовательных учреждений созданы театральные студии. В школьных театральных студиях занимаются более 400 школьников, в том числе дети с ОВЗ и дети, находящиеся в трудной жизненной ситуации.</w:t>
            </w:r>
            <w:r w:rsidR="00E919D3">
              <w:rPr>
                <w:bCs/>
                <w:color w:val="000000"/>
                <w:sz w:val="20"/>
                <w:szCs w:val="20"/>
              </w:rPr>
              <w:t xml:space="preserve"> </w:t>
            </w:r>
            <w:r w:rsidRPr="00766608">
              <w:rPr>
                <w:bCs/>
                <w:color w:val="000000"/>
                <w:sz w:val="20"/>
                <w:szCs w:val="20"/>
              </w:rPr>
              <w:t xml:space="preserve">На площадках школьных спортивных клубов, организованных во всех образовательных учреждениях Вяземского муниципального округа, проводятся </w:t>
            </w:r>
            <w:r w:rsidRPr="00766608">
              <w:rPr>
                <w:color w:val="1A1A1A"/>
                <w:sz w:val="20"/>
                <w:szCs w:val="20"/>
              </w:rPr>
              <w:t>физкультурно-спортивные мероприятия различного уровня (</w:t>
            </w:r>
            <w:r w:rsidRPr="00766608">
              <w:rPr>
                <w:bCs/>
                <w:color w:val="000000"/>
                <w:sz w:val="20"/>
                <w:szCs w:val="20"/>
              </w:rPr>
              <w:t xml:space="preserve">дни здоровья, спортивные праздники, </w:t>
            </w:r>
            <w:r w:rsidRPr="00766608">
              <w:rPr>
                <w:color w:val="333333"/>
                <w:sz w:val="20"/>
                <w:szCs w:val="20"/>
                <w:shd w:val="clear" w:color="auto" w:fill="FFFFFF"/>
              </w:rPr>
              <w:t>спартакиады, соревнования),</w:t>
            </w:r>
            <w:r w:rsidRPr="00766608">
              <w:rPr>
                <w:color w:val="1A1A1A"/>
                <w:sz w:val="20"/>
                <w:szCs w:val="20"/>
              </w:rPr>
              <w:t xml:space="preserve"> в том числе для обучающихся с ограниченными возможностями здоровья, ведется подготовка обучающихся к выполнению требований Всероссийского физкультурно-спортивного комплекса «Готов к труду и обороне» (ГТО).</w:t>
            </w:r>
            <w:r w:rsidRPr="00766608">
              <w:rPr>
                <w:rFonts w:ascii="YS Text" w:hAnsi="YS Text"/>
                <w:color w:val="333333"/>
                <w:sz w:val="20"/>
                <w:szCs w:val="20"/>
                <w:shd w:val="clear" w:color="auto" w:fill="FFFFFF"/>
              </w:rPr>
              <w:t> </w:t>
            </w:r>
            <w:r w:rsidRPr="00766608">
              <w:rPr>
                <w:bCs/>
                <w:color w:val="000000"/>
                <w:sz w:val="20"/>
                <w:szCs w:val="20"/>
              </w:rPr>
              <w:t xml:space="preserve"> В 2024 году школьная </w:t>
            </w:r>
            <w:proofErr w:type="gramStart"/>
            <w:r w:rsidRPr="00766608">
              <w:rPr>
                <w:bCs/>
                <w:color w:val="000000"/>
                <w:sz w:val="20"/>
                <w:szCs w:val="20"/>
              </w:rPr>
              <w:t>команда  МБОУ</w:t>
            </w:r>
            <w:proofErr w:type="gramEnd"/>
            <w:r w:rsidRPr="00766608">
              <w:rPr>
                <w:bCs/>
                <w:color w:val="000000"/>
                <w:sz w:val="20"/>
                <w:szCs w:val="20"/>
              </w:rPr>
              <w:t xml:space="preserve"> СОШ № 10 успешно выступили на региональных этапах «Президентских спортивных состязаний», по итогам которых стали бронзовым призером. Вяземские школьники – победители регионального этапа Всероссийских соревнований по бадминтону "ПРОБА ПЕРА", регионального этапа Всероссийского проекта «Мини-футбол в школу, региональных соревнований Школьной баскетбольной лиги «КЭС-БАСКЕТ».</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3.15</w:t>
            </w:r>
          </w:p>
        </w:tc>
        <w:tc>
          <w:tcPr>
            <w:tcW w:w="6405" w:type="dxa"/>
            <w:shd w:val="clear" w:color="auto" w:fill="auto"/>
          </w:tcPr>
          <w:p w:rsidR="00766608" w:rsidRPr="00510A77" w:rsidRDefault="00766608" w:rsidP="00766608">
            <w:pPr>
              <w:jc w:val="both"/>
              <w:rPr>
                <w:sz w:val="20"/>
                <w:szCs w:val="20"/>
              </w:rPr>
            </w:pPr>
            <w:r w:rsidRPr="00510A77">
              <w:rPr>
                <w:sz w:val="20"/>
                <w:szCs w:val="20"/>
              </w:rPr>
              <w:t>развитие волонтерского движения</w:t>
            </w:r>
          </w:p>
        </w:tc>
        <w:tc>
          <w:tcPr>
            <w:tcW w:w="7784" w:type="dxa"/>
            <w:shd w:val="clear" w:color="auto" w:fill="auto"/>
          </w:tcPr>
          <w:p w:rsidR="00766608" w:rsidRPr="00050C59" w:rsidRDefault="00766608" w:rsidP="00766608">
            <w:pPr>
              <w:jc w:val="both"/>
              <w:rPr>
                <w:color w:val="FF0000"/>
                <w:sz w:val="20"/>
                <w:szCs w:val="20"/>
              </w:rPr>
            </w:pPr>
            <w:r w:rsidRPr="00050C59">
              <w:rPr>
                <w:sz w:val="20"/>
                <w:szCs w:val="20"/>
              </w:rPr>
              <w:t xml:space="preserve">Развивается и активно действует на территории Вяземского района молодежное волонтерское движение. Волонтеры принимают активное участие в проведении мероприятий благотворительного, культурного, спортивного, экологического, гражданско-патриотического характера. Участвуют в акциях, митингах, </w:t>
            </w:r>
            <w:proofErr w:type="spellStart"/>
            <w:r w:rsidRPr="00050C59">
              <w:rPr>
                <w:sz w:val="20"/>
                <w:szCs w:val="20"/>
              </w:rPr>
              <w:t>флешмобах</w:t>
            </w:r>
            <w:proofErr w:type="spellEnd"/>
            <w:r w:rsidRPr="00050C59">
              <w:rPr>
                <w:sz w:val="20"/>
                <w:szCs w:val="20"/>
              </w:rPr>
              <w:t xml:space="preserve">, </w:t>
            </w:r>
            <w:proofErr w:type="spellStart"/>
            <w:r w:rsidRPr="00050C59">
              <w:rPr>
                <w:sz w:val="20"/>
                <w:szCs w:val="20"/>
              </w:rPr>
              <w:t>квестах</w:t>
            </w:r>
            <w:proofErr w:type="spellEnd"/>
            <w:r w:rsidRPr="00050C59">
              <w:rPr>
                <w:sz w:val="20"/>
                <w:szCs w:val="20"/>
              </w:rPr>
              <w:t xml:space="preserve">, помогают в проведении спортивных соревнований, также принимают участие и помогают проводить творческие конкурсы, городские культурные мероприятия.                                                       </w:t>
            </w:r>
            <w:r w:rsidRPr="00050C59">
              <w:rPr>
                <w:sz w:val="20"/>
                <w:szCs w:val="20"/>
                <w:shd w:val="clear" w:color="auto" w:fill="FFFFFF"/>
              </w:rPr>
              <w:t xml:space="preserve">На территории МО «Вяземский муниципальный округ» на базе </w:t>
            </w:r>
            <w:r w:rsidRPr="00050C59">
              <w:rPr>
                <w:sz w:val="20"/>
                <w:szCs w:val="20"/>
              </w:rPr>
              <w:t xml:space="preserve">МБУ ДО </w:t>
            </w:r>
            <w:proofErr w:type="spellStart"/>
            <w:r w:rsidRPr="00050C59">
              <w:rPr>
                <w:sz w:val="20"/>
                <w:szCs w:val="20"/>
              </w:rPr>
              <w:t>ЦРДиП</w:t>
            </w:r>
            <w:proofErr w:type="spellEnd"/>
            <w:r w:rsidRPr="00050C59">
              <w:rPr>
                <w:sz w:val="20"/>
                <w:szCs w:val="20"/>
              </w:rPr>
              <w:t xml:space="preserve"> «Витамин» </w:t>
            </w:r>
            <w:r w:rsidRPr="00050C59">
              <w:rPr>
                <w:sz w:val="20"/>
                <w:szCs w:val="20"/>
                <w:shd w:val="clear" w:color="auto" w:fill="FFFFFF"/>
              </w:rPr>
              <w:t>успешно работает</w:t>
            </w:r>
            <w:r w:rsidRPr="00050C59">
              <w:rPr>
                <w:b/>
                <w:bCs/>
                <w:sz w:val="20"/>
                <w:szCs w:val="20"/>
                <w:lang w:eastAsia="ar-SA"/>
              </w:rPr>
              <w:t xml:space="preserve"> </w:t>
            </w:r>
            <w:r w:rsidRPr="00050C59">
              <w:rPr>
                <w:rStyle w:val="20"/>
                <w:rFonts w:ascii="Times New Roman" w:hAnsi="Times New Roman"/>
                <w:b w:val="0"/>
                <w:i w:val="0"/>
                <w:sz w:val="20"/>
                <w:szCs w:val="20"/>
              </w:rPr>
              <w:t>Добро. Центр, являющийся Центром общественного развития и поддержки добровольческих, благотворительных и гражданских инициатив</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3.16</w:t>
            </w:r>
          </w:p>
        </w:tc>
        <w:tc>
          <w:tcPr>
            <w:tcW w:w="6405" w:type="dxa"/>
            <w:shd w:val="clear" w:color="auto" w:fill="auto"/>
          </w:tcPr>
          <w:p w:rsidR="00766608" w:rsidRPr="00510A77" w:rsidRDefault="00766608" w:rsidP="00766608">
            <w:pPr>
              <w:jc w:val="both"/>
              <w:rPr>
                <w:sz w:val="20"/>
                <w:szCs w:val="20"/>
              </w:rPr>
            </w:pPr>
            <w:r w:rsidRPr="00510A77">
              <w:rPr>
                <w:sz w:val="20"/>
                <w:szCs w:val="20"/>
              </w:rPr>
              <w:t>содействие временному трудоустройству молодежи, профессиональная ориентация</w:t>
            </w:r>
          </w:p>
        </w:tc>
        <w:tc>
          <w:tcPr>
            <w:tcW w:w="7784" w:type="dxa"/>
            <w:shd w:val="clear" w:color="auto" w:fill="auto"/>
          </w:tcPr>
          <w:p w:rsidR="00EC57D9" w:rsidRPr="00EC57D9" w:rsidRDefault="00EC57D9" w:rsidP="00EC57D9">
            <w:pPr>
              <w:ind w:firstLine="317"/>
              <w:jc w:val="both"/>
              <w:rPr>
                <w:sz w:val="20"/>
                <w:szCs w:val="20"/>
              </w:rPr>
            </w:pPr>
            <w:r w:rsidRPr="00EC57D9">
              <w:rPr>
                <w:sz w:val="20"/>
                <w:szCs w:val="20"/>
              </w:rPr>
              <w:t>В муниципальном образовании «Вяземский муниципальный округ» Смоленской области работа по обеспечению занятости несовершеннолетних обучающихся проводится на основании муниципальной программы «Развитие системы образования муниципального образования «Вяземский район» Смоленской области» (утверждена постановлением Администрации муниципального образования «Вяземский район» Смоленской области от 30.12.2014 № 2032, в редакции от 16.03.2023 № 447). В данную программу включена подпрограмма «Содействие занятости несовершеннолетних обучающихся муниципальных образовательных учреждений муниципального образования «Вяземский муниципальный округ» Смоленской области»</w:t>
            </w:r>
          </w:p>
          <w:p w:rsidR="00EC57D9" w:rsidRPr="00EC57D9" w:rsidRDefault="00EC57D9" w:rsidP="00EC57D9">
            <w:pPr>
              <w:ind w:firstLine="317"/>
              <w:jc w:val="both"/>
              <w:rPr>
                <w:sz w:val="20"/>
                <w:szCs w:val="20"/>
              </w:rPr>
            </w:pPr>
            <w:r w:rsidRPr="00EC57D9">
              <w:rPr>
                <w:sz w:val="20"/>
                <w:szCs w:val="20"/>
              </w:rPr>
              <w:t xml:space="preserve">Обучающиеся принимались на работу по месту учёбы. </w:t>
            </w:r>
            <w:proofErr w:type="gramStart"/>
            <w:r w:rsidRPr="00EC57D9">
              <w:rPr>
                <w:sz w:val="20"/>
                <w:szCs w:val="20"/>
              </w:rPr>
              <w:t>Основным  содержанием</w:t>
            </w:r>
            <w:proofErr w:type="gramEnd"/>
            <w:r w:rsidRPr="00EC57D9">
              <w:rPr>
                <w:sz w:val="20"/>
                <w:szCs w:val="20"/>
              </w:rPr>
              <w:t xml:space="preserve"> трудовой деятельности несовершеннолетних являлось благоустройство школьной территории, покраска спортивного оборудования,  уборка помещений, прополка, рыхление и полив клумб, обрезка кустарников,  ремонт учебников в школьной библиотеке, мелкий текущий ремонт помещений и школьных площадок, выполнение подсобных работ. Трудовая деятельность осуществлялась школьниками в соответствии </w:t>
            </w:r>
            <w:r w:rsidRPr="00EC57D9">
              <w:rPr>
                <w:sz w:val="20"/>
                <w:szCs w:val="20"/>
              </w:rPr>
              <w:lastRenderedPageBreak/>
              <w:t xml:space="preserve">с требованиями, предъявляемыми к труду несовершеннолетних (неполный рабочий день, отсутствие опасных для жизни и здоровья факторов). </w:t>
            </w:r>
          </w:p>
          <w:p w:rsidR="00EC57D9" w:rsidRPr="00EC57D9" w:rsidRDefault="00EC57D9" w:rsidP="00EC57D9">
            <w:pPr>
              <w:ind w:firstLine="317"/>
              <w:jc w:val="both"/>
              <w:rPr>
                <w:sz w:val="20"/>
                <w:szCs w:val="20"/>
              </w:rPr>
            </w:pPr>
            <w:r w:rsidRPr="00EC57D9">
              <w:rPr>
                <w:sz w:val="20"/>
                <w:szCs w:val="20"/>
              </w:rPr>
              <w:t xml:space="preserve">На базе МБУ ДО станции юных техников (учебно-опытный участок), совместно с Вяземским центром занятости населения организовано трудоустройство несовершеннолетних обучающихся в возрасте 14-17 лет. Дети под руководством педагогов выполняли работы по уходу </w:t>
            </w:r>
            <w:proofErr w:type="gramStart"/>
            <w:r w:rsidRPr="00EC57D9">
              <w:rPr>
                <w:sz w:val="20"/>
                <w:szCs w:val="20"/>
              </w:rPr>
              <w:t>за  учебно</w:t>
            </w:r>
            <w:proofErr w:type="gramEnd"/>
            <w:r w:rsidRPr="00EC57D9">
              <w:rPr>
                <w:sz w:val="20"/>
                <w:szCs w:val="20"/>
              </w:rPr>
              <w:t>-опытным участком  и благоустройству территории учреждения - полив, прополка, рыхление, окучивание  овощных и цветочно-декоративных культур, обрезка кустарников, уборка листвы.</w:t>
            </w:r>
          </w:p>
          <w:p w:rsidR="00EC57D9" w:rsidRPr="00EC57D9" w:rsidRDefault="00EC57D9" w:rsidP="00EC57D9">
            <w:pPr>
              <w:pStyle w:val="130"/>
              <w:ind w:left="0" w:right="0" w:firstLine="317"/>
              <w:jc w:val="both"/>
              <w:rPr>
                <w:b w:val="0"/>
                <w:sz w:val="20"/>
                <w:szCs w:val="20"/>
              </w:rPr>
            </w:pPr>
            <w:r w:rsidRPr="00EC57D9">
              <w:rPr>
                <w:b w:val="0"/>
                <w:color w:val="000000"/>
                <w:sz w:val="20"/>
                <w:szCs w:val="20"/>
                <w:shd w:val="clear" w:color="auto" w:fill="FFFFFF"/>
              </w:rPr>
              <w:t xml:space="preserve">Временная занятость несовершеннолетних граждан позволяет приобщить обучающихся к труду, получить профессиональные навыки и приобрести опыт межличностного взаимодействия в трудовом коллективе, а также способствует формированию культуры здорового образа жизни, профилактике </w:t>
            </w:r>
            <w:proofErr w:type="gramStart"/>
            <w:r w:rsidRPr="00EC57D9">
              <w:rPr>
                <w:b w:val="0"/>
                <w:color w:val="000000"/>
                <w:sz w:val="20"/>
                <w:szCs w:val="20"/>
                <w:shd w:val="clear" w:color="auto" w:fill="FFFFFF"/>
              </w:rPr>
              <w:t>правонарушений  среди</w:t>
            </w:r>
            <w:proofErr w:type="gramEnd"/>
            <w:r w:rsidRPr="00EC57D9">
              <w:rPr>
                <w:b w:val="0"/>
                <w:color w:val="000000"/>
                <w:sz w:val="20"/>
                <w:szCs w:val="20"/>
                <w:shd w:val="clear" w:color="auto" w:fill="FFFFFF"/>
              </w:rPr>
              <w:t xml:space="preserve"> несовершеннолетних граждан.</w:t>
            </w:r>
          </w:p>
          <w:p w:rsidR="00EC57D9" w:rsidRPr="00EC57D9" w:rsidRDefault="00EC57D9" w:rsidP="00EC57D9">
            <w:pPr>
              <w:ind w:firstLine="317"/>
              <w:jc w:val="both"/>
              <w:rPr>
                <w:sz w:val="20"/>
                <w:szCs w:val="20"/>
              </w:rPr>
            </w:pPr>
            <w:r w:rsidRPr="00EC57D9">
              <w:rPr>
                <w:sz w:val="20"/>
                <w:szCs w:val="20"/>
              </w:rPr>
              <w:t xml:space="preserve">Заработная плата несовершеннолетних состояла из двух частей: </w:t>
            </w:r>
            <w:proofErr w:type="gramStart"/>
            <w:r w:rsidRPr="00EC57D9">
              <w:rPr>
                <w:sz w:val="20"/>
                <w:szCs w:val="20"/>
              </w:rPr>
              <w:t>денежных средств</w:t>
            </w:r>
            <w:proofErr w:type="gramEnd"/>
            <w:r w:rsidRPr="00EC57D9">
              <w:rPr>
                <w:sz w:val="20"/>
                <w:szCs w:val="20"/>
              </w:rPr>
              <w:t xml:space="preserve"> выделяемых СОГКУ «Центр занятости населения Вяземского района» и денежных средств выделяемых Администрации муниципального образования «Вяземский муниципальный округ» Смоленской области. Вяземский центр занятости населения выплачивал несовершеннолетним трудящимся материальную поддержку в сумме 1000 рублей в месяц. </w:t>
            </w:r>
          </w:p>
          <w:p w:rsidR="00EC57D9" w:rsidRPr="00EC57D9" w:rsidRDefault="00EC57D9" w:rsidP="00EC57D9">
            <w:pPr>
              <w:ind w:firstLine="317"/>
              <w:jc w:val="both"/>
              <w:rPr>
                <w:sz w:val="20"/>
                <w:szCs w:val="20"/>
              </w:rPr>
            </w:pPr>
            <w:r w:rsidRPr="00EC57D9">
              <w:rPr>
                <w:sz w:val="20"/>
                <w:szCs w:val="20"/>
              </w:rPr>
              <w:t>Для обеспечения большей занятости несовершеннолетних и оптимизации расходов местного бюджета управление образования (на правах главного распорядителя бюджетных средств) было принято решение о сокращении продолжительности рабочего времени несовершеннолетних:</w:t>
            </w:r>
          </w:p>
          <w:p w:rsidR="00EC57D9" w:rsidRPr="00EC57D9" w:rsidRDefault="00EC57D9" w:rsidP="00EC57D9">
            <w:pPr>
              <w:ind w:firstLine="317"/>
              <w:jc w:val="both"/>
              <w:rPr>
                <w:sz w:val="20"/>
                <w:szCs w:val="20"/>
              </w:rPr>
            </w:pPr>
            <w:r w:rsidRPr="00EC57D9">
              <w:rPr>
                <w:sz w:val="20"/>
                <w:szCs w:val="20"/>
              </w:rPr>
              <w:t>- во время учебного периода – по 1 часу 3 дня в неделю;</w:t>
            </w:r>
          </w:p>
          <w:p w:rsidR="00EC57D9" w:rsidRPr="00EC57D9" w:rsidRDefault="00EC57D9" w:rsidP="00EC57D9">
            <w:pPr>
              <w:ind w:firstLine="317"/>
              <w:jc w:val="both"/>
              <w:rPr>
                <w:b/>
                <w:sz w:val="20"/>
                <w:szCs w:val="20"/>
              </w:rPr>
            </w:pPr>
            <w:r w:rsidRPr="00EC57D9">
              <w:rPr>
                <w:sz w:val="20"/>
                <w:szCs w:val="20"/>
              </w:rPr>
              <w:t>- в каникулярное время – по 2 часа 5 дней в неделю.</w:t>
            </w:r>
          </w:p>
          <w:p w:rsidR="00EC57D9" w:rsidRPr="00EC57D9" w:rsidRDefault="00EC57D9" w:rsidP="00EC57D9">
            <w:pPr>
              <w:pStyle w:val="af1"/>
              <w:spacing w:after="0"/>
              <w:ind w:firstLine="317"/>
              <w:rPr>
                <w:sz w:val="20"/>
                <w:szCs w:val="20"/>
              </w:rPr>
            </w:pPr>
            <w:r w:rsidRPr="00EC57D9">
              <w:rPr>
                <w:sz w:val="20"/>
                <w:szCs w:val="20"/>
              </w:rPr>
              <w:t xml:space="preserve">Всего за </w:t>
            </w:r>
            <w:proofErr w:type="gramStart"/>
            <w:r w:rsidRPr="00EC57D9">
              <w:rPr>
                <w:sz w:val="20"/>
                <w:szCs w:val="20"/>
              </w:rPr>
              <w:t>2024  год</w:t>
            </w:r>
            <w:proofErr w:type="gramEnd"/>
            <w:r w:rsidRPr="00EC57D9">
              <w:rPr>
                <w:sz w:val="20"/>
                <w:szCs w:val="20"/>
              </w:rPr>
              <w:t xml:space="preserve"> трудоустроено 216  несовершеннолетних обучающихся. </w:t>
            </w:r>
          </w:p>
          <w:p w:rsidR="00EC57D9" w:rsidRPr="00EC57D9" w:rsidRDefault="00EC57D9" w:rsidP="00EC57D9">
            <w:pPr>
              <w:pStyle w:val="af1"/>
              <w:spacing w:after="0"/>
              <w:ind w:firstLine="317"/>
              <w:jc w:val="both"/>
              <w:rPr>
                <w:sz w:val="20"/>
                <w:szCs w:val="20"/>
              </w:rPr>
            </w:pPr>
            <w:r w:rsidRPr="00EC57D9">
              <w:rPr>
                <w:sz w:val="20"/>
                <w:szCs w:val="20"/>
              </w:rPr>
              <w:t xml:space="preserve">Заработная плата обучающихся определялась </w:t>
            </w:r>
            <w:proofErr w:type="gramStart"/>
            <w:r w:rsidRPr="00EC57D9">
              <w:rPr>
                <w:sz w:val="20"/>
                <w:szCs w:val="20"/>
              </w:rPr>
              <w:t>количеством  отработанного</w:t>
            </w:r>
            <w:proofErr w:type="gramEnd"/>
            <w:r w:rsidRPr="00EC57D9">
              <w:rPr>
                <w:sz w:val="20"/>
                <w:szCs w:val="20"/>
              </w:rPr>
              <w:t xml:space="preserve"> времени и составила в 2024 году: минимальная - 976 рублей, максимальная</w:t>
            </w:r>
            <w:r w:rsidRPr="00EC57D9">
              <w:rPr>
                <w:spacing w:val="-1"/>
                <w:sz w:val="20"/>
                <w:szCs w:val="20"/>
              </w:rPr>
              <w:t xml:space="preserve"> - </w:t>
            </w:r>
            <w:r w:rsidRPr="00EC57D9">
              <w:rPr>
                <w:sz w:val="20"/>
                <w:szCs w:val="20"/>
              </w:rPr>
              <w:t xml:space="preserve">2594  рубля. В 2024 </w:t>
            </w:r>
            <w:proofErr w:type="gramStart"/>
            <w:r w:rsidRPr="00EC57D9">
              <w:rPr>
                <w:sz w:val="20"/>
                <w:szCs w:val="20"/>
              </w:rPr>
              <w:t>год</w:t>
            </w:r>
            <w:r w:rsidRPr="00EC57D9">
              <w:rPr>
                <w:spacing w:val="1"/>
                <w:sz w:val="20"/>
                <w:szCs w:val="20"/>
              </w:rPr>
              <w:t xml:space="preserve">у  </w:t>
            </w:r>
            <w:r w:rsidRPr="00EC57D9">
              <w:rPr>
                <w:sz w:val="20"/>
                <w:szCs w:val="20"/>
              </w:rPr>
              <w:t>на</w:t>
            </w:r>
            <w:proofErr w:type="gramEnd"/>
            <w:r w:rsidRPr="00EC57D9">
              <w:rPr>
                <w:sz w:val="20"/>
                <w:szCs w:val="20"/>
              </w:rPr>
              <w:t xml:space="preserve"> оплату труда несовершеннолетних обучающихся </w:t>
            </w:r>
            <w:r w:rsidRPr="00EC57D9">
              <w:rPr>
                <w:spacing w:val="1"/>
                <w:sz w:val="20"/>
                <w:szCs w:val="20"/>
              </w:rPr>
              <w:t xml:space="preserve">из бюджета муниципального образования </w:t>
            </w:r>
            <w:r w:rsidRPr="00EC57D9">
              <w:rPr>
                <w:spacing w:val="-4"/>
                <w:sz w:val="20"/>
                <w:szCs w:val="20"/>
              </w:rPr>
              <w:t xml:space="preserve">израсходовано 335,15 тыс. рублей. </w:t>
            </w:r>
          </w:p>
          <w:p w:rsidR="00766608" w:rsidRPr="00F4424B" w:rsidRDefault="00EC57D9" w:rsidP="00EC57D9">
            <w:pPr>
              <w:pStyle w:val="af1"/>
              <w:spacing w:after="0"/>
              <w:ind w:firstLine="176"/>
              <w:jc w:val="both"/>
              <w:rPr>
                <w:color w:val="FF0000"/>
                <w:sz w:val="20"/>
                <w:szCs w:val="20"/>
              </w:rPr>
            </w:pPr>
            <w:r w:rsidRPr="00EC57D9">
              <w:rPr>
                <w:bCs/>
                <w:sz w:val="20"/>
                <w:szCs w:val="20"/>
              </w:rPr>
              <w:t xml:space="preserve">В 2024 году в 6-11 классах общеобразовательных учреждений Вяземского муниципального округа продолжалась работа по реализации единой модели профориентации – </w:t>
            </w:r>
            <w:proofErr w:type="spellStart"/>
            <w:r w:rsidRPr="00EC57D9">
              <w:rPr>
                <w:bCs/>
                <w:sz w:val="20"/>
                <w:szCs w:val="20"/>
              </w:rPr>
              <w:t>Профориентационный</w:t>
            </w:r>
            <w:proofErr w:type="spellEnd"/>
            <w:r w:rsidRPr="00EC57D9">
              <w:rPr>
                <w:bCs/>
                <w:sz w:val="20"/>
                <w:szCs w:val="20"/>
              </w:rPr>
              <w:t xml:space="preserve"> минимум (далее – </w:t>
            </w:r>
            <w:proofErr w:type="spellStart"/>
            <w:r w:rsidRPr="00EC57D9">
              <w:rPr>
                <w:bCs/>
                <w:sz w:val="20"/>
                <w:szCs w:val="20"/>
              </w:rPr>
              <w:t>Профминимум</w:t>
            </w:r>
            <w:proofErr w:type="spellEnd"/>
            <w:proofErr w:type="gramStart"/>
            <w:r w:rsidRPr="00EC57D9">
              <w:rPr>
                <w:bCs/>
                <w:sz w:val="20"/>
                <w:szCs w:val="20"/>
              </w:rPr>
              <w:t>)</w:t>
            </w:r>
            <w:r w:rsidRPr="00EC57D9">
              <w:rPr>
                <w:sz w:val="20"/>
                <w:szCs w:val="20"/>
              </w:rPr>
              <w:t>.</w:t>
            </w:r>
            <w:r w:rsidRPr="00EC57D9">
              <w:rPr>
                <w:bCs/>
                <w:sz w:val="20"/>
                <w:szCs w:val="20"/>
              </w:rPr>
              <w:t>В</w:t>
            </w:r>
            <w:proofErr w:type="gramEnd"/>
            <w:r w:rsidRPr="00EC57D9">
              <w:rPr>
                <w:bCs/>
                <w:sz w:val="20"/>
                <w:szCs w:val="20"/>
              </w:rPr>
              <w:t xml:space="preserve"> рамках внеурочной деятельности и воспитательной работы еженедельно по четвергам проводится занятия </w:t>
            </w:r>
            <w:proofErr w:type="spellStart"/>
            <w:r w:rsidRPr="00EC57D9">
              <w:rPr>
                <w:bCs/>
                <w:sz w:val="20"/>
                <w:szCs w:val="20"/>
              </w:rPr>
              <w:t>профориентационного</w:t>
            </w:r>
            <w:proofErr w:type="spellEnd"/>
            <w:r w:rsidRPr="00EC57D9">
              <w:rPr>
                <w:bCs/>
                <w:sz w:val="20"/>
                <w:szCs w:val="20"/>
              </w:rPr>
              <w:t xml:space="preserve"> модуля «Россия – мои горизонты», направленные на популяризацию культуры труда, знакомство с миром профессий, отраслями экономики, с системой высшего и среднего образования. В рамках </w:t>
            </w:r>
            <w:proofErr w:type="spellStart"/>
            <w:r w:rsidRPr="00EC57D9">
              <w:rPr>
                <w:bCs/>
                <w:sz w:val="20"/>
                <w:szCs w:val="20"/>
              </w:rPr>
              <w:t>Профминимума</w:t>
            </w:r>
            <w:proofErr w:type="spellEnd"/>
            <w:r w:rsidRPr="00EC57D9">
              <w:rPr>
                <w:bCs/>
                <w:sz w:val="20"/>
                <w:szCs w:val="20"/>
              </w:rPr>
              <w:t xml:space="preserve"> в 14 школах реализуется проект «Билет в будущее». На платформе проекта зарегистрированы 1456 обучающихся. Школьники принимали участие в практических мероприятиях, включая </w:t>
            </w:r>
            <w:proofErr w:type="spellStart"/>
            <w:r w:rsidRPr="00EC57D9">
              <w:rPr>
                <w:bCs/>
                <w:sz w:val="20"/>
                <w:szCs w:val="20"/>
              </w:rPr>
              <w:t>профориентационное</w:t>
            </w:r>
            <w:proofErr w:type="spellEnd"/>
            <w:r w:rsidRPr="00EC57D9">
              <w:rPr>
                <w:bCs/>
                <w:sz w:val="20"/>
                <w:szCs w:val="20"/>
              </w:rPr>
              <w:t xml:space="preserve"> тестирование и </w:t>
            </w:r>
            <w:proofErr w:type="spellStart"/>
            <w:r w:rsidRPr="00EC57D9">
              <w:rPr>
                <w:bCs/>
                <w:sz w:val="20"/>
                <w:szCs w:val="20"/>
              </w:rPr>
              <w:t>профориентационное</w:t>
            </w:r>
            <w:proofErr w:type="spellEnd"/>
            <w:r w:rsidRPr="00EC57D9">
              <w:rPr>
                <w:bCs/>
                <w:sz w:val="20"/>
                <w:szCs w:val="20"/>
              </w:rPr>
              <w:t xml:space="preserve"> уроки, </w:t>
            </w:r>
            <w:proofErr w:type="spellStart"/>
            <w:r w:rsidRPr="00EC57D9">
              <w:rPr>
                <w:bCs/>
                <w:sz w:val="20"/>
                <w:szCs w:val="20"/>
              </w:rPr>
              <w:t>профпробы</w:t>
            </w:r>
            <w:proofErr w:type="spellEnd"/>
            <w:r w:rsidRPr="00EC57D9">
              <w:rPr>
                <w:bCs/>
                <w:sz w:val="20"/>
                <w:szCs w:val="20"/>
              </w:rPr>
              <w:t xml:space="preserve"> и экскурсии.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3.17</w:t>
            </w:r>
          </w:p>
        </w:tc>
        <w:tc>
          <w:tcPr>
            <w:tcW w:w="6405" w:type="dxa"/>
            <w:shd w:val="clear" w:color="auto" w:fill="auto"/>
          </w:tcPr>
          <w:p w:rsidR="00766608" w:rsidRPr="00510A77" w:rsidRDefault="00766608" w:rsidP="00766608">
            <w:pPr>
              <w:jc w:val="both"/>
              <w:rPr>
                <w:sz w:val="20"/>
                <w:szCs w:val="20"/>
              </w:rPr>
            </w:pPr>
            <w:r w:rsidRPr="00510A77">
              <w:rPr>
                <w:sz w:val="20"/>
                <w:szCs w:val="20"/>
              </w:rPr>
              <w:t>создание условий для развития системы работы с детьми, подростками и молодежью по месту жительства</w:t>
            </w:r>
          </w:p>
        </w:tc>
        <w:tc>
          <w:tcPr>
            <w:tcW w:w="7784" w:type="dxa"/>
            <w:shd w:val="clear" w:color="auto" w:fill="auto"/>
          </w:tcPr>
          <w:p w:rsidR="00766608" w:rsidRPr="00050C59" w:rsidRDefault="00766608" w:rsidP="00766608">
            <w:pPr>
              <w:jc w:val="both"/>
              <w:rPr>
                <w:sz w:val="20"/>
                <w:szCs w:val="20"/>
              </w:rPr>
            </w:pPr>
            <w:r w:rsidRPr="00050C59">
              <w:rPr>
                <w:sz w:val="20"/>
                <w:szCs w:val="20"/>
              </w:rPr>
              <w:t>В МБУК «Вяземский районный культурно-досуговый центр» работают 214 клубных формирований для детей и подростков, в них занимаются 2654 человека.</w:t>
            </w:r>
            <w:r w:rsidRPr="00050C59">
              <w:rPr>
                <w:color w:val="000000"/>
                <w:sz w:val="20"/>
                <w:szCs w:val="20"/>
                <w:shd w:val="clear" w:color="auto" w:fill="FFFFFF"/>
              </w:rPr>
              <w:t xml:space="preserve"> </w:t>
            </w:r>
            <w:r w:rsidRPr="00050C59">
              <w:rPr>
                <w:sz w:val="20"/>
                <w:szCs w:val="20"/>
              </w:rPr>
              <w:t>За отчетный период для организации досуга детей проведено 4272 мероприятия по месту жительства, на которых присутствовало 266 228 человека.</w:t>
            </w:r>
          </w:p>
          <w:p w:rsidR="00766608" w:rsidRPr="00050C59" w:rsidRDefault="00766608" w:rsidP="00766608">
            <w:pPr>
              <w:jc w:val="both"/>
              <w:rPr>
                <w:sz w:val="20"/>
                <w:szCs w:val="20"/>
              </w:rPr>
            </w:pPr>
            <w:r w:rsidRPr="00050C59">
              <w:rPr>
                <w:sz w:val="20"/>
                <w:szCs w:val="20"/>
              </w:rPr>
              <w:t>Созданы: Отряд особого назначения – Город воинской славы; работа с трудными подростками, социальный проект «Сила духа».</w:t>
            </w:r>
          </w:p>
          <w:p w:rsidR="00766608" w:rsidRPr="00050C59" w:rsidRDefault="00766608" w:rsidP="00766608">
            <w:pPr>
              <w:ind w:left="33" w:firstLine="284"/>
              <w:jc w:val="both"/>
              <w:rPr>
                <w:sz w:val="20"/>
                <w:szCs w:val="20"/>
              </w:rPr>
            </w:pPr>
            <w:r w:rsidRPr="00050C59">
              <w:rPr>
                <w:sz w:val="20"/>
                <w:szCs w:val="20"/>
              </w:rPr>
              <w:t xml:space="preserve">Наличие филиалов Вяземской ДШИ им. А. С. Даргомыжского </w:t>
            </w:r>
            <w:r>
              <w:rPr>
                <w:sz w:val="20"/>
                <w:szCs w:val="20"/>
              </w:rPr>
              <w:t>по адресам с. Семлево, с Вязьма-Б</w:t>
            </w:r>
            <w:r w:rsidRPr="00050C59">
              <w:rPr>
                <w:sz w:val="20"/>
                <w:szCs w:val="20"/>
              </w:rPr>
              <w:t>рянская, ул. Юбилейная.</w:t>
            </w:r>
          </w:p>
          <w:p w:rsidR="00766608" w:rsidRPr="00050C59" w:rsidRDefault="00766608" w:rsidP="00766608">
            <w:pPr>
              <w:ind w:left="33"/>
              <w:jc w:val="both"/>
              <w:rPr>
                <w:sz w:val="20"/>
                <w:szCs w:val="20"/>
              </w:rPr>
            </w:pPr>
            <w:r w:rsidRPr="00050C59">
              <w:rPr>
                <w:sz w:val="20"/>
                <w:szCs w:val="20"/>
              </w:rPr>
              <w:t>Работа научного общества учащихся, заседания клубов по интересам: «Скрипичный ключ», «русский характер», «Классный час играем джаз», «Любители веселой музыки» и др.</w:t>
            </w:r>
          </w:p>
          <w:p w:rsidR="00766608" w:rsidRPr="00050C59" w:rsidRDefault="00766608" w:rsidP="00766608">
            <w:pPr>
              <w:ind w:left="33"/>
              <w:jc w:val="both"/>
              <w:rPr>
                <w:sz w:val="20"/>
                <w:szCs w:val="20"/>
              </w:rPr>
            </w:pPr>
            <w:r w:rsidRPr="00050C59">
              <w:rPr>
                <w:sz w:val="20"/>
                <w:szCs w:val="20"/>
              </w:rPr>
              <w:t xml:space="preserve">В течении 2024 </w:t>
            </w:r>
            <w:proofErr w:type="gramStart"/>
            <w:r w:rsidRPr="00050C59">
              <w:rPr>
                <w:sz w:val="20"/>
                <w:szCs w:val="20"/>
              </w:rPr>
              <w:t>года</w:t>
            </w:r>
            <w:proofErr w:type="gramEnd"/>
            <w:r w:rsidRPr="00050C59">
              <w:rPr>
                <w:sz w:val="20"/>
                <w:szCs w:val="20"/>
              </w:rPr>
              <w:t xml:space="preserve"> учащиеся принимали активное участие в 98 концертах.</w:t>
            </w:r>
          </w:p>
          <w:p w:rsidR="00766608" w:rsidRPr="00050C59" w:rsidRDefault="00766608" w:rsidP="00766608">
            <w:pPr>
              <w:ind w:left="33"/>
              <w:jc w:val="both"/>
              <w:rPr>
                <w:sz w:val="20"/>
                <w:szCs w:val="20"/>
              </w:rPr>
            </w:pPr>
            <w:r w:rsidRPr="00050C59">
              <w:rPr>
                <w:sz w:val="20"/>
                <w:szCs w:val="20"/>
              </w:rPr>
              <w:t>Созданы и выступают в концертах 7 семейных ансамблей.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3.18</w:t>
            </w:r>
          </w:p>
        </w:tc>
        <w:tc>
          <w:tcPr>
            <w:tcW w:w="6405" w:type="dxa"/>
            <w:shd w:val="clear" w:color="auto" w:fill="auto"/>
          </w:tcPr>
          <w:p w:rsidR="00766608" w:rsidRPr="00510A77" w:rsidRDefault="00766608" w:rsidP="00766608">
            <w:pPr>
              <w:jc w:val="both"/>
              <w:rPr>
                <w:sz w:val="20"/>
                <w:szCs w:val="20"/>
              </w:rPr>
            </w:pPr>
            <w:r w:rsidRPr="00510A77">
              <w:rPr>
                <w:sz w:val="20"/>
                <w:szCs w:val="20"/>
              </w:rPr>
              <w:t>содействие развитию межмуниципального и межрегионального молодежного сотрудничества</w:t>
            </w:r>
          </w:p>
        </w:tc>
        <w:tc>
          <w:tcPr>
            <w:tcW w:w="7784" w:type="dxa"/>
            <w:shd w:val="clear" w:color="auto" w:fill="auto"/>
          </w:tcPr>
          <w:p w:rsidR="00766608" w:rsidRPr="00050C59" w:rsidRDefault="00766608" w:rsidP="00766608">
            <w:pPr>
              <w:jc w:val="both"/>
              <w:rPr>
                <w:rFonts w:eastAsia="Calibri"/>
                <w:sz w:val="20"/>
                <w:szCs w:val="20"/>
              </w:rPr>
            </w:pPr>
            <w:r w:rsidRPr="00050C59">
              <w:rPr>
                <w:sz w:val="20"/>
                <w:szCs w:val="20"/>
              </w:rPr>
              <w:t xml:space="preserve">Проведение и участие в областных </w:t>
            </w:r>
            <w:r w:rsidRPr="00050C59">
              <w:rPr>
                <w:rFonts w:eastAsia="Calibri"/>
                <w:sz w:val="20"/>
                <w:szCs w:val="20"/>
              </w:rPr>
              <w:t>военно-патриотических сборах «Патриот» и «Наследники Победы».</w:t>
            </w:r>
          </w:p>
          <w:p w:rsidR="00766608" w:rsidRDefault="00766608" w:rsidP="00766608">
            <w:pPr>
              <w:jc w:val="both"/>
              <w:rPr>
                <w:sz w:val="20"/>
                <w:szCs w:val="20"/>
              </w:rPr>
            </w:pPr>
            <w:r w:rsidRPr="00050C59">
              <w:rPr>
                <w:sz w:val="20"/>
                <w:szCs w:val="20"/>
              </w:rPr>
              <w:t>Проведение на базе Вяземской ДШИ Международного конкурса «</w:t>
            </w:r>
            <w:proofErr w:type="gramStart"/>
            <w:r w:rsidRPr="00050C59">
              <w:rPr>
                <w:sz w:val="20"/>
                <w:szCs w:val="20"/>
              </w:rPr>
              <w:t>Песни</w:t>
            </w:r>
            <w:proofErr w:type="gramEnd"/>
            <w:r w:rsidRPr="00050C59">
              <w:rPr>
                <w:sz w:val="20"/>
                <w:szCs w:val="20"/>
              </w:rPr>
              <w:t xml:space="preserve"> опаленные войной».</w:t>
            </w:r>
          </w:p>
          <w:p w:rsidR="008E355E" w:rsidRPr="008E355E" w:rsidRDefault="008E355E" w:rsidP="008E355E">
            <w:pPr>
              <w:jc w:val="both"/>
              <w:rPr>
                <w:sz w:val="20"/>
                <w:szCs w:val="20"/>
              </w:rPr>
            </w:pPr>
            <w:r w:rsidRPr="008E355E">
              <w:rPr>
                <w:sz w:val="20"/>
                <w:szCs w:val="20"/>
              </w:rPr>
              <w:t xml:space="preserve">В рамках договора о социальном </w:t>
            </w:r>
            <w:proofErr w:type="gramStart"/>
            <w:r w:rsidRPr="008E355E">
              <w:rPr>
                <w:sz w:val="20"/>
                <w:szCs w:val="20"/>
              </w:rPr>
              <w:t>партнерстве ,</w:t>
            </w:r>
            <w:proofErr w:type="gramEnd"/>
            <w:r w:rsidRPr="008E355E">
              <w:rPr>
                <w:sz w:val="20"/>
                <w:szCs w:val="20"/>
              </w:rPr>
              <w:t xml:space="preserve"> заключенном МБОУ СОШ № 5 г. Вязьмы и  ГОУ "Средняя школа № 13 г. Орши" в 2024 году проводились  мероприятий, направленных на военно-патриотическое и духовно-нравственное воспитание обучающихся: видеоконференции, конкурсы стихов, посвященных Дню Победы, Онлайн экскурсия  к 70-летию со дня образования школьного музея  МБОУ СОШ № 5 «Мы помним, знаем, гордимся». </w:t>
            </w:r>
          </w:p>
          <w:p w:rsidR="008E355E" w:rsidRPr="00050C59" w:rsidRDefault="008E355E" w:rsidP="008E355E">
            <w:pPr>
              <w:jc w:val="both"/>
              <w:rPr>
                <w:sz w:val="20"/>
                <w:szCs w:val="20"/>
              </w:rPr>
            </w:pPr>
            <w:r w:rsidRPr="008E355E">
              <w:rPr>
                <w:sz w:val="20"/>
                <w:szCs w:val="20"/>
              </w:rPr>
              <w:t xml:space="preserve">В рамках межмуниципального сотрудничества проведен </w:t>
            </w:r>
            <w:r w:rsidRPr="008E355E">
              <w:rPr>
                <w:sz w:val="20"/>
                <w:szCs w:val="20"/>
                <w:lang w:val="en-US"/>
              </w:rPr>
              <w:t>IV</w:t>
            </w:r>
            <w:r w:rsidRPr="008E355E">
              <w:rPr>
                <w:sz w:val="20"/>
                <w:szCs w:val="20"/>
              </w:rPr>
              <w:t xml:space="preserve"> открытый хореографический фестиваль-конкурс учреждений дополнительного образования Городов-героев и Городов воинской славы «ВАЛЬС ПОБЕДЫ». В 2024 году в фестивале приняли участие 11 коллективов из городов Вязьма, Ельня, Выборг, Козельск, Смоленск, Брянск, </w:t>
            </w:r>
            <w:proofErr w:type="spellStart"/>
            <w:r w:rsidRPr="008E355E">
              <w:rPr>
                <w:sz w:val="20"/>
                <w:szCs w:val="20"/>
              </w:rPr>
              <w:t>Молодечно,Республика</w:t>
            </w:r>
            <w:proofErr w:type="spellEnd"/>
            <w:r w:rsidRPr="008E355E">
              <w:rPr>
                <w:sz w:val="20"/>
                <w:szCs w:val="20"/>
              </w:rPr>
              <w:t xml:space="preserve"> Беларусь.</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Создание условий для подготовки физически и психологически подготовленных призывников, обладающих положительной мотивацией к прохождению военной службы, формирование гражданской идентичности молодежи</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3.19</w:t>
            </w:r>
          </w:p>
        </w:tc>
        <w:tc>
          <w:tcPr>
            <w:tcW w:w="6405" w:type="dxa"/>
            <w:shd w:val="clear" w:color="auto" w:fill="auto"/>
          </w:tcPr>
          <w:p w:rsidR="00766608" w:rsidRPr="00510A77" w:rsidRDefault="00766608" w:rsidP="00766608">
            <w:pPr>
              <w:jc w:val="both"/>
              <w:rPr>
                <w:sz w:val="20"/>
                <w:szCs w:val="20"/>
              </w:rPr>
            </w:pPr>
            <w:r w:rsidRPr="00510A77">
              <w:rPr>
                <w:sz w:val="20"/>
                <w:szCs w:val="20"/>
              </w:rPr>
              <w:t>спартакиада допризывной молодежи</w:t>
            </w:r>
          </w:p>
        </w:tc>
        <w:tc>
          <w:tcPr>
            <w:tcW w:w="7784" w:type="dxa"/>
            <w:shd w:val="clear" w:color="auto" w:fill="auto"/>
          </w:tcPr>
          <w:p w:rsidR="00766608" w:rsidRPr="00F4424B" w:rsidRDefault="00766608" w:rsidP="00766608">
            <w:pPr>
              <w:rPr>
                <w:color w:val="FF0000"/>
                <w:sz w:val="20"/>
                <w:szCs w:val="20"/>
              </w:rPr>
            </w:pPr>
            <w:r w:rsidRPr="00A74089">
              <w:rPr>
                <w:sz w:val="20"/>
                <w:szCs w:val="20"/>
              </w:rPr>
              <w:t>спартакиада допризывной молодежи не проводилась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3.20</w:t>
            </w:r>
          </w:p>
        </w:tc>
        <w:tc>
          <w:tcPr>
            <w:tcW w:w="6405" w:type="dxa"/>
            <w:shd w:val="clear" w:color="auto" w:fill="auto"/>
          </w:tcPr>
          <w:p w:rsidR="00766608" w:rsidRPr="00510A77" w:rsidRDefault="00766608" w:rsidP="00766608">
            <w:pPr>
              <w:jc w:val="both"/>
              <w:rPr>
                <w:sz w:val="20"/>
                <w:szCs w:val="20"/>
              </w:rPr>
            </w:pPr>
            <w:r w:rsidRPr="00510A77">
              <w:rPr>
                <w:sz w:val="20"/>
                <w:szCs w:val="20"/>
              </w:rPr>
              <w:t>форум по патриотическому воспитанию молодежи "Растим патриотов России"</w:t>
            </w:r>
          </w:p>
        </w:tc>
        <w:tc>
          <w:tcPr>
            <w:tcW w:w="7784" w:type="dxa"/>
            <w:shd w:val="clear" w:color="auto" w:fill="auto"/>
          </w:tcPr>
          <w:p w:rsidR="00766608" w:rsidRPr="00A74089" w:rsidRDefault="00766608" w:rsidP="00766608">
            <w:pPr>
              <w:jc w:val="both"/>
              <w:rPr>
                <w:sz w:val="20"/>
                <w:szCs w:val="20"/>
              </w:rPr>
            </w:pPr>
            <w:r w:rsidRPr="00A74089">
              <w:rPr>
                <w:sz w:val="20"/>
                <w:szCs w:val="20"/>
                <w:lang w:eastAsia="en-US"/>
              </w:rPr>
              <w:t>Обучающиеся вовлекаются в занятия профильных подразделений: Всероссийское патриотическое общественное движение «ЮНАРМИЯ», общероссийское общественно-государственное детско-юношеское объединение «Российское движение школьников», военно-патриотическое объединение «Наследники победы»</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3.21</w:t>
            </w:r>
          </w:p>
        </w:tc>
        <w:tc>
          <w:tcPr>
            <w:tcW w:w="6405" w:type="dxa"/>
            <w:shd w:val="clear" w:color="auto" w:fill="auto"/>
          </w:tcPr>
          <w:p w:rsidR="00766608" w:rsidRPr="00510A77" w:rsidRDefault="00766608" w:rsidP="00766608">
            <w:pPr>
              <w:jc w:val="both"/>
              <w:rPr>
                <w:sz w:val="20"/>
                <w:szCs w:val="20"/>
              </w:rPr>
            </w:pPr>
            <w:r w:rsidRPr="00510A77">
              <w:rPr>
                <w:sz w:val="20"/>
                <w:szCs w:val="20"/>
              </w:rPr>
              <w:t>фестиваль патриотической песни "Славься, Отечество!"</w:t>
            </w:r>
          </w:p>
        </w:tc>
        <w:tc>
          <w:tcPr>
            <w:tcW w:w="7784" w:type="dxa"/>
            <w:shd w:val="clear" w:color="auto" w:fill="auto"/>
          </w:tcPr>
          <w:p w:rsidR="00766608" w:rsidRPr="00A74089" w:rsidRDefault="00766608" w:rsidP="00766608">
            <w:pPr>
              <w:jc w:val="both"/>
              <w:rPr>
                <w:sz w:val="20"/>
                <w:szCs w:val="20"/>
              </w:rPr>
            </w:pPr>
            <w:r w:rsidRPr="00A74089">
              <w:rPr>
                <w:color w:val="000000"/>
                <w:sz w:val="20"/>
                <w:szCs w:val="20"/>
                <w:shd w:val="clear" w:color="auto" w:fill="FFFFFF"/>
              </w:rPr>
              <w:t xml:space="preserve">На протяжении отчетного периода культурно - досуговые учреждения Вяземского района </w:t>
            </w:r>
            <w:r w:rsidRPr="00A74089">
              <w:rPr>
                <w:color w:val="000000"/>
                <w:sz w:val="20"/>
                <w:szCs w:val="20"/>
              </w:rPr>
              <w:t>ориентировались в своей работе на выполнение</w:t>
            </w:r>
            <w:r w:rsidRPr="00A74089">
              <w:rPr>
                <w:sz w:val="20"/>
                <w:szCs w:val="20"/>
              </w:rPr>
              <w:t xml:space="preserve"> районной муниципальной программы «Вязьма – город воинской славы».</w:t>
            </w:r>
            <w:r w:rsidRPr="00A74089">
              <w:rPr>
                <w:color w:val="000000"/>
                <w:sz w:val="20"/>
                <w:szCs w:val="20"/>
                <w:shd w:val="clear" w:color="auto" w:fill="FFFFFF"/>
              </w:rPr>
              <w:t xml:space="preserve"> </w:t>
            </w:r>
            <w:r w:rsidRPr="00A74089">
              <w:rPr>
                <w:sz w:val="20"/>
                <w:szCs w:val="20"/>
              </w:rPr>
              <w:t xml:space="preserve">В связи с этим реализовывались </w:t>
            </w:r>
            <w:proofErr w:type="spellStart"/>
            <w:r w:rsidRPr="00A74089">
              <w:rPr>
                <w:sz w:val="20"/>
                <w:szCs w:val="20"/>
              </w:rPr>
              <w:t>военно</w:t>
            </w:r>
            <w:proofErr w:type="spellEnd"/>
            <w:r w:rsidRPr="00A74089">
              <w:rPr>
                <w:sz w:val="20"/>
                <w:szCs w:val="20"/>
              </w:rPr>
              <w:t xml:space="preserve"> – патриотические программы разные по формам и жанрам. В канун празднования Великой Победы в Великой Отечественной войне состоялся областной фестиваль детского и </w:t>
            </w:r>
            <w:r w:rsidRPr="00A74089">
              <w:rPr>
                <w:sz w:val="20"/>
                <w:szCs w:val="20"/>
              </w:rPr>
              <w:lastRenderedPageBreak/>
              <w:t>юношеского творчества «Мы – правнуки славной Победы!» и районный фестиваль «Дорогами славной Победы!».</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3.22</w:t>
            </w:r>
          </w:p>
        </w:tc>
        <w:tc>
          <w:tcPr>
            <w:tcW w:w="6405" w:type="dxa"/>
            <w:shd w:val="clear" w:color="auto" w:fill="auto"/>
          </w:tcPr>
          <w:p w:rsidR="00766608" w:rsidRPr="00510A77" w:rsidRDefault="00766608" w:rsidP="00766608">
            <w:pPr>
              <w:jc w:val="both"/>
              <w:rPr>
                <w:sz w:val="20"/>
                <w:szCs w:val="20"/>
              </w:rPr>
            </w:pPr>
            <w:r w:rsidRPr="00510A77">
              <w:rPr>
                <w:sz w:val="20"/>
                <w:szCs w:val="20"/>
              </w:rPr>
              <w:t>акция "Я помню! Я горжусь!"</w:t>
            </w:r>
          </w:p>
        </w:tc>
        <w:tc>
          <w:tcPr>
            <w:tcW w:w="7784" w:type="dxa"/>
            <w:shd w:val="clear" w:color="auto" w:fill="auto"/>
          </w:tcPr>
          <w:p w:rsidR="00CB60CF" w:rsidRPr="002063AF" w:rsidRDefault="00766608" w:rsidP="00CB60CF">
            <w:pPr>
              <w:jc w:val="both"/>
              <w:rPr>
                <w:sz w:val="20"/>
                <w:szCs w:val="20"/>
              </w:rPr>
            </w:pPr>
            <w:r>
              <w:rPr>
                <w:sz w:val="20"/>
                <w:szCs w:val="20"/>
              </w:rPr>
              <w:t>Акция состоялась</w:t>
            </w:r>
            <w:r w:rsidRPr="002063AF">
              <w:rPr>
                <w:sz w:val="20"/>
                <w:szCs w:val="20"/>
              </w:rPr>
              <w:t xml:space="preserve"> к 9 мая </w:t>
            </w:r>
            <w:r>
              <w:rPr>
                <w:sz w:val="20"/>
                <w:szCs w:val="20"/>
              </w:rPr>
              <w:t>2024 года.</w:t>
            </w:r>
            <w:r w:rsidRPr="002063AF">
              <w:rPr>
                <w:sz w:val="20"/>
                <w:szCs w:val="20"/>
              </w:rPr>
              <w:t xml:space="preserve"> </w:t>
            </w:r>
            <w:r w:rsidR="00CB60CF" w:rsidRPr="00CB60CF">
              <w:rPr>
                <w:sz w:val="20"/>
                <w:szCs w:val="20"/>
              </w:rPr>
              <w:t xml:space="preserve">В 2024 </w:t>
            </w:r>
            <w:proofErr w:type="gramStart"/>
            <w:r w:rsidR="00CB60CF" w:rsidRPr="00CB60CF">
              <w:rPr>
                <w:sz w:val="20"/>
                <w:szCs w:val="20"/>
              </w:rPr>
              <w:t>году  в</w:t>
            </w:r>
            <w:proofErr w:type="gramEnd"/>
            <w:r w:rsidR="00CB60CF" w:rsidRPr="00CB60CF">
              <w:rPr>
                <w:sz w:val="20"/>
                <w:szCs w:val="20"/>
              </w:rPr>
              <w:t xml:space="preserve"> акции приняли  также участие 3134 обучающихся общеобразовательных учреждений. В рамках </w:t>
            </w:r>
            <w:proofErr w:type="gramStart"/>
            <w:r w:rsidR="00CB60CF" w:rsidRPr="00CB60CF">
              <w:rPr>
                <w:sz w:val="20"/>
                <w:szCs w:val="20"/>
              </w:rPr>
              <w:t>акции  «</w:t>
            </w:r>
            <w:proofErr w:type="gramEnd"/>
            <w:r w:rsidR="00CB60CF" w:rsidRPr="00CB60CF">
              <w:rPr>
                <w:sz w:val="20"/>
                <w:szCs w:val="20"/>
              </w:rPr>
              <w:t>Я помню! Я горжусь»! проведены следующие мероприятия: внеурочные  занятия  из цикла «Разговоры о важном» «День Победы»; в</w:t>
            </w:r>
            <w:r w:rsidR="00CB60CF" w:rsidRPr="00CB60CF">
              <w:rPr>
                <w:color w:val="000000"/>
                <w:sz w:val="20"/>
                <w:szCs w:val="20"/>
                <w:shd w:val="clear" w:color="auto" w:fill="FFFFFF"/>
              </w:rPr>
              <w:t>ыставка открыток, посвященная Дню Победы, акция  «Окна Победы», «Георгиевская ленточка».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3.23</w:t>
            </w:r>
          </w:p>
        </w:tc>
        <w:tc>
          <w:tcPr>
            <w:tcW w:w="6405" w:type="dxa"/>
            <w:shd w:val="clear" w:color="auto" w:fill="auto"/>
          </w:tcPr>
          <w:p w:rsidR="00766608" w:rsidRPr="00510A77" w:rsidRDefault="00766608" w:rsidP="00766608">
            <w:pPr>
              <w:jc w:val="both"/>
              <w:rPr>
                <w:sz w:val="20"/>
                <w:szCs w:val="20"/>
              </w:rPr>
            </w:pPr>
            <w:r w:rsidRPr="00510A77">
              <w:rPr>
                <w:sz w:val="20"/>
                <w:szCs w:val="20"/>
              </w:rPr>
              <w:t>военно-спортивные игры "Зарница", "Вперед, юнармейцы!"</w:t>
            </w:r>
          </w:p>
        </w:tc>
        <w:tc>
          <w:tcPr>
            <w:tcW w:w="7784" w:type="dxa"/>
            <w:shd w:val="clear" w:color="auto" w:fill="auto"/>
          </w:tcPr>
          <w:p w:rsidR="00766608" w:rsidRPr="00CB60CF" w:rsidRDefault="00CB60CF" w:rsidP="00766608">
            <w:pPr>
              <w:jc w:val="both"/>
              <w:rPr>
                <w:sz w:val="20"/>
                <w:szCs w:val="20"/>
              </w:rPr>
            </w:pPr>
            <w:r w:rsidRPr="00CB60CF">
              <w:rPr>
                <w:sz w:val="20"/>
                <w:szCs w:val="20"/>
              </w:rPr>
              <w:t xml:space="preserve">В мае 2024 года 13 школьных команд </w:t>
            </w:r>
            <w:proofErr w:type="gramStart"/>
            <w:r w:rsidRPr="00CB60CF">
              <w:rPr>
                <w:sz w:val="20"/>
                <w:szCs w:val="20"/>
              </w:rPr>
              <w:t>юнармейцев  приняли</w:t>
            </w:r>
            <w:proofErr w:type="gramEnd"/>
            <w:r w:rsidRPr="00CB60CF">
              <w:rPr>
                <w:sz w:val="20"/>
                <w:szCs w:val="20"/>
              </w:rPr>
              <w:t xml:space="preserve"> участие муниципальном  этапе военно-спортивные игры "Зарница 2.0". Победители муниципального этапа </w:t>
            </w:r>
            <w:r w:rsidRPr="00CB60CF">
              <w:rPr>
                <w:bCs/>
                <w:color w:val="000000"/>
                <w:sz w:val="20"/>
                <w:szCs w:val="20"/>
              </w:rPr>
              <w:t xml:space="preserve">юнармейцы МБОУ СОШ № 10 под руководством преподавателя-организатора </w:t>
            </w:r>
            <w:proofErr w:type="spellStart"/>
            <w:r w:rsidRPr="00CB60CF">
              <w:rPr>
                <w:bCs/>
                <w:color w:val="000000"/>
                <w:sz w:val="20"/>
                <w:szCs w:val="20"/>
              </w:rPr>
              <w:t>Гузнова</w:t>
            </w:r>
            <w:proofErr w:type="spellEnd"/>
            <w:r w:rsidRPr="00CB60CF">
              <w:rPr>
                <w:bCs/>
                <w:color w:val="000000"/>
                <w:sz w:val="20"/>
                <w:szCs w:val="20"/>
              </w:rPr>
              <w:t xml:space="preserve"> А.В. заняли 1 место  на региональном этапе Всероссийской военно-патриотической игры «Зарница 2.0», вошли в </w:t>
            </w:r>
            <w:proofErr w:type="spellStart"/>
            <w:r w:rsidRPr="00CB60CF">
              <w:rPr>
                <w:bCs/>
                <w:color w:val="000000"/>
                <w:sz w:val="20"/>
                <w:szCs w:val="20"/>
              </w:rPr>
              <w:t>четвëрку</w:t>
            </w:r>
            <w:proofErr w:type="spellEnd"/>
            <w:r w:rsidRPr="00CB60CF">
              <w:rPr>
                <w:bCs/>
                <w:color w:val="000000"/>
                <w:sz w:val="20"/>
                <w:szCs w:val="20"/>
              </w:rPr>
              <w:t xml:space="preserve"> сильнейших команд на зональных соревнованиях в Центральном Федеральном округе и достойно представили Смоленскую область на финальном этапе игры "Зарница 2.0".</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Создание условий по формированию здорового образа жизни и профилактике правонарушений среди молодежи</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3.24</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конкурсов и акций "Мы - за здоровый образ жизни!"</w:t>
            </w:r>
          </w:p>
        </w:tc>
        <w:tc>
          <w:tcPr>
            <w:tcW w:w="7784" w:type="dxa"/>
            <w:shd w:val="clear" w:color="auto" w:fill="auto"/>
          </w:tcPr>
          <w:p w:rsidR="00766608" w:rsidRDefault="00766608" w:rsidP="00766608">
            <w:pPr>
              <w:pStyle w:val="af1"/>
              <w:tabs>
                <w:tab w:val="left" w:pos="10489"/>
              </w:tabs>
              <w:spacing w:after="0"/>
              <w:ind w:right="-1"/>
              <w:jc w:val="both"/>
              <w:rPr>
                <w:sz w:val="20"/>
                <w:szCs w:val="20"/>
              </w:rPr>
            </w:pPr>
            <w:r w:rsidRPr="00A74089">
              <w:rPr>
                <w:sz w:val="20"/>
                <w:szCs w:val="20"/>
              </w:rPr>
              <w:t xml:space="preserve">На базе учреждений культурно - досугового типа с подростками проводятся </w:t>
            </w:r>
            <w:proofErr w:type="spellStart"/>
            <w:r w:rsidRPr="00A74089">
              <w:rPr>
                <w:sz w:val="20"/>
                <w:szCs w:val="20"/>
              </w:rPr>
              <w:t>флэшмобы</w:t>
            </w:r>
            <w:proofErr w:type="spellEnd"/>
            <w:r w:rsidRPr="00A74089">
              <w:rPr>
                <w:sz w:val="20"/>
                <w:szCs w:val="20"/>
              </w:rPr>
              <w:t xml:space="preserve">, концерты, </w:t>
            </w:r>
            <w:proofErr w:type="spellStart"/>
            <w:r w:rsidRPr="00A74089">
              <w:rPr>
                <w:sz w:val="20"/>
                <w:szCs w:val="20"/>
              </w:rPr>
              <w:t>киноуроки</w:t>
            </w:r>
            <w:proofErr w:type="spellEnd"/>
            <w:r w:rsidRPr="00A74089">
              <w:rPr>
                <w:sz w:val="20"/>
                <w:szCs w:val="20"/>
              </w:rPr>
              <w:t>, познавательные часы на темы «Скажем жизни – «ДА»!», «Здоровое поколение», патриотические акции и т.д.</w:t>
            </w:r>
          </w:p>
          <w:p w:rsidR="00766608" w:rsidRPr="00A74089" w:rsidRDefault="00766608" w:rsidP="00766608">
            <w:pPr>
              <w:pStyle w:val="af1"/>
              <w:tabs>
                <w:tab w:val="left" w:pos="10489"/>
              </w:tabs>
              <w:spacing w:after="0"/>
              <w:ind w:right="-1"/>
              <w:jc w:val="both"/>
              <w:rPr>
                <w:color w:val="000000"/>
                <w:sz w:val="20"/>
                <w:szCs w:val="20"/>
                <w:shd w:val="clear" w:color="auto" w:fill="FFFFFF"/>
              </w:rPr>
            </w:pPr>
            <w:r w:rsidRPr="00A74089">
              <w:rPr>
                <w:color w:val="000000"/>
                <w:sz w:val="20"/>
                <w:szCs w:val="20"/>
                <w:shd w:val="clear" w:color="auto" w:fill="FFFFFF"/>
              </w:rPr>
              <w:t>Альтернативой асоциального поведения детей и подростков является популяризация здорового образа жизни, поэтому важное место в работе культурно – досугового центра занимает организация спортивных мероприятий и праздников.</w:t>
            </w:r>
          </w:p>
          <w:p w:rsidR="00766608" w:rsidRPr="00A74089" w:rsidRDefault="00766608" w:rsidP="00766608">
            <w:pPr>
              <w:jc w:val="both"/>
              <w:rPr>
                <w:sz w:val="20"/>
                <w:szCs w:val="20"/>
              </w:rPr>
            </w:pPr>
            <w:r w:rsidRPr="00A74089">
              <w:rPr>
                <w:color w:val="000000"/>
                <w:sz w:val="20"/>
                <w:szCs w:val="20"/>
              </w:rPr>
              <w:t>В</w:t>
            </w:r>
            <w:r>
              <w:rPr>
                <w:color w:val="000000"/>
                <w:sz w:val="20"/>
                <w:szCs w:val="20"/>
              </w:rPr>
              <w:t xml:space="preserve">сего </w:t>
            </w:r>
            <w:r w:rsidRPr="00A74089">
              <w:rPr>
                <w:color w:val="000000"/>
                <w:sz w:val="20"/>
                <w:szCs w:val="20"/>
              </w:rPr>
              <w:t>в городе и районе работают 27 любительских объединений физкультурно-оздоровительной направленности, в которых занимается 392 человек, в том числе для детей и молодежи 21 объединений, участников 324.</w:t>
            </w:r>
            <w:r w:rsidRPr="00A74089">
              <w:rPr>
                <w:sz w:val="20"/>
                <w:szCs w:val="20"/>
              </w:rPr>
              <w:t xml:space="preserve"> </w:t>
            </w:r>
          </w:p>
          <w:p w:rsidR="00766608" w:rsidRPr="00A74089" w:rsidRDefault="00766608" w:rsidP="00766608">
            <w:pPr>
              <w:jc w:val="both"/>
              <w:rPr>
                <w:sz w:val="20"/>
                <w:szCs w:val="20"/>
              </w:rPr>
            </w:pPr>
            <w:r w:rsidRPr="00A74089">
              <w:rPr>
                <w:sz w:val="20"/>
                <w:szCs w:val="20"/>
              </w:rPr>
              <w:t xml:space="preserve">В сельских учреждениях культуры проводятся Дни выходного дня под названием «Азбука здоровья», «Физкультурное развлечение»; «Веселые </w:t>
            </w:r>
            <w:proofErr w:type="gramStart"/>
            <w:r w:rsidRPr="00A74089">
              <w:rPr>
                <w:sz w:val="20"/>
                <w:szCs w:val="20"/>
              </w:rPr>
              <w:t>старты»  и</w:t>
            </w:r>
            <w:proofErr w:type="gramEnd"/>
            <w:r w:rsidRPr="00A74089">
              <w:rPr>
                <w:sz w:val="20"/>
                <w:szCs w:val="20"/>
              </w:rPr>
              <w:t xml:space="preserve"> т.д. </w:t>
            </w:r>
          </w:p>
          <w:p w:rsidR="00766608" w:rsidRPr="00F4424B" w:rsidRDefault="00766608" w:rsidP="00766608">
            <w:pPr>
              <w:jc w:val="both"/>
              <w:rPr>
                <w:color w:val="FF0000"/>
                <w:sz w:val="20"/>
                <w:szCs w:val="20"/>
              </w:rPr>
            </w:pPr>
            <w:r w:rsidRPr="00A74089">
              <w:rPr>
                <w:sz w:val="20"/>
                <w:szCs w:val="20"/>
              </w:rPr>
              <w:t>Традиционно в конце года состоялся фестиваль «Творчество молодых» в рамках акции «Молодежь за здоровый образ жизни», в котором приняли участие творческие коллективы, солисты города и района.  Всем победителям были вручены Дипломы. Фестиваль объединяет усилия учреждений культуры, дополнительного образования и профессионального образования по созданию условий для отвлечения молодежи от негативного влияния улицы и вовлечения молодежи в творческие объединения, кружки.</w:t>
            </w:r>
            <w:r w:rsidRPr="00F4424B">
              <w:rPr>
                <w:color w:val="FF0000"/>
                <w:sz w:val="20"/>
                <w:szCs w:val="20"/>
              </w:rPr>
              <w:t xml:space="preserve"> </w:t>
            </w:r>
            <w:r w:rsidR="00407B26" w:rsidRPr="00407B26">
              <w:rPr>
                <w:sz w:val="20"/>
                <w:szCs w:val="20"/>
              </w:rPr>
              <w:t xml:space="preserve">В 2024 году в общеобразовательных учреждениях в рамках акции "Мы - за здоровый образ жизни " </w:t>
            </w:r>
            <w:r w:rsidR="00407B26" w:rsidRPr="00407B26">
              <w:rPr>
                <w:sz w:val="20"/>
                <w:szCs w:val="20"/>
                <w:shd w:val="clear" w:color="auto" w:fill="FFFFFF"/>
              </w:rPr>
              <w:t xml:space="preserve">проведены 176 мероприятий, к участию в которых </w:t>
            </w:r>
            <w:proofErr w:type="gramStart"/>
            <w:r w:rsidR="00407B26" w:rsidRPr="00407B26">
              <w:rPr>
                <w:sz w:val="20"/>
                <w:szCs w:val="20"/>
                <w:shd w:val="clear" w:color="auto" w:fill="FFFFFF"/>
              </w:rPr>
              <w:t xml:space="preserve">вовлечено  </w:t>
            </w:r>
            <w:r w:rsidR="00407B26" w:rsidRPr="00407B26">
              <w:rPr>
                <w:sz w:val="20"/>
                <w:szCs w:val="20"/>
              </w:rPr>
              <w:t>4491</w:t>
            </w:r>
            <w:proofErr w:type="gramEnd"/>
            <w:r w:rsidR="00407B26" w:rsidRPr="00407B26">
              <w:rPr>
                <w:sz w:val="20"/>
                <w:szCs w:val="20"/>
              </w:rPr>
              <w:t xml:space="preserve"> человек (обучающихся, педагогов, родителей). В ходе акции </w:t>
            </w:r>
            <w:proofErr w:type="gramStart"/>
            <w:r w:rsidR="00407B26" w:rsidRPr="00407B26">
              <w:rPr>
                <w:sz w:val="20"/>
                <w:szCs w:val="20"/>
              </w:rPr>
              <w:t>проведены  беседы</w:t>
            </w:r>
            <w:proofErr w:type="gramEnd"/>
            <w:r w:rsidR="00407B26" w:rsidRPr="00407B26">
              <w:rPr>
                <w:sz w:val="20"/>
                <w:szCs w:val="20"/>
              </w:rPr>
              <w:t>, классные часы, социально-психологическое тестирование обучающихся, достигших 13 лет, викторины, конкурсы рисунков на тему здорового образа жизни. Примеры мероприятий: «Папа, мама, я - здоровая семья»,  выставка рисунков по темам: «Алкоголь – яд и обман», «Курить – здоровью вредить», «Нет наркотикам», «Здоровье – главная ценность!».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3.25</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"Недели здоровья" в образовательных учреждениях района</w:t>
            </w:r>
          </w:p>
        </w:tc>
        <w:tc>
          <w:tcPr>
            <w:tcW w:w="7784" w:type="dxa"/>
            <w:shd w:val="clear" w:color="auto" w:fill="auto"/>
          </w:tcPr>
          <w:p w:rsidR="00407B26" w:rsidRPr="00407B26" w:rsidRDefault="00407B26" w:rsidP="00407B26">
            <w:pPr>
              <w:jc w:val="both"/>
              <w:rPr>
                <w:i/>
                <w:sz w:val="20"/>
                <w:szCs w:val="20"/>
              </w:rPr>
            </w:pPr>
            <w:r w:rsidRPr="00407B26">
              <w:rPr>
                <w:sz w:val="20"/>
                <w:szCs w:val="20"/>
              </w:rPr>
              <w:t xml:space="preserve">В течение 2024 года во всех общеобразовательных учреждениях проведены  </w:t>
            </w:r>
          </w:p>
          <w:p w:rsidR="00407B26" w:rsidRPr="00407B26" w:rsidRDefault="00407B26" w:rsidP="00407B26">
            <w:pPr>
              <w:jc w:val="both"/>
              <w:rPr>
                <w:sz w:val="20"/>
                <w:szCs w:val="20"/>
              </w:rPr>
            </w:pPr>
            <w:r w:rsidRPr="00407B26">
              <w:rPr>
                <w:sz w:val="20"/>
                <w:szCs w:val="20"/>
              </w:rPr>
              <w:t xml:space="preserve">Недели </w:t>
            </w:r>
            <w:proofErr w:type="gramStart"/>
            <w:r w:rsidRPr="00407B26">
              <w:rPr>
                <w:sz w:val="20"/>
                <w:szCs w:val="20"/>
              </w:rPr>
              <w:t>здоровья  в</w:t>
            </w:r>
            <w:proofErr w:type="gramEnd"/>
            <w:r w:rsidRPr="00407B26">
              <w:rPr>
                <w:sz w:val="20"/>
                <w:szCs w:val="20"/>
              </w:rPr>
              <w:t xml:space="preserve"> ходе которых реализованы следующие мероприятия:</w:t>
            </w:r>
          </w:p>
          <w:p w:rsidR="00407B26" w:rsidRPr="00407B26" w:rsidRDefault="00407B26" w:rsidP="00407B26">
            <w:pPr>
              <w:jc w:val="both"/>
              <w:rPr>
                <w:sz w:val="20"/>
                <w:szCs w:val="20"/>
              </w:rPr>
            </w:pPr>
            <w:r w:rsidRPr="00407B26">
              <w:rPr>
                <w:sz w:val="20"/>
                <w:szCs w:val="20"/>
              </w:rPr>
              <w:lastRenderedPageBreak/>
              <w:t xml:space="preserve">- уроки безопасности и здоровья, с использованием </w:t>
            </w:r>
            <w:proofErr w:type="spellStart"/>
            <w:r w:rsidRPr="00407B26">
              <w:rPr>
                <w:sz w:val="20"/>
                <w:szCs w:val="20"/>
              </w:rPr>
              <w:t>здоровьесозидающих</w:t>
            </w:r>
            <w:proofErr w:type="spellEnd"/>
            <w:r w:rsidRPr="00407B26">
              <w:rPr>
                <w:sz w:val="20"/>
                <w:szCs w:val="20"/>
              </w:rPr>
              <w:t xml:space="preserve"> технологий ("В здоровом теле – здоровый дух!", "Если Вам угрожает опасность", "Азбука здоровья", "Здоровое питание - отличное настроение");</w:t>
            </w:r>
          </w:p>
          <w:p w:rsidR="00407B26" w:rsidRPr="00407B26" w:rsidRDefault="00407B26" w:rsidP="00407B26">
            <w:pPr>
              <w:jc w:val="both"/>
              <w:rPr>
                <w:sz w:val="20"/>
                <w:szCs w:val="20"/>
              </w:rPr>
            </w:pPr>
            <w:r w:rsidRPr="00407B26">
              <w:rPr>
                <w:sz w:val="20"/>
                <w:szCs w:val="20"/>
              </w:rPr>
              <w:t>- творческие конкурсы (викторины, выставки рисунков, фотографий, стенгазет);</w:t>
            </w:r>
          </w:p>
          <w:p w:rsidR="00407B26" w:rsidRPr="00407B26" w:rsidRDefault="00407B26" w:rsidP="00407B26">
            <w:pPr>
              <w:jc w:val="both"/>
              <w:rPr>
                <w:sz w:val="20"/>
                <w:szCs w:val="20"/>
              </w:rPr>
            </w:pPr>
            <w:r w:rsidRPr="00407B26">
              <w:rPr>
                <w:sz w:val="20"/>
                <w:szCs w:val="20"/>
              </w:rPr>
              <w:t>- классные часы по проблематике здорового образа жизни;</w:t>
            </w:r>
          </w:p>
          <w:p w:rsidR="00407B26" w:rsidRPr="00407B26" w:rsidRDefault="00407B26" w:rsidP="00407B26">
            <w:pPr>
              <w:jc w:val="both"/>
              <w:rPr>
                <w:sz w:val="20"/>
                <w:szCs w:val="20"/>
              </w:rPr>
            </w:pPr>
            <w:r w:rsidRPr="00407B26">
              <w:rPr>
                <w:sz w:val="20"/>
                <w:szCs w:val="20"/>
              </w:rPr>
              <w:t xml:space="preserve">- спортивные соревнования для учащихся (Президентские состязания, Президентские спортивные игры, Спартакиада школьников, Фестиваль </w:t>
            </w:r>
            <w:proofErr w:type="gramStart"/>
            <w:r w:rsidRPr="00407B26">
              <w:rPr>
                <w:sz w:val="20"/>
                <w:szCs w:val="20"/>
              </w:rPr>
              <w:t>ГТО,  Спорт</w:t>
            </w:r>
            <w:proofErr w:type="gramEnd"/>
            <w:r w:rsidRPr="00407B26">
              <w:rPr>
                <w:sz w:val="20"/>
                <w:szCs w:val="20"/>
              </w:rPr>
              <w:t>, здоровье. красота!,)</w:t>
            </w:r>
          </w:p>
          <w:p w:rsidR="00766608" w:rsidRPr="00407B26" w:rsidRDefault="00407B26" w:rsidP="00407B26">
            <w:pPr>
              <w:jc w:val="both"/>
              <w:rPr>
                <w:sz w:val="20"/>
                <w:szCs w:val="20"/>
              </w:rPr>
            </w:pPr>
            <w:r w:rsidRPr="00407B26">
              <w:rPr>
                <w:sz w:val="20"/>
                <w:szCs w:val="20"/>
              </w:rPr>
              <w:t>В мероприятия в рамках "Недели здоровья" приняли участие 4529 обучающихся.</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3.26</w:t>
            </w:r>
          </w:p>
        </w:tc>
        <w:tc>
          <w:tcPr>
            <w:tcW w:w="6405" w:type="dxa"/>
            <w:shd w:val="clear" w:color="auto" w:fill="auto"/>
          </w:tcPr>
          <w:p w:rsidR="00766608" w:rsidRPr="00510A77" w:rsidRDefault="00766608" w:rsidP="00766608">
            <w:pPr>
              <w:jc w:val="both"/>
              <w:rPr>
                <w:sz w:val="20"/>
                <w:szCs w:val="20"/>
              </w:rPr>
            </w:pPr>
            <w:r w:rsidRPr="00510A77">
              <w:rPr>
                <w:sz w:val="20"/>
                <w:szCs w:val="20"/>
              </w:rPr>
              <w:t>работа консультативного кабинета по профилактике правонарушений</w:t>
            </w:r>
          </w:p>
        </w:tc>
        <w:tc>
          <w:tcPr>
            <w:tcW w:w="7784" w:type="dxa"/>
            <w:shd w:val="clear" w:color="auto" w:fill="auto"/>
          </w:tcPr>
          <w:p w:rsidR="00766608" w:rsidRPr="008E0091" w:rsidRDefault="00766608" w:rsidP="00766608">
            <w:pPr>
              <w:jc w:val="both"/>
              <w:rPr>
                <w:sz w:val="20"/>
                <w:szCs w:val="20"/>
              </w:rPr>
            </w:pPr>
            <w:r w:rsidRPr="008E0091">
              <w:rPr>
                <w:sz w:val="20"/>
                <w:szCs w:val="20"/>
              </w:rPr>
              <w:t>Работает Административная комиссия по правонарушениям</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3.27</w:t>
            </w: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организация передач на районном телевидении по вопросам профилактики потребления наркотических средств, </w:t>
            </w:r>
            <w:proofErr w:type="spellStart"/>
            <w:r w:rsidRPr="00510A77">
              <w:rPr>
                <w:sz w:val="20"/>
                <w:szCs w:val="20"/>
              </w:rPr>
              <w:t>психоактивных</w:t>
            </w:r>
            <w:proofErr w:type="spellEnd"/>
            <w:r w:rsidRPr="00510A77">
              <w:rPr>
                <w:sz w:val="20"/>
                <w:szCs w:val="20"/>
              </w:rPr>
              <w:t xml:space="preserve"> веществ, курительных смесей и алкоголя</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информационное сопровождение проходит в социальной сети </w:t>
            </w:r>
            <w:proofErr w:type="spellStart"/>
            <w:r w:rsidRPr="008E0091">
              <w:rPr>
                <w:sz w:val="20"/>
                <w:szCs w:val="20"/>
              </w:rPr>
              <w:t>Вконтакте</w:t>
            </w:r>
            <w:proofErr w:type="spellEnd"/>
            <w:r w:rsidRPr="008E0091">
              <w:rPr>
                <w:sz w:val="20"/>
                <w:szCs w:val="20"/>
              </w:rPr>
              <w:t xml:space="preserve"> в группах: Вязьма Стоп-Наркотик (vk.com), VYAZMA - Стоп-Наркотик (vk.com), -«Вязьма Онлайн – Новости», «Вяземский район Смоленской области», «Вяземский информационный центр», «Молодежь Вязьмы». А так же на сайте Администрации города Вязьма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3.28</w:t>
            </w:r>
          </w:p>
        </w:tc>
        <w:tc>
          <w:tcPr>
            <w:tcW w:w="6405" w:type="dxa"/>
            <w:shd w:val="clear" w:color="auto" w:fill="auto"/>
          </w:tcPr>
          <w:p w:rsidR="00766608" w:rsidRPr="00510A77" w:rsidRDefault="00766608" w:rsidP="00766608">
            <w:pPr>
              <w:jc w:val="both"/>
              <w:rPr>
                <w:sz w:val="20"/>
                <w:szCs w:val="20"/>
              </w:rPr>
            </w:pPr>
            <w:r w:rsidRPr="00510A77">
              <w:rPr>
                <w:sz w:val="20"/>
                <w:szCs w:val="20"/>
              </w:rPr>
              <w:t>изготовление баннеров антинаркотической направленности</w:t>
            </w:r>
          </w:p>
        </w:tc>
        <w:tc>
          <w:tcPr>
            <w:tcW w:w="7784" w:type="dxa"/>
            <w:shd w:val="clear" w:color="auto" w:fill="auto"/>
          </w:tcPr>
          <w:p w:rsidR="00766608" w:rsidRPr="008C595C" w:rsidRDefault="00766608" w:rsidP="00766608">
            <w:pPr>
              <w:rPr>
                <w:sz w:val="20"/>
                <w:szCs w:val="20"/>
              </w:rPr>
            </w:pPr>
            <w:r w:rsidRPr="008C595C">
              <w:rPr>
                <w:sz w:val="20"/>
                <w:szCs w:val="20"/>
              </w:rPr>
              <w:t xml:space="preserve">В вестибюле музея был размещен </w:t>
            </w:r>
            <w:proofErr w:type="spellStart"/>
            <w:r w:rsidRPr="008C595C">
              <w:rPr>
                <w:sz w:val="20"/>
                <w:szCs w:val="20"/>
              </w:rPr>
              <w:t>санбюллетень</w:t>
            </w:r>
            <w:proofErr w:type="spellEnd"/>
            <w:r w:rsidRPr="008C595C">
              <w:rPr>
                <w:sz w:val="20"/>
                <w:szCs w:val="20"/>
              </w:rPr>
              <w:t xml:space="preserve"> о вреде наркотиков</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3.29</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родительского всеобуча по вопросам профилактики негативных проявлений в подростковой среде, безнадзорности, беспризорности и правонарушений среди несовершеннолетних, о недопущении жестокого обращения с детьми и правовых последствиях этих деяний</w:t>
            </w:r>
          </w:p>
        </w:tc>
        <w:tc>
          <w:tcPr>
            <w:tcW w:w="7784" w:type="dxa"/>
            <w:shd w:val="clear" w:color="auto" w:fill="auto"/>
          </w:tcPr>
          <w:p w:rsidR="004D4AEC" w:rsidRPr="004D4AEC" w:rsidRDefault="00766608" w:rsidP="004D4AEC">
            <w:pPr>
              <w:spacing w:before="60"/>
              <w:ind w:firstLine="317"/>
              <w:jc w:val="both"/>
              <w:rPr>
                <w:sz w:val="20"/>
                <w:szCs w:val="20"/>
              </w:rPr>
            </w:pPr>
            <w:r w:rsidRPr="008E0091">
              <w:rPr>
                <w:sz w:val="20"/>
                <w:szCs w:val="20"/>
              </w:rPr>
              <w:t>Работа с трудными подростками, социальный проект «Сила духа». В рамках проекта ведется и работа с родителями.</w:t>
            </w:r>
            <w:r w:rsidR="004D4AEC">
              <w:rPr>
                <w:sz w:val="20"/>
                <w:szCs w:val="20"/>
              </w:rPr>
              <w:t xml:space="preserve"> </w:t>
            </w:r>
            <w:r w:rsidR="004D4AEC" w:rsidRPr="004D4AEC">
              <w:rPr>
                <w:sz w:val="20"/>
                <w:szCs w:val="20"/>
              </w:rPr>
              <w:t>В целях профилактики негативных проявлений в подростковой среде, безнадзорности, беспризорности и правонарушений в общеобразовательных учреждениях муниципального образования «Вяземский муниципальный округ» Смоленской области реализованы следующие мероприятия:</w:t>
            </w:r>
          </w:p>
          <w:p w:rsidR="004D4AEC" w:rsidRPr="004D4AEC" w:rsidRDefault="004D4AEC" w:rsidP="004D4AEC">
            <w:pPr>
              <w:ind w:left="33" w:firstLine="327"/>
              <w:jc w:val="both"/>
              <w:rPr>
                <w:sz w:val="20"/>
                <w:szCs w:val="20"/>
              </w:rPr>
            </w:pPr>
            <w:r w:rsidRPr="004D4AEC">
              <w:rPr>
                <w:sz w:val="20"/>
                <w:szCs w:val="20"/>
              </w:rPr>
              <w:t xml:space="preserve">- проведены родительские собрания по профилактике правонарушений среди несовершеннолетних, жестокого обращения с детьми, в ходе которых рассматривались вопросы эффективного взаимодействия с подростками. Тематика выступлений: «Ответственное </w:t>
            </w:r>
            <w:proofErr w:type="spellStart"/>
            <w:r w:rsidRPr="004D4AEC">
              <w:rPr>
                <w:sz w:val="20"/>
                <w:szCs w:val="20"/>
              </w:rPr>
              <w:t>родительство</w:t>
            </w:r>
            <w:proofErr w:type="spellEnd"/>
            <w:r w:rsidRPr="004D4AEC">
              <w:rPr>
                <w:sz w:val="20"/>
                <w:szCs w:val="20"/>
              </w:rPr>
              <w:t>. Безопасная среда», "Психологические особенности подросткового возраста"; "Жестокое обращение с детьми: признаки, последствия и способы предотвращения</w:t>
            </w:r>
            <w:proofErr w:type="gramStart"/>
            <w:r w:rsidRPr="004D4AEC">
              <w:rPr>
                <w:sz w:val="20"/>
                <w:szCs w:val="20"/>
              </w:rPr>
              <w:t>";  "</w:t>
            </w:r>
            <w:proofErr w:type="gramEnd"/>
            <w:r w:rsidRPr="004D4AEC">
              <w:rPr>
                <w:sz w:val="20"/>
                <w:szCs w:val="20"/>
              </w:rPr>
              <w:t xml:space="preserve">Правовые аспекты защиты прав детей и ответственность за их нарушение"; "Профилактика безнадзорности и беспризорности среди несовершеннолетних"; "Как распознать и предотвратить правонарушения среди подростков".  Родителям даны конкретные советы по предупреждению и недопущению </w:t>
            </w:r>
            <w:proofErr w:type="spellStart"/>
            <w:r w:rsidRPr="004D4AEC">
              <w:rPr>
                <w:sz w:val="20"/>
                <w:szCs w:val="20"/>
              </w:rPr>
              <w:t>самоповреждающего</w:t>
            </w:r>
            <w:proofErr w:type="spellEnd"/>
            <w:r w:rsidRPr="004D4AEC">
              <w:rPr>
                <w:sz w:val="20"/>
                <w:szCs w:val="20"/>
              </w:rPr>
              <w:t xml:space="preserve"> поведения у детей и подростков и рекомендовано контролировать досуг детей, интернет-активность подростков, систематически просматривать контакты детей в социальных сетях, контент наиболее посещаемых ими сайтов, а также обращать внимание на межличностное общение детей в социальных сетях.</w:t>
            </w:r>
          </w:p>
          <w:p w:rsidR="004D4AEC" w:rsidRPr="004D4AEC" w:rsidRDefault="004D4AEC" w:rsidP="004D4AEC">
            <w:pPr>
              <w:ind w:right="-1" w:firstLine="317"/>
              <w:jc w:val="both"/>
              <w:rPr>
                <w:sz w:val="20"/>
                <w:szCs w:val="20"/>
              </w:rPr>
            </w:pPr>
            <w:r w:rsidRPr="004D4AEC">
              <w:rPr>
                <w:color w:val="000000"/>
                <w:sz w:val="20"/>
                <w:szCs w:val="20"/>
                <w:shd w:val="clear" w:color="auto" w:fill="FFFFFF"/>
              </w:rPr>
              <w:t>- </w:t>
            </w:r>
            <w:r w:rsidRPr="004D4AEC">
              <w:rPr>
                <w:sz w:val="20"/>
                <w:szCs w:val="20"/>
              </w:rPr>
              <w:t> на официальных сайтах общеобразовательных учреждений, информационных стендах, родительских чатах в социальных сетях размещена информация о сети служб, представляющих детям и родителям (законным представителям) квалифицированную экстренную анонимную психологическую помощь в дистанционном формате («Общероссийский телефона доверия 8-800-2000-122), а также размещены ссылки на электронные адреса по проблемам информационной безопасности для всех участников образовательного процесса;</w:t>
            </w:r>
          </w:p>
          <w:p w:rsidR="00766608" w:rsidRPr="008E0091" w:rsidRDefault="004D4AEC" w:rsidP="004D4AEC">
            <w:pPr>
              <w:jc w:val="both"/>
              <w:rPr>
                <w:sz w:val="20"/>
                <w:szCs w:val="20"/>
              </w:rPr>
            </w:pPr>
            <w:r w:rsidRPr="004D4AEC">
              <w:rPr>
                <w:rFonts w:eastAsia="Calibri"/>
                <w:sz w:val="20"/>
                <w:szCs w:val="20"/>
              </w:rPr>
              <w:t xml:space="preserve">-  </w:t>
            </w:r>
            <w:r w:rsidRPr="004D4AEC">
              <w:rPr>
                <w:color w:val="000000"/>
                <w:sz w:val="20"/>
                <w:szCs w:val="20"/>
                <w:shd w:val="clear" w:color="auto" w:fill="FFFFFF"/>
              </w:rPr>
              <w:t xml:space="preserve">распространяются  в родительских чатах информационные памятки, </w:t>
            </w:r>
            <w:r w:rsidRPr="004D4AEC">
              <w:rPr>
                <w:color w:val="000000"/>
                <w:sz w:val="20"/>
                <w:szCs w:val="20"/>
              </w:rPr>
              <w:t xml:space="preserve">направленные на предупреждение безнадзорности, беспризорности и правонарушений </w:t>
            </w:r>
            <w:r w:rsidRPr="004D4AEC">
              <w:rPr>
                <w:color w:val="000000"/>
                <w:sz w:val="20"/>
                <w:szCs w:val="20"/>
              </w:rPr>
              <w:lastRenderedPageBreak/>
              <w:t xml:space="preserve">несовершеннолетних, профилактику потребления несовершеннолетними наркотических средств, </w:t>
            </w:r>
            <w:proofErr w:type="spellStart"/>
            <w:r w:rsidRPr="004D4AEC">
              <w:rPr>
                <w:color w:val="000000"/>
                <w:sz w:val="20"/>
                <w:szCs w:val="20"/>
              </w:rPr>
              <w:t>психоактивных</w:t>
            </w:r>
            <w:proofErr w:type="spellEnd"/>
            <w:r w:rsidRPr="004D4AEC">
              <w:rPr>
                <w:color w:val="000000"/>
                <w:sz w:val="20"/>
                <w:szCs w:val="20"/>
              </w:rPr>
              <w:t xml:space="preserve"> веществ, спиртосодержащей продукции, </w:t>
            </w:r>
            <w:proofErr w:type="spellStart"/>
            <w:r w:rsidRPr="004D4AEC">
              <w:rPr>
                <w:color w:val="000000"/>
                <w:sz w:val="20"/>
                <w:szCs w:val="20"/>
              </w:rPr>
              <w:t>табакокурения</w:t>
            </w:r>
            <w:proofErr w:type="spellEnd"/>
            <w:r w:rsidRPr="004D4AEC">
              <w:rPr>
                <w:color w:val="000000"/>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3.30</w:t>
            </w:r>
          </w:p>
        </w:tc>
        <w:tc>
          <w:tcPr>
            <w:tcW w:w="6405" w:type="dxa"/>
            <w:shd w:val="clear" w:color="auto" w:fill="auto"/>
          </w:tcPr>
          <w:p w:rsidR="00766608" w:rsidRPr="00510A77" w:rsidRDefault="00766608" w:rsidP="00766608">
            <w:pPr>
              <w:jc w:val="both"/>
              <w:rPr>
                <w:sz w:val="20"/>
                <w:szCs w:val="20"/>
              </w:rPr>
            </w:pPr>
            <w:r w:rsidRPr="00510A77">
              <w:rPr>
                <w:sz w:val="20"/>
                <w:szCs w:val="20"/>
              </w:rPr>
              <w:t>тематические встречи молодежи с работниками правоохранительных органов, юристами "Правовой калейдоскоп"</w:t>
            </w:r>
          </w:p>
        </w:tc>
        <w:tc>
          <w:tcPr>
            <w:tcW w:w="7784" w:type="dxa"/>
            <w:shd w:val="clear" w:color="auto" w:fill="auto"/>
          </w:tcPr>
          <w:p w:rsidR="004D4AEC" w:rsidRPr="004D4AEC" w:rsidRDefault="00766608" w:rsidP="004D4AEC">
            <w:pPr>
              <w:jc w:val="both"/>
              <w:rPr>
                <w:sz w:val="20"/>
                <w:szCs w:val="20"/>
              </w:rPr>
            </w:pPr>
            <w:r w:rsidRPr="008E0091">
              <w:rPr>
                <w:sz w:val="20"/>
                <w:szCs w:val="20"/>
              </w:rPr>
              <w:t>Проходят в образовательных (школы, техникумы и институт) организациях в течение года.</w:t>
            </w:r>
            <w:r w:rsidR="004D4AEC">
              <w:rPr>
                <w:sz w:val="20"/>
                <w:szCs w:val="20"/>
              </w:rPr>
              <w:t xml:space="preserve"> </w:t>
            </w:r>
            <w:r w:rsidR="004D4AEC" w:rsidRPr="004D4AEC">
              <w:rPr>
                <w:sz w:val="20"/>
                <w:szCs w:val="20"/>
              </w:rPr>
              <w:t xml:space="preserve">В школах организованы встречи </w:t>
            </w:r>
            <w:r w:rsidR="004D4AEC" w:rsidRPr="004D4AEC">
              <w:rPr>
                <w:sz w:val="20"/>
                <w:szCs w:val="20"/>
                <w:lang w:val="en-US"/>
              </w:rPr>
              <w:t>c</w:t>
            </w:r>
            <w:r w:rsidR="004D4AEC" w:rsidRPr="004D4AEC">
              <w:rPr>
                <w:sz w:val="20"/>
                <w:szCs w:val="20"/>
              </w:rPr>
              <w:t xml:space="preserve"> </w:t>
            </w:r>
            <w:r w:rsidR="004D4AEC">
              <w:rPr>
                <w:sz w:val="20"/>
                <w:szCs w:val="20"/>
              </w:rPr>
              <w:t>работниками</w:t>
            </w:r>
            <w:r w:rsidR="004D4AEC" w:rsidRPr="004D4AEC">
              <w:rPr>
                <w:sz w:val="20"/>
                <w:szCs w:val="20"/>
              </w:rPr>
              <w:t xml:space="preserve"> МВД России «Вяземский» и проведены беседы на тему:</w:t>
            </w:r>
          </w:p>
          <w:p w:rsidR="004D4AEC" w:rsidRPr="004D4AEC" w:rsidRDefault="004D4AEC" w:rsidP="004D4AEC">
            <w:pPr>
              <w:jc w:val="both"/>
              <w:rPr>
                <w:sz w:val="20"/>
                <w:szCs w:val="20"/>
              </w:rPr>
            </w:pPr>
            <w:r>
              <w:rPr>
                <w:sz w:val="20"/>
                <w:szCs w:val="20"/>
              </w:rPr>
              <w:t xml:space="preserve"> «О несении ответственности </w:t>
            </w:r>
            <w:r w:rsidRPr="004D4AEC">
              <w:rPr>
                <w:sz w:val="20"/>
                <w:szCs w:val="20"/>
              </w:rPr>
              <w:t>в соответствии с законодательством Российской Федерации за совершение правонарушений и преступлений»</w:t>
            </w:r>
          </w:p>
          <w:p w:rsidR="004D4AEC" w:rsidRPr="004D4AEC" w:rsidRDefault="004D4AEC" w:rsidP="004D4AEC">
            <w:pPr>
              <w:jc w:val="both"/>
              <w:rPr>
                <w:sz w:val="20"/>
                <w:szCs w:val="20"/>
              </w:rPr>
            </w:pPr>
            <w:r w:rsidRPr="004D4AEC">
              <w:rPr>
                <w:sz w:val="20"/>
                <w:szCs w:val="20"/>
              </w:rPr>
              <w:t xml:space="preserve">«О ведении здорового образа жизни.  </w:t>
            </w:r>
            <w:proofErr w:type="gramStart"/>
            <w:r w:rsidRPr="004D4AEC">
              <w:rPr>
                <w:sz w:val="20"/>
                <w:szCs w:val="20"/>
              </w:rPr>
              <w:t>О  последствиях</w:t>
            </w:r>
            <w:proofErr w:type="gramEnd"/>
            <w:r w:rsidRPr="004D4AEC">
              <w:rPr>
                <w:sz w:val="20"/>
                <w:szCs w:val="20"/>
              </w:rPr>
              <w:t xml:space="preserve"> и вреде никотина, алкоголя, употребления бездымного табака, СНЮСА, нюхательных веществ».</w:t>
            </w:r>
          </w:p>
          <w:p w:rsidR="00766608" w:rsidRPr="008E0091" w:rsidRDefault="004D4AEC" w:rsidP="004D4AEC">
            <w:pPr>
              <w:jc w:val="both"/>
              <w:rPr>
                <w:sz w:val="20"/>
                <w:szCs w:val="20"/>
              </w:rPr>
            </w:pPr>
            <w:r w:rsidRPr="004D4AEC">
              <w:rPr>
                <w:sz w:val="20"/>
                <w:szCs w:val="20"/>
              </w:rPr>
              <w:t>В  рамках межведомственной комплексной оперативно- профилактической операции «Чистое поколение» беседа со старшеклассниками на тему: «Последствия потребления наркотических средств и ответственность за участие в  их незаконном обороте».</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сферы культуры</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4.1</w:t>
            </w:r>
          </w:p>
        </w:tc>
        <w:tc>
          <w:tcPr>
            <w:tcW w:w="6405" w:type="dxa"/>
            <w:shd w:val="clear" w:color="auto" w:fill="auto"/>
          </w:tcPr>
          <w:p w:rsidR="00766608" w:rsidRPr="00510A77" w:rsidRDefault="00766608" w:rsidP="00766608">
            <w:pPr>
              <w:jc w:val="both"/>
              <w:rPr>
                <w:sz w:val="20"/>
                <w:szCs w:val="20"/>
              </w:rPr>
            </w:pPr>
            <w:r w:rsidRPr="00510A77">
              <w:rPr>
                <w:sz w:val="20"/>
                <w:szCs w:val="20"/>
              </w:rPr>
              <w:t>Увеличение числа граждан, вовлеченных в культуру через создание современной инфраструктуры, внедрение в деятельность организаций культуры новых форм и технологий, широкая поддержка культурных инициатив</w:t>
            </w:r>
          </w:p>
        </w:tc>
        <w:tc>
          <w:tcPr>
            <w:tcW w:w="7784" w:type="dxa"/>
            <w:shd w:val="clear" w:color="auto" w:fill="auto"/>
          </w:tcPr>
          <w:p w:rsidR="00766608" w:rsidRPr="008E0091" w:rsidRDefault="00766608" w:rsidP="00766608">
            <w:pPr>
              <w:ind w:firstLine="317"/>
              <w:jc w:val="both"/>
              <w:rPr>
                <w:sz w:val="20"/>
                <w:szCs w:val="20"/>
              </w:rPr>
            </w:pPr>
            <w:r w:rsidRPr="008E0091">
              <w:rPr>
                <w:sz w:val="20"/>
                <w:szCs w:val="20"/>
              </w:rPr>
              <w:t xml:space="preserve">Вяземский историко-краеведческий музей является участником проекта «Пушкинская карта». </w:t>
            </w:r>
          </w:p>
          <w:p w:rsidR="00766608" w:rsidRPr="008E0091" w:rsidRDefault="00766608" w:rsidP="00766608">
            <w:pPr>
              <w:ind w:firstLine="317"/>
              <w:jc w:val="both"/>
              <w:rPr>
                <w:sz w:val="20"/>
                <w:szCs w:val="20"/>
              </w:rPr>
            </w:pPr>
            <w:r w:rsidRPr="008E0091">
              <w:rPr>
                <w:sz w:val="20"/>
                <w:szCs w:val="20"/>
              </w:rPr>
              <w:t>Музей принимает активное участие в проведении Международного фестиваля «Правильного кино», организованного Музеем Победы. В рамках фестиваля в Вяземском историко-краеведческом музее проходят показы документальных и художественных фильмов отечественного производства.</w:t>
            </w:r>
          </w:p>
          <w:p w:rsidR="00766608" w:rsidRPr="008E0091" w:rsidRDefault="00766608" w:rsidP="00766608">
            <w:pPr>
              <w:ind w:firstLine="459"/>
              <w:jc w:val="both"/>
              <w:rPr>
                <w:sz w:val="20"/>
                <w:szCs w:val="20"/>
              </w:rPr>
            </w:pPr>
            <w:r w:rsidRPr="008E0091">
              <w:rPr>
                <w:sz w:val="20"/>
                <w:szCs w:val="20"/>
              </w:rPr>
              <w:t xml:space="preserve">МБУДО Вяземская ДХШ                            им. А.Г. Сергеева принимает активное участие в организации и проведении международного пленэра «Под небом единым», в рамках сотрудничества с целью реализации муниципальной подпрограммы «Сохранение и развитие культурного, исторического и духовного наследия Вяземского района Смоленской области» муниципальной программы «Развитие культуры и туризма в муниципальном образовании «Вяземский район» Смоленской области на 2024 год.». </w:t>
            </w:r>
          </w:p>
          <w:p w:rsidR="00766608" w:rsidRPr="008E0091" w:rsidRDefault="00766608" w:rsidP="00766608">
            <w:pPr>
              <w:ind w:firstLine="317"/>
              <w:jc w:val="both"/>
              <w:rPr>
                <w:sz w:val="20"/>
                <w:szCs w:val="20"/>
              </w:rPr>
            </w:pPr>
            <w:r w:rsidRPr="008E0091">
              <w:rPr>
                <w:sz w:val="20"/>
                <w:szCs w:val="20"/>
              </w:rPr>
              <w:t>За 2024 год, обучающиеся ДХШ активно принимали участие в выставках и конкурсах различного уровня: международных всероссийских, областных, районных.</w:t>
            </w:r>
          </w:p>
          <w:p w:rsidR="00766608" w:rsidRPr="008E0091" w:rsidRDefault="00766608" w:rsidP="00766608">
            <w:pPr>
              <w:ind w:firstLine="317"/>
              <w:jc w:val="both"/>
              <w:rPr>
                <w:sz w:val="20"/>
                <w:szCs w:val="20"/>
              </w:rPr>
            </w:pPr>
            <w:r w:rsidRPr="008E0091">
              <w:rPr>
                <w:sz w:val="20"/>
                <w:szCs w:val="20"/>
              </w:rPr>
              <w:t>За отчетный период проведены более 300 мероприятий, направленных на совершенствование воспитательной работы среди учащихся и их родителей, пропаганду художественных знаний среди населения города. Учащиеся приняли активное участие во Всероссийских акциях, приуроченных к годовщине Победы в Великой Отечественной войне, во Всероссийской акции "Окна Победы" и «Окна России», Епархиальном этапе XVIII Международного конкурса детского творчества «Красота Божьего мира». Проведен курс мастер-классов   по акварельной живописи для клуба «Золотой возраст», Урок памяти «Имя твое неизвестно, подвиг твой бессмертен», посвященный Дню неизвестного солдата, тематическая лекция «Основной закон России», посвящённая Дню Конституции Российской Федерации и т.д. Стали регулярными персональные выставки лучших обучающихся ДХШ и циклы онлайн выставок «Художники Вязьмы» и онлайн пленэры.</w:t>
            </w:r>
          </w:p>
          <w:p w:rsidR="00766608" w:rsidRPr="008E0091" w:rsidRDefault="00766608" w:rsidP="00766608">
            <w:pPr>
              <w:ind w:firstLine="317"/>
              <w:jc w:val="both"/>
              <w:rPr>
                <w:sz w:val="20"/>
                <w:szCs w:val="20"/>
              </w:rPr>
            </w:pPr>
            <w:r w:rsidRPr="008E0091">
              <w:rPr>
                <w:sz w:val="20"/>
                <w:szCs w:val="20"/>
              </w:rPr>
              <w:t xml:space="preserve">Совершенствуется и получает дальнейшее развитие и такая форма работы, как волонтерская акция. За год, в этом направлении, были проведены арт-проекты, реализованные преподавателями и обучающимися ДХШ.  На общественных </w:t>
            </w:r>
            <w:r w:rsidRPr="008E0091">
              <w:rPr>
                <w:sz w:val="20"/>
                <w:szCs w:val="20"/>
              </w:rPr>
              <w:lastRenderedPageBreak/>
              <w:t>территориях города Вязьмы, урок милосердия «Доброта нужна всем», посвященный дню волонтеров, акция «Новогодняя почта от Деда Мороза» и т.д.</w:t>
            </w:r>
          </w:p>
          <w:p w:rsidR="00766608" w:rsidRPr="008E0091" w:rsidRDefault="00766608" w:rsidP="00766608">
            <w:pPr>
              <w:ind w:firstLine="317"/>
              <w:jc w:val="both"/>
              <w:rPr>
                <w:sz w:val="20"/>
                <w:szCs w:val="20"/>
              </w:rPr>
            </w:pPr>
            <w:r w:rsidRPr="008E0091">
              <w:rPr>
                <w:sz w:val="20"/>
                <w:szCs w:val="20"/>
              </w:rPr>
              <w:t>В течение года проводились интегрированные занятия (встречи-беседы с представителем Строгановской академии с целью профориентации обучающихся, с художниками других городов России- участниками межрегионального пленэра «Под небом единым»); исследовательские и практические работы (учебно-методические разработки и публикации на информационном учебном ресурсе «</w:t>
            </w:r>
            <w:proofErr w:type="spellStart"/>
            <w:r w:rsidRPr="008E0091">
              <w:rPr>
                <w:sz w:val="20"/>
                <w:szCs w:val="20"/>
              </w:rPr>
              <w:t>Инфоурок</w:t>
            </w:r>
            <w:proofErr w:type="spellEnd"/>
            <w:r w:rsidRPr="008E0091">
              <w:rPr>
                <w:sz w:val="20"/>
                <w:szCs w:val="20"/>
              </w:rPr>
              <w:t xml:space="preserve">»), классные часы антинаркотической и антитеррористической направленности. Проводилось анкетирование среди родителей, собеседования направленные на улучшение качества обучения. </w:t>
            </w:r>
          </w:p>
          <w:p w:rsidR="00766608" w:rsidRPr="008E0091" w:rsidRDefault="00766608" w:rsidP="00766608">
            <w:pPr>
              <w:ind w:firstLine="317"/>
              <w:jc w:val="both"/>
              <w:rPr>
                <w:sz w:val="20"/>
                <w:szCs w:val="20"/>
              </w:rPr>
            </w:pPr>
            <w:r w:rsidRPr="008E0091">
              <w:rPr>
                <w:sz w:val="20"/>
                <w:szCs w:val="20"/>
              </w:rPr>
              <w:t>Пять выпускников МБУДО Вяземской ДХШ им А.Г. Сергеева, зачислены в средние и высшие художественные учебные заведения.</w:t>
            </w:r>
          </w:p>
          <w:p w:rsidR="00766608" w:rsidRPr="008E0091" w:rsidRDefault="00766608" w:rsidP="00766608">
            <w:pPr>
              <w:pStyle w:val="af9"/>
              <w:shd w:val="clear" w:color="auto" w:fill="FFFFFF"/>
              <w:ind w:firstLine="317"/>
              <w:jc w:val="both"/>
              <w:rPr>
                <w:color w:val="000000"/>
                <w:sz w:val="20"/>
                <w:szCs w:val="20"/>
              </w:rPr>
            </w:pPr>
            <w:r w:rsidRPr="008E0091">
              <w:rPr>
                <w:color w:val="000000"/>
                <w:sz w:val="20"/>
                <w:szCs w:val="20"/>
              </w:rPr>
              <w:t>Время диктует поиск новых форм работы, включающих смену форматов традиционных мероприятий. Сотрудники учреждений культуры, используя сайт учреждения и социальные сети, проводили конкурсы, викторины, организовывали просмотр спектаклей и концертных программ.</w:t>
            </w:r>
          </w:p>
          <w:p w:rsidR="00766608" w:rsidRPr="008E0091" w:rsidRDefault="00766608" w:rsidP="00766608">
            <w:pPr>
              <w:ind w:firstLine="317"/>
              <w:jc w:val="both"/>
              <w:rPr>
                <w:color w:val="101010"/>
                <w:sz w:val="20"/>
                <w:szCs w:val="20"/>
                <w:shd w:val="clear" w:color="auto" w:fill="FFFFFF"/>
              </w:rPr>
            </w:pPr>
            <w:r w:rsidRPr="008E0091">
              <w:rPr>
                <w:color w:val="101010"/>
                <w:sz w:val="20"/>
                <w:szCs w:val="20"/>
                <w:shd w:val="clear" w:color="auto" w:fill="FFFFFF"/>
              </w:rPr>
              <w:t xml:space="preserve">Вместе с традиционными формами в деятельности КДУ широко используются и формы, которые относятся к эксклюзивным: </w:t>
            </w:r>
            <w:proofErr w:type="spellStart"/>
            <w:r w:rsidRPr="008E0091">
              <w:rPr>
                <w:color w:val="101010"/>
                <w:sz w:val="20"/>
                <w:szCs w:val="20"/>
                <w:shd w:val="clear" w:color="auto" w:fill="FFFFFF"/>
              </w:rPr>
              <w:t>квесты</w:t>
            </w:r>
            <w:proofErr w:type="spellEnd"/>
            <w:r w:rsidRPr="008E0091">
              <w:rPr>
                <w:color w:val="101010"/>
                <w:sz w:val="20"/>
                <w:szCs w:val="20"/>
                <w:shd w:val="clear" w:color="auto" w:fill="FFFFFF"/>
              </w:rPr>
              <w:t xml:space="preserve">, </w:t>
            </w:r>
            <w:proofErr w:type="spellStart"/>
            <w:r w:rsidRPr="008E0091">
              <w:rPr>
                <w:color w:val="101010"/>
                <w:sz w:val="20"/>
                <w:szCs w:val="20"/>
                <w:shd w:val="clear" w:color="auto" w:fill="FFFFFF"/>
              </w:rPr>
              <w:t>флэшмобы</w:t>
            </w:r>
            <w:proofErr w:type="spellEnd"/>
            <w:r w:rsidRPr="008E0091">
              <w:rPr>
                <w:color w:val="101010"/>
                <w:sz w:val="20"/>
                <w:szCs w:val="20"/>
                <w:shd w:val="clear" w:color="auto" w:fill="FFFFFF"/>
              </w:rPr>
              <w:t xml:space="preserve">, уличные </w:t>
            </w:r>
            <w:proofErr w:type="spellStart"/>
            <w:r w:rsidRPr="008E0091">
              <w:rPr>
                <w:color w:val="101010"/>
                <w:sz w:val="20"/>
                <w:szCs w:val="20"/>
                <w:shd w:val="clear" w:color="auto" w:fill="FFFFFF"/>
              </w:rPr>
              <w:t>батлы</w:t>
            </w:r>
            <w:proofErr w:type="spellEnd"/>
            <w:r w:rsidRPr="008E0091">
              <w:rPr>
                <w:color w:val="101010"/>
                <w:sz w:val="20"/>
                <w:szCs w:val="20"/>
                <w:shd w:val="clear" w:color="auto" w:fill="FFFFFF"/>
              </w:rPr>
              <w:t>.</w:t>
            </w:r>
          </w:p>
          <w:p w:rsidR="00766608" w:rsidRPr="008E0091" w:rsidRDefault="00766608" w:rsidP="00766608">
            <w:pPr>
              <w:pStyle w:val="af1"/>
              <w:ind w:right="252" w:firstLine="317"/>
              <w:jc w:val="both"/>
              <w:rPr>
                <w:sz w:val="20"/>
                <w:szCs w:val="20"/>
              </w:rPr>
            </w:pPr>
            <w:r w:rsidRPr="008E0091">
              <w:rPr>
                <w:sz w:val="20"/>
                <w:szCs w:val="20"/>
              </w:rPr>
              <w:t xml:space="preserve">Библиотеки МБУК ВЦБС в 2024 году продолжали совершенствовать свою деятельность как информационные, культурные и просветительские центры для населения муниципального образования «Вяземский район» Смоленской области через продвижение книги и чтения, посредством внедрения традиционных и инновационных форм работы, максимально соответствующих запросам </w:t>
            </w:r>
            <w:r w:rsidRPr="008E0091">
              <w:rPr>
                <w:spacing w:val="-2"/>
                <w:sz w:val="20"/>
                <w:szCs w:val="20"/>
              </w:rPr>
              <w:t xml:space="preserve">пользователей. В 2024 году </w:t>
            </w:r>
            <w:r w:rsidRPr="008E0091">
              <w:rPr>
                <w:sz w:val="20"/>
                <w:szCs w:val="20"/>
              </w:rPr>
              <w:t>процент</w:t>
            </w:r>
            <w:r w:rsidRPr="008E0091">
              <w:rPr>
                <w:spacing w:val="-12"/>
                <w:sz w:val="20"/>
                <w:szCs w:val="20"/>
              </w:rPr>
              <w:t xml:space="preserve"> </w:t>
            </w:r>
            <w:r w:rsidRPr="008E0091">
              <w:rPr>
                <w:sz w:val="20"/>
                <w:szCs w:val="20"/>
              </w:rPr>
              <w:t>охвата</w:t>
            </w:r>
            <w:r w:rsidRPr="008E0091">
              <w:rPr>
                <w:spacing w:val="-13"/>
                <w:sz w:val="20"/>
                <w:szCs w:val="20"/>
              </w:rPr>
              <w:t xml:space="preserve"> </w:t>
            </w:r>
            <w:r w:rsidRPr="008E0091">
              <w:rPr>
                <w:sz w:val="20"/>
                <w:szCs w:val="20"/>
              </w:rPr>
              <w:t>населения</w:t>
            </w:r>
            <w:r w:rsidRPr="008E0091">
              <w:rPr>
                <w:spacing w:val="-12"/>
                <w:sz w:val="20"/>
                <w:szCs w:val="20"/>
              </w:rPr>
              <w:t xml:space="preserve"> </w:t>
            </w:r>
            <w:r w:rsidRPr="008E0091">
              <w:rPr>
                <w:sz w:val="20"/>
                <w:szCs w:val="20"/>
              </w:rPr>
              <w:t>библиотеками</w:t>
            </w:r>
            <w:r w:rsidRPr="008E0091">
              <w:rPr>
                <w:spacing w:val="-12"/>
                <w:sz w:val="20"/>
                <w:szCs w:val="20"/>
              </w:rPr>
              <w:t xml:space="preserve"> </w:t>
            </w:r>
            <w:r w:rsidRPr="008E0091">
              <w:rPr>
                <w:sz w:val="20"/>
                <w:szCs w:val="20"/>
              </w:rPr>
              <w:t>в целом</w:t>
            </w:r>
            <w:r w:rsidRPr="008E0091">
              <w:rPr>
                <w:spacing w:val="-11"/>
                <w:sz w:val="20"/>
                <w:szCs w:val="20"/>
              </w:rPr>
              <w:t xml:space="preserve"> </w:t>
            </w:r>
            <w:r w:rsidRPr="008E0091">
              <w:rPr>
                <w:sz w:val="20"/>
                <w:szCs w:val="20"/>
              </w:rPr>
              <w:t>по</w:t>
            </w:r>
            <w:r w:rsidRPr="008E0091">
              <w:rPr>
                <w:spacing w:val="-11"/>
                <w:sz w:val="20"/>
                <w:szCs w:val="20"/>
              </w:rPr>
              <w:t xml:space="preserve"> </w:t>
            </w:r>
            <w:r w:rsidRPr="008E0091">
              <w:rPr>
                <w:sz w:val="20"/>
                <w:szCs w:val="20"/>
              </w:rPr>
              <w:t>Вяземскому</w:t>
            </w:r>
            <w:r w:rsidRPr="008E0091">
              <w:rPr>
                <w:spacing w:val="-11"/>
                <w:sz w:val="20"/>
                <w:szCs w:val="20"/>
              </w:rPr>
              <w:t xml:space="preserve"> </w:t>
            </w:r>
            <w:r w:rsidRPr="008E0091">
              <w:rPr>
                <w:sz w:val="20"/>
                <w:szCs w:val="20"/>
              </w:rPr>
              <w:t>району</w:t>
            </w:r>
            <w:r w:rsidRPr="008E0091">
              <w:rPr>
                <w:spacing w:val="-12"/>
                <w:sz w:val="20"/>
                <w:szCs w:val="20"/>
              </w:rPr>
              <w:t xml:space="preserve"> </w:t>
            </w:r>
            <w:r w:rsidRPr="008E0091">
              <w:rPr>
                <w:sz w:val="20"/>
                <w:szCs w:val="20"/>
              </w:rPr>
              <w:t>составляет</w:t>
            </w:r>
            <w:r w:rsidRPr="008E0091">
              <w:rPr>
                <w:spacing w:val="-11"/>
                <w:sz w:val="20"/>
                <w:szCs w:val="20"/>
              </w:rPr>
              <w:t xml:space="preserve"> </w:t>
            </w:r>
            <w:r w:rsidRPr="008E0091">
              <w:rPr>
                <w:rFonts w:ascii="Symbol" w:hAnsi="Symbol"/>
                <w:b/>
                <w:sz w:val="20"/>
                <w:szCs w:val="20"/>
              </w:rPr>
              <w:t></w:t>
            </w:r>
            <w:r w:rsidRPr="008E0091">
              <w:rPr>
                <w:rFonts w:ascii="Symbol" w:hAnsi="Symbol"/>
                <w:b/>
                <w:sz w:val="20"/>
                <w:szCs w:val="20"/>
              </w:rPr>
              <w:t></w:t>
            </w:r>
            <w:r w:rsidRPr="008E0091">
              <w:rPr>
                <w:rFonts w:ascii="Symbol" w:hAnsi="Symbol"/>
                <w:b/>
                <w:sz w:val="20"/>
                <w:szCs w:val="20"/>
              </w:rPr>
              <w:t></w:t>
            </w:r>
            <w:r w:rsidRPr="008E0091">
              <w:rPr>
                <w:b/>
                <w:spacing w:val="-13"/>
                <w:sz w:val="20"/>
                <w:szCs w:val="20"/>
              </w:rPr>
              <w:t xml:space="preserve"> </w:t>
            </w:r>
            <w:r w:rsidRPr="008E0091">
              <w:rPr>
                <w:b/>
                <w:sz w:val="20"/>
                <w:szCs w:val="20"/>
              </w:rPr>
              <w:t>%</w:t>
            </w:r>
            <w:r w:rsidRPr="008E0091">
              <w:rPr>
                <w:spacing w:val="-11"/>
                <w:sz w:val="20"/>
                <w:szCs w:val="20"/>
              </w:rPr>
              <w:t xml:space="preserve"> </w:t>
            </w:r>
            <w:r w:rsidRPr="008E0091">
              <w:rPr>
                <w:sz w:val="20"/>
                <w:szCs w:val="20"/>
              </w:rPr>
              <w:t>(в</w:t>
            </w:r>
            <w:r w:rsidRPr="008E0091">
              <w:rPr>
                <w:spacing w:val="-11"/>
                <w:sz w:val="20"/>
                <w:szCs w:val="20"/>
              </w:rPr>
              <w:t xml:space="preserve"> </w:t>
            </w:r>
            <w:r w:rsidRPr="008E0091">
              <w:rPr>
                <w:sz w:val="20"/>
                <w:szCs w:val="20"/>
              </w:rPr>
              <w:t>2023</w:t>
            </w:r>
            <w:r w:rsidRPr="008E0091">
              <w:rPr>
                <w:spacing w:val="-12"/>
                <w:sz w:val="20"/>
                <w:szCs w:val="20"/>
              </w:rPr>
              <w:t xml:space="preserve"> </w:t>
            </w:r>
            <w:r w:rsidRPr="008E0091">
              <w:rPr>
                <w:sz w:val="20"/>
                <w:szCs w:val="20"/>
              </w:rPr>
              <w:t>г.</w:t>
            </w:r>
            <w:r w:rsidRPr="008E0091">
              <w:rPr>
                <w:spacing w:val="-12"/>
                <w:sz w:val="20"/>
                <w:szCs w:val="20"/>
              </w:rPr>
              <w:t xml:space="preserve"> </w:t>
            </w:r>
            <w:r w:rsidRPr="008E0091">
              <w:rPr>
                <w:rFonts w:ascii="Symbol" w:hAnsi="Symbol"/>
                <w:sz w:val="20"/>
                <w:szCs w:val="20"/>
              </w:rPr>
              <w:t></w:t>
            </w:r>
            <w:r w:rsidRPr="008E0091">
              <w:rPr>
                <w:spacing w:val="-11"/>
                <w:sz w:val="20"/>
                <w:szCs w:val="20"/>
              </w:rPr>
              <w:t xml:space="preserve"> </w:t>
            </w:r>
            <w:r w:rsidRPr="008E0091">
              <w:rPr>
                <w:sz w:val="20"/>
                <w:szCs w:val="20"/>
              </w:rPr>
              <w:t>32</w:t>
            </w:r>
            <w:proofErr w:type="gramStart"/>
            <w:r w:rsidRPr="008E0091">
              <w:rPr>
                <w:sz w:val="20"/>
                <w:szCs w:val="20"/>
              </w:rPr>
              <w:t>%)</w:t>
            </w:r>
            <w:r w:rsidRPr="008E0091">
              <w:rPr>
                <w:spacing w:val="-12"/>
                <w:sz w:val="20"/>
                <w:szCs w:val="20"/>
              </w:rPr>
              <w:t xml:space="preserve"> </w:t>
            </w:r>
            <w:r w:rsidRPr="008E0091">
              <w:rPr>
                <w:sz w:val="20"/>
                <w:szCs w:val="20"/>
              </w:rPr>
              <w:t>,</w:t>
            </w:r>
            <w:proofErr w:type="gramEnd"/>
            <w:r w:rsidRPr="008E0091">
              <w:rPr>
                <w:spacing w:val="-13"/>
                <w:sz w:val="20"/>
                <w:szCs w:val="20"/>
              </w:rPr>
              <w:t xml:space="preserve"> </w:t>
            </w:r>
            <w:r w:rsidRPr="008E0091">
              <w:rPr>
                <w:sz w:val="20"/>
                <w:szCs w:val="20"/>
              </w:rPr>
              <w:t>по</w:t>
            </w:r>
            <w:r w:rsidRPr="008E0091">
              <w:rPr>
                <w:spacing w:val="-12"/>
                <w:sz w:val="20"/>
                <w:szCs w:val="20"/>
              </w:rPr>
              <w:t xml:space="preserve"> </w:t>
            </w:r>
            <w:r w:rsidRPr="008E0091">
              <w:rPr>
                <w:sz w:val="20"/>
                <w:szCs w:val="20"/>
              </w:rPr>
              <w:t>городу</w:t>
            </w:r>
            <w:r w:rsidRPr="008E0091">
              <w:rPr>
                <w:spacing w:val="-12"/>
                <w:sz w:val="20"/>
                <w:szCs w:val="20"/>
              </w:rPr>
              <w:t xml:space="preserve"> </w:t>
            </w:r>
            <w:r w:rsidRPr="008E0091">
              <w:rPr>
                <w:rFonts w:ascii="Symbol" w:hAnsi="Symbol"/>
                <w:sz w:val="20"/>
                <w:szCs w:val="20"/>
              </w:rPr>
              <w:t></w:t>
            </w:r>
            <w:r w:rsidRPr="008E0091">
              <w:rPr>
                <w:spacing w:val="-11"/>
                <w:sz w:val="20"/>
                <w:szCs w:val="20"/>
              </w:rPr>
              <w:t xml:space="preserve"> </w:t>
            </w:r>
            <w:r w:rsidRPr="008E0091">
              <w:rPr>
                <w:b/>
                <w:spacing w:val="-11"/>
                <w:sz w:val="20"/>
                <w:szCs w:val="20"/>
              </w:rPr>
              <w:t>31 %</w:t>
            </w:r>
            <w:r w:rsidRPr="008E0091">
              <w:rPr>
                <w:spacing w:val="-12"/>
                <w:sz w:val="20"/>
                <w:szCs w:val="20"/>
              </w:rPr>
              <w:t xml:space="preserve"> </w:t>
            </w:r>
            <w:r w:rsidRPr="008E0091">
              <w:rPr>
                <w:sz w:val="20"/>
                <w:szCs w:val="20"/>
              </w:rPr>
              <w:t>(в 2023</w:t>
            </w:r>
            <w:r w:rsidRPr="008E0091">
              <w:rPr>
                <w:spacing w:val="-13"/>
                <w:sz w:val="20"/>
                <w:szCs w:val="20"/>
              </w:rPr>
              <w:t xml:space="preserve"> </w:t>
            </w:r>
            <w:r w:rsidRPr="008E0091">
              <w:rPr>
                <w:sz w:val="20"/>
                <w:szCs w:val="20"/>
              </w:rPr>
              <w:t>г.</w:t>
            </w:r>
            <w:r w:rsidRPr="008E0091">
              <w:rPr>
                <w:spacing w:val="-13"/>
                <w:sz w:val="20"/>
                <w:szCs w:val="20"/>
              </w:rPr>
              <w:t xml:space="preserve"> </w:t>
            </w:r>
            <w:r w:rsidRPr="008E0091">
              <w:rPr>
                <w:rFonts w:ascii="Symbol" w:hAnsi="Symbol"/>
                <w:sz w:val="20"/>
                <w:szCs w:val="20"/>
              </w:rPr>
              <w:t></w:t>
            </w:r>
            <w:r w:rsidRPr="008E0091">
              <w:rPr>
                <w:spacing w:val="-11"/>
                <w:sz w:val="20"/>
                <w:szCs w:val="20"/>
              </w:rPr>
              <w:t xml:space="preserve"> </w:t>
            </w:r>
            <w:r w:rsidRPr="008E0091">
              <w:rPr>
                <w:sz w:val="20"/>
                <w:szCs w:val="20"/>
              </w:rPr>
              <w:t>29%)</w:t>
            </w:r>
            <w:r w:rsidRPr="008E0091">
              <w:rPr>
                <w:spacing w:val="-13"/>
                <w:sz w:val="20"/>
                <w:szCs w:val="20"/>
              </w:rPr>
              <w:t xml:space="preserve"> </w:t>
            </w:r>
            <w:r w:rsidRPr="008E0091">
              <w:rPr>
                <w:sz w:val="20"/>
                <w:szCs w:val="20"/>
              </w:rPr>
              <w:t>,</w:t>
            </w:r>
            <w:r w:rsidRPr="008E0091">
              <w:rPr>
                <w:spacing w:val="-13"/>
                <w:sz w:val="20"/>
                <w:szCs w:val="20"/>
              </w:rPr>
              <w:t xml:space="preserve"> </w:t>
            </w:r>
            <w:r w:rsidRPr="008E0091">
              <w:rPr>
                <w:sz w:val="20"/>
                <w:szCs w:val="20"/>
              </w:rPr>
              <w:t>на</w:t>
            </w:r>
            <w:r w:rsidRPr="008E0091">
              <w:rPr>
                <w:spacing w:val="-10"/>
                <w:sz w:val="20"/>
                <w:szCs w:val="20"/>
              </w:rPr>
              <w:t xml:space="preserve"> </w:t>
            </w:r>
            <w:r w:rsidRPr="008E0091">
              <w:rPr>
                <w:sz w:val="20"/>
                <w:szCs w:val="20"/>
              </w:rPr>
              <w:t>селе</w:t>
            </w:r>
            <w:r w:rsidRPr="008E0091">
              <w:rPr>
                <w:spacing w:val="-10"/>
                <w:sz w:val="20"/>
                <w:szCs w:val="20"/>
              </w:rPr>
              <w:t xml:space="preserve"> </w:t>
            </w:r>
            <w:r w:rsidRPr="008E0091">
              <w:rPr>
                <w:rFonts w:ascii="Symbol" w:hAnsi="Symbol"/>
                <w:sz w:val="20"/>
                <w:szCs w:val="20"/>
              </w:rPr>
              <w:t></w:t>
            </w:r>
            <w:r w:rsidRPr="008E0091">
              <w:rPr>
                <w:spacing w:val="-13"/>
                <w:sz w:val="20"/>
                <w:szCs w:val="20"/>
              </w:rPr>
              <w:t xml:space="preserve"> 40 </w:t>
            </w:r>
            <w:r w:rsidRPr="008E0091">
              <w:rPr>
                <w:sz w:val="20"/>
                <w:szCs w:val="20"/>
              </w:rPr>
              <w:t>%</w:t>
            </w:r>
            <w:r w:rsidRPr="008E0091">
              <w:rPr>
                <w:spacing w:val="-13"/>
                <w:sz w:val="20"/>
                <w:szCs w:val="20"/>
              </w:rPr>
              <w:t xml:space="preserve"> </w:t>
            </w:r>
            <w:r w:rsidRPr="008E0091">
              <w:rPr>
                <w:sz w:val="20"/>
                <w:szCs w:val="20"/>
              </w:rPr>
              <w:t>(в</w:t>
            </w:r>
            <w:r w:rsidRPr="008E0091">
              <w:rPr>
                <w:spacing w:val="-13"/>
                <w:sz w:val="20"/>
                <w:szCs w:val="20"/>
              </w:rPr>
              <w:t xml:space="preserve"> </w:t>
            </w:r>
            <w:r w:rsidRPr="008E0091">
              <w:rPr>
                <w:sz w:val="20"/>
                <w:szCs w:val="20"/>
              </w:rPr>
              <w:t>2023</w:t>
            </w:r>
            <w:r w:rsidRPr="008E0091">
              <w:rPr>
                <w:spacing w:val="-11"/>
                <w:sz w:val="20"/>
                <w:szCs w:val="20"/>
              </w:rPr>
              <w:t xml:space="preserve"> </w:t>
            </w:r>
            <w:r w:rsidRPr="008E0091">
              <w:rPr>
                <w:sz w:val="20"/>
                <w:szCs w:val="20"/>
              </w:rPr>
              <w:t>г.</w:t>
            </w:r>
            <w:r w:rsidRPr="008E0091">
              <w:rPr>
                <w:spacing w:val="-10"/>
                <w:sz w:val="20"/>
                <w:szCs w:val="20"/>
              </w:rPr>
              <w:t xml:space="preserve"> </w:t>
            </w:r>
            <w:r w:rsidRPr="008E0091">
              <w:rPr>
                <w:rFonts w:ascii="Symbol" w:hAnsi="Symbol"/>
                <w:sz w:val="20"/>
                <w:szCs w:val="20"/>
              </w:rPr>
              <w:t></w:t>
            </w:r>
            <w:r w:rsidRPr="008E0091">
              <w:rPr>
                <w:spacing w:val="-13"/>
                <w:sz w:val="20"/>
                <w:szCs w:val="20"/>
              </w:rPr>
              <w:t xml:space="preserve"> </w:t>
            </w:r>
            <w:r w:rsidRPr="008E0091">
              <w:rPr>
                <w:sz w:val="20"/>
                <w:szCs w:val="20"/>
              </w:rPr>
              <w:t>40%).</w:t>
            </w:r>
          </w:p>
          <w:p w:rsidR="00766608" w:rsidRPr="008E0091" w:rsidRDefault="00766608" w:rsidP="00766608">
            <w:pPr>
              <w:ind w:firstLine="317"/>
              <w:jc w:val="both"/>
              <w:rPr>
                <w:sz w:val="20"/>
                <w:szCs w:val="20"/>
              </w:rPr>
            </w:pPr>
            <w:r w:rsidRPr="008E0091">
              <w:rPr>
                <w:sz w:val="20"/>
                <w:szCs w:val="20"/>
              </w:rPr>
              <w:t>С ноября 2022 года МБУК ВЦБС подключилась к программе социальной поддержки молодежи в возрасте от 14 до 22 лет для повышения доступности организаций культуры «Пушкинская карта». В 2024 году организовано и проведено 12</w:t>
            </w:r>
            <w:r w:rsidRPr="008E0091">
              <w:rPr>
                <w:b/>
                <w:sz w:val="20"/>
                <w:szCs w:val="20"/>
              </w:rPr>
              <w:t xml:space="preserve"> </w:t>
            </w:r>
            <w:r w:rsidRPr="008E0091">
              <w:rPr>
                <w:sz w:val="20"/>
                <w:szCs w:val="20"/>
              </w:rPr>
              <w:t xml:space="preserve">мероприятий, которые посетило более 371 человек: в </w:t>
            </w:r>
            <w:r w:rsidRPr="008E0091">
              <w:rPr>
                <w:bCs/>
                <w:sz w:val="20"/>
                <w:szCs w:val="20"/>
              </w:rPr>
              <w:t xml:space="preserve">Центральной районной библиотеке - </w:t>
            </w:r>
            <w:proofErr w:type="spellStart"/>
            <w:r w:rsidRPr="008E0091">
              <w:rPr>
                <w:bCs/>
                <w:sz w:val="20"/>
                <w:szCs w:val="20"/>
              </w:rPr>
              <w:t>квест</w:t>
            </w:r>
            <w:proofErr w:type="spellEnd"/>
            <w:r w:rsidRPr="008E0091">
              <w:rPr>
                <w:sz w:val="20"/>
                <w:szCs w:val="20"/>
              </w:rPr>
              <w:t xml:space="preserve"> «Язык - живая связь времен», интерактивная экскурсия «Вязьма старинная. Легенды и быль</w:t>
            </w:r>
            <w:proofErr w:type="gramStart"/>
            <w:r w:rsidRPr="008E0091">
              <w:rPr>
                <w:sz w:val="20"/>
                <w:szCs w:val="20"/>
              </w:rPr>
              <w:t>»,  информационно</w:t>
            </w:r>
            <w:proofErr w:type="gramEnd"/>
            <w:r w:rsidRPr="008E0091">
              <w:rPr>
                <w:sz w:val="20"/>
                <w:szCs w:val="20"/>
              </w:rPr>
              <w:t xml:space="preserve"> - познавательный час «Талашкино. Мария </w:t>
            </w:r>
            <w:proofErr w:type="spellStart"/>
            <w:r w:rsidRPr="008E0091">
              <w:rPr>
                <w:sz w:val="20"/>
                <w:szCs w:val="20"/>
              </w:rPr>
              <w:t>Тенишева</w:t>
            </w:r>
            <w:proofErr w:type="spellEnd"/>
            <w:r w:rsidRPr="008E0091">
              <w:rPr>
                <w:sz w:val="20"/>
                <w:szCs w:val="20"/>
              </w:rPr>
              <w:t xml:space="preserve"> и Николай Рерих», интеллектуально-познавательная игра «Ай да Пушкин...», цикл новогодних </w:t>
            </w:r>
            <w:proofErr w:type="spellStart"/>
            <w:r w:rsidRPr="008E0091">
              <w:rPr>
                <w:sz w:val="20"/>
                <w:szCs w:val="20"/>
              </w:rPr>
              <w:t>квестов</w:t>
            </w:r>
            <w:proofErr w:type="spellEnd"/>
            <w:r w:rsidRPr="008E0091">
              <w:rPr>
                <w:sz w:val="20"/>
                <w:szCs w:val="20"/>
              </w:rPr>
              <w:t xml:space="preserve"> «Зимней праздничной порой»; в </w:t>
            </w:r>
            <w:r w:rsidRPr="008E0091">
              <w:rPr>
                <w:bCs/>
                <w:sz w:val="20"/>
                <w:szCs w:val="20"/>
              </w:rPr>
              <w:t>городской библиотеке № 40</w:t>
            </w:r>
            <w:r w:rsidRPr="008E0091">
              <w:rPr>
                <w:sz w:val="20"/>
                <w:szCs w:val="20"/>
              </w:rPr>
              <w:t xml:space="preserve"> (Литературный салон) - </w:t>
            </w:r>
            <w:r w:rsidRPr="008E0091">
              <w:rPr>
                <w:bCs/>
                <w:sz w:val="20"/>
                <w:szCs w:val="20"/>
              </w:rPr>
              <w:t>открытие выставки</w:t>
            </w:r>
            <w:r w:rsidRPr="008E0091">
              <w:rPr>
                <w:sz w:val="20"/>
                <w:szCs w:val="20"/>
              </w:rPr>
              <w:t xml:space="preserve"> заслуженного художника России Яманова Б.М. и члена Союза художников России Сахаровой В.С. «Я люблю тебя, Россия», </w:t>
            </w:r>
            <w:r w:rsidRPr="008E0091">
              <w:rPr>
                <w:bCs/>
                <w:sz w:val="20"/>
                <w:szCs w:val="20"/>
              </w:rPr>
              <w:t>встреча с музыкантом</w:t>
            </w:r>
            <w:r w:rsidRPr="008E0091">
              <w:rPr>
                <w:sz w:val="20"/>
                <w:szCs w:val="20"/>
              </w:rPr>
              <w:t xml:space="preserve"> Хохловым С.Н. «Глинка - первый русский классик» и «Даргомыжский – великий учитель музыкальной правды», </w:t>
            </w:r>
            <w:r w:rsidRPr="008E0091">
              <w:rPr>
                <w:bCs/>
                <w:sz w:val="20"/>
                <w:szCs w:val="20"/>
              </w:rPr>
              <w:t>экскурсии.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4.2</w:t>
            </w: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Завершение к 2030 году работ по оснащению муниципальных библиотек необходимым оборудованием для обеспечения высокоскоростного </w:t>
            </w:r>
            <w:r w:rsidRPr="00510A77">
              <w:rPr>
                <w:sz w:val="20"/>
                <w:szCs w:val="20"/>
              </w:rPr>
              <w:lastRenderedPageBreak/>
              <w:t>широкополосного доступа к сети «Интернет», в том числе для посетителей</w:t>
            </w:r>
          </w:p>
        </w:tc>
        <w:tc>
          <w:tcPr>
            <w:tcW w:w="7784" w:type="dxa"/>
            <w:shd w:val="clear" w:color="auto" w:fill="auto"/>
          </w:tcPr>
          <w:p w:rsidR="00766608" w:rsidRPr="008E0091" w:rsidRDefault="00766608" w:rsidP="00766608">
            <w:pPr>
              <w:ind w:firstLine="317"/>
              <w:jc w:val="both"/>
              <w:rPr>
                <w:sz w:val="20"/>
                <w:szCs w:val="20"/>
              </w:rPr>
            </w:pPr>
            <w:r w:rsidRPr="008E0091">
              <w:rPr>
                <w:sz w:val="20"/>
                <w:szCs w:val="20"/>
              </w:rPr>
              <w:lastRenderedPageBreak/>
              <w:t xml:space="preserve">Из 25 библиотек  к высокоскоростному широкополосному доступу к сети «Интернет» подключены оснащены оборудованием для обеспечения высокоскоростного  широкополосного доступа к сети «Интернет» 4 библиотеки: </w:t>
            </w:r>
            <w:proofErr w:type="spellStart"/>
            <w:r w:rsidRPr="008E0091">
              <w:rPr>
                <w:sz w:val="20"/>
                <w:szCs w:val="20"/>
              </w:rPr>
              <w:t>Каснянская</w:t>
            </w:r>
            <w:proofErr w:type="spellEnd"/>
            <w:r w:rsidRPr="008E0091">
              <w:rPr>
                <w:sz w:val="20"/>
                <w:szCs w:val="20"/>
              </w:rPr>
              <w:t xml:space="preserve"> сельская </w:t>
            </w:r>
            <w:r w:rsidRPr="008E0091">
              <w:rPr>
                <w:sz w:val="20"/>
                <w:szCs w:val="20"/>
              </w:rPr>
              <w:lastRenderedPageBreak/>
              <w:t xml:space="preserve">библиотека №17, Успенская сельская библиотека № 30, </w:t>
            </w:r>
            <w:proofErr w:type="spellStart"/>
            <w:r w:rsidRPr="008E0091">
              <w:rPr>
                <w:sz w:val="20"/>
                <w:szCs w:val="20"/>
              </w:rPr>
              <w:t>Хмелитская</w:t>
            </w:r>
            <w:proofErr w:type="spellEnd"/>
            <w:r w:rsidRPr="008E0091">
              <w:rPr>
                <w:sz w:val="20"/>
                <w:szCs w:val="20"/>
              </w:rPr>
              <w:t xml:space="preserve"> сельская библиотека № 32, </w:t>
            </w:r>
            <w:proofErr w:type="spellStart"/>
            <w:r w:rsidRPr="008E0091">
              <w:rPr>
                <w:sz w:val="20"/>
                <w:szCs w:val="20"/>
              </w:rPr>
              <w:t>Бухоновская</w:t>
            </w:r>
            <w:proofErr w:type="spellEnd"/>
            <w:r w:rsidRPr="008E0091">
              <w:rPr>
                <w:sz w:val="20"/>
                <w:szCs w:val="20"/>
              </w:rPr>
              <w:t xml:space="preserve"> сельская библиотека № 36, Центральная детская библиотека.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4.3</w:t>
            </w:r>
          </w:p>
        </w:tc>
        <w:tc>
          <w:tcPr>
            <w:tcW w:w="6405" w:type="dxa"/>
            <w:shd w:val="clear" w:color="auto" w:fill="auto"/>
          </w:tcPr>
          <w:p w:rsidR="00766608" w:rsidRPr="00510A77" w:rsidRDefault="00766608" w:rsidP="00766608">
            <w:pPr>
              <w:jc w:val="both"/>
              <w:rPr>
                <w:sz w:val="20"/>
                <w:szCs w:val="20"/>
              </w:rPr>
            </w:pPr>
            <w:r w:rsidRPr="00510A77">
              <w:rPr>
                <w:sz w:val="20"/>
                <w:szCs w:val="20"/>
              </w:rPr>
              <w:t>Модернизация и развитие сети учреждений культуры, укрепления их материально-технической базы</w:t>
            </w:r>
          </w:p>
        </w:tc>
        <w:tc>
          <w:tcPr>
            <w:tcW w:w="7784" w:type="dxa"/>
            <w:shd w:val="clear" w:color="auto" w:fill="auto"/>
          </w:tcPr>
          <w:p w:rsidR="00766608" w:rsidRPr="008E0091" w:rsidRDefault="00766608" w:rsidP="00766608">
            <w:pPr>
              <w:tabs>
                <w:tab w:val="left" w:pos="3592"/>
              </w:tabs>
              <w:jc w:val="both"/>
              <w:rPr>
                <w:sz w:val="20"/>
                <w:szCs w:val="20"/>
              </w:rPr>
            </w:pPr>
            <w:r w:rsidRPr="008E0091">
              <w:rPr>
                <w:sz w:val="20"/>
                <w:szCs w:val="20"/>
              </w:rPr>
              <w:t xml:space="preserve">   В рамках реализации Федерального партийного проекта «Культура малой Родины» (Местный Дом культуры) и Областной государственной программе «Развитие культуры в Смоленской области» </w:t>
            </w:r>
            <w:r w:rsidRPr="008E0091">
              <w:rPr>
                <w:color w:val="000000"/>
                <w:sz w:val="20"/>
                <w:szCs w:val="20"/>
              </w:rPr>
              <w:t xml:space="preserve">продолжается работа по капитальному ремонту Дворца культуры «Центральный». </w:t>
            </w:r>
            <w:r w:rsidRPr="008E0091">
              <w:rPr>
                <w:sz w:val="20"/>
                <w:szCs w:val="20"/>
              </w:rPr>
              <w:t xml:space="preserve"> Проведены работы по капитальному ремонту </w:t>
            </w:r>
            <w:r w:rsidRPr="008E0091">
              <w:rPr>
                <w:sz w:val="20"/>
                <w:szCs w:val="20"/>
                <w:lang w:val="en-US"/>
              </w:rPr>
              <w:t>I</w:t>
            </w:r>
            <w:r w:rsidRPr="008E0091">
              <w:rPr>
                <w:sz w:val="20"/>
                <w:szCs w:val="20"/>
              </w:rPr>
              <w:t xml:space="preserve">-го и </w:t>
            </w:r>
            <w:r w:rsidRPr="008E0091">
              <w:rPr>
                <w:sz w:val="20"/>
                <w:szCs w:val="20"/>
                <w:lang w:val="en-US"/>
              </w:rPr>
              <w:t>II</w:t>
            </w:r>
            <w:r w:rsidRPr="008E0091">
              <w:rPr>
                <w:sz w:val="20"/>
                <w:szCs w:val="20"/>
              </w:rPr>
              <w:t xml:space="preserve">-го этапов и </w:t>
            </w:r>
            <w:r w:rsidRPr="008E0091">
              <w:rPr>
                <w:sz w:val="20"/>
                <w:szCs w:val="20"/>
                <w:lang w:val="en-US"/>
              </w:rPr>
              <w:t>III</w:t>
            </w:r>
            <w:r w:rsidRPr="008E0091">
              <w:rPr>
                <w:sz w:val="20"/>
                <w:szCs w:val="20"/>
              </w:rPr>
              <w:t xml:space="preserve">-го этапов: входной части здания (фасад, козырёк, тамбур); большого зрительного зала и сцены; фойе; частично вестибюля; замена дверных блоков входной группы здания и дверных блоков в зрительном зале; работы по частичному ремонту электрики; работы по установке новой системы вентиляции и частично системы отопления; работы по замене теплового пункта; устройство </w:t>
            </w:r>
            <w:proofErr w:type="spellStart"/>
            <w:r w:rsidRPr="008E0091">
              <w:rPr>
                <w:sz w:val="20"/>
                <w:szCs w:val="20"/>
              </w:rPr>
              <w:t>отмостки</w:t>
            </w:r>
            <w:proofErr w:type="spellEnd"/>
            <w:r w:rsidRPr="008E0091">
              <w:rPr>
                <w:sz w:val="20"/>
                <w:szCs w:val="20"/>
              </w:rPr>
              <w:t xml:space="preserve"> и гидроизоляции, переустройство подвальных приямков, ремонт крылец запасных выходов, ремонт части фасада, замена оконных и дверных блоков, ремонт внутренних помещений 2-го этажа.</w:t>
            </w:r>
          </w:p>
          <w:p w:rsidR="00766608" w:rsidRPr="008E0091" w:rsidRDefault="00766608" w:rsidP="00766608">
            <w:pPr>
              <w:jc w:val="both"/>
              <w:rPr>
                <w:sz w:val="20"/>
                <w:szCs w:val="20"/>
              </w:rPr>
            </w:pPr>
            <w:r w:rsidRPr="008E0091">
              <w:rPr>
                <w:sz w:val="20"/>
                <w:szCs w:val="20"/>
              </w:rPr>
              <w:t>За счёт спонсорской помощи предпринимателей города Вязьмы отремонтирована плоская кровля над спортивным залом, а также в спортивном зале проведены работы по замене электрики, косметическому ремонту спортивного зала, ремонту туалетов. Также за счёт пожертвований отремонтированы главные лестничные проёмы с первого по третий этаж, проведен демонтаж старого асфальтового покрытия, установка бордюров, устройства основания под укладку нового асфальта.</w:t>
            </w:r>
          </w:p>
          <w:p w:rsidR="00766608" w:rsidRPr="008E0091" w:rsidRDefault="00766608" w:rsidP="00766608">
            <w:pPr>
              <w:jc w:val="both"/>
              <w:rPr>
                <w:rStyle w:val="sc-ejaja"/>
                <w:spacing w:val="-5"/>
                <w:sz w:val="20"/>
                <w:szCs w:val="20"/>
                <w:bdr w:val="none" w:sz="0" w:space="0" w:color="auto" w:frame="1"/>
              </w:rPr>
            </w:pPr>
            <w:r w:rsidRPr="008E0091">
              <w:rPr>
                <w:sz w:val="20"/>
                <w:szCs w:val="20"/>
              </w:rPr>
              <w:t xml:space="preserve">   Федеральный партийный проект «Культура малой Родины». </w:t>
            </w:r>
            <w:proofErr w:type="spellStart"/>
            <w:r w:rsidRPr="008E0091">
              <w:rPr>
                <w:sz w:val="20"/>
                <w:szCs w:val="20"/>
              </w:rPr>
              <w:t>Хмелитский</w:t>
            </w:r>
            <w:proofErr w:type="spellEnd"/>
            <w:r w:rsidRPr="008E0091">
              <w:rPr>
                <w:sz w:val="20"/>
                <w:szCs w:val="20"/>
              </w:rPr>
              <w:t xml:space="preserve"> сельский Дом культуры (ремонт системы отопления и текущий ремонт внутренних помещений). </w:t>
            </w:r>
            <w:r w:rsidRPr="008E0091">
              <w:rPr>
                <w:rStyle w:val="sc-ejaja"/>
                <w:spacing w:val="-5"/>
                <w:sz w:val="20"/>
                <w:szCs w:val="20"/>
                <w:bdr w:val="none" w:sz="0" w:space="0" w:color="auto" w:frame="1"/>
              </w:rPr>
              <w:t xml:space="preserve">Открытие </w:t>
            </w:r>
            <w:proofErr w:type="spellStart"/>
            <w:r w:rsidRPr="008E0091">
              <w:rPr>
                <w:rStyle w:val="sc-ejaja"/>
                <w:spacing w:val="-5"/>
                <w:sz w:val="20"/>
                <w:szCs w:val="20"/>
                <w:bdr w:val="none" w:sz="0" w:space="0" w:color="auto" w:frame="1"/>
              </w:rPr>
              <w:t>Хмелитского</w:t>
            </w:r>
            <w:proofErr w:type="spellEnd"/>
            <w:r w:rsidRPr="008E0091">
              <w:rPr>
                <w:rStyle w:val="sc-ejaja"/>
                <w:spacing w:val="-5"/>
                <w:sz w:val="20"/>
                <w:szCs w:val="20"/>
                <w:bdr w:val="none" w:sz="0" w:space="0" w:color="auto" w:frame="1"/>
              </w:rPr>
              <w:t xml:space="preserve"> сельского Дома культуры после проведения ремонта системы отопления и текущего ремонта внутренних помещений— это важное событие. Обновленное здание стало центром культурной жизни села, где жители проводят свободное время с пользой и удовольствием.</w:t>
            </w:r>
          </w:p>
          <w:p w:rsidR="00766608" w:rsidRPr="008E0091" w:rsidRDefault="00766608" w:rsidP="00766608">
            <w:pPr>
              <w:ind w:firstLine="459"/>
              <w:jc w:val="both"/>
              <w:rPr>
                <w:sz w:val="20"/>
                <w:szCs w:val="20"/>
              </w:rPr>
            </w:pPr>
            <w:r w:rsidRPr="008E0091">
              <w:rPr>
                <w:sz w:val="20"/>
                <w:szCs w:val="20"/>
              </w:rPr>
              <w:t xml:space="preserve">Продолжает работу Центральная </w:t>
            </w:r>
            <w:proofErr w:type="gramStart"/>
            <w:r w:rsidRPr="008E0091">
              <w:rPr>
                <w:sz w:val="20"/>
                <w:szCs w:val="20"/>
              </w:rPr>
              <w:t>детская  модельная</w:t>
            </w:r>
            <w:proofErr w:type="gramEnd"/>
            <w:r w:rsidRPr="008E0091">
              <w:rPr>
                <w:sz w:val="20"/>
                <w:szCs w:val="20"/>
              </w:rPr>
              <w:t xml:space="preserve"> библиотека.  </w:t>
            </w:r>
            <w:r w:rsidRPr="008E0091">
              <w:rPr>
                <w:color w:val="000000"/>
                <w:sz w:val="20"/>
                <w:szCs w:val="20"/>
              </w:rPr>
              <w:t>В</w:t>
            </w:r>
            <w:r w:rsidRPr="008E0091">
              <w:rPr>
                <w:color w:val="000000"/>
                <w:spacing w:val="-4"/>
                <w:sz w:val="20"/>
                <w:szCs w:val="20"/>
              </w:rPr>
              <w:t xml:space="preserve"> </w:t>
            </w:r>
            <w:r w:rsidRPr="008E0091">
              <w:rPr>
                <w:color w:val="000000"/>
                <w:sz w:val="20"/>
                <w:szCs w:val="20"/>
              </w:rPr>
              <w:t>2024</w:t>
            </w:r>
            <w:r w:rsidRPr="008E0091">
              <w:rPr>
                <w:color w:val="000000"/>
                <w:spacing w:val="-2"/>
                <w:sz w:val="20"/>
                <w:szCs w:val="20"/>
              </w:rPr>
              <w:t xml:space="preserve"> </w:t>
            </w:r>
            <w:proofErr w:type="gramStart"/>
            <w:r w:rsidRPr="008E0091">
              <w:rPr>
                <w:color w:val="000000"/>
                <w:sz w:val="20"/>
                <w:szCs w:val="20"/>
              </w:rPr>
              <w:t>году</w:t>
            </w:r>
            <w:r w:rsidRPr="008E0091">
              <w:rPr>
                <w:color w:val="000000"/>
                <w:spacing w:val="-4"/>
                <w:sz w:val="20"/>
                <w:szCs w:val="20"/>
              </w:rPr>
              <w:t xml:space="preserve">  </w:t>
            </w:r>
            <w:proofErr w:type="spellStart"/>
            <w:r w:rsidRPr="008E0091">
              <w:rPr>
                <w:color w:val="000000"/>
                <w:spacing w:val="-4"/>
                <w:sz w:val="20"/>
                <w:szCs w:val="20"/>
              </w:rPr>
              <w:t>Кайдаковская</w:t>
            </w:r>
            <w:proofErr w:type="spellEnd"/>
            <w:proofErr w:type="gramEnd"/>
            <w:r w:rsidRPr="008E0091">
              <w:rPr>
                <w:color w:val="000000"/>
                <w:spacing w:val="-4"/>
                <w:sz w:val="20"/>
                <w:szCs w:val="20"/>
              </w:rPr>
              <w:t xml:space="preserve"> сельская библиотека №16 стала победителем конкурсного отбора </w:t>
            </w:r>
            <w:r w:rsidRPr="008E0091">
              <w:rPr>
                <w:rFonts w:eastAsia="Calibri"/>
                <w:sz w:val="20"/>
                <w:szCs w:val="20"/>
              </w:rPr>
              <w:t>лучших муниципальных учреждений культуры Смоленской области, находящихся на территории сельских поселений</w:t>
            </w:r>
            <w:r w:rsidRPr="008E0091">
              <w:rPr>
                <w:color w:val="000000"/>
                <w:spacing w:val="-4"/>
                <w:sz w:val="20"/>
                <w:szCs w:val="20"/>
              </w:rPr>
              <w:t xml:space="preserve">. Всего было выделено </w:t>
            </w:r>
            <w:r w:rsidRPr="008E0091">
              <w:rPr>
                <w:color w:val="000000"/>
                <w:sz w:val="20"/>
                <w:szCs w:val="20"/>
              </w:rPr>
              <w:t xml:space="preserve">121 700,00 руб. Средства, полученные библиотекой </w:t>
            </w:r>
            <w:proofErr w:type="gramStart"/>
            <w:r w:rsidRPr="008E0091">
              <w:rPr>
                <w:color w:val="000000"/>
                <w:sz w:val="20"/>
                <w:szCs w:val="20"/>
              </w:rPr>
              <w:t>израсходованы  на</w:t>
            </w:r>
            <w:proofErr w:type="gramEnd"/>
            <w:r w:rsidRPr="008E0091">
              <w:rPr>
                <w:color w:val="000000"/>
                <w:sz w:val="20"/>
                <w:szCs w:val="20"/>
              </w:rPr>
              <w:t xml:space="preserve">  </w:t>
            </w:r>
            <w:r w:rsidRPr="008E0091">
              <w:rPr>
                <w:color w:val="000000"/>
                <w:spacing w:val="-1"/>
                <w:sz w:val="20"/>
                <w:szCs w:val="20"/>
              </w:rPr>
              <w:t xml:space="preserve"> </w:t>
            </w:r>
            <w:r w:rsidRPr="008E0091">
              <w:rPr>
                <w:color w:val="000000"/>
                <w:sz w:val="20"/>
                <w:szCs w:val="20"/>
              </w:rPr>
              <w:t>обновление</w:t>
            </w:r>
            <w:r w:rsidRPr="008E0091">
              <w:rPr>
                <w:color w:val="000000"/>
                <w:spacing w:val="-4"/>
                <w:sz w:val="20"/>
                <w:szCs w:val="20"/>
              </w:rPr>
              <w:t xml:space="preserve"> </w:t>
            </w:r>
            <w:r w:rsidRPr="008E0091">
              <w:rPr>
                <w:color w:val="000000"/>
                <w:sz w:val="20"/>
                <w:szCs w:val="20"/>
              </w:rPr>
              <w:t>материально-технической</w:t>
            </w:r>
            <w:r w:rsidRPr="008E0091">
              <w:rPr>
                <w:color w:val="000000"/>
                <w:spacing w:val="-4"/>
                <w:sz w:val="20"/>
                <w:szCs w:val="20"/>
              </w:rPr>
              <w:t xml:space="preserve"> </w:t>
            </w:r>
            <w:r w:rsidRPr="008E0091">
              <w:rPr>
                <w:color w:val="000000"/>
                <w:sz w:val="20"/>
                <w:szCs w:val="20"/>
              </w:rPr>
              <w:t xml:space="preserve">базы: приобретена  компьютерная оргтехника, мебель, книги.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4.4</w:t>
            </w:r>
          </w:p>
        </w:tc>
        <w:tc>
          <w:tcPr>
            <w:tcW w:w="6405" w:type="dxa"/>
            <w:shd w:val="clear" w:color="auto" w:fill="auto"/>
          </w:tcPr>
          <w:p w:rsidR="00766608" w:rsidRPr="00510A77" w:rsidRDefault="00766608" w:rsidP="00766608">
            <w:pPr>
              <w:jc w:val="both"/>
              <w:rPr>
                <w:sz w:val="20"/>
                <w:szCs w:val="20"/>
              </w:rPr>
            </w:pPr>
            <w:r w:rsidRPr="00510A77">
              <w:rPr>
                <w:sz w:val="20"/>
                <w:szCs w:val="20"/>
              </w:rPr>
              <w:t>Создание условий сохранения для будущих поколений культурного наследия, народных художественных промыслов и ремесел, способствующих духовно-нравственному самоопределению личности, развитию творческих инициатив широких слоев населения</w:t>
            </w:r>
          </w:p>
        </w:tc>
        <w:tc>
          <w:tcPr>
            <w:tcW w:w="7784" w:type="dxa"/>
            <w:shd w:val="clear" w:color="auto" w:fill="auto"/>
          </w:tcPr>
          <w:p w:rsidR="00766608" w:rsidRPr="008E0091" w:rsidRDefault="00766608" w:rsidP="00766608">
            <w:pPr>
              <w:pStyle w:val="af9"/>
              <w:jc w:val="both"/>
              <w:rPr>
                <w:color w:val="000000"/>
                <w:sz w:val="20"/>
                <w:szCs w:val="20"/>
              </w:rPr>
            </w:pPr>
            <w:r w:rsidRPr="008E0091">
              <w:rPr>
                <w:color w:val="000000"/>
                <w:sz w:val="20"/>
                <w:szCs w:val="20"/>
              </w:rPr>
              <w:t xml:space="preserve">   </w:t>
            </w:r>
            <w:proofErr w:type="spellStart"/>
            <w:r w:rsidRPr="008E0091">
              <w:rPr>
                <w:color w:val="000000"/>
                <w:sz w:val="20"/>
                <w:szCs w:val="20"/>
              </w:rPr>
              <w:t>Вязьмичи</w:t>
            </w:r>
            <w:proofErr w:type="spellEnd"/>
            <w:r w:rsidRPr="008E0091">
              <w:rPr>
                <w:color w:val="000000"/>
                <w:sz w:val="20"/>
                <w:szCs w:val="20"/>
              </w:rPr>
              <w:t xml:space="preserve"> возрождают старинные обычаи, продолжают преемственность поколений, бережно передавая подрастающему поколению самобытные черты национальной культуры. Основными направлениями деятельности ряда сельских Домов культуры стало развитие любительского художественного творчества и народных промыслов. Миссия </w:t>
            </w:r>
            <w:proofErr w:type="spellStart"/>
            <w:r w:rsidRPr="008E0091">
              <w:rPr>
                <w:color w:val="000000"/>
                <w:sz w:val="20"/>
                <w:szCs w:val="20"/>
              </w:rPr>
              <w:t>Поляновского</w:t>
            </w:r>
            <w:proofErr w:type="spellEnd"/>
            <w:r w:rsidRPr="008E0091">
              <w:rPr>
                <w:color w:val="000000"/>
                <w:sz w:val="20"/>
                <w:szCs w:val="20"/>
              </w:rPr>
              <w:t xml:space="preserve"> сельского Дома культуры – развитие самобытных ремесел: шитье русских народных костюмов, изготовление сувенирных кукол, роспись по дереву, плетение из соломки, поделки из бересты и джутового шпагата.</w:t>
            </w:r>
          </w:p>
          <w:p w:rsidR="00766608" w:rsidRPr="008E0091" w:rsidRDefault="00766608" w:rsidP="00766608">
            <w:pPr>
              <w:pStyle w:val="af9"/>
              <w:ind w:firstLine="317"/>
              <w:jc w:val="both"/>
              <w:rPr>
                <w:color w:val="000000"/>
                <w:sz w:val="20"/>
                <w:szCs w:val="20"/>
              </w:rPr>
            </w:pPr>
            <w:r w:rsidRPr="008E0091">
              <w:rPr>
                <w:color w:val="000000"/>
                <w:sz w:val="20"/>
                <w:szCs w:val="20"/>
              </w:rPr>
              <w:t xml:space="preserve">В этих стенах не просто создаются изделия - здесь возрождается дух народа, его традиции и обычаи. Каждая мастерская наполняется живым дыханием истории, где умелые руки подрастающего поколения черпают вдохновение из вековых традиций. Уникальные мастер-классы и выставки знакомят жителей с искусством предков, а </w:t>
            </w:r>
            <w:r w:rsidRPr="008E0091">
              <w:rPr>
                <w:color w:val="000000"/>
                <w:sz w:val="20"/>
                <w:szCs w:val="20"/>
              </w:rPr>
              <w:lastRenderedPageBreak/>
              <w:t xml:space="preserve">молодежь, погружаясь в секреты ремесел, учится ценить свою культуру. Таким образом, </w:t>
            </w:r>
            <w:proofErr w:type="spellStart"/>
            <w:r w:rsidRPr="008E0091">
              <w:rPr>
                <w:color w:val="000000"/>
                <w:sz w:val="20"/>
                <w:szCs w:val="20"/>
              </w:rPr>
              <w:t>Поляновский</w:t>
            </w:r>
            <w:proofErr w:type="spellEnd"/>
            <w:r w:rsidRPr="008E0091">
              <w:rPr>
                <w:color w:val="000000"/>
                <w:sz w:val="20"/>
                <w:szCs w:val="20"/>
              </w:rPr>
              <w:t xml:space="preserve"> СДК становится центром притяжения, где традиции и инновации сливаются в единое целое, позволяя вновь зазвучать мелодиям русской души.</w:t>
            </w:r>
          </w:p>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t xml:space="preserve">Привлечение населения к развитию этнографических традиций села – приоритеты Шимановского и </w:t>
            </w:r>
            <w:proofErr w:type="spellStart"/>
            <w:r w:rsidRPr="008E0091">
              <w:rPr>
                <w:rFonts w:ascii="Times New Roman" w:hAnsi="Times New Roman"/>
                <w:sz w:val="20"/>
                <w:szCs w:val="20"/>
              </w:rPr>
              <w:t>Хмелитского</w:t>
            </w:r>
            <w:proofErr w:type="spellEnd"/>
            <w:r w:rsidRPr="008E0091">
              <w:rPr>
                <w:rFonts w:ascii="Times New Roman" w:hAnsi="Times New Roman"/>
                <w:sz w:val="20"/>
                <w:szCs w:val="20"/>
              </w:rPr>
              <w:t xml:space="preserve"> сельских Домов культуры. Постижение ребенком народной культуры на занятиях и любительских объединениях этих учреждений проходит через игру (конкурсы загадок, поговорок, скороговорок), творчество (низание бисера, вышивки, вязание). </w:t>
            </w:r>
          </w:p>
          <w:p w:rsidR="00766608" w:rsidRPr="008E0091" w:rsidRDefault="00766608" w:rsidP="00766608">
            <w:pPr>
              <w:pStyle w:val="ab"/>
              <w:ind w:firstLine="317"/>
              <w:jc w:val="both"/>
              <w:rPr>
                <w:rFonts w:ascii="Times New Roman" w:hAnsi="Times New Roman"/>
                <w:sz w:val="20"/>
                <w:szCs w:val="20"/>
              </w:rPr>
            </w:pPr>
            <w:proofErr w:type="spellStart"/>
            <w:r w:rsidRPr="008E0091">
              <w:rPr>
                <w:rFonts w:ascii="Times New Roman" w:hAnsi="Times New Roman"/>
                <w:sz w:val="20"/>
                <w:szCs w:val="20"/>
              </w:rPr>
              <w:t>ХисамоваН.М</w:t>
            </w:r>
            <w:proofErr w:type="spellEnd"/>
            <w:r w:rsidRPr="008E0091">
              <w:rPr>
                <w:rFonts w:ascii="Times New Roman" w:hAnsi="Times New Roman"/>
                <w:sz w:val="20"/>
                <w:szCs w:val="20"/>
              </w:rPr>
              <w:t xml:space="preserve">., методист </w:t>
            </w:r>
            <w:proofErr w:type="spellStart"/>
            <w:r w:rsidRPr="008E0091">
              <w:rPr>
                <w:rFonts w:ascii="Times New Roman" w:hAnsi="Times New Roman"/>
                <w:sz w:val="20"/>
                <w:szCs w:val="20"/>
              </w:rPr>
              <w:t>Поляновского</w:t>
            </w:r>
            <w:proofErr w:type="spellEnd"/>
            <w:r w:rsidRPr="008E0091">
              <w:rPr>
                <w:rFonts w:ascii="Times New Roman" w:hAnsi="Times New Roman"/>
                <w:sz w:val="20"/>
                <w:szCs w:val="20"/>
              </w:rPr>
              <w:t xml:space="preserve"> СДК, направила весь свой богатый опыт и знания на сохранение и развитие исторических традиций, культурного наследия, возрождению народной глиняной игрушки Смоленской области. Пропагандируя народно – прикладное искусство, она обучает участников кружка «Волшебная </w:t>
            </w:r>
            <w:proofErr w:type="spellStart"/>
            <w:r w:rsidRPr="008E0091">
              <w:rPr>
                <w:rFonts w:ascii="Times New Roman" w:hAnsi="Times New Roman"/>
                <w:sz w:val="20"/>
                <w:szCs w:val="20"/>
              </w:rPr>
              <w:t>зодь</w:t>
            </w:r>
            <w:proofErr w:type="spellEnd"/>
            <w:r w:rsidRPr="008E0091">
              <w:rPr>
                <w:rFonts w:ascii="Times New Roman" w:hAnsi="Times New Roman"/>
                <w:sz w:val="20"/>
                <w:szCs w:val="20"/>
              </w:rPr>
              <w:t xml:space="preserve">» всем тонкостям мастерства. </w:t>
            </w:r>
          </w:p>
          <w:p w:rsidR="00766608" w:rsidRPr="008E0091" w:rsidRDefault="00766608" w:rsidP="00766608">
            <w:pPr>
              <w:pStyle w:val="ae"/>
              <w:ind w:left="0" w:firstLine="175"/>
              <w:rPr>
                <w:color w:val="000000"/>
                <w:sz w:val="20"/>
              </w:rPr>
            </w:pPr>
            <w:proofErr w:type="spellStart"/>
            <w:r w:rsidRPr="008E0091">
              <w:rPr>
                <w:color w:val="000000"/>
                <w:sz w:val="20"/>
              </w:rPr>
              <w:t>Поляновские</w:t>
            </w:r>
            <w:proofErr w:type="spellEnd"/>
            <w:r w:rsidRPr="008E0091">
              <w:rPr>
                <w:color w:val="000000"/>
                <w:sz w:val="20"/>
              </w:rPr>
              <w:t xml:space="preserve"> изделия из бересты и «Вяземская глиняная игрушка» известны не только в Вяземском районе, но и далеко за его пределами.</w:t>
            </w:r>
          </w:p>
          <w:p w:rsidR="00766608" w:rsidRPr="008E0091" w:rsidRDefault="00766608" w:rsidP="00766608">
            <w:pPr>
              <w:jc w:val="both"/>
              <w:rPr>
                <w:color w:val="000000"/>
                <w:sz w:val="20"/>
                <w:szCs w:val="20"/>
              </w:rPr>
            </w:pPr>
            <w:r w:rsidRPr="008E0091">
              <w:rPr>
                <w:color w:val="000000"/>
                <w:sz w:val="20"/>
                <w:szCs w:val="20"/>
              </w:rPr>
              <w:t xml:space="preserve">Клубные формирования, основанные на народной традиционной культуре, являются важной частью деятельности учреждений культуры района. Они объединяют людей, увлеченных народными традициями и культурой, и предоставляют им возможность активно заниматься любимым делом. </w:t>
            </w:r>
          </w:p>
          <w:p w:rsidR="00766608" w:rsidRPr="008E0091" w:rsidRDefault="00766608" w:rsidP="00766608">
            <w:pPr>
              <w:jc w:val="both"/>
              <w:rPr>
                <w:sz w:val="20"/>
                <w:szCs w:val="20"/>
              </w:rPr>
            </w:pPr>
            <w:r w:rsidRPr="008E0091">
              <w:rPr>
                <w:color w:val="000000"/>
                <w:sz w:val="20"/>
                <w:szCs w:val="20"/>
              </w:rPr>
              <w:t>.</w:t>
            </w:r>
            <w:r w:rsidRPr="008E0091">
              <w:rPr>
                <w:sz w:val="20"/>
                <w:szCs w:val="20"/>
              </w:rPr>
              <w:t>На базе Вяземской ДХШ</w:t>
            </w:r>
            <w:r>
              <w:rPr>
                <w:sz w:val="20"/>
                <w:szCs w:val="20"/>
              </w:rPr>
              <w:t xml:space="preserve"> </w:t>
            </w:r>
            <w:r w:rsidRPr="008E0091">
              <w:rPr>
                <w:sz w:val="20"/>
                <w:szCs w:val="20"/>
              </w:rPr>
              <w:t xml:space="preserve">им. А.Г. Сергеева ведутся занятия «Вяземская </w:t>
            </w:r>
            <w:proofErr w:type="spellStart"/>
            <w:r w:rsidRPr="008E0091">
              <w:rPr>
                <w:sz w:val="20"/>
                <w:szCs w:val="20"/>
              </w:rPr>
              <w:t>стёка</w:t>
            </w:r>
            <w:proofErr w:type="spellEnd"/>
            <w:r w:rsidRPr="008E0091">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4.5</w:t>
            </w:r>
          </w:p>
        </w:tc>
        <w:tc>
          <w:tcPr>
            <w:tcW w:w="6405" w:type="dxa"/>
            <w:shd w:val="clear" w:color="auto" w:fill="auto"/>
          </w:tcPr>
          <w:p w:rsidR="00766608" w:rsidRPr="00510A77" w:rsidRDefault="00766608" w:rsidP="00766608">
            <w:pPr>
              <w:jc w:val="both"/>
              <w:rPr>
                <w:sz w:val="20"/>
                <w:szCs w:val="20"/>
              </w:rPr>
            </w:pPr>
            <w:r w:rsidRPr="00510A77">
              <w:rPr>
                <w:sz w:val="20"/>
                <w:szCs w:val="20"/>
              </w:rPr>
              <w:t>Сохранение культурно-исторического наследия муниципального образования «Вяземский район» Смоленской области</w:t>
            </w:r>
          </w:p>
        </w:tc>
        <w:tc>
          <w:tcPr>
            <w:tcW w:w="7784" w:type="dxa"/>
            <w:shd w:val="clear" w:color="auto" w:fill="auto"/>
          </w:tcPr>
          <w:p w:rsidR="00766608" w:rsidRPr="008E0091" w:rsidRDefault="00766608" w:rsidP="00766608">
            <w:pPr>
              <w:jc w:val="both"/>
              <w:rPr>
                <w:sz w:val="20"/>
                <w:szCs w:val="20"/>
              </w:rPr>
            </w:pPr>
            <w:r w:rsidRPr="008E0091">
              <w:rPr>
                <w:sz w:val="20"/>
                <w:szCs w:val="20"/>
              </w:rPr>
              <w:t>В историко-краеведческом музее ведется работа по увеличению собственных фондов. Проводятся тематические выставки из фондов музея, в том числе «Звезда по имени Гагарин», посвященная 90-летию со дня рождения первого космонавта планеты, «Вя</w:t>
            </w:r>
            <w:r w:rsidR="00E919D3">
              <w:rPr>
                <w:sz w:val="20"/>
                <w:szCs w:val="20"/>
              </w:rPr>
              <w:t xml:space="preserve">земский фотограф </w:t>
            </w:r>
            <w:r w:rsidRPr="008E0091">
              <w:rPr>
                <w:sz w:val="20"/>
                <w:szCs w:val="20"/>
              </w:rPr>
              <w:t>Д.Г. Лыков и его эпоха», «</w:t>
            </w:r>
            <w:proofErr w:type="spellStart"/>
            <w:r w:rsidRPr="008E0091">
              <w:rPr>
                <w:sz w:val="20"/>
                <w:szCs w:val="20"/>
              </w:rPr>
              <w:t>Одитгитрия</w:t>
            </w:r>
            <w:proofErr w:type="spellEnd"/>
            <w:r w:rsidRPr="008E0091">
              <w:rPr>
                <w:sz w:val="20"/>
                <w:szCs w:val="20"/>
              </w:rPr>
              <w:t>», посвященная истории церкви Смоленской иконы Божией матери Одигитрии.</w:t>
            </w:r>
          </w:p>
          <w:p w:rsidR="00766608" w:rsidRPr="008E0091" w:rsidRDefault="00766608" w:rsidP="00766608">
            <w:pPr>
              <w:ind w:firstLine="459"/>
              <w:jc w:val="both"/>
              <w:rPr>
                <w:sz w:val="20"/>
                <w:szCs w:val="20"/>
              </w:rPr>
            </w:pPr>
            <w:r w:rsidRPr="008E0091">
              <w:rPr>
                <w:sz w:val="20"/>
                <w:szCs w:val="20"/>
              </w:rPr>
              <w:t xml:space="preserve">Реализовывалась муниципальная программа «Развитие культуры и туризма в муниципальном образовании «Вяземский район» Смоленской области» на плановый период 2024 года </w:t>
            </w:r>
            <w:proofErr w:type="gramStart"/>
            <w:r w:rsidRPr="008E0091">
              <w:rPr>
                <w:sz w:val="20"/>
                <w:szCs w:val="20"/>
              </w:rPr>
              <w:t>и  подпрограмма</w:t>
            </w:r>
            <w:proofErr w:type="gramEnd"/>
            <w:r w:rsidRPr="008E0091">
              <w:rPr>
                <w:sz w:val="20"/>
                <w:szCs w:val="20"/>
              </w:rPr>
              <w:t xml:space="preserve"> «Сохранение культурного, исторического и духовного наследия Вяземского района Смоленской области».</w:t>
            </w:r>
          </w:p>
          <w:p w:rsidR="00766608" w:rsidRPr="008E0091" w:rsidRDefault="00766608" w:rsidP="001B362A">
            <w:pPr>
              <w:shd w:val="clear" w:color="auto" w:fill="FFFFFF"/>
              <w:ind w:firstLine="175"/>
              <w:jc w:val="both"/>
              <w:outlineLvl w:val="0"/>
              <w:rPr>
                <w:bCs/>
                <w:color w:val="000000"/>
                <w:kern w:val="36"/>
                <w:sz w:val="20"/>
                <w:szCs w:val="20"/>
              </w:rPr>
            </w:pPr>
            <w:r w:rsidRPr="008E0091">
              <w:rPr>
                <w:bCs/>
                <w:color w:val="000000"/>
                <w:kern w:val="36"/>
                <w:sz w:val="20"/>
                <w:szCs w:val="20"/>
              </w:rPr>
              <w:t xml:space="preserve">22 января замечательно прошел День Вяземского района Смоленской области на выставке «Россия» в городе Москва. </w:t>
            </w:r>
          </w:p>
          <w:p w:rsidR="00766608" w:rsidRPr="008E0091" w:rsidRDefault="00766608" w:rsidP="00766608">
            <w:pPr>
              <w:shd w:val="clear" w:color="auto" w:fill="FFFFFF"/>
              <w:ind w:firstLine="317"/>
              <w:jc w:val="both"/>
              <w:rPr>
                <w:color w:val="000000"/>
                <w:sz w:val="20"/>
                <w:szCs w:val="20"/>
              </w:rPr>
            </w:pPr>
            <w:r w:rsidRPr="008E0091">
              <w:rPr>
                <w:color w:val="000000"/>
                <w:sz w:val="20"/>
                <w:szCs w:val="20"/>
              </w:rPr>
              <w:t>В течение дня в павильоне № 75, где на выставке ВДНХ представлена Смоленщина, было весело, шумно и многолюдно.</w:t>
            </w:r>
          </w:p>
          <w:p w:rsidR="00766608" w:rsidRPr="008E0091" w:rsidRDefault="00766608" w:rsidP="00766608">
            <w:pPr>
              <w:shd w:val="clear" w:color="auto" w:fill="FFFFFF"/>
              <w:ind w:firstLine="317"/>
              <w:jc w:val="both"/>
              <w:rPr>
                <w:color w:val="000000"/>
                <w:sz w:val="20"/>
                <w:szCs w:val="20"/>
              </w:rPr>
            </w:pPr>
            <w:r w:rsidRPr="008E0091">
              <w:rPr>
                <w:color w:val="000000"/>
                <w:sz w:val="20"/>
                <w:szCs w:val="20"/>
              </w:rPr>
              <w:t xml:space="preserve">Многие гости прошли мастер-классы по изготовлению Вяземской народной куклы-оберега от рукодельницы Надежды </w:t>
            </w:r>
            <w:proofErr w:type="spellStart"/>
            <w:r w:rsidRPr="008E0091">
              <w:rPr>
                <w:color w:val="000000"/>
                <w:sz w:val="20"/>
                <w:szCs w:val="20"/>
              </w:rPr>
              <w:t>Хисамовой</w:t>
            </w:r>
            <w:proofErr w:type="spellEnd"/>
            <w:r w:rsidRPr="008E0091">
              <w:rPr>
                <w:color w:val="000000"/>
                <w:sz w:val="20"/>
                <w:szCs w:val="20"/>
              </w:rPr>
              <w:t>, которая создает уникальные тряпичные куклы и глиняные игрушки.</w:t>
            </w:r>
          </w:p>
          <w:p w:rsidR="00766608" w:rsidRPr="008E0091" w:rsidRDefault="00766608" w:rsidP="00766608">
            <w:pPr>
              <w:shd w:val="clear" w:color="auto" w:fill="FFFFFF"/>
              <w:ind w:firstLine="317"/>
              <w:jc w:val="both"/>
              <w:rPr>
                <w:color w:val="000000"/>
                <w:sz w:val="20"/>
                <w:szCs w:val="20"/>
              </w:rPr>
            </w:pPr>
            <w:r w:rsidRPr="008E0091">
              <w:rPr>
                <w:color w:val="000000"/>
                <w:sz w:val="20"/>
                <w:szCs w:val="20"/>
              </w:rPr>
              <w:t xml:space="preserve">А с каким успехом прошли мастер-классы от баяниста Владимира Морозова! Он помог всем желающим освоить игру сразу на двух русских народных инструментах: на баяне и балалайке! Участники хореографического ансамбля «Славяне» закрутили гостей в Вяземском хороводе, а волонтеры провели для всех желающих краеведческий </w:t>
            </w:r>
            <w:proofErr w:type="spellStart"/>
            <w:r w:rsidRPr="008E0091">
              <w:rPr>
                <w:color w:val="000000"/>
                <w:sz w:val="20"/>
                <w:szCs w:val="20"/>
              </w:rPr>
              <w:t>квест</w:t>
            </w:r>
            <w:proofErr w:type="spellEnd"/>
            <w:r w:rsidRPr="008E0091">
              <w:rPr>
                <w:color w:val="000000"/>
                <w:sz w:val="20"/>
                <w:szCs w:val="20"/>
              </w:rPr>
              <w:t>.</w:t>
            </w:r>
          </w:p>
          <w:p w:rsidR="00766608" w:rsidRPr="008E0091" w:rsidRDefault="00766608" w:rsidP="00766608">
            <w:pPr>
              <w:shd w:val="clear" w:color="auto" w:fill="FFFFFF"/>
              <w:ind w:firstLine="317"/>
              <w:jc w:val="both"/>
              <w:rPr>
                <w:color w:val="000000"/>
                <w:sz w:val="20"/>
                <w:szCs w:val="20"/>
              </w:rPr>
            </w:pPr>
            <w:r w:rsidRPr="008E0091">
              <w:rPr>
                <w:color w:val="000000"/>
                <w:sz w:val="20"/>
                <w:szCs w:val="20"/>
              </w:rPr>
              <w:t>Приятно, что на День Вяземского района пришли не только посетители выставки «Россия», но и смоляне, которые в то время были в столице!</w:t>
            </w:r>
          </w:p>
          <w:p w:rsidR="00766608" w:rsidRPr="008E0091" w:rsidRDefault="00766608" w:rsidP="00766608">
            <w:pPr>
              <w:ind w:firstLine="317"/>
              <w:jc w:val="both"/>
              <w:rPr>
                <w:color w:val="000000"/>
                <w:sz w:val="20"/>
                <w:szCs w:val="20"/>
                <w:shd w:val="clear" w:color="auto" w:fill="FFFFFF"/>
              </w:rPr>
            </w:pPr>
            <w:r w:rsidRPr="008E0091">
              <w:rPr>
                <w:color w:val="000000"/>
                <w:sz w:val="20"/>
                <w:szCs w:val="20"/>
                <w:shd w:val="clear" w:color="auto" w:fill="FFFFFF"/>
              </w:rPr>
              <w:lastRenderedPageBreak/>
              <w:t>Во второй раз творческие коллективы Вяземского района представили Смоленскую область на Всероссийской Выставке-форуме «Россия» 17 мая.</w:t>
            </w:r>
          </w:p>
          <w:p w:rsidR="00766608" w:rsidRPr="008E0091" w:rsidRDefault="00766608" w:rsidP="00766608">
            <w:pPr>
              <w:ind w:firstLine="317"/>
              <w:jc w:val="both"/>
              <w:rPr>
                <w:color w:val="000000"/>
                <w:sz w:val="20"/>
                <w:szCs w:val="20"/>
                <w:shd w:val="clear" w:color="auto" w:fill="FFFFFF"/>
              </w:rPr>
            </w:pPr>
            <w:r w:rsidRPr="008E0091">
              <w:rPr>
                <w:color w:val="000000"/>
                <w:sz w:val="20"/>
                <w:szCs w:val="20"/>
                <w:shd w:val="clear" w:color="auto" w:fill="FFFFFF"/>
              </w:rPr>
              <w:t>В этот день в Москве на ВДНХ проходил свадебный фестиваль. Цель команды - привлечь внимание посетителей к стенду Смоленской области. Они познакомили людей с традициями региона через интерактивные презентации, мастер-классы, творческие выступления.</w:t>
            </w:r>
          </w:p>
          <w:p w:rsidR="00766608" w:rsidRPr="008E0091" w:rsidRDefault="00766608" w:rsidP="00766608">
            <w:pPr>
              <w:ind w:firstLine="459"/>
              <w:jc w:val="both"/>
              <w:rPr>
                <w:color w:val="000000"/>
                <w:sz w:val="20"/>
                <w:szCs w:val="20"/>
                <w:shd w:val="clear" w:color="auto" w:fill="FFFFFF"/>
              </w:rPr>
            </w:pPr>
            <w:r w:rsidRPr="008E0091">
              <w:rPr>
                <w:color w:val="000000"/>
                <w:sz w:val="20"/>
                <w:szCs w:val="20"/>
                <w:shd w:val="clear" w:color="auto" w:fill="FFFFFF"/>
              </w:rPr>
              <w:t xml:space="preserve">С задачей команда справилась! Мастер декоративно-прикладного искусства </w:t>
            </w:r>
            <w:proofErr w:type="spellStart"/>
            <w:r w:rsidRPr="008E0091">
              <w:rPr>
                <w:color w:val="000000"/>
                <w:sz w:val="20"/>
                <w:szCs w:val="20"/>
                <w:shd w:val="clear" w:color="auto" w:fill="FFFFFF"/>
              </w:rPr>
              <w:t>Хисамова</w:t>
            </w:r>
            <w:proofErr w:type="spellEnd"/>
            <w:r w:rsidRPr="008E0091">
              <w:rPr>
                <w:color w:val="000000"/>
                <w:sz w:val="20"/>
                <w:szCs w:val="20"/>
                <w:shd w:val="clear" w:color="auto" w:fill="FFFFFF"/>
              </w:rPr>
              <w:t xml:space="preserve"> Н.М.  поделилась своими знаниями на мастер-классе</w:t>
            </w:r>
            <w:r w:rsidRPr="008E0091">
              <w:rPr>
                <w:sz w:val="20"/>
                <w:szCs w:val="20"/>
              </w:rPr>
              <w:t xml:space="preserve"> о народной кукле </w:t>
            </w:r>
            <w:r w:rsidRPr="008E0091">
              <w:rPr>
                <w:color w:val="000000"/>
                <w:sz w:val="20"/>
                <w:szCs w:val="20"/>
                <w:shd w:val="clear" w:color="auto" w:fill="FFFFFF"/>
              </w:rPr>
              <w:t xml:space="preserve">основанный на свадебных традициях Смоленской области. В ходе </w:t>
            </w:r>
            <w:proofErr w:type="spellStart"/>
            <w:r w:rsidRPr="008E0091">
              <w:rPr>
                <w:color w:val="000000"/>
                <w:sz w:val="20"/>
                <w:szCs w:val="20"/>
                <w:shd w:val="clear" w:color="auto" w:fill="FFFFFF"/>
              </w:rPr>
              <w:t>интерактивов</w:t>
            </w:r>
            <w:proofErr w:type="spellEnd"/>
            <w:r w:rsidRPr="008E0091">
              <w:rPr>
                <w:color w:val="000000"/>
                <w:sz w:val="20"/>
                <w:szCs w:val="20"/>
                <w:shd w:val="clear" w:color="auto" w:fill="FFFFFF"/>
              </w:rPr>
              <w:t xml:space="preserve"> пели и плясали все посетители стенда.</w:t>
            </w:r>
          </w:p>
          <w:p w:rsidR="00766608" w:rsidRPr="008E0091" w:rsidRDefault="001B362A" w:rsidP="00766608">
            <w:pPr>
              <w:ind w:firstLine="317"/>
              <w:jc w:val="both"/>
              <w:rPr>
                <w:color w:val="000000"/>
                <w:sz w:val="20"/>
                <w:szCs w:val="20"/>
                <w:shd w:val="clear" w:color="auto" w:fill="FFFFFF"/>
              </w:rPr>
            </w:pPr>
            <w:r>
              <w:rPr>
                <w:color w:val="000000"/>
                <w:sz w:val="20"/>
                <w:szCs w:val="20"/>
                <w:shd w:val="clear" w:color="auto" w:fill="FFFFFF"/>
              </w:rPr>
              <w:t xml:space="preserve">Вяземские музыканты </w:t>
            </w:r>
            <w:r w:rsidR="00766608" w:rsidRPr="008E0091">
              <w:rPr>
                <w:color w:val="000000"/>
                <w:sz w:val="20"/>
                <w:szCs w:val="20"/>
                <w:shd w:val="clear" w:color="auto" w:fill="FFFFFF"/>
              </w:rPr>
              <w:t>В. Морозов и Г. Маркелова создавали уникальную атмосферу, исполняя как народные свадебные песни, так и бессмертные советские хиты.</w:t>
            </w:r>
          </w:p>
          <w:p w:rsidR="00766608" w:rsidRPr="008E0091" w:rsidRDefault="00766608" w:rsidP="00766608">
            <w:pPr>
              <w:ind w:firstLine="317"/>
              <w:jc w:val="both"/>
              <w:rPr>
                <w:sz w:val="20"/>
                <w:szCs w:val="20"/>
              </w:rPr>
            </w:pPr>
            <w:r w:rsidRPr="008E0091">
              <w:rPr>
                <w:sz w:val="20"/>
                <w:szCs w:val="20"/>
              </w:rPr>
              <w:t xml:space="preserve">6 июня в </w:t>
            </w:r>
            <w:proofErr w:type="spellStart"/>
            <w:r w:rsidRPr="008E0091">
              <w:rPr>
                <w:sz w:val="20"/>
                <w:szCs w:val="20"/>
              </w:rPr>
              <w:t>Семлевском</w:t>
            </w:r>
            <w:proofErr w:type="spellEnd"/>
            <w:r w:rsidRPr="008E0091">
              <w:rPr>
                <w:sz w:val="20"/>
                <w:szCs w:val="20"/>
              </w:rPr>
              <w:t xml:space="preserve"> сельском поселении, в деревне </w:t>
            </w:r>
            <w:proofErr w:type="spellStart"/>
            <w:r w:rsidRPr="008E0091">
              <w:rPr>
                <w:sz w:val="20"/>
                <w:szCs w:val="20"/>
              </w:rPr>
              <w:t>Лукьяново</w:t>
            </w:r>
            <w:proofErr w:type="spellEnd"/>
            <w:r w:rsidRPr="008E0091">
              <w:rPr>
                <w:sz w:val="20"/>
                <w:szCs w:val="20"/>
              </w:rPr>
              <w:t xml:space="preserve">, прошел Пушкинский день на Вяземской земле. Именно в этом месте располагалось имение сестры мужа внучки Пушкина, Веры Александровны Мезенцевой (в девичестве Пушкиной). День любимого русского поэта, Александра Сергеевича Пушкина - действительно важное событие, которое позволяет отметить величие автора и его вклад в русскую литературу. Организация различных мероприятий, таких как чтение стихов вслух, пение песен, рассказы и ввод в историю поэта является отличным способом привлечь людей к творчеству Пушкина и поддержать интерес к его произведениям. Творческий коллектив </w:t>
            </w:r>
            <w:proofErr w:type="spellStart"/>
            <w:r w:rsidRPr="008E0091">
              <w:rPr>
                <w:sz w:val="20"/>
                <w:szCs w:val="20"/>
              </w:rPr>
              <w:t>Андрейковского</w:t>
            </w:r>
            <w:proofErr w:type="spellEnd"/>
            <w:r w:rsidRPr="008E0091">
              <w:rPr>
                <w:sz w:val="20"/>
                <w:szCs w:val="20"/>
              </w:rPr>
              <w:t xml:space="preserve"> СДК принял участие в концертной программе, а мастера декоративно прикладного </w:t>
            </w:r>
            <w:proofErr w:type="gramStart"/>
            <w:r w:rsidRPr="008E0091">
              <w:rPr>
                <w:sz w:val="20"/>
                <w:szCs w:val="20"/>
              </w:rPr>
              <w:t xml:space="preserve">искусства  </w:t>
            </w:r>
            <w:proofErr w:type="spellStart"/>
            <w:r w:rsidRPr="008E0091">
              <w:rPr>
                <w:sz w:val="20"/>
                <w:szCs w:val="20"/>
              </w:rPr>
              <w:t>Поляновского</w:t>
            </w:r>
            <w:proofErr w:type="spellEnd"/>
            <w:proofErr w:type="gramEnd"/>
            <w:r w:rsidRPr="008E0091">
              <w:rPr>
                <w:sz w:val="20"/>
                <w:szCs w:val="20"/>
              </w:rPr>
              <w:t xml:space="preserve"> СДК оформили выставку поделок. </w:t>
            </w:r>
            <w:proofErr w:type="spellStart"/>
            <w:r w:rsidRPr="008E0091">
              <w:rPr>
                <w:sz w:val="20"/>
                <w:szCs w:val="20"/>
              </w:rPr>
              <w:t>Хисамова</w:t>
            </w:r>
            <w:proofErr w:type="spellEnd"/>
            <w:r w:rsidRPr="008E0091">
              <w:rPr>
                <w:sz w:val="20"/>
                <w:szCs w:val="20"/>
              </w:rPr>
              <w:t xml:space="preserve"> Н.М. провела мастер – класс по изготовлению куклы-оберега. </w:t>
            </w:r>
          </w:p>
          <w:p w:rsidR="00766608" w:rsidRPr="008E0091" w:rsidRDefault="00766608" w:rsidP="00766608">
            <w:pPr>
              <w:ind w:firstLine="175"/>
              <w:jc w:val="both"/>
              <w:rPr>
                <w:color w:val="000000"/>
                <w:sz w:val="20"/>
                <w:szCs w:val="20"/>
                <w:shd w:val="clear" w:color="auto" w:fill="FFFFFF"/>
              </w:rPr>
            </w:pPr>
            <w:r w:rsidRPr="008E0091">
              <w:rPr>
                <w:color w:val="000000"/>
                <w:sz w:val="20"/>
                <w:szCs w:val="20"/>
                <w:shd w:val="clear" w:color="auto" w:fill="FFFFFF"/>
              </w:rPr>
              <w:t xml:space="preserve">17 мая Народный ансамбль танца «Славяне» достойно представил Вяземский район на </w:t>
            </w:r>
            <w:r w:rsidRPr="008E0091">
              <w:rPr>
                <w:color w:val="000000"/>
                <w:sz w:val="20"/>
                <w:szCs w:val="20"/>
                <w:shd w:val="clear" w:color="auto" w:fill="FFFFFF"/>
                <w:lang w:val="en-US"/>
              </w:rPr>
              <w:t>III</w:t>
            </w:r>
            <w:r w:rsidRPr="008E0091">
              <w:rPr>
                <w:color w:val="000000"/>
                <w:sz w:val="20"/>
                <w:szCs w:val="20"/>
                <w:shd w:val="clear" w:color="auto" w:fill="FFFFFF"/>
              </w:rPr>
              <w:t xml:space="preserve"> Международном фестивале народного творчества имени заслуженного деятеля искусств России А.П. </w:t>
            </w:r>
            <w:proofErr w:type="spellStart"/>
            <w:r w:rsidRPr="008E0091">
              <w:rPr>
                <w:color w:val="000000"/>
                <w:sz w:val="20"/>
                <w:szCs w:val="20"/>
                <w:shd w:val="clear" w:color="auto" w:fill="FFFFFF"/>
              </w:rPr>
              <w:t>Мистюкова</w:t>
            </w:r>
            <w:proofErr w:type="spellEnd"/>
            <w:r w:rsidRPr="008E0091">
              <w:rPr>
                <w:color w:val="000000"/>
                <w:sz w:val="20"/>
                <w:szCs w:val="20"/>
                <w:shd w:val="clear" w:color="auto" w:fill="FFFFFF"/>
              </w:rPr>
              <w:t xml:space="preserve"> «Ты, Россия, и в сердце, </w:t>
            </w:r>
            <w:proofErr w:type="gramStart"/>
            <w:r w:rsidRPr="008E0091">
              <w:rPr>
                <w:color w:val="000000"/>
                <w:sz w:val="20"/>
                <w:szCs w:val="20"/>
                <w:shd w:val="clear" w:color="auto" w:fill="FFFFFF"/>
              </w:rPr>
              <w:t>и  песня</w:t>
            </w:r>
            <w:proofErr w:type="gramEnd"/>
            <w:r w:rsidRPr="008E0091">
              <w:rPr>
                <w:color w:val="000000"/>
                <w:sz w:val="20"/>
                <w:szCs w:val="20"/>
                <w:shd w:val="clear" w:color="auto" w:fill="FFFFFF"/>
              </w:rPr>
              <w:t xml:space="preserve"> моя!» в городе Липецке.</w:t>
            </w:r>
          </w:p>
          <w:p w:rsidR="00766608" w:rsidRPr="008E0091" w:rsidRDefault="00766608" w:rsidP="00766608">
            <w:pPr>
              <w:pStyle w:val="TableContents"/>
              <w:ind w:firstLine="317"/>
              <w:jc w:val="both"/>
              <w:rPr>
                <w:sz w:val="20"/>
                <w:szCs w:val="20"/>
                <w:lang w:val="ru-RU"/>
              </w:rPr>
            </w:pPr>
            <w:r w:rsidRPr="008E0091">
              <w:rPr>
                <w:sz w:val="20"/>
                <w:szCs w:val="20"/>
                <w:lang w:val="ru-RU"/>
              </w:rPr>
              <w:t xml:space="preserve">8 июня Народный ансамбль танца «Славяне», руководитель Некрасова А.Л., принял участие Межрегиональном фольклорном празднике «Троицкие гуляния в </w:t>
            </w:r>
            <w:proofErr w:type="spellStart"/>
            <w:r w:rsidRPr="008E0091">
              <w:rPr>
                <w:sz w:val="20"/>
                <w:szCs w:val="20"/>
                <w:lang w:val="ru-RU"/>
              </w:rPr>
              <w:t>Василево</w:t>
            </w:r>
            <w:proofErr w:type="spellEnd"/>
            <w:r w:rsidRPr="008E0091">
              <w:rPr>
                <w:sz w:val="20"/>
                <w:szCs w:val="20"/>
                <w:lang w:val="ru-RU"/>
              </w:rPr>
              <w:t xml:space="preserve">. Всей семьей в хоровод – будет счастье круглый год!». Праздник состоялся в деревне </w:t>
            </w:r>
            <w:proofErr w:type="spellStart"/>
            <w:r w:rsidRPr="008E0091">
              <w:rPr>
                <w:sz w:val="20"/>
                <w:szCs w:val="20"/>
                <w:lang w:val="ru-RU"/>
              </w:rPr>
              <w:t>Василево</w:t>
            </w:r>
            <w:proofErr w:type="spellEnd"/>
            <w:r w:rsidRPr="008E0091">
              <w:rPr>
                <w:sz w:val="20"/>
                <w:szCs w:val="20"/>
                <w:lang w:val="ru-RU"/>
              </w:rPr>
              <w:t xml:space="preserve"> </w:t>
            </w:r>
            <w:proofErr w:type="spellStart"/>
            <w:r w:rsidRPr="008E0091">
              <w:rPr>
                <w:sz w:val="20"/>
                <w:szCs w:val="20"/>
                <w:lang w:val="ru-RU"/>
              </w:rPr>
              <w:t>Торжокского</w:t>
            </w:r>
            <w:proofErr w:type="spellEnd"/>
            <w:r w:rsidRPr="008E0091">
              <w:rPr>
                <w:sz w:val="20"/>
                <w:szCs w:val="20"/>
                <w:lang w:val="ru-RU"/>
              </w:rPr>
              <w:t xml:space="preserve"> района Тверской области на живописной территории архитектурно – этнографического музея «</w:t>
            </w:r>
            <w:proofErr w:type="spellStart"/>
            <w:r w:rsidRPr="008E0091">
              <w:rPr>
                <w:sz w:val="20"/>
                <w:szCs w:val="20"/>
                <w:lang w:val="ru-RU"/>
              </w:rPr>
              <w:t>Василево</w:t>
            </w:r>
            <w:proofErr w:type="spellEnd"/>
            <w:r w:rsidRPr="008E0091">
              <w:rPr>
                <w:sz w:val="20"/>
                <w:szCs w:val="20"/>
                <w:lang w:val="ru-RU"/>
              </w:rPr>
              <w:t>».</w:t>
            </w:r>
          </w:p>
          <w:p w:rsidR="00766608" w:rsidRPr="008E0091" w:rsidRDefault="00766608" w:rsidP="00766608">
            <w:pPr>
              <w:jc w:val="both"/>
              <w:rPr>
                <w:color w:val="000000"/>
                <w:sz w:val="20"/>
                <w:szCs w:val="20"/>
                <w:shd w:val="clear" w:color="auto" w:fill="FFFFFF"/>
              </w:rPr>
            </w:pPr>
            <w:r w:rsidRPr="008E0091">
              <w:rPr>
                <w:color w:val="000000"/>
                <w:sz w:val="20"/>
                <w:szCs w:val="20"/>
                <w:shd w:val="clear" w:color="auto" w:fill="FFFFFF"/>
              </w:rPr>
              <w:t xml:space="preserve">17 августа, в поселке Пржевальское Демидовского района прошли масштабные торжества, посвященные 300-летию со дня основания села Слобода (ныне п. Пржевальское) и 185-летия со дня рождения нашего выдающегося земляка, великого русского путешественника и географа Н.М. Пржевальского. </w:t>
            </w:r>
          </w:p>
          <w:p w:rsidR="00766608" w:rsidRPr="008E0091" w:rsidRDefault="00766608" w:rsidP="00766608">
            <w:pPr>
              <w:ind w:firstLine="175"/>
              <w:jc w:val="both"/>
              <w:rPr>
                <w:sz w:val="20"/>
                <w:szCs w:val="20"/>
              </w:rPr>
            </w:pPr>
            <w:r w:rsidRPr="008E0091">
              <w:rPr>
                <w:sz w:val="20"/>
                <w:szCs w:val="20"/>
              </w:rPr>
              <w:t xml:space="preserve">В МБУДО Вяземская ДШИ им. А.С. Даргомыжского </w:t>
            </w:r>
            <w:proofErr w:type="spellStart"/>
            <w:r w:rsidRPr="008E0091">
              <w:rPr>
                <w:sz w:val="20"/>
                <w:szCs w:val="20"/>
              </w:rPr>
              <w:t>акривно</w:t>
            </w:r>
            <w:proofErr w:type="spellEnd"/>
            <w:r w:rsidRPr="008E0091">
              <w:rPr>
                <w:sz w:val="20"/>
                <w:szCs w:val="20"/>
              </w:rPr>
              <w:t xml:space="preserve"> работают коллективы:</w:t>
            </w:r>
          </w:p>
          <w:p w:rsidR="00766608" w:rsidRPr="008E0091" w:rsidRDefault="00766608" w:rsidP="00766608">
            <w:pPr>
              <w:ind w:firstLine="33"/>
              <w:jc w:val="both"/>
              <w:rPr>
                <w:sz w:val="20"/>
                <w:szCs w:val="20"/>
              </w:rPr>
            </w:pPr>
            <w:r w:rsidRPr="008E0091">
              <w:rPr>
                <w:sz w:val="20"/>
                <w:szCs w:val="20"/>
              </w:rPr>
              <w:t>Оркестр русских народных инструментов,</w:t>
            </w:r>
          </w:p>
          <w:p w:rsidR="00766608" w:rsidRPr="008E0091" w:rsidRDefault="00766608" w:rsidP="00766608">
            <w:pPr>
              <w:ind w:firstLine="33"/>
              <w:jc w:val="both"/>
              <w:rPr>
                <w:sz w:val="20"/>
                <w:szCs w:val="20"/>
              </w:rPr>
            </w:pPr>
            <w:r w:rsidRPr="008E0091">
              <w:rPr>
                <w:sz w:val="20"/>
                <w:szCs w:val="20"/>
              </w:rPr>
              <w:t>Фольклорный ансамбль «Ладо»</w:t>
            </w:r>
          </w:p>
          <w:p w:rsidR="00766608" w:rsidRPr="008E0091" w:rsidRDefault="00766608" w:rsidP="00766608">
            <w:pPr>
              <w:ind w:firstLine="33"/>
              <w:jc w:val="both"/>
              <w:rPr>
                <w:sz w:val="20"/>
                <w:szCs w:val="20"/>
              </w:rPr>
            </w:pPr>
            <w:proofErr w:type="spellStart"/>
            <w:r w:rsidRPr="008E0091">
              <w:rPr>
                <w:sz w:val="20"/>
                <w:szCs w:val="20"/>
              </w:rPr>
              <w:t>Ансабль</w:t>
            </w:r>
            <w:proofErr w:type="spellEnd"/>
            <w:r w:rsidRPr="008E0091">
              <w:rPr>
                <w:sz w:val="20"/>
                <w:szCs w:val="20"/>
              </w:rPr>
              <w:t xml:space="preserve"> «Казачата»</w:t>
            </w:r>
          </w:p>
          <w:p w:rsidR="00766608" w:rsidRPr="008E0091" w:rsidRDefault="00766608" w:rsidP="00766608">
            <w:pPr>
              <w:ind w:firstLine="33"/>
              <w:jc w:val="both"/>
              <w:rPr>
                <w:sz w:val="20"/>
                <w:szCs w:val="20"/>
              </w:rPr>
            </w:pPr>
            <w:r w:rsidRPr="008E0091">
              <w:rPr>
                <w:sz w:val="20"/>
                <w:szCs w:val="20"/>
              </w:rPr>
              <w:t>Ансамбли ложкарей и скрипачей.</w:t>
            </w:r>
          </w:p>
          <w:p w:rsidR="00766608" w:rsidRPr="008E0091" w:rsidRDefault="00766608" w:rsidP="008F7993">
            <w:pPr>
              <w:pStyle w:val="af1"/>
              <w:spacing w:after="0"/>
              <w:ind w:right="227" w:firstLine="317"/>
              <w:jc w:val="both"/>
              <w:rPr>
                <w:sz w:val="20"/>
                <w:szCs w:val="20"/>
              </w:rPr>
            </w:pPr>
            <w:r w:rsidRPr="008E0091">
              <w:rPr>
                <w:sz w:val="20"/>
                <w:szCs w:val="20"/>
              </w:rPr>
              <w:lastRenderedPageBreak/>
              <w:t>Располагая</w:t>
            </w:r>
            <w:r w:rsidRPr="008E0091">
              <w:rPr>
                <w:spacing w:val="-3"/>
                <w:sz w:val="20"/>
                <w:szCs w:val="20"/>
              </w:rPr>
              <w:t xml:space="preserve"> </w:t>
            </w:r>
            <w:r w:rsidRPr="008E0091">
              <w:rPr>
                <w:sz w:val="20"/>
                <w:szCs w:val="20"/>
              </w:rPr>
              <w:t>уникальными</w:t>
            </w:r>
            <w:r w:rsidRPr="008E0091">
              <w:rPr>
                <w:spacing w:val="-5"/>
                <w:sz w:val="20"/>
                <w:szCs w:val="20"/>
              </w:rPr>
              <w:t xml:space="preserve"> </w:t>
            </w:r>
            <w:r w:rsidRPr="008E0091">
              <w:rPr>
                <w:sz w:val="20"/>
                <w:szCs w:val="20"/>
              </w:rPr>
              <w:t>предметами</w:t>
            </w:r>
            <w:r w:rsidRPr="008E0091">
              <w:rPr>
                <w:spacing w:val="-5"/>
                <w:sz w:val="20"/>
                <w:szCs w:val="20"/>
              </w:rPr>
              <w:t xml:space="preserve"> </w:t>
            </w:r>
            <w:r w:rsidRPr="008E0091">
              <w:rPr>
                <w:sz w:val="20"/>
                <w:szCs w:val="20"/>
              </w:rPr>
              <w:t>быта,</w:t>
            </w:r>
            <w:r w:rsidRPr="008E0091">
              <w:rPr>
                <w:spacing w:val="-6"/>
                <w:sz w:val="20"/>
                <w:szCs w:val="20"/>
              </w:rPr>
              <w:t xml:space="preserve"> </w:t>
            </w:r>
            <w:r w:rsidRPr="008E0091">
              <w:rPr>
                <w:sz w:val="20"/>
                <w:szCs w:val="20"/>
              </w:rPr>
              <w:t>сельские</w:t>
            </w:r>
            <w:r w:rsidRPr="008E0091">
              <w:rPr>
                <w:spacing w:val="-3"/>
                <w:sz w:val="20"/>
                <w:szCs w:val="20"/>
              </w:rPr>
              <w:t xml:space="preserve"> </w:t>
            </w:r>
            <w:r w:rsidRPr="008E0091">
              <w:rPr>
                <w:sz w:val="20"/>
                <w:szCs w:val="20"/>
              </w:rPr>
              <w:t>библиотеки</w:t>
            </w:r>
            <w:r w:rsidRPr="008E0091">
              <w:rPr>
                <w:spacing w:val="-5"/>
                <w:sz w:val="20"/>
                <w:szCs w:val="20"/>
              </w:rPr>
              <w:t xml:space="preserve"> </w:t>
            </w:r>
            <w:r w:rsidRPr="008E0091">
              <w:rPr>
                <w:sz w:val="20"/>
                <w:szCs w:val="20"/>
              </w:rPr>
              <w:t xml:space="preserve">организуют музеи, мини-музеи, музейные экспозиции. Чаще всего «музейные секторы» библиотек носят историко-этнографический характер. В Вяземской ЦБС работает пять библиотек-музеев (музейных уголков): </w:t>
            </w:r>
            <w:proofErr w:type="spellStart"/>
            <w:r w:rsidRPr="008E0091">
              <w:rPr>
                <w:sz w:val="20"/>
                <w:szCs w:val="20"/>
              </w:rPr>
              <w:t>Ефремовская</w:t>
            </w:r>
            <w:proofErr w:type="spellEnd"/>
            <w:r w:rsidRPr="008E0091">
              <w:rPr>
                <w:sz w:val="20"/>
                <w:szCs w:val="20"/>
              </w:rPr>
              <w:t xml:space="preserve"> с/б № 12, </w:t>
            </w:r>
            <w:proofErr w:type="spellStart"/>
            <w:r w:rsidRPr="008E0091">
              <w:rPr>
                <w:sz w:val="20"/>
                <w:szCs w:val="20"/>
              </w:rPr>
              <w:t>Кайдаковская</w:t>
            </w:r>
            <w:proofErr w:type="spellEnd"/>
            <w:r w:rsidRPr="008E0091">
              <w:rPr>
                <w:sz w:val="20"/>
                <w:szCs w:val="20"/>
              </w:rPr>
              <w:t xml:space="preserve"> с/б № 16, Масловская с/б № 21, </w:t>
            </w:r>
            <w:proofErr w:type="spellStart"/>
            <w:r w:rsidRPr="008E0091">
              <w:rPr>
                <w:sz w:val="20"/>
                <w:szCs w:val="20"/>
              </w:rPr>
              <w:t>Степаниковская</w:t>
            </w:r>
            <w:proofErr w:type="spellEnd"/>
            <w:r w:rsidRPr="008E0091">
              <w:rPr>
                <w:sz w:val="20"/>
                <w:szCs w:val="20"/>
              </w:rPr>
              <w:t xml:space="preserve"> с/б № 29, Шуйская с/б № 34. Они являются центрами сохранения самобытной сельской культуры, где во всем её многообразии отражается жизнь сёл. Здесь собраны уникальные экспонаты: старинные</w:t>
            </w:r>
            <w:r w:rsidRPr="008E0091">
              <w:rPr>
                <w:spacing w:val="-7"/>
                <w:sz w:val="20"/>
                <w:szCs w:val="20"/>
              </w:rPr>
              <w:t xml:space="preserve"> </w:t>
            </w:r>
            <w:r w:rsidRPr="008E0091">
              <w:rPr>
                <w:sz w:val="20"/>
                <w:szCs w:val="20"/>
              </w:rPr>
              <w:t>предметы</w:t>
            </w:r>
            <w:r w:rsidRPr="008E0091">
              <w:rPr>
                <w:spacing w:val="-5"/>
                <w:sz w:val="20"/>
                <w:szCs w:val="20"/>
              </w:rPr>
              <w:t xml:space="preserve"> </w:t>
            </w:r>
            <w:r w:rsidRPr="008E0091">
              <w:rPr>
                <w:sz w:val="20"/>
                <w:szCs w:val="20"/>
              </w:rPr>
              <w:t>быта,</w:t>
            </w:r>
            <w:r w:rsidRPr="008E0091">
              <w:rPr>
                <w:spacing w:val="-7"/>
                <w:sz w:val="20"/>
                <w:szCs w:val="20"/>
              </w:rPr>
              <w:t xml:space="preserve"> </w:t>
            </w:r>
            <w:r w:rsidRPr="008E0091">
              <w:rPr>
                <w:sz w:val="20"/>
                <w:szCs w:val="20"/>
              </w:rPr>
              <w:t>фотографии,</w:t>
            </w:r>
            <w:r w:rsidRPr="008E0091">
              <w:rPr>
                <w:spacing w:val="-7"/>
                <w:sz w:val="20"/>
                <w:szCs w:val="20"/>
              </w:rPr>
              <w:t xml:space="preserve"> </w:t>
            </w:r>
            <w:r w:rsidRPr="008E0091">
              <w:rPr>
                <w:sz w:val="20"/>
                <w:szCs w:val="20"/>
              </w:rPr>
              <w:t>кухонная</w:t>
            </w:r>
            <w:r w:rsidRPr="008E0091">
              <w:rPr>
                <w:spacing w:val="-6"/>
                <w:sz w:val="20"/>
                <w:szCs w:val="20"/>
              </w:rPr>
              <w:t xml:space="preserve"> </w:t>
            </w:r>
            <w:r w:rsidRPr="008E0091">
              <w:rPr>
                <w:sz w:val="20"/>
                <w:szCs w:val="20"/>
              </w:rPr>
              <w:t>утварь.</w:t>
            </w:r>
            <w:r w:rsidRPr="008E0091">
              <w:rPr>
                <w:spacing w:val="-6"/>
                <w:sz w:val="20"/>
                <w:szCs w:val="20"/>
              </w:rPr>
              <w:t xml:space="preserve"> </w:t>
            </w:r>
            <w:r w:rsidRPr="008E0091">
              <w:rPr>
                <w:sz w:val="20"/>
                <w:szCs w:val="20"/>
              </w:rPr>
              <w:t>Эти</w:t>
            </w:r>
            <w:r w:rsidRPr="008E0091">
              <w:rPr>
                <w:spacing w:val="-5"/>
                <w:sz w:val="20"/>
                <w:szCs w:val="20"/>
              </w:rPr>
              <w:t xml:space="preserve"> </w:t>
            </w:r>
            <w:r w:rsidRPr="008E0091">
              <w:rPr>
                <w:sz w:val="20"/>
                <w:szCs w:val="20"/>
              </w:rPr>
              <w:t>библиотеки</w:t>
            </w:r>
            <w:r w:rsidRPr="008E0091">
              <w:rPr>
                <w:spacing w:val="-7"/>
                <w:sz w:val="20"/>
                <w:szCs w:val="20"/>
              </w:rPr>
              <w:t xml:space="preserve"> </w:t>
            </w:r>
            <w:r w:rsidRPr="008E0091">
              <w:rPr>
                <w:sz w:val="20"/>
                <w:szCs w:val="20"/>
              </w:rPr>
              <w:t>сочетают библиотечные, музейные, экскурсионно-познавательные, театральные, художественно-выставочные, клубные формы деятельности. Работа самобытных музеев способствовала созданию положительного имиджа библиотек, росту её авторитета</w:t>
            </w:r>
            <w:r w:rsidRPr="008E0091">
              <w:rPr>
                <w:spacing w:val="-6"/>
                <w:sz w:val="20"/>
                <w:szCs w:val="20"/>
              </w:rPr>
              <w:t xml:space="preserve"> </w:t>
            </w:r>
            <w:r w:rsidRPr="008E0091">
              <w:rPr>
                <w:sz w:val="20"/>
                <w:szCs w:val="20"/>
              </w:rPr>
              <w:t>в</w:t>
            </w:r>
            <w:r w:rsidRPr="008E0091">
              <w:rPr>
                <w:spacing w:val="-6"/>
                <w:sz w:val="20"/>
                <w:szCs w:val="20"/>
              </w:rPr>
              <w:t xml:space="preserve"> </w:t>
            </w:r>
            <w:r w:rsidRPr="008E0091">
              <w:rPr>
                <w:sz w:val="20"/>
                <w:szCs w:val="20"/>
              </w:rPr>
              <w:t>конкретном</w:t>
            </w:r>
            <w:r w:rsidRPr="008E0091">
              <w:rPr>
                <w:spacing w:val="-7"/>
                <w:sz w:val="20"/>
                <w:szCs w:val="20"/>
              </w:rPr>
              <w:t xml:space="preserve"> </w:t>
            </w:r>
            <w:r w:rsidRPr="008E0091">
              <w:rPr>
                <w:sz w:val="20"/>
                <w:szCs w:val="20"/>
              </w:rPr>
              <w:t>населенном</w:t>
            </w:r>
            <w:r w:rsidRPr="008E0091">
              <w:rPr>
                <w:spacing w:val="-7"/>
                <w:sz w:val="20"/>
                <w:szCs w:val="20"/>
              </w:rPr>
              <w:t xml:space="preserve"> </w:t>
            </w:r>
            <w:r w:rsidRPr="008E0091">
              <w:rPr>
                <w:sz w:val="20"/>
                <w:szCs w:val="20"/>
              </w:rPr>
              <w:t>пункте.</w:t>
            </w:r>
            <w:r w:rsidRPr="008E0091">
              <w:rPr>
                <w:spacing w:val="-6"/>
                <w:sz w:val="20"/>
                <w:szCs w:val="20"/>
              </w:rPr>
              <w:t xml:space="preserve"> </w:t>
            </w:r>
            <w:r w:rsidRPr="008E0091">
              <w:rPr>
                <w:sz w:val="20"/>
                <w:szCs w:val="20"/>
              </w:rPr>
              <w:t>А</w:t>
            </w:r>
            <w:r w:rsidRPr="008E0091">
              <w:rPr>
                <w:spacing w:val="-6"/>
                <w:sz w:val="20"/>
                <w:szCs w:val="20"/>
              </w:rPr>
              <w:t xml:space="preserve"> </w:t>
            </w:r>
            <w:r w:rsidRPr="008E0091">
              <w:rPr>
                <w:sz w:val="20"/>
                <w:szCs w:val="20"/>
              </w:rPr>
              <w:t>это</w:t>
            </w:r>
            <w:r w:rsidRPr="008E0091">
              <w:rPr>
                <w:spacing w:val="-6"/>
                <w:sz w:val="20"/>
                <w:szCs w:val="20"/>
              </w:rPr>
              <w:t xml:space="preserve"> </w:t>
            </w:r>
            <w:r w:rsidRPr="008E0091">
              <w:rPr>
                <w:sz w:val="20"/>
                <w:szCs w:val="20"/>
              </w:rPr>
              <w:t>говорит</w:t>
            </w:r>
            <w:r w:rsidRPr="008E0091">
              <w:rPr>
                <w:spacing w:val="-7"/>
                <w:sz w:val="20"/>
                <w:szCs w:val="20"/>
              </w:rPr>
              <w:t xml:space="preserve"> </w:t>
            </w:r>
            <w:r w:rsidRPr="008E0091">
              <w:rPr>
                <w:sz w:val="20"/>
                <w:szCs w:val="20"/>
              </w:rPr>
              <w:t>о</w:t>
            </w:r>
            <w:r w:rsidRPr="008E0091">
              <w:rPr>
                <w:spacing w:val="-4"/>
                <w:sz w:val="20"/>
                <w:szCs w:val="20"/>
              </w:rPr>
              <w:t xml:space="preserve"> </w:t>
            </w:r>
            <w:r w:rsidRPr="008E0091">
              <w:rPr>
                <w:sz w:val="20"/>
                <w:szCs w:val="20"/>
              </w:rPr>
              <w:t>том,</w:t>
            </w:r>
            <w:r w:rsidRPr="008E0091">
              <w:rPr>
                <w:spacing w:val="-6"/>
                <w:sz w:val="20"/>
                <w:szCs w:val="20"/>
              </w:rPr>
              <w:t xml:space="preserve"> </w:t>
            </w:r>
            <w:r w:rsidRPr="008E0091">
              <w:rPr>
                <w:sz w:val="20"/>
                <w:szCs w:val="20"/>
              </w:rPr>
              <w:t>что</w:t>
            </w:r>
            <w:r w:rsidRPr="008E0091">
              <w:rPr>
                <w:spacing w:val="-6"/>
                <w:sz w:val="20"/>
                <w:szCs w:val="20"/>
              </w:rPr>
              <w:t xml:space="preserve"> </w:t>
            </w:r>
            <w:r w:rsidRPr="008E0091">
              <w:rPr>
                <w:sz w:val="20"/>
                <w:szCs w:val="20"/>
              </w:rPr>
              <w:t>музеи</w:t>
            </w:r>
            <w:r w:rsidRPr="008E0091">
              <w:rPr>
                <w:spacing w:val="-6"/>
                <w:sz w:val="20"/>
                <w:szCs w:val="20"/>
              </w:rPr>
              <w:t xml:space="preserve"> </w:t>
            </w:r>
            <w:r w:rsidRPr="008E0091">
              <w:rPr>
                <w:sz w:val="20"/>
                <w:szCs w:val="20"/>
              </w:rPr>
              <w:t xml:space="preserve">служат </w:t>
            </w:r>
            <w:bookmarkStart w:id="1" w:name="8.7._Краткие_выводы"/>
            <w:bookmarkEnd w:id="1"/>
            <w:r w:rsidRPr="008E0091">
              <w:rPr>
                <w:sz w:val="20"/>
                <w:szCs w:val="20"/>
              </w:rPr>
              <w:t>верную службу как нынешним, так и грядущим поколениям.</w:t>
            </w:r>
          </w:p>
          <w:p w:rsidR="00766608" w:rsidRPr="008E0091" w:rsidRDefault="00766608" w:rsidP="00766608">
            <w:pPr>
              <w:pStyle w:val="ab"/>
              <w:ind w:right="222" w:firstLine="317"/>
              <w:jc w:val="both"/>
              <w:rPr>
                <w:rFonts w:ascii="Times New Roman" w:hAnsi="Times New Roman"/>
                <w:b/>
                <w:sz w:val="20"/>
                <w:szCs w:val="20"/>
              </w:rPr>
            </w:pPr>
            <w:r w:rsidRPr="008E0091">
              <w:rPr>
                <w:rFonts w:ascii="Times New Roman" w:hAnsi="Times New Roman"/>
                <w:sz w:val="20"/>
                <w:szCs w:val="20"/>
              </w:rPr>
              <w:t>Среди направлений в краеведческой деятельности занимает одно из центральных мест. Библиотека, обладая ценнейшими историко-краеведческими документами, проводила историко-краеведческие мероприятия, посвящённые основным вехам исторического прошлого и настоящего города и района, судьбам интересных людей.</w:t>
            </w:r>
          </w:p>
          <w:p w:rsidR="00766608" w:rsidRPr="008E0091" w:rsidRDefault="00766608" w:rsidP="00766608">
            <w:pPr>
              <w:ind w:right="222" w:firstLine="317"/>
              <w:jc w:val="both"/>
              <w:rPr>
                <w:sz w:val="20"/>
                <w:szCs w:val="20"/>
              </w:rPr>
            </w:pPr>
            <w:r w:rsidRPr="008E0091">
              <w:rPr>
                <w:sz w:val="20"/>
                <w:szCs w:val="20"/>
              </w:rPr>
              <w:t>В библиотеках МБУК ВЦБС проводились историко-краеведческие мероприятия,</w:t>
            </w:r>
            <w:r w:rsidRPr="008E0091">
              <w:rPr>
                <w:spacing w:val="-8"/>
                <w:sz w:val="20"/>
                <w:szCs w:val="20"/>
              </w:rPr>
              <w:t xml:space="preserve"> </w:t>
            </w:r>
            <w:r w:rsidRPr="008E0091">
              <w:rPr>
                <w:sz w:val="20"/>
                <w:szCs w:val="20"/>
              </w:rPr>
              <w:t>посвящённые</w:t>
            </w:r>
            <w:r w:rsidRPr="008E0091">
              <w:rPr>
                <w:spacing w:val="-8"/>
                <w:sz w:val="20"/>
                <w:szCs w:val="20"/>
              </w:rPr>
              <w:t xml:space="preserve"> </w:t>
            </w:r>
            <w:r w:rsidRPr="008E0091">
              <w:rPr>
                <w:sz w:val="20"/>
                <w:szCs w:val="20"/>
              </w:rPr>
              <w:t>основным</w:t>
            </w:r>
            <w:r w:rsidRPr="008E0091">
              <w:rPr>
                <w:spacing w:val="-9"/>
                <w:sz w:val="20"/>
                <w:szCs w:val="20"/>
              </w:rPr>
              <w:t xml:space="preserve"> </w:t>
            </w:r>
            <w:r w:rsidRPr="008E0091">
              <w:rPr>
                <w:sz w:val="20"/>
                <w:szCs w:val="20"/>
              </w:rPr>
              <w:t>вехам</w:t>
            </w:r>
            <w:r w:rsidRPr="008E0091">
              <w:rPr>
                <w:spacing w:val="-9"/>
                <w:sz w:val="20"/>
                <w:szCs w:val="20"/>
              </w:rPr>
              <w:t xml:space="preserve"> </w:t>
            </w:r>
            <w:r w:rsidRPr="008E0091">
              <w:rPr>
                <w:sz w:val="20"/>
                <w:szCs w:val="20"/>
              </w:rPr>
              <w:t>исторического</w:t>
            </w:r>
            <w:r w:rsidRPr="008E0091">
              <w:rPr>
                <w:spacing w:val="-8"/>
                <w:sz w:val="20"/>
                <w:szCs w:val="20"/>
              </w:rPr>
              <w:t xml:space="preserve"> </w:t>
            </w:r>
            <w:r w:rsidRPr="008E0091">
              <w:rPr>
                <w:sz w:val="20"/>
                <w:szCs w:val="20"/>
              </w:rPr>
              <w:t>прошлого</w:t>
            </w:r>
            <w:r w:rsidRPr="008E0091">
              <w:rPr>
                <w:spacing w:val="-8"/>
                <w:sz w:val="20"/>
                <w:szCs w:val="20"/>
              </w:rPr>
              <w:t xml:space="preserve"> </w:t>
            </w:r>
            <w:r w:rsidRPr="008E0091">
              <w:rPr>
                <w:sz w:val="20"/>
                <w:szCs w:val="20"/>
              </w:rPr>
              <w:t>и</w:t>
            </w:r>
            <w:r w:rsidRPr="008E0091">
              <w:rPr>
                <w:spacing w:val="-8"/>
                <w:sz w:val="20"/>
                <w:szCs w:val="20"/>
              </w:rPr>
              <w:t xml:space="preserve"> </w:t>
            </w:r>
            <w:r w:rsidRPr="008E0091">
              <w:rPr>
                <w:sz w:val="20"/>
                <w:szCs w:val="20"/>
              </w:rPr>
              <w:t>настоящего города и района, судьбам интересных людей:</w:t>
            </w:r>
            <w:r w:rsidRPr="008E0091">
              <w:rPr>
                <w:b/>
                <w:bCs/>
                <w:sz w:val="20"/>
                <w:szCs w:val="20"/>
              </w:rPr>
              <w:t xml:space="preserve"> </w:t>
            </w:r>
            <w:r w:rsidRPr="008E0091">
              <w:rPr>
                <w:rStyle w:val="af5"/>
                <w:b w:val="0"/>
                <w:bCs w:val="0"/>
                <w:sz w:val="20"/>
                <w:szCs w:val="20"/>
              </w:rPr>
              <w:t xml:space="preserve">выставка-посвящение  «Родной Смоленщине – ум, талант, любовь» (к 155-летию со дня рождения Екатерины Николаевны </w:t>
            </w:r>
            <w:proofErr w:type="spellStart"/>
            <w:r w:rsidRPr="008E0091">
              <w:rPr>
                <w:rStyle w:val="af5"/>
                <w:b w:val="0"/>
                <w:bCs w:val="0"/>
                <w:sz w:val="20"/>
                <w:szCs w:val="20"/>
              </w:rPr>
              <w:t>Клетновой</w:t>
            </w:r>
            <w:proofErr w:type="spellEnd"/>
            <w:r w:rsidRPr="008E0091">
              <w:rPr>
                <w:rStyle w:val="af5"/>
                <w:b w:val="0"/>
                <w:bCs w:val="0"/>
                <w:sz w:val="20"/>
                <w:szCs w:val="20"/>
              </w:rPr>
              <w:t xml:space="preserve"> –краеведа, археолога, этнографа, автора пьес, стихов и переводов); </w:t>
            </w:r>
            <w:r w:rsidRPr="008E0091">
              <w:rPr>
                <w:sz w:val="20"/>
                <w:szCs w:val="20"/>
              </w:rPr>
              <w:t>краеведческий час</w:t>
            </w:r>
            <w:r w:rsidRPr="008E0091">
              <w:rPr>
                <w:rStyle w:val="af5"/>
                <w:b w:val="0"/>
                <w:bCs w:val="0"/>
                <w:sz w:val="20"/>
                <w:szCs w:val="20"/>
              </w:rPr>
              <w:t xml:space="preserve"> </w:t>
            </w:r>
            <w:r w:rsidRPr="008E0091">
              <w:rPr>
                <w:sz w:val="20"/>
                <w:szCs w:val="20"/>
              </w:rPr>
              <w:t xml:space="preserve">«Гроховский Павел Игнатьевич – отец советского десанта» (к 125-летию со дня рождения советского конструктора);  </w:t>
            </w:r>
            <w:r w:rsidRPr="008E0091">
              <w:rPr>
                <w:sz w:val="20"/>
                <w:szCs w:val="20"/>
                <w:shd w:val="clear" w:color="auto" w:fill="FFFFFF"/>
              </w:rPr>
              <w:t>заочная историко-краеведческая викторина</w:t>
            </w:r>
          </w:p>
          <w:p w:rsidR="00766608" w:rsidRPr="008E0091" w:rsidRDefault="00766608" w:rsidP="008F7993">
            <w:pPr>
              <w:ind w:right="222" w:firstLine="317"/>
              <w:jc w:val="both"/>
              <w:rPr>
                <w:sz w:val="20"/>
                <w:szCs w:val="20"/>
              </w:rPr>
            </w:pPr>
            <w:r w:rsidRPr="008E0091">
              <w:rPr>
                <w:sz w:val="20"/>
                <w:szCs w:val="20"/>
                <w:shd w:val="clear" w:color="auto" w:fill="FFFFFF"/>
              </w:rPr>
              <w:t xml:space="preserve">«Вяземская крепость. Смоленская война 1632 – 1634 годы» (к </w:t>
            </w:r>
            <w:r w:rsidRPr="008E0091">
              <w:rPr>
                <w:sz w:val="20"/>
                <w:szCs w:val="20"/>
              </w:rPr>
              <w:t>785-летию первого упоминания в письменных источниках о Городе воинской славы Вязьмы);</w:t>
            </w:r>
            <w:r w:rsidRPr="008E0091">
              <w:rPr>
                <w:sz w:val="20"/>
                <w:szCs w:val="20"/>
                <w:shd w:val="clear" w:color="auto" w:fill="FFFFFF"/>
              </w:rPr>
              <w:t xml:space="preserve"> </w:t>
            </w:r>
            <w:r w:rsidRPr="008E0091">
              <w:rPr>
                <w:sz w:val="20"/>
                <w:szCs w:val="20"/>
              </w:rPr>
              <w:t>беседа у выставки-портрета</w:t>
            </w:r>
            <w:r w:rsidR="008F7993">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4.6</w:t>
            </w:r>
          </w:p>
        </w:tc>
        <w:tc>
          <w:tcPr>
            <w:tcW w:w="6405" w:type="dxa"/>
            <w:shd w:val="clear" w:color="auto" w:fill="auto"/>
          </w:tcPr>
          <w:p w:rsidR="00766608" w:rsidRPr="00510A77" w:rsidRDefault="00766608" w:rsidP="00766608">
            <w:pPr>
              <w:jc w:val="both"/>
              <w:rPr>
                <w:sz w:val="20"/>
                <w:szCs w:val="20"/>
              </w:rPr>
            </w:pPr>
            <w:r w:rsidRPr="00510A77">
              <w:rPr>
                <w:sz w:val="20"/>
                <w:szCs w:val="20"/>
              </w:rP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tc>
        <w:tc>
          <w:tcPr>
            <w:tcW w:w="7784" w:type="dxa"/>
            <w:shd w:val="clear" w:color="auto" w:fill="auto"/>
          </w:tcPr>
          <w:p w:rsidR="00766608" w:rsidRPr="008E0091" w:rsidRDefault="00766608" w:rsidP="00766608">
            <w:pPr>
              <w:shd w:val="clear" w:color="auto" w:fill="FFFFFF"/>
              <w:spacing w:before="100" w:beforeAutospacing="1" w:after="100" w:afterAutospacing="1"/>
              <w:ind w:left="33" w:firstLine="426"/>
              <w:jc w:val="both"/>
              <w:rPr>
                <w:color w:val="FF0000"/>
                <w:sz w:val="20"/>
                <w:szCs w:val="20"/>
              </w:rPr>
            </w:pPr>
            <w:r w:rsidRPr="008E0091">
              <w:rPr>
                <w:sz w:val="20"/>
                <w:szCs w:val="20"/>
              </w:rPr>
              <w:t>В 2024 году МБУК Вяземская ЦБС продолжила совместную работу в приоритетных проектах и инициативах по созданию цифрового пространства знаний. В целях обеспечения свободного доступа ко всем изданным, издаваемым и хранящимся в фондах российских библиотек изданиям и научным работам, от книжных памятников истории и культуры до новейших авторских произведений, доступ к НЭБ  - Национальной электронной библиотеке продолжается работа библиотек для своих пользователей  в  специально оборудованных помещениях 4 -х библиотек, Центральная детская библиотека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4.7</w:t>
            </w:r>
          </w:p>
        </w:tc>
        <w:tc>
          <w:tcPr>
            <w:tcW w:w="6405" w:type="dxa"/>
            <w:shd w:val="clear" w:color="auto" w:fill="auto"/>
          </w:tcPr>
          <w:p w:rsidR="00766608" w:rsidRPr="00CF3844" w:rsidRDefault="00766608" w:rsidP="00766608">
            <w:pPr>
              <w:jc w:val="both"/>
              <w:rPr>
                <w:sz w:val="20"/>
                <w:szCs w:val="20"/>
              </w:rPr>
            </w:pPr>
            <w:r w:rsidRPr="00CF3844">
              <w:rPr>
                <w:sz w:val="20"/>
                <w:szCs w:val="20"/>
              </w:rPr>
              <w:t>Создание виртуальных концертных залов</w:t>
            </w:r>
          </w:p>
        </w:tc>
        <w:tc>
          <w:tcPr>
            <w:tcW w:w="7784" w:type="dxa"/>
            <w:shd w:val="clear" w:color="auto" w:fill="auto"/>
          </w:tcPr>
          <w:p w:rsidR="00766608" w:rsidRPr="00F4424B" w:rsidRDefault="00766608" w:rsidP="00766608">
            <w:pPr>
              <w:rPr>
                <w:color w:val="FF0000"/>
                <w:sz w:val="20"/>
                <w:szCs w:val="20"/>
              </w:rPr>
            </w:pPr>
            <w:r w:rsidRPr="008E0091">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4.8</w:t>
            </w:r>
          </w:p>
        </w:tc>
        <w:tc>
          <w:tcPr>
            <w:tcW w:w="6405" w:type="dxa"/>
            <w:shd w:val="clear" w:color="auto" w:fill="auto"/>
          </w:tcPr>
          <w:p w:rsidR="00766608" w:rsidRPr="00510A77" w:rsidRDefault="00766608" w:rsidP="00766608">
            <w:pPr>
              <w:jc w:val="both"/>
              <w:rPr>
                <w:sz w:val="20"/>
                <w:szCs w:val="20"/>
              </w:rPr>
            </w:pPr>
            <w:r w:rsidRPr="00510A77">
              <w:rPr>
                <w:sz w:val="20"/>
                <w:szCs w:val="20"/>
              </w:rPr>
              <w:t>Выявление и развитие творческих способностей детей, формирование духовно-богатой, свободной, творчески мыслящей, социально-активной личности, ориентированной на высокие нравственные ценности</w:t>
            </w:r>
          </w:p>
        </w:tc>
        <w:tc>
          <w:tcPr>
            <w:tcW w:w="7784" w:type="dxa"/>
            <w:shd w:val="clear" w:color="auto" w:fill="auto"/>
          </w:tcPr>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t xml:space="preserve">Специалисты культурно - досуговый центра </w:t>
            </w:r>
            <w:proofErr w:type="gramStart"/>
            <w:r w:rsidRPr="008E0091">
              <w:rPr>
                <w:rFonts w:ascii="Times New Roman" w:hAnsi="Times New Roman"/>
                <w:sz w:val="20"/>
                <w:szCs w:val="20"/>
              </w:rPr>
              <w:t>уделяют  большое</w:t>
            </w:r>
            <w:proofErr w:type="gramEnd"/>
            <w:r w:rsidRPr="008E0091">
              <w:rPr>
                <w:rFonts w:ascii="Times New Roman" w:hAnsi="Times New Roman"/>
                <w:sz w:val="20"/>
                <w:szCs w:val="20"/>
              </w:rPr>
              <w:t xml:space="preserve"> внимание развитию народного творчества, в частности, творчества детей.</w:t>
            </w:r>
          </w:p>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t xml:space="preserve">Основные направления по развитию творческой среды для выявления одаренных и талантливых детей: </w:t>
            </w:r>
          </w:p>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t>- формирование творческой, социальной активности через организацию массовых мероприятий;</w:t>
            </w:r>
          </w:p>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lastRenderedPageBreak/>
              <w:t>- обеспечение участие одаренных и талантливых детей в областных, всероссийских, международных конкурсах и фестивалях.</w:t>
            </w:r>
          </w:p>
          <w:p w:rsidR="00766608" w:rsidRPr="008E0091" w:rsidRDefault="00766608" w:rsidP="00766608">
            <w:pPr>
              <w:pStyle w:val="ab"/>
              <w:ind w:firstLine="317"/>
              <w:jc w:val="both"/>
              <w:rPr>
                <w:rFonts w:ascii="Times New Roman" w:hAnsi="Times New Roman"/>
                <w:sz w:val="20"/>
                <w:szCs w:val="20"/>
              </w:rPr>
            </w:pPr>
            <w:r w:rsidRPr="008E0091">
              <w:rPr>
                <w:rFonts w:ascii="Times New Roman" w:hAnsi="Times New Roman"/>
                <w:sz w:val="20"/>
                <w:szCs w:val="20"/>
              </w:rPr>
              <w:t>Учащиеся Вяземской детской школы искусств им. А.С. Даргомыжского и ее филиалов систематически выступали в течении 2024года в 98 концертах и конкурсах различных уровней.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4.9</w:t>
            </w:r>
          </w:p>
        </w:tc>
        <w:tc>
          <w:tcPr>
            <w:tcW w:w="6405" w:type="dxa"/>
            <w:shd w:val="clear" w:color="auto" w:fill="auto"/>
          </w:tcPr>
          <w:p w:rsidR="00766608" w:rsidRPr="00510A77" w:rsidRDefault="00766608" w:rsidP="00766608">
            <w:pPr>
              <w:jc w:val="both"/>
              <w:rPr>
                <w:sz w:val="20"/>
                <w:szCs w:val="20"/>
              </w:rPr>
            </w:pPr>
            <w:r w:rsidRPr="00510A77">
              <w:rPr>
                <w:sz w:val="20"/>
                <w:szCs w:val="20"/>
              </w:rPr>
              <w:t>Обеспечение доступности культурных услуг и творческой деятельности для граждан с ограниченными возможностями и малообеспеченных слоев населения</w:t>
            </w:r>
          </w:p>
        </w:tc>
        <w:tc>
          <w:tcPr>
            <w:tcW w:w="7784" w:type="dxa"/>
            <w:shd w:val="clear" w:color="auto" w:fill="auto"/>
          </w:tcPr>
          <w:p w:rsidR="00766608" w:rsidRPr="008E0091" w:rsidRDefault="00766608" w:rsidP="00766608">
            <w:pPr>
              <w:ind w:firstLine="317"/>
              <w:jc w:val="both"/>
              <w:rPr>
                <w:sz w:val="20"/>
                <w:szCs w:val="20"/>
              </w:rPr>
            </w:pPr>
            <w:r w:rsidRPr="008E0091">
              <w:rPr>
                <w:sz w:val="20"/>
                <w:szCs w:val="20"/>
                <w:shd w:val="clear" w:color="auto" w:fill="FFFFFF"/>
              </w:rPr>
              <w:t>Созданы условия для посещения учреждений культуры лиц с ограничениями </w:t>
            </w:r>
            <w:r w:rsidRPr="008E0091">
              <w:rPr>
                <w:bCs/>
                <w:sz w:val="20"/>
                <w:szCs w:val="20"/>
                <w:shd w:val="clear" w:color="auto" w:fill="FFFFFF"/>
              </w:rPr>
              <w:t>возможностями</w:t>
            </w:r>
            <w:r w:rsidRPr="008E0091">
              <w:rPr>
                <w:sz w:val="20"/>
                <w:szCs w:val="20"/>
                <w:shd w:val="clear" w:color="auto" w:fill="FFFFFF"/>
              </w:rPr>
              <w:t xml:space="preserve">.  В 12 учреждениях культуры установлены пандусы для инвалидов согласно строительным нормам и правилам, в 10 учреждениях культуры установлены кнопки вызова, в ДК «Центральный» оборудованы 2 </w:t>
            </w:r>
            <w:r w:rsidRPr="008E0091">
              <w:rPr>
                <w:sz w:val="20"/>
                <w:szCs w:val="20"/>
              </w:rPr>
              <w:t>туалета для маломобильных групп населения.</w:t>
            </w:r>
          </w:p>
          <w:p w:rsidR="00766608" w:rsidRPr="008E0091" w:rsidRDefault="00766608" w:rsidP="00766608">
            <w:pPr>
              <w:ind w:firstLine="317"/>
              <w:jc w:val="both"/>
              <w:rPr>
                <w:sz w:val="20"/>
                <w:szCs w:val="20"/>
              </w:rPr>
            </w:pPr>
            <w:r w:rsidRPr="008E0091">
              <w:rPr>
                <w:sz w:val="20"/>
                <w:szCs w:val="20"/>
              </w:rPr>
              <w:t xml:space="preserve">Бесплатная концертная деятельность, наличие пандусов, электрический </w:t>
            </w:r>
            <w:proofErr w:type="spellStart"/>
            <w:r w:rsidRPr="008E0091">
              <w:rPr>
                <w:sz w:val="20"/>
                <w:szCs w:val="20"/>
              </w:rPr>
              <w:t>подьемник</w:t>
            </w:r>
            <w:proofErr w:type="spellEnd"/>
            <w:r w:rsidRPr="008E0091">
              <w:rPr>
                <w:sz w:val="20"/>
                <w:szCs w:val="20"/>
              </w:rPr>
              <w:t xml:space="preserve"> для инвалидов, табличка Брайля для слабовидящих.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4.10</w:t>
            </w:r>
          </w:p>
        </w:tc>
        <w:tc>
          <w:tcPr>
            <w:tcW w:w="6405" w:type="dxa"/>
            <w:shd w:val="clear" w:color="auto" w:fill="auto"/>
          </w:tcPr>
          <w:p w:rsidR="00766608" w:rsidRPr="00510A77" w:rsidRDefault="00766608" w:rsidP="00766608">
            <w:pPr>
              <w:jc w:val="both"/>
              <w:rPr>
                <w:sz w:val="20"/>
                <w:szCs w:val="20"/>
              </w:rPr>
            </w:pPr>
            <w:r w:rsidRPr="00510A77">
              <w:rPr>
                <w:sz w:val="20"/>
                <w:szCs w:val="20"/>
              </w:rPr>
              <w:t>Создание условий для развития разнообразных форм организации досуга граждан на базе муниципальных учреждений культуры и культурно-досуговых учреждений с расширением спектра культурно-просветительских, информационно-образовательных, интеллектуально-досуговых услуг</w:t>
            </w:r>
          </w:p>
        </w:tc>
        <w:tc>
          <w:tcPr>
            <w:tcW w:w="7784" w:type="dxa"/>
            <w:shd w:val="clear" w:color="auto" w:fill="auto"/>
          </w:tcPr>
          <w:p w:rsidR="00766608" w:rsidRPr="008E0091" w:rsidRDefault="00766608" w:rsidP="00766608">
            <w:pPr>
              <w:shd w:val="clear" w:color="auto" w:fill="FFFFFF"/>
              <w:ind w:firstLine="317"/>
              <w:jc w:val="both"/>
              <w:textAlignment w:val="baseline"/>
              <w:rPr>
                <w:color w:val="000000"/>
                <w:sz w:val="20"/>
                <w:szCs w:val="20"/>
              </w:rPr>
            </w:pPr>
            <w:r w:rsidRPr="008E0091">
              <w:rPr>
                <w:sz w:val="20"/>
                <w:szCs w:val="20"/>
              </w:rPr>
              <w:t xml:space="preserve">Культурно – досуговая деятельность создает каждому человеку возможность реализовать себя, пережить чувство успеха, ощущение своей нужности и полезности, уверенности в собственных силах, что повышает нравственную устойчивость человека. Все учреждения культуры района работают по различным направлениям: нравственное, патриотическое, эстетическое и экологическое воспитание населения, пропаганда здорового образа жизни. </w:t>
            </w:r>
            <w:r w:rsidRPr="008E0091">
              <w:rPr>
                <w:color w:val="000000"/>
                <w:sz w:val="20"/>
                <w:szCs w:val="20"/>
              </w:rPr>
              <w:t>Основные формы </w:t>
            </w:r>
            <w:r w:rsidRPr="008E0091">
              <w:rPr>
                <w:bCs/>
                <w:iCs/>
                <w:color w:val="000000"/>
                <w:sz w:val="20"/>
                <w:szCs w:val="20"/>
                <w:bdr w:val="none" w:sz="0" w:space="0" w:color="auto" w:frame="1"/>
              </w:rPr>
              <w:t>культурно – досуговых мероприятий</w:t>
            </w:r>
            <w:r w:rsidRPr="008E0091">
              <w:rPr>
                <w:color w:val="000000"/>
                <w:sz w:val="20"/>
                <w:szCs w:val="20"/>
              </w:rPr>
              <w:t xml:space="preserve">: концертные программы; торжественные мероприятия, приуроченных к знаменательным датам; народные гулянья; конкурсы и фестивали исполнительского мастерства; спектакли театральных коллективов; театрализованные представления; представления кукольных театров; эстрадные шоу - программы; танцевальные вечера; развлекательные программы; </w:t>
            </w:r>
            <w:proofErr w:type="spellStart"/>
            <w:r w:rsidRPr="008E0091">
              <w:rPr>
                <w:color w:val="000000"/>
                <w:sz w:val="20"/>
                <w:szCs w:val="20"/>
              </w:rPr>
              <w:t>конкурсно</w:t>
            </w:r>
            <w:proofErr w:type="spellEnd"/>
            <w:r w:rsidRPr="008E0091">
              <w:rPr>
                <w:color w:val="000000"/>
                <w:sz w:val="20"/>
                <w:szCs w:val="20"/>
              </w:rPr>
              <w:t xml:space="preserve"> - игровые программы; выставки (тематические); семейные праздники; тематические вечера; викторины; встречи; литературно-музыкальные вечера и т. д.</w:t>
            </w:r>
          </w:p>
          <w:p w:rsidR="00766608" w:rsidRPr="008E0091" w:rsidRDefault="00766608" w:rsidP="00766608">
            <w:pPr>
              <w:ind w:firstLine="317"/>
              <w:jc w:val="both"/>
              <w:rPr>
                <w:sz w:val="20"/>
                <w:szCs w:val="20"/>
              </w:rPr>
            </w:pPr>
            <w:r w:rsidRPr="008E0091">
              <w:rPr>
                <w:sz w:val="20"/>
                <w:szCs w:val="20"/>
              </w:rPr>
              <w:t>Работники культуры в своей работе стараются охватить все категории населения, это и молодежь, и пенсионеры, и дети, и люди среднего возраста.</w:t>
            </w:r>
          </w:p>
          <w:p w:rsidR="00766608" w:rsidRPr="008E0091" w:rsidRDefault="00766608" w:rsidP="00766608">
            <w:pPr>
              <w:ind w:firstLine="317"/>
              <w:jc w:val="both"/>
              <w:rPr>
                <w:sz w:val="20"/>
                <w:szCs w:val="20"/>
              </w:rPr>
            </w:pPr>
            <w:r w:rsidRPr="008E0091">
              <w:rPr>
                <w:sz w:val="20"/>
                <w:szCs w:val="20"/>
              </w:rPr>
              <w:t xml:space="preserve">Проведение детских филармоний для учащихся СОШ города Вязьма, </w:t>
            </w:r>
          </w:p>
          <w:p w:rsidR="00766608" w:rsidRPr="008E0091" w:rsidRDefault="00766608" w:rsidP="00766608">
            <w:pPr>
              <w:ind w:firstLine="317"/>
              <w:jc w:val="both"/>
              <w:rPr>
                <w:sz w:val="20"/>
                <w:szCs w:val="20"/>
              </w:rPr>
            </w:pPr>
            <w:r w:rsidRPr="008E0091">
              <w:rPr>
                <w:sz w:val="20"/>
                <w:szCs w:val="20"/>
              </w:rPr>
              <w:t>Проведение 5 авторских программ «Веселый музыкальный календарь» музыковеда МГАФ Васильевой Т.Ю при участии учащихся и педагогов Школы искусств.</w:t>
            </w:r>
          </w:p>
          <w:p w:rsidR="00766608" w:rsidRPr="008E0091" w:rsidRDefault="00766608" w:rsidP="00766608">
            <w:pPr>
              <w:ind w:firstLine="317"/>
              <w:jc w:val="both"/>
              <w:rPr>
                <w:sz w:val="20"/>
                <w:szCs w:val="20"/>
              </w:rPr>
            </w:pPr>
            <w:r w:rsidRPr="008E0091">
              <w:rPr>
                <w:sz w:val="20"/>
                <w:szCs w:val="20"/>
              </w:rPr>
              <w:t>Проведение для общественности города Музыкальных салонов, концертов, спектаклей театральных коллективов «</w:t>
            </w:r>
            <w:proofErr w:type="gramStart"/>
            <w:r w:rsidRPr="008E0091">
              <w:rPr>
                <w:sz w:val="20"/>
                <w:szCs w:val="20"/>
              </w:rPr>
              <w:t>Щелкунчик»(</w:t>
            </w:r>
            <w:proofErr w:type="gramEnd"/>
            <w:r w:rsidRPr="008E0091">
              <w:rPr>
                <w:sz w:val="20"/>
                <w:szCs w:val="20"/>
              </w:rPr>
              <w:t>куклы) и «</w:t>
            </w:r>
            <w:proofErr w:type="spellStart"/>
            <w:r w:rsidRPr="008E0091">
              <w:rPr>
                <w:sz w:val="20"/>
                <w:szCs w:val="20"/>
              </w:rPr>
              <w:t>Ди</w:t>
            </w:r>
            <w:proofErr w:type="spellEnd"/>
            <w:r w:rsidRPr="008E0091">
              <w:rPr>
                <w:sz w:val="20"/>
                <w:szCs w:val="20"/>
              </w:rPr>
              <w:t>-ли-дом!</w:t>
            </w:r>
          </w:p>
          <w:p w:rsidR="00766608" w:rsidRPr="008E0091" w:rsidRDefault="00766608" w:rsidP="00766608">
            <w:pPr>
              <w:ind w:firstLine="317"/>
              <w:jc w:val="both"/>
              <w:rPr>
                <w:sz w:val="20"/>
                <w:szCs w:val="20"/>
              </w:rPr>
            </w:pPr>
            <w:r w:rsidRPr="008E0091">
              <w:rPr>
                <w:color w:val="000000"/>
                <w:sz w:val="20"/>
                <w:szCs w:val="20"/>
              </w:rPr>
              <w:t xml:space="preserve">В 2024 </w:t>
            </w:r>
            <w:proofErr w:type="gramStart"/>
            <w:r w:rsidRPr="008E0091">
              <w:rPr>
                <w:color w:val="000000"/>
                <w:sz w:val="20"/>
                <w:szCs w:val="20"/>
              </w:rPr>
              <w:t>году  в</w:t>
            </w:r>
            <w:proofErr w:type="gramEnd"/>
            <w:r w:rsidRPr="008E0091">
              <w:rPr>
                <w:color w:val="000000"/>
                <w:sz w:val="20"/>
                <w:szCs w:val="20"/>
              </w:rPr>
              <w:t xml:space="preserve"> библиотеках МБУК ВЦБС проведена </w:t>
            </w:r>
            <w:r w:rsidRPr="008E0091">
              <w:rPr>
                <w:sz w:val="20"/>
                <w:szCs w:val="20"/>
              </w:rPr>
              <w:t>Независимая экспертиза по оценке качества условий оказания услуг. По результатам оценки показатель оценки качества по организации сферы культуры муниципальное бюджетное учреждение культуры Вяземская централизованная библиотечная система муниципального образования "Вяземский район</w:t>
            </w:r>
            <w:proofErr w:type="gramStart"/>
            <w:r w:rsidRPr="008E0091">
              <w:rPr>
                <w:sz w:val="20"/>
                <w:szCs w:val="20"/>
              </w:rPr>
              <w:t>"  Смоленской</w:t>
            </w:r>
            <w:proofErr w:type="gramEnd"/>
            <w:r w:rsidRPr="008E0091">
              <w:rPr>
                <w:sz w:val="20"/>
                <w:szCs w:val="20"/>
              </w:rPr>
              <w:t xml:space="preserve"> области  составляет   97,99  балла.</w:t>
            </w:r>
          </w:p>
          <w:p w:rsidR="00766608" w:rsidRPr="008E0091" w:rsidRDefault="00766608" w:rsidP="00766608">
            <w:pPr>
              <w:ind w:firstLine="317"/>
              <w:jc w:val="both"/>
              <w:rPr>
                <w:b/>
                <w:sz w:val="20"/>
                <w:szCs w:val="20"/>
              </w:rPr>
            </w:pPr>
            <w:r w:rsidRPr="008E0091">
              <w:rPr>
                <w:color w:val="000000"/>
                <w:sz w:val="20"/>
                <w:szCs w:val="20"/>
              </w:rPr>
              <w:t xml:space="preserve">Деятельность общедоступных библиотек МБУК Вяземской ЦБС в течение отчетного года была направлена на обеспечение свободного доступа граждан к информационно-библиотечному обслуживанию, выявлению и удовлетворению культурно-просветительских потребностей населения, организацию интеллектуального досуга жителей. Основные мероприятия, проведенные в библиотеках, были посвящены Году </w:t>
            </w:r>
            <w:r w:rsidRPr="008E0091">
              <w:rPr>
                <w:color w:val="000000"/>
                <w:sz w:val="20"/>
                <w:szCs w:val="20"/>
              </w:rPr>
              <w:lastRenderedPageBreak/>
              <w:t>семьи, юбилейным датам отечественных и зарубежных литераторов, датам памятных событий.</w:t>
            </w:r>
          </w:p>
          <w:p w:rsidR="00766608" w:rsidRPr="008E0091" w:rsidRDefault="00766608" w:rsidP="00766608">
            <w:pPr>
              <w:pStyle w:val="af1"/>
              <w:spacing w:after="0"/>
              <w:ind w:right="227" w:firstLine="459"/>
              <w:jc w:val="both"/>
              <w:rPr>
                <w:color w:val="000000"/>
                <w:sz w:val="20"/>
                <w:szCs w:val="20"/>
              </w:rPr>
            </w:pPr>
            <w:r w:rsidRPr="008E0091">
              <w:rPr>
                <w:color w:val="000000"/>
                <w:sz w:val="20"/>
                <w:szCs w:val="20"/>
              </w:rPr>
              <w:t>Развитию библиотечного дела в районе способствовали использование существующих компьютерных и интернет – технологий в организации библиотечного</w:t>
            </w:r>
            <w:r w:rsidRPr="008E0091">
              <w:rPr>
                <w:color w:val="000000"/>
                <w:spacing w:val="-17"/>
                <w:sz w:val="20"/>
                <w:szCs w:val="20"/>
              </w:rPr>
              <w:t xml:space="preserve"> </w:t>
            </w:r>
            <w:r w:rsidRPr="008E0091">
              <w:rPr>
                <w:color w:val="000000"/>
                <w:sz w:val="20"/>
                <w:szCs w:val="20"/>
              </w:rPr>
              <w:t>процесса,</w:t>
            </w:r>
            <w:r w:rsidRPr="008E0091">
              <w:rPr>
                <w:color w:val="000000"/>
                <w:spacing w:val="-16"/>
                <w:sz w:val="20"/>
                <w:szCs w:val="20"/>
              </w:rPr>
              <w:t xml:space="preserve"> </w:t>
            </w:r>
            <w:r w:rsidRPr="008E0091">
              <w:rPr>
                <w:color w:val="000000"/>
                <w:sz w:val="20"/>
                <w:szCs w:val="20"/>
              </w:rPr>
              <w:t>социальное</w:t>
            </w:r>
            <w:r w:rsidRPr="008E0091">
              <w:rPr>
                <w:color w:val="000000"/>
                <w:spacing w:val="-16"/>
                <w:sz w:val="20"/>
                <w:szCs w:val="20"/>
              </w:rPr>
              <w:t xml:space="preserve"> </w:t>
            </w:r>
            <w:r w:rsidRPr="008E0091">
              <w:rPr>
                <w:color w:val="000000"/>
                <w:sz w:val="20"/>
                <w:szCs w:val="20"/>
              </w:rPr>
              <w:t>партнерство,</w:t>
            </w:r>
            <w:r w:rsidRPr="008E0091">
              <w:rPr>
                <w:color w:val="000000"/>
                <w:spacing w:val="-16"/>
                <w:sz w:val="20"/>
                <w:szCs w:val="20"/>
              </w:rPr>
              <w:t xml:space="preserve"> </w:t>
            </w:r>
            <w:r w:rsidRPr="008E0091">
              <w:rPr>
                <w:color w:val="000000"/>
                <w:sz w:val="20"/>
                <w:szCs w:val="20"/>
              </w:rPr>
              <w:t>обучение</w:t>
            </w:r>
            <w:r w:rsidRPr="008E0091">
              <w:rPr>
                <w:color w:val="000000"/>
                <w:spacing w:val="-17"/>
                <w:sz w:val="20"/>
                <w:szCs w:val="20"/>
              </w:rPr>
              <w:t xml:space="preserve"> </w:t>
            </w:r>
            <w:r w:rsidRPr="008E0091">
              <w:rPr>
                <w:color w:val="000000"/>
                <w:sz w:val="20"/>
                <w:szCs w:val="20"/>
              </w:rPr>
              <w:t>специалистов</w:t>
            </w:r>
            <w:r w:rsidRPr="008E0091">
              <w:rPr>
                <w:color w:val="000000"/>
                <w:spacing w:val="-16"/>
                <w:sz w:val="20"/>
                <w:szCs w:val="20"/>
              </w:rPr>
              <w:t xml:space="preserve"> </w:t>
            </w:r>
            <w:r w:rsidRPr="008E0091">
              <w:rPr>
                <w:color w:val="000000"/>
                <w:sz w:val="20"/>
                <w:szCs w:val="20"/>
              </w:rPr>
              <w:t>на</w:t>
            </w:r>
            <w:r w:rsidRPr="008E0091">
              <w:rPr>
                <w:color w:val="000000"/>
                <w:spacing w:val="-16"/>
                <w:sz w:val="20"/>
                <w:szCs w:val="20"/>
              </w:rPr>
              <w:t xml:space="preserve"> </w:t>
            </w:r>
            <w:r w:rsidRPr="008E0091">
              <w:rPr>
                <w:color w:val="000000"/>
                <w:sz w:val="20"/>
                <w:szCs w:val="20"/>
              </w:rPr>
              <w:t xml:space="preserve">курсах повышения квалификации, профессиональных семинарах, консультационно-методической помощи. </w:t>
            </w:r>
          </w:p>
          <w:p w:rsidR="00766608" w:rsidRPr="008E0091" w:rsidRDefault="00766608" w:rsidP="00766608">
            <w:pPr>
              <w:pStyle w:val="af1"/>
              <w:spacing w:after="0"/>
              <w:ind w:right="227" w:firstLine="317"/>
              <w:jc w:val="both"/>
              <w:rPr>
                <w:color w:val="000000"/>
                <w:sz w:val="20"/>
                <w:szCs w:val="20"/>
              </w:rPr>
            </w:pPr>
            <w:r w:rsidRPr="008E0091">
              <w:rPr>
                <w:color w:val="000000"/>
                <w:sz w:val="20"/>
                <w:szCs w:val="20"/>
              </w:rPr>
              <w:t xml:space="preserve">В 2024 году библиотеки МБУК ВЦБС продолжили работу в рамках программы культурного просвещения читателей в возрасте от 14 до 22 лет, проживающих на территории Российской Федерации («Пушкинская карта»). Проведено – 12 </w:t>
            </w:r>
            <w:proofErr w:type="spellStart"/>
            <w:r w:rsidRPr="008E0091">
              <w:rPr>
                <w:color w:val="000000"/>
                <w:sz w:val="20"/>
                <w:szCs w:val="20"/>
              </w:rPr>
              <w:t>меропприятий</w:t>
            </w:r>
            <w:proofErr w:type="spellEnd"/>
            <w:r w:rsidRPr="008E0091">
              <w:rPr>
                <w:color w:val="000000"/>
                <w:sz w:val="20"/>
                <w:szCs w:val="20"/>
              </w:rPr>
              <w:t>, количество участников - 371 чел.</w:t>
            </w:r>
          </w:p>
          <w:p w:rsidR="00766608" w:rsidRPr="008E0091" w:rsidRDefault="00766608" w:rsidP="00766608">
            <w:pPr>
              <w:ind w:firstLine="317"/>
              <w:jc w:val="both"/>
              <w:rPr>
                <w:sz w:val="20"/>
                <w:szCs w:val="20"/>
              </w:rPr>
            </w:pPr>
            <w:r w:rsidRPr="008E0091">
              <w:rPr>
                <w:sz w:val="20"/>
                <w:szCs w:val="20"/>
              </w:rPr>
              <w:t>На базе библиотек  функционируют 30 клубов по интересам, созданных для детей   и взрослых.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4.11</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информационного пространства культуры муниципального образования «Вяземский район» Смоленской области</w:t>
            </w:r>
          </w:p>
        </w:tc>
        <w:tc>
          <w:tcPr>
            <w:tcW w:w="7784" w:type="dxa"/>
            <w:shd w:val="clear" w:color="auto" w:fill="auto"/>
          </w:tcPr>
          <w:p w:rsidR="00766608" w:rsidRPr="008E0091" w:rsidRDefault="00766608" w:rsidP="00766608">
            <w:pPr>
              <w:ind w:firstLine="175"/>
              <w:jc w:val="both"/>
              <w:rPr>
                <w:sz w:val="20"/>
                <w:szCs w:val="20"/>
              </w:rPr>
            </w:pPr>
            <w:r w:rsidRPr="008E0091">
              <w:rPr>
                <w:sz w:val="20"/>
                <w:szCs w:val="20"/>
              </w:rPr>
              <w:t xml:space="preserve">Активное взаимодействие культурно – досугового центра со средствами массовой информации осуществляется регулярно. </w:t>
            </w:r>
          </w:p>
          <w:p w:rsidR="00766608" w:rsidRPr="008E0091" w:rsidRDefault="00766608" w:rsidP="00766608">
            <w:pPr>
              <w:ind w:firstLine="317"/>
              <w:jc w:val="both"/>
              <w:rPr>
                <w:sz w:val="20"/>
                <w:szCs w:val="20"/>
              </w:rPr>
            </w:pPr>
            <w:r w:rsidRPr="008E0091">
              <w:rPr>
                <w:sz w:val="20"/>
                <w:szCs w:val="20"/>
              </w:rPr>
              <w:t xml:space="preserve">Специалисты учреждений культуры в сельской местности используют для привлечения зрительской </w:t>
            </w:r>
            <w:proofErr w:type="gramStart"/>
            <w:r w:rsidRPr="008E0091">
              <w:rPr>
                <w:sz w:val="20"/>
                <w:szCs w:val="20"/>
              </w:rPr>
              <w:t>аудитории  пригласительные</w:t>
            </w:r>
            <w:proofErr w:type="gramEnd"/>
            <w:r w:rsidRPr="008E0091">
              <w:rPr>
                <w:sz w:val="20"/>
                <w:szCs w:val="20"/>
              </w:rPr>
              <w:t xml:space="preserve"> билеты, телефонные звонки при работе с пожилыми людьми.</w:t>
            </w:r>
          </w:p>
          <w:p w:rsidR="00766608" w:rsidRPr="008E0091" w:rsidRDefault="00766608" w:rsidP="00766608">
            <w:pPr>
              <w:pStyle w:val="af1"/>
              <w:spacing w:after="0"/>
              <w:ind w:right="227" w:firstLine="317"/>
              <w:jc w:val="both"/>
              <w:rPr>
                <w:sz w:val="20"/>
                <w:szCs w:val="20"/>
              </w:rPr>
            </w:pPr>
            <w:r w:rsidRPr="008E0091">
              <w:rPr>
                <w:sz w:val="20"/>
                <w:szCs w:val="20"/>
              </w:rPr>
              <w:t xml:space="preserve">Благодаря, </w:t>
            </w:r>
            <w:proofErr w:type="gramStart"/>
            <w:r w:rsidRPr="008E0091">
              <w:rPr>
                <w:sz w:val="20"/>
                <w:szCs w:val="20"/>
              </w:rPr>
              <w:t>созданному  официальному</w:t>
            </w:r>
            <w:proofErr w:type="gramEnd"/>
            <w:r w:rsidRPr="008E0091">
              <w:rPr>
                <w:sz w:val="20"/>
                <w:szCs w:val="20"/>
              </w:rPr>
              <w:t xml:space="preserve"> сайту «Вяземский районный культурно – досуговый центр» получил возможность оперативно размещать анонсы творческих мероприятий, используя современные средства массовой коммуникации. Информация о мероприятиях еженедельно обновляется на сайте, что способствует привлечению более широкой аудитории. Вся информация о мероприятиях, выставках, акциях, вечерах, конкурсах, проводимых в библиотеках, публиковалась на сайте Администрации МО </w:t>
            </w:r>
            <w:hyperlink r:id="rId8">
              <w:r w:rsidRPr="008E0091">
                <w:rPr>
                  <w:sz w:val="20"/>
                  <w:szCs w:val="20"/>
                </w:rPr>
                <w:t>https://www.vyazma.ru/,</w:t>
              </w:r>
            </w:hyperlink>
            <w:r w:rsidRPr="008E0091">
              <w:rPr>
                <w:sz w:val="20"/>
                <w:szCs w:val="20"/>
              </w:rPr>
              <w:t xml:space="preserve"> в </w:t>
            </w:r>
            <w:proofErr w:type="spellStart"/>
            <w:r w:rsidRPr="008E0091">
              <w:rPr>
                <w:sz w:val="20"/>
                <w:szCs w:val="20"/>
              </w:rPr>
              <w:t>соцсетях</w:t>
            </w:r>
            <w:proofErr w:type="spellEnd"/>
            <w:r w:rsidRPr="008E0091">
              <w:rPr>
                <w:sz w:val="20"/>
                <w:szCs w:val="20"/>
              </w:rPr>
              <w:t>: «</w:t>
            </w:r>
            <w:proofErr w:type="spellStart"/>
            <w:r w:rsidRPr="008E0091">
              <w:rPr>
                <w:sz w:val="20"/>
                <w:szCs w:val="20"/>
              </w:rPr>
              <w:t>ВКонтакте</w:t>
            </w:r>
            <w:proofErr w:type="spellEnd"/>
            <w:r w:rsidRPr="008E0091">
              <w:rPr>
                <w:sz w:val="20"/>
                <w:szCs w:val="20"/>
              </w:rPr>
              <w:t>», «Одноклассниках», на сайте автоматизированной информационной системы «Единое информационное пространство в сфере культуры «Культура» https://</w:t>
            </w:r>
            <w:hyperlink r:id="rId9">
              <w:r w:rsidRPr="008E0091">
                <w:rPr>
                  <w:sz w:val="20"/>
                  <w:szCs w:val="20"/>
                </w:rPr>
                <w:t>www.culture.ru/,</w:t>
              </w:r>
            </w:hyperlink>
            <w:r w:rsidRPr="008E0091">
              <w:rPr>
                <w:sz w:val="20"/>
                <w:szCs w:val="20"/>
              </w:rPr>
              <w:t xml:space="preserve"> на сайте МБУК ВЦБС </w:t>
            </w:r>
            <w:hyperlink r:id="rId10">
              <w:r w:rsidRPr="008E0091">
                <w:rPr>
                  <w:sz w:val="20"/>
                  <w:szCs w:val="20"/>
                </w:rPr>
                <w:t>http://vyazma.library67.ru/.</w:t>
              </w:r>
            </w:hyperlink>
            <w:r w:rsidRPr="008E0091">
              <w:rPr>
                <w:sz w:val="20"/>
                <w:szCs w:val="20"/>
              </w:rPr>
              <w:t xml:space="preserve"> Использование такого информационного ресурса ЦБС,</w:t>
            </w:r>
            <w:r w:rsidRPr="008E0091">
              <w:rPr>
                <w:spacing w:val="-5"/>
                <w:sz w:val="20"/>
                <w:szCs w:val="20"/>
              </w:rPr>
              <w:t xml:space="preserve"> </w:t>
            </w:r>
            <w:r w:rsidRPr="008E0091">
              <w:rPr>
                <w:sz w:val="20"/>
                <w:szCs w:val="20"/>
              </w:rPr>
              <w:t>как</w:t>
            </w:r>
            <w:r w:rsidRPr="008E0091">
              <w:rPr>
                <w:spacing w:val="-3"/>
                <w:sz w:val="20"/>
                <w:szCs w:val="20"/>
              </w:rPr>
              <w:t xml:space="preserve"> </w:t>
            </w:r>
            <w:r w:rsidRPr="008E0091">
              <w:rPr>
                <w:sz w:val="20"/>
                <w:szCs w:val="20"/>
              </w:rPr>
              <w:t>сайт</w:t>
            </w:r>
            <w:r w:rsidRPr="008E0091">
              <w:rPr>
                <w:spacing w:val="-5"/>
                <w:sz w:val="20"/>
                <w:szCs w:val="20"/>
              </w:rPr>
              <w:t xml:space="preserve"> </w:t>
            </w:r>
            <w:r w:rsidRPr="008E0091">
              <w:rPr>
                <w:sz w:val="20"/>
                <w:szCs w:val="20"/>
              </w:rPr>
              <w:t>МБУК</w:t>
            </w:r>
            <w:r w:rsidRPr="008E0091">
              <w:rPr>
                <w:spacing w:val="-2"/>
                <w:sz w:val="20"/>
                <w:szCs w:val="20"/>
              </w:rPr>
              <w:t xml:space="preserve"> </w:t>
            </w:r>
            <w:r w:rsidRPr="008E0091">
              <w:rPr>
                <w:sz w:val="20"/>
                <w:szCs w:val="20"/>
              </w:rPr>
              <w:t>ВЦБС</w:t>
            </w:r>
            <w:r w:rsidRPr="008E0091">
              <w:rPr>
                <w:spacing w:val="-5"/>
                <w:sz w:val="20"/>
                <w:szCs w:val="20"/>
              </w:rPr>
              <w:t xml:space="preserve"> </w:t>
            </w:r>
            <w:r w:rsidRPr="008E0091">
              <w:rPr>
                <w:sz w:val="20"/>
                <w:szCs w:val="20"/>
              </w:rPr>
              <w:t>позволяет</w:t>
            </w:r>
            <w:r w:rsidRPr="008E0091">
              <w:rPr>
                <w:spacing w:val="-3"/>
                <w:sz w:val="20"/>
                <w:szCs w:val="20"/>
              </w:rPr>
              <w:t xml:space="preserve"> </w:t>
            </w:r>
            <w:r w:rsidRPr="008E0091">
              <w:rPr>
                <w:sz w:val="20"/>
                <w:szCs w:val="20"/>
              </w:rPr>
              <w:t>расширить</w:t>
            </w:r>
            <w:r w:rsidRPr="008E0091">
              <w:rPr>
                <w:spacing w:val="-3"/>
                <w:sz w:val="20"/>
                <w:szCs w:val="20"/>
              </w:rPr>
              <w:t xml:space="preserve"> </w:t>
            </w:r>
            <w:r w:rsidRPr="008E0091">
              <w:rPr>
                <w:sz w:val="20"/>
                <w:szCs w:val="20"/>
              </w:rPr>
              <w:t>возможности библиотек:</w:t>
            </w:r>
            <w:r w:rsidRPr="008E0091">
              <w:rPr>
                <w:spacing w:val="-5"/>
                <w:sz w:val="20"/>
                <w:szCs w:val="20"/>
              </w:rPr>
              <w:t xml:space="preserve"> </w:t>
            </w:r>
            <w:r w:rsidRPr="008E0091">
              <w:rPr>
                <w:sz w:val="20"/>
                <w:szCs w:val="20"/>
              </w:rPr>
              <w:t>рекламу услуг</w:t>
            </w:r>
            <w:r w:rsidRPr="008E0091">
              <w:rPr>
                <w:spacing w:val="-15"/>
                <w:sz w:val="20"/>
                <w:szCs w:val="20"/>
              </w:rPr>
              <w:t xml:space="preserve"> </w:t>
            </w:r>
            <w:r w:rsidRPr="008E0091">
              <w:rPr>
                <w:sz w:val="20"/>
                <w:szCs w:val="20"/>
              </w:rPr>
              <w:t>и</w:t>
            </w:r>
            <w:r w:rsidRPr="008E0091">
              <w:rPr>
                <w:spacing w:val="-14"/>
                <w:sz w:val="20"/>
                <w:szCs w:val="20"/>
              </w:rPr>
              <w:t xml:space="preserve"> </w:t>
            </w:r>
            <w:r w:rsidRPr="008E0091">
              <w:rPr>
                <w:sz w:val="20"/>
                <w:szCs w:val="20"/>
              </w:rPr>
              <w:t>фондов</w:t>
            </w:r>
            <w:r w:rsidRPr="008E0091">
              <w:rPr>
                <w:spacing w:val="-14"/>
                <w:sz w:val="20"/>
                <w:szCs w:val="20"/>
              </w:rPr>
              <w:t xml:space="preserve"> </w:t>
            </w:r>
            <w:r w:rsidRPr="008E0091">
              <w:rPr>
                <w:sz w:val="20"/>
                <w:szCs w:val="20"/>
              </w:rPr>
              <w:t>библиотек,</w:t>
            </w:r>
            <w:r w:rsidRPr="008E0091">
              <w:rPr>
                <w:spacing w:val="-14"/>
                <w:sz w:val="20"/>
                <w:szCs w:val="20"/>
              </w:rPr>
              <w:t xml:space="preserve"> </w:t>
            </w:r>
            <w:r w:rsidRPr="008E0091">
              <w:rPr>
                <w:sz w:val="20"/>
                <w:szCs w:val="20"/>
              </w:rPr>
              <w:t>доступ</w:t>
            </w:r>
            <w:r w:rsidRPr="008E0091">
              <w:rPr>
                <w:spacing w:val="-14"/>
                <w:sz w:val="20"/>
                <w:szCs w:val="20"/>
              </w:rPr>
              <w:t xml:space="preserve"> </w:t>
            </w:r>
            <w:r w:rsidRPr="008E0091">
              <w:rPr>
                <w:sz w:val="20"/>
                <w:szCs w:val="20"/>
              </w:rPr>
              <w:t>к</w:t>
            </w:r>
            <w:r w:rsidRPr="008E0091">
              <w:rPr>
                <w:spacing w:val="-13"/>
                <w:sz w:val="20"/>
                <w:szCs w:val="20"/>
              </w:rPr>
              <w:t xml:space="preserve"> </w:t>
            </w:r>
            <w:r w:rsidRPr="008E0091">
              <w:rPr>
                <w:sz w:val="20"/>
                <w:szCs w:val="20"/>
              </w:rPr>
              <w:t>собственным</w:t>
            </w:r>
            <w:r w:rsidRPr="008E0091">
              <w:rPr>
                <w:spacing w:val="-15"/>
                <w:sz w:val="20"/>
                <w:szCs w:val="20"/>
              </w:rPr>
              <w:t xml:space="preserve"> </w:t>
            </w:r>
            <w:r w:rsidRPr="008E0091">
              <w:rPr>
                <w:sz w:val="20"/>
                <w:szCs w:val="20"/>
              </w:rPr>
              <w:t>ресурсам,</w:t>
            </w:r>
            <w:r w:rsidRPr="008E0091">
              <w:rPr>
                <w:spacing w:val="-14"/>
                <w:sz w:val="20"/>
                <w:szCs w:val="20"/>
              </w:rPr>
              <w:t xml:space="preserve"> </w:t>
            </w:r>
            <w:r w:rsidRPr="008E0091">
              <w:rPr>
                <w:sz w:val="20"/>
                <w:szCs w:val="20"/>
              </w:rPr>
              <w:t>повысить</w:t>
            </w:r>
            <w:r w:rsidRPr="008E0091">
              <w:rPr>
                <w:spacing w:val="-15"/>
                <w:sz w:val="20"/>
                <w:szCs w:val="20"/>
              </w:rPr>
              <w:t xml:space="preserve"> </w:t>
            </w:r>
            <w:r w:rsidRPr="008E0091">
              <w:rPr>
                <w:sz w:val="20"/>
                <w:szCs w:val="20"/>
              </w:rPr>
              <w:t>комфортность обслуживания, расширить ассортимент услуг.</w:t>
            </w:r>
          </w:p>
          <w:p w:rsidR="00766608" w:rsidRPr="008E0091" w:rsidRDefault="00766608" w:rsidP="00766608">
            <w:pPr>
              <w:ind w:firstLine="317"/>
              <w:jc w:val="both"/>
              <w:rPr>
                <w:sz w:val="20"/>
                <w:szCs w:val="20"/>
              </w:rPr>
            </w:pPr>
            <w:r w:rsidRPr="008E0091">
              <w:rPr>
                <w:sz w:val="20"/>
                <w:szCs w:val="20"/>
              </w:rPr>
              <w:t xml:space="preserve">В течение года библиотеки Вяземской ЦБС позиционировали себя как учреждения информационного-досугового типа для всех слоёв населения, не зависимо от их места расположения, о чём было отражено в </w:t>
            </w:r>
            <w:r w:rsidRPr="008E0091">
              <w:rPr>
                <w:b/>
                <w:sz w:val="20"/>
                <w:szCs w:val="20"/>
              </w:rPr>
              <w:t>66</w:t>
            </w:r>
            <w:r w:rsidRPr="008E0091">
              <w:rPr>
                <w:sz w:val="20"/>
                <w:szCs w:val="20"/>
              </w:rPr>
              <w:t xml:space="preserve"> публикациях (см. приложение</w:t>
            </w:r>
            <w:r w:rsidRPr="008E0091">
              <w:rPr>
                <w:spacing w:val="-14"/>
                <w:sz w:val="20"/>
                <w:szCs w:val="20"/>
              </w:rPr>
              <w:t xml:space="preserve"> </w:t>
            </w:r>
            <w:r w:rsidRPr="008E0091">
              <w:rPr>
                <w:sz w:val="20"/>
                <w:szCs w:val="20"/>
              </w:rPr>
              <w:t>«Работа</w:t>
            </w:r>
            <w:r w:rsidRPr="008E0091">
              <w:rPr>
                <w:spacing w:val="-12"/>
                <w:sz w:val="20"/>
                <w:szCs w:val="20"/>
              </w:rPr>
              <w:t xml:space="preserve"> </w:t>
            </w:r>
            <w:r w:rsidRPr="008E0091">
              <w:rPr>
                <w:sz w:val="20"/>
                <w:szCs w:val="20"/>
              </w:rPr>
              <w:t>библиотек</w:t>
            </w:r>
            <w:r w:rsidRPr="008E0091">
              <w:rPr>
                <w:spacing w:val="-13"/>
                <w:sz w:val="20"/>
                <w:szCs w:val="20"/>
              </w:rPr>
              <w:t xml:space="preserve"> </w:t>
            </w:r>
            <w:r w:rsidRPr="008E0091">
              <w:rPr>
                <w:sz w:val="20"/>
                <w:szCs w:val="20"/>
              </w:rPr>
              <w:t>МБУК</w:t>
            </w:r>
            <w:r w:rsidRPr="008E0091">
              <w:rPr>
                <w:spacing w:val="-14"/>
                <w:sz w:val="20"/>
                <w:szCs w:val="20"/>
              </w:rPr>
              <w:t xml:space="preserve"> </w:t>
            </w:r>
            <w:r w:rsidRPr="008E0091">
              <w:rPr>
                <w:sz w:val="20"/>
                <w:szCs w:val="20"/>
              </w:rPr>
              <w:t>Вяземской</w:t>
            </w:r>
            <w:r w:rsidRPr="008E0091">
              <w:rPr>
                <w:spacing w:val="-14"/>
                <w:sz w:val="20"/>
                <w:szCs w:val="20"/>
              </w:rPr>
              <w:t xml:space="preserve"> </w:t>
            </w:r>
            <w:r w:rsidRPr="008E0091">
              <w:rPr>
                <w:sz w:val="20"/>
                <w:szCs w:val="20"/>
              </w:rPr>
              <w:t>ЦБС</w:t>
            </w:r>
            <w:r w:rsidRPr="008E0091">
              <w:rPr>
                <w:spacing w:val="-14"/>
                <w:sz w:val="20"/>
                <w:szCs w:val="20"/>
              </w:rPr>
              <w:t xml:space="preserve"> </w:t>
            </w:r>
            <w:r w:rsidRPr="008E0091">
              <w:rPr>
                <w:sz w:val="20"/>
                <w:szCs w:val="20"/>
              </w:rPr>
              <w:t>на</w:t>
            </w:r>
            <w:r w:rsidRPr="008E0091">
              <w:rPr>
                <w:spacing w:val="-12"/>
                <w:sz w:val="20"/>
                <w:szCs w:val="20"/>
              </w:rPr>
              <w:t xml:space="preserve"> </w:t>
            </w:r>
            <w:r w:rsidRPr="008E0091">
              <w:rPr>
                <w:sz w:val="20"/>
                <w:szCs w:val="20"/>
              </w:rPr>
              <w:t>страницах</w:t>
            </w:r>
            <w:r w:rsidRPr="008E0091">
              <w:rPr>
                <w:spacing w:val="-14"/>
                <w:sz w:val="20"/>
                <w:szCs w:val="20"/>
              </w:rPr>
              <w:t xml:space="preserve"> </w:t>
            </w:r>
            <w:r w:rsidRPr="008E0091">
              <w:rPr>
                <w:sz w:val="20"/>
                <w:szCs w:val="20"/>
              </w:rPr>
              <w:t xml:space="preserve">периодических </w:t>
            </w:r>
            <w:bookmarkStart w:id="2" w:name="10.7._Краткие_выводы"/>
            <w:bookmarkEnd w:id="2"/>
            <w:r w:rsidRPr="008E0091">
              <w:rPr>
                <w:sz w:val="20"/>
                <w:szCs w:val="20"/>
              </w:rPr>
              <w:t>изданий в 2024 г. Библиографический список»).</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4.12</w:t>
            </w:r>
          </w:p>
        </w:tc>
        <w:tc>
          <w:tcPr>
            <w:tcW w:w="6405" w:type="dxa"/>
            <w:shd w:val="clear" w:color="auto" w:fill="auto"/>
          </w:tcPr>
          <w:p w:rsidR="00766608" w:rsidRPr="00510A77" w:rsidRDefault="00766608" w:rsidP="00766608">
            <w:pPr>
              <w:jc w:val="both"/>
              <w:rPr>
                <w:sz w:val="20"/>
                <w:szCs w:val="20"/>
              </w:rPr>
            </w:pPr>
            <w:r w:rsidRPr="00510A77">
              <w:rPr>
                <w:sz w:val="20"/>
                <w:szCs w:val="20"/>
              </w:rPr>
              <w:t>Развитие кадрового потенциала</w:t>
            </w:r>
          </w:p>
        </w:tc>
        <w:tc>
          <w:tcPr>
            <w:tcW w:w="7784" w:type="dxa"/>
            <w:shd w:val="clear" w:color="auto" w:fill="auto"/>
          </w:tcPr>
          <w:p w:rsidR="00766608" w:rsidRPr="008E0091" w:rsidRDefault="00766608" w:rsidP="00766608">
            <w:pPr>
              <w:tabs>
                <w:tab w:val="left" w:pos="0"/>
              </w:tabs>
              <w:ind w:firstLine="317"/>
              <w:jc w:val="both"/>
              <w:rPr>
                <w:sz w:val="20"/>
                <w:szCs w:val="20"/>
              </w:rPr>
            </w:pPr>
            <w:r w:rsidRPr="008E0091">
              <w:rPr>
                <w:sz w:val="20"/>
                <w:szCs w:val="20"/>
              </w:rPr>
              <w:t xml:space="preserve">В рамках федерального проекта «Творческие люди» национального проекта «Культура» прошла повышение квалификации с 18 – 22 марта 2024 года </w:t>
            </w:r>
            <w:proofErr w:type="spellStart"/>
            <w:r w:rsidRPr="008E0091">
              <w:rPr>
                <w:sz w:val="20"/>
                <w:szCs w:val="20"/>
              </w:rPr>
              <w:t>Кузовенко</w:t>
            </w:r>
            <w:proofErr w:type="spellEnd"/>
            <w:r w:rsidRPr="008E0091">
              <w:rPr>
                <w:sz w:val="20"/>
                <w:szCs w:val="20"/>
              </w:rPr>
              <w:t xml:space="preserve"> Л. А., методист Дома культуры «Юбилейный» в ФГБОУ «Сибирский государственный институт искусств имени Дмитрия Хворостовского               </w:t>
            </w:r>
            <w:proofErr w:type="gramStart"/>
            <w:r w:rsidRPr="008E0091">
              <w:rPr>
                <w:sz w:val="20"/>
                <w:szCs w:val="20"/>
              </w:rPr>
              <w:t xml:space="preserve">   (</w:t>
            </w:r>
            <w:proofErr w:type="gramEnd"/>
            <w:r w:rsidRPr="008E0091">
              <w:rPr>
                <w:sz w:val="20"/>
                <w:szCs w:val="20"/>
              </w:rPr>
              <w:t xml:space="preserve">г. Красноярск). </w:t>
            </w:r>
          </w:p>
          <w:p w:rsidR="00766608" w:rsidRPr="008E0091" w:rsidRDefault="00766608" w:rsidP="00766608">
            <w:pPr>
              <w:tabs>
                <w:tab w:val="left" w:pos="0"/>
              </w:tabs>
              <w:ind w:firstLine="317"/>
              <w:jc w:val="both"/>
              <w:rPr>
                <w:sz w:val="20"/>
                <w:szCs w:val="20"/>
              </w:rPr>
            </w:pPr>
            <w:r w:rsidRPr="008E0091">
              <w:rPr>
                <w:sz w:val="20"/>
                <w:szCs w:val="20"/>
              </w:rPr>
              <w:lastRenderedPageBreak/>
              <w:t>Фетисова И.В., хормейстер Образцовой студии эстрадного пения «Бусинки» ДК «</w:t>
            </w:r>
            <w:proofErr w:type="gramStart"/>
            <w:r w:rsidRPr="008E0091">
              <w:rPr>
                <w:sz w:val="20"/>
                <w:szCs w:val="20"/>
              </w:rPr>
              <w:t>Центральный»  успешно</w:t>
            </w:r>
            <w:proofErr w:type="gramEnd"/>
            <w:r w:rsidRPr="008E0091">
              <w:rPr>
                <w:sz w:val="20"/>
                <w:szCs w:val="20"/>
              </w:rPr>
              <w:t xml:space="preserve"> прошла практический и теоретический курс на </w:t>
            </w:r>
            <w:r w:rsidRPr="008E0091">
              <w:rPr>
                <w:sz w:val="20"/>
                <w:szCs w:val="20"/>
                <w:lang w:val="en-US"/>
              </w:rPr>
              <w:t>VI</w:t>
            </w:r>
            <w:r w:rsidRPr="008E0091">
              <w:rPr>
                <w:sz w:val="20"/>
                <w:szCs w:val="20"/>
              </w:rPr>
              <w:t xml:space="preserve"> Большом Всероссийском Форуме вокального искусства по темам (г. Москва):</w:t>
            </w:r>
          </w:p>
          <w:p w:rsidR="00766608" w:rsidRPr="008E0091" w:rsidRDefault="00766608" w:rsidP="00766608">
            <w:pPr>
              <w:tabs>
                <w:tab w:val="left" w:pos="0"/>
              </w:tabs>
              <w:ind w:firstLine="317"/>
              <w:jc w:val="both"/>
              <w:rPr>
                <w:sz w:val="20"/>
                <w:szCs w:val="20"/>
              </w:rPr>
            </w:pPr>
            <w:r w:rsidRPr="008E0091">
              <w:rPr>
                <w:sz w:val="20"/>
                <w:szCs w:val="20"/>
              </w:rPr>
              <w:t xml:space="preserve">Тихомирова А.А., режиссер массовых мероприятий МБУК «Вяземский районный культурно – досуговый центр» успешно прошла практический и теоретический курс на </w:t>
            </w:r>
            <w:r w:rsidRPr="008E0091">
              <w:rPr>
                <w:sz w:val="20"/>
                <w:szCs w:val="20"/>
                <w:lang w:val="en-US"/>
              </w:rPr>
              <w:t>VI</w:t>
            </w:r>
            <w:r w:rsidRPr="008E0091">
              <w:rPr>
                <w:sz w:val="20"/>
                <w:szCs w:val="20"/>
              </w:rPr>
              <w:t xml:space="preserve"> Большом Всероссийском Форуме вокального искусства по темам (г. Москва):</w:t>
            </w:r>
          </w:p>
          <w:p w:rsidR="00766608" w:rsidRPr="008E0091" w:rsidRDefault="00766608" w:rsidP="00766608">
            <w:pPr>
              <w:tabs>
                <w:tab w:val="left" w:pos="-142"/>
              </w:tabs>
              <w:ind w:firstLine="317"/>
              <w:jc w:val="both"/>
              <w:rPr>
                <w:sz w:val="20"/>
                <w:szCs w:val="20"/>
              </w:rPr>
            </w:pPr>
            <w:r w:rsidRPr="008E0091">
              <w:rPr>
                <w:sz w:val="20"/>
                <w:szCs w:val="20"/>
              </w:rPr>
              <w:t>Шульц Н.В., балетмейстер Образцового хореографического коллектива «Антре» приняла участие в областной творческой лаборатории для руководителей самодеятельных хореографических коллективов и хореографических классов по темам (г. Смоленск):</w:t>
            </w:r>
          </w:p>
          <w:p w:rsidR="00766608" w:rsidRPr="008E0091" w:rsidRDefault="00766608" w:rsidP="00766608">
            <w:pPr>
              <w:tabs>
                <w:tab w:val="left" w:pos="-142"/>
              </w:tabs>
              <w:ind w:firstLine="317"/>
              <w:jc w:val="both"/>
              <w:rPr>
                <w:sz w:val="20"/>
                <w:szCs w:val="20"/>
              </w:rPr>
            </w:pPr>
            <w:r w:rsidRPr="008E0091">
              <w:rPr>
                <w:sz w:val="20"/>
                <w:szCs w:val="20"/>
              </w:rPr>
              <w:t>Некрасова А.Л., балетмейстер Народного ансамбля танца «Славяне» приняла участие в областной творческой лаборатории для руководителей самодеятельных хореографических коллективов и хореографических классов по темам (г. Смоленск).</w:t>
            </w:r>
          </w:p>
          <w:p w:rsidR="00766608" w:rsidRPr="008E0091" w:rsidRDefault="00766608" w:rsidP="00766608">
            <w:pPr>
              <w:jc w:val="both"/>
              <w:rPr>
                <w:sz w:val="20"/>
                <w:szCs w:val="20"/>
              </w:rPr>
            </w:pPr>
            <w:r w:rsidRPr="008E0091">
              <w:rPr>
                <w:sz w:val="20"/>
                <w:szCs w:val="20"/>
              </w:rPr>
              <w:t xml:space="preserve">В Вяземскую ДШИ им. А.С. Даргомыжского приняты на работу 2 педагога </w:t>
            </w:r>
            <w:proofErr w:type="spellStart"/>
            <w:r w:rsidRPr="008E0091">
              <w:rPr>
                <w:sz w:val="20"/>
                <w:szCs w:val="20"/>
              </w:rPr>
              <w:t>целевика</w:t>
            </w:r>
            <w:proofErr w:type="spellEnd"/>
            <w:r w:rsidRPr="008E0091">
              <w:rPr>
                <w:sz w:val="20"/>
                <w:szCs w:val="20"/>
              </w:rPr>
              <w:t>.:</w:t>
            </w:r>
          </w:p>
          <w:p w:rsidR="00766608" w:rsidRPr="008E0091" w:rsidRDefault="00766608" w:rsidP="00766608">
            <w:pPr>
              <w:jc w:val="both"/>
              <w:rPr>
                <w:sz w:val="20"/>
                <w:szCs w:val="20"/>
              </w:rPr>
            </w:pPr>
            <w:r w:rsidRPr="008E0091">
              <w:rPr>
                <w:sz w:val="20"/>
                <w:szCs w:val="20"/>
              </w:rPr>
              <w:t xml:space="preserve"> Алексеева Елизавета Николаевна (скрипка)</w:t>
            </w:r>
          </w:p>
          <w:p w:rsidR="00766608" w:rsidRPr="008E0091" w:rsidRDefault="00766608" w:rsidP="00766608">
            <w:pPr>
              <w:tabs>
                <w:tab w:val="left" w:pos="-142"/>
              </w:tabs>
              <w:jc w:val="both"/>
              <w:rPr>
                <w:sz w:val="20"/>
                <w:szCs w:val="20"/>
              </w:rPr>
            </w:pPr>
            <w:proofErr w:type="spellStart"/>
            <w:r w:rsidRPr="008E0091">
              <w:rPr>
                <w:sz w:val="20"/>
                <w:szCs w:val="20"/>
              </w:rPr>
              <w:t>Хачаева</w:t>
            </w:r>
            <w:proofErr w:type="spellEnd"/>
            <w:r w:rsidRPr="008E0091">
              <w:rPr>
                <w:sz w:val="20"/>
                <w:szCs w:val="20"/>
              </w:rPr>
              <w:t xml:space="preserve"> Альбина </w:t>
            </w:r>
            <w:proofErr w:type="spellStart"/>
            <w:r w:rsidRPr="008E0091">
              <w:rPr>
                <w:sz w:val="20"/>
                <w:szCs w:val="20"/>
              </w:rPr>
              <w:t>Алиевна</w:t>
            </w:r>
            <w:proofErr w:type="spellEnd"/>
            <w:r w:rsidRPr="008E0091">
              <w:rPr>
                <w:sz w:val="20"/>
                <w:szCs w:val="20"/>
              </w:rPr>
              <w:t xml:space="preserve"> (вокал)</w:t>
            </w:r>
          </w:p>
          <w:p w:rsidR="00766608" w:rsidRPr="008E0091" w:rsidRDefault="00766608" w:rsidP="00766608">
            <w:pPr>
              <w:pStyle w:val="ab"/>
              <w:ind w:right="227" w:firstLine="317"/>
              <w:jc w:val="both"/>
              <w:rPr>
                <w:rFonts w:ascii="Times New Roman" w:hAnsi="Times New Roman"/>
                <w:sz w:val="20"/>
                <w:szCs w:val="20"/>
              </w:rPr>
            </w:pPr>
            <w:r w:rsidRPr="008E0091">
              <w:rPr>
                <w:rFonts w:ascii="Times New Roman" w:hAnsi="Times New Roman"/>
                <w:sz w:val="20"/>
                <w:szCs w:val="20"/>
              </w:rPr>
              <w:t xml:space="preserve">С целью повышения профессионального роста библиотечных работников прошли обучение в 2024 году 7 человек, в том числе 2 человека прошли переподготовку. </w:t>
            </w:r>
          </w:p>
          <w:p w:rsidR="00766608" w:rsidRPr="008E0091" w:rsidRDefault="00766608" w:rsidP="00766608">
            <w:pPr>
              <w:pStyle w:val="ab"/>
              <w:ind w:right="227" w:firstLine="459"/>
              <w:jc w:val="both"/>
              <w:rPr>
                <w:rFonts w:ascii="Times New Roman" w:hAnsi="Times New Roman"/>
                <w:sz w:val="20"/>
                <w:szCs w:val="20"/>
              </w:rPr>
            </w:pPr>
            <w:r w:rsidRPr="008E0091">
              <w:rPr>
                <w:rFonts w:ascii="Times New Roman" w:hAnsi="Times New Roman"/>
                <w:sz w:val="20"/>
                <w:szCs w:val="20"/>
              </w:rPr>
              <w:t xml:space="preserve">2 человека обучаются на заочном </w:t>
            </w:r>
            <w:proofErr w:type="gramStart"/>
            <w:r w:rsidRPr="008E0091">
              <w:rPr>
                <w:rFonts w:ascii="Times New Roman" w:hAnsi="Times New Roman"/>
                <w:sz w:val="20"/>
                <w:szCs w:val="20"/>
              </w:rPr>
              <w:t>отделении  в</w:t>
            </w:r>
            <w:proofErr w:type="gramEnd"/>
            <w:r w:rsidRPr="008E0091">
              <w:rPr>
                <w:rFonts w:ascii="Times New Roman" w:hAnsi="Times New Roman"/>
                <w:sz w:val="20"/>
                <w:szCs w:val="20"/>
              </w:rPr>
              <w:t xml:space="preserve"> ОГУК Смоленском государственном институте искусств.  </w:t>
            </w:r>
          </w:p>
          <w:p w:rsidR="00766608" w:rsidRPr="008E0091" w:rsidRDefault="00766608" w:rsidP="00766608">
            <w:pPr>
              <w:pStyle w:val="af1"/>
              <w:spacing w:after="0"/>
              <w:ind w:right="227" w:firstLine="175"/>
              <w:jc w:val="both"/>
              <w:rPr>
                <w:sz w:val="20"/>
                <w:szCs w:val="20"/>
              </w:rPr>
            </w:pPr>
            <w:r w:rsidRPr="008E0091">
              <w:rPr>
                <w:sz w:val="20"/>
                <w:szCs w:val="20"/>
              </w:rPr>
              <w:t>За 2024 год с целью создания единого профессионального пространства проведено 7 семинаров и совещаний для библиотечных работников Вяземской ЦБС:</w:t>
            </w:r>
          </w:p>
          <w:p w:rsidR="00766608" w:rsidRPr="008E0091" w:rsidRDefault="00766608" w:rsidP="00766608">
            <w:pPr>
              <w:tabs>
                <w:tab w:val="left" w:pos="-142"/>
              </w:tabs>
              <w:jc w:val="both"/>
              <w:rPr>
                <w:sz w:val="20"/>
                <w:szCs w:val="20"/>
              </w:rPr>
            </w:pPr>
            <w:r w:rsidRPr="008E0091">
              <w:rPr>
                <w:sz w:val="20"/>
                <w:szCs w:val="20"/>
              </w:rPr>
              <w:t xml:space="preserve">Количество выездов в библиотеки с целью оказания методической помощи, </w:t>
            </w:r>
            <w:bookmarkStart w:id="3" w:name="10.3._Кадровое_обеспечение_методической_"/>
            <w:bookmarkEnd w:id="3"/>
            <w:r w:rsidRPr="008E0091">
              <w:rPr>
                <w:sz w:val="20"/>
                <w:szCs w:val="20"/>
              </w:rPr>
              <w:t xml:space="preserve">изучения опыта работы – </w:t>
            </w:r>
            <w:r w:rsidRPr="008E0091">
              <w:rPr>
                <w:b/>
                <w:sz w:val="20"/>
                <w:szCs w:val="20"/>
              </w:rPr>
              <w:t>10</w:t>
            </w:r>
            <w:r w:rsidRPr="008E0091">
              <w:rPr>
                <w:sz w:val="20"/>
                <w:szCs w:val="20"/>
              </w:rPr>
              <w:t xml:space="preserve"> (январь-декабрь).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5</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физической культуры и спорта</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Обеспечение развития массовой физической культуры и спорта, увеличение числа людей, регулярно занимающихся физической культурой и спортом</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5.1</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спортивно-массовых мероприятий, фестивалей, спартакиад, конкурсов, тренировочных сборов, курсов, семинаров среди различных групп населения согласно календарному плану</w:t>
            </w:r>
          </w:p>
        </w:tc>
        <w:tc>
          <w:tcPr>
            <w:tcW w:w="7784" w:type="dxa"/>
            <w:shd w:val="clear" w:color="auto" w:fill="auto"/>
          </w:tcPr>
          <w:p w:rsidR="00766608" w:rsidRPr="008E0091" w:rsidRDefault="00766608" w:rsidP="00766608">
            <w:pPr>
              <w:jc w:val="both"/>
              <w:rPr>
                <w:sz w:val="20"/>
                <w:szCs w:val="20"/>
              </w:rPr>
            </w:pPr>
            <w:r w:rsidRPr="008E0091">
              <w:rPr>
                <w:sz w:val="20"/>
                <w:szCs w:val="20"/>
              </w:rPr>
              <w:t>За 2024 год проведено 198 соревнований районного и межрегионального уровней, в которых приняли участие  14800  человек, приняли участие в 85 соревнованиях различного уровня, за пределами Вяземского округа.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5.2</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спортивно-массовых мероприятий и комплексной спартакиады среди общеобразовательных школ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Ежегодно проводится Спартакиада среди обучающихся общеобразовательных школ Вяземского округа  по различным видам спорта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5.3</w:t>
            </w: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комплексное развитие зоны отдыха </w:t>
            </w:r>
            <w:proofErr w:type="spellStart"/>
            <w:r w:rsidRPr="00510A77">
              <w:rPr>
                <w:sz w:val="20"/>
                <w:szCs w:val="20"/>
              </w:rPr>
              <w:t>Русятка</w:t>
            </w:r>
            <w:proofErr w:type="spellEnd"/>
          </w:p>
        </w:tc>
        <w:tc>
          <w:tcPr>
            <w:tcW w:w="7784" w:type="dxa"/>
            <w:shd w:val="clear" w:color="auto" w:fill="auto"/>
          </w:tcPr>
          <w:p w:rsidR="00766608" w:rsidRPr="008E0091" w:rsidRDefault="00766608" w:rsidP="00766608">
            <w:pPr>
              <w:jc w:val="both"/>
              <w:rPr>
                <w:sz w:val="20"/>
                <w:szCs w:val="20"/>
              </w:rPr>
            </w:pPr>
            <w:r w:rsidRPr="008E0091">
              <w:rPr>
                <w:sz w:val="20"/>
                <w:szCs w:val="20"/>
              </w:rPr>
              <w:t>Для занимающихся лыжным спортом подготовлена освещенная лыжная трасса, места для массового катания на учебно-спортивной базе «</w:t>
            </w:r>
            <w:proofErr w:type="spellStart"/>
            <w:r w:rsidRPr="008E0091">
              <w:rPr>
                <w:sz w:val="20"/>
                <w:szCs w:val="20"/>
              </w:rPr>
              <w:t>Русятка</w:t>
            </w:r>
            <w:proofErr w:type="spellEnd"/>
            <w:r w:rsidRPr="008E0091">
              <w:rPr>
                <w:sz w:val="20"/>
                <w:szCs w:val="20"/>
              </w:rPr>
              <w:t>».  Проделана определенная работа по развитию и массовому привлечению детей к занятиям биатлоном.</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Повышение эффективности подготовки спортсменов высокого класса</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5.4</w:t>
            </w:r>
          </w:p>
        </w:tc>
        <w:tc>
          <w:tcPr>
            <w:tcW w:w="6405" w:type="dxa"/>
            <w:shd w:val="clear" w:color="auto" w:fill="auto"/>
          </w:tcPr>
          <w:p w:rsidR="00766608" w:rsidRPr="00510A77" w:rsidRDefault="00766608" w:rsidP="00766608">
            <w:pPr>
              <w:jc w:val="both"/>
              <w:rPr>
                <w:sz w:val="20"/>
                <w:szCs w:val="20"/>
              </w:rPr>
            </w:pPr>
            <w:r w:rsidRPr="00510A77">
              <w:rPr>
                <w:sz w:val="20"/>
                <w:szCs w:val="20"/>
              </w:rPr>
              <w:t>обеспечение подготовки и участие ведущих спортсменов в международных, российских, областных соревнованиях и спартакиадах</w:t>
            </w:r>
          </w:p>
        </w:tc>
        <w:tc>
          <w:tcPr>
            <w:tcW w:w="7784" w:type="dxa"/>
            <w:shd w:val="clear" w:color="auto" w:fill="auto"/>
          </w:tcPr>
          <w:p w:rsidR="00766608" w:rsidRPr="008E0091" w:rsidRDefault="00766608" w:rsidP="00766608">
            <w:pPr>
              <w:jc w:val="both"/>
              <w:rPr>
                <w:sz w:val="20"/>
                <w:szCs w:val="20"/>
              </w:rPr>
            </w:pPr>
            <w:r w:rsidRPr="008E0091">
              <w:rPr>
                <w:sz w:val="20"/>
                <w:szCs w:val="20"/>
              </w:rPr>
              <w:t>Учреждения спорта, подведомственные управлению по культуре, спорту и туризму, обеспечивают подготовку и участие спортсменов в различных видах соревнований. В 2024 г. спортсмены приняли участие в 86 российских  и областных соревнованиях</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5.5</w:t>
            </w:r>
          </w:p>
        </w:tc>
        <w:tc>
          <w:tcPr>
            <w:tcW w:w="6405" w:type="dxa"/>
            <w:shd w:val="clear" w:color="auto" w:fill="auto"/>
          </w:tcPr>
          <w:p w:rsidR="00766608" w:rsidRPr="00510A77" w:rsidRDefault="00766608" w:rsidP="00766608">
            <w:pPr>
              <w:jc w:val="both"/>
              <w:rPr>
                <w:sz w:val="20"/>
                <w:szCs w:val="20"/>
              </w:rPr>
            </w:pPr>
            <w:r w:rsidRPr="00510A77">
              <w:rPr>
                <w:sz w:val="20"/>
                <w:szCs w:val="20"/>
              </w:rPr>
              <w:t>приобретение спортивной формы и спортивного инвентаря</w:t>
            </w:r>
          </w:p>
        </w:tc>
        <w:tc>
          <w:tcPr>
            <w:tcW w:w="7784" w:type="dxa"/>
            <w:shd w:val="clear" w:color="auto" w:fill="auto"/>
          </w:tcPr>
          <w:p w:rsidR="00766608" w:rsidRPr="008E0091" w:rsidRDefault="00766608" w:rsidP="00766608">
            <w:pPr>
              <w:jc w:val="both"/>
              <w:rPr>
                <w:sz w:val="20"/>
                <w:szCs w:val="20"/>
              </w:rPr>
            </w:pPr>
            <w:r w:rsidRPr="008E0091">
              <w:rPr>
                <w:sz w:val="20"/>
                <w:szCs w:val="20"/>
              </w:rPr>
              <w:t>За счет средств управления по культуре, спорту и туризму в 2024 г. спортивная форма и инвентарь не приобретались</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5.6</w:t>
            </w:r>
          </w:p>
        </w:tc>
        <w:tc>
          <w:tcPr>
            <w:tcW w:w="6405" w:type="dxa"/>
            <w:shd w:val="clear" w:color="auto" w:fill="auto"/>
          </w:tcPr>
          <w:p w:rsidR="00766608" w:rsidRPr="00510A77" w:rsidRDefault="00766608" w:rsidP="00766608">
            <w:pPr>
              <w:jc w:val="both"/>
              <w:rPr>
                <w:sz w:val="20"/>
                <w:szCs w:val="20"/>
              </w:rPr>
            </w:pPr>
            <w:r w:rsidRPr="00510A77">
              <w:rPr>
                <w:sz w:val="20"/>
                <w:szCs w:val="20"/>
              </w:rPr>
              <w:t>реализация программ дополнительного образования в сфере физической культуры и спорта</w:t>
            </w:r>
          </w:p>
        </w:tc>
        <w:tc>
          <w:tcPr>
            <w:tcW w:w="7784" w:type="dxa"/>
            <w:shd w:val="clear" w:color="auto" w:fill="auto"/>
          </w:tcPr>
          <w:p w:rsidR="00766608" w:rsidRPr="008E0091" w:rsidRDefault="00766608" w:rsidP="00766608">
            <w:pPr>
              <w:jc w:val="both"/>
              <w:rPr>
                <w:sz w:val="20"/>
                <w:szCs w:val="20"/>
              </w:rPr>
            </w:pPr>
            <w:r w:rsidRPr="008E0091">
              <w:rPr>
                <w:sz w:val="20"/>
                <w:szCs w:val="20"/>
              </w:rPr>
              <w:t>МБУ ДО «Спортивная школа» и МАУ ДО «Спортивная школа плавания» реализуют программы спортивной подготовки по культивируемым видам спорта</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5.7</w:t>
            </w:r>
          </w:p>
        </w:tc>
        <w:tc>
          <w:tcPr>
            <w:tcW w:w="6405" w:type="dxa"/>
            <w:shd w:val="clear" w:color="auto" w:fill="auto"/>
          </w:tcPr>
          <w:p w:rsidR="00766608" w:rsidRPr="00510A77" w:rsidRDefault="00766608" w:rsidP="00766608">
            <w:pPr>
              <w:jc w:val="both"/>
              <w:rPr>
                <w:sz w:val="20"/>
                <w:szCs w:val="20"/>
              </w:rPr>
            </w:pPr>
            <w:r w:rsidRPr="00510A77">
              <w:rPr>
                <w:sz w:val="20"/>
                <w:szCs w:val="20"/>
              </w:rPr>
              <w:t>предоставление субсидий спортивным клубам (некоммерческим организациям), команды которых участвуют в чемпионатах и первенствах России</w:t>
            </w:r>
          </w:p>
        </w:tc>
        <w:tc>
          <w:tcPr>
            <w:tcW w:w="7784" w:type="dxa"/>
            <w:shd w:val="clear" w:color="auto" w:fill="auto"/>
          </w:tcPr>
          <w:p w:rsidR="00766608" w:rsidRPr="008E0091" w:rsidRDefault="00766608" w:rsidP="00766608">
            <w:pPr>
              <w:jc w:val="both"/>
              <w:rPr>
                <w:sz w:val="20"/>
                <w:szCs w:val="20"/>
              </w:rPr>
            </w:pPr>
            <w:r w:rsidRPr="008E0091">
              <w:rPr>
                <w:sz w:val="20"/>
                <w:szCs w:val="20"/>
              </w:rPr>
              <w:t>В 2024 году субсидии спортивным клубам (некоммерческим организациям), команды которых участвовали в чемпионатах и первенствах России, не предоставлялись</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туризма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Эффективное использование имеющихся, а также создание новых туристических ресурсов и содействие развитию туристской инфраструктуры Вяземского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инвестиционных проектов, направленных на развитие туризма</w:t>
            </w:r>
          </w:p>
        </w:tc>
        <w:tc>
          <w:tcPr>
            <w:tcW w:w="7784" w:type="dxa"/>
            <w:shd w:val="clear" w:color="auto" w:fill="auto"/>
          </w:tcPr>
          <w:p w:rsidR="00766608" w:rsidRPr="008E0091" w:rsidRDefault="00766608" w:rsidP="00766608">
            <w:pPr>
              <w:jc w:val="both"/>
              <w:rPr>
                <w:color w:val="000000"/>
                <w:sz w:val="20"/>
                <w:szCs w:val="20"/>
              </w:rPr>
            </w:pPr>
            <w:r w:rsidRPr="008E0091">
              <w:rPr>
                <w:color w:val="000000"/>
                <w:sz w:val="20"/>
                <w:szCs w:val="20"/>
              </w:rPr>
              <w:t xml:space="preserve">Предпринимателям А. </w:t>
            </w:r>
            <w:proofErr w:type="spellStart"/>
            <w:r w:rsidRPr="008E0091">
              <w:rPr>
                <w:color w:val="000000"/>
                <w:sz w:val="20"/>
                <w:szCs w:val="20"/>
              </w:rPr>
              <w:t>Шлакунову</w:t>
            </w:r>
            <w:proofErr w:type="spellEnd"/>
            <w:r w:rsidRPr="008E0091">
              <w:rPr>
                <w:color w:val="000000"/>
                <w:sz w:val="20"/>
                <w:szCs w:val="20"/>
              </w:rPr>
              <w:t xml:space="preserve"> и Н. Волкову в рамках проекта «</w:t>
            </w:r>
            <w:proofErr w:type="spellStart"/>
            <w:r w:rsidRPr="008E0091">
              <w:rPr>
                <w:color w:val="000000"/>
                <w:sz w:val="20"/>
                <w:szCs w:val="20"/>
              </w:rPr>
              <w:t>Туринфоцентр</w:t>
            </w:r>
            <w:proofErr w:type="spellEnd"/>
            <w:r w:rsidRPr="008E0091">
              <w:rPr>
                <w:color w:val="000000"/>
                <w:sz w:val="20"/>
                <w:szCs w:val="20"/>
              </w:rPr>
              <w:t xml:space="preserve"> «Старая Смоленская дорога» была оказана муниципальная поддержка в виде установления льготной ставки арендной платы при предоставлении в аренду земельного участка. В зоне участка идут подготовительные работы для строительства </w:t>
            </w:r>
            <w:proofErr w:type="spellStart"/>
            <w:r w:rsidRPr="008E0091">
              <w:rPr>
                <w:color w:val="000000"/>
                <w:sz w:val="20"/>
                <w:szCs w:val="20"/>
              </w:rPr>
              <w:t>туринфоцентра</w:t>
            </w:r>
            <w:proofErr w:type="spellEnd"/>
            <w:r w:rsidRPr="008E0091">
              <w:rPr>
                <w:color w:val="000000"/>
                <w:sz w:val="20"/>
                <w:szCs w:val="20"/>
              </w:rPr>
              <w:t xml:space="preserve"> для обслуживания туристов и жителей города. Весной 2024 года, на участке производилась частичная расчистка от мелких зарослей и уборка территории. Велась подготовка к Мероприятию День Города.</w:t>
            </w:r>
          </w:p>
          <w:p w:rsidR="00766608" w:rsidRPr="008E0091" w:rsidRDefault="00766608" w:rsidP="00661D17">
            <w:pPr>
              <w:jc w:val="both"/>
              <w:rPr>
                <w:sz w:val="20"/>
                <w:szCs w:val="20"/>
              </w:rPr>
            </w:pPr>
            <w:r w:rsidRPr="008E0091">
              <w:rPr>
                <w:color w:val="000000"/>
                <w:sz w:val="20"/>
                <w:szCs w:val="20"/>
              </w:rPr>
              <w:t>Так же весной был заключен договор с ООО</w:t>
            </w:r>
            <w:r w:rsidR="00661D17">
              <w:rPr>
                <w:color w:val="000000"/>
                <w:sz w:val="20"/>
                <w:szCs w:val="20"/>
              </w:rPr>
              <w:t xml:space="preserve"> </w:t>
            </w:r>
            <w:r w:rsidRPr="008E0091">
              <w:rPr>
                <w:color w:val="000000"/>
                <w:sz w:val="20"/>
                <w:szCs w:val="20"/>
              </w:rPr>
              <w:t>«</w:t>
            </w:r>
            <w:proofErr w:type="spellStart"/>
            <w:r w:rsidRPr="008E0091">
              <w:rPr>
                <w:color w:val="000000"/>
                <w:sz w:val="20"/>
                <w:szCs w:val="20"/>
              </w:rPr>
              <w:t>Вязьмаполимерстрой</w:t>
            </w:r>
            <w:proofErr w:type="spellEnd"/>
            <w:r w:rsidRPr="008E0091">
              <w:rPr>
                <w:color w:val="000000"/>
                <w:sz w:val="20"/>
                <w:szCs w:val="20"/>
              </w:rPr>
              <w:t xml:space="preserve">» на проведение проектной подготовки согласно требованиям градостроительной комиссии, в которую входит: генплан, разбивочный чертеж, вертикальная планировка, план покрытий, концепция строений и общее описание проекта.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6.2</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развития и создания новых туристских продуктов и услуг Вяземского района</w:t>
            </w:r>
          </w:p>
        </w:tc>
        <w:tc>
          <w:tcPr>
            <w:tcW w:w="7784" w:type="dxa"/>
            <w:shd w:val="clear" w:color="auto" w:fill="auto"/>
          </w:tcPr>
          <w:p w:rsidR="00766608" w:rsidRPr="008E0091" w:rsidRDefault="00766608" w:rsidP="00766608">
            <w:pPr>
              <w:jc w:val="both"/>
              <w:rPr>
                <w:color w:val="000000"/>
                <w:sz w:val="20"/>
                <w:szCs w:val="20"/>
              </w:rPr>
            </w:pPr>
            <w:r w:rsidRPr="008E0091">
              <w:rPr>
                <w:color w:val="000000"/>
                <w:sz w:val="20"/>
                <w:szCs w:val="20"/>
              </w:rPr>
              <w:t>В Вяземском районе 8 турагентств, 5 музеев, 90 объектов туристского показа, 13 гостиниц. В 2024 году количество сертифицированных гостиниц достигло 12.  Им присвоены звёзды. Услуги вяземских туристских компаний включены в турпродукты крупнейших туроператоров России. Вяземский туроператор «Апельсин» разработал собственные турпродукты: экскурсионные программы по Вязьме и Вяземскому району и интерактивные программы с включением мастер-классов и дегустаций Вяземского пряника. Презентация новых турпродуктов проходит в рамках презентаций туристского потенциала Вяземского района на региональных и всероссийских туристских мероприятиях.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6.3</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и проведение мероприятий, направленных на реализацию туристских проектов, реализуемых на территории Вяземского района</w:t>
            </w:r>
          </w:p>
        </w:tc>
        <w:tc>
          <w:tcPr>
            <w:tcW w:w="7784" w:type="dxa"/>
            <w:shd w:val="clear" w:color="auto" w:fill="auto"/>
          </w:tcPr>
          <w:p w:rsidR="00766608" w:rsidRPr="008E0091" w:rsidRDefault="00766608" w:rsidP="00766608">
            <w:pPr>
              <w:contextualSpacing/>
              <w:jc w:val="both"/>
              <w:rPr>
                <w:sz w:val="20"/>
                <w:szCs w:val="20"/>
              </w:rPr>
            </w:pPr>
            <w:r w:rsidRPr="008E0091">
              <w:rPr>
                <w:sz w:val="20"/>
                <w:szCs w:val="20"/>
              </w:rPr>
              <w:t>В 2024 году были проведены: круглый стол представителей сферы туризма муниципалитетов Смоленской области и Беларуси; Туристская ярмарка «Праздник Вяземского пряника», Вязьма была представлена на Международных туристских выставках «</w:t>
            </w:r>
            <w:proofErr w:type="spellStart"/>
            <w:r w:rsidRPr="008E0091">
              <w:rPr>
                <w:sz w:val="20"/>
                <w:szCs w:val="20"/>
              </w:rPr>
              <w:t>Интурмаркет</w:t>
            </w:r>
            <w:proofErr w:type="spellEnd"/>
            <w:r w:rsidRPr="008E0091">
              <w:rPr>
                <w:sz w:val="20"/>
                <w:szCs w:val="20"/>
              </w:rPr>
              <w:t xml:space="preserve">» и «Отдых»; было проведено два </w:t>
            </w:r>
            <w:proofErr w:type="spellStart"/>
            <w:r w:rsidRPr="008E0091">
              <w:rPr>
                <w:sz w:val="20"/>
                <w:szCs w:val="20"/>
              </w:rPr>
              <w:t>инфотура</w:t>
            </w:r>
            <w:proofErr w:type="spellEnd"/>
            <w:r w:rsidRPr="008E0091">
              <w:rPr>
                <w:sz w:val="20"/>
                <w:szCs w:val="20"/>
              </w:rPr>
              <w:t xml:space="preserve"> для специалистов тур сферы РФ и прессы; в рамках Всероссийской выставки-форума «Россия» на ВДНХ г. Москва, Вязьма, единственная из муниципалитетов Смоленской области, была представлена дважды (4 ноября и 26 декабря в рамках Дня региона).В рамках муниципальной программы «Развитие культуры и туризма в муниципальном образовании «Вяземский район» Смоленской области» в 2024 году были запланированы и израсходованы 100 000 (сто) тысяч рублей. Все запланированные мероприятия проведены и выполнены. Основным результатом проведённых мероприятий стало </w:t>
            </w:r>
            <w:r w:rsidRPr="008E0091">
              <w:rPr>
                <w:sz w:val="20"/>
                <w:szCs w:val="20"/>
              </w:rPr>
              <w:lastRenderedPageBreak/>
              <w:t>повышение интереса у туристов и представителей туристской отрасли России к Вязьме.  В 2024 году нас посетило 35 000 туристов.</w:t>
            </w:r>
          </w:p>
          <w:p w:rsidR="00766608" w:rsidRPr="008E0091" w:rsidRDefault="00766608" w:rsidP="00766608">
            <w:pPr>
              <w:jc w:val="both"/>
              <w:rPr>
                <w:sz w:val="20"/>
                <w:szCs w:val="20"/>
              </w:rPr>
            </w:pPr>
            <w:r w:rsidRPr="008E0091">
              <w:rPr>
                <w:sz w:val="20"/>
                <w:szCs w:val="20"/>
              </w:rPr>
              <w:t>Сотрудники музея в 2024 году провели обзорные и тематические экскурсии для более 15000 человек.</w:t>
            </w:r>
          </w:p>
          <w:p w:rsidR="00766608" w:rsidRPr="008E0091" w:rsidRDefault="00766608" w:rsidP="00766608">
            <w:pPr>
              <w:contextualSpacing/>
              <w:jc w:val="both"/>
              <w:rPr>
                <w:sz w:val="20"/>
                <w:szCs w:val="20"/>
              </w:rPr>
            </w:pPr>
            <w:r w:rsidRPr="008E0091">
              <w:rPr>
                <w:sz w:val="20"/>
                <w:szCs w:val="20"/>
              </w:rPr>
              <w:t>Разработан туристический маршрут и проведена тематическая экскурсия «Вяземский некрополь».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6.4</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разработки и реализации туристских маршрутов по территории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Поддержка разработки и реализации туристских маршрутов по территории Вяземского района осуществляется посредством проведения маркетинговых мероприятий, информационного сопровождения проектов туристских компаний Вяземского района и включения туристских услуг Вяземский компаний в турпродукты Всероссийских маршрутов. Активно ведётся работа с туристскими компаниями по проектам «Старая Смоленская дорога», «Льняная дорога», «Большое Золотое кольцо России».</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Продвижение туристских ресурсов Вяземского района на всероссийский, международный туристские рынки, создание условий для формирования положительного имиджа муниципального образования «Вяземский район» Смоленской области как туристского центра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6.5</w:t>
            </w: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организация мероприятий по </w:t>
            </w:r>
            <w:proofErr w:type="spellStart"/>
            <w:r w:rsidRPr="00510A77">
              <w:rPr>
                <w:sz w:val="20"/>
                <w:szCs w:val="20"/>
              </w:rPr>
              <w:t>брендированию</w:t>
            </w:r>
            <w:proofErr w:type="spellEnd"/>
            <w:r w:rsidRPr="00510A77">
              <w:rPr>
                <w:sz w:val="20"/>
                <w:szCs w:val="20"/>
              </w:rPr>
              <w:t xml:space="preserve"> туристских ресурсов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Было проведено два круглых стола с представителями туристской сферы Вяземского района с участием директоров гостиниц, пунктов питания, турагентств и туроператора «Апельсин». Были выработаны рекомендации по </w:t>
            </w:r>
            <w:proofErr w:type="spellStart"/>
            <w:r w:rsidRPr="008E0091">
              <w:rPr>
                <w:sz w:val="20"/>
                <w:szCs w:val="20"/>
              </w:rPr>
              <w:t>ребрендингу</w:t>
            </w:r>
            <w:proofErr w:type="spellEnd"/>
            <w:r w:rsidRPr="008E0091">
              <w:rPr>
                <w:sz w:val="20"/>
                <w:szCs w:val="20"/>
              </w:rPr>
              <w:t xml:space="preserve"> предприятий туристской сферы.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6.6</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и проведение исследовательской работы по проблемам развития внутреннего и въездного туризма на основании статистического наблюдения и анализа развития туристской отрасли</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Студенты и преподаватели НИУВШЭ РФ провели проектные прикладные исследования туристического потенциала, анализ туристической инфраструктуры, медиа-аудит Вяземского района. </w:t>
            </w:r>
          </w:p>
          <w:p w:rsidR="00766608" w:rsidRPr="008E0091" w:rsidRDefault="00766608" w:rsidP="00766608">
            <w:pPr>
              <w:jc w:val="both"/>
              <w:rPr>
                <w:sz w:val="20"/>
                <w:szCs w:val="20"/>
              </w:rPr>
            </w:pPr>
            <w:r w:rsidRPr="008E0091">
              <w:rPr>
                <w:sz w:val="20"/>
                <w:szCs w:val="20"/>
              </w:rPr>
              <w:t>Был проведён конкурс краеведческих литературных работ к Дню города. Ежемесячно и ежеквартально проводиться мониторинг туристской сферы.</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6.7</w:t>
            </w:r>
          </w:p>
        </w:tc>
        <w:tc>
          <w:tcPr>
            <w:tcW w:w="6405" w:type="dxa"/>
            <w:shd w:val="clear" w:color="auto" w:fill="auto"/>
          </w:tcPr>
          <w:p w:rsidR="00766608" w:rsidRPr="00510A77" w:rsidRDefault="00766608" w:rsidP="00766608">
            <w:pPr>
              <w:jc w:val="both"/>
              <w:rPr>
                <w:sz w:val="20"/>
                <w:szCs w:val="20"/>
              </w:rPr>
            </w:pPr>
            <w:r w:rsidRPr="00510A77">
              <w:rPr>
                <w:sz w:val="20"/>
                <w:szCs w:val="20"/>
              </w:rPr>
              <w:t>презентация туристских ресурсов и туристских услуг города Вязьма на всероссийских и международных мероприятиях в России и за ее пределами</w:t>
            </w:r>
          </w:p>
        </w:tc>
        <w:tc>
          <w:tcPr>
            <w:tcW w:w="7784" w:type="dxa"/>
            <w:shd w:val="clear" w:color="auto" w:fill="auto"/>
          </w:tcPr>
          <w:p w:rsidR="00766608" w:rsidRPr="008E0091" w:rsidRDefault="00766608" w:rsidP="00766608">
            <w:pPr>
              <w:jc w:val="both"/>
              <w:rPr>
                <w:sz w:val="20"/>
                <w:szCs w:val="20"/>
              </w:rPr>
            </w:pPr>
            <w:r w:rsidRPr="008E0091">
              <w:rPr>
                <w:sz w:val="20"/>
                <w:szCs w:val="20"/>
              </w:rPr>
              <w:t>Были проведены презентации туристских ресурсов Вяземского района: на Международных</w:t>
            </w:r>
          </w:p>
          <w:p w:rsidR="00766608" w:rsidRPr="008E0091" w:rsidRDefault="00766608" w:rsidP="00766608">
            <w:pPr>
              <w:jc w:val="both"/>
              <w:rPr>
                <w:sz w:val="20"/>
                <w:szCs w:val="20"/>
              </w:rPr>
            </w:pPr>
            <w:r w:rsidRPr="008E0091">
              <w:rPr>
                <w:sz w:val="20"/>
                <w:szCs w:val="20"/>
              </w:rPr>
              <w:t>туристских выставках «</w:t>
            </w:r>
            <w:proofErr w:type="spellStart"/>
            <w:r w:rsidRPr="008E0091">
              <w:rPr>
                <w:sz w:val="20"/>
                <w:szCs w:val="20"/>
              </w:rPr>
              <w:t>Интурмаркет</w:t>
            </w:r>
            <w:proofErr w:type="spellEnd"/>
            <w:r w:rsidRPr="008E0091">
              <w:rPr>
                <w:sz w:val="20"/>
                <w:szCs w:val="20"/>
              </w:rPr>
              <w:t xml:space="preserve">» и «Отдых»; дважды на Всероссийской выставке-форуме «Россия» на ВДНХ г. Москва; на круглых столах Восточного туристского кластера, Туристской ярмарки «Праздник Вяземского пряника», а также на территории Республики Беларусь в рамках мероприятий в г. Сморгонь, Орша, </w:t>
            </w:r>
            <w:proofErr w:type="spellStart"/>
            <w:r w:rsidRPr="008E0091">
              <w:rPr>
                <w:sz w:val="20"/>
                <w:szCs w:val="20"/>
              </w:rPr>
              <w:t>Волковысск</w:t>
            </w:r>
            <w:proofErr w:type="spellEnd"/>
            <w:r w:rsidRPr="008E0091">
              <w:rPr>
                <w:sz w:val="20"/>
                <w:szCs w:val="20"/>
              </w:rPr>
              <w:t xml:space="preserve">, </w:t>
            </w:r>
            <w:proofErr w:type="spellStart"/>
            <w:r w:rsidRPr="008E0091">
              <w:rPr>
                <w:sz w:val="20"/>
                <w:szCs w:val="20"/>
              </w:rPr>
              <w:t>Новогрудок</w:t>
            </w:r>
            <w:proofErr w:type="spellEnd"/>
            <w:r w:rsidRPr="008E0091">
              <w:rPr>
                <w:sz w:val="20"/>
                <w:szCs w:val="20"/>
              </w:rPr>
              <w:t>, Минск.</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6.8</w:t>
            </w:r>
          </w:p>
        </w:tc>
        <w:tc>
          <w:tcPr>
            <w:tcW w:w="6405" w:type="dxa"/>
            <w:shd w:val="clear" w:color="auto" w:fill="auto"/>
          </w:tcPr>
          <w:p w:rsidR="00766608" w:rsidRPr="00510A77" w:rsidRDefault="00766608" w:rsidP="00766608">
            <w:pPr>
              <w:jc w:val="both"/>
              <w:rPr>
                <w:sz w:val="20"/>
                <w:szCs w:val="20"/>
              </w:rPr>
            </w:pPr>
            <w:r w:rsidRPr="00510A77">
              <w:rPr>
                <w:sz w:val="20"/>
                <w:szCs w:val="20"/>
              </w:rPr>
              <w:t>размещение информации о туристических продуктах и услугах Вяземского района в СМИ и сети Интернет</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Информации о туристических продуктах и услугах Вяземского района регулярно размещается в СМИ и в сети Интернет на сайтах Вяземского района, на сайтах туристических компаний, и в группах в </w:t>
            </w:r>
            <w:proofErr w:type="spellStart"/>
            <w:r w:rsidRPr="008E0091">
              <w:rPr>
                <w:sz w:val="20"/>
                <w:szCs w:val="20"/>
              </w:rPr>
              <w:t>соцсетях</w:t>
            </w:r>
            <w:proofErr w:type="spellEnd"/>
            <w:r w:rsidRPr="008E0091">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6.9</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размещения туристской информации на территории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На территории Вяземского района в 2024 году с привлечением внебюджетных средств установлены: памятный знак «Пограничникам всех поколений»; памятник </w:t>
            </w:r>
          </w:p>
          <w:p w:rsidR="00766608" w:rsidRPr="008E0091" w:rsidRDefault="00766608" w:rsidP="00766608">
            <w:pPr>
              <w:jc w:val="both"/>
              <w:rPr>
                <w:sz w:val="20"/>
                <w:szCs w:val="20"/>
              </w:rPr>
            </w:pPr>
            <w:r w:rsidRPr="008E0091">
              <w:rPr>
                <w:sz w:val="20"/>
                <w:szCs w:val="20"/>
              </w:rPr>
              <w:t>«Борис Годунов» и информационно-исторический щит «Борис Фёдорович Годунов (</w:t>
            </w:r>
            <w:proofErr w:type="spellStart"/>
            <w:r w:rsidRPr="008E0091">
              <w:rPr>
                <w:sz w:val="20"/>
                <w:szCs w:val="20"/>
              </w:rPr>
              <w:t>Боголеп</w:t>
            </w:r>
            <w:proofErr w:type="spellEnd"/>
            <w:r w:rsidRPr="008E0091">
              <w:rPr>
                <w:sz w:val="20"/>
                <w:szCs w:val="20"/>
              </w:rPr>
              <w:t xml:space="preserve">) (1552–1605). Первый избранный царь на Руси»; мемориальные доски в память о Почетных гражданах города Вязьмы Соколове И.В., </w:t>
            </w:r>
            <w:proofErr w:type="spellStart"/>
            <w:r w:rsidRPr="008E0091">
              <w:rPr>
                <w:sz w:val="20"/>
                <w:szCs w:val="20"/>
              </w:rPr>
              <w:t>Левцовой</w:t>
            </w:r>
            <w:proofErr w:type="spellEnd"/>
            <w:r w:rsidRPr="008E0091">
              <w:rPr>
                <w:sz w:val="20"/>
                <w:szCs w:val="20"/>
              </w:rPr>
              <w:t xml:space="preserve"> Л.П.; информационный щит «Паровоз серии Эш-4290-памятник истории и культуры».</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Развитие событийного туризма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6.10</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и проведение туристских фестивалей, конкурсов, круглых столов туристской сферы, маркетинговых мероприятий, а также ярмарок сувенирной продукции, в рамках Событийного календаря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В 2024 году были проведены: Фестиваль «Вяземский колядки», фестиваль «КВЕСТ-ФЕСТ», 10 </w:t>
            </w:r>
            <w:proofErr w:type="spellStart"/>
            <w:r w:rsidRPr="008E0091">
              <w:rPr>
                <w:sz w:val="20"/>
                <w:szCs w:val="20"/>
              </w:rPr>
              <w:t>иммерсивных</w:t>
            </w:r>
            <w:proofErr w:type="spellEnd"/>
            <w:r w:rsidRPr="008E0091">
              <w:rPr>
                <w:sz w:val="20"/>
                <w:szCs w:val="20"/>
              </w:rPr>
              <w:t xml:space="preserve"> экскурсий волонтёрского Отряда Особого назначения, 4 круглых стола и Координационный комитет Вяземского района по экономике с участием туристских компаний Вяземского района, Туристская ярмарка «Праздник Вяземского пряника», 2 </w:t>
            </w:r>
            <w:proofErr w:type="spellStart"/>
            <w:r w:rsidRPr="008E0091">
              <w:rPr>
                <w:sz w:val="20"/>
                <w:szCs w:val="20"/>
              </w:rPr>
              <w:t>инфотура</w:t>
            </w:r>
            <w:proofErr w:type="spellEnd"/>
            <w:r w:rsidRPr="008E0091">
              <w:rPr>
                <w:sz w:val="20"/>
                <w:szCs w:val="20"/>
              </w:rPr>
              <w:t>, 4 ярмарки сувенирной продукции.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6.11</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участия проектов туристских событий Вяземского района во всероссийских туристских ярмарках, премиях, фестивалях, конкурсах и т.д.</w:t>
            </w:r>
          </w:p>
        </w:tc>
        <w:tc>
          <w:tcPr>
            <w:tcW w:w="7784" w:type="dxa"/>
            <w:shd w:val="clear" w:color="auto" w:fill="auto"/>
          </w:tcPr>
          <w:p w:rsidR="00766608" w:rsidRPr="008E0091" w:rsidRDefault="00766608" w:rsidP="00766608">
            <w:pPr>
              <w:jc w:val="both"/>
              <w:rPr>
                <w:sz w:val="20"/>
                <w:szCs w:val="20"/>
              </w:rPr>
            </w:pPr>
            <w:r w:rsidRPr="008E0091">
              <w:rPr>
                <w:sz w:val="20"/>
                <w:szCs w:val="20"/>
              </w:rPr>
              <w:t>Проекты фестивалей «Вяземское сражение 1812» и «Старая Смоленская дорога» были представлены на Всероссийских туристских конкурсах «Событие России» и «Диво России».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6.12</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создания туристских услуг в рамках туристских событий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 xml:space="preserve">В ходе проведения туристских мероприятий были организованы условия для разработки, создания и продажи сувенирной продукции мастеров Вяземского района. Вяземский мастера принимали участие во Всероссийских конкурсах туристский продукции «Льняная дорога» и «Ёлки России». </w:t>
            </w:r>
          </w:p>
          <w:p w:rsidR="00766608" w:rsidRPr="008E0091" w:rsidRDefault="00766608" w:rsidP="00766608">
            <w:pPr>
              <w:jc w:val="both"/>
              <w:rPr>
                <w:sz w:val="20"/>
                <w:szCs w:val="20"/>
              </w:rPr>
            </w:pPr>
            <w:r w:rsidRPr="008E0091">
              <w:rPr>
                <w:sz w:val="20"/>
                <w:szCs w:val="20"/>
              </w:rPr>
              <w:t>30 мастеров, и их продукция были отмечены дипломами различной степени. Для стимулирования разработки сувениров с местной тематикой были организованы 4 ярмарки. В рамках участия на Всероссийских мероприятиях были представлены презентации туристских услуг туристских компаний Вяземского района.</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4. Повышение качества услуг в сфере туризма и сопутствующих сферах деятельности</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6.13</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прохождения классификации и присвоения звёзд средствам коллективного размещения Вяземского района</w:t>
            </w:r>
          </w:p>
        </w:tc>
        <w:tc>
          <w:tcPr>
            <w:tcW w:w="7784" w:type="dxa"/>
            <w:shd w:val="clear" w:color="auto" w:fill="auto"/>
          </w:tcPr>
          <w:p w:rsidR="00766608" w:rsidRPr="008E0091" w:rsidRDefault="00766608" w:rsidP="00766608">
            <w:pPr>
              <w:jc w:val="both"/>
              <w:rPr>
                <w:sz w:val="20"/>
                <w:szCs w:val="20"/>
              </w:rPr>
            </w:pPr>
            <w:r w:rsidRPr="008E0091">
              <w:rPr>
                <w:sz w:val="20"/>
                <w:szCs w:val="20"/>
              </w:rPr>
              <w:t>12 гостиниц прошли аккредитацию.</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6.14</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и проведение аккредитации гидов-экскурсоводов по территории Вяземского района</w:t>
            </w:r>
          </w:p>
        </w:tc>
        <w:tc>
          <w:tcPr>
            <w:tcW w:w="7784" w:type="dxa"/>
            <w:shd w:val="clear" w:color="auto" w:fill="auto"/>
          </w:tcPr>
          <w:p w:rsidR="00766608" w:rsidRPr="008E0091" w:rsidRDefault="00766608" w:rsidP="00766608">
            <w:pPr>
              <w:contextualSpacing/>
              <w:jc w:val="both"/>
              <w:rPr>
                <w:sz w:val="20"/>
                <w:szCs w:val="20"/>
              </w:rPr>
            </w:pPr>
            <w:r w:rsidRPr="008E0091">
              <w:rPr>
                <w:sz w:val="20"/>
                <w:szCs w:val="20"/>
              </w:rPr>
              <w:t xml:space="preserve">Организация и проведение аккредитации гидов-экскурсоводов по территории Вяземского района входит в полномочия Министерства культуры и туризма Смоленской области.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6.15</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участия обслуживающего персонала сферы гостеприимства Вяземского района в процессе повышения квалификации и повышения качества услуг</w:t>
            </w:r>
          </w:p>
        </w:tc>
        <w:tc>
          <w:tcPr>
            <w:tcW w:w="7784" w:type="dxa"/>
            <w:shd w:val="clear" w:color="auto" w:fill="auto"/>
          </w:tcPr>
          <w:p w:rsidR="00766608" w:rsidRPr="008E0091" w:rsidRDefault="00766608" w:rsidP="00766608">
            <w:pPr>
              <w:contextualSpacing/>
              <w:jc w:val="both"/>
              <w:rPr>
                <w:sz w:val="20"/>
                <w:szCs w:val="20"/>
              </w:rPr>
            </w:pPr>
            <w:r w:rsidRPr="008E0091">
              <w:rPr>
                <w:sz w:val="20"/>
                <w:szCs w:val="20"/>
              </w:rPr>
              <w:t>Информация о проведении повышения квалификации, об организуемых конкурсах в сфере туризма на всероссийском уровне, об организации курсов, семинаров в сфере туризма регулярно направляются в организации туристской сферы Вяземского района. В 2024 году 2 человека прошли повышение квалификации по выбранным специальностям.</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5. Сохранение исторического наследия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6.16</w:t>
            </w:r>
          </w:p>
        </w:tc>
        <w:tc>
          <w:tcPr>
            <w:tcW w:w="6405" w:type="dxa"/>
            <w:shd w:val="clear" w:color="auto" w:fill="auto"/>
          </w:tcPr>
          <w:p w:rsidR="00766608" w:rsidRPr="00510A77" w:rsidRDefault="00766608" w:rsidP="00766608">
            <w:pPr>
              <w:jc w:val="both"/>
              <w:rPr>
                <w:sz w:val="20"/>
                <w:szCs w:val="20"/>
              </w:rPr>
            </w:pPr>
            <w:r w:rsidRPr="00510A77">
              <w:rPr>
                <w:sz w:val="20"/>
                <w:szCs w:val="20"/>
              </w:rPr>
              <w:t>соблюдение требований безопасности в отношении объектов культурного наследия</w:t>
            </w:r>
          </w:p>
        </w:tc>
        <w:tc>
          <w:tcPr>
            <w:tcW w:w="7784" w:type="dxa"/>
            <w:shd w:val="clear" w:color="auto" w:fill="auto"/>
          </w:tcPr>
          <w:p w:rsidR="00766608" w:rsidRPr="008E0091" w:rsidRDefault="00766608" w:rsidP="00766608">
            <w:pPr>
              <w:jc w:val="both"/>
              <w:rPr>
                <w:sz w:val="20"/>
                <w:szCs w:val="20"/>
              </w:rPr>
            </w:pPr>
            <w:r w:rsidRPr="008E0091">
              <w:rPr>
                <w:sz w:val="20"/>
                <w:szCs w:val="20"/>
              </w:rPr>
              <w:t>Проводится анализ состояния объектов культурного и исторического наследия и информирование собственников о необходимости проведения мероприятий в целях сохранения имущества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6.17</w:t>
            </w:r>
          </w:p>
        </w:tc>
        <w:tc>
          <w:tcPr>
            <w:tcW w:w="6405" w:type="dxa"/>
            <w:shd w:val="clear" w:color="auto" w:fill="auto"/>
          </w:tcPr>
          <w:p w:rsidR="00766608" w:rsidRPr="00510A77" w:rsidRDefault="00766608" w:rsidP="00766608">
            <w:pPr>
              <w:jc w:val="both"/>
              <w:rPr>
                <w:sz w:val="20"/>
                <w:szCs w:val="20"/>
              </w:rPr>
            </w:pPr>
            <w:r w:rsidRPr="00510A77">
              <w:rPr>
                <w:sz w:val="20"/>
                <w:szCs w:val="20"/>
              </w:rPr>
              <w:t>восстановление на исторических территориях утраченных или нарушенных элементов исторической планировки, застройки</w:t>
            </w:r>
          </w:p>
        </w:tc>
        <w:tc>
          <w:tcPr>
            <w:tcW w:w="7784" w:type="dxa"/>
            <w:shd w:val="clear" w:color="auto" w:fill="auto"/>
          </w:tcPr>
          <w:p w:rsidR="00766608" w:rsidRPr="008E0091" w:rsidRDefault="00766608" w:rsidP="00766608">
            <w:pPr>
              <w:rPr>
                <w:sz w:val="20"/>
                <w:szCs w:val="20"/>
              </w:rPr>
            </w:pPr>
            <w:r w:rsidRPr="008E0091">
              <w:rPr>
                <w:sz w:val="20"/>
                <w:szCs w:val="20"/>
              </w:rPr>
              <w:t>Не проводилось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6.18</w:t>
            </w:r>
          </w:p>
        </w:tc>
        <w:tc>
          <w:tcPr>
            <w:tcW w:w="6405" w:type="dxa"/>
            <w:shd w:val="clear" w:color="auto" w:fill="auto"/>
          </w:tcPr>
          <w:p w:rsidR="00766608" w:rsidRPr="00510A77" w:rsidRDefault="00766608" w:rsidP="00766608">
            <w:pPr>
              <w:jc w:val="both"/>
              <w:rPr>
                <w:sz w:val="20"/>
                <w:szCs w:val="20"/>
              </w:rPr>
            </w:pPr>
            <w:r w:rsidRPr="00510A77">
              <w:rPr>
                <w:sz w:val="20"/>
                <w:szCs w:val="20"/>
              </w:rPr>
              <w:t>воссоздание исторических элементов природного ландшафта, садово-парковых комплексов</w:t>
            </w:r>
          </w:p>
        </w:tc>
        <w:tc>
          <w:tcPr>
            <w:tcW w:w="7784" w:type="dxa"/>
            <w:shd w:val="clear" w:color="auto" w:fill="auto"/>
          </w:tcPr>
          <w:p w:rsidR="00766608" w:rsidRPr="008E0091" w:rsidRDefault="00766608" w:rsidP="00766608">
            <w:pPr>
              <w:rPr>
                <w:sz w:val="20"/>
                <w:szCs w:val="20"/>
              </w:rPr>
            </w:pPr>
            <w:r w:rsidRPr="008E0091">
              <w:rPr>
                <w:sz w:val="20"/>
                <w:szCs w:val="20"/>
              </w:rPr>
              <w:t>Не проводилось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системы территориального общественного самоуправления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Задача 1. Совершенствование нормативной правовой базы, регламентирующей принципы, порядок организации и осуществление </w:t>
            </w:r>
            <w:r w:rsidRPr="00510A77">
              <w:rPr>
                <w:sz w:val="20"/>
                <w:szCs w:val="20"/>
              </w:rPr>
              <w:lastRenderedPageBreak/>
              <w:t>территориального общественного самоуправления на территории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7.1</w:t>
            </w:r>
          </w:p>
        </w:tc>
        <w:tc>
          <w:tcPr>
            <w:tcW w:w="6405" w:type="dxa"/>
            <w:shd w:val="clear" w:color="auto" w:fill="auto"/>
          </w:tcPr>
          <w:p w:rsidR="00766608" w:rsidRPr="00510A77" w:rsidRDefault="00766608" w:rsidP="00766608">
            <w:pPr>
              <w:jc w:val="both"/>
              <w:rPr>
                <w:sz w:val="20"/>
                <w:szCs w:val="20"/>
              </w:rPr>
            </w:pPr>
            <w:r w:rsidRPr="00510A77">
              <w:rPr>
                <w:sz w:val="20"/>
                <w:szCs w:val="20"/>
              </w:rPr>
              <w:t>мониторинг изменений действующего законодательства в сфере осуществления местного самоуправления в Российской Федерации</w:t>
            </w:r>
          </w:p>
        </w:tc>
        <w:tc>
          <w:tcPr>
            <w:tcW w:w="7784" w:type="dxa"/>
            <w:shd w:val="clear" w:color="auto" w:fill="auto"/>
          </w:tcPr>
          <w:p w:rsidR="00766608" w:rsidRPr="00C65073" w:rsidRDefault="00766608" w:rsidP="00766608">
            <w:pPr>
              <w:jc w:val="both"/>
              <w:rPr>
                <w:sz w:val="20"/>
                <w:szCs w:val="20"/>
              </w:rPr>
            </w:pPr>
            <w:r w:rsidRPr="00C65073">
              <w:rPr>
                <w:sz w:val="20"/>
                <w:szCs w:val="20"/>
              </w:rPr>
              <w:t>До глав муниципальных образований регулярно на совещаниях доводится информация об изменениях законодательства, в частности – об изменениях в Федеральный закон № 131-ФЗ «Об общих принципах организации местного самоуправления в Российской Федерации».</w:t>
            </w:r>
          </w:p>
          <w:p w:rsidR="00766608" w:rsidRPr="00C65073" w:rsidRDefault="00766608" w:rsidP="00766608">
            <w:pPr>
              <w:jc w:val="both"/>
              <w:rPr>
                <w:sz w:val="20"/>
                <w:szCs w:val="20"/>
              </w:rPr>
            </w:pPr>
            <w:r w:rsidRPr="00C65073">
              <w:rPr>
                <w:sz w:val="20"/>
                <w:szCs w:val="20"/>
              </w:rPr>
              <w:t>ТОС «</w:t>
            </w:r>
            <w:proofErr w:type="spellStart"/>
            <w:r w:rsidRPr="00C65073">
              <w:rPr>
                <w:sz w:val="20"/>
                <w:szCs w:val="20"/>
              </w:rPr>
              <w:t>Относово</w:t>
            </w:r>
            <w:proofErr w:type="spellEnd"/>
            <w:r w:rsidRPr="00C65073">
              <w:rPr>
                <w:sz w:val="20"/>
                <w:szCs w:val="20"/>
              </w:rPr>
              <w:t>» подписан на страницу Министерства Смоленской области по внутренней политике и следит за изменениями действующего законодательства.</w:t>
            </w:r>
          </w:p>
          <w:p w:rsidR="00766608" w:rsidRPr="00C65073" w:rsidRDefault="00766608" w:rsidP="00766608">
            <w:pPr>
              <w:jc w:val="both"/>
              <w:rPr>
                <w:sz w:val="20"/>
                <w:szCs w:val="20"/>
              </w:rPr>
            </w:pPr>
            <w:r w:rsidRPr="00C65073">
              <w:rPr>
                <w:sz w:val="20"/>
                <w:szCs w:val="20"/>
              </w:rPr>
              <w:t xml:space="preserve">ТОС «Зеленый» регулярно проводит мониторинг изменений в действующем законодательстве РФ, следит за изменениями в сфере местного самоуправления с помощью </w:t>
            </w:r>
            <w:proofErr w:type="spellStart"/>
            <w:r w:rsidRPr="00C65073">
              <w:rPr>
                <w:sz w:val="20"/>
                <w:szCs w:val="20"/>
              </w:rPr>
              <w:t>соцсетей</w:t>
            </w:r>
            <w:proofErr w:type="spellEnd"/>
            <w:r w:rsidRPr="00C65073">
              <w:rPr>
                <w:sz w:val="20"/>
                <w:szCs w:val="20"/>
              </w:rPr>
              <w:t xml:space="preserve"> и специализированных баз.</w:t>
            </w:r>
          </w:p>
          <w:p w:rsidR="00766608" w:rsidRPr="00C65073" w:rsidRDefault="00766608" w:rsidP="00766608">
            <w:pPr>
              <w:jc w:val="both"/>
              <w:rPr>
                <w:sz w:val="20"/>
                <w:szCs w:val="20"/>
              </w:rPr>
            </w:pPr>
            <w:r w:rsidRPr="00C65073">
              <w:rPr>
                <w:sz w:val="20"/>
                <w:szCs w:val="20"/>
              </w:rPr>
              <w:t xml:space="preserve">ТОС «ул. Мельникова с. </w:t>
            </w:r>
            <w:proofErr w:type="spellStart"/>
            <w:r w:rsidRPr="00C65073">
              <w:rPr>
                <w:sz w:val="20"/>
                <w:szCs w:val="20"/>
              </w:rPr>
              <w:t>Исаково</w:t>
            </w:r>
            <w:proofErr w:type="spellEnd"/>
            <w:r w:rsidRPr="00C65073">
              <w:rPr>
                <w:sz w:val="20"/>
                <w:szCs w:val="20"/>
              </w:rPr>
              <w:t>» постоянно проводится мониторинг официальных страниц Департаментов Смоленской области для получения информации об изменениях действующего законодательства, касающегося осуществления местного самоуправления</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7.2</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работы по разъяснению членам органов ТОС, а также населению положений федерального законодательства, организация обучения активных граждан, проведение обучающих семинаров, практикумов для руководителей ТОС</w:t>
            </w:r>
          </w:p>
        </w:tc>
        <w:tc>
          <w:tcPr>
            <w:tcW w:w="7784" w:type="dxa"/>
            <w:shd w:val="clear" w:color="auto" w:fill="auto"/>
          </w:tcPr>
          <w:p w:rsidR="00766608" w:rsidRPr="00C65073" w:rsidRDefault="00766608" w:rsidP="00766608">
            <w:pPr>
              <w:jc w:val="both"/>
              <w:rPr>
                <w:sz w:val="20"/>
                <w:szCs w:val="20"/>
              </w:rPr>
            </w:pPr>
            <w:r w:rsidRPr="00C65073">
              <w:rPr>
                <w:sz w:val="20"/>
                <w:szCs w:val="20"/>
              </w:rPr>
              <w:t xml:space="preserve">Руководители ТОС участвуют в обучающих тематических семинарах и </w:t>
            </w:r>
            <w:proofErr w:type="spellStart"/>
            <w:r w:rsidRPr="00C65073">
              <w:rPr>
                <w:sz w:val="20"/>
                <w:szCs w:val="20"/>
              </w:rPr>
              <w:t>вебинарах</w:t>
            </w:r>
            <w:proofErr w:type="spellEnd"/>
            <w:r w:rsidRPr="00C65073">
              <w:rPr>
                <w:sz w:val="20"/>
                <w:szCs w:val="20"/>
              </w:rPr>
              <w:t>, проводимых Министерством Смоленской области по внутренней политике.</w:t>
            </w:r>
          </w:p>
          <w:p w:rsidR="00766608" w:rsidRPr="00C65073" w:rsidRDefault="00766608" w:rsidP="00766608">
            <w:pPr>
              <w:jc w:val="both"/>
              <w:rPr>
                <w:sz w:val="20"/>
                <w:szCs w:val="20"/>
              </w:rPr>
            </w:pPr>
            <w:r w:rsidRPr="00C65073">
              <w:rPr>
                <w:sz w:val="20"/>
                <w:szCs w:val="20"/>
              </w:rPr>
              <w:t>В ТОС «</w:t>
            </w:r>
            <w:proofErr w:type="spellStart"/>
            <w:r w:rsidRPr="00C65073">
              <w:rPr>
                <w:sz w:val="20"/>
                <w:szCs w:val="20"/>
              </w:rPr>
              <w:t>Поляново</w:t>
            </w:r>
            <w:proofErr w:type="spellEnd"/>
            <w:r w:rsidRPr="00C65073">
              <w:rPr>
                <w:sz w:val="20"/>
                <w:szCs w:val="20"/>
              </w:rPr>
              <w:t>» проводится работа по разъяснению членам органов ТОС положений федерального законодательства</w:t>
            </w:r>
          </w:p>
          <w:p w:rsidR="00766608" w:rsidRPr="00C65073" w:rsidRDefault="00766608" w:rsidP="00766608">
            <w:pPr>
              <w:jc w:val="both"/>
              <w:rPr>
                <w:sz w:val="20"/>
                <w:szCs w:val="20"/>
              </w:rPr>
            </w:pPr>
            <w:r w:rsidRPr="00C65073">
              <w:rPr>
                <w:sz w:val="20"/>
                <w:szCs w:val="20"/>
              </w:rPr>
              <w:t xml:space="preserve">В ТОС «Ул. Мельникова с. </w:t>
            </w:r>
            <w:proofErr w:type="spellStart"/>
            <w:r w:rsidRPr="00C65073">
              <w:rPr>
                <w:sz w:val="20"/>
                <w:szCs w:val="20"/>
              </w:rPr>
              <w:t>Исаково</w:t>
            </w:r>
            <w:proofErr w:type="spellEnd"/>
            <w:r w:rsidRPr="00C65073">
              <w:rPr>
                <w:sz w:val="20"/>
                <w:szCs w:val="20"/>
              </w:rPr>
              <w:t>» проводятся собраний членов ТОС, на которых, в том числе, рассматриваются положения федерального законодательства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7.3</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процесса методического сопровождения деятельности ТОС</w:t>
            </w:r>
          </w:p>
        </w:tc>
        <w:tc>
          <w:tcPr>
            <w:tcW w:w="7784" w:type="dxa"/>
            <w:shd w:val="clear" w:color="auto" w:fill="auto"/>
          </w:tcPr>
          <w:p w:rsidR="00766608" w:rsidRPr="00C65073" w:rsidRDefault="00766608" w:rsidP="00766608">
            <w:pPr>
              <w:jc w:val="both"/>
              <w:rPr>
                <w:sz w:val="20"/>
                <w:szCs w:val="20"/>
              </w:rPr>
            </w:pPr>
            <w:r w:rsidRPr="00C65073">
              <w:rPr>
                <w:sz w:val="20"/>
                <w:szCs w:val="20"/>
              </w:rPr>
              <w:t>Доведение до руководителей ТОС и до глав сельских поселений информации методического характера об изменениях в федеральном и областном законодательстве для совершенствования деятельности ТОС.</w:t>
            </w:r>
          </w:p>
          <w:p w:rsidR="00766608" w:rsidRPr="00C65073" w:rsidRDefault="00766608" w:rsidP="00766608">
            <w:pPr>
              <w:jc w:val="both"/>
              <w:rPr>
                <w:sz w:val="20"/>
                <w:szCs w:val="20"/>
              </w:rPr>
            </w:pPr>
            <w:r w:rsidRPr="00C65073">
              <w:rPr>
                <w:sz w:val="20"/>
                <w:szCs w:val="20"/>
              </w:rPr>
              <w:t>Деятельность ТОС «</w:t>
            </w:r>
            <w:proofErr w:type="spellStart"/>
            <w:r w:rsidRPr="00C65073">
              <w:rPr>
                <w:sz w:val="20"/>
                <w:szCs w:val="20"/>
              </w:rPr>
              <w:t>Относово</w:t>
            </w:r>
            <w:proofErr w:type="spellEnd"/>
            <w:r w:rsidRPr="00C65073">
              <w:rPr>
                <w:sz w:val="20"/>
                <w:szCs w:val="20"/>
              </w:rPr>
              <w:t>» и ТОС «</w:t>
            </w:r>
            <w:proofErr w:type="spellStart"/>
            <w:r w:rsidRPr="00C65073">
              <w:rPr>
                <w:sz w:val="20"/>
                <w:szCs w:val="20"/>
              </w:rPr>
              <w:t>Богородицкое</w:t>
            </w:r>
            <w:proofErr w:type="spellEnd"/>
            <w:r w:rsidRPr="00C65073">
              <w:rPr>
                <w:sz w:val="20"/>
                <w:szCs w:val="20"/>
              </w:rPr>
              <w:t xml:space="preserve">» освещается на страницах социальных сетей и группе </w:t>
            </w:r>
            <w:proofErr w:type="spellStart"/>
            <w:proofErr w:type="gramStart"/>
            <w:r w:rsidRPr="00C65073">
              <w:rPr>
                <w:sz w:val="20"/>
                <w:szCs w:val="20"/>
              </w:rPr>
              <w:t>Вацап</w:t>
            </w:r>
            <w:proofErr w:type="spellEnd"/>
            <w:r w:rsidRPr="00C65073">
              <w:rPr>
                <w:sz w:val="20"/>
                <w:szCs w:val="20"/>
              </w:rPr>
              <w:t>,</w:t>
            </w:r>
            <w:r w:rsidRPr="00C65073">
              <w:rPr>
                <w:sz w:val="20"/>
                <w:szCs w:val="20"/>
                <w:lang w:val="en-US"/>
              </w:rPr>
              <w:t>VK</w:t>
            </w:r>
            <w:proofErr w:type="gramEnd"/>
            <w:r w:rsidRPr="00C65073">
              <w:rPr>
                <w:sz w:val="20"/>
                <w:szCs w:val="20"/>
              </w:rPr>
              <w:t xml:space="preserve">, </w:t>
            </w:r>
            <w:r w:rsidRPr="00C65073">
              <w:rPr>
                <w:sz w:val="20"/>
                <w:szCs w:val="20"/>
                <w:lang w:val="en-US"/>
              </w:rPr>
              <w:t>Telegram</w:t>
            </w:r>
            <w:r w:rsidRPr="00C65073">
              <w:rPr>
                <w:sz w:val="20"/>
                <w:szCs w:val="20"/>
              </w:rPr>
              <w:t>.</w:t>
            </w:r>
          </w:p>
          <w:p w:rsidR="00766608" w:rsidRPr="00C65073" w:rsidRDefault="00766608" w:rsidP="00766608">
            <w:pPr>
              <w:jc w:val="both"/>
              <w:rPr>
                <w:sz w:val="20"/>
                <w:szCs w:val="20"/>
              </w:rPr>
            </w:pPr>
            <w:r w:rsidRPr="00C65073">
              <w:rPr>
                <w:sz w:val="20"/>
                <w:szCs w:val="20"/>
              </w:rPr>
              <w:t xml:space="preserve">Деятельность ТОС «Ул. Мельникова с. </w:t>
            </w:r>
            <w:proofErr w:type="spellStart"/>
            <w:r w:rsidRPr="00C65073">
              <w:rPr>
                <w:sz w:val="20"/>
                <w:szCs w:val="20"/>
              </w:rPr>
              <w:t>Исаково</w:t>
            </w:r>
            <w:proofErr w:type="spellEnd"/>
            <w:r w:rsidRPr="00C65073">
              <w:rPr>
                <w:sz w:val="20"/>
                <w:szCs w:val="20"/>
              </w:rPr>
              <w:t xml:space="preserve">» освещается на официальном сайте Администрации сельского поселения, а также группе ТОС в </w:t>
            </w:r>
            <w:r w:rsidRPr="00C65073">
              <w:rPr>
                <w:sz w:val="20"/>
                <w:szCs w:val="20"/>
                <w:lang w:val="en-US"/>
              </w:rPr>
              <w:t>WhatsApp</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Повышение уровня гражданской инициативы в решении вопросов местного значения на территории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7.4</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просветительской и консультационной деятельности по вопросам осуществления общественного самоуправления</w:t>
            </w:r>
          </w:p>
        </w:tc>
        <w:tc>
          <w:tcPr>
            <w:tcW w:w="7784" w:type="dxa"/>
            <w:shd w:val="clear" w:color="auto" w:fill="auto"/>
          </w:tcPr>
          <w:p w:rsidR="00766608" w:rsidRPr="00C65073" w:rsidRDefault="00766608" w:rsidP="00766608">
            <w:pPr>
              <w:jc w:val="both"/>
              <w:rPr>
                <w:sz w:val="20"/>
                <w:szCs w:val="20"/>
              </w:rPr>
            </w:pPr>
            <w:r w:rsidRPr="00C65073">
              <w:rPr>
                <w:sz w:val="20"/>
                <w:szCs w:val="20"/>
              </w:rPr>
              <w:t>Участие ТОС:</w:t>
            </w:r>
          </w:p>
          <w:p w:rsidR="00766608" w:rsidRPr="00C65073" w:rsidRDefault="00766608" w:rsidP="00766608">
            <w:pPr>
              <w:jc w:val="both"/>
              <w:rPr>
                <w:sz w:val="20"/>
                <w:szCs w:val="20"/>
              </w:rPr>
            </w:pPr>
            <w:r w:rsidRPr="00C65073">
              <w:rPr>
                <w:sz w:val="20"/>
                <w:szCs w:val="20"/>
              </w:rPr>
              <w:t>- в организации и осуществлении мероприятий по работе с молодежью;</w:t>
            </w:r>
          </w:p>
          <w:p w:rsidR="00766608" w:rsidRPr="00C65073" w:rsidRDefault="00766608" w:rsidP="00766608">
            <w:pPr>
              <w:jc w:val="both"/>
              <w:rPr>
                <w:sz w:val="20"/>
                <w:szCs w:val="20"/>
              </w:rPr>
            </w:pPr>
            <w:r w:rsidRPr="00C65073">
              <w:rPr>
                <w:sz w:val="20"/>
                <w:szCs w:val="20"/>
              </w:rPr>
              <w:t>- в деятельности в сфере военно-патриотического воспитания граждан.</w:t>
            </w:r>
          </w:p>
          <w:p w:rsidR="00766608" w:rsidRPr="00C65073" w:rsidRDefault="00766608" w:rsidP="00766608">
            <w:pPr>
              <w:jc w:val="both"/>
              <w:rPr>
                <w:sz w:val="20"/>
                <w:szCs w:val="20"/>
              </w:rPr>
            </w:pPr>
            <w:r w:rsidRPr="00C65073">
              <w:rPr>
                <w:sz w:val="20"/>
                <w:szCs w:val="20"/>
              </w:rPr>
              <w:t>Просветительская и</w:t>
            </w:r>
            <w:r w:rsidR="00661D17">
              <w:rPr>
                <w:sz w:val="20"/>
                <w:szCs w:val="20"/>
              </w:rPr>
              <w:t xml:space="preserve"> консультационная деятельность </w:t>
            </w:r>
            <w:r w:rsidRPr="00C65073">
              <w:rPr>
                <w:sz w:val="20"/>
                <w:szCs w:val="20"/>
              </w:rPr>
              <w:t xml:space="preserve">населения проводится на сходах граждан, заседаниях Совета ТОС и при личных встречах и беседах с гражданами.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7.5</w:t>
            </w:r>
          </w:p>
        </w:tc>
        <w:tc>
          <w:tcPr>
            <w:tcW w:w="6405" w:type="dxa"/>
            <w:shd w:val="clear" w:color="auto" w:fill="auto"/>
          </w:tcPr>
          <w:p w:rsidR="00766608" w:rsidRPr="00510A77" w:rsidRDefault="00766608" w:rsidP="00766608">
            <w:pPr>
              <w:jc w:val="both"/>
              <w:rPr>
                <w:sz w:val="20"/>
                <w:szCs w:val="20"/>
              </w:rPr>
            </w:pPr>
            <w:r w:rsidRPr="00510A77">
              <w:rPr>
                <w:sz w:val="20"/>
                <w:szCs w:val="20"/>
              </w:rPr>
              <w:t>формирование престижа участия в общественной жизни района у разных групп населения</w:t>
            </w:r>
          </w:p>
        </w:tc>
        <w:tc>
          <w:tcPr>
            <w:tcW w:w="7784" w:type="dxa"/>
            <w:shd w:val="clear" w:color="auto" w:fill="auto"/>
          </w:tcPr>
          <w:p w:rsidR="00766608" w:rsidRPr="00C65073" w:rsidRDefault="00766608" w:rsidP="00766608">
            <w:pPr>
              <w:jc w:val="both"/>
              <w:rPr>
                <w:sz w:val="20"/>
                <w:szCs w:val="20"/>
              </w:rPr>
            </w:pPr>
            <w:r w:rsidRPr="00C65073">
              <w:rPr>
                <w:sz w:val="20"/>
                <w:szCs w:val="20"/>
              </w:rPr>
              <w:t>Участие членов ТОС в общественной жизни:</w:t>
            </w:r>
          </w:p>
          <w:p w:rsidR="00766608" w:rsidRPr="00C65073" w:rsidRDefault="00766608" w:rsidP="00766608">
            <w:pPr>
              <w:jc w:val="both"/>
              <w:rPr>
                <w:sz w:val="20"/>
                <w:szCs w:val="20"/>
              </w:rPr>
            </w:pPr>
            <w:r w:rsidRPr="00C65073">
              <w:rPr>
                <w:sz w:val="20"/>
                <w:szCs w:val="20"/>
              </w:rPr>
              <w:t>- проведении праздников села;</w:t>
            </w:r>
          </w:p>
          <w:p w:rsidR="00766608" w:rsidRPr="00C65073" w:rsidRDefault="00766608" w:rsidP="00766608">
            <w:pPr>
              <w:jc w:val="both"/>
              <w:rPr>
                <w:sz w:val="20"/>
                <w:szCs w:val="20"/>
              </w:rPr>
            </w:pPr>
            <w:r w:rsidRPr="00C65073">
              <w:rPr>
                <w:sz w:val="20"/>
                <w:szCs w:val="20"/>
              </w:rPr>
              <w:t>- поздравлении именинников;</w:t>
            </w:r>
          </w:p>
          <w:p w:rsidR="00766608" w:rsidRPr="00C65073" w:rsidRDefault="00766608" w:rsidP="00766608">
            <w:pPr>
              <w:jc w:val="both"/>
              <w:rPr>
                <w:sz w:val="20"/>
                <w:szCs w:val="20"/>
              </w:rPr>
            </w:pPr>
            <w:r w:rsidRPr="00C65073">
              <w:rPr>
                <w:sz w:val="20"/>
                <w:szCs w:val="20"/>
              </w:rPr>
              <w:t>- посещении на дому инвалидов;</w:t>
            </w:r>
          </w:p>
          <w:p w:rsidR="00766608" w:rsidRPr="00C65073" w:rsidRDefault="00766608" w:rsidP="00766608">
            <w:pPr>
              <w:jc w:val="both"/>
              <w:rPr>
                <w:sz w:val="20"/>
                <w:szCs w:val="20"/>
              </w:rPr>
            </w:pPr>
            <w:r w:rsidRPr="00C65073">
              <w:rPr>
                <w:sz w:val="20"/>
                <w:szCs w:val="20"/>
              </w:rPr>
              <w:t>- поздравлении с профессиональными праздниками</w:t>
            </w:r>
          </w:p>
          <w:p w:rsidR="00766608" w:rsidRPr="00C65073" w:rsidRDefault="00766608" w:rsidP="00766608">
            <w:pPr>
              <w:jc w:val="both"/>
              <w:rPr>
                <w:sz w:val="20"/>
                <w:szCs w:val="20"/>
              </w:rPr>
            </w:pPr>
            <w:r w:rsidRPr="00C65073">
              <w:rPr>
                <w:sz w:val="20"/>
                <w:szCs w:val="20"/>
              </w:rPr>
              <w:t>- сборе гуманитарной помощи для военнослужащих СВО;</w:t>
            </w:r>
          </w:p>
          <w:p w:rsidR="00766608" w:rsidRPr="00C65073" w:rsidRDefault="00766608" w:rsidP="00766608">
            <w:pPr>
              <w:jc w:val="both"/>
              <w:rPr>
                <w:sz w:val="20"/>
                <w:szCs w:val="20"/>
              </w:rPr>
            </w:pPr>
            <w:r w:rsidRPr="00C65073">
              <w:rPr>
                <w:sz w:val="20"/>
                <w:szCs w:val="20"/>
              </w:rPr>
              <w:t>- участие в районных конкурсах и фестивалях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7.6</w:t>
            </w:r>
          </w:p>
        </w:tc>
        <w:tc>
          <w:tcPr>
            <w:tcW w:w="6405" w:type="dxa"/>
            <w:shd w:val="clear" w:color="auto" w:fill="auto"/>
          </w:tcPr>
          <w:p w:rsidR="00766608" w:rsidRPr="00510A77" w:rsidRDefault="00766608" w:rsidP="00766608">
            <w:pPr>
              <w:jc w:val="both"/>
              <w:rPr>
                <w:sz w:val="20"/>
                <w:szCs w:val="20"/>
              </w:rPr>
            </w:pPr>
            <w:r w:rsidRPr="00510A77">
              <w:rPr>
                <w:sz w:val="20"/>
                <w:szCs w:val="20"/>
              </w:rPr>
              <w:t>повышение уровня информированности населения о деятельности и результатах работы ТОС, проведение встреч с населением, создание информационных буклетов, публикации в СМИ</w:t>
            </w:r>
          </w:p>
        </w:tc>
        <w:tc>
          <w:tcPr>
            <w:tcW w:w="7784" w:type="dxa"/>
            <w:shd w:val="clear" w:color="auto" w:fill="auto"/>
          </w:tcPr>
          <w:p w:rsidR="00766608" w:rsidRPr="00C65073" w:rsidRDefault="00766608" w:rsidP="00766608">
            <w:pPr>
              <w:jc w:val="both"/>
              <w:rPr>
                <w:sz w:val="20"/>
                <w:szCs w:val="20"/>
              </w:rPr>
            </w:pPr>
            <w:proofErr w:type="spellStart"/>
            <w:r w:rsidRPr="00C65073">
              <w:rPr>
                <w:sz w:val="20"/>
                <w:szCs w:val="20"/>
              </w:rPr>
              <w:t>ТОСы</w:t>
            </w:r>
            <w:proofErr w:type="spellEnd"/>
            <w:r w:rsidRPr="00C65073">
              <w:rPr>
                <w:sz w:val="20"/>
                <w:szCs w:val="20"/>
              </w:rPr>
              <w:t xml:space="preserve"> активно развивают </w:t>
            </w:r>
            <w:proofErr w:type="spellStart"/>
            <w:r w:rsidRPr="00C65073">
              <w:rPr>
                <w:sz w:val="20"/>
                <w:szCs w:val="20"/>
              </w:rPr>
              <w:t>соцсети</w:t>
            </w:r>
            <w:proofErr w:type="spellEnd"/>
            <w:r w:rsidRPr="00C65073">
              <w:rPr>
                <w:sz w:val="20"/>
                <w:szCs w:val="20"/>
              </w:rPr>
              <w:t xml:space="preserve">, размещая информацию и фотоматериалы в группах </w:t>
            </w:r>
            <w:proofErr w:type="spellStart"/>
            <w:r w:rsidRPr="00C65073">
              <w:rPr>
                <w:sz w:val="20"/>
                <w:szCs w:val="20"/>
              </w:rPr>
              <w:t>ВКонтакте</w:t>
            </w:r>
            <w:proofErr w:type="spellEnd"/>
            <w:r w:rsidRPr="00C65073">
              <w:rPr>
                <w:sz w:val="20"/>
                <w:szCs w:val="20"/>
              </w:rPr>
              <w:t xml:space="preserve">, Одноклассники, </w:t>
            </w:r>
            <w:r w:rsidRPr="00C65073">
              <w:rPr>
                <w:sz w:val="20"/>
                <w:szCs w:val="20"/>
                <w:lang w:val="en-US"/>
              </w:rPr>
              <w:t>WhatsApp</w:t>
            </w:r>
            <w:r w:rsidRPr="00C65073">
              <w:rPr>
                <w:sz w:val="20"/>
                <w:szCs w:val="20"/>
              </w:rPr>
              <w:t xml:space="preserve">, </w:t>
            </w:r>
            <w:r w:rsidRPr="00C65073">
              <w:rPr>
                <w:sz w:val="20"/>
                <w:szCs w:val="20"/>
                <w:lang w:val="en-US"/>
              </w:rPr>
              <w:t>Telegram</w:t>
            </w:r>
            <w:r w:rsidRPr="00C65073">
              <w:rPr>
                <w:sz w:val="20"/>
                <w:szCs w:val="20"/>
              </w:rPr>
              <w:t>, укрепляя таким образом связь и прямое взаимодействие с жителями, повышая лояльность населения к деятельности ТОС, вовлекая людей в общественную жизнь. Регулярно актуализируется информация на официальных сайтах Администраций сельских поселений, связанная с деятельностью ТОС.</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7.7</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привлечение лидеров общественного мнения к участию в различных общественных мероприятиях</w:t>
            </w:r>
          </w:p>
        </w:tc>
        <w:tc>
          <w:tcPr>
            <w:tcW w:w="7784" w:type="dxa"/>
            <w:shd w:val="clear" w:color="auto" w:fill="auto"/>
          </w:tcPr>
          <w:p w:rsidR="00766608" w:rsidRPr="00C65073" w:rsidRDefault="00766608" w:rsidP="00766608">
            <w:pPr>
              <w:jc w:val="both"/>
              <w:rPr>
                <w:sz w:val="20"/>
                <w:szCs w:val="20"/>
              </w:rPr>
            </w:pPr>
            <w:r w:rsidRPr="00C65073">
              <w:rPr>
                <w:sz w:val="20"/>
                <w:szCs w:val="20"/>
              </w:rPr>
              <w:t>Совет ТОС «</w:t>
            </w:r>
            <w:proofErr w:type="spellStart"/>
            <w:r w:rsidRPr="00C65073">
              <w:rPr>
                <w:sz w:val="20"/>
                <w:szCs w:val="20"/>
              </w:rPr>
              <w:t>Относово</w:t>
            </w:r>
            <w:proofErr w:type="spellEnd"/>
            <w:r w:rsidRPr="00C65073">
              <w:rPr>
                <w:sz w:val="20"/>
                <w:szCs w:val="20"/>
              </w:rPr>
              <w:t xml:space="preserve">» и ТОС «Вяземский» организуют и активно участвуют в общественных мероприятиях, проводимых на территории </w:t>
            </w:r>
            <w:proofErr w:type="spellStart"/>
            <w:r w:rsidRPr="00C65073">
              <w:rPr>
                <w:sz w:val="20"/>
                <w:szCs w:val="20"/>
              </w:rPr>
              <w:t>Андрейковского</w:t>
            </w:r>
            <w:proofErr w:type="spellEnd"/>
            <w:r w:rsidRPr="00C65073">
              <w:rPr>
                <w:sz w:val="20"/>
                <w:szCs w:val="20"/>
              </w:rPr>
              <w:t xml:space="preserve"> сельского поселения, таких как День Победы, день села, новогодние праздники, работа с молодежью, пенсионерами и социально незащищенными и многодетными семьями.</w:t>
            </w:r>
          </w:p>
          <w:p w:rsidR="00766608" w:rsidRPr="00C65073" w:rsidRDefault="00766608" w:rsidP="00766608">
            <w:pPr>
              <w:jc w:val="both"/>
              <w:rPr>
                <w:sz w:val="20"/>
                <w:szCs w:val="20"/>
              </w:rPr>
            </w:pPr>
            <w:r w:rsidRPr="00C65073">
              <w:rPr>
                <w:sz w:val="20"/>
                <w:szCs w:val="20"/>
              </w:rPr>
              <w:t>ТОС «</w:t>
            </w:r>
            <w:proofErr w:type="spellStart"/>
            <w:r w:rsidRPr="00C65073">
              <w:rPr>
                <w:sz w:val="20"/>
                <w:szCs w:val="20"/>
              </w:rPr>
              <w:t>Богородицкое</w:t>
            </w:r>
            <w:proofErr w:type="spellEnd"/>
            <w:r w:rsidRPr="00C65073">
              <w:rPr>
                <w:sz w:val="20"/>
                <w:szCs w:val="20"/>
              </w:rPr>
              <w:t>» так же организовывал мероприятия, посвященные дню Победы, дню села и проводил другие мероприятия.</w:t>
            </w:r>
          </w:p>
          <w:p w:rsidR="00766608" w:rsidRPr="00C65073" w:rsidRDefault="00766608" w:rsidP="00766608">
            <w:pPr>
              <w:jc w:val="both"/>
              <w:rPr>
                <w:sz w:val="20"/>
                <w:szCs w:val="20"/>
              </w:rPr>
            </w:pPr>
            <w:r w:rsidRPr="00C65073">
              <w:rPr>
                <w:sz w:val="20"/>
                <w:szCs w:val="20"/>
              </w:rPr>
              <w:t>В ТОС «Зеленый» лидеры и активисты привлекаются к организации субботников, выступлению на собраниях с населением.</w:t>
            </w:r>
          </w:p>
          <w:p w:rsidR="00766608" w:rsidRPr="00C65073" w:rsidRDefault="00766608" w:rsidP="00766608">
            <w:pPr>
              <w:jc w:val="both"/>
              <w:rPr>
                <w:sz w:val="20"/>
                <w:szCs w:val="20"/>
              </w:rPr>
            </w:pPr>
            <w:r w:rsidRPr="00C65073">
              <w:rPr>
                <w:sz w:val="20"/>
                <w:szCs w:val="20"/>
              </w:rPr>
              <w:t xml:space="preserve">Совет ТОС «Ул. Мельникова с. </w:t>
            </w:r>
            <w:proofErr w:type="spellStart"/>
            <w:r w:rsidRPr="00C65073">
              <w:rPr>
                <w:sz w:val="20"/>
                <w:szCs w:val="20"/>
              </w:rPr>
              <w:t>Исаково</w:t>
            </w:r>
            <w:proofErr w:type="spellEnd"/>
            <w:r w:rsidRPr="00C65073">
              <w:rPr>
                <w:sz w:val="20"/>
                <w:szCs w:val="20"/>
              </w:rPr>
              <w:t xml:space="preserve">» организует и активно участвует в общественных мероприятиях, проводимых на территории с. </w:t>
            </w:r>
            <w:proofErr w:type="spellStart"/>
            <w:r w:rsidRPr="00C65073">
              <w:rPr>
                <w:sz w:val="20"/>
                <w:szCs w:val="20"/>
              </w:rPr>
              <w:t>Исаково</w:t>
            </w:r>
            <w:proofErr w:type="spellEnd"/>
            <w:r w:rsidRPr="00C65073">
              <w:rPr>
                <w:sz w:val="20"/>
                <w:szCs w:val="20"/>
              </w:rPr>
              <w:t xml:space="preserve"> Степаниковского сельского поселения, таких как новогодние праздники, День Победы, День села, других тематических мероприятиях, а также участвует в работе с молодежью, лицами пожилого возраста и другими социально незащищенными категориями граждан</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7.8</w:t>
            </w:r>
          </w:p>
        </w:tc>
        <w:tc>
          <w:tcPr>
            <w:tcW w:w="6405" w:type="dxa"/>
            <w:shd w:val="clear" w:color="auto" w:fill="auto"/>
          </w:tcPr>
          <w:p w:rsidR="00766608" w:rsidRPr="00510A77" w:rsidRDefault="00766608" w:rsidP="00766608">
            <w:pPr>
              <w:jc w:val="both"/>
              <w:rPr>
                <w:sz w:val="20"/>
                <w:szCs w:val="20"/>
              </w:rPr>
            </w:pPr>
            <w:r w:rsidRPr="00510A77">
              <w:rPr>
                <w:sz w:val="20"/>
                <w:szCs w:val="20"/>
              </w:rPr>
              <w:t>стимулирование активности жителей по участию в осуществлении местного самоуправления на территории района</w:t>
            </w:r>
          </w:p>
        </w:tc>
        <w:tc>
          <w:tcPr>
            <w:tcW w:w="7784" w:type="dxa"/>
            <w:shd w:val="clear" w:color="auto" w:fill="auto"/>
          </w:tcPr>
          <w:p w:rsidR="00766608" w:rsidRPr="00C65073" w:rsidRDefault="00766608" w:rsidP="00766608">
            <w:pPr>
              <w:jc w:val="both"/>
              <w:rPr>
                <w:sz w:val="20"/>
                <w:szCs w:val="20"/>
              </w:rPr>
            </w:pPr>
            <w:r w:rsidRPr="00C65073">
              <w:rPr>
                <w:sz w:val="20"/>
                <w:szCs w:val="20"/>
              </w:rPr>
              <w:t>По результатам участия жителей в различных конкурсах в течение года вручаются  благодарственные письма, грамоты, дипломы и ценные подарки на день села.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7.9</w:t>
            </w:r>
          </w:p>
        </w:tc>
        <w:tc>
          <w:tcPr>
            <w:tcW w:w="6405" w:type="dxa"/>
            <w:shd w:val="clear" w:color="auto" w:fill="auto"/>
          </w:tcPr>
          <w:p w:rsidR="00766608" w:rsidRPr="00510A77" w:rsidRDefault="00766608" w:rsidP="00766608">
            <w:pPr>
              <w:jc w:val="both"/>
              <w:rPr>
                <w:sz w:val="20"/>
                <w:szCs w:val="20"/>
              </w:rPr>
            </w:pPr>
            <w:r w:rsidRPr="00510A77">
              <w:rPr>
                <w:sz w:val="20"/>
                <w:szCs w:val="20"/>
              </w:rPr>
              <w:t>развитие практики проведения обучающих мероприятий, направленных на просвещение в вопросах управления городом и развитие лидерских и организаторских навыков у активистов различных групп населения</w:t>
            </w:r>
          </w:p>
        </w:tc>
        <w:tc>
          <w:tcPr>
            <w:tcW w:w="7784" w:type="dxa"/>
            <w:shd w:val="clear" w:color="auto" w:fill="auto"/>
          </w:tcPr>
          <w:p w:rsidR="00766608" w:rsidRPr="00C65073" w:rsidRDefault="00766608" w:rsidP="00766608">
            <w:pPr>
              <w:jc w:val="both"/>
              <w:rPr>
                <w:sz w:val="20"/>
                <w:szCs w:val="20"/>
              </w:rPr>
            </w:pPr>
            <w:r w:rsidRPr="00C65073">
              <w:rPr>
                <w:sz w:val="20"/>
                <w:szCs w:val="20"/>
              </w:rPr>
              <w:t xml:space="preserve">После посещения </w:t>
            </w:r>
            <w:proofErr w:type="spellStart"/>
            <w:r w:rsidRPr="00C65073">
              <w:rPr>
                <w:sz w:val="20"/>
                <w:szCs w:val="20"/>
              </w:rPr>
              <w:t>вебинаров</w:t>
            </w:r>
            <w:proofErr w:type="spellEnd"/>
            <w:r w:rsidRPr="00C65073">
              <w:rPr>
                <w:sz w:val="20"/>
                <w:szCs w:val="20"/>
              </w:rPr>
              <w:t xml:space="preserve"> Председатели ТОС «</w:t>
            </w:r>
            <w:proofErr w:type="spellStart"/>
            <w:r w:rsidRPr="00C65073">
              <w:rPr>
                <w:sz w:val="20"/>
                <w:szCs w:val="20"/>
              </w:rPr>
              <w:t>Относово</w:t>
            </w:r>
            <w:proofErr w:type="spellEnd"/>
            <w:r w:rsidRPr="00C65073">
              <w:rPr>
                <w:sz w:val="20"/>
                <w:szCs w:val="20"/>
              </w:rPr>
              <w:t>» проводят встречи с советом ТОС и обсуждение полученных знаний.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7.10</w:t>
            </w:r>
          </w:p>
        </w:tc>
        <w:tc>
          <w:tcPr>
            <w:tcW w:w="6405" w:type="dxa"/>
            <w:shd w:val="clear" w:color="auto" w:fill="auto"/>
          </w:tcPr>
          <w:p w:rsidR="00766608" w:rsidRPr="00510A77" w:rsidRDefault="00766608" w:rsidP="00766608">
            <w:pPr>
              <w:jc w:val="both"/>
              <w:rPr>
                <w:sz w:val="20"/>
                <w:szCs w:val="20"/>
              </w:rPr>
            </w:pPr>
            <w:r w:rsidRPr="00510A77">
              <w:rPr>
                <w:sz w:val="20"/>
                <w:szCs w:val="20"/>
              </w:rPr>
              <w:t>продолжение практики организации конкурсов, предполагающих активное вовлечение и участие граждан в решении различных проблем</w:t>
            </w:r>
          </w:p>
        </w:tc>
        <w:tc>
          <w:tcPr>
            <w:tcW w:w="7784" w:type="dxa"/>
            <w:shd w:val="clear" w:color="auto" w:fill="auto"/>
          </w:tcPr>
          <w:p w:rsidR="00766608" w:rsidRPr="00C65073" w:rsidRDefault="00766608" w:rsidP="00766608">
            <w:pPr>
              <w:jc w:val="both"/>
              <w:rPr>
                <w:sz w:val="20"/>
                <w:szCs w:val="20"/>
              </w:rPr>
            </w:pPr>
            <w:r w:rsidRPr="00C65073">
              <w:rPr>
                <w:sz w:val="20"/>
                <w:szCs w:val="20"/>
              </w:rPr>
              <w:t>Ежегодно ТОС «</w:t>
            </w:r>
            <w:proofErr w:type="spellStart"/>
            <w:r w:rsidRPr="00C65073">
              <w:rPr>
                <w:sz w:val="20"/>
                <w:szCs w:val="20"/>
              </w:rPr>
              <w:t>Относово</w:t>
            </w:r>
            <w:proofErr w:type="spellEnd"/>
            <w:r w:rsidRPr="00C65073">
              <w:rPr>
                <w:sz w:val="20"/>
                <w:szCs w:val="20"/>
              </w:rPr>
              <w:t>» принимает участие в конкурсе на лучшего руководителя ТОС, а также проводят конкурс среди населения на лучший дом, лучшее подворье, лучший многоквартирный дом.</w:t>
            </w:r>
          </w:p>
          <w:p w:rsidR="00766608" w:rsidRPr="00C65073" w:rsidRDefault="00766608" w:rsidP="00766608">
            <w:pPr>
              <w:jc w:val="both"/>
              <w:rPr>
                <w:sz w:val="20"/>
                <w:szCs w:val="20"/>
              </w:rPr>
            </w:pPr>
            <w:r w:rsidRPr="00C65073">
              <w:rPr>
                <w:sz w:val="20"/>
                <w:szCs w:val="20"/>
              </w:rPr>
              <w:t>По итогам проходит награждение победителей.</w:t>
            </w:r>
          </w:p>
          <w:p w:rsidR="00766608" w:rsidRPr="00C65073" w:rsidRDefault="00766608" w:rsidP="00766608">
            <w:pPr>
              <w:jc w:val="both"/>
              <w:rPr>
                <w:sz w:val="20"/>
                <w:szCs w:val="20"/>
              </w:rPr>
            </w:pPr>
            <w:r w:rsidRPr="00C65073">
              <w:rPr>
                <w:sz w:val="20"/>
                <w:szCs w:val="20"/>
              </w:rPr>
              <w:t xml:space="preserve">ТОС «Ул. Мельникова с. </w:t>
            </w:r>
            <w:proofErr w:type="spellStart"/>
            <w:r w:rsidRPr="00C65073">
              <w:rPr>
                <w:sz w:val="20"/>
                <w:szCs w:val="20"/>
              </w:rPr>
              <w:t>Исаково</w:t>
            </w:r>
            <w:proofErr w:type="spellEnd"/>
            <w:r w:rsidRPr="00C65073">
              <w:rPr>
                <w:sz w:val="20"/>
                <w:szCs w:val="20"/>
              </w:rPr>
              <w:t xml:space="preserve">» участвует в конкурсном отборе муниципальных образований Смоленской области  для  предоставления субсидий для </w:t>
            </w:r>
            <w:proofErr w:type="spellStart"/>
            <w:r w:rsidRPr="00C65073">
              <w:rPr>
                <w:sz w:val="20"/>
                <w:szCs w:val="20"/>
              </w:rPr>
              <w:t>софинансирования</w:t>
            </w:r>
            <w:proofErr w:type="spellEnd"/>
            <w:r w:rsidRPr="00C65073">
              <w:rPr>
                <w:sz w:val="20"/>
                <w:szCs w:val="20"/>
              </w:rPr>
              <w:t xml:space="preserve">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«Линия уличного освещения, расположенная по адресу: Смоленская область, Вяземский район, село </w:t>
            </w:r>
            <w:proofErr w:type="spellStart"/>
            <w:r w:rsidRPr="00C65073">
              <w:rPr>
                <w:sz w:val="20"/>
                <w:szCs w:val="20"/>
              </w:rPr>
              <w:t>Исаково</w:t>
            </w:r>
            <w:proofErr w:type="spellEnd"/>
            <w:r w:rsidRPr="00C65073">
              <w:rPr>
                <w:sz w:val="20"/>
                <w:szCs w:val="20"/>
              </w:rPr>
              <w:t xml:space="preserve">, ул. Мельникова вдоль автодороги «Вязьма – </w:t>
            </w:r>
            <w:proofErr w:type="spellStart"/>
            <w:r w:rsidRPr="00C65073">
              <w:rPr>
                <w:sz w:val="20"/>
                <w:szCs w:val="20"/>
              </w:rPr>
              <w:t>Тёмкино</w:t>
            </w:r>
            <w:proofErr w:type="spellEnd"/>
            <w:r w:rsidRPr="00C65073">
              <w:rPr>
                <w:sz w:val="20"/>
                <w:szCs w:val="20"/>
              </w:rPr>
              <w:t xml:space="preserve"> – </w:t>
            </w:r>
            <w:proofErr w:type="spellStart"/>
            <w:r w:rsidRPr="00C65073">
              <w:rPr>
                <w:sz w:val="20"/>
                <w:szCs w:val="20"/>
              </w:rPr>
              <w:t>Исаково</w:t>
            </w:r>
            <w:proofErr w:type="spellEnd"/>
            <w:r w:rsidRPr="00C65073">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7.11</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работы по популяризации ТОС в сети Интернет</w:t>
            </w:r>
          </w:p>
        </w:tc>
        <w:tc>
          <w:tcPr>
            <w:tcW w:w="7784" w:type="dxa"/>
            <w:shd w:val="clear" w:color="auto" w:fill="auto"/>
          </w:tcPr>
          <w:p w:rsidR="00766608" w:rsidRPr="00C65073" w:rsidRDefault="00766608" w:rsidP="00766608">
            <w:pPr>
              <w:jc w:val="both"/>
              <w:rPr>
                <w:sz w:val="20"/>
                <w:szCs w:val="20"/>
              </w:rPr>
            </w:pPr>
            <w:proofErr w:type="spellStart"/>
            <w:r w:rsidRPr="00C65073">
              <w:rPr>
                <w:sz w:val="20"/>
                <w:szCs w:val="20"/>
              </w:rPr>
              <w:t>ТОСы</w:t>
            </w:r>
            <w:proofErr w:type="spellEnd"/>
            <w:r w:rsidRPr="00C65073">
              <w:rPr>
                <w:sz w:val="20"/>
                <w:szCs w:val="20"/>
              </w:rPr>
              <w:t xml:space="preserve"> активно развивают взаимодействие с населением через социальные сети. Созданы группы в </w:t>
            </w:r>
            <w:r w:rsidRPr="00C65073">
              <w:rPr>
                <w:sz w:val="20"/>
                <w:szCs w:val="20"/>
                <w:lang w:val="en-US"/>
              </w:rPr>
              <w:t>WhatsApp</w:t>
            </w:r>
            <w:r w:rsidRPr="00C65073">
              <w:rPr>
                <w:sz w:val="20"/>
                <w:szCs w:val="20"/>
              </w:rPr>
              <w:t xml:space="preserve">, </w:t>
            </w:r>
            <w:proofErr w:type="spellStart"/>
            <w:r w:rsidRPr="00C65073">
              <w:rPr>
                <w:sz w:val="20"/>
                <w:szCs w:val="20"/>
              </w:rPr>
              <w:t>Вконтакте</w:t>
            </w:r>
            <w:proofErr w:type="spellEnd"/>
            <w:r w:rsidRPr="00C65073">
              <w:rPr>
                <w:sz w:val="20"/>
                <w:szCs w:val="20"/>
              </w:rPr>
              <w:t xml:space="preserve">, Одноклассниках, </w:t>
            </w:r>
            <w:r w:rsidRPr="00C65073">
              <w:rPr>
                <w:sz w:val="20"/>
                <w:szCs w:val="20"/>
                <w:lang w:val="en-US"/>
              </w:rPr>
              <w:t>Telegram</w:t>
            </w:r>
            <w:r w:rsidRPr="00C65073">
              <w:rPr>
                <w:sz w:val="20"/>
                <w:szCs w:val="20"/>
              </w:rPr>
              <w:t>. Информация о деятельности ТОС становится более доступной и понятной для населения, мотивирует жителей для дальнейшего участия в жизни ТОС.</w:t>
            </w:r>
          </w:p>
          <w:p w:rsidR="00766608" w:rsidRPr="00C65073" w:rsidRDefault="00766608" w:rsidP="00766608">
            <w:pPr>
              <w:jc w:val="both"/>
              <w:rPr>
                <w:sz w:val="20"/>
                <w:szCs w:val="20"/>
              </w:rPr>
            </w:pPr>
            <w:r w:rsidRPr="00C65073">
              <w:rPr>
                <w:sz w:val="20"/>
                <w:szCs w:val="20"/>
              </w:rPr>
              <w:t>ТОС «</w:t>
            </w:r>
            <w:proofErr w:type="spellStart"/>
            <w:r w:rsidRPr="00C65073">
              <w:rPr>
                <w:sz w:val="20"/>
                <w:szCs w:val="20"/>
              </w:rPr>
              <w:t>Относово</w:t>
            </w:r>
            <w:proofErr w:type="spellEnd"/>
            <w:r w:rsidRPr="00C65073">
              <w:rPr>
                <w:sz w:val="20"/>
                <w:szCs w:val="20"/>
              </w:rPr>
              <w:t>», ТОС «</w:t>
            </w:r>
            <w:proofErr w:type="spellStart"/>
            <w:r w:rsidRPr="00C65073">
              <w:rPr>
                <w:sz w:val="20"/>
                <w:szCs w:val="20"/>
              </w:rPr>
              <w:t>Богородицкое</w:t>
            </w:r>
            <w:proofErr w:type="spellEnd"/>
            <w:r w:rsidRPr="00C65073">
              <w:rPr>
                <w:sz w:val="20"/>
                <w:szCs w:val="20"/>
              </w:rPr>
              <w:t xml:space="preserve">» зарегистрированы на страницах </w:t>
            </w:r>
            <w:r w:rsidRPr="00C65073">
              <w:rPr>
                <w:sz w:val="20"/>
                <w:szCs w:val="20"/>
                <w:lang w:val="en-US"/>
              </w:rPr>
              <w:t>VK</w:t>
            </w:r>
            <w:r w:rsidRPr="00C65073">
              <w:rPr>
                <w:sz w:val="20"/>
                <w:szCs w:val="20"/>
              </w:rPr>
              <w:t xml:space="preserve">, </w:t>
            </w:r>
            <w:r w:rsidRPr="00C65073">
              <w:rPr>
                <w:sz w:val="20"/>
                <w:szCs w:val="20"/>
                <w:lang w:val="en-US"/>
              </w:rPr>
              <w:t>Telegram</w:t>
            </w:r>
            <w:r w:rsidRPr="00C65073">
              <w:rPr>
                <w:sz w:val="20"/>
                <w:szCs w:val="20"/>
              </w:rPr>
              <w:t xml:space="preserve">, в группе </w:t>
            </w:r>
            <w:r w:rsidRPr="00C65073">
              <w:rPr>
                <w:sz w:val="20"/>
                <w:szCs w:val="20"/>
                <w:lang w:val="en-US"/>
              </w:rPr>
              <w:t>WhatsApp</w:t>
            </w:r>
            <w:r w:rsidRPr="00C65073">
              <w:rPr>
                <w:sz w:val="20"/>
                <w:szCs w:val="20"/>
              </w:rPr>
              <w:t>.</w:t>
            </w:r>
          </w:p>
          <w:p w:rsidR="00766608" w:rsidRPr="00C65073" w:rsidRDefault="00766608" w:rsidP="00766608">
            <w:pPr>
              <w:jc w:val="both"/>
              <w:rPr>
                <w:sz w:val="20"/>
                <w:szCs w:val="20"/>
              </w:rPr>
            </w:pPr>
            <w:r w:rsidRPr="00C65073">
              <w:rPr>
                <w:sz w:val="20"/>
                <w:szCs w:val="20"/>
              </w:rPr>
              <w:lastRenderedPageBreak/>
              <w:t xml:space="preserve">Деятельность ТОС «Ул. Мельникова с. </w:t>
            </w:r>
            <w:proofErr w:type="spellStart"/>
            <w:r w:rsidRPr="00C65073">
              <w:rPr>
                <w:sz w:val="20"/>
                <w:szCs w:val="20"/>
              </w:rPr>
              <w:t>Исаково</w:t>
            </w:r>
            <w:proofErr w:type="spellEnd"/>
            <w:r w:rsidRPr="00C65073">
              <w:rPr>
                <w:sz w:val="20"/>
                <w:szCs w:val="20"/>
              </w:rPr>
              <w:t>» освещается на официальном сайте Администрации Степаниковского сельского поселения в информационно-телекоммуникационной сети «Интернет»</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Создание эффективной системы взаимодействия органов местного самоуправления и органов территориального общественного самоуправления на территории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7.12</w:t>
            </w:r>
          </w:p>
        </w:tc>
        <w:tc>
          <w:tcPr>
            <w:tcW w:w="6405" w:type="dxa"/>
            <w:shd w:val="clear" w:color="auto" w:fill="auto"/>
          </w:tcPr>
          <w:p w:rsidR="00766608" w:rsidRPr="00510A77" w:rsidRDefault="00766608" w:rsidP="00766608">
            <w:pPr>
              <w:jc w:val="both"/>
              <w:rPr>
                <w:sz w:val="20"/>
                <w:szCs w:val="20"/>
              </w:rPr>
            </w:pPr>
            <w:r w:rsidRPr="00510A77">
              <w:rPr>
                <w:sz w:val="20"/>
                <w:szCs w:val="20"/>
              </w:rPr>
              <w:t>налаживание необходимого уровня коммуникации, информационного обмена органов местного самоуправления с органами ТОС на территории района</w:t>
            </w:r>
          </w:p>
        </w:tc>
        <w:tc>
          <w:tcPr>
            <w:tcW w:w="7784" w:type="dxa"/>
            <w:shd w:val="clear" w:color="auto" w:fill="auto"/>
          </w:tcPr>
          <w:p w:rsidR="00766608" w:rsidRPr="00C65073" w:rsidRDefault="00766608" w:rsidP="00766608">
            <w:pPr>
              <w:jc w:val="both"/>
              <w:rPr>
                <w:sz w:val="20"/>
                <w:szCs w:val="20"/>
              </w:rPr>
            </w:pPr>
            <w:r w:rsidRPr="00C65073">
              <w:rPr>
                <w:sz w:val="20"/>
                <w:szCs w:val="20"/>
              </w:rPr>
              <w:t xml:space="preserve">Председатели ТОС посещают заседания Совета депутатов, регулярно общаются с главами сельских поселений, специалистами Администрации муниципального образования «Вяземский район» Смоленской области </w:t>
            </w:r>
            <w:proofErr w:type="spellStart"/>
            <w:r w:rsidRPr="00C65073">
              <w:rPr>
                <w:sz w:val="20"/>
                <w:szCs w:val="20"/>
              </w:rPr>
              <w:t>ТОСы</w:t>
            </w:r>
            <w:proofErr w:type="spellEnd"/>
            <w:r w:rsidRPr="00C65073">
              <w:rPr>
                <w:sz w:val="20"/>
                <w:szCs w:val="20"/>
              </w:rPr>
              <w:t xml:space="preserve"> тесно взаимодействуют с Администрациями сельских поселения по всем вопросам и направлениям. Председатели ТОС посещают заседания Совета депутатов, регулярно общаются с главами сельских поселений, специалистами Администрации муниципального образования «Вяземский район»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7.13</w:t>
            </w:r>
          </w:p>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определение сфер совместной компетенции органов местного самоуправления и органов ТОС района</w:t>
            </w:r>
          </w:p>
        </w:tc>
        <w:tc>
          <w:tcPr>
            <w:tcW w:w="7784" w:type="dxa"/>
            <w:shd w:val="clear" w:color="auto" w:fill="auto"/>
          </w:tcPr>
          <w:p w:rsidR="00766608" w:rsidRPr="00C65073" w:rsidRDefault="00766608" w:rsidP="00766608">
            <w:pPr>
              <w:jc w:val="both"/>
              <w:rPr>
                <w:sz w:val="20"/>
                <w:szCs w:val="20"/>
              </w:rPr>
            </w:pPr>
            <w:r w:rsidRPr="00C65073">
              <w:rPr>
                <w:sz w:val="20"/>
                <w:szCs w:val="20"/>
              </w:rPr>
              <w:t>Органы местного самоуправления оказывают всестороннюю поддержку по всем вопросам деятельности ТОС (помощи в проведении социально-значимых мероприятий, благоустройство территорий, методическая поддержка при оформлении документации, участии в областных и федеральных проектах)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7.14</w:t>
            </w:r>
          </w:p>
        </w:tc>
        <w:tc>
          <w:tcPr>
            <w:tcW w:w="6405" w:type="dxa"/>
            <w:shd w:val="clear" w:color="auto" w:fill="auto"/>
          </w:tcPr>
          <w:p w:rsidR="00766608" w:rsidRPr="00510A77" w:rsidRDefault="00766608" w:rsidP="00766608">
            <w:pPr>
              <w:jc w:val="both"/>
              <w:rPr>
                <w:sz w:val="20"/>
                <w:szCs w:val="20"/>
              </w:rPr>
            </w:pPr>
            <w:r w:rsidRPr="00510A77">
              <w:rPr>
                <w:sz w:val="20"/>
                <w:szCs w:val="20"/>
              </w:rPr>
              <w:t>оказание правовой и методической помощи гражданам по созданию ТОС на территории района</w:t>
            </w:r>
          </w:p>
        </w:tc>
        <w:tc>
          <w:tcPr>
            <w:tcW w:w="7784" w:type="dxa"/>
            <w:shd w:val="clear" w:color="auto" w:fill="auto"/>
          </w:tcPr>
          <w:p w:rsidR="00766608" w:rsidRPr="00C65073" w:rsidRDefault="00766608" w:rsidP="00766608">
            <w:pPr>
              <w:jc w:val="both"/>
              <w:rPr>
                <w:sz w:val="20"/>
                <w:szCs w:val="20"/>
              </w:rPr>
            </w:pPr>
            <w:r w:rsidRPr="00C65073">
              <w:rPr>
                <w:sz w:val="20"/>
                <w:szCs w:val="20"/>
              </w:rPr>
              <w:t>Вся нормативная правовая база по созданию ТОС разработана отделом муниципальной службы Администрации муниципального образования «Вяземский район» Смоленской области в соответствии с законодательством Российской Федерации и доведена до глав и ответственных лиц администраций сельских поселений.</w:t>
            </w:r>
          </w:p>
          <w:p w:rsidR="00766608" w:rsidRPr="00C65073" w:rsidRDefault="00766608" w:rsidP="00766608">
            <w:pPr>
              <w:jc w:val="both"/>
              <w:rPr>
                <w:sz w:val="20"/>
                <w:szCs w:val="20"/>
              </w:rPr>
            </w:pPr>
            <w:r w:rsidRPr="00C65073">
              <w:rPr>
                <w:sz w:val="20"/>
                <w:szCs w:val="20"/>
              </w:rPr>
              <w:t>Администрации сельских поселений оказывают всевозможную методическую помощь при создании ТОС, оформлении документации ТОС</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7.15</w:t>
            </w:r>
          </w:p>
        </w:tc>
        <w:tc>
          <w:tcPr>
            <w:tcW w:w="6405" w:type="dxa"/>
            <w:shd w:val="clear" w:color="auto" w:fill="auto"/>
          </w:tcPr>
          <w:p w:rsidR="00766608" w:rsidRPr="00510A77" w:rsidRDefault="00766608" w:rsidP="00766608">
            <w:pPr>
              <w:jc w:val="both"/>
              <w:rPr>
                <w:sz w:val="20"/>
                <w:szCs w:val="20"/>
              </w:rPr>
            </w:pPr>
            <w:r w:rsidRPr="00510A77">
              <w:rPr>
                <w:sz w:val="20"/>
                <w:szCs w:val="20"/>
              </w:rPr>
              <w:t>обеспечение взаимодействия органов ТОС района с хозяйствующими субъектами в сфере жилищно-коммунального хозяйства</w:t>
            </w:r>
          </w:p>
        </w:tc>
        <w:tc>
          <w:tcPr>
            <w:tcW w:w="7784" w:type="dxa"/>
            <w:shd w:val="clear" w:color="auto" w:fill="auto"/>
          </w:tcPr>
          <w:p w:rsidR="00766608" w:rsidRPr="00C65073" w:rsidRDefault="00766608" w:rsidP="00766608">
            <w:pPr>
              <w:jc w:val="both"/>
              <w:rPr>
                <w:sz w:val="20"/>
                <w:szCs w:val="20"/>
              </w:rPr>
            </w:pPr>
            <w:r w:rsidRPr="00C65073">
              <w:rPr>
                <w:sz w:val="20"/>
                <w:szCs w:val="20"/>
              </w:rPr>
              <w:t>По вопросам ЖКХ члены ТОС обращаются в сельские комитеты, а также непосредственно к руководителям хозяйствующих субъектов, а также привлекают местных жителей, имеющих технику, для решения вопросов местного значения</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w:t>
            </w:r>
          </w:p>
        </w:tc>
        <w:tc>
          <w:tcPr>
            <w:tcW w:w="6405" w:type="dxa"/>
            <w:shd w:val="clear" w:color="auto" w:fill="auto"/>
          </w:tcPr>
          <w:p w:rsidR="00766608" w:rsidRPr="00510A77" w:rsidRDefault="00766608" w:rsidP="00766608">
            <w:pPr>
              <w:rPr>
                <w:sz w:val="20"/>
                <w:szCs w:val="20"/>
              </w:rPr>
            </w:pPr>
            <w:r w:rsidRPr="00510A77">
              <w:rPr>
                <w:b/>
                <w:sz w:val="20"/>
                <w:szCs w:val="20"/>
              </w:rPr>
              <w:t>Охрана окружающей среды</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Реконструкция, реформирование на территории города производственных объектов, не соответствующих экологическим требованиям</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8.1</w:t>
            </w:r>
          </w:p>
        </w:tc>
        <w:tc>
          <w:tcPr>
            <w:tcW w:w="6405" w:type="dxa"/>
            <w:shd w:val="clear" w:color="auto" w:fill="auto"/>
          </w:tcPr>
          <w:p w:rsidR="00766608" w:rsidRPr="00510A77" w:rsidRDefault="00766608" w:rsidP="00766608">
            <w:pPr>
              <w:jc w:val="both"/>
              <w:rPr>
                <w:sz w:val="20"/>
                <w:szCs w:val="20"/>
              </w:rPr>
            </w:pPr>
            <w:r w:rsidRPr="00510A77">
              <w:rPr>
                <w:sz w:val="20"/>
                <w:szCs w:val="20"/>
              </w:rPr>
              <w:t>содействие внедрению на промышленных предприятиях новых экологически чистых технологий производства</w:t>
            </w:r>
          </w:p>
        </w:tc>
        <w:tc>
          <w:tcPr>
            <w:tcW w:w="7784" w:type="dxa"/>
            <w:shd w:val="clear" w:color="auto" w:fill="auto"/>
          </w:tcPr>
          <w:p w:rsidR="00766608" w:rsidRPr="00756A2C" w:rsidRDefault="00766608" w:rsidP="00766608">
            <w:pPr>
              <w:jc w:val="both"/>
              <w:rPr>
                <w:sz w:val="20"/>
                <w:szCs w:val="20"/>
              </w:rPr>
            </w:pPr>
            <w:r w:rsidRPr="00756A2C">
              <w:rPr>
                <w:sz w:val="20"/>
                <w:szCs w:val="20"/>
              </w:rPr>
              <w:t>Промышленные предприятия используют новые современные технологии производства с минимальным влиянием на состояние окружающей среды</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8.2</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механизмов контроля и экономических санкций за загрязнение окружающей среды</w:t>
            </w:r>
          </w:p>
        </w:tc>
        <w:tc>
          <w:tcPr>
            <w:tcW w:w="7784" w:type="dxa"/>
            <w:shd w:val="clear" w:color="auto" w:fill="auto"/>
          </w:tcPr>
          <w:p w:rsidR="00766608" w:rsidRPr="00756A2C" w:rsidRDefault="00766608" w:rsidP="00766608">
            <w:pPr>
              <w:jc w:val="both"/>
              <w:rPr>
                <w:sz w:val="20"/>
                <w:szCs w:val="20"/>
              </w:rPr>
            </w:pPr>
            <w:r w:rsidRPr="00756A2C">
              <w:rPr>
                <w:sz w:val="20"/>
                <w:szCs w:val="20"/>
              </w:rPr>
              <w:t xml:space="preserve">Доклад об осуществлении муниципального контроля предоставляется контрольными органами Администрации отдельно по каждому осуществляемому виду муниципального контроля посредством заполнения специальной формы в информационно-телекоммуникационной сети «Интернет» по адресу </w:t>
            </w:r>
            <w:hyperlink r:id="rId11" w:history="1">
              <w:r w:rsidRPr="00756A2C">
                <w:rPr>
                  <w:rStyle w:val="ad"/>
                  <w:color w:val="auto"/>
                  <w:sz w:val="20"/>
                  <w:szCs w:val="20"/>
                </w:rPr>
                <w:t>https://monitoring.ar.gov.ru/controls/doklad</w:t>
              </w:r>
            </w:hyperlink>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Повышение экологической культуры населения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8.3</w:t>
            </w:r>
          </w:p>
        </w:tc>
        <w:tc>
          <w:tcPr>
            <w:tcW w:w="6405" w:type="dxa"/>
            <w:shd w:val="clear" w:color="auto" w:fill="auto"/>
          </w:tcPr>
          <w:p w:rsidR="00766608" w:rsidRPr="00510A77" w:rsidRDefault="00766608" w:rsidP="00766608">
            <w:pPr>
              <w:jc w:val="both"/>
              <w:rPr>
                <w:sz w:val="20"/>
                <w:szCs w:val="20"/>
              </w:rPr>
            </w:pPr>
            <w:r w:rsidRPr="00510A77">
              <w:rPr>
                <w:sz w:val="20"/>
                <w:szCs w:val="20"/>
              </w:rPr>
              <w:t>поддержка экологических инициатив жителей района</w:t>
            </w:r>
          </w:p>
        </w:tc>
        <w:tc>
          <w:tcPr>
            <w:tcW w:w="7784" w:type="dxa"/>
            <w:shd w:val="clear" w:color="auto" w:fill="auto"/>
          </w:tcPr>
          <w:p w:rsidR="00C94378" w:rsidRPr="00F4424B" w:rsidRDefault="00766608" w:rsidP="00C94378">
            <w:pPr>
              <w:ind w:left="24"/>
              <w:jc w:val="both"/>
              <w:rPr>
                <w:color w:val="FF0000"/>
                <w:sz w:val="20"/>
                <w:szCs w:val="20"/>
              </w:rPr>
            </w:pPr>
            <w:r w:rsidRPr="00C94378">
              <w:rPr>
                <w:spacing w:val="-3"/>
                <w:sz w:val="20"/>
                <w:szCs w:val="20"/>
                <w:shd w:val="clear" w:color="auto" w:fill="FFFFFF"/>
              </w:rPr>
              <w:t>Жители района приняли активное участие во Всероссийской акции «Живи, лес</w:t>
            </w:r>
            <w:proofErr w:type="gramStart"/>
            <w:r w:rsidRPr="00C94378">
              <w:rPr>
                <w:spacing w:val="-3"/>
                <w:sz w:val="20"/>
                <w:szCs w:val="20"/>
                <w:shd w:val="clear" w:color="auto" w:fill="FFFFFF"/>
              </w:rPr>
              <w:t>»,  «</w:t>
            </w:r>
            <w:proofErr w:type="gramEnd"/>
            <w:r w:rsidRPr="00C94378">
              <w:rPr>
                <w:spacing w:val="-3"/>
                <w:sz w:val="20"/>
                <w:szCs w:val="20"/>
                <w:shd w:val="clear" w:color="auto" w:fill="FFFFFF"/>
              </w:rPr>
              <w:t xml:space="preserve">День посадки леса», </w:t>
            </w:r>
            <w:r w:rsidRPr="00C94378">
              <w:rPr>
                <w:rStyle w:val="apple-converted-space"/>
                <w:sz w:val="20"/>
                <w:szCs w:val="20"/>
                <w:shd w:val="clear" w:color="auto" w:fill="FFFFFF"/>
              </w:rPr>
              <w:t>  </w:t>
            </w:r>
            <w:r w:rsidRPr="00C94378">
              <w:rPr>
                <w:sz w:val="20"/>
                <w:szCs w:val="20"/>
                <w:shd w:val="clear" w:color="auto" w:fill="FFFFFF"/>
              </w:rPr>
              <w:t>«Дни защиты от</w:t>
            </w:r>
            <w:r w:rsidRPr="00C94378">
              <w:rPr>
                <w:rStyle w:val="apple-converted-space"/>
                <w:sz w:val="20"/>
                <w:szCs w:val="20"/>
                <w:shd w:val="clear" w:color="auto" w:fill="FFFFFF"/>
              </w:rPr>
              <w:t> </w:t>
            </w:r>
            <w:r w:rsidRPr="00C94378">
              <w:rPr>
                <w:bCs/>
                <w:sz w:val="20"/>
                <w:szCs w:val="20"/>
                <w:shd w:val="clear" w:color="auto" w:fill="FFFFFF"/>
              </w:rPr>
              <w:t xml:space="preserve">экологической </w:t>
            </w:r>
            <w:r w:rsidRPr="00C94378">
              <w:rPr>
                <w:sz w:val="20"/>
                <w:szCs w:val="20"/>
                <w:shd w:val="clear" w:color="auto" w:fill="FFFFFF"/>
              </w:rPr>
              <w:t xml:space="preserve">опасности», </w:t>
            </w:r>
            <w:r w:rsidRPr="00C94378">
              <w:rPr>
                <w:spacing w:val="-3"/>
                <w:sz w:val="20"/>
                <w:szCs w:val="20"/>
                <w:shd w:val="clear" w:color="auto" w:fill="FFFFFF"/>
              </w:rPr>
              <w:t xml:space="preserve"> </w:t>
            </w:r>
            <w:r w:rsidRPr="00C94378">
              <w:rPr>
                <w:sz w:val="20"/>
                <w:szCs w:val="20"/>
                <w:shd w:val="clear" w:color="auto" w:fill="FFFFFF"/>
              </w:rPr>
              <w:t xml:space="preserve">акции: «Посади дерево своей семьи»,  «Очистим планету от мусора», «Нет лесным пожарам», </w:t>
            </w:r>
            <w:r w:rsidRPr="00C94378">
              <w:rPr>
                <w:spacing w:val="-3"/>
                <w:sz w:val="20"/>
                <w:szCs w:val="20"/>
                <w:shd w:val="clear" w:color="auto" w:fill="FFFFFF"/>
              </w:rPr>
              <w:t xml:space="preserve">День Земли, День </w:t>
            </w:r>
            <w:r w:rsidRPr="00C94378">
              <w:rPr>
                <w:spacing w:val="-3"/>
                <w:sz w:val="20"/>
                <w:szCs w:val="20"/>
                <w:shd w:val="clear" w:color="auto" w:fill="FFFFFF"/>
              </w:rPr>
              <w:lastRenderedPageBreak/>
              <w:t>птиц, День леса, День защиты животных, День воды.</w:t>
            </w:r>
            <w:r w:rsidR="00C94378">
              <w:rPr>
                <w:spacing w:val="-3"/>
                <w:sz w:val="20"/>
                <w:szCs w:val="20"/>
                <w:shd w:val="clear" w:color="auto" w:fill="FFFFFF"/>
              </w:rPr>
              <w:t xml:space="preserve"> </w:t>
            </w:r>
            <w:r w:rsidR="00C94378" w:rsidRPr="00C94378">
              <w:rPr>
                <w:sz w:val="20"/>
                <w:szCs w:val="20"/>
              </w:rPr>
              <w:t>В учреждениях дополнительного образования и общеобра</w:t>
            </w:r>
            <w:r w:rsidR="00C94378">
              <w:rPr>
                <w:sz w:val="20"/>
                <w:szCs w:val="20"/>
              </w:rPr>
              <w:t xml:space="preserve">зовательных школах в 2024 году </w:t>
            </w:r>
            <w:r w:rsidR="00C94378" w:rsidRPr="00C94378">
              <w:rPr>
                <w:sz w:val="20"/>
                <w:szCs w:val="20"/>
              </w:rPr>
              <w:t>реализуется 18 дополнительных общеразвивающих программ экологической направленности. Юные экологи, активисты школьных лесничеств приняли участие в проведение природоохранные операции:</w:t>
            </w:r>
            <w:r w:rsidR="00C94378">
              <w:rPr>
                <w:sz w:val="20"/>
                <w:szCs w:val="20"/>
              </w:rPr>
              <w:t xml:space="preserve"> </w:t>
            </w:r>
            <w:r w:rsidR="00C94378" w:rsidRPr="00C94378">
              <w:rPr>
                <w:sz w:val="20"/>
                <w:szCs w:val="20"/>
              </w:rPr>
              <w:t xml:space="preserve">"Белый аист» (сохранение </w:t>
            </w:r>
            <w:proofErr w:type="spellStart"/>
            <w:r w:rsidR="00C94378" w:rsidRPr="00C94378">
              <w:rPr>
                <w:sz w:val="20"/>
                <w:szCs w:val="20"/>
              </w:rPr>
              <w:t>аистиных</w:t>
            </w:r>
            <w:proofErr w:type="spellEnd"/>
            <w:r w:rsidR="00C94378" w:rsidRPr="00C94378">
              <w:rPr>
                <w:sz w:val="20"/>
                <w:szCs w:val="20"/>
              </w:rPr>
              <w:t xml:space="preserve"> гнезд), «Экологическая летопись» - мониторинг старинных дубов города, . ведется сбор материалов, исторических сведений, чтобы придать вековому дубу г. Вязьмы статуса памятника природы; «Марш парков» – проведены санитарные уборки леса, посадка елочек и сосен; «Жалобная книга природы» – выпуск экологических листовок, стенгазет, работа лекторских групп; Днях защиты от экологической опасности под девизом «Экология. Безопасность. Жизнь», акции «Вода на земле», в ходе которой провели уборку прибрежной зоны рек Вязьмы и </w:t>
            </w:r>
            <w:proofErr w:type="spellStart"/>
            <w:r w:rsidR="00C94378" w:rsidRPr="00C94378">
              <w:rPr>
                <w:sz w:val="20"/>
                <w:szCs w:val="20"/>
              </w:rPr>
              <w:t>Бебри</w:t>
            </w:r>
            <w:proofErr w:type="spellEnd"/>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8.4</w:t>
            </w:r>
          </w:p>
        </w:tc>
        <w:tc>
          <w:tcPr>
            <w:tcW w:w="6405" w:type="dxa"/>
            <w:shd w:val="clear" w:color="auto" w:fill="auto"/>
          </w:tcPr>
          <w:p w:rsidR="00766608" w:rsidRPr="00510A77" w:rsidRDefault="00766608" w:rsidP="00766608">
            <w:pPr>
              <w:jc w:val="both"/>
              <w:rPr>
                <w:sz w:val="20"/>
                <w:szCs w:val="20"/>
              </w:rPr>
            </w:pPr>
            <w:r w:rsidRPr="00510A77">
              <w:rPr>
                <w:sz w:val="20"/>
                <w:szCs w:val="20"/>
              </w:rPr>
              <w:t>информирование населения о состоянии окружающей среды, мерах по ее охране и обеспечению экологической безопасности</w:t>
            </w:r>
          </w:p>
        </w:tc>
        <w:tc>
          <w:tcPr>
            <w:tcW w:w="7784" w:type="dxa"/>
            <w:shd w:val="clear" w:color="auto" w:fill="auto"/>
          </w:tcPr>
          <w:p w:rsidR="00766608" w:rsidRPr="00FE5CD6" w:rsidRDefault="00766608" w:rsidP="00766608">
            <w:pPr>
              <w:rPr>
                <w:sz w:val="20"/>
                <w:szCs w:val="20"/>
              </w:rPr>
            </w:pPr>
            <w:r w:rsidRPr="00FE5CD6">
              <w:rPr>
                <w:sz w:val="20"/>
                <w:szCs w:val="20"/>
              </w:rPr>
              <w:t>Осуществляется в газете «Вяземский Вестник» и на сайте района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8.5</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привлечение общественных объединений, средств массовой информации, образовательных учреждений и учреждений культуры к проведению общегородских экологических мероприятий</w:t>
            </w:r>
          </w:p>
        </w:tc>
        <w:tc>
          <w:tcPr>
            <w:tcW w:w="7784" w:type="dxa"/>
            <w:shd w:val="clear" w:color="auto" w:fill="auto"/>
          </w:tcPr>
          <w:p w:rsidR="00766608" w:rsidRPr="00FE5CD6" w:rsidRDefault="00766608" w:rsidP="00766608">
            <w:pPr>
              <w:jc w:val="both"/>
              <w:rPr>
                <w:sz w:val="20"/>
                <w:szCs w:val="20"/>
              </w:rPr>
            </w:pPr>
            <w:r w:rsidRPr="00FE5CD6">
              <w:rPr>
                <w:sz w:val="20"/>
                <w:szCs w:val="20"/>
              </w:rPr>
              <w:t>Сотрудники муниципальных учреждений, хозяйствующих субъектов, жители города и района регулярно принимают участие в субботниках по проведению общегородских экологических мероприятий.</w:t>
            </w:r>
          </w:p>
        </w:tc>
      </w:tr>
      <w:tr w:rsidR="00766608" w:rsidRPr="00510A77" w:rsidTr="00EB147E">
        <w:trPr>
          <w:trHeight w:val="1407"/>
        </w:trPr>
        <w:tc>
          <w:tcPr>
            <w:tcW w:w="695" w:type="dxa"/>
            <w:shd w:val="clear" w:color="auto" w:fill="auto"/>
          </w:tcPr>
          <w:p w:rsidR="00766608" w:rsidRPr="00510A77" w:rsidRDefault="00766608" w:rsidP="00766608">
            <w:pPr>
              <w:rPr>
                <w:sz w:val="20"/>
                <w:szCs w:val="20"/>
              </w:rPr>
            </w:pPr>
            <w:r w:rsidRPr="00510A77">
              <w:rPr>
                <w:sz w:val="20"/>
                <w:szCs w:val="20"/>
              </w:rPr>
              <w:t>8.6</w:t>
            </w:r>
          </w:p>
        </w:tc>
        <w:tc>
          <w:tcPr>
            <w:tcW w:w="6405" w:type="dxa"/>
            <w:shd w:val="clear" w:color="auto" w:fill="auto"/>
          </w:tcPr>
          <w:p w:rsidR="00766608" w:rsidRPr="00510A77" w:rsidRDefault="00766608" w:rsidP="00766608">
            <w:pPr>
              <w:jc w:val="both"/>
              <w:rPr>
                <w:sz w:val="20"/>
                <w:szCs w:val="20"/>
              </w:rPr>
            </w:pPr>
            <w:r w:rsidRPr="00510A77">
              <w:rPr>
                <w:sz w:val="20"/>
                <w:szCs w:val="20"/>
              </w:rPr>
              <w:t>распространение среди всех слоев населения экологических знаний</w:t>
            </w:r>
          </w:p>
        </w:tc>
        <w:tc>
          <w:tcPr>
            <w:tcW w:w="7784" w:type="dxa"/>
            <w:shd w:val="clear" w:color="auto" w:fill="auto"/>
          </w:tcPr>
          <w:p w:rsidR="00766608" w:rsidRPr="008E7BF3" w:rsidRDefault="00766608" w:rsidP="00766608">
            <w:pPr>
              <w:shd w:val="clear" w:color="auto" w:fill="FFFFFF"/>
              <w:jc w:val="both"/>
              <w:rPr>
                <w:color w:val="000000"/>
                <w:sz w:val="20"/>
                <w:szCs w:val="20"/>
              </w:rPr>
            </w:pPr>
            <w:r w:rsidRPr="008E7BF3">
              <w:rPr>
                <w:color w:val="000000"/>
                <w:sz w:val="20"/>
                <w:szCs w:val="20"/>
              </w:rPr>
              <w:t xml:space="preserve">Работниками культуры района были организованы и проведены мероприятия, направленные на формирование экологических знаний, воспитание любви к родной природе и к животным. В этом году особое внимание уделялось циклу мероприятий, посвященных Всемирному Дню окружающей среды, Всемирному Дню перелетных птиц и Международному Дню Земли. В рамках этих мероприятий прошли экологические программы, такие как «Жизнь птиц» и «Стану я природе другом», а также познавательные акции «Чтоб цвела всегда планета» и «Приоткроем дверь в природу». </w:t>
            </w:r>
          </w:p>
          <w:p w:rsidR="00766608" w:rsidRDefault="00766608" w:rsidP="00766608">
            <w:pPr>
              <w:jc w:val="both"/>
              <w:rPr>
                <w:color w:val="000000"/>
                <w:sz w:val="20"/>
                <w:szCs w:val="20"/>
              </w:rPr>
            </w:pPr>
            <w:r w:rsidRPr="008E7BF3">
              <w:rPr>
                <w:color w:val="000000"/>
                <w:sz w:val="20"/>
                <w:szCs w:val="20"/>
              </w:rPr>
              <w:t>Участники смогли окунуться в мир природы на час добра и заботы под названием «Прилетайте птички, воробьи и синички», а также обсудить проблемы экологии «Грязная правда» и «Нам право не дано губить природу». У детей была возможность проявить свои таланты на мастер-классе «Русских птиц волшебная стая» и в викторинах «Знатоки природы» и «Патриоты планеты Земля». Все мероприятия способствовали формированию бережного отношения к окружающему миру и укреплению связи между людьми и природой.</w:t>
            </w:r>
          </w:p>
          <w:p w:rsidR="00FE5CD6" w:rsidRPr="00FE5CD6" w:rsidRDefault="00FE5CD6" w:rsidP="00FE5CD6">
            <w:pPr>
              <w:widowControl w:val="0"/>
              <w:shd w:val="clear" w:color="auto" w:fill="FFFFFF"/>
              <w:tabs>
                <w:tab w:val="left" w:pos="946"/>
              </w:tabs>
              <w:autoSpaceDE w:val="0"/>
              <w:autoSpaceDN w:val="0"/>
              <w:adjustRightInd w:val="0"/>
              <w:spacing w:before="10"/>
              <w:ind w:right="10" w:firstLine="176"/>
              <w:jc w:val="both"/>
              <w:rPr>
                <w:sz w:val="20"/>
                <w:szCs w:val="20"/>
              </w:rPr>
            </w:pPr>
            <w:r w:rsidRPr="00FE5CD6">
              <w:rPr>
                <w:sz w:val="20"/>
                <w:szCs w:val="20"/>
              </w:rPr>
              <w:t xml:space="preserve">С целью формирования экологической культуры у школьников в общеобразовательных учреждениях экологическое </w:t>
            </w:r>
            <w:proofErr w:type="gramStart"/>
            <w:r w:rsidRPr="00FE5CD6">
              <w:rPr>
                <w:sz w:val="20"/>
                <w:szCs w:val="20"/>
              </w:rPr>
              <w:t>воспитание  осуществляется</w:t>
            </w:r>
            <w:proofErr w:type="gramEnd"/>
            <w:r w:rsidRPr="00FE5CD6">
              <w:rPr>
                <w:sz w:val="20"/>
                <w:szCs w:val="20"/>
              </w:rPr>
              <w:t xml:space="preserve"> в тесной взаимосвязи учебной деятельности, внеклассной работы и внешкольной работы, включающих в себя систему уроков, внеурочных практических и познавательных занятий, проведения совместные мероприятий с родителями обучающихся и представителями различных организаций. Школьные лесничества организованы в МБОУ СОШ № 10 г. Вязьмы ("Березк</w:t>
            </w:r>
            <w:r w:rsidR="00CB786E">
              <w:rPr>
                <w:sz w:val="20"/>
                <w:szCs w:val="20"/>
              </w:rPr>
              <w:t>а</w:t>
            </w:r>
            <w:r w:rsidRPr="00FE5CD6">
              <w:rPr>
                <w:sz w:val="20"/>
                <w:szCs w:val="20"/>
              </w:rPr>
              <w:t xml:space="preserve">"), МБОУ </w:t>
            </w:r>
            <w:proofErr w:type="spellStart"/>
            <w:r w:rsidRPr="00FE5CD6">
              <w:rPr>
                <w:sz w:val="20"/>
                <w:szCs w:val="20"/>
              </w:rPr>
              <w:t>Семлевская</w:t>
            </w:r>
            <w:proofErr w:type="spellEnd"/>
            <w:r w:rsidRPr="00FE5CD6">
              <w:rPr>
                <w:sz w:val="20"/>
                <w:szCs w:val="20"/>
              </w:rPr>
              <w:t xml:space="preserve"> СОШ № 1 Вяземского района ("Зеленая волна") и МБУДО станции юных техников ("Знатоки природы"). </w:t>
            </w:r>
          </w:p>
          <w:p w:rsidR="00FE5CD6" w:rsidRPr="00FE5CD6" w:rsidRDefault="00FE5CD6" w:rsidP="00FE5CD6">
            <w:pPr>
              <w:widowControl w:val="0"/>
              <w:shd w:val="clear" w:color="auto" w:fill="FFFFFF"/>
              <w:tabs>
                <w:tab w:val="left" w:pos="946"/>
              </w:tabs>
              <w:autoSpaceDE w:val="0"/>
              <w:autoSpaceDN w:val="0"/>
              <w:adjustRightInd w:val="0"/>
              <w:spacing w:before="10"/>
              <w:ind w:right="10" w:firstLine="176"/>
              <w:jc w:val="both"/>
              <w:rPr>
                <w:sz w:val="20"/>
                <w:szCs w:val="20"/>
              </w:rPr>
            </w:pPr>
            <w:r w:rsidRPr="00FE5CD6">
              <w:rPr>
                <w:sz w:val="20"/>
                <w:szCs w:val="20"/>
              </w:rPr>
              <w:t>В целях развития интереса школьников в сфере экологии и привлечения внимания к экологическим проблемам в 2024 году проведены:</w:t>
            </w:r>
          </w:p>
          <w:p w:rsidR="00FE5CD6" w:rsidRPr="00FE5CD6" w:rsidRDefault="00FE5CD6" w:rsidP="00FE5CD6">
            <w:pPr>
              <w:ind w:firstLine="176"/>
              <w:jc w:val="both"/>
              <w:rPr>
                <w:sz w:val="20"/>
                <w:szCs w:val="20"/>
              </w:rPr>
            </w:pPr>
            <w:r w:rsidRPr="00FE5CD6">
              <w:rPr>
                <w:sz w:val="20"/>
                <w:szCs w:val="20"/>
              </w:rPr>
              <w:t>- районный экологический конкурс, посвященный Международному Дню птиц;</w:t>
            </w:r>
          </w:p>
          <w:p w:rsidR="00FE5CD6" w:rsidRPr="00FE5CD6" w:rsidRDefault="00FE5CD6" w:rsidP="00FE5CD6">
            <w:pPr>
              <w:ind w:firstLine="176"/>
              <w:jc w:val="both"/>
              <w:rPr>
                <w:sz w:val="20"/>
                <w:szCs w:val="20"/>
              </w:rPr>
            </w:pPr>
            <w:r w:rsidRPr="00FE5CD6">
              <w:rPr>
                <w:sz w:val="20"/>
                <w:szCs w:val="20"/>
              </w:rPr>
              <w:lastRenderedPageBreak/>
              <w:t>- районный экологический конкурс "Юннатские старты";</w:t>
            </w:r>
          </w:p>
          <w:p w:rsidR="00FE5CD6" w:rsidRPr="00FE5CD6" w:rsidRDefault="00FE5CD6" w:rsidP="00FE5CD6">
            <w:pPr>
              <w:ind w:firstLine="176"/>
              <w:jc w:val="both"/>
              <w:rPr>
                <w:sz w:val="20"/>
                <w:szCs w:val="20"/>
              </w:rPr>
            </w:pPr>
            <w:r w:rsidRPr="00FE5CD6">
              <w:rPr>
                <w:sz w:val="20"/>
                <w:szCs w:val="20"/>
              </w:rPr>
              <w:t>- смотр школьных лесничеств,</w:t>
            </w:r>
          </w:p>
          <w:p w:rsidR="00FE5CD6" w:rsidRPr="00FE5CD6" w:rsidRDefault="00FE5CD6" w:rsidP="00FE5CD6">
            <w:pPr>
              <w:ind w:firstLine="176"/>
              <w:jc w:val="both"/>
              <w:rPr>
                <w:sz w:val="20"/>
                <w:szCs w:val="20"/>
              </w:rPr>
            </w:pPr>
            <w:r w:rsidRPr="00FE5CD6">
              <w:rPr>
                <w:sz w:val="20"/>
                <w:szCs w:val="20"/>
              </w:rPr>
              <w:t>-  смотр природоохранной работы,</w:t>
            </w:r>
          </w:p>
          <w:p w:rsidR="00FE5CD6" w:rsidRPr="00FE5CD6" w:rsidRDefault="00FE5CD6" w:rsidP="00FE5CD6">
            <w:pPr>
              <w:ind w:firstLine="176"/>
              <w:jc w:val="both"/>
              <w:rPr>
                <w:sz w:val="20"/>
                <w:szCs w:val="20"/>
              </w:rPr>
            </w:pPr>
            <w:r w:rsidRPr="00FE5CD6">
              <w:rPr>
                <w:sz w:val="20"/>
                <w:szCs w:val="20"/>
              </w:rPr>
              <w:t>-  конкурс «Мой школьный двор»,</w:t>
            </w:r>
          </w:p>
          <w:p w:rsidR="00FE5CD6" w:rsidRPr="00FE5CD6" w:rsidRDefault="00907E2A" w:rsidP="00FE5CD6">
            <w:pPr>
              <w:widowControl w:val="0"/>
              <w:shd w:val="clear" w:color="auto" w:fill="FFFFFF"/>
              <w:tabs>
                <w:tab w:val="left" w:pos="946"/>
              </w:tabs>
              <w:autoSpaceDE w:val="0"/>
              <w:autoSpaceDN w:val="0"/>
              <w:adjustRightInd w:val="0"/>
              <w:spacing w:before="10"/>
              <w:ind w:right="10" w:firstLine="176"/>
              <w:jc w:val="both"/>
              <w:rPr>
                <w:sz w:val="20"/>
                <w:szCs w:val="20"/>
              </w:rPr>
            </w:pPr>
            <w:r>
              <w:rPr>
                <w:sz w:val="20"/>
                <w:szCs w:val="20"/>
              </w:rPr>
              <w:t xml:space="preserve">Вяземские школьники </w:t>
            </w:r>
            <w:r w:rsidR="00FE5CD6" w:rsidRPr="00FE5CD6">
              <w:rPr>
                <w:sz w:val="20"/>
                <w:szCs w:val="20"/>
              </w:rPr>
              <w:t xml:space="preserve">принимают результативное участие в региональных и </w:t>
            </w:r>
            <w:proofErr w:type="gramStart"/>
            <w:r w:rsidR="00FE5CD6" w:rsidRPr="00FE5CD6">
              <w:rPr>
                <w:sz w:val="20"/>
                <w:szCs w:val="20"/>
              </w:rPr>
              <w:t>всероссийских  конкурсах</w:t>
            </w:r>
            <w:proofErr w:type="gramEnd"/>
            <w:r w:rsidR="00FE5CD6" w:rsidRPr="00FE5CD6">
              <w:rPr>
                <w:sz w:val="20"/>
                <w:szCs w:val="20"/>
              </w:rPr>
              <w:t xml:space="preserve"> исследовательских работ и проектов: </w:t>
            </w:r>
          </w:p>
          <w:p w:rsidR="00FE5CD6" w:rsidRPr="00F4424B" w:rsidRDefault="00FE5CD6" w:rsidP="00FE5CD6">
            <w:pPr>
              <w:widowControl w:val="0"/>
              <w:pBdr>
                <w:bottom w:val="single" w:sz="4" w:space="31" w:color="FFFFFF"/>
              </w:pBdr>
              <w:tabs>
                <w:tab w:val="left" w:pos="0"/>
              </w:tabs>
              <w:ind w:firstLine="317"/>
              <w:jc w:val="both"/>
              <w:rPr>
                <w:color w:val="FF0000"/>
                <w:sz w:val="20"/>
                <w:szCs w:val="20"/>
              </w:rPr>
            </w:pPr>
            <w:r w:rsidRPr="00FE5CD6">
              <w:rPr>
                <w:sz w:val="20"/>
                <w:szCs w:val="20"/>
              </w:rPr>
              <w:t xml:space="preserve">Всероссийском Слете юных экологов,  </w:t>
            </w:r>
            <w:r w:rsidRPr="00FE5CD6">
              <w:rPr>
                <w:color w:val="000000"/>
                <w:sz w:val="20"/>
                <w:szCs w:val="20"/>
              </w:rPr>
              <w:sym w:font="Symbol" w:char="F043"/>
            </w:r>
            <w:r w:rsidRPr="00FE5CD6">
              <w:rPr>
                <w:color w:val="000000"/>
                <w:sz w:val="20"/>
                <w:szCs w:val="20"/>
              </w:rPr>
              <w:sym w:font="Symbol" w:char="F043"/>
            </w:r>
            <w:r w:rsidRPr="00FE5CD6">
              <w:rPr>
                <w:color w:val="000000"/>
                <w:sz w:val="20"/>
                <w:szCs w:val="20"/>
              </w:rPr>
              <w:sym w:font="Symbol" w:char="F049"/>
            </w:r>
            <w:r w:rsidRPr="00FE5CD6">
              <w:rPr>
                <w:color w:val="000000"/>
                <w:sz w:val="20"/>
                <w:szCs w:val="20"/>
                <w:lang w:val="en-US"/>
              </w:rPr>
              <w:t>V</w:t>
            </w:r>
            <w:r w:rsidRPr="00FE5CD6">
              <w:rPr>
                <w:color w:val="000000"/>
                <w:sz w:val="20"/>
                <w:szCs w:val="20"/>
              </w:rPr>
              <w:t xml:space="preserve"> областной научно-практической конференции «Шаг в науку», </w:t>
            </w:r>
            <w:r w:rsidRPr="00FE5CD6">
              <w:rPr>
                <w:sz w:val="20"/>
                <w:szCs w:val="20"/>
              </w:rPr>
              <w:t>X областного конкурса исследовательских и проектных работ учащихся "Экология родного края", региональном Слете школьных лесничеств Смоленской области, региональном этапе Всероссийского юниорского лесного конкурса «Подрост»,</w:t>
            </w:r>
            <w:r w:rsidRPr="00FE5CD6">
              <w:rPr>
                <w:color w:val="000000"/>
                <w:sz w:val="20"/>
                <w:szCs w:val="20"/>
              </w:rPr>
              <w:t xml:space="preserve"> </w:t>
            </w:r>
            <w:r w:rsidRPr="00FE5CD6">
              <w:rPr>
                <w:sz w:val="20"/>
                <w:szCs w:val="20"/>
              </w:rPr>
              <w:t>региональном этапе Всероссийского юниорского лесного конкурса юных исследователей окружающей среды имени Б.В. Всесвятского, III Международном детском экологическом форуме «Изменение климата глазами детей – 2024», региональном этапе Всероссийского конкурса юных исследователей окружающей среды "Открытия - 30", региональном этапе Российского открытого молодежного водного конкурса в Смоленской области.</w:t>
            </w:r>
            <w:r>
              <w:rPr>
                <w:sz w:val="20"/>
                <w:szCs w:val="20"/>
              </w:rPr>
              <w:t xml:space="preserve"> </w:t>
            </w:r>
            <w:r w:rsidRPr="00FE5CD6">
              <w:rPr>
                <w:sz w:val="20"/>
                <w:szCs w:val="20"/>
              </w:rPr>
              <w:t>Юные экологи, активисты школьных лесничеств осуществляют выпуск экологических листовок, стенгазет, выступают в лекциями в образовательных учреждениях, клубе «Садовод и огородник</w:t>
            </w:r>
            <w:proofErr w:type="gramStart"/>
            <w:r w:rsidRPr="00FE5CD6">
              <w:rPr>
                <w:sz w:val="20"/>
                <w:szCs w:val="20"/>
              </w:rPr>
              <w:t>",  проводят</w:t>
            </w:r>
            <w:proofErr w:type="gramEnd"/>
            <w:r w:rsidRPr="00FE5CD6">
              <w:rPr>
                <w:sz w:val="20"/>
                <w:szCs w:val="20"/>
              </w:rPr>
              <w:t xml:space="preserve"> Дни защи</w:t>
            </w:r>
            <w:r w:rsidRPr="00582760">
              <w:rPr>
                <w:sz w:val="22"/>
                <w:szCs w:val="22"/>
              </w:rPr>
              <w:t>ты от экологической опасности под девизом «Экология. Безопасность. Жизнь».</w:t>
            </w:r>
            <w:r w:rsidR="00907E2A">
              <w:rPr>
                <w:sz w:val="22"/>
                <w:szCs w:val="22"/>
              </w:rPr>
              <w:t xml:space="preserve"> </w:t>
            </w:r>
          </w:p>
        </w:tc>
      </w:tr>
      <w:tr w:rsidR="00766608" w:rsidRPr="00510A77" w:rsidTr="00EB147E">
        <w:trPr>
          <w:trHeight w:val="2835"/>
        </w:trPr>
        <w:tc>
          <w:tcPr>
            <w:tcW w:w="695" w:type="dxa"/>
            <w:shd w:val="clear" w:color="auto" w:fill="auto"/>
          </w:tcPr>
          <w:p w:rsidR="00766608" w:rsidRPr="00510A77" w:rsidRDefault="00766608" w:rsidP="00766608">
            <w:pPr>
              <w:rPr>
                <w:sz w:val="20"/>
                <w:szCs w:val="20"/>
              </w:rPr>
            </w:pPr>
            <w:r w:rsidRPr="00510A77">
              <w:rPr>
                <w:sz w:val="20"/>
                <w:szCs w:val="20"/>
              </w:rPr>
              <w:lastRenderedPageBreak/>
              <w:t>8.7</w:t>
            </w:r>
          </w:p>
        </w:tc>
        <w:tc>
          <w:tcPr>
            <w:tcW w:w="6405" w:type="dxa"/>
            <w:shd w:val="clear" w:color="auto" w:fill="auto"/>
          </w:tcPr>
          <w:p w:rsidR="00766608" w:rsidRPr="00510A77" w:rsidRDefault="00766608" w:rsidP="00766608">
            <w:pPr>
              <w:jc w:val="both"/>
              <w:rPr>
                <w:sz w:val="20"/>
                <w:szCs w:val="20"/>
              </w:rPr>
            </w:pPr>
            <w:r w:rsidRPr="00510A77">
              <w:rPr>
                <w:sz w:val="20"/>
                <w:szCs w:val="20"/>
              </w:rPr>
              <w:t>пропаганда бережного отношения к использованию водных и земельных ресурсов, зеленых насаждений и особо охраняемых территорий</w:t>
            </w:r>
          </w:p>
        </w:tc>
        <w:tc>
          <w:tcPr>
            <w:tcW w:w="7784" w:type="dxa"/>
            <w:shd w:val="clear" w:color="auto" w:fill="auto"/>
          </w:tcPr>
          <w:p w:rsidR="004C5519" w:rsidRPr="004C5519" w:rsidRDefault="004C5519" w:rsidP="004C5519">
            <w:pPr>
              <w:widowControl w:val="0"/>
              <w:pBdr>
                <w:bottom w:val="single" w:sz="4" w:space="31" w:color="FFFFFF"/>
              </w:pBdr>
              <w:tabs>
                <w:tab w:val="left" w:pos="0"/>
              </w:tabs>
              <w:ind w:firstLine="318"/>
              <w:jc w:val="both"/>
              <w:rPr>
                <w:sz w:val="20"/>
                <w:szCs w:val="20"/>
              </w:rPr>
            </w:pPr>
            <w:r w:rsidRPr="004C5519">
              <w:rPr>
                <w:sz w:val="20"/>
                <w:szCs w:val="20"/>
              </w:rPr>
              <w:t>В 2024 году юные экологи, активисты школьных лесничеств приняли участие в проведение природоохранные операции:</w:t>
            </w:r>
          </w:p>
          <w:p w:rsidR="004C5519" w:rsidRPr="004C5519" w:rsidRDefault="004C5519" w:rsidP="004C5519">
            <w:pPr>
              <w:widowControl w:val="0"/>
              <w:pBdr>
                <w:bottom w:val="single" w:sz="4" w:space="31" w:color="FFFFFF"/>
              </w:pBdr>
              <w:tabs>
                <w:tab w:val="left" w:pos="0"/>
              </w:tabs>
              <w:ind w:firstLine="318"/>
              <w:jc w:val="both"/>
              <w:rPr>
                <w:sz w:val="20"/>
                <w:szCs w:val="20"/>
              </w:rPr>
            </w:pPr>
            <w:r w:rsidRPr="004C5519">
              <w:rPr>
                <w:sz w:val="20"/>
                <w:szCs w:val="20"/>
              </w:rPr>
              <w:t xml:space="preserve">"Белый аист» (сохранение </w:t>
            </w:r>
            <w:proofErr w:type="spellStart"/>
            <w:r w:rsidRPr="004C5519">
              <w:rPr>
                <w:sz w:val="20"/>
                <w:szCs w:val="20"/>
              </w:rPr>
              <w:t>аистиных</w:t>
            </w:r>
            <w:proofErr w:type="spellEnd"/>
            <w:r w:rsidRPr="004C5519">
              <w:rPr>
                <w:sz w:val="20"/>
                <w:szCs w:val="20"/>
              </w:rPr>
              <w:t xml:space="preserve"> гнезд), </w:t>
            </w:r>
          </w:p>
          <w:p w:rsidR="004C5519" w:rsidRPr="004C5519" w:rsidRDefault="004C5519" w:rsidP="004C5519">
            <w:pPr>
              <w:widowControl w:val="0"/>
              <w:pBdr>
                <w:bottom w:val="single" w:sz="4" w:space="31" w:color="FFFFFF"/>
              </w:pBdr>
              <w:tabs>
                <w:tab w:val="left" w:pos="0"/>
              </w:tabs>
              <w:ind w:firstLine="318"/>
              <w:jc w:val="both"/>
              <w:rPr>
                <w:sz w:val="20"/>
                <w:szCs w:val="20"/>
              </w:rPr>
            </w:pPr>
            <w:r w:rsidRPr="004C5519">
              <w:rPr>
                <w:sz w:val="20"/>
                <w:szCs w:val="20"/>
              </w:rPr>
              <w:t>«Экологическая летопись» - мониторинг старинных дубов города</w:t>
            </w:r>
            <w:proofErr w:type="gramStart"/>
            <w:r w:rsidRPr="004C5519">
              <w:rPr>
                <w:sz w:val="20"/>
                <w:szCs w:val="20"/>
              </w:rPr>
              <w:t>, .</w:t>
            </w:r>
            <w:proofErr w:type="gramEnd"/>
            <w:r w:rsidRPr="004C5519">
              <w:rPr>
                <w:sz w:val="20"/>
                <w:szCs w:val="20"/>
              </w:rPr>
              <w:t xml:space="preserve"> ведется сбор материалов, исторических сведений, чтобы придать вековому дубу г. Вязьмы статуса памятника природы;</w:t>
            </w:r>
          </w:p>
          <w:p w:rsidR="004C5519" w:rsidRPr="004C5519" w:rsidRDefault="004C5519" w:rsidP="004C5519">
            <w:pPr>
              <w:widowControl w:val="0"/>
              <w:pBdr>
                <w:bottom w:val="single" w:sz="4" w:space="31" w:color="FFFFFF"/>
              </w:pBdr>
              <w:tabs>
                <w:tab w:val="left" w:pos="0"/>
              </w:tabs>
              <w:ind w:firstLine="318"/>
              <w:jc w:val="both"/>
              <w:rPr>
                <w:sz w:val="20"/>
                <w:szCs w:val="20"/>
              </w:rPr>
            </w:pPr>
            <w:r w:rsidRPr="004C5519">
              <w:rPr>
                <w:sz w:val="20"/>
                <w:szCs w:val="20"/>
              </w:rPr>
              <w:t xml:space="preserve"> «Марш парков» – проведены санитарные уборки леса, посадка елочек и сосен;</w:t>
            </w:r>
          </w:p>
          <w:p w:rsidR="00766608" w:rsidRPr="00F4424B" w:rsidRDefault="004C5519" w:rsidP="004C5519">
            <w:pPr>
              <w:widowControl w:val="0"/>
              <w:pBdr>
                <w:bottom w:val="single" w:sz="4" w:space="31" w:color="FFFFFF"/>
              </w:pBdr>
              <w:tabs>
                <w:tab w:val="left" w:pos="0"/>
              </w:tabs>
              <w:ind w:firstLine="318"/>
              <w:jc w:val="both"/>
              <w:rPr>
                <w:color w:val="FF0000"/>
                <w:sz w:val="20"/>
                <w:szCs w:val="20"/>
              </w:rPr>
            </w:pPr>
            <w:r w:rsidRPr="004C5519">
              <w:rPr>
                <w:sz w:val="20"/>
                <w:szCs w:val="20"/>
              </w:rPr>
              <w:t xml:space="preserve">«Жалобная книга природы» – выпуск экологических листовок, стенгазет, работа лекторских групп, Организовано участие школьников в </w:t>
            </w:r>
            <w:proofErr w:type="gramStart"/>
            <w:r w:rsidRPr="004C5519">
              <w:rPr>
                <w:sz w:val="20"/>
                <w:szCs w:val="20"/>
              </w:rPr>
              <w:t>Днях  защиты</w:t>
            </w:r>
            <w:proofErr w:type="gramEnd"/>
            <w:r w:rsidRPr="004C5519">
              <w:rPr>
                <w:sz w:val="20"/>
                <w:szCs w:val="20"/>
              </w:rPr>
              <w:t xml:space="preserve"> от экологической опасности под девизом «Экология. Безопасность. Жизнь», акции «Вода на земле»</w:t>
            </w:r>
            <w:r w:rsidR="00766608" w:rsidRPr="004C5519">
              <w:rPr>
                <w:sz w:val="20"/>
                <w:szCs w:val="20"/>
              </w:rPr>
              <w:t xml:space="preserve">- уборка прибрежной зоны рек Вязьмы и </w:t>
            </w:r>
            <w:proofErr w:type="spellStart"/>
            <w:r w:rsidR="00766608" w:rsidRPr="004C5519">
              <w:rPr>
                <w:sz w:val="20"/>
                <w:szCs w:val="20"/>
              </w:rPr>
              <w:t>Бебри.Ежегодно</w:t>
            </w:r>
            <w:proofErr w:type="spellEnd"/>
            <w:r w:rsidR="00766608" w:rsidRPr="004C5519">
              <w:rPr>
                <w:sz w:val="20"/>
                <w:szCs w:val="20"/>
              </w:rPr>
              <w:t xml:space="preserve"> совершаются экскурсии и походы с целью изучения природных объектов и охраны окружающей среды.</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Благоустройство территории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8.8</w:t>
            </w:r>
          </w:p>
        </w:tc>
        <w:tc>
          <w:tcPr>
            <w:tcW w:w="6405" w:type="dxa"/>
            <w:shd w:val="clear" w:color="auto" w:fill="auto"/>
          </w:tcPr>
          <w:p w:rsidR="00766608" w:rsidRPr="00510A77" w:rsidRDefault="00766608" w:rsidP="00766608">
            <w:pPr>
              <w:jc w:val="both"/>
              <w:rPr>
                <w:sz w:val="20"/>
                <w:szCs w:val="20"/>
              </w:rPr>
            </w:pPr>
            <w:r w:rsidRPr="00510A77">
              <w:rPr>
                <w:sz w:val="20"/>
                <w:szCs w:val="20"/>
              </w:rPr>
              <w:t>выявление и ликвидация несанкционированных свалок мусора</w:t>
            </w:r>
          </w:p>
        </w:tc>
        <w:tc>
          <w:tcPr>
            <w:tcW w:w="7784" w:type="dxa"/>
            <w:shd w:val="clear" w:color="auto" w:fill="auto"/>
          </w:tcPr>
          <w:p w:rsidR="00766608" w:rsidRPr="00F4424B" w:rsidRDefault="00766608" w:rsidP="00766608">
            <w:pPr>
              <w:ind w:firstLine="28"/>
              <w:jc w:val="both"/>
              <w:rPr>
                <w:color w:val="FF0000"/>
                <w:sz w:val="20"/>
                <w:szCs w:val="20"/>
              </w:rPr>
            </w:pPr>
            <w:r w:rsidRPr="00B47DA9">
              <w:rPr>
                <w:sz w:val="20"/>
                <w:szCs w:val="20"/>
              </w:rPr>
              <w:t>За 2024 год выявлено 3 места несанкционированного размещения отходов с последующей ликвидацией в рамках муниципальных контрактов</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8.9</w:t>
            </w:r>
          </w:p>
        </w:tc>
        <w:tc>
          <w:tcPr>
            <w:tcW w:w="6405" w:type="dxa"/>
            <w:shd w:val="clear" w:color="auto" w:fill="auto"/>
          </w:tcPr>
          <w:p w:rsidR="00766608" w:rsidRPr="00510A77" w:rsidRDefault="00766608" w:rsidP="00766608">
            <w:pPr>
              <w:jc w:val="both"/>
              <w:rPr>
                <w:sz w:val="20"/>
                <w:szCs w:val="20"/>
              </w:rPr>
            </w:pPr>
            <w:r w:rsidRPr="00510A77">
              <w:rPr>
                <w:sz w:val="20"/>
                <w:szCs w:val="20"/>
              </w:rPr>
              <w:t>развитие системы раздельного сбора отходов и создание производства по переработке вторичных ресурсов</w:t>
            </w:r>
          </w:p>
        </w:tc>
        <w:tc>
          <w:tcPr>
            <w:tcW w:w="7784" w:type="dxa"/>
            <w:shd w:val="clear" w:color="auto" w:fill="auto"/>
          </w:tcPr>
          <w:p w:rsidR="00766608" w:rsidRPr="00777986" w:rsidRDefault="00766608" w:rsidP="00766608">
            <w:pPr>
              <w:jc w:val="both"/>
              <w:rPr>
                <w:sz w:val="20"/>
                <w:szCs w:val="20"/>
              </w:rPr>
            </w:pPr>
            <w:r w:rsidRPr="00777986">
              <w:rPr>
                <w:sz w:val="20"/>
                <w:szCs w:val="20"/>
              </w:rPr>
              <w:t>Продолжена работа по ведению реестра мест (площадок) накопления твердых коммунальных отходов на территории муниципального образования «Вяземский район» Смоленской области.</w:t>
            </w:r>
          </w:p>
          <w:p w:rsidR="00766608" w:rsidRPr="00F4424B" w:rsidRDefault="00766608" w:rsidP="00766608">
            <w:pPr>
              <w:jc w:val="both"/>
              <w:rPr>
                <w:color w:val="FF0000"/>
                <w:sz w:val="20"/>
                <w:szCs w:val="20"/>
              </w:rPr>
            </w:pPr>
            <w:r w:rsidRPr="00777986">
              <w:rPr>
                <w:sz w:val="20"/>
                <w:szCs w:val="20"/>
              </w:rPr>
              <w:t>Согласно актуализированному Реестру мест (площадок) накопления твердых коммунальных отходов, выполнены ремонтные работы в отношении 9 контейнерных площадок и произведена закупка 33 емкость-накопителей объемом 1,1 куб. м на колесах и 25 бункер-накопителей объемом 8 куб. м с последующей установкой на улицах города.  Организованы работы по ликвидации несанкционированных мест размещения твердых коммунальных отходов по 45 адресам.</w:t>
            </w:r>
            <w:r w:rsidRPr="00777986">
              <w:rPr>
                <w:sz w:val="28"/>
                <w:szCs w:val="28"/>
              </w:rPr>
              <w:t xml:space="preserve">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8.10</w:t>
            </w:r>
          </w:p>
        </w:tc>
        <w:tc>
          <w:tcPr>
            <w:tcW w:w="6405" w:type="dxa"/>
            <w:shd w:val="clear" w:color="auto" w:fill="auto"/>
          </w:tcPr>
          <w:p w:rsidR="00766608" w:rsidRPr="00510A77" w:rsidRDefault="00766608" w:rsidP="00766608">
            <w:pPr>
              <w:jc w:val="both"/>
              <w:rPr>
                <w:sz w:val="20"/>
                <w:szCs w:val="20"/>
              </w:rPr>
            </w:pPr>
            <w:r w:rsidRPr="00510A77">
              <w:rPr>
                <w:sz w:val="20"/>
                <w:szCs w:val="20"/>
              </w:rPr>
              <w:t>развитие и реконструкция сети ливневой канализации</w:t>
            </w:r>
          </w:p>
        </w:tc>
        <w:tc>
          <w:tcPr>
            <w:tcW w:w="7784" w:type="dxa"/>
            <w:shd w:val="clear" w:color="auto" w:fill="auto"/>
          </w:tcPr>
          <w:p w:rsidR="00766608" w:rsidRPr="00F4424B" w:rsidRDefault="00766608" w:rsidP="00766608">
            <w:pPr>
              <w:jc w:val="both"/>
              <w:rPr>
                <w:color w:val="FF0000"/>
                <w:sz w:val="20"/>
                <w:szCs w:val="20"/>
              </w:rPr>
            </w:pPr>
            <w:r w:rsidRPr="009601C4">
              <w:rPr>
                <w:sz w:val="20"/>
                <w:szCs w:val="20"/>
              </w:rPr>
              <w:t xml:space="preserve">В 2024 году осуществлялись работы по текущему содержанию сетей ливневой канализации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8.11</w:t>
            </w:r>
          </w:p>
        </w:tc>
        <w:tc>
          <w:tcPr>
            <w:tcW w:w="6405" w:type="dxa"/>
            <w:shd w:val="clear" w:color="auto" w:fill="auto"/>
          </w:tcPr>
          <w:p w:rsidR="00766608" w:rsidRPr="00510A77" w:rsidRDefault="00766608" w:rsidP="00766608">
            <w:pPr>
              <w:jc w:val="both"/>
              <w:rPr>
                <w:sz w:val="20"/>
                <w:szCs w:val="20"/>
              </w:rPr>
            </w:pPr>
            <w:r w:rsidRPr="00510A77">
              <w:rPr>
                <w:sz w:val="20"/>
                <w:szCs w:val="20"/>
              </w:rPr>
              <w:t>сохранение и расширение зеленых зон города Вязьма</w:t>
            </w:r>
          </w:p>
        </w:tc>
        <w:tc>
          <w:tcPr>
            <w:tcW w:w="7784" w:type="dxa"/>
            <w:shd w:val="clear" w:color="auto" w:fill="auto"/>
          </w:tcPr>
          <w:p w:rsidR="00766608" w:rsidRPr="00C22C63" w:rsidRDefault="00766608" w:rsidP="00766608">
            <w:pPr>
              <w:ind w:firstLine="52"/>
              <w:jc w:val="both"/>
              <w:rPr>
                <w:color w:val="FF0000"/>
                <w:sz w:val="20"/>
                <w:szCs w:val="20"/>
              </w:rPr>
            </w:pPr>
            <w:r w:rsidRPr="00C22C63">
              <w:rPr>
                <w:color w:val="000000" w:themeColor="text1"/>
                <w:sz w:val="20"/>
                <w:szCs w:val="20"/>
              </w:rPr>
              <w:t xml:space="preserve">В 2024 году благоустраивались - </w:t>
            </w:r>
            <w:r w:rsidRPr="00C22C63">
              <w:rPr>
                <w:rFonts w:eastAsia="Calibri"/>
                <w:color w:val="000000" w:themeColor="text1"/>
                <w:sz w:val="20"/>
                <w:szCs w:val="20"/>
              </w:rPr>
              <w:t xml:space="preserve">5 </w:t>
            </w:r>
            <w:r w:rsidRPr="00C22C63">
              <w:rPr>
                <w:color w:val="000000" w:themeColor="text1"/>
                <w:sz w:val="20"/>
                <w:szCs w:val="20"/>
              </w:rPr>
              <w:t>дворовых территорий: по</w:t>
            </w:r>
            <w:r>
              <w:rPr>
                <w:color w:val="000000" w:themeColor="text1"/>
                <w:sz w:val="20"/>
                <w:szCs w:val="20"/>
              </w:rPr>
              <w:t xml:space="preserve"> </w:t>
            </w:r>
            <w:r w:rsidRPr="00C22C63">
              <w:rPr>
                <w:rFonts w:eastAsia="Calibri"/>
                <w:color w:val="000000" w:themeColor="text1"/>
                <w:sz w:val="20"/>
                <w:szCs w:val="20"/>
              </w:rPr>
              <w:t>ул. Московская № № 12, 13; ул. Ленина д. № 25А; ул. Свердлова д. № 10,</w:t>
            </w:r>
            <w:r>
              <w:rPr>
                <w:rFonts w:eastAsia="Calibri"/>
                <w:color w:val="000000" w:themeColor="text1"/>
                <w:sz w:val="20"/>
                <w:szCs w:val="20"/>
              </w:rPr>
              <w:t xml:space="preserve"> </w:t>
            </w:r>
            <w:r w:rsidRPr="00C22C63">
              <w:rPr>
                <w:rFonts w:eastAsia="Calibri"/>
                <w:color w:val="000000" w:themeColor="text1"/>
                <w:sz w:val="20"/>
                <w:szCs w:val="20"/>
              </w:rPr>
              <w:t>ул. Восстания д. № 10. Работы по благоустройству выполнялись исходя из минимального перечня видов работ: ремонт дворовых проездов с заездными карманами, обеспечение освещения, установка скамеек, урн; 1</w:t>
            </w:r>
            <w:r w:rsidRPr="00C22C63">
              <w:rPr>
                <w:color w:val="000000" w:themeColor="text1"/>
                <w:sz w:val="20"/>
                <w:szCs w:val="20"/>
              </w:rPr>
              <w:t xml:space="preserve"> общественная территория: территория вокруг пруда Струнка на ул. </w:t>
            </w:r>
            <w:proofErr w:type="spellStart"/>
            <w:r w:rsidRPr="00C22C63">
              <w:rPr>
                <w:color w:val="000000" w:themeColor="text1"/>
                <w:sz w:val="20"/>
                <w:szCs w:val="20"/>
              </w:rPr>
              <w:t>Заслонова</w:t>
            </w:r>
            <w:proofErr w:type="spellEnd"/>
            <w:r w:rsidRPr="00C22C63">
              <w:rPr>
                <w:color w:val="000000" w:themeColor="text1"/>
                <w:sz w:val="20"/>
                <w:szCs w:val="20"/>
              </w:rPr>
              <w:t xml:space="preserve">. </w:t>
            </w:r>
            <w:r w:rsidRPr="00C22C63">
              <w:rPr>
                <w:color w:val="FF0000"/>
                <w:sz w:val="20"/>
                <w:szCs w:val="20"/>
              </w:rPr>
              <w:t xml:space="preserve">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8.12</w:t>
            </w:r>
          </w:p>
        </w:tc>
        <w:tc>
          <w:tcPr>
            <w:tcW w:w="6405" w:type="dxa"/>
            <w:shd w:val="clear" w:color="auto" w:fill="auto"/>
          </w:tcPr>
          <w:p w:rsidR="00766608" w:rsidRPr="00510A77" w:rsidRDefault="00766608" w:rsidP="00766608">
            <w:pPr>
              <w:jc w:val="both"/>
              <w:rPr>
                <w:sz w:val="20"/>
                <w:szCs w:val="20"/>
              </w:rPr>
            </w:pPr>
            <w:r w:rsidRPr="00510A77">
              <w:rPr>
                <w:sz w:val="20"/>
                <w:szCs w:val="20"/>
              </w:rPr>
              <w:t>санитарная рубка деревьев и кустарников, посадка деревьев и кустарников, постоянная уборка и скашивание газонов, устройство цветников и газонов</w:t>
            </w:r>
          </w:p>
        </w:tc>
        <w:tc>
          <w:tcPr>
            <w:tcW w:w="7784" w:type="dxa"/>
            <w:shd w:val="clear" w:color="auto" w:fill="auto"/>
          </w:tcPr>
          <w:p w:rsidR="00766608" w:rsidRPr="002F4FA8" w:rsidRDefault="00766608" w:rsidP="00766608">
            <w:pPr>
              <w:jc w:val="both"/>
              <w:rPr>
                <w:color w:val="FF0000"/>
                <w:sz w:val="20"/>
                <w:szCs w:val="20"/>
              </w:rPr>
            </w:pPr>
            <w:r w:rsidRPr="002F4FA8">
              <w:rPr>
                <w:sz w:val="20"/>
                <w:szCs w:val="20"/>
              </w:rPr>
              <w:t xml:space="preserve">Произведены работы по спиливанию, </w:t>
            </w:r>
            <w:proofErr w:type="spellStart"/>
            <w:r w:rsidRPr="002F4FA8">
              <w:rPr>
                <w:sz w:val="20"/>
                <w:szCs w:val="20"/>
              </w:rPr>
              <w:t>кронированию</w:t>
            </w:r>
            <w:proofErr w:type="spellEnd"/>
            <w:r w:rsidRPr="002F4FA8">
              <w:rPr>
                <w:sz w:val="20"/>
                <w:szCs w:val="20"/>
              </w:rPr>
              <w:t>, и вывозу аварийных деревьев 237 ед.</w:t>
            </w:r>
            <w:r>
              <w:rPr>
                <w:sz w:val="20"/>
                <w:szCs w:val="20"/>
              </w:rPr>
              <w:t xml:space="preserve"> </w:t>
            </w:r>
            <w:r w:rsidRPr="002F4FA8">
              <w:rPr>
                <w:sz w:val="20"/>
                <w:szCs w:val="20"/>
              </w:rPr>
              <w:t>Высажено 14 саженцев</w:t>
            </w:r>
            <w:r>
              <w:rPr>
                <w:sz w:val="20"/>
                <w:szCs w:val="20"/>
              </w:rPr>
              <w:t xml:space="preserve"> деревьев,</w:t>
            </w:r>
            <w:r w:rsidRPr="002F4FA8">
              <w:rPr>
                <w:sz w:val="20"/>
                <w:szCs w:val="20"/>
              </w:rPr>
              <w:t xml:space="preserve"> а также 14635 саженцев цветов</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8.13</w:t>
            </w:r>
          </w:p>
        </w:tc>
        <w:tc>
          <w:tcPr>
            <w:tcW w:w="6405" w:type="dxa"/>
            <w:shd w:val="clear" w:color="auto" w:fill="auto"/>
          </w:tcPr>
          <w:p w:rsidR="00766608" w:rsidRPr="00510A77" w:rsidRDefault="00766608" w:rsidP="00766608">
            <w:pPr>
              <w:jc w:val="both"/>
              <w:rPr>
                <w:sz w:val="20"/>
                <w:szCs w:val="20"/>
              </w:rPr>
            </w:pPr>
            <w:r w:rsidRPr="00510A77">
              <w:rPr>
                <w:sz w:val="20"/>
                <w:szCs w:val="20"/>
              </w:rPr>
              <w:t>благоустройство и содержание кладбищ, совершенствование организации похоронного дела на территории района</w:t>
            </w:r>
          </w:p>
        </w:tc>
        <w:tc>
          <w:tcPr>
            <w:tcW w:w="7784" w:type="dxa"/>
            <w:shd w:val="clear" w:color="auto" w:fill="auto"/>
          </w:tcPr>
          <w:p w:rsidR="00766608" w:rsidRPr="002F4FA8" w:rsidRDefault="00766608" w:rsidP="00766608">
            <w:pPr>
              <w:jc w:val="both"/>
              <w:rPr>
                <w:sz w:val="20"/>
                <w:szCs w:val="20"/>
              </w:rPr>
            </w:pPr>
            <w:r w:rsidRPr="002F4FA8">
              <w:rPr>
                <w:sz w:val="20"/>
                <w:szCs w:val="20"/>
              </w:rPr>
              <w:t xml:space="preserve">МБУ ЖКХ «Вяземское коммунальное управление» г. Вязьмы Смоленской области осуществляет уборку и содержание кладбищ. В 2024 году произведена выкорчёвка деревьев на территории кладбищ и обустройство проездов.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сферы безопасности</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b/>
                <w:sz w:val="20"/>
                <w:szCs w:val="20"/>
              </w:rPr>
            </w:pPr>
            <w:r w:rsidRPr="00510A77">
              <w:rPr>
                <w:sz w:val="20"/>
                <w:szCs w:val="20"/>
              </w:rPr>
              <w:t>Задача 1. Снижение уровня преступности</w:t>
            </w:r>
          </w:p>
        </w:tc>
        <w:tc>
          <w:tcPr>
            <w:tcW w:w="7784" w:type="dxa"/>
            <w:shd w:val="clear" w:color="auto" w:fill="auto"/>
          </w:tcPr>
          <w:p w:rsidR="00766608" w:rsidRPr="00F4424B" w:rsidRDefault="00766608" w:rsidP="00766608">
            <w:pPr>
              <w:jc w:val="both"/>
              <w:rPr>
                <w:color w:val="FF0000"/>
                <w:sz w:val="20"/>
                <w:szCs w:val="20"/>
              </w:rPr>
            </w:pPr>
          </w:p>
        </w:tc>
      </w:tr>
      <w:tr w:rsidR="00766608" w:rsidRPr="005A21A3" w:rsidTr="00C10896">
        <w:tc>
          <w:tcPr>
            <w:tcW w:w="695" w:type="dxa"/>
            <w:shd w:val="clear" w:color="auto" w:fill="auto"/>
          </w:tcPr>
          <w:p w:rsidR="00766608" w:rsidRPr="00510A77" w:rsidRDefault="00766608" w:rsidP="00766608">
            <w:pPr>
              <w:rPr>
                <w:sz w:val="20"/>
                <w:szCs w:val="20"/>
              </w:rPr>
            </w:pPr>
            <w:r w:rsidRPr="00510A77">
              <w:rPr>
                <w:sz w:val="20"/>
                <w:szCs w:val="20"/>
              </w:rPr>
              <w:t>9.1</w:t>
            </w:r>
          </w:p>
        </w:tc>
        <w:tc>
          <w:tcPr>
            <w:tcW w:w="6405" w:type="dxa"/>
            <w:shd w:val="clear" w:color="auto" w:fill="auto"/>
          </w:tcPr>
          <w:p w:rsidR="00766608" w:rsidRPr="00510A77" w:rsidRDefault="00766608" w:rsidP="00766608">
            <w:pPr>
              <w:jc w:val="both"/>
              <w:rPr>
                <w:sz w:val="20"/>
                <w:szCs w:val="20"/>
              </w:rPr>
            </w:pPr>
            <w:r w:rsidRPr="00510A77">
              <w:rPr>
                <w:sz w:val="20"/>
                <w:szCs w:val="20"/>
              </w:rPr>
              <w:t>участие граждан в охране общественного порядка, деятельности добровольных народных дружин, добровольной деятельности по поиску лиц, пропавших без вести</w:t>
            </w:r>
          </w:p>
        </w:tc>
        <w:tc>
          <w:tcPr>
            <w:tcW w:w="7784" w:type="dxa"/>
            <w:shd w:val="clear" w:color="auto" w:fill="auto"/>
          </w:tcPr>
          <w:p w:rsidR="00766608" w:rsidRPr="005527B3" w:rsidRDefault="00766608" w:rsidP="00766608">
            <w:pPr>
              <w:jc w:val="both"/>
              <w:rPr>
                <w:sz w:val="20"/>
                <w:szCs w:val="20"/>
              </w:rPr>
            </w:pPr>
            <w:r w:rsidRPr="005527B3">
              <w:rPr>
                <w:sz w:val="20"/>
                <w:szCs w:val="20"/>
              </w:rPr>
              <w:t>В охране общественного порядка</w:t>
            </w:r>
            <w:r>
              <w:rPr>
                <w:sz w:val="20"/>
                <w:szCs w:val="20"/>
              </w:rPr>
              <w:t xml:space="preserve"> </w:t>
            </w:r>
            <w:r w:rsidRPr="005527B3">
              <w:rPr>
                <w:sz w:val="20"/>
                <w:szCs w:val="20"/>
              </w:rPr>
              <w:t>принимает участие Русская община, добровольная народная дружина.</w:t>
            </w:r>
          </w:p>
          <w:p w:rsidR="00766608" w:rsidRPr="00F4424B" w:rsidRDefault="00766608" w:rsidP="00766608">
            <w:pPr>
              <w:jc w:val="both"/>
              <w:rPr>
                <w:color w:val="FF0000"/>
                <w:sz w:val="20"/>
                <w:szCs w:val="20"/>
              </w:rPr>
            </w:pPr>
            <w:r w:rsidRPr="005527B3">
              <w:rPr>
                <w:sz w:val="20"/>
                <w:szCs w:val="20"/>
              </w:rPr>
              <w:t>Для поиска пропавших действует филиал отряда «</w:t>
            </w:r>
            <w:proofErr w:type="spellStart"/>
            <w:r w:rsidRPr="005527B3">
              <w:rPr>
                <w:sz w:val="20"/>
                <w:szCs w:val="20"/>
              </w:rPr>
              <w:t>Сальвар</w:t>
            </w:r>
            <w:proofErr w:type="spellEnd"/>
            <w:r w:rsidRPr="005527B3">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9.2</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аппаратно-программного комплекса "Безопасный город"</w:t>
            </w:r>
          </w:p>
        </w:tc>
        <w:tc>
          <w:tcPr>
            <w:tcW w:w="7784" w:type="dxa"/>
            <w:shd w:val="clear" w:color="auto" w:fill="auto"/>
          </w:tcPr>
          <w:p w:rsidR="00766608" w:rsidRPr="00F4424B" w:rsidRDefault="00766608" w:rsidP="00766608">
            <w:pPr>
              <w:jc w:val="both"/>
              <w:rPr>
                <w:color w:val="FF0000"/>
                <w:sz w:val="20"/>
                <w:szCs w:val="20"/>
              </w:rPr>
            </w:pPr>
            <w:r w:rsidRPr="00632272">
              <w:rPr>
                <w:sz w:val="20"/>
                <w:szCs w:val="20"/>
              </w:rPr>
              <w:t>В АПК «Безопасный город» работают 103 камеры</w:t>
            </w:r>
            <w:r w:rsidRPr="00632272">
              <w:rPr>
                <w:b/>
                <w:sz w:val="20"/>
                <w:szCs w:val="20"/>
              </w:rPr>
              <w:t xml:space="preserve"> </w:t>
            </w:r>
            <w:r w:rsidRPr="00632272">
              <w:rPr>
                <w:sz w:val="20"/>
                <w:szCs w:val="20"/>
              </w:rPr>
              <w:t xml:space="preserve">видеонаблюдения. В 2024 году установлено 5 дополнительных камер, проведена модернизация серверного оборудования.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9.3</w:t>
            </w:r>
          </w:p>
        </w:tc>
        <w:tc>
          <w:tcPr>
            <w:tcW w:w="6405" w:type="dxa"/>
            <w:shd w:val="clear" w:color="auto" w:fill="auto"/>
          </w:tcPr>
          <w:p w:rsidR="00766608" w:rsidRPr="00510A77" w:rsidRDefault="00766608" w:rsidP="00766608">
            <w:pPr>
              <w:jc w:val="both"/>
              <w:rPr>
                <w:sz w:val="20"/>
                <w:szCs w:val="20"/>
              </w:rPr>
            </w:pPr>
            <w:r w:rsidRPr="00510A77">
              <w:rPr>
                <w:sz w:val="20"/>
                <w:szCs w:val="20"/>
              </w:rPr>
              <w:t>возрождение движения юных помощников полиции, организация работы секций и кружков по изучению уголовного и административного законодательства</w:t>
            </w:r>
          </w:p>
        </w:tc>
        <w:tc>
          <w:tcPr>
            <w:tcW w:w="7784" w:type="dxa"/>
            <w:shd w:val="clear" w:color="auto" w:fill="auto"/>
          </w:tcPr>
          <w:p w:rsidR="00766608" w:rsidRPr="00F4424B" w:rsidRDefault="00766608" w:rsidP="0099397B">
            <w:pPr>
              <w:jc w:val="both"/>
              <w:rPr>
                <w:color w:val="FF0000"/>
                <w:sz w:val="20"/>
                <w:szCs w:val="20"/>
              </w:rPr>
            </w:pPr>
            <w:r w:rsidRPr="0099397B">
              <w:rPr>
                <w:bCs/>
                <w:sz w:val="20"/>
                <w:szCs w:val="20"/>
              </w:rPr>
              <w:t>В школах Вяземского района активно организуется деятельность Общероссийского общественно-государственное движения детей и молодежи "Движение Первых" (далее – РДДМ).</w:t>
            </w:r>
            <w:r w:rsidR="0099397B" w:rsidRPr="0099397B">
              <w:rPr>
                <w:bCs/>
                <w:sz w:val="20"/>
                <w:szCs w:val="20"/>
              </w:rPr>
              <w:t xml:space="preserve"> В</w:t>
            </w:r>
            <w:r w:rsidRPr="0099397B">
              <w:rPr>
                <w:bCs/>
                <w:sz w:val="20"/>
                <w:szCs w:val="20"/>
              </w:rPr>
              <w:t xml:space="preserve">овлечены более 500 обучающихся. </w:t>
            </w:r>
            <w:r w:rsidRPr="0099397B">
              <w:rPr>
                <w:bCs/>
                <w:sz w:val="20"/>
                <w:szCs w:val="20"/>
              </w:rPr>
              <w:br/>
              <w:t xml:space="preserve">Одним из приоритетных направлений работы РДДМ является проведения мероприятий по развитию гражданской активности </w:t>
            </w:r>
            <w:r w:rsidRPr="0099397B">
              <w:rPr>
                <w:sz w:val="20"/>
                <w:szCs w:val="20"/>
              </w:rPr>
              <w:t>(волонтерская деятельность, поисковая работа, изучение истории и краеведения), военно-патриотическое (юные спасатели, юные пограничники, юные инспектора движения). Отряд юных пожарный организован на базе МБОУ Вязьма-Брянской СОШ,  отряд юных инспекторов движения - на базе МБОУ СШ № 4г. Вязьмы и МБУДО  станции юных техников.</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b/>
                <w:sz w:val="20"/>
                <w:szCs w:val="20"/>
              </w:rPr>
            </w:pPr>
            <w:r w:rsidRPr="00510A77">
              <w:rPr>
                <w:sz w:val="20"/>
                <w:szCs w:val="20"/>
              </w:rPr>
              <w:t>Задача 2. Предотвращение гибели граждан по неестественным причинам (в результате пожаров, отравлений алкоголем и наркотическими средствами</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9.4</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работы Единой дежурно-диспетчерской службы 112</w:t>
            </w:r>
          </w:p>
        </w:tc>
        <w:tc>
          <w:tcPr>
            <w:tcW w:w="7784" w:type="dxa"/>
            <w:shd w:val="clear" w:color="auto" w:fill="auto"/>
          </w:tcPr>
          <w:p w:rsidR="00766608" w:rsidRPr="00946F08" w:rsidRDefault="00766608" w:rsidP="00766608">
            <w:pPr>
              <w:ind w:firstLine="317"/>
              <w:jc w:val="both"/>
              <w:rPr>
                <w:sz w:val="20"/>
                <w:szCs w:val="20"/>
              </w:rPr>
            </w:pPr>
            <w:r w:rsidRPr="00946F08">
              <w:rPr>
                <w:sz w:val="20"/>
                <w:szCs w:val="20"/>
              </w:rPr>
              <w:t>1.Совершенствование нормативно-правовой базы:</w:t>
            </w:r>
          </w:p>
          <w:p w:rsidR="00766608" w:rsidRPr="00946F08" w:rsidRDefault="00766608" w:rsidP="00766608">
            <w:pPr>
              <w:jc w:val="both"/>
              <w:rPr>
                <w:sz w:val="20"/>
                <w:szCs w:val="20"/>
              </w:rPr>
            </w:pPr>
            <w:r w:rsidRPr="00946F08">
              <w:rPr>
                <w:sz w:val="20"/>
                <w:szCs w:val="20"/>
              </w:rPr>
              <w:t xml:space="preserve">-Постановление Администрации МО «Вяземский район» Смоленской области от 15.10.2024 № 1880 </w:t>
            </w:r>
            <w:r w:rsidRPr="00946F08">
              <w:rPr>
                <w:bCs/>
                <w:sz w:val="20"/>
                <w:szCs w:val="20"/>
              </w:rPr>
              <w:t>«О порядке сбора и обмена информаций в области защиты населения и территорий от чрезвычайных ситуаций природного и техногенного характера</w:t>
            </w:r>
            <w:r w:rsidRPr="00946F08">
              <w:rPr>
                <w:sz w:val="20"/>
                <w:szCs w:val="20"/>
              </w:rPr>
              <w:t xml:space="preserve"> </w:t>
            </w:r>
            <w:r w:rsidRPr="00946F08">
              <w:rPr>
                <w:bCs/>
                <w:sz w:val="20"/>
                <w:szCs w:val="20"/>
              </w:rPr>
              <w:t>на территории муниципального образования «Вяземский район» Смоленской области»</w:t>
            </w:r>
          </w:p>
          <w:p w:rsidR="00766608" w:rsidRPr="00946F08" w:rsidRDefault="00766608" w:rsidP="00766608">
            <w:pPr>
              <w:ind w:firstLine="317"/>
              <w:jc w:val="both"/>
              <w:rPr>
                <w:w w:val="102"/>
                <w:sz w:val="20"/>
                <w:szCs w:val="20"/>
              </w:rPr>
            </w:pPr>
            <w:r w:rsidRPr="00946F08">
              <w:rPr>
                <w:sz w:val="20"/>
                <w:szCs w:val="20"/>
              </w:rPr>
              <w:t>-</w:t>
            </w:r>
            <w:r w:rsidRPr="00946F08">
              <w:rPr>
                <w:bCs/>
                <w:sz w:val="20"/>
                <w:szCs w:val="20"/>
              </w:rPr>
              <w:t>01.07.2024</w:t>
            </w:r>
            <w:r w:rsidRPr="00946F08">
              <w:rPr>
                <w:w w:val="102"/>
                <w:sz w:val="20"/>
                <w:szCs w:val="20"/>
              </w:rPr>
              <w:t xml:space="preserve"> организовано </w:t>
            </w:r>
            <w:r w:rsidRPr="00946F08">
              <w:rPr>
                <w:sz w:val="20"/>
                <w:szCs w:val="20"/>
              </w:rPr>
              <w:t xml:space="preserve">взаимодействие между единой дежурно-диспетчерской службой муниципального образования «Вяземский район» Смоленской области и ПАО «НК «Роснефть» -  </w:t>
            </w:r>
            <w:proofErr w:type="spellStart"/>
            <w:r w:rsidRPr="00946F08">
              <w:rPr>
                <w:sz w:val="20"/>
                <w:szCs w:val="20"/>
              </w:rPr>
              <w:t>Смоленскнефтепродукт</w:t>
            </w:r>
            <w:proofErr w:type="spellEnd"/>
            <w:r w:rsidRPr="00946F08">
              <w:rPr>
                <w:sz w:val="20"/>
                <w:szCs w:val="20"/>
              </w:rPr>
              <w:t xml:space="preserve">» по вопросам обеспечения связи </w:t>
            </w:r>
            <w:r>
              <w:rPr>
                <w:sz w:val="20"/>
                <w:szCs w:val="20"/>
              </w:rPr>
              <w:t xml:space="preserve">и управления при возникновении </w:t>
            </w:r>
            <w:r w:rsidRPr="00946F08">
              <w:rPr>
                <w:sz w:val="20"/>
                <w:szCs w:val="20"/>
              </w:rPr>
              <w:t>угрозы и (или) возникновении чрезвычайных ситуаций (происшествий) на производственных объектах и транспортных средствах Общества.</w:t>
            </w:r>
          </w:p>
          <w:p w:rsidR="00766608" w:rsidRPr="00946F08" w:rsidRDefault="00766608" w:rsidP="00766608">
            <w:pPr>
              <w:ind w:firstLine="317"/>
              <w:jc w:val="both"/>
              <w:rPr>
                <w:sz w:val="20"/>
                <w:szCs w:val="20"/>
              </w:rPr>
            </w:pPr>
            <w:r w:rsidRPr="00946F08">
              <w:rPr>
                <w:sz w:val="20"/>
                <w:szCs w:val="20"/>
              </w:rPr>
              <w:t>2. Практические мероприятия:</w:t>
            </w:r>
          </w:p>
          <w:p w:rsidR="00766608" w:rsidRPr="00946F08" w:rsidRDefault="00766608" w:rsidP="00766608">
            <w:pPr>
              <w:ind w:firstLine="317"/>
              <w:jc w:val="both"/>
              <w:rPr>
                <w:sz w:val="20"/>
                <w:szCs w:val="20"/>
              </w:rPr>
            </w:pPr>
            <w:r w:rsidRPr="00946F08">
              <w:rPr>
                <w:sz w:val="20"/>
                <w:szCs w:val="20"/>
              </w:rPr>
              <w:t>-06.03.2024 года, 02.10.2024 и 13.11.2024 года проведены проверки готовности системы оповещения в МО «Вяземский район» Смоленской области;</w:t>
            </w:r>
          </w:p>
          <w:p w:rsidR="00766608" w:rsidRPr="00946F08" w:rsidRDefault="00766608" w:rsidP="00766608">
            <w:pPr>
              <w:ind w:firstLine="317"/>
              <w:jc w:val="both"/>
              <w:rPr>
                <w:sz w:val="20"/>
                <w:szCs w:val="20"/>
              </w:rPr>
            </w:pPr>
            <w:r w:rsidRPr="00946F08">
              <w:rPr>
                <w:sz w:val="20"/>
                <w:szCs w:val="20"/>
              </w:rPr>
              <w:t>-по результатам проверок готовности системы оповещения в МО «Вяземский район» Смоленской области, проведена актуализация паспорта муниципальной системы оповещения населения.</w:t>
            </w:r>
          </w:p>
          <w:p w:rsidR="00766608" w:rsidRPr="00946F08" w:rsidRDefault="00766608" w:rsidP="00766608">
            <w:pPr>
              <w:ind w:firstLine="317"/>
              <w:jc w:val="both"/>
              <w:rPr>
                <w:sz w:val="20"/>
                <w:szCs w:val="20"/>
              </w:rPr>
            </w:pPr>
            <w:r w:rsidRPr="00946F08">
              <w:rPr>
                <w:sz w:val="20"/>
                <w:szCs w:val="20"/>
              </w:rPr>
              <w:t xml:space="preserve">-ежедневно проводятся проверки системы оповещения и связи </w:t>
            </w:r>
            <w:r w:rsidRPr="00946F08">
              <w:rPr>
                <w:sz w:val="20"/>
                <w:szCs w:val="20"/>
              </w:rPr>
              <w:br/>
              <w:t>П-166М;</w:t>
            </w:r>
          </w:p>
          <w:p w:rsidR="00766608" w:rsidRPr="00F4424B" w:rsidRDefault="00766608" w:rsidP="00766608">
            <w:pPr>
              <w:ind w:firstLine="317"/>
              <w:jc w:val="both"/>
              <w:rPr>
                <w:color w:val="FF0000"/>
                <w:sz w:val="20"/>
                <w:szCs w:val="20"/>
              </w:rPr>
            </w:pPr>
            <w:r w:rsidRPr="00946F08">
              <w:rPr>
                <w:sz w:val="20"/>
                <w:szCs w:val="20"/>
              </w:rPr>
              <w:t>- ежемесячно (2 раза в месяц) проводятся тренировки с дежурными ЕДДС по отработке действий при возникновении ЧС.</w:t>
            </w:r>
            <w:r w:rsidRPr="005E01E0">
              <w:t xml:space="preserve">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9.5</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ежегодного анализа наркологической ситуации, состояния профилактической деятельности в районе</w:t>
            </w:r>
          </w:p>
        </w:tc>
        <w:tc>
          <w:tcPr>
            <w:tcW w:w="7784" w:type="dxa"/>
            <w:shd w:val="clear" w:color="auto" w:fill="auto"/>
          </w:tcPr>
          <w:p w:rsidR="00766608" w:rsidRPr="00AE2E71" w:rsidRDefault="00D70CFC" w:rsidP="00766608">
            <w:pPr>
              <w:tabs>
                <w:tab w:val="left" w:pos="567"/>
              </w:tabs>
              <w:jc w:val="both"/>
              <w:rPr>
                <w:rFonts w:eastAsia="Calibri"/>
                <w:sz w:val="20"/>
                <w:szCs w:val="20"/>
                <w:lang w:eastAsia="en-US"/>
              </w:rPr>
            </w:pPr>
            <w:r>
              <w:rPr>
                <w:sz w:val="20"/>
                <w:szCs w:val="20"/>
              </w:rPr>
              <w:t>Р</w:t>
            </w:r>
            <w:r w:rsidR="00766608" w:rsidRPr="00AE2E71">
              <w:rPr>
                <w:sz w:val="20"/>
                <w:szCs w:val="20"/>
              </w:rPr>
              <w:t>аботает Антинаркотическая комиссия МО «Вяземский муниципальный округ» Смоленской области, проводилась в рамках подпрограммы «Комплексные меры по противодействию незаконному обороту наркотиков на территории «Вяземского района» Смоленской области муниципальной программы «Обеспечение законности и правопорядка в Вяземском районе Смоленской области» на 2024 – 2026 годы</w:t>
            </w:r>
            <w:r w:rsidR="00766608" w:rsidRPr="00AE2E71">
              <w:rPr>
                <w:rFonts w:eastAsia="Calibri"/>
                <w:sz w:val="20"/>
                <w:szCs w:val="20"/>
                <w:lang w:eastAsia="en-US"/>
              </w:rPr>
              <w:t>.</w:t>
            </w:r>
          </w:p>
          <w:p w:rsidR="00766608" w:rsidRPr="00AE2E71" w:rsidRDefault="00766608" w:rsidP="00766608">
            <w:pPr>
              <w:tabs>
                <w:tab w:val="left" w:pos="567"/>
                <w:tab w:val="left" w:pos="709"/>
              </w:tabs>
              <w:jc w:val="both"/>
              <w:rPr>
                <w:sz w:val="20"/>
                <w:szCs w:val="20"/>
              </w:rPr>
            </w:pPr>
            <w:r w:rsidRPr="00AE2E71">
              <w:rPr>
                <w:sz w:val="20"/>
                <w:szCs w:val="20"/>
              </w:rPr>
              <w:t xml:space="preserve"> Цель: противодействие незаконному обороту наркотиков на территории Вяземского района, профилактика правонарушений, связанных с употреблением и распространением наркотических и психотропных веществ</w:t>
            </w:r>
          </w:p>
          <w:p w:rsidR="00766608" w:rsidRPr="00AE2E71" w:rsidRDefault="00766608" w:rsidP="00766608">
            <w:pPr>
              <w:tabs>
                <w:tab w:val="left" w:pos="567"/>
                <w:tab w:val="left" w:pos="709"/>
              </w:tabs>
              <w:jc w:val="both"/>
              <w:rPr>
                <w:sz w:val="20"/>
                <w:szCs w:val="20"/>
              </w:rPr>
            </w:pPr>
            <w:r w:rsidRPr="00AE2E71">
              <w:rPr>
                <w:sz w:val="20"/>
                <w:szCs w:val="20"/>
              </w:rPr>
              <w:t>Цель подпрограммы – сокращение масштабов незаконного потребления наркотиков, распространения наркомании, а также связанных с ней правонарушений на территории Вяземского района Смоленской области</w:t>
            </w:r>
          </w:p>
          <w:p w:rsidR="00766608" w:rsidRPr="00AE2E71" w:rsidRDefault="00766608" w:rsidP="00766608">
            <w:pPr>
              <w:jc w:val="both"/>
              <w:rPr>
                <w:sz w:val="20"/>
                <w:szCs w:val="20"/>
              </w:rPr>
            </w:pPr>
            <w:r w:rsidRPr="00AE2E71">
              <w:rPr>
                <w:sz w:val="20"/>
                <w:szCs w:val="20"/>
              </w:rPr>
              <w:t xml:space="preserve">В конце года </w:t>
            </w:r>
            <w:r w:rsidRPr="00AE2E71">
              <w:rPr>
                <w:color w:val="262626"/>
                <w:sz w:val="20"/>
                <w:szCs w:val="20"/>
                <w:shd w:val="clear" w:color="auto" w:fill="FFFFFF"/>
              </w:rPr>
              <w:t>регулярно на заседании АНК заслушиваются отчёты и информации о проводимой работе по противодействию злоупотреблению наркотическими средствами и их незаконному обороту</w:t>
            </w:r>
            <w:r w:rsidRPr="00AE2E71">
              <w:rPr>
                <w:sz w:val="20"/>
                <w:szCs w:val="20"/>
              </w:rPr>
              <w:t xml:space="preserve"> на заседании, проводится мониторинг и анализ работы. На заседании Антинаркотической комиссии Смоленской области в режиме видео-конференц-связи председатель АНК комиссии отчитывается о проделанной работе и о планах работы на следующий год. Профилактическая работа в районе оценена как удовлетворительная.</w:t>
            </w:r>
          </w:p>
          <w:p w:rsidR="00766608" w:rsidRPr="00AE2E71" w:rsidRDefault="00766608" w:rsidP="00766608">
            <w:pPr>
              <w:jc w:val="both"/>
              <w:rPr>
                <w:sz w:val="20"/>
                <w:szCs w:val="20"/>
              </w:rPr>
            </w:pPr>
            <w:r w:rsidRPr="00AE2E71">
              <w:rPr>
                <w:sz w:val="20"/>
                <w:szCs w:val="20"/>
              </w:rPr>
              <w:lastRenderedPageBreak/>
              <w:t>В рамках Международного Дня борьбы с наркотиками во всех учреждениях культуры прошли тематические программы: «Жизнь без наркотиков» информационный час (</w:t>
            </w:r>
            <w:proofErr w:type="spellStart"/>
            <w:r w:rsidRPr="00AE2E71">
              <w:rPr>
                <w:sz w:val="20"/>
                <w:szCs w:val="20"/>
              </w:rPr>
              <w:t>Юшковский</w:t>
            </w:r>
            <w:proofErr w:type="spellEnd"/>
            <w:r w:rsidRPr="00AE2E71">
              <w:rPr>
                <w:sz w:val="20"/>
                <w:szCs w:val="20"/>
              </w:rPr>
              <w:t xml:space="preserve"> СДК); «Зло нашего времени» тематический час (</w:t>
            </w:r>
            <w:proofErr w:type="spellStart"/>
            <w:r w:rsidRPr="00AE2E71">
              <w:rPr>
                <w:sz w:val="20"/>
                <w:szCs w:val="20"/>
              </w:rPr>
              <w:t>Тумановский</w:t>
            </w:r>
            <w:proofErr w:type="spellEnd"/>
            <w:r w:rsidRPr="00AE2E71">
              <w:rPr>
                <w:sz w:val="20"/>
                <w:szCs w:val="20"/>
              </w:rPr>
              <w:t xml:space="preserve"> СДК);   «Мы выбираем жизнь» беседа (ДК «Московский); «Будущее без наркотиков» приглашение к разговору (Успенский СДК); «Сохрани свое здоровье»  беседа с детьми (ДК «Юбилейный»); «Не оступись» профилактическая беседа (Кайдаковский СДК); «Жизнь без наркотиков» акция (Кайдаковский СДК);  «Жизнь над  пропастью» профилактическое мероприятие (СДК «Сокол»); «Дорога, ведущая в пропасть» профилактическая беседа (Мещерский СДК –б); «Наркомания – шаг в бездну» беседа (</w:t>
            </w:r>
            <w:proofErr w:type="spellStart"/>
            <w:r w:rsidRPr="00AE2E71">
              <w:rPr>
                <w:sz w:val="20"/>
                <w:szCs w:val="20"/>
              </w:rPr>
              <w:t>Семлевский</w:t>
            </w:r>
            <w:proofErr w:type="spellEnd"/>
            <w:r w:rsidRPr="00AE2E71">
              <w:rPr>
                <w:sz w:val="20"/>
                <w:szCs w:val="20"/>
              </w:rPr>
              <w:t xml:space="preserve"> СДК); Мир без наркотиков – мир счастливых  людей» слайд презентация (Российский СДК). </w:t>
            </w:r>
            <w:r w:rsidRPr="00AE2E71">
              <w:rPr>
                <w:color w:val="000000"/>
                <w:sz w:val="20"/>
                <w:szCs w:val="20"/>
                <w:shd w:val="clear" w:color="auto" w:fill="FFFFFF"/>
              </w:rPr>
              <w:t xml:space="preserve">Альтернативой асоциального поведения детей и подростков является популяризация здорового образа жизни, поэтому важное место в работе культурно – досугового центра занимает организация спортивных мероприятий и праздников.  Наиболее яркие мероприятия, направленные на профилактику асоциальных явлений в обществе и формирование здорового образа жизни: </w:t>
            </w:r>
            <w:r w:rsidRPr="00AE2E71">
              <w:rPr>
                <w:sz w:val="20"/>
                <w:szCs w:val="20"/>
              </w:rPr>
              <w:t xml:space="preserve"> «Зимние игры»  спортивная программа (СДК «Сокол»);  «Мы со спортом дружим, не боимся стужи» игры на свежем воздухе; «Путешествие по галактике профессий» </w:t>
            </w:r>
            <w:proofErr w:type="spellStart"/>
            <w:r w:rsidRPr="00AE2E71">
              <w:rPr>
                <w:sz w:val="20"/>
                <w:szCs w:val="20"/>
              </w:rPr>
              <w:t>квест</w:t>
            </w:r>
            <w:proofErr w:type="spellEnd"/>
            <w:r w:rsidRPr="00AE2E71">
              <w:rPr>
                <w:sz w:val="20"/>
                <w:szCs w:val="20"/>
              </w:rPr>
              <w:t xml:space="preserve"> для детей (</w:t>
            </w:r>
            <w:proofErr w:type="spellStart"/>
            <w:r w:rsidRPr="00AE2E71">
              <w:rPr>
                <w:sz w:val="20"/>
                <w:szCs w:val="20"/>
              </w:rPr>
              <w:t>Юшковский</w:t>
            </w:r>
            <w:proofErr w:type="spellEnd"/>
            <w:r w:rsidRPr="00AE2E71">
              <w:rPr>
                <w:sz w:val="20"/>
                <w:szCs w:val="20"/>
              </w:rPr>
              <w:t xml:space="preserve"> СДК); «Папа, мама, я – спортивная семья»; «Зимние забавы» спортивные праздники (</w:t>
            </w:r>
            <w:proofErr w:type="spellStart"/>
            <w:r w:rsidRPr="00AE2E71">
              <w:rPr>
                <w:sz w:val="20"/>
                <w:szCs w:val="20"/>
              </w:rPr>
              <w:t>Поляновский</w:t>
            </w:r>
            <w:proofErr w:type="spellEnd"/>
            <w:r w:rsidRPr="00AE2E71">
              <w:rPr>
                <w:sz w:val="20"/>
                <w:szCs w:val="20"/>
              </w:rPr>
              <w:t xml:space="preserve">  СДК); «</w:t>
            </w:r>
            <w:proofErr w:type="spellStart"/>
            <w:r w:rsidRPr="00AE2E71">
              <w:rPr>
                <w:sz w:val="20"/>
                <w:szCs w:val="20"/>
              </w:rPr>
              <w:t>Аты</w:t>
            </w:r>
            <w:proofErr w:type="spellEnd"/>
            <w:r w:rsidRPr="00AE2E71">
              <w:rPr>
                <w:sz w:val="20"/>
                <w:szCs w:val="20"/>
              </w:rPr>
              <w:t xml:space="preserve"> - баты, вот такие мы солдаты» </w:t>
            </w:r>
            <w:proofErr w:type="spellStart"/>
            <w:r w:rsidRPr="00AE2E71">
              <w:rPr>
                <w:sz w:val="20"/>
                <w:szCs w:val="20"/>
              </w:rPr>
              <w:t>конкурсно</w:t>
            </w:r>
            <w:proofErr w:type="spellEnd"/>
            <w:r w:rsidRPr="00AE2E71">
              <w:rPr>
                <w:sz w:val="20"/>
                <w:szCs w:val="20"/>
              </w:rPr>
              <w:t xml:space="preserve"> - игровая  программа (</w:t>
            </w:r>
            <w:proofErr w:type="spellStart"/>
            <w:r w:rsidRPr="00AE2E71">
              <w:rPr>
                <w:sz w:val="20"/>
                <w:szCs w:val="20"/>
              </w:rPr>
              <w:t>Хмелитский</w:t>
            </w:r>
            <w:proofErr w:type="spellEnd"/>
            <w:r w:rsidRPr="00AE2E71">
              <w:rPr>
                <w:sz w:val="20"/>
                <w:szCs w:val="20"/>
              </w:rPr>
              <w:t xml:space="preserve"> СДК); «Только вперед»  спортивная  программа  (</w:t>
            </w:r>
            <w:proofErr w:type="spellStart"/>
            <w:r w:rsidRPr="00AE2E71">
              <w:rPr>
                <w:sz w:val="20"/>
                <w:szCs w:val="20"/>
              </w:rPr>
              <w:t>Семлевский</w:t>
            </w:r>
            <w:proofErr w:type="spellEnd"/>
            <w:r w:rsidRPr="00AE2E71">
              <w:rPr>
                <w:sz w:val="20"/>
                <w:szCs w:val="20"/>
              </w:rPr>
              <w:t xml:space="preserve"> СДК); «На активной волне» игровая программа (</w:t>
            </w:r>
            <w:proofErr w:type="spellStart"/>
            <w:r w:rsidRPr="00AE2E71">
              <w:rPr>
                <w:sz w:val="20"/>
                <w:szCs w:val="20"/>
              </w:rPr>
              <w:t>Семлевский</w:t>
            </w:r>
            <w:proofErr w:type="spellEnd"/>
            <w:r w:rsidRPr="00AE2E71">
              <w:rPr>
                <w:sz w:val="20"/>
                <w:szCs w:val="20"/>
              </w:rPr>
              <w:t xml:space="preserve"> СДК); «Чтобы было веселей, собирай в кружок друзей» игровая программа (Мещерский СДК-б); «Держим форму» спортивные программы (Шимановский СДК); «Олимпийские старты» спортивно – игровая программа (Кайдаковский СДК).</w:t>
            </w:r>
          </w:p>
          <w:p w:rsidR="00766608" w:rsidRPr="00AE2E71" w:rsidRDefault="00766608" w:rsidP="00766608">
            <w:pPr>
              <w:jc w:val="both"/>
              <w:rPr>
                <w:sz w:val="20"/>
                <w:szCs w:val="20"/>
              </w:rPr>
            </w:pPr>
            <w:r w:rsidRPr="00AE2E71">
              <w:rPr>
                <w:color w:val="000000"/>
                <w:sz w:val="20"/>
                <w:szCs w:val="20"/>
              </w:rPr>
              <w:t>Всего в городе и районе работают 24 любительских объединений физкультурно-оздоровительной направленности, в которых занимается 380 человек, в том числе для детей и молодежи 18 объединений, участников более 290.</w:t>
            </w:r>
            <w:r w:rsidRPr="00AE2E71">
              <w:rPr>
                <w:sz w:val="20"/>
                <w:szCs w:val="20"/>
              </w:rPr>
              <w:t xml:space="preserve"> </w:t>
            </w:r>
          </w:p>
          <w:p w:rsidR="00766608" w:rsidRDefault="00766608" w:rsidP="00766608">
            <w:pPr>
              <w:jc w:val="both"/>
              <w:rPr>
                <w:sz w:val="20"/>
                <w:szCs w:val="20"/>
              </w:rPr>
            </w:pPr>
            <w:r w:rsidRPr="00AE2E71">
              <w:rPr>
                <w:sz w:val="20"/>
                <w:szCs w:val="20"/>
              </w:rPr>
              <w:t>В сельских учреждениях культуры проводятся Дни выходного дня под названием «Азбука здоровья», «Физкультурное развлечение»; «Веселые старты». Традиционно в конце года состоялся фестиваль «Творчество молодых» в рамках акции «Молодежь за здоровый образ жизни», в котором приняли участие творческие коллективы, солисты города и района.  Фестиваль объединяет усилия учреждений культуры, дополнительного образования и профессионального образования по созданию условий для отвлечения молодежи от негативного влияния улицы и вовлечения молодежи в творческие объединения, кружки.</w:t>
            </w:r>
          </w:p>
          <w:p w:rsidR="00CB786E" w:rsidRPr="00CB786E" w:rsidRDefault="00CB786E" w:rsidP="00CB786E">
            <w:pPr>
              <w:ind w:right="-1" w:firstLine="52"/>
              <w:jc w:val="both"/>
              <w:rPr>
                <w:sz w:val="20"/>
                <w:szCs w:val="20"/>
              </w:rPr>
            </w:pPr>
            <w:bookmarkStart w:id="4" w:name="_Hlk155798039"/>
            <w:r w:rsidRPr="00CB786E">
              <w:rPr>
                <w:sz w:val="20"/>
                <w:szCs w:val="20"/>
              </w:rPr>
              <w:t xml:space="preserve">В соответствии с приказом Министерства образования и науки Смоленской области от 03.09.2024 № 792-ОД «О проведении социально-психологического тестирования лиц, обучающихся в общеобразовательных организациях,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в 2024/2025 учебном году» в период с 01.09.2024 по 15.10.2024 в общеобразовательных учреждениях муниципального образования «Вяземский </w:t>
            </w:r>
            <w:r w:rsidRPr="00CB786E">
              <w:rPr>
                <w:sz w:val="20"/>
                <w:szCs w:val="20"/>
              </w:rPr>
              <w:lastRenderedPageBreak/>
              <w:t>муниципальный округ» Смоленской области проведено социально-психологическое тестирование обучающихся на предмет раннего выявления незаконного потребления наркотических средств и психотропных веществ (далее – социально-психологическое тестирование).</w:t>
            </w:r>
          </w:p>
          <w:bookmarkEnd w:id="4"/>
          <w:p w:rsidR="00CB786E" w:rsidRPr="00CB786E" w:rsidRDefault="00CB786E" w:rsidP="00CB786E">
            <w:pPr>
              <w:shd w:val="clear" w:color="auto" w:fill="FFFFFF"/>
              <w:ind w:firstLine="52"/>
              <w:jc w:val="both"/>
              <w:rPr>
                <w:rFonts w:eastAsia="Calibri"/>
                <w:sz w:val="20"/>
                <w:szCs w:val="20"/>
                <w:shd w:val="clear" w:color="auto" w:fill="FFFFFF"/>
              </w:rPr>
            </w:pPr>
            <w:r w:rsidRPr="00CB786E">
              <w:rPr>
                <w:rFonts w:eastAsia="Calibri"/>
                <w:sz w:val="20"/>
                <w:szCs w:val="20"/>
              </w:rPr>
              <w:t xml:space="preserve">Количество обучающихся, прошедших тестирование составило 2701 человек, что составляет 95,4% от общего количества обучающихся, подлежащих к прохождению тестирования. </w:t>
            </w:r>
            <w:r w:rsidRPr="00CB786E">
              <w:rPr>
                <w:rFonts w:eastAsia="Calibri"/>
                <w:sz w:val="20"/>
                <w:szCs w:val="20"/>
                <w:shd w:val="clear" w:color="auto" w:fill="FFFFFF"/>
              </w:rPr>
              <w:t>По результатам социально-психологического тестирования с обучающимися «группы риска» и «латентной группы» проводится следующая профилактическая работа:</w:t>
            </w:r>
          </w:p>
          <w:p w:rsidR="00CB786E" w:rsidRPr="00CB786E" w:rsidRDefault="00CB786E" w:rsidP="00CB786E">
            <w:pPr>
              <w:shd w:val="clear" w:color="auto" w:fill="FFFFFF"/>
              <w:ind w:firstLine="52"/>
              <w:jc w:val="both"/>
              <w:rPr>
                <w:rFonts w:eastAsia="Calibri"/>
                <w:sz w:val="20"/>
                <w:szCs w:val="20"/>
                <w:shd w:val="clear" w:color="auto" w:fill="FFFFFF"/>
              </w:rPr>
            </w:pPr>
            <w:r w:rsidRPr="00CB786E">
              <w:rPr>
                <w:rFonts w:eastAsia="Calibri"/>
                <w:sz w:val="20"/>
                <w:szCs w:val="20"/>
                <w:shd w:val="clear" w:color="auto" w:fill="FFFFFF"/>
              </w:rPr>
              <w:t>а) диагностическая работа с учащимися «группы риска» (изучение личностных особенностей, эмоционально-волевой сферы учащихся. Коррекционная работа, направленная на развитие познавательной деятельности учащихся (при необходимости);</w:t>
            </w:r>
          </w:p>
          <w:p w:rsidR="00CB786E" w:rsidRPr="00CB786E" w:rsidRDefault="00CB786E" w:rsidP="00CB786E">
            <w:pPr>
              <w:shd w:val="clear" w:color="auto" w:fill="FFFFFF"/>
              <w:ind w:firstLine="52"/>
              <w:jc w:val="both"/>
              <w:rPr>
                <w:rFonts w:eastAsia="Calibri"/>
                <w:sz w:val="20"/>
                <w:szCs w:val="20"/>
                <w:shd w:val="clear" w:color="auto" w:fill="FFFFFF"/>
              </w:rPr>
            </w:pPr>
            <w:r w:rsidRPr="00CB786E">
              <w:rPr>
                <w:rFonts w:eastAsia="Calibri"/>
                <w:sz w:val="20"/>
                <w:szCs w:val="20"/>
                <w:shd w:val="clear" w:color="auto" w:fill="FFFFFF"/>
              </w:rPr>
              <w:t xml:space="preserve">б) разработка рекомендаций каждому ребенку (помощь в разработке </w:t>
            </w:r>
            <w:proofErr w:type="gramStart"/>
            <w:r w:rsidRPr="00CB786E">
              <w:rPr>
                <w:rFonts w:eastAsia="Calibri"/>
                <w:sz w:val="20"/>
                <w:szCs w:val="20"/>
                <w:shd w:val="clear" w:color="auto" w:fill="FFFFFF"/>
              </w:rPr>
              <w:t>индивидуального образовательного маршрута</w:t>
            </w:r>
            <w:proofErr w:type="gramEnd"/>
            <w:r w:rsidRPr="00CB786E">
              <w:rPr>
                <w:rFonts w:eastAsia="Calibri"/>
                <w:sz w:val="20"/>
                <w:szCs w:val="20"/>
                <w:shd w:val="clear" w:color="auto" w:fill="FFFFFF"/>
              </w:rPr>
              <w:t xml:space="preserve"> обучающегося с учётом его индивидуальных особенностей и семейной ситуации);</w:t>
            </w:r>
          </w:p>
          <w:p w:rsidR="00CB786E" w:rsidRPr="00CB786E" w:rsidRDefault="00CB786E" w:rsidP="00CB786E">
            <w:pPr>
              <w:shd w:val="clear" w:color="auto" w:fill="FFFFFF"/>
              <w:ind w:firstLine="52"/>
              <w:jc w:val="both"/>
              <w:rPr>
                <w:rFonts w:eastAsia="Calibri"/>
                <w:sz w:val="20"/>
                <w:szCs w:val="20"/>
                <w:shd w:val="clear" w:color="auto" w:fill="FFFFFF"/>
              </w:rPr>
            </w:pPr>
            <w:r w:rsidRPr="00CB786E">
              <w:rPr>
                <w:rFonts w:eastAsia="Calibri"/>
                <w:sz w:val="20"/>
                <w:szCs w:val="20"/>
                <w:shd w:val="clear" w:color="auto" w:fill="FFFFFF"/>
              </w:rPr>
              <w:t>в) проведение профилактических бесед с обучающимися «группы риска». Организация наблюдения. Коррекционная работа (при необходимости);</w:t>
            </w:r>
          </w:p>
          <w:p w:rsidR="00CB786E" w:rsidRPr="00AE2E71" w:rsidRDefault="00CB786E" w:rsidP="00CB786E">
            <w:pPr>
              <w:ind w:firstLine="52"/>
              <w:jc w:val="both"/>
              <w:rPr>
                <w:color w:val="FF0000"/>
                <w:sz w:val="20"/>
                <w:szCs w:val="20"/>
              </w:rPr>
            </w:pPr>
            <w:r w:rsidRPr="00CB786E">
              <w:rPr>
                <w:color w:val="000000"/>
                <w:sz w:val="20"/>
                <w:szCs w:val="20"/>
              </w:rPr>
              <w:t>г) консультационная работа с родителями. Темы консультаций: «Особенности детей подросткового возраста»; «Важность семьи в жизни человека».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9.6</w:t>
            </w:r>
          </w:p>
        </w:tc>
        <w:tc>
          <w:tcPr>
            <w:tcW w:w="6405" w:type="dxa"/>
            <w:shd w:val="clear" w:color="auto" w:fill="auto"/>
          </w:tcPr>
          <w:p w:rsidR="00766608" w:rsidRPr="00510A77" w:rsidRDefault="00766608" w:rsidP="00766608">
            <w:pPr>
              <w:jc w:val="both"/>
              <w:rPr>
                <w:sz w:val="20"/>
                <w:szCs w:val="20"/>
              </w:rPr>
            </w:pPr>
            <w:r w:rsidRPr="00510A77">
              <w:rPr>
                <w:sz w:val="20"/>
                <w:szCs w:val="20"/>
              </w:rPr>
              <w:t>содействие в обеспечении контроля за производством и оборотом наркотиков, пресечение их незаконного оборота</w:t>
            </w:r>
          </w:p>
        </w:tc>
        <w:tc>
          <w:tcPr>
            <w:tcW w:w="7784" w:type="dxa"/>
            <w:shd w:val="clear" w:color="auto" w:fill="auto"/>
          </w:tcPr>
          <w:p w:rsidR="00766608" w:rsidRPr="00434D23" w:rsidRDefault="00766608" w:rsidP="00766608">
            <w:pPr>
              <w:jc w:val="both"/>
              <w:rPr>
                <w:sz w:val="20"/>
                <w:szCs w:val="20"/>
              </w:rPr>
            </w:pPr>
            <w:r w:rsidRPr="00434D23">
              <w:rPr>
                <w:sz w:val="20"/>
                <w:szCs w:val="20"/>
                <w:shd w:val="clear" w:color="auto" w:fill="FFFFFF"/>
              </w:rPr>
              <w:t xml:space="preserve">В проведении мероприятий принимают участие: ОГБУЗ «Вяземская ЦРБ», </w:t>
            </w:r>
            <w:r w:rsidRPr="00434D23">
              <w:rPr>
                <w:sz w:val="20"/>
                <w:szCs w:val="20"/>
              </w:rPr>
              <w:t xml:space="preserve">отдел </w:t>
            </w:r>
            <w:proofErr w:type="spellStart"/>
            <w:r w:rsidRPr="00434D23">
              <w:rPr>
                <w:sz w:val="20"/>
                <w:szCs w:val="20"/>
              </w:rPr>
              <w:t>наркоконтроля</w:t>
            </w:r>
            <w:proofErr w:type="spellEnd"/>
            <w:r w:rsidRPr="00434D23">
              <w:rPr>
                <w:sz w:val="20"/>
                <w:szCs w:val="20"/>
              </w:rPr>
              <w:t xml:space="preserve"> МО МВД России «Вяземский», управление по культуре, спорту и туризму Администрации МО «Вяземский муниципальный округ» Смоленской области, управление  образования Администрации МО «Вяземский муниципальный округ» Смоленской области, учреждения высшего и среднего образования Вяземского округа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9.7</w:t>
            </w:r>
          </w:p>
        </w:tc>
        <w:tc>
          <w:tcPr>
            <w:tcW w:w="6405" w:type="dxa"/>
            <w:shd w:val="clear" w:color="auto" w:fill="auto"/>
          </w:tcPr>
          <w:p w:rsidR="00766608" w:rsidRPr="00510A77" w:rsidRDefault="00766608" w:rsidP="00766608">
            <w:pPr>
              <w:jc w:val="both"/>
              <w:rPr>
                <w:sz w:val="20"/>
                <w:szCs w:val="20"/>
              </w:rPr>
            </w:pPr>
            <w:r w:rsidRPr="00510A77">
              <w:rPr>
                <w:sz w:val="20"/>
                <w:szCs w:val="20"/>
              </w:rPr>
              <w:t>стимулирование занятости подростков, находящихся в социально опасном положении</w:t>
            </w:r>
          </w:p>
        </w:tc>
        <w:tc>
          <w:tcPr>
            <w:tcW w:w="7784" w:type="dxa"/>
            <w:shd w:val="clear" w:color="auto" w:fill="auto"/>
          </w:tcPr>
          <w:p w:rsidR="00766608" w:rsidRPr="00434D23" w:rsidRDefault="00766608" w:rsidP="00766608">
            <w:pPr>
              <w:jc w:val="both"/>
              <w:rPr>
                <w:sz w:val="20"/>
                <w:szCs w:val="20"/>
                <w:lang w:eastAsia="en-US"/>
              </w:rPr>
            </w:pPr>
            <w:r w:rsidRPr="00434D23">
              <w:rPr>
                <w:sz w:val="20"/>
                <w:szCs w:val="20"/>
                <w:lang w:eastAsia="en-US"/>
              </w:rPr>
              <w:t xml:space="preserve">С целью обеспечения </w:t>
            </w:r>
            <w:proofErr w:type="gramStart"/>
            <w:r w:rsidRPr="00434D23">
              <w:rPr>
                <w:sz w:val="20"/>
                <w:szCs w:val="20"/>
                <w:lang w:eastAsia="en-US"/>
              </w:rPr>
              <w:t>занятости</w:t>
            </w:r>
            <w:proofErr w:type="gramEnd"/>
            <w:r w:rsidRPr="00434D23">
              <w:rPr>
                <w:sz w:val="20"/>
                <w:szCs w:val="20"/>
                <w:lang w:eastAsia="en-US"/>
              </w:rPr>
              <w:t xml:space="preserve"> обучающиеся общеобразовательных учреждений привлекаются к участию в школьных мероприятиях и районных конкурсах, профилактических акциях. Кроме того, обучающиеся вовлекаются в занятия профильных подразделений: Всероссийское патриотическое общественное движение «ЮНАРМИЯ», общероссийское общественно-государственное детско-юношеское объединение «Российское движение школьников», военно-патриотическое объединение «Наследники победы».</w:t>
            </w:r>
          </w:p>
          <w:p w:rsidR="00766608" w:rsidRDefault="00766608" w:rsidP="00766608">
            <w:pPr>
              <w:jc w:val="both"/>
              <w:rPr>
                <w:sz w:val="20"/>
                <w:szCs w:val="20"/>
              </w:rPr>
            </w:pPr>
            <w:r w:rsidRPr="00434D23">
              <w:rPr>
                <w:sz w:val="20"/>
                <w:szCs w:val="20"/>
              </w:rPr>
              <w:t xml:space="preserve">В 2024 году сотрудники музея проводили работу по профилактике алкоголизма и наркомании. Прошли демонстрации видеороликов о вреде употребления наркотиков и алкоголя на информационных стендах </w:t>
            </w:r>
            <w:proofErr w:type="gramStart"/>
            <w:r w:rsidRPr="00434D23">
              <w:rPr>
                <w:sz w:val="20"/>
                <w:szCs w:val="20"/>
              </w:rPr>
              <w:t>размещались  социальная</w:t>
            </w:r>
            <w:proofErr w:type="gramEnd"/>
            <w:r w:rsidRPr="00434D23">
              <w:rPr>
                <w:sz w:val="20"/>
                <w:szCs w:val="20"/>
              </w:rPr>
              <w:t xml:space="preserve"> реклама  для молодежи и родителей.</w:t>
            </w:r>
          </w:p>
          <w:p w:rsidR="00D60069" w:rsidRPr="00D60069" w:rsidRDefault="00D60069" w:rsidP="00766608">
            <w:pPr>
              <w:jc w:val="both"/>
              <w:rPr>
                <w:sz w:val="20"/>
                <w:szCs w:val="20"/>
              </w:rPr>
            </w:pPr>
            <w:r w:rsidRPr="00D60069">
              <w:rPr>
                <w:sz w:val="20"/>
                <w:szCs w:val="20"/>
              </w:rPr>
              <w:t xml:space="preserve">В рамках программы «Содействие занятости несовершеннолетних обучающихся муниципальных образовательных учреждений муниципального образования «Вяземский муниципальный округ» Смоленской области в период летних школьных каникул обучающиеся принимались на работу по месту учёбы. Содержанием трудовой деятельности несовершеннолетних, в основном, является благоустройство школьной территории, уборка помещений, мелкий текущий ремонт помещений и школьных площадок, выполнение подсобных работ. Трудовая деятельность осуществляется </w:t>
            </w:r>
            <w:r w:rsidRPr="00D60069">
              <w:rPr>
                <w:sz w:val="20"/>
                <w:szCs w:val="20"/>
              </w:rPr>
              <w:lastRenderedPageBreak/>
              <w:t>школьниками в соответствии с требованиями, предъявляемыми к труду несовершеннолетних (неполный рабочий день, отсутствие опасных для жизни и здоровья факторов). В период летних каникул трудоустроено 96 человека, в том числе несовершеннолетние учащиеся «группы риска».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10</w:t>
            </w:r>
          </w:p>
        </w:tc>
        <w:tc>
          <w:tcPr>
            <w:tcW w:w="6405" w:type="dxa"/>
            <w:shd w:val="clear" w:color="auto" w:fill="auto"/>
          </w:tcPr>
          <w:p w:rsidR="00766608" w:rsidRPr="00510A77" w:rsidRDefault="00766608" w:rsidP="00766608">
            <w:pPr>
              <w:rPr>
                <w:sz w:val="20"/>
                <w:szCs w:val="20"/>
              </w:rPr>
            </w:pPr>
            <w:r w:rsidRPr="00510A77">
              <w:rPr>
                <w:b/>
                <w:sz w:val="20"/>
                <w:szCs w:val="20"/>
              </w:rPr>
              <w:t>Повышение эффективности управления муниципальным имуществом</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Оптимизация состава муниципального имущества и совершенствование системы его учета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w:t>
            </w:r>
          </w:p>
        </w:tc>
        <w:tc>
          <w:tcPr>
            <w:tcW w:w="6405" w:type="dxa"/>
            <w:shd w:val="clear" w:color="auto" w:fill="auto"/>
          </w:tcPr>
          <w:p w:rsidR="00766608" w:rsidRPr="00AB313A" w:rsidRDefault="00766608" w:rsidP="00766608">
            <w:pPr>
              <w:jc w:val="both"/>
              <w:rPr>
                <w:b/>
                <w:sz w:val="20"/>
                <w:szCs w:val="20"/>
              </w:rPr>
            </w:pPr>
            <w:r w:rsidRPr="00AB313A">
              <w:rPr>
                <w:sz w:val="20"/>
                <w:szCs w:val="20"/>
              </w:rPr>
              <w:t>приватизация имущества</w:t>
            </w:r>
          </w:p>
        </w:tc>
        <w:tc>
          <w:tcPr>
            <w:tcW w:w="7784" w:type="dxa"/>
            <w:shd w:val="clear" w:color="auto" w:fill="auto"/>
          </w:tcPr>
          <w:p w:rsidR="00766608" w:rsidRPr="00175937" w:rsidRDefault="00766608" w:rsidP="00766608">
            <w:pPr>
              <w:jc w:val="both"/>
              <w:rPr>
                <w:sz w:val="20"/>
                <w:szCs w:val="20"/>
              </w:rPr>
            </w:pPr>
            <w:r w:rsidRPr="00175937">
              <w:rPr>
                <w:sz w:val="20"/>
                <w:szCs w:val="20"/>
              </w:rPr>
              <w:t>В рамках оптимизации состава муниципального имущества и совершенствования системы учета утверждены:</w:t>
            </w:r>
          </w:p>
          <w:p w:rsidR="00766608" w:rsidRPr="00175937" w:rsidRDefault="00766608" w:rsidP="00766608">
            <w:pPr>
              <w:jc w:val="both"/>
              <w:rPr>
                <w:sz w:val="20"/>
                <w:szCs w:val="20"/>
              </w:rPr>
            </w:pPr>
            <w:r w:rsidRPr="00175937">
              <w:rPr>
                <w:sz w:val="20"/>
                <w:szCs w:val="20"/>
              </w:rPr>
              <w:t>Прогнозный план (программа) приватизации муниципального имущества муниципального образования «Вяземский район» Смоленской области на 2024 год и плановый период 2025 и 2026 годов, утвержденный решением Вяземского районного Совета депутатов от 29.11.2023 № 99 (в редакции решений от 27.12.2023 № 113).</w:t>
            </w:r>
          </w:p>
          <w:p w:rsidR="00766608" w:rsidRPr="00F4424B" w:rsidRDefault="00766608" w:rsidP="00766608">
            <w:pPr>
              <w:jc w:val="both"/>
              <w:rPr>
                <w:color w:val="FF0000"/>
                <w:sz w:val="20"/>
                <w:szCs w:val="20"/>
              </w:rPr>
            </w:pPr>
            <w:r w:rsidRPr="00175937">
              <w:rPr>
                <w:sz w:val="20"/>
                <w:szCs w:val="20"/>
              </w:rPr>
              <w:t>2) Прогнозный план (программа) приватизации муниципального имущества Вяземского городского поселения Вяземского района Смоленской области на 2024 год и плановый период 2025 и 2026 годов, утвержденный решением Совета депутатов Вяземского городского поселения Вяземского района Смоленской области от 21.11.2023 № 99 (в редакции решения от 27.02.2024 № 12, от 03.05.2024 № 32) за 2024 год</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10.2</w:t>
            </w:r>
          </w:p>
        </w:tc>
        <w:tc>
          <w:tcPr>
            <w:tcW w:w="6405" w:type="dxa"/>
            <w:shd w:val="clear" w:color="auto" w:fill="auto"/>
          </w:tcPr>
          <w:p w:rsidR="00766608" w:rsidRPr="00510A77" w:rsidRDefault="00766608" w:rsidP="00766608">
            <w:pPr>
              <w:jc w:val="both"/>
              <w:rPr>
                <w:b/>
                <w:sz w:val="20"/>
                <w:szCs w:val="20"/>
              </w:rPr>
            </w:pPr>
            <w:r w:rsidRPr="00510A77">
              <w:rPr>
                <w:sz w:val="20"/>
                <w:szCs w:val="20"/>
              </w:rPr>
              <w:t>оптимизация количества муниципальных предприятий путем  акционирования; реорганизации;  ликвидации</w:t>
            </w:r>
          </w:p>
        </w:tc>
        <w:tc>
          <w:tcPr>
            <w:tcW w:w="7784" w:type="dxa"/>
            <w:shd w:val="clear" w:color="auto" w:fill="auto"/>
          </w:tcPr>
          <w:p w:rsidR="00766608" w:rsidRPr="00175937" w:rsidRDefault="00766608" w:rsidP="00766608">
            <w:pPr>
              <w:jc w:val="both"/>
              <w:rPr>
                <w:sz w:val="20"/>
                <w:szCs w:val="20"/>
              </w:rPr>
            </w:pPr>
            <w:r w:rsidRPr="00175937">
              <w:rPr>
                <w:sz w:val="20"/>
                <w:szCs w:val="20"/>
              </w:rPr>
              <w:t>В отчетном периоде осуществлена приватизация муниципальных унитарных предприятий путем преобразования в хозяйственные общества (общества с ограниченной ответственностью) со 100 - процентным уставным капиталом, принадлежащим муниципальному образованию «Вяземский район»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10.3</w:t>
            </w:r>
          </w:p>
        </w:tc>
        <w:tc>
          <w:tcPr>
            <w:tcW w:w="6405" w:type="dxa"/>
            <w:shd w:val="clear" w:color="auto" w:fill="auto"/>
          </w:tcPr>
          <w:p w:rsidR="00766608" w:rsidRPr="00510A77" w:rsidRDefault="00766608" w:rsidP="00766608">
            <w:pPr>
              <w:jc w:val="both"/>
              <w:rPr>
                <w:b/>
                <w:sz w:val="20"/>
                <w:szCs w:val="20"/>
              </w:rPr>
            </w:pPr>
            <w:r w:rsidRPr="00510A77">
              <w:rPr>
                <w:sz w:val="20"/>
                <w:szCs w:val="20"/>
              </w:rPr>
              <w:t>выявление нерационально используемого муниципального имущества с целью его перераспределения и вовлечения в хозяйственный оборот с большей эффективностью</w:t>
            </w:r>
          </w:p>
        </w:tc>
        <w:tc>
          <w:tcPr>
            <w:tcW w:w="7784" w:type="dxa"/>
            <w:shd w:val="clear" w:color="auto" w:fill="auto"/>
          </w:tcPr>
          <w:p w:rsidR="00766608" w:rsidRPr="00175937" w:rsidRDefault="00766608" w:rsidP="00766608">
            <w:pPr>
              <w:jc w:val="both"/>
              <w:rPr>
                <w:sz w:val="20"/>
                <w:szCs w:val="20"/>
              </w:rPr>
            </w:pPr>
            <w:r w:rsidRPr="00175937">
              <w:rPr>
                <w:sz w:val="20"/>
                <w:szCs w:val="20"/>
              </w:rPr>
              <w:t>В связи с реорганизацией МБОУ «Начальная школа – детский сад «Надежда» г. Вязьмы Смоленской области объекты недвижимости были изъяты из оперативного управления и переданы в оперативное управление Администрации МО и МБОУ СОШ № 6.</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10.4</w:t>
            </w:r>
          </w:p>
        </w:tc>
        <w:tc>
          <w:tcPr>
            <w:tcW w:w="6405" w:type="dxa"/>
            <w:shd w:val="clear" w:color="auto" w:fill="auto"/>
          </w:tcPr>
          <w:p w:rsidR="00766608" w:rsidRPr="00510A77" w:rsidRDefault="00766608" w:rsidP="00766608">
            <w:pPr>
              <w:jc w:val="both"/>
              <w:rPr>
                <w:b/>
                <w:sz w:val="20"/>
                <w:szCs w:val="20"/>
              </w:rPr>
            </w:pPr>
            <w:r w:rsidRPr="00510A77">
              <w:rPr>
                <w:sz w:val="20"/>
                <w:szCs w:val="20"/>
              </w:rPr>
              <w:t>оптимизация количества пакетов акций</w:t>
            </w:r>
          </w:p>
        </w:tc>
        <w:tc>
          <w:tcPr>
            <w:tcW w:w="7784" w:type="dxa"/>
            <w:shd w:val="clear" w:color="auto" w:fill="auto"/>
          </w:tcPr>
          <w:p w:rsidR="00766608" w:rsidRPr="00175937" w:rsidRDefault="00766608" w:rsidP="00766608">
            <w:pPr>
              <w:jc w:val="both"/>
              <w:rPr>
                <w:sz w:val="20"/>
                <w:szCs w:val="20"/>
              </w:rPr>
            </w:pPr>
            <w:r w:rsidRPr="00175937">
              <w:rPr>
                <w:sz w:val="20"/>
                <w:szCs w:val="20"/>
              </w:rPr>
              <w:t>В муниципальной собственности МО «Вяземский район» Смоленской области имеется пакет акции ОАО «Вяземский хлебокомбинат», в количестве 560 штук, что составляет 25,5% и пакет акций ОАО «</w:t>
            </w:r>
            <w:proofErr w:type="spellStart"/>
            <w:r w:rsidRPr="00175937">
              <w:rPr>
                <w:sz w:val="20"/>
                <w:szCs w:val="20"/>
              </w:rPr>
              <w:t>Смоленскоблгаз</w:t>
            </w:r>
            <w:proofErr w:type="spellEnd"/>
            <w:r w:rsidRPr="00175937">
              <w:rPr>
                <w:sz w:val="20"/>
                <w:szCs w:val="20"/>
              </w:rPr>
              <w:t>», в количестве 2644 штук, что составляет 0,66%.</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10.5</w:t>
            </w:r>
          </w:p>
        </w:tc>
        <w:tc>
          <w:tcPr>
            <w:tcW w:w="6405" w:type="dxa"/>
            <w:shd w:val="clear" w:color="auto" w:fill="auto"/>
          </w:tcPr>
          <w:p w:rsidR="00766608" w:rsidRPr="00510A77" w:rsidRDefault="00766608" w:rsidP="00766608">
            <w:pPr>
              <w:jc w:val="both"/>
              <w:rPr>
                <w:b/>
                <w:sz w:val="20"/>
                <w:szCs w:val="20"/>
              </w:rPr>
            </w:pPr>
            <w:r w:rsidRPr="00510A77">
              <w:rPr>
                <w:sz w:val="20"/>
                <w:szCs w:val="20"/>
              </w:rPr>
              <w:t>постановка на кадастровый учет и регистрация права муниципальной собственности на объекты недвижимости, включенные или подлежащие включению в Реестр муниципального имущества района</w:t>
            </w:r>
          </w:p>
        </w:tc>
        <w:tc>
          <w:tcPr>
            <w:tcW w:w="7784" w:type="dxa"/>
            <w:shd w:val="clear" w:color="auto" w:fill="auto"/>
          </w:tcPr>
          <w:p w:rsidR="00766608" w:rsidRPr="00175937" w:rsidRDefault="00766608" w:rsidP="00766608">
            <w:pPr>
              <w:jc w:val="both"/>
              <w:rPr>
                <w:sz w:val="20"/>
                <w:szCs w:val="20"/>
                <w:highlight w:val="yellow"/>
              </w:rPr>
            </w:pPr>
            <w:r w:rsidRPr="00175937">
              <w:rPr>
                <w:sz w:val="20"/>
                <w:szCs w:val="20"/>
              </w:rPr>
              <w:t>В отчетном периоде была осуществлена постановка на кадастровый учет и произведена регистрация права муниципальной собственности 1256 объектов имущества.</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Обеспечение получения доходов от использования имущества, находящегося в муниципальной собственности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10.6</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приватизация объектов недвижимого имущества</w:t>
            </w:r>
          </w:p>
        </w:tc>
        <w:tc>
          <w:tcPr>
            <w:tcW w:w="7784" w:type="dxa"/>
            <w:shd w:val="clear" w:color="auto" w:fill="auto"/>
          </w:tcPr>
          <w:p w:rsidR="00766608" w:rsidRPr="00175937" w:rsidRDefault="00766608" w:rsidP="00766608">
            <w:pPr>
              <w:jc w:val="both"/>
              <w:rPr>
                <w:sz w:val="20"/>
                <w:szCs w:val="20"/>
                <w:highlight w:val="yellow"/>
              </w:rPr>
            </w:pPr>
            <w:r w:rsidRPr="00175937">
              <w:rPr>
                <w:sz w:val="20"/>
                <w:szCs w:val="20"/>
              </w:rPr>
              <w:t xml:space="preserve">Доходы, поступившие в бюджет за 2024 год от приватизации муниципального имущества </w:t>
            </w:r>
            <w:r>
              <w:rPr>
                <w:sz w:val="20"/>
                <w:szCs w:val="20"/>
              </w:rPr>
              <w:t xml:space="preserve">МО «Вяземский район» Смоленской </w:t>
            </w:r>
            <w:r w:rsidRPr="00175937">
              <w:rPr>
                <w:sz w:val="20"/>
                <w:szCs w:val="20"/>
              </w:rPr>
              <w:t>области составили 403,4 тыс. руб.</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10.7</w:t>
            </w:r>
          </w:p>
        </w:tc>
        <w:tc>
          <w:tcPr>
            <w:tcW w:w="6405" w:type="dxa"/>
            <w:shd w:val="clear" w:color="auto" w:fill="auto"/>
          </w:tcPr>
          <w:p w:rsidR="00766608" w:rsidRPr="00510A77" w:rsidRDefault="00766608" w:rsidP="00766608">
            <w:pPr>
              <w:jc w:val="both"/>
              <w:rPr>
                <w:sz w:val="20"/>
                <w:szCs w:val="20"/>
              </w:rPr>
            </w:pPr>
            <w:r w:rsidRPr="00510A77">
              <w:rPr>
                <w:sz w:val="20"/>
                <w:szCs w:val="20"/>
              </w:rPr>
              <w:t>передача объектов недвижимости в долгосрочную аренду</w:t>
            </w:r>
          </w:p>
        </w:tc>
        <w:tc>
          <w:tcPr>
            <w:tcW w:w="7784" w:type="dxa"/>
            <w:shd w:val="clear" w:color="auto" w:fill="auto"/>
          </w:tcPr>
          <w:p w:rsidR="00766608" w:rsidRPr="00175937" w:rsidRDefault="00766608" w:rsidP="00766608">
            <w:pPr>
              <w:jc w:val="both"/>
              <w:rPr>
                <w:sz w:val="20"/>
                <w:szCs w:val="20"/>
              </w:rPr>
            </w:pPr>
            <w:r w:rsidRPr="00175937">
              <w:rPr>
                <w:sz w:val="20"/>
                <w:szCs w:val="20"/>
              </w:rPr>
              <w:t xml:space="preserve">1) Осуществлена передача одного объекта имущества, находящегося в муниципальной собственности МО «Вяземский район» Смоленской области, в аренду ПАО «Ростелеком.  </w:t>
            </w:r>
          </w:p>
          <w:p w:rsidR="00766608" w:rsidRPr="00175937" w:rsidRDefault="00766608" w:rsidP="00766608">
            <w:pPr>
              <w:jc w:val="both"/>
              <w:rPr>
                <w:sz w:val="20"/>
                <w:szCs w:val="20"/>
              </w:rPr>
            </w:pPr>
            <w:r w:rsidRPr="00175937">
              <w:rPr>
                <w:sz w:val="20"/>
                <w:szCs w:val="20"/>
              </w:rPr>
              <w:lastRenderedPageBreak/>
              <w:t>2) Осуществлена передача 4 объектов имущества, находящихся в муниципальной собственности Вяземского городского поселения Вяземского района Смоленской области, аренду индивидуальным предпринимателям и ООО.</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10.8</w:t>
            </w:r>
          </w:p>
        </w:tc>
        <w:tc>
          <w:tcPr>
            <w:tcW w:w="6405" w:type="dxa"/>
            <w:shd w:val="clear" w:color="auto" w:fill="auto"/>
          </w:tcPr>
          <w:p w:rsidR="00766608" w:rsidRPr="00510A77" w:rsidRDefault="00766608" w:rsidP="00766608">
            <w:pPr>
              <w:jc w:val="both"/>
              <w:rPr>
                <w:sz w:val="20"/>
                <w:szCs w:val="20"/>
              </w:rPr>
            </w:pPr>
            <w:r w:rsidRPr="00510A77">
              <w:rPr>
                <w:sz w:val="20"/>
                <w:szCs w:val="20"/>
              </w:rPr>
              <w:t>передача муниципального имущества по концессионным соглашениям</w:t>
            </w:r>
          </w:p>
        </w:tc>
        <w:tc>
          <w:tcPr>
            <w:tcW w:w="7784" w:type="dxa"/>
            <w:shd w:val="clear" w:color="auto" w:fill="auto"/>
          </w:tcPr>
          <w:p w:rsidR="00766608" w:rsidRPr="00175937" w:rsidRDefault="00766608" w:rsidP="00766608">
            <w:pPr>
              <w:jc w:val="both"/>
              <w:rPr>
                <w:sz w:val="20"/>
                <w:szCs w:val="20"/>
              </w:rPr>
            </w:pPr>
            <w:r w:rsidRPr="00175937">
              <w:rPr>
                <w:sz w:val="20"/>
                <w:szCs w:val="20"/>
              </w:rPr>
              <w:t>В отчетном периоде заключено концессионное соглашение с ООО «</w:t>
            </w:r>
            <w:proofErr w:type="spellStart"/>
            <w:r w:rsidRPr="00175937">
              <w:rPr>
                <w:sz w:val="20"/>
                <w:szCs w:val="20"/>
              </w:rPr>
              <w:t>Смоленскрегионтеплоэнерго</w:t>
            </w:r>
            <w:proofErr w:type="spellEnd"/>
            <w:r w:rsidRPr="00175937">
              <w:rPr>
                <w:sz w:val="20"/>
                <w:szCs w:val="20"/>
              </w:rPr>
              <w:t xml:space="preserve">» на котельную расположенную по адресу:  </w:t>
            </w:r>
          </w:p>
          <w:p w:rsidR="00766608" w:rsidRPr="00175937" w:rsidRDefault="00766608" w:rsidP="00766608">
            <w:pPr>
              <w:jc w:val="both"/>
              <w:rPr>
                <w:sz w:val="20"/>
                <w:szCs w:val="20"/>
              </w:rPr>
            </w:pPr>
            <w:r w:rsidRPr="00175937">
              <w:rPr>
                <w:sz w:val="20"/>
                <w:szCs w:val="20"/>
              </w:rPr>
              <w:t xml:space="preserve">г. Вязьма, ул. </w:t>
            </w:r>
            <w:proofErr w:type="spellStart"/>
            <w:r w:rsidRPr="00175937">
              <w:rPr>
                <w:sz w:val="20"/>
                <w:szCs w:val="20"/>
              </w:rPr>
              <w:t>Плетниковка</w:t>
            </w:r>
            <w:proofErr w:type="spellEnd"/>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10.9</w:t>
            </w:r>
          </w:p>
        </w:tc>
        <w:tc>
          <w:tcPr>
            <w:tcW w:w="6405" w:type="dxa"/>
            <w:shd w:val="clear" w:color="auto" w:fill="auto"/>
          </w:tcPr>
          <w:p w:rsidR="00766608" w:rsidRPr="00510A77" w:rsidRDefault="00766608" w:rsidP="00766608">
            <w:pPr>
              <w:jc w:val="both"/>
              <w:rPr>
                <w:sz w:val="20"/>
                <w:szCs w:val="20"/>
              </w:rPr>
            </w:pPr>
            <w:r w:rsidRPr="00510A77">
              <w:rPr>
                <w:sz w:val="20"/>
                <w:szCs w:val="20"/>
              </w:rPr>
              <w:t>получение дивидендов от акционерных обществ, в уставных капиталах которых имеется доля муниципальной собственности</w:t>
            </w:r>
          </w:p>
        </w:tc>
        <w:tc>
          <w:tcPr>
            <w:tcW w:w="7784" w:type="dxa"/>
            <w:shd w:val="clear" w:color="auto" w:fill="auto"/>
          </w:tcPr>
          <w:p w:rsidR="00766608" w:rsidRPr="00175937" w:rsidRDefault="00766608" w:rsidP="00766608">
            <w:pPr>
              <w:jc w:val="both"/>
              <w:rPr>
                <w:sz w:val="20"/>
                <w:szCs w:val="20"/>
                <w:highlight w:val="yellow"/>
              </w:rPr>
            </w:pPr>
            <w:r w:rsidRPr="00175937">
              <w:rPr>
                <w:sz w:val="20"/>
                <w:szCs w:val="20"/>
              </w:rPr>
              <w:t>В 2024 году получены дивиденды по акциям ОАО «</w:t>
            </w:r>
            <w:proofErr w:type="spellStart"/>
            <w:r w:rsidRPr="00175937">
              <w:rPr>
                <w:sz w:val="20"/>
                <w:szCs w:val="20"/>
              </w:rPr>
              <w:t>Смоленскоблгаз</w:t>
            </w:r>
            <w:proofErr w:type="spellEnd"/>
            <w:r w:rsidRPr="00175937">
              <w:rPr>
                <w:sz w:val="20"/>
                <w:szCs w:val="20"/>
              </w:rPr>
              <w:t>» в размере 231,1 тыс. руб.</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10.10</w:t>
            </w:r>
          </w:p>
        </w:tc>
        <w:tc>
          <w:tcPr>
            <w:tcW w:w="6405" w:type="dxa"/>
            <w:shd w:val="clear" w:color="auto" w:fill="auto"/>
          </w:tcPr>
          <w:p w:rsidR="00766608" w:rsidRPr="00510A77" w:rsidRDefault="00766608" w:rsidP="00766608">
            <w:pPr>
              <w:jc w:val="both"/>
              <w:rPr>
                <w:sz w:val="20"/>
                <w:szCs w:val="20"/>
              </w:rPr>
            </w:pPr>
            <w:r w:rsidRPr="00510A77">
              <w:rPr>
                <w:sz w:val="20"/>
                <w:szCs w:val="20"/>
              </w:rPr>
              <w:t>получение части прибыли муниципальных предприятий</w:t>
            </w:r>
          </w:p>
        </w:tc>
        <w:tc>
          <w:tcPr>
            <w:tcW w:w="7784" w:type="dxa"/>
            <w:shd w:val="clear" w:color="auto" w:fill="auto"/>
          </w:tcPr>
          <w:p w:rsidR="00766608" w:rsidRPr="00175937" w:rsidRDefault="00766608" w:rsidP="00766608">
            <w:pPr>
              <w:jc w:val="both"/>
              <w:rPr>
                <w:sz w:val="20"/>
                <w:szCs w:val="20"/>
                <w:highlight w:val="yellow"/>
              </w:rPr>
            </w:pPr>
            <w:r w:rsidRPr="00175937">
              <w:rPr>
                <w:sz w:val="20"/>
                <w:szCs w:val="20"/>
              </w:rPr>
              <w:t>В 2024 году доходы от перечисления части прибыли, остающейся после уплаты налогов и иных обязательных платежей муниципальных унитарных предприятий составили 1 116,2 тыс. руб.</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10.11</w:t>
            </w:r>
          </w:p>
        </w:tc>
        <w:tc>
          <w:tcPr>
            <w:tcW w:w="6405" w:type="dxa"/>
            <w:shd w:val="clear" w:color="auto" w:fill="auto"/>
          </w:tcPr>
          <w:p w:rsidR="00766608" w:rsidRPr="00510A77" w:rsidRDefault="00766608" w:rsidP="00766608">
            <w:pPr>
              <w:jc w:val="both"/>
              <w:rPr>
                <w:sz w:val="20"/>
                <w:szCs w:val="20"/>
              </w:rPr>
            </w:pPr>
            <w:r w:rsidRPr="00510A77">
              <w:rPr>
                <w:sz w:val="20"/>
                <w:szCs w:val="20"/>
              </w:rPr>
              <w:t>увеличение ставок арендной платы за муниципальное имущество и приближение их к ставкам арендной платы за объекты немуниципальных форм собственности</w:t>
            </w:r>
          </w:p>
        </w:tc>
        <w:tc>
          <w:tcPr>
            <w:tcW w:w="7784" w:type="dxa"/>
            <w:shd w:val="clear" w:color="auto" w:fill="auto"/>
          </w:tcPr>
          <w:p w:rsidR="00766608" w:rsidRPr="00175937" w:rsidRDefault="00766608" w:rsidP="00766608">
            <w:pPr>
              <w:jc w:val="both"/>
              <w:rPr>
                <w:sz w:val="20"/>
                <w:szCs w:val="20"/>
              </w:rPr>
            </w:pPr>
            <w:r w:rsidRPr="00175937">
              <w:rPr>
                <w:sz w:val="20"/>
                <w:szCs w:val="20"/>
              </w:rPr>
              <w:t>Размер арендной платы на объекты недвижимости (кроме земли) рассчитывается на основании отчетов независимых оценщиков. Ставки арендной платы по земле не увеличивались.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10.12</w:t>
            </w:r>
          </w:p>
        </w:tc>
        <w:tc>
          <w:tcPr>
            <w:tcW w:w="6405" w:type="dxa"/>
            <w:shd w:val="clear" w:color="auto" w:fill="auto"/>
          </w:tcPr>
          <w:p w:rsidR="00766608" w:rsidRPr="00510A77" w:rsidRDefault="00766608" w:rsidP="00766608">
            <w:pPr>
              <w:jc w:val="both"/>
              <w:rPr>
                <w:sz w:val="20"/>
                <w:szCs w:val="20"/>
              </w:rPr>
            </w:pPr>
            <w:r w:rsidRPr="00510A77">
              <w:rPr>
                <w:sz w:val="20"/>
                <w:szCs w:val="20"/>
              </w:rPr>
              <w:t>снижение задолженности по арендной плате</w:t>
            </w:r>
          </w:p>
        </w:tc>
        <w:tc>
          <w:tcPr>
            <w:tcW w:w="7784" w:type="dxa"/>
            <w:shd w:val="clear" w:color="auto" w:fill="auto"/>
          </w:tcPr>
          <w:p w:rsidR="00766608" w:rsidRPr="00175937" w:rsidRDefault="00766608" w:rsidP="00766608">
            <w:pPr>
              <w:jc w:val="both"/>
              <w:rPr>
                <w:sz w:val="20"/>
                <w:szCs w:val="20"/>
              </w:rPr>
            </w:pPr>
            <w:r w:rsidRPr="00175937">
              <w:rPr>
                <w:sz w:val="20"/>
                <w:szCs w:val="20"/>
              </w:rPr>
              <w:t>В 2024 году задолженность по арендной плате от использования муниципального имущества Вяземского городского поселения Вяземского района Смоленской области осталась на уровне предыдущего периода. Задолженность по арендной плате от использования муниципального имущества муниципального образования «Вяземский район» Смоленской области отсутствует. Задолженность по арендной плате за землю в отчетном периоде продолжала снижаться.</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10.13</w:t>
            </w:r>
          </w:p>
        </w:tc>
        <w:tc>
          <w:tcPr>
            <w:tcW w:w="6405" w:type="dxa"/>
            <w:shd w:val="clear" w:color="auto" w:fill="auto"/>
          </w:tcPr>
          <w:p w:rsidR="00766608" w:rsidRPr="00510A77" w:rsidRDefault="00766608" w:rsidP="00766608">
            <w:pPr>
              <w:jc w:val="both"/>
              <w:rPr>
                <w:sz w:val="20"/>
                <w:szCs w:val="20"/>
              </w:rPr>
            </w:pPr>
            <w:r w:rsidRPr="00510A77">
              <w:rPr>
                <w:sz w:val="20"/>
                <w:szCs w:val="20"/>
              </w:rPr>
              <w:t>повышение коммерческой привлекательности муниципальной собственности путем проведения капитального ремонта недвижимого имущества, оборудования помещений приборами учета электроэнергии и водоснабжения</w:t>
            </w:r>
          </w:p>
        </w:tc>
        <w:tc>
          <w:tcPr>
            <w:tcW w:w="7784" w:type="dxa"/>
            <w:shd w:val="clear" w:color="auto" w:fill="auto"/>
          </w:tcPr>
          <w:p w:rsidR="00766608" w:rsidRPr="00175937" w:rsidRDefault="00766608" w:rsidP="00766608">
            <w:pPr>
              <w:jc w:val="both"/>
              <w:rPr>
                <w:sz w:val="20"/>
                <w:szCs w:val="20"/>
              </w:rPr>
            </w:pPr>
            <w:r w:rsidRPr="00175937">
              <w:rPr>
                <w:sz w:val="20"/>
                <w:szCs w:val="20"/>
              </w:rPr>
              <w:t xml:space="preserve">В 2024 году проведение капитального ремонта недвижимого имущества не осуществлялось. Нежилые помещения и здания оборудованы ранее установленными приборами учета электроэнергии и водоснабжения. </w:t>
            </w:r>
          </w:p>
          <w:p w:rsidR="00766608" w:rsidRPr="00175937" w:rsidRDefault="00766608" w:rsidP="00766608">
            <w:pPr>
              <w:jc w:val="both"/>
              <w:rPr>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Повышение эффективности управления муниципальными предприятиями и хозяйственными обществами</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10.14</w:t>
            </w:r>
          </w:p>
        </w:tc>
        <w:tc>
          <w:tcPr>
            <w:tcW w:w="6405" w:type="dxa"/>
            <w:shd w:val="clear" w:color="auto" w:fill="auto"/>
          </w:tcPr>
          <w:p w:rsidR="00766608" w:rsidRPr="000D3064" w:rsidRDefault="00766608" w:rsidP="00766608">
            <w:pPr>
              <w:jc w:val="both"/>
              <w:rPr>
                <w:sz w:val="20"/>
                <w:szCs w:val="20"/>
              </w:rPr>
            </w:pPr>
            <w:r w:rsidRPr="000D3064">
              <w:rPr>
                <w:sz w:val="20"/>
                <w:szCs w:val="20"/>
              </w:rPr>
              <w:t>обеспечение выполнения плановых показателей по доходам бюджета района от части чистой прибыли</w:t>
            </w:r>
          </w:p>
        </w:tc>
        <w:tc>
          <w:tcPr>
            <w:tcW w:w="7784" w:type="dxa"/>
            <w:shd w:val="clear" w:color="auto" w:fill="auto"/>
          </w:tcPr>
          <w:p w:rsidR="00766608" w:rsidRPr="00175937" w:rsidRDefault="00766608" w:rsidP="00766608">
            <w:pPr>
              <w:jc w:val="both"/>
              <w:rPr>
                <w:sz w:val="20"/>
                <w:szCs w:val="20"/>
              </w:rPr>
            </w:pPr>
            <w:r w:rsidRPr="00175937">
              <w:rPr>
                <w:sz w:val="20"/>
                <w:szCs w:val="20"/>
              </w:rPr>
              <w:t>Плановый показатель выполнен на 74 %.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10.15</w:t>
            </w:r>
          </w:p>
        </w:tc>
        <w:tc>
          <w:tcPr>
            <w:tcW w:w="6405" w:type="dxa"/>
            <w:shd w:val="clear" w:color="auto" w:fill="auto"/>
          </w:tcPr>
          <w:p w:rsidR="00766608" w:rsidRPr="00510A77" w:rsidRDefault="00766608" w:rsidP="00766608">
            <w:pPr>
              <w:jc w:val="both"/>
              <w:rPr>
                <w:sz w:val="20"/>
                <w:szCs w:val="20"/>
              </w:rPr>
            </w:pPr>
            <w:r w:rsidRPr="00510A77">
              <w:rPr>
                <w:sz w:val="20"/>
                <w:szCs w:val="20"/>
              </w:rPr>
              <w:t>получение доходов от внебюджетной деятельности казенных предприятий</w:t>
            </w:r>
          </w:p>
        </w:tc>
        <w:tc>
          <w:tcPr>
            <w:tcW w:w="7784" w:type="dxa"/>
            <w:shd w:val="clear" w:color="auto" w:fill="auto"/>
          </w:tcPr>
          <w:p w:rsidR="00766608" w:rsidRPr="00175937" w:rsidRDefault="00766608" w:rsidP="00766608">
            <w:pPr>
              <w:jc w:val="both"/>
              <w:rPr>
                <w:sz w:val="20"/>
                <w:szCs w:val="20"/>
              </w:rPr>
            </w:pPr>
            <w:r w:rsidRPr="00175937">
              <w:rPr>
                <w:sz w:val="20"/>
                <w:szCs w:val="20"/>
              </w:rPr>
              <w:t>Доходы от внебюджетной деятельности казенных предприятий не поступают, так как в муниципальной собственности МО «Вяземский район» Смоленской области и в муниципальной собственности Вяземского городского поселения Вяземского района Смоленской области казенные предприятия, отсутствуют.</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10.16</w:t>
            </w:r>
          </w:p>
        </w:tc>
        <w:tc>
          <w:tcPr>
            <w:tcW w:w="6405" w:type="dxa"/>
            <w:shd w:val="clear" w:color="auto" w:fill="auto"/>
          </w:tcPr>
          <w:p w:rsidR="00766608" w:rsidRPr="00510A77" w:rsidRDefault="00766608" w:rsidP="00766608">
            <w:pPr>
              <w:jc w:val="both"/>
              <w:rPr>
                <w:sz w:val="20"/>
                <w:szCs w:val="20"/>
              </w:rPr>
            </w:pPr>
            <w:r w:rsidRPr="00510A77">
              <w:rPr>
                <w:sz w:val="20"/>
                <w:szCs w:val="20"/>
              </w:rPr>
              <w:t>усиление контроля за деятельностью руководителей муниципальных предприятий и учреждений и самих предприятий и учреждений</w:t>
            </w:r>
          </w:p>
        </w:tc>
        <w:tc>
          <w:tcPr>
            <w:tcW w:w="7784" w:type="dxa"/>
            <w:shd w:val="clear" w:color="auto" w:fill="auto"/>
          </w:tcPr>
          <w:p w:rsidR="00766608" w:rsidRPr="00175937" w:rsidRDefault="00766608" w:rsidP="00766608">
            <w:pPr>
              <w:jc w:val="both"/>
              <w:rPr>
                <w:sz w:val="20"/>
                <w:szCs w:val="20"/>
              </w:rPr>
            </w:pPr>
            <w:r w:rsidRPr="00175937">
              <w:rPr>
                <w:sz w:val="20"/>
                <w:szCs w:val="20"/>
              </w:rPr>
              <w:t>Контроль за деятельностью муниципальных предприятий и их руководителей в 2024 году осуществлялся в рамках выполнения мероприятий плана-графика по приватизации муниципальных унитарных предприятий путем преобразования в общества с ограниченной ответственностью. Нарушений законодательства РФ независимым аудитором не выявлено.</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10.17</w:t>
            </w:r>
          </w:p>
        </w:tc>
        <w:tc>
          <w:tcPr>
            <w:tcW w:w="6405" w:type="dxa"/>
            <w:shd w:val="clear" w:color="auto" w:fill="auto"/>
          </w:tcPr>
          <w:p w:rsidR="00766608" w:rsidRPr="00510A77" w:rsidRDefault="00766608" w:rsidP="00766608">
            <w:pPr>
              <w:jc w:val="both"/>
              <w:rPr>
                <w:sz w:val="20"/>
                <w:szCs w:val="20"/>
              </w:rPr>
            </w:pPr>
            <w:r w:rsidRPr="00510A77">
              <w:rPr>
                <w:sz w:val="20"/>
                <w:szCs w:val="20"/>
              </w:rPr>
              <w:t>введение в составы советов директоров и наблюдательных советов представителей органов местного самоуправления профильных направлений</w:t>
            </w:r>
          </w:p>
        </w:tc>
        <w:tc>
          <w:tcPr>
            <w:tcW w:w="7784" w:type="dxa"/>
            <w:shd w:val="clear" w:color="auto" w:fill="auto"/>
          </w:tcPr>
          <w:p w:rsidR="00766608" w:rsidRPr="00175937" w:rsidRDefault="00766608" w:rsidP="00766608">
            <w:pPr>
              <w:jc w:val="both"/>
              <w:rPr>
                <w:sz w:val="20"/>
                <w:szCs w:val="20"/>
              </w:rPr>
            </w:pPr>
            <w:r w:rsidRPr="00175937">
              <w:rPr>
                <w:sz w:val="20"/>
                <w:szCs w:val="20"/>
              </w:rPr>
              <w:t>В наблюдательный совет МАУ «Спортивная    школа   плавания» г. Вязьмы Смоленской области введены 3 представителя Администрации МО «Вяземский район» Смоленской области.</w:t>
            </w:r>
          </w:p>
          <w:p w:rsidR="00766608" w:rsidRPr="00175937" w:rsidRDefault="00766608" w:rsidP="00766608">
            <w:pPr>
              <w:jc w:val="both"/>
              <w:rPr>
                <w:sz w:val="20"/>
                <w:szCs w:val="20"/>
              </w:rPr>
            </w:pPr>
            <w:r w:rsidRPr="00175937">
              <w:rPr>
                <w:sz w:val="20"/>
                <w:szCs w:val="20"/>
              </w:rPr>
              <w:lastRenderedPageBreak/>
              <w:t>В состав совета директоров ОАО «Вяземский хлебокомбинат» введен председатель комитета имущественных отношений Администрации муниципального образования «Вяземский район»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11</w:t>
            </w:r>
          </w:p>
        </w:tc>
        <w:tc>
          <w:tcPr>
            <w:tcW w:w="6405" w:type="dxa"/>
            <w:shd w:val="clear" w:color="auto" w:fill="auto"/>
          </w:tcPr>
          <w:p w:rsidR="00766608" w:rsidRPr="00510A77" w:rsidRDefault="00766608" w:rsidP="00766608">
            <w:pPr>
              <w:rPr>
                <w:sz w:val="20"/>
                <w:szCs w:val="20"/>
              </w:rPr>
            </w:pPr>
            <w:r w:rsidRPr="00510A77">
              <w:rPr>
                <w:b/>
                <w:sz w:val="20"/>
                <w:szCs w:val="20"/>
              </w:rPr>
              <w:t>Развитие сферы ЖКХ</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Модернизация и реконструкция коммунальной инфраструктуры</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w:t>
            </w:r>
          </w:p>
        </w:tc>
        <w:tc>
          <w:tcPr>
            <w:tcW w:w="6405" w:type="dxa"/>
            <w:shd w:val="clear" w:color="auto" w:fill="auto"/>
          </w:tcPr>
          <w:p w:rsidR="00766608" w:rsidRPr="00510A77" w:rsidRDefault="00766608" w:rsidP="00766608">
            <w:pPr>
              <w:jc w:val="both"/>
              <w:rPr>
                <w:sz w:val="20"/>
                <w:szCs w:val="20"/>
              </w:rPr>
            </w:pPr>
            <w:r w:rsidRPr="00510A77">
              <w:rPr>
                <w:sz w:val="20"/>
                <w:szCs w:val="20"/>
              </w:rPr>
              <w:t>реализация проектов, предусмотренных программами развития систем коммунальной инфраструктуры</w:t>
            </w:r>
          </w:p>
        </w:tc>
        <w:tc>
          <w:tcPr>
            <w:tcW w:w="7784" w:type="dxa"/>
            <w:shd w:val="clear" w:color="auto" w:fill="auto"/>
          </w:tcPr>
          <w:p w:rsidR="00766608" w:rsidRPr="00B770CF" w:rsidRDefault="00766608" w:rsidP="00766608">
            <w:pPr>
              <w:pStyle w:val="ConsPlusCell"/>
              <w:jc w:val="both"/>
              <w:rPr>
                <w:rFonts w:ascii="Times New Roman" w:hAnsi="Times New Roman" w:cs="Times New Roman"/>
              </w:rPr>
            </w:pPr>
            <w:r w:rsidRPr="00B770CF">
              <w:rPr>
                <w:rFonts w:ascii="Times New Roman" w:hAnsi="Times New Roman" w:cs="Times New Roman"/>
              </w:rPr>
              <w:t>Выполнены работы по капитальному ремонту сетей теплоснабжения (</w:t>
            </w:r>
            <w:r w:rsidRPr="00B770CF">
              <w:rPr>
                <w:rFonts w:ascii="Times New Roman" w:hAnsi="Times New Roman" w:cs="Times New Roman"/>
                <w:lang w:val="en-US"/>
              </w:rPr>
              <w:t>I</w:t>
            </w:r>
            <w:r w:rsidRPr="00B770CF">
              <w:rPr>
                <w:rFonts w:ascii="Times New Roman" w:hAnsi="Times New Roman" w:cs="Times New Roman"/>
              </w:rPr>
              <w:t xml:space="preserve"> этап) в г. Вязьма – протяженность отремонтированных сетей 4,53 км;</w:t>
            </w:r>
          </w:p>
          <w:p w:rsidR="00766608" w:rsidRPr="00F4424B" w:rsidRDefault="00766608" w:rsidP="00766608">
            <w:pPr>
              <w:pStyle w:val="ConsPlusCell"/>
              <w:jc w:val="both"/>
              <w:rPr>
                <w:color w:val="FF0000"/>
              </w:rPr>
            </w:pPr>
            <w:r w:rsidRPr="00B770CF">
              <w:rPr>
                <w:rFonts w:ascii="Times New Roman" w:hAnsi="Times New Roman" w:cs="Times New Roman"/>
              </w:rPr>
              <w:t>- проведен капитальный ремонт сетей теплоснабжения (</w:t>
            </w:r>
            <w:r w:rsidRPr="00B770CF">
              <w:rPr>
                <w:rFonts w:ascii="Times New Roman" w:hAnsi="Times New Roman" w:cs="Times New Roman"/>
                <w:lang w:val="en-US"/>
              </w:rPr>
              <w:t>II</w:t>
            </w:r>
            <w:r w:rsidRPr="00B770CF">
              <w:rPr>
                <w:rFonts w:ascii="Times New Roman" w:hAnsi="Times New Roman" w:cs="Times New Roman"/>
              </w:rPr>
              <w:t xml:space="preserve"> этап) в г. Вязьма – протяженность сетей 19,2 км</w:t>
            </w:r>
            <w:r>
              <w:rPr>
                <w:rFonts w:ascii="Times New Roman" w:hAnsi="Times New Roman" w:cs="Times New Roman"/>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11.2</w:t>
            </w:r>
          </w:p>
        </w:tc>
        <w:tc>
          <w:tcPr>
            <w:tcW w:w="6405" w:type="dxa"/>
            <w:shd w:val="clear" w:color="auto" w:fill="auto"/>
          </w:tcPr>
          <w:p w:rsidR="00766608" w:rsidRPr="00510A77" w:rsidRDefault="00766608" w:rsidP="00766608">
            <w:pPr>
              <w:jc w:val="both"/>
              <w:rPr>
                <w:sz w:val="20"/>
                <w:szCs w:val="20"/>
              </w:rPr>
            </w:pPr>
            <w:r w:rsidRPr="00510A77">
              <w:rPr>
                <w:sz w:val="20"/>
                <w:szCs w:val="20"/>
              </w:rPr>
              <w:t>модернизация существующих инженерно-технических сетей</w:t>
            </w:r>
          </w:p>
        </w:tc>
        <w:tc>
          <w:tcPr>
            <w:tcW w:w="7784" w:type="dxa"/>
            <w:shd w:val="clear" w:color="auto" w:fill="auto"/>
          </w:tcPr>
          <w:p w:rsidR="00766608" w:rsidRPr="008848E2" w:rsidRDefault="00766608" w:rsidP="00766608">
            <w:pPr>
              <w:pStyle w:val="ConsPlusCell"/>
              <w:jc w:val="both"/>
              <w:rPr>
                <w:rFonts w:ascii="Times New Roman" w:hAnsi="Times New Roman" w:cs="Times New Roman"/>
              </w:rPr>
            </w:pPr>
            <w:r w:rsidRPr="008848E2">
              <w:rPr>
                <w:rFonts w:ascii="Times New Roman" w:hAnsi="Times New Roman" w:cs="Times New Roman"/>
              </w:rPr>
              <w:t xml:space="preserve">Создание условий для обеспечения качественными услугами коммунального хозяйства населения Вяземского района Смоленской области по водоснабжению и водоотведению </w:t>
            </w:r>
            <w:r>
              <w:rPr>
                <w:rFonts w:ascii="Times New Roman" w:hAnsi="Times New Roman" w:cs="Times New Roman"/>
              </w:rPr>
              <w:t xml:space="preserve">освоены средства </w:t>
            </w:r>
            <w:r w:rsidRPr="008848E2">
              <w:rPr>
                <w:rFonts w:ascii="Times New Roman" w:hAnsi="Times New Roman" w:cs="Times New Roman"/>
              </w:rPr>
              <w:t>в сумме 4 464,2 тыс. рублей:</w:t>
            </w:r>
          </w:p>
          <w:p w:rsidR="00766608" w:rsidRPr="008848E2" w:rsidRDefault="00766608" w:rsidP="00766608">
            <w:pPr>
              <w:jc w:val="both"/>
              <w:rPr>
                <w:sz w:val="20"/>
                <w:szCs w:val="20"/>
              </w:rPr>
            </w:pPr>
            <w:r w:rsidRPr="008848E2">
              <w:rPr>
                <w:sz w:val="20"/>
                <w:szCs w:val="20"/>
              </w:rPr>
              <w:t xml:space="preserve"> - строительство наружных сетей канализации по ул. Заречная, ул. Чкалова, ул. Крупской в г. Вязьме Смоленской области – 4 069,6 тыс. рублей;</w:t>
            </w:r>
          </w:p>
          <w:p w:rsidR="00766608" w:rsidRPr="008848E2" w:rsidRDefault="00766608" w:rsidP="00766608">
            <w:pPr>
              <w:jc w:val="both"/>
              <w:rPr>
                <w:sz w:val="20"/>
                <w:szCs w:val="20"/>
              </w:rPr>
            </w:pPr>
            <w:r w:rsidRPr="008848E2">
              <w:rPr>
                <w:sz w:val="20"/>
                <w:szCs w:val="20"/>
              </w:rPr>
              <w:t>- подготовка технической документации для регистрации се</w:t>
            </w:r>
            <w:r>
              <w:rPr>
                <w:sz w:val="20"/>
                <w:szCs w:val="20"/>
              </w:rPr>
              <w:t xml:space="preserve">тей холодного водоснабжения по </w:t>
            </w:r>
            <w:r w:rsidRPr="008848E2">
              <w:rPr>
                <w:sz w:val="20"/>
                <w:szCs w:val="20"/>
              </w:rPr>
              <w:t xml:space="preserve">пер. Овсяника д.1Е, д.2, д.3, д. в г. Вязьма Смоленской области – 87,7 тыс. рублей; </w:t>
            </w:r>
          </w:p>
          <w:p w:rsidR="00766608" w:rsidRPr="008848E2" w:rsidRDefault="00766608" w:rsidP="00766608">
            <w:pPr>
              <w:widowControl w:val="0"/>
              <w:jc w:val="both"/>
              <w:rPr>
                <w:sz w:val="20"/>
                <w:szCs w:val="20"/>
              </w:rPr>
            </w:pPr>
            <w:r w:rsidRPr="008848E2">
              <w:rPr>
                <w:sz w:val="20"/>
                <w:szCs w:val="20"/>
              </w:rPr>
              <w:t xml:space="preserve">- организация и осуществление профилактических мероприятий на сетях противопожарного водоснабжения Вяземского городского поселения – 185,4 тыс. рублей; </w:t>
            </w:r>
          </w:p>
          <w:p w:rsidR="00766608" w:rsidRPr="00F4424B" w:rsidRDefault="00766608" w:rsidP="00766608">
            <w:pPr>
              <w:widowControl w:val="0"/>
              <w:jc w:val="both"/>
              <w:rPr>
                <w:color w:val="FF0000"/>
                <w:sz w:val="20"/>
                <w:szCs w:val="20"/>
              </w:rPr>
            </w:pPr>
            <w:r w:rsidRPr="008848E2">
              <w:rPr>
                <w:sz w:val="20"/>
                <w:szCs w:val="20"/>
              </w:rPr>
              <w:t>- расходы по содержанию объектов водоснабжения и водоотведения, находящихся в собственности Вяземского городского поселения в сумме 121,5 тыс. рублей.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11.3</w:t>
            </w:r>
          </w:p>
        </w:tc>
        <w:tc>
          <w:tcPr>
            <w:tcW w:w="6405" w:type="dxa"/>
            <w:shd w:val="clear" w:color="auto" w:fill="auto"/>
          </w:tcPr>
          <w:p w:rsidR="00766608" w:rsidRPr="00510A77" w:rsidRDefault="00766608" w:rsidP="00766608">
            <w:pPr>
              <w:jc w:val="both"/>
              <w:rPr>
                <w:sz w:val="20"/>
                <w:szCs w:val="20"/>
              </w:rPr>
            </w:pPr>
            <w:r w:rsidRPr="00510A77">
              <w:rPr>
                <w:sz w:val="20"/>
                <w:szCs w:val="20"/>
              </w:rPr>
              <w:t>реконструкция котельных и магистральных сетей</w:t>
            </w:r>
          </w:p>
        </w:tc>
        <w:tc>
          <w:tcPr>
            <w:tcW w:w="7784" w:type="dxa"/>
            <w:shd w:val="clear" w:color="auto" w:fill="auto"/>
          </w:tcPr>
          <w:p w:rsidR="00766608" w:rsidRPr="00F4424B" w:rsidRDefault="00766608" w:rsidP="00766608">
            <w:pPr>
              <w:jc w:val="both"/>
              <w:rPr>
                <w:color w:val="FF0000"/>
                <w:sz w:val="20"/>
                <w:szCs w:val="20"/>
              </w:rPr>
            </w:pPr>
            <w:r w:rsidRPr="006D636A">
              <w:rPr>
                <w:sz w:val="20"/>
                <w:szCs w:val="20"/>
              </w:rPr>
              <w:t xml:space="preserve">капитальный ремонт сетей теплоснабжения в г. Вязьма Смоленской области </w:t>
            </w:r>
            <w:r>
              <w:rPr>
                <w:sz w:val="20"/>
                <w:szCs w:val="20"/>
              </w:rPr>
              <w:t>-</w:t>
            </w:r>
            <w:r w:rsidRPr="006D636A">
              <w:rPr>
                <w:sz w:val="20"/>
                <w:szCs w:val="20"/>
              </w:rPr>
              <w:t xml:space="preserve"> 168</w:t>
            </w:r>
            <w:r w:rsidRPr="006D636A">
              <w:rPr>
                <w:sz w:val="20"/>
                <w:szCs w:val="20"/>
                <w:lang w:val="en-US"/>
              </w:rPr>
              <w:t> </w:t>
            </w:r>
            <w:r w:rsidRPr="006D636A">
              <w:rPr>
                <w:sz w:val="20"/>
                <w:szCs w:val="20"/>
              </w:rPr>
              <w:t>531,8 тыс. руб</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11.4</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мероприятий по повышению надежности работы системы теплоснабжения</w:t>
            </w:r>
          </w:p>
        </w:tc>
        <w:tc>
          <w:tcPr>
            <w:tcW w:w="7784" w:type="dxa"/>
            <w:shd w:val="clear" w:color="auto" w:fill="auto"/>
          </w:tcPr>
          <w:p w:rsidR="00766608" w:rsidRPr="006D636A" w:rsidRDefault="00766608" w:rsidP="00766608">
            <w:pPr>
              <w:ind w:right="-2"/>
              <w:jc w:val="both"/>
              <w:rPr>
                <w:sz w:val="20"/>
                <w:szCs w:val="20"/>
              </w:rPr>
            </w:pPr>
            <w:r w:rsidRPr="006D636A">
              <w:rPr>
                <w:sz w:val="20"/>
                <w:szCs w:val="20"/>
              </w:rPr>
              <w:t xml:space="preserve">Отопительный период 2023-2024 года прошел без срывов и крупных аварий.  В целях успешного прохождения осенне-зимнего периода были разработаны планы мероприятий по подготовке объектов к работе в зимний период и другие нормативные документы. Была организована работа штаба по обеспечению надежной работы жилищно-коммунального комплекса и осуществлению контроля за функционированием объектов жилищно-коммунального хозяйства и социально-культурного назначения на территории муниципального образования «Вяземский район» Смоленской области в период их подготовки к работе в осенне-зимний период.  </w:t>
            </w:r>
          </w:p>
          <w:p w:rsidR="00766608" w:rsidRPr="006D636A" w:rsidRDefault="00766608" w:rsidP="00766608">
            <w:pPr>
              <w:ind w:left="67" w:right="-2"/>
              <w:jc w:val="both"/>
              <w:rPr>
                <w:sz w:val="20"/>
                <w:szCs w:val="20"/>
              </w:rPr>
            </w:pPr>
            <w:r w:rsidRPr="006D636A">
              <w:rPr>
                <w:sz w:val="20"/>
                <w:szCs w:val="20"/>
              </w:rPr>
              <w:t>В 2024 году продолжалась работа по внедрению мониторинга и контроля устранения аварий и инцидентов на объектах жилищно-коммунального хозяйства муниципального образования «Вяземский район» Смоленской области на платформе информационной системы «Реформа ЖКХ».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11.5</w:t>
            </w:r>
          </w:p>
        </w:tc>
        <w:tc>
          <w:tcPr>
            <w:tcW w:w="6405" w:type="dxa"/>
            <w:shd w:val="clear" w:color="auto" w:fill="auto"/>
          </w:tcPr>
          <w:p w:rsidR="00766608" w:rsidRPr="00510A77" w:rsidRDefault="00766608" w:rsidP="00766608">
            <w:pPr>
              <w:jc w:val="both"/>
              <w:rPr>
                <w:sz w:val="20"/>
                <w:szCs w:val="20"/>
              </w:rPr>
            </w:pPr>
            <w:r w:rsidRPr="00510A77">
              <w:rPr>
                <w:sz w:val="20"/>
                <w:szCs w:val="20"/>
              </w:rPr>
              <w:t>внедрение энергосберегающих технологий, повышающих эффективность выработки и транспортировки тепловой энергии</w:t>
            </w:r>
          </w:p>
        </w:tc>
        <w:tc>
          <w:tcPr>
            <w:tcW w:w="7784" w:type="dxa"/>
            <w:shd w:val="clear" w:color="auto" w:fill="auto"/>
          </w:tcPr>
          <w:p w:rsidR="00766608" w:rsidRPr="006D636A" w:rsidRDefault="00766608" w:rsidP="00766608">
            <w:pPr>
              <w:jc w:val="both"/>
            </w:pPr>
            <w:r w:rsidRPr="006D636A">
              <w:rPr>
                <w:sz w:val="20"/>
                <w:szCs w:val="20"/>
              </w:rPr>
              <w:t>Тепловые сети находятся в аренде Вяземского филиала ООО «</w:t>
            </w:r>
            <w:proofErr w:type="spellStart"/>
            <w:r w:rsidRPr="006D636A">
              <w:rPr>
                <w:sz w:val="20"/>
                <w:szCs w:val="20"/>
              </w:rPr>
              <w:t>Смоленскрегионтеплоэнерго</w:t>
            </w:r>
            <w:proofErr w:type="spellEnd"/>
            <w:r w:rsidRPr="006D636A">
              <w:rPr>
                <w:sz w:val="20"/>
                <w:szCs w:val="20"/>
              </w:rPr>
              <w:t xml:space="preserve">». В рамках региональной программы «Модернизация объектов коммунальной инфраструктуры» выделяются средства на капитальный ремонт сетей теплоснабжения в г. Вязьме. В результате реализации программы замене подлежат </w:t>
            </w:r>
            <w:r w:rsidRPr="006D636A">
              <w:rPr>
                <w:sz w:val="20"/>
                <w:szCs w:val="20"/>
              </w:rPr>
              <w:lastRenderedPageBreak/>
              <w:t>22,86 км тепловых сетей. 1 этап (2023- 2024 год) выделено 39,8 млн. руб., заменены 2,7 км тепловых сетей.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11.6</w:t>
            </w:r>
          </w:p>
        </w:tc>
        <w:tc>
          <w:tcPr>
            <w:tcW w:w="6405" w:type="dxa"/>
            <w:shd w:val="clear" w:color="auto" w:fill="auto"/>
          </w:tcPr>
          <w:p w:rsidR="00766608" w:rsidRPr="00510A77" w:rsidRDefault="00766608" w:rsidP="00766608">
            <w:pPr>
              <w:jc w:val="both"/>
              <w:rPr>
                <w:sz w:val="20"/>
                <w:szCs w:val="20"/>
              </w:rPr>
            </w:pPr>
            <w:r w:rsidRPr="00510A77">
              <w:rPr>
                <w:sz w:val="20"/>
                <w:szCs w:val="20"/>
              </w:rPr>
              <w:t>установка новых отопительных котельных для теплоснабжения районов, удаленных от зоны централизованного теплоснабжения</w:t>
            </w:r>
          </w:p>
        </w:tc>
        <w:tc>
          <w:tcPr>
            <w:tcW w:w="7784" w:type="dxa"/>
            <w:shd w:val="clear" w:color="auto" w:fill="auto"/>
          </w:tcPr>
          <w:p w:rsidR="00766608" w:rsidRPr="006D636A" w:rsidRDefault="00766608" w:rsidP="00766608">
            <w:pPr>
              <w:pStyle w:val="ConsPlusCell"/>
              <w:jc w:val="both"/>
              <w:rPr>
                <w:rFonts w:ascii="Times New Roman" w:hAnsi="Times New Roman" w:cs="Times New Roman"/>
              </w:rPr>
            </w:pPr>
            <w:r>
              <w:rPr>
                <w:rFonts w:ascii="Times New Roman" w:hAnsi="Times New Roman" w:cs="Times New Roman"/>
              </w:rPr>
              <w:t>На с</w:t>
            </w:r>
            <w:r w:rsidRPr="006D636A">
              <w:rPr>
                <w:rFonts w:ascii="Times New Roman" w:hAnsi="Times New Roman" w:cs="Times New Roman"/>
              </w:rPr>
              <w:t xml:space="preserve">оздание условий для обеспечения качественными услугами коммунального хозяйства населения Вяземского района Смоленской области по теплоснабжению в сумме </w:t>
            </w:r>
            <w:r>
              <w:rPr>
                <w:rFonts w:ascii="Times New Roman" w:hAnsi="Times New Roman" w:cs="Times New Roman"/>
              </w:rPr>
              <w:t xml:space="preserve">освоено </w:t>
            </w:r>
            <w:r w:rsidRPr="006D636A">
              <w:rPr>
                <w:rFonts w:ascii="Times New Roman" w:hAnsi="Times New Roman" w:cs="Times New Roman"/>
              </w:rPr>
              <w:t>178256,1</w:t>
            </w:r>
            <w:r w:rsidRPr="006D636A">
              <w:rPr>
                <w:rFonts w:ascii="Times New Roman" w:hAnsi="Times New Roman" w:cs="Times New Roman"/>
                <w:b/>
              </w:rPr>
              <w:t xml:space="preserve"> </w:t>
            </w:r>
            <w:r w:rsidRPr="006D636A">
              <w:rPr>
                <w:rFonts w:ascii="Times New Roman" w:hAnsi="Times New Roman" w:cs="Times New Roman"/>
              </w:rPr>
              <w:t>тыс. руб</w:t>
            </w:r>
            <w:r>
              <w:rPr>
                <w:rFonts w:ascii="Times New Roman" w:hAnsi="Times New Roman" w:cs="Times New Roman"/>
              </w:rPr>
              <w:t>.</w:t>
            </w:r>
          </w:p>
          <w:p w:rsidR="00766608" w:rsidRPr="006D636A" w:rsidRDefault="00766608" w:rsidP="00766608">
            <w:pPr>
              <w:pStyle w:val="ConsPlusCell"/>
              <w:jc w:val="both"/>
              <w:rPr>
                <w:rFonts w:ascii="Times New Roman" w:hAnsi="Times New Roman" w:cs="Times New Roman"/>
              </w:rPr>
            </w:pPr>
            <w:r w:rsidRPr="006D636A">
              <w:rPr>
                <w:rFonts w:ascii="Times New Roman" w:hAnsi="Times New Roman" w:cs="Times New Roman"/>
              </w:rPr>
              <w:t>- капитальный ремонт сетей теплоснабжения в г. Вязьма Смоленской области (</w:t>
            </w:r>
            <w:r w:rsidRPr="006D636A">
              <w:rPr>
                <w:rFonts w:ascii="Times New Roman" w:hAnsi="Times New Roman" w:cs="Times New Roman"/>
                <w:lang w:val="en-US"/>
              </w:rPr>
              <w:t>I</w:t>
            </w:r>
            <w:r w:rsidRPr="006D636A">
              <w:rPr>
                <w:rFonts w:ascii="Times New Roman" w:hAnsi="Times New Roman" w:cs="Times New Roman"/>
              </w:rPr>
              <w:t xml:space="preserve"> этап) – 9 472,0 тыс. руб</w:t>
            </w:r>
            <w:r>
              <w:rPr>
                <w:rFonts w:ascii="Times New Roman" w:hAnsi="Times New Roman" w:cs="Times New Roman"/>
              </w:rPr>
              <w:t>.</w:t>
            </w:r>
          </w:p>
          <w:p w:rsidR="00766608" w:rsidRPr="006D636A" w:rsidRDefault="00766608" w:rsidP="00766608">
            <w:pPr>
              <w:pStyle w:val="ConsPlusCell"/>
              <w:jc w:val="both"/>
              <w:rPr>
                <w:rFonts w:ascii="Times New Roman" w:hAnsi="Times New Roman" w:cs="Times New Roman"/>
              </w:rPr>
            </w:pPr>
            <w:r w:rsidRPr="006D636A">
              <w:rPr>
                <w:rFonts w:ascii="Times New Roman" w:hAnsi="Times New Roman" w:cs="Times New Roman"/>
              </w:rPr>
              <w:t>- капитальный ремонт сетей теплоснабжения в г. Вязьма Смоленской области (</w:t>
            </w:r>
            <w:r w:rsidRPr="006D636A">
              <w:rPr>
                <w:rFonts w:ascii="Times New Roman" w:hAnsi="Times New Roman" w:cs="Times New Roman"/>
                <w:lang w:val="en-US"/>
              </w:rPr>
              <w:t>II</w:t>
            </w:r>
            <w:r w:rsidRPr="006D636A">
              <w:rPr>
                <w:rFonts w:ascii="Times New Roman" w:hAnsi="Times New Roman" w:cs="Times New Roman"/>
              </w:rPr>
              <w:t xml:space="preserve"> этап) – 168</w:t>
            </w:r>
            <w:r w:rsidRPr="006D636A">
              <w:rPr>
                <w:rFonts w:ascii="Times New Roman" w:hAnsi="Times New Roman" w:cs="Times New Roman"/>
                <w:lang w:val="en-US"/>
              </w:rPr>
              <w:t> </w:t>
            </w:r>
            <w:r w:rsidRPr="006D636A">
              <w:rPr>
                <w:rFonts w:ascii="Times New Roman" w:hAnsi="Times New Roman" w:cs="Times New Roman"/>
              </w:rPr>
              <w:t xml:space="preserve">531,8 тыс. </w:t>
            </w:r>
            <w:proofErr w:type="spellStart"/>
            <w:r w:rsidRPr="006D636A">
              <w:rPr>
                <w:rFonts w:ascii="Times New Roman" w:hAnsi="Times New Roman" w:cs="Times New Roman"/>
              </w:rPr>
              <w:t>руб</w:t>
            </w:r>
            <w:proofErr w:type="spellEnd"/>
            <w:r w:rsidRPr="006D636A">
              <w:rPr>
                <w:rFonts w:ascii="Times New Roman" w:hAnsi="Times New Roman" w:cs="Times New Roman"/>
              </w:rPr>
              <w:t>;</w:t>
            </w:r>
          </w:p>
          <w:p w:rsidR="00766608" w:rsidRPr="006D636A" w:rsidRDefault="00766608" w:rsidP="00766608">
            <w:pPr>
              <w:jc w:val="both"/>
              <w:rPr>
                <w:sz w:val="20"/>
                <w:szCs w:val="20"/>
              </w:rPr>
            </w:pPr>
            <w:r w:rsidRPr="006D636A">
              <w:rPr>
                <w:sz w:val="20"/>
                <w:szCs w:val="20"/>
              </w:rPr>
              <w:t>- проектные работы по капитальному ремонту сетей теплоснабжения в г. Вязьме (</w:t>
            </w:r>
            <w:r w:rsidRPr="006D636A">
              <w:rPr>
                <w:sz w:val="20"/>
                <w:szCs w:val="20"/>
                <w:lang w:val="en-US"/>
              </w:rPr>
              <w:t>III</w:t>
            </w:r>
            <w:r>
              <w:rPr>
                <w:sz w:val="20"/>
                <w:szCs w:val="20"/>
              </w:rPr>
              <w:t xml:space="preserve"> этап) – 202,0 тыс. руб.</w:t>
            </w:r>
          </w:p>
          <w:p w:rsidR="00766608" w:rsidRPr="00F4424B" w:rsidRDefault="00766608" w:rsidP="00766608">
            <w:pPr>
              <w:jc w:val="both"/>
              <w:rPr>
                <w:color w:val="FF0000"/>
              </w:rPr>
            </w:pPr>
            <w:r w:rsidRPr="006D636A">
              <w:rPr>
                <w:sz w:val="20"/>
                <w:szCs w:val="20"/>
              </w:rPr>
              <w:t>- подготовка сетей теплоснабжения к работе в зим</w:t>
            </w:r>
            <w:r>
              <w:rPr>
                <w:sz w:val="20"/>
                <w:szCs w:val="20"/>
              </w:rPr>
              <w:t>них условиях – 50,3 тыс. руб.</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Капитальный ремонт жилищного фонда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11.7</w:t>
            </w:r>
          </w:p>
        </w:tc>
        <w:tc>
          <w:tcPr>
            <w:tcW w:w="6405" w:type="dxa"/>
            <w:shd w:val="clear" w:color="auto" w:fill="auto"/>
          </w:tcPr>
          <w:p w:rsidR="00766608" w:rsidRPr="00510A77" w:rsidRDefault="00766608" w:rsidP="00766608">
            <w:pPr>
              <w:ind w:firstLine="110"/>
              <w:jc w:val="both"/>
              <w:rPr>
                <w:sz w:val="20"/>
                <w:szCs w:val="20"/>
              </w:rPr>
            </w:pPr>
            <w:r w:rsidRPr="00510A77">
              <w:rPr>
                <w:sz w:val="20"/>
                <w:szCs w:val="20"/>
              </w:rPr>
              <w:t>реализация краткосрочных и долгосрочных программ капитального ремонта общего имущества в многоквартирных домах</w:t>
            </w:r>
          </w:p>
        </w:tc>
        <w:tc>
          <w:tcPr>
            <w:tcW w:w="7784" w:type="dxa"/>
            <w:shd w:val="clear" w:color="auto" w:fill="auto"/>
          </w:tcPr>
          <w:p w:rsidR="00766608" w:rsidRPr="00F4424B" w:rsidRDefault="00766608" w:rsidP="00766608">
            <w:pPr>
              <w:jc w:val="both"/>
              <w:rPr>
                <w:color w:val="FF0000"/>
                <w:sz w:val="20"/>
                <w:szCs w:val="20"/>
              </w:rPr>
            </w:pPr>
            <w:r w:rsidRPr="00833F2A">
              <w:rPr>
                <w:sz w:val="20"/>
                <w:szCs w:val="20"/>
              </w:rPr>
              <w:t>За период 2024 года в рамках региональной программы капитального ремонта общего имущества в многоквартирных домах на территории Смоленской области на 2014-2055 г.   капитальный ремонт производился в 13 МКД</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11.8</w:t>
            </w:r>
          </w:p>
        </w:tc>
        <w:tc>
          <w:tcPr>
            <w:tcW w:w="6405" w:type="dxa"/>
            <w:shd w:val="clear" w:color="auto" w:fill="auto"/>
          </w:tcPr>
          <w:p w:rsidR="00766608" w:rsidRPr="00510A77" w:rsidRDefault="00766608" w:rsidP="00766608">
            <w:pPr>
              <w:ind w:firstLine="110"/>
              <w:jc w:val="both"/>
              <w:rPr>
                <w:sz w:val="20"/>
                <w:szCs w:val="20"/>
              </w:rPr>
            </w:pPr>
            <w:r w:rsidRPr="00510A77">
              <w:rPr>
                <w:sz w:val="20"/>
                <w:szCs w:val="20"/>
              </w:rPr>
              <w:t xml:space="preserve">реализация механизма </w:t>
            </w:r>
            <w:proofErr w:type="spellStart"/>
            <w:r w:rsidRPr="00510A77">
              <w:rPr>
                <w:sz w:val="20"/>
                <w:szCs w:val="20"/>
              </w:rPr>
              <w:t>софинансирования</w:t>
            </w:r>
            <w:proofErr w:type="spellEnd"/>
            <w:r w:rsidRPr="00510A77">
              <w:rPr>
                <w:sz w:val="20"/>
                <w:szCs w:val="20"/>
              </w:rPr>
              <w:t xml:space="preserve"> работ по капитальному ремонту многоквартирных домов, проводимому с привлечением средств собственников помещений в многоквартирном доме</w:t>
            </w:r>
          </w:p>
        </w:tc>
        <w:tc>
          <w:tcPr>
            <w:tcW w:w="7784" w:type="dxa"/>
            <w:shd w:val="clear" w:color="auto" w:fill="auto"/>
          </w:tcPr>
          <w:p w:rsidR="00766608" w:rsidRPr="00833F2A" w:rsidRDefault="00766608" w:rsidP="00766608">
            <w:pPr>
              <w:jc w:val="both"/>
              <w:rPr>
                <w:color w:val="FF0000"/>
                <w:sz w:val="20"/>
                <w:szCs w:val="20"/>
              </w:rPr>
            </w:pPr>
            <w:r w:rsidRPr="00833F2A">
              <w:rPr>
                <w:sz w:val="20"/>
                <w:szCs w:val="20"/>
              </w:rPr>
              <w:t>Реализуется согласно ст. 169 ЖК РФ, посредством внесения собственниками взносов за капитальный ремонт.</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11.9</w:t>
            </w:r>
          </w:p>
        </w:tc>
        <w:tc>
          <w:tcPr>
            <w:tcW w:w="6405" w:type="dxa"/>
            <w:shd w:val="clear" w:color="auto" w:fill="auto"/>
          </w:tcPr>
          <w:p w:rsidR="00766608" w:rsidRPr="00510A77" w:rsidRDefault="00766608" w:rsidP="00766608">
            <w:pPr>
              <w:ind w:firstLine="110"/>
              <w:jc w:val="both"/>
              <w:rPr>
                <w:sz w:val="20"/>
                <w:szCs w:val="20"/>
              </w:rPr>
            </w:pPr>
            <w:r w:rsidRPr="00510A77">
              <w:rPr>
                <w:sz w:val="20"/>
                <w:szCs w:val="20"/>
              </w:rPr>
              <w:t>разработка и реализация нормативных правовых актов для проведения капитального ремонта многоквартирных домов</w:t>
            </w:r>
          </w:p>
        </w:tc>
        <w:tc>
          <w:tcPr>
            <w:tcW w:w="7784" w:type="dxa"/>
            <w:shd w:val="clear" w:color="auto" w:fill="auto"/>
          </w:tcPr>
          <w:p w:rsidR="00766608" w:rsidRPr="00833F2A" w:rsidRDefault="00766608" w:rsidP="00766608">
            <w:pPr>
              <w:jc w:val="both"/>
              <w:rPr>
                <w:color w:val="FF0000"/>
                <w:sz w:val="20"/>
                <w:szCs w:val="20"/>
              </w:rPr>
            </w:pPr>
            <w:r w:rsidRPr="00833F2A">
              <w:rPr>
                <w:sz w:val="20"/>
                <w:szCs w:val="20"/>
              </w:rPr>
              <w:t>В случае непринятия собственниками МКД решения о проведении капитального ремонта и (или) решения о способе формирования фонда капитального ремонта (для новых домов), Администрация своим НПА принимает и утверждает данные решения о проведении капитального ремонта и (или) о формировании фонда капитального ремонта на счете регионального оператора (</w:t>
            </w:r>
            <w:proofErr w:type="spellStart"/>
            <w:r w:rsidRPr="00833F2A">
              <w:rPr>
                <w:sz w:val="20"/>
                <w:szCs w:val="20"/>
              </w:rPr>
              <w:t>общекотловой</w:t>
            </w:r>
            <w:proofErr w:type="spellEnd"/>
            <w:r w:rsidRPr="00833F2A">
              <w:rPr>
                <w:sz w:val="20"/>
                <w:szCs w:val="20"/>
              </w:rPr>
              <w:t>). Постановления Администрации МО «Вяземский район» Смоленской области №2103 от 16.11.2024, № 2181 от 05.12.2024</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11.10</w:t>
            </w:r>
          </w:p>
        </w:tc>
        <w:tc>
          <w:tcPr>
            <w:tcW w:w="6405" w:type="dxa"/>
            <w:shd w:val="clear" w:color="auto" w:fill="auto"/>
          </w:tcPr>
          <w:p w:rsidR="00766608" w:rsidRPr="00510A77" w:rsidRDefault="00766608" w:rsidP="00766608">
            <w:pPr>
              <w:ind w:firstLine="110"/>
              <w:jc w:val="both"/>
              <w:rPr>
                <w:sz w:val="20"/>
                <w:szCs w:val="20"/>
              </w:rPr>
            </w:pPr>
            <w:r w:rsidRPr="00510A77">
              <w:rPr>
                <w:sz w:val="20"/>
                <w:szCs w:val="20"/>
              </w:rPr>
              <w:t>формирование финансовых и инвестиционных ресурсов для проведения капитального ремонта жилищного фонда</w:t>
            </w:r>
          </w:p>
        </w:tc>
        <w:tc>
          <w:tcPr>
            <w:tcW w:w="7784" w:type="dxa"/>
            <w:shd w:val="clear" w:color="auto" w:fill="auto"/>
          </w:tcPr>
          <w:p w:rsidR="00766608" w:rsidRPr="00833F2A" w:rsidRDefault="00766608" w:rsidP="00766608">
            <w:pPr>
              <w:jc w:val="both"/>
              <w:rPr>
                <w:color w:val="FF0000"/>
                <w:sz w:val="20"/>
                <w:szCs w:val="20"/>
              </w:rPr>
            </w:pPr>
            <w:r w:rsidRPr="00833F2A">
              <w:rPr>
                <w:sz w:val="20"/>
                <w:szCs w:val="20"/>
              </w:rPr>
              <w:t>Проводится капитальный и текущий ремонт жилых помещений маневренного фонда в рамках муниципальной программы «Обеспечение мероприятий в области жилищного хозяйства на территории Вяземского городского поселения Вяземского района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Оптимизация деятельности отрасли ЖКХ</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11.11</w:t>
            </w:r>
          </w:p>
        </w:tc>
        <w:tc>
          <w:tcPr>
            <w:tcW w:w="6405" w:type="dxa"/>
            <w:shd w:val="clear" w:color="auto" w:fill="auto"/>
          </w:tcPr>
          <w:p w:rsidR="00766608" w:rsidRPr="00510A77" w:rsidRDefault="00766608" w:rsidP="00766608">
            <w:pPr>
              <w:jc w:val="both"/>
              <w:rPr>
                <w:sz w:val="20"/>
                <w:szCs w:val="20"/>
              </w:rPr>
            </w:pPr>
            <w:r w:rsidRPr="00510A77">
              <w:rPr>
                <w:sz w:val="20"/>
                <w:szCs w:val="20"/>
              </w:rPr>
              <w:t>внедрение конкуренции на уровне управляющих организаций</w:t>
            </w:r>
          </w:p>
        </w:tc>
        <w:tc>
          <w:tcPr>
            <w:tcW w:w="7784" w:type="dxa"/>
            <w:shd w:val="clear" w:color="auto" w:fill="auto"/>
          </w:tcPr>
          <w:p w:rsidR="00766608" w:rsidRPr="003048B1" w:rsidRDefault="00766608" w:rsidP="00766608">
            <w:pPr>
              <w:jc w:val="both"/>
              <w:rPr>
                <w:sz w:val="20"/>
                <w:szCs w:val="20"/>
              </w:rPr>
            </w:pPr>
            <w:r w:rsidRPr="003048B1">
              <w:rPr>
                <w:sz w:val="20"/>
                <w:szCs w:val="20"/>
              </w:rPr>
              <w:t>Конкурсы по выбору управляющей организации проводились по следующим объектам:</w:t>
            </w:r>
          </w:p>
          <w:p w:rsidR="00766608" w:rsidRPr="00F4424B" w:rsidRDefault="00766608" w:rsidP="00766608">
            <w:pPr>
              <w:jc w:val="both"/>
              <w:rPr>
                <w:color w:val="FF0000"/>
                <w:sz w:val="20"/>
                <w:szCs w:val="20"/>
              </w:rPr>
            </w:pPr>
            <w:r w:rsidRPr="003048B1">
              <w:rPr>
                <w:sz w:val="20"/>
                <w:szCs w:val="20"/>
              </w:rPr>
              <w:t>г. Вязьма, ул. Поворотная, д.17,18</w:t>
            </w:r>
            <w:r>
              <w:rPr>
                <w:sz w:val="20"/>
                <w:szCs w:val="20"/>
              </w:rPr>
              <w:t xml:space="preserve">, </w:t>
            </w:r>
            <w:r w:rsidRPr="003048B1">
              <w:rPr>
                <w:sz w:val="20"/>
                <w:szCs w:val="20"/>
              </w:rPr>
              <w:t>ул. Дмитрова Гора, д. 6</w:t>
            </w:r>
            <w:r>
              <w:rPr>
                <w:sz w:val="20"/>
                <w:szCs w:val="20"/>
              </w:rPr>
              <w:t xml:space="preserve">, </w:t>
            </w:r>
            <w:r w:rsidRPr="003048B1">
              <w:rPr>
                <w:sz w:val="20"/>
                <w:szCs w:val="20"/>
              </w:rPr>
              <w:t>ул. Ленина, д. 63а</w:t>
            </w:r>
            <w:r>
              <w:rPr>
                <w:sz w:val="20"/>
                <w:szCs w:val="20"/>
              </w:rPr>
              <w:t>,</w:t>
            </w:r>
            <w:r w:rsidRPr="003048B1">
              <w:rPr>
                <w:sz w:val="20"/>
                <w:szCs w:val="20"/>
              </w:rPr>
              <w:t xml:space="preserve"> ул. Песочная, д. 22,24</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11.12</w:t>
            </w:r>
          </w:p>
        </w:tc>
        <w:tc>
          <w:tcPr>
            <w:tcW w:w="6405" w:type="dxa"/>
            <w:shd w:val="clear" w:color="auto" w:fill="auto"/>
          </w:tcPr>
          <w:p w:rsidR="00766608" w:rsidRPr="00510A77" w:rsidRDefault="00766608" w:rsidP="00766608">
            <w:pPr>
              <w:jc w:val="both"/>
              <w:rPr>
                <w:sz w:val="20"/>
                <w:szCs w:val="20"/>
              </w:rPr>
            </w:pPr>
            <w:r w:rsidRPr="00510A77">
              <w:rPr>
                <w:sz w:val="20"/>
                <w:szCs w:val="20"/>
              </w:rPr>
              <w:t>внедрение конкуренции на уровне подрядных организаций</w:t>
            </w:r>
          </w:p>
        </w:tc>
        <w:tc>
          <w:tcPr>
            <w:tcW w:w="7784" w:type="dxa"/>
            <w:shd w:val="clear" w:color="auto" w:fill="auto"/>
          </w:tcPr>
          <w:p w:rsidR="00766608" w:rsidRPr="00F4424B" w:rsidRDefault="00766608" w:rsidP="00766608">
            <w:pPr>
              <w:jc w:val="both"/>
              <w:rPr>
                <w:color w:val="FF0000"/>
                <w:sz w:val="20"/>
                <w:szCs w:val="20"/>
              </w:rPr>
            </w:pPr>
            <w:r w:rsidRPr="00060CEE">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11.13</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привлечение частных инвесторов в жилищно-коммунальное хозяйство</w:t>
            </w:r>
          </w:p>
        </w:tc>
        <w:tc>
          <w:tcPr>
            <w:tcW w:w="7784" w:type="dxa"/>
            <w:shd w:val="clear" w:color="auto" w:fill="auto"/>
          </w:tcPr>
          <w:p w:rsidR="00766608" w:rsidRPr="00F4424B" w:rsidRDefault="00766608" w:rsidP="00766608">
            <w:pPr>
              <w:jc w:val="both"/>
              <w:rPr>
                <w:color w:val="FF0000"/>
                <w:sz w:val="20"/>
                <w:szCs w:val="20"/>
              </w:rPr>
            </w:pPr>
            <w:r w:rsidRPr="00060CEE">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11.14</w:t>
            </w:r>
          </w:p>
        </w:tc>
        <w:tc>
          <w:tcPr>
            <w:tcW w:w="6405" w:type="dxa"/>
            <w:shd w:val="clear" w:color="auto" w:fill="auto"/>
          </w:tcPr>
          <w:p w:rsidR="00766608" w:rsidRPr="00510A77" w:rsidRDefault="00766608" w:rsidP="00766608">
            <w:pPr>
              <w:jc w:val="both"/>
              <w:rPr>
                <w:sz w:val="20"/>
                <w:szCs w:val="20"/>
              </w:rPr>
            </w:pPr>
            <w:r w:rsidRPr="00510A77">
              <w:rPr>
                <w:sz w:val="20"/>
                <w:szCs w:val="20"/>
              </w:rPr>
              <w:t>оснащение предприятий ЖКХ современной качественной техникой, в частности уборочной, машинами для вывоза мусора, оборудованием для быстрой замены трубопроводов, изготовленных из полипропилена, современными машинами для прочистки внутридомовой и наружной канализации</w:t>
            </w:r>
          </w:p>
        </w:tc>
        <w:tc>
          <w:tcPr>
            <w:tcW w:w="7784" w:type="dxa"/>
            <w:shd w:val="clear" w:color="auto" w:fill="auto"/>
          </w:tcPr>
          <w:p w:rsidR="00766608" w:rsidRPr="006C6B55" w:rsidRDefault="00766608" w:rsidP="00766608">
            <w:pPr>
              <w:jc w:val="both"/>
              <w:rPr>
                <w:sz w:val="20"/>
                <w:szCs w:val="20"/>
              </w:rPr>
            </w:pPr>
            <w:r w:rsidRPr="006C6B55">
              <w:rPr>
                <w:sz w:val="20"/>
                <w:szCs w:val="20"/>
              </w:rPr>
              <w:t>В 2024 г. оборудование не закупалось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11.15</w:t>
            </w:r>
          </w:p>
        </w:tc>
        <w:tc>
          <w:tcPr>
            <w:tcW w:w="6405" w:type="dxa"/>
            <w:shd w:val="clear" w:color="auto" w:fill="auto"/>
          </w:tcPr>
          <w:p w:rsidR="00766608" w:rsidRPr="00510A77" w:rsidRDefault="00766608" w:rsidP="00766608">
            <w:pPr>
              <w:jc w:val="both"/>
              <w:rPr>
                <w:sz w:val="20"/>
                <w:szCs w:val="20"/>
              </w:rPr>
            </w:pPr>
            <w:r w:rsidRPr="00510A77">
              <w:rPr>
                <w:sz w:val="20"/>
                <w:szCs w:val="20"/>
              </w:rPr>
              <w:t>совершенствование системы приема заявок жильцов, их учета и доведения до исполнителя</w:t>
            </w:r>
          </w:p>
        </w:tc>
        <w:tc>
          <w:tcPr>
            <w:tcW w:w="7784" w:type="dxa"/>
            <w:shd w:val="clear" w:color="auto" w:fill="auto"/>
          </w:tcPr>
          <w:p w:rsidR="00766608" w:rsidRPr="00AE52D3" w:rsidRDefault="00766608" w:rsidP="00766608">
            <w:pPr>
              <w:jc w:val="both"/>
              <w:rPr>
                <w:sz w:val="20"/>
                <w:szCs w:val="20"/>
              </w:rPr>
            </w:pPr>
            <w:r w:rsidRPr="00AE52D3">
              <w:rPr>
                <w:sz w:val="20"/>
                <w:szCs w:val="20"/>
              </w:rPr>
              <w:t xml:space="preserve">В каждой УК функционирует аварийно-диспетчерские службы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11.16</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системы контроля за качеством предоставления жилищно-коммунальных услуг населению</w:t>
            </w:r>
          </w:p>
        </w:tc>
        <w:tc>
          <w:tcPr>
            <w:tcW w:w="7784" w:type="dxa"/>
            <w:shd w:val="clear" w:color="auto" w:fill="auto"/>
          </w:tcPr>
          <w:p w:rsidR="00766608" w:rsidRPr="00AE52D3" w:rsidRDefault="00766608" w:rsidP="00766608">
            <w:pPr>
              <w:jc w:val="both"/>
              <w:rPr>
                <w:sz w:val="20"/>
                <w:szCs w:val="20"/>
              </w:rPr>
            </w:pPr>
            <w:r w:rsidRPr="00AE52D3">
              <w:rPr>
                <w:sz w:val="20"/>
                <w:szCs w:val="20"/>
                <w:shd w:val="clear" w:color="auto" w:fill="FFFFFF"/>
              </w:rPr>
              <w:t>Контроль за качеством содержания и обслуживания жилищного фонда в пределах своей компетенции осуществляют: государственные органы, осуществляющие функции надзора; государственная жилищная инспекция; управляющая организация; общественные организации потребителей.</w:t>
            </w:r>
          </w:p>
          <w:p w:rsidR="00766608" w:rsidRPr="00AE52D3" w:rsidRDefault="00766608" w:rsidP="00766608">
            <w:pPr>
              <w:jc w:val="both"/>
              <w:rPr>
                <w:sz w:val="20"/>
                <w:szCs w:val="20"/>
              </w:rPr>
            </w:pPr>
            <w:r w:rsidRPr="00AE52D3">
              <w:rPr>
                <w:sz w:val="20"/>
                <w:szCs w:val="20"/>
                <w:shd w:val="clear" w:color="auto" w:fill="FFFFFF"/>
              </w:rPr>
              <w:t xml:space="preserve">     Одной из форм контроля является общественный контроль в сфере ЖКХ. который осуществляется в следующих формах:</w:t>
            </w:r>
            <w:r w:rsidRPr="00AE52D3">
              <w:rPr>
                <w:sz w:val="20"/>
                <w:szCs w:val="20"/>
              </w:rPr>
              <w:br/>
            </w:r>
            <w:r w:rsidRPr="00AE52D3">
              <w:rPr>
                <w:sz w:val="20"/>
                <w:szCs w:val="20"/>
                <w:shd w:val="clear" w:color="auto" w:fill="FFFFFF"/>
              </w:rPr>
              <w:t>-мониторинг правоприменительной практики в сфере ЖКХ;</w:t>
            </w:r>
            <w:r w:rsidRPr="00AE52D3">
              <w:rPr>
                <w:sz w:val="20"/>
                <w:szCs w:val="20"/>
              </w:rPr>
              <w:br/>
            </w:r>
            <w:r w:rsidRPr="00AE52D3">
              <w:rPr>
                <w:sz w:val="20"/>
                <w:szCs w:val="20"/>
                <w:shd w:val="clear" w:color="auto" w:fill="FFFFFF"/>
              </w:rPr>
              <w:t>- проведение акций по анализу отдельных проблем в сфере ЖКХ, как в Российской Федерации в целом, так и в рамках конкретного региона;</w:t>
            </w:r>
            <w:r w:rsidRPr="00AE52D3">
              <w:rPr>
                <w:sz w:val="20"/>
                <w:szCs w:val="20"/>
              </w:rPr>
              <w:br/>
            </w:r>
            <w:r w:rsidRPr="00AE52D3">
              <w:rPr>
                <w:sz w:val="20"/>
                <w:szCs w:val="20"/>
                <w:shd w:val="clear" w:color="auto" w:fill="FFFFFF"/>
              </w:rPr>
              <w:t>- осуществление проверок, в том числе выездных, по рассмотрению обращений граждан;</w:t>
            </w:r>
            <w:r w:rsidRPr="00AE52D3">
              <w:rPr>
                <w:sz w:val="20"/>
                <w:szCs w:val="20"/>
              </w:rPr>
              <w:br/>
            </w:r>
            <w:r w:rsidRPr="00AE52D3">
              <w:rPr>
                <w:sz w:val="20"/>
                <w:szCs w:val="20"/>
                <w:shd w:val="clear" w:color="auto" w:fill="FFFFFF"/>
              </w:rPr>
              <w:t>- оказание помощи гражданам в защите их интересов в суде;</w:t>
            </w:r>
            <w:r w:rsidRPr="00AE52D3">
              <w:rPr>
                <w:sz w:val="20"/>
                <w:szCs w:val="20"/>
              </w:rPr>
              <w:br/>
            </w:r>
            <w:r w:rsidRPr="00AE52D3">
              <w:rPr>
                <w:sz w:val="20"/>
                <w:szCs w:val="20"/>
                <w:shd w:val="clear" w:color="auto" w:fill="FFFFFF"/>
              </w:rPr>
              <w:t>- проведение общественной экспертизы нормативных правовых актов федерального и регионального уровней;</w:t>
            </w:r>
            <w:r w:rsidRPr="00AE52D3">
              <w:rPr>
                <w:sz w:val="20"/>
                <w:szCs w:val="20"/>
              </w:rPr>
              <w:br/>
            </w:r>
            <w:r w:rsidRPr="00AE52D3">
              <w:rPr>
                <w:sz w:val="20"/>
                <w:szCs w:val="20"/>
                <w:shd w:val="clear" w:color="auto" w:fill="FFFFFF"/>
              </w:rPr>
              <w:t>- формирование общественных рейтингов управляющих организаций;</w:t>
            </w:r>
            <w:r w:rsidRPr="00AE52D3">
              <w:rPr>
                <w:sz w:val="20"/>
                <w:szCs w:val="20"/>
              </w:rPr>
              <w:br/>
            </w:r>
            <w:r w:rsidRPr="00AE52D3">
              <w:rPr>
                <w:sz w:val="20"/>
                <w:szCs w:val="20"/>
                <w:shd w:val="clear" w:color="auto" w:fill="FFFFFF"/>
              </w:rPr>
              <w:t>- осуществление мониторинга реализации региональных программ по переселению из аварийного жилья и реализации региональных программ капитального ремонта в многоквартирных домах.</w:t>
            </w:r>
          </w:p>
          <w:p w:rsidR="00766608" w:rsidRPr="00AE52D3" w:rsidRDefault="00766608" w:rsidP="00766608">
            <w:pPr>
              <w:jc w:val="both"/>
              <w:rPr>
                <w:sz w:val="20"/>
                <w:szCs w:val="20"/>
              </w:rPr>
            </w:pPr>
            <w:r w:rsidRPr="00AE52D3">
              <w:rPr>
                <w:sz w:val="20"/>
                <w:szCs w:val="20"/>
              </w:rPr>
              <w:t xml:space="preserve">     Также улучшение качества предоставления ЖКУ связано с модернизацией, реконструкцией жилищно-коммунальной инфраструктуры, внедрением новых технологий.</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4. Переселение граждан из ветхого и аварийного жилья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11.17</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правовых механизмов переселения граждан из аварийного жилищного фонда</w:t>
            </w:r>
          </w:p>
        </w:tc>
        <w:tc>
          <w:tcPr>
            <w:tcW w:w="7784" w:type="dxa"/>
            <w:shd w:val="clear" w:color="auto" w:fill="auto"/>
          </w:tcPr>
          <w:p w:rsidR="00766608" w:rsidRPr="00AE52D3" w:rsidRDefault="00766608" w:rsidP="00766608">
            <w:pPr>
              <w:jc w:val="both"/>
              <w:rPr>
                <w:color w:val="FF0000"/>
                <w:sz w:val="20"/>
                <w:szCs w:val="20"/>
              </w:rPr>
            </w:pPr>
            <w:r w:rsidRPr="00AE52D3">
              <w:rPr>
                <w:sz w:val="20"/>
                <w:szCs w:val="20"/>
              </w:rPr>
              <w:t>Механизм переселения разработан федеральным законом от 21.07.2007 185-ФЗ, а также программой по переселению из аварийного жилищного фонда утв</w:t>
            </w:r>
            <w:r>
              <w:rPr>
                <w:sz w:val="20"/>
                <w:szCs w:val="20"/>
              </w:rPr>
              <w:t>ержденной</w:t>
            </w:r>
            <w:r w:rsidRPr="00AE52D3">
              <w:rPr>
                <w:sz w:val="20"/>
                <w:szCs w:val="20"/>
              </w:rPr>
              <w:t xml:space="preserve"> Постановлением Администрации МО «Вяземский район» от 18.07.2024г № 535</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11.18</w:t>
            </w:r>
          </w:p>
        </w:tc>
        <w:tc>
          <w:tcPr>
            <w:tcW w:w="6405" w:type="dxa"/>
            <w:shd w:val="clear" w:color="auto" w:fill="auto"/>
          </w:tcPr>
          <w:p w:rsidR="00766608" w:rsidRPr="00510A77" w:rsidRDefault="00766608" w:rsidP="00766608">
            <w:pPr>
              <w:jc w:val="both"/>
              <w:rPr>
                <w:sz w:val="20"/>
                <w:szCs w:val="20"/>
              </w:rPr>
            </w:pPr>
            <w:r w:rsidRPr="00510A77">
              <w:rPr>
                <w:sz w:val="20"/>
                <w:szCs w:val="20"/>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c>
          <w:tcPr>
            <w:tcW w:w="7784" w:type="dxa"/>
            <w:shd w:val="clear" w:color="auto" w:fill="auto"/>
          </w:tcPr>
          <w:p w:rsidR="00766608" w:rsidRPr="00F4424B" w:rsidRDefault="00766608" w:rsidP="00766608">
            <w:pPr>
              <w:jc w:val="both"/>
              <w:rPr>
                <w:color w:val="FF0000"/>
                <w:sz w:val="20"/>
                <w:szCs w:val="20"/>
              </w:rPr>
            </w:pPr>
            <w:r w:rsidRPr="00F4424B">
              <w:rPr>
                <w:color w:val="FF0000"/>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11.19</w:t>
            </w:r>
          </w:p>
        </w:tc>
        <w:tc>
          <w:tcPr>
            <w:tcW w:w="6405" w:type="dxa"/>
            <w:shd w:val="clear" w:color="auto" w:fill="auto"/>
          </w:tcPr>
          <w:p w:rsidR="00766608" w:rsidRPr="00510A77" w:rsidRDefault="00766608" w:rsidP="00766608">
            <w:pPr>
              <w:jc w:val="both"/>
              <w:rPr>
                <w:sz w:val="20"/>
                <w:szCs w:val="20"/>
              </w:rPr>
            </w:pPr>
            <w:r w:rsidRPr="00510A77">
              <w:rPr>
                <w:sz w:val="20"/>
                <w:szCs w:val="20"/>
              </w:rPr>
              <w:t>определение адресного списка жилых домов, признанных в установленном законом порядке аварийными и подлежащими сносу</w:t>
            </w:r>
          </w:p>
        </w:tc>
        <w:tc>
          <w:tcPr>
            <w:tcW w:w="7784" w:type="dxa"/>
            <w:shd w:val="clear" w:color="auto" w:fill="auto"/>
          </w:tcPr>
          <w:p w:rsidR="00766608" w:rsidRPr="00C07004" w:rsidRDefault="00766608" w:rsidP="00766608">
            <w:pPr>
              <w:jc w:val="both"/>
              <w:rPr>
                <w:sz w:val="20"/>
                <w:szCs w:val="20"/>
              </w:rPr>
            </w:pPr>
            <w:r w:rsidRPr="00C07004">
              <w:rPr>
                <w:sz w:val="20"/>
                <w:szCs w:val="20"/>
              </w:rPr>
              <w:t>Включены в программу все многоквартирные дома, признанные аварийными и подлежащими сносу до 01.01.2017 года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11.20</w:t>
            </w:r>
          </w:p>
        </w:tc>
        <w:tc>
          <w:tcPr>
            <w:tcW w:w="6405" w:type="dxa"/>
            <w:shd w:val="clear" w:color="auto" w:fill="auto"/>
          </w:tcPr>
          <w:p w:rsidR="00766608" w:rsidRPr="00510A77" w:rsidRDefault="00766608" w:rsidP="00766608">
            <w:pPr>
              <w:jc w:val="both"/>
              <w:rPr>
                <w:sz w:val="20"/>
                <w:szCs w:val="20"/>
              </w:rPr>
            </w:pPr>
            <w:r w:rsidRPr="00510A77">
              <w:rPr>
                <w:sz w:val="20"/>
                <w:szCs w:val="20"/>
              </w:rPr>
              <w:t>обследование жилищного фонда на предмет выявления ветхого и аварийного жилья</w:t>
            </w:r>
          </w:p>
        </w:tc>
        <w:tc>
          <w:tcPr>
            <w:tcW w:w="7784" w:type="dxa"/>
            <w:shd w:val="clear" w:color="auto" w:fill="auto"/>
          </w:tcPr>
          <w:p w:rsidR="00766608" w:rsidRPr="00F4424B" w:rsidRDefault="00766608" w:rsidP="00766608">
            <w:pPr>
              <w:widowControl w:val="0"/>
              <w:ind w:left="-89" w:right="60" w:firstLine="53"/>
              <w:jc w:val="both"/>
              <w:rPr>
                <w:color w:val="FF0000"/>
                <w:sz w:val="20"/>
                <w:szCs w:val="20"/>
              </w:rPr>
            </w:pPr>
            <w:r w:rsidRPr="007A4D34">
              <w:rPr>
                <w:sz w:val="20"/>
                <w:szCs w:val="20"/>
              </w:rPr>
              <w:t xml:space="preserve">За 2024 год проведено 74 обследования жилых помещений и многоквартирных домов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из них признаны аварийными и подлежащим сносу или реконструкции 4 МКД (на территории города), 4 жилых помещений и индивидуальных жилых домов на территории города и района не пригодными для проживания.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11.21</w:t>
            </w:r>
          </w:p>
        </w:tc>
        <w:tc>
          <w:tcPr>
            <w:tcW w:w="6405" w:type="dxa"/>
            <w:shd w:val="clear" w:color="auto" w:fill="auto"/>
          </w:tcPr>
          <w:p w:rsidR="00766608" w:rsidRPr="00510A77" w:rsidRDefault="00766608" w:rsidP="00766608">
            <w:pPr>
              <w:jc w:val="both"/>
              <w:rPr>
                <w:sz w:val="20"/>
                <w:szCs w:val="20"/>
              </w:rPr>
            </w:pPr>
            <w:r w:rsidRPr="00510A77">
              <w:rPr>
                <w:sz w:val="20"/>
                <w:szCs w:val="20"/>
              </w:rPr>
              <w:t>предоставление жилых помещений по договору мены собственникам жилых помещений</w:t>
            </w:r>
          </w:p>
        </w:tc>
        <w:tc>
          <w:tcPr>
            <w:tcW w:w="7784" w:type="dxa"/>
            <w:shd w:val="clear" w:color="auto" w:fill="auto"/>
          </w:tcPr>
          <w:p w:rsidR="00766608" w:rsidRPr="00F4424B" w:rsidRDefault="00766608" w:rsidP="00766608">
            <w:pPr>
              <w:widowControl w:val="0"/>
              <w:ind w:left="52" w:right="60"/>
              <w:jc w:val="both"/>
              <w:rPr>
                <w:color w:val="FF0000"/>
                <w:sz w:val="20"/>
                <w:szCs w:val="20"/>
              </w:rPr>
            </w:pPr>
            <w:r w:rsidRPr="00C07004">
              <w:rPr>
                <w:sz w:val="20"/>
                <w:szCs w:val="20"/>
              </w:rPr>
              <w:t>В 2024 года переселены 28 человек из 14 квартир из аварийного жилищного фонда Вяземского городского поселения Вяземского района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11.22</w:t>
            </w:r>
          </w:p>
        </w:tc>
        <w:tc>
          <w:tcPr>
            <w:tcW w:w="6405" w:type="dxa"/>
            <w:shd w:val="clear" w:color="auto" w:fill="auto"/>
          </w:tcPr>
          <w:p w:rsidR="00766608" w:rsidRPr="00510A77" w:rsidRDefault="00766608" w:rsidP="00766608">
            <w:pPr>
              <w:jc w:val="both"/>
              <w:rPr>
                <w:sz w:val="20"/>
                <w:szCs w:val="20"/>
              </w:rPr>
            </w:pPr>
            <w:r w:rsidRPr="00510A77">
              <w:rPr>
                <w:sz w:val="20"/>
                <w:szCs w:val="20"/>
              </w:rPr>
              <w:t>предоставление жилых помещений по договору социального найма нанимателям жилых помещений</w:t>
            </w:r>
          </w:p>
        </w:tc>
        <w:tc>
          <w:tcPr>
            <w:tcW w:w="7784" w:type="dxa"/>
            <w:shd w:val="clear" w:color="auto" w:fill="auto"/>
          </w:tcPr>
          <w:p w:rsidR="00766608" w:rsidRPr="00F4424B" w:rsidRDefault="00766608" w:rsidP="00766608">
            <w:pPr>
              <w:widowControl w:val="0"/>
              <w:ind w:right="60"/>
              <w:jc w:val="both"/>
              <w:rPr>
                <w:color w:val="FF0000"/>
                <w:sz w:val="20"/>
                <w:szCs w:val="20"/>
              </w:rPr>
            </w:pPr>
            <w:r w:rsidRPr="007A4D34">
              <w:rPr>
                <w:rFonts w:eastAsiaTheme="minorHAnsi"/>
                <w:spacing w:val="4"/>
                <w:sz w:val="20"/>
                <w:szCs w:val="20"/>
                <w:lang w:eastAsia="en-US"/>
              </w:rPr>
              <w:t>Подготовлены и выданы гражданам:</w:t>
            </w:r>
            <w:r w:rsidRPr="007A4D34">
              <w:rPr>
                <w:rFonts w:eastAsiaTheme="minorHAnsi"/>
                <w:i/>
                <w:spacing w:val="4"/>
                <w:sz w:val="20"/>
                <w:szCs w:val="20"/>
                <w:lang w:eastAsia="en-US"/>
              </w:rPr>
              <w:t xml:space="preserve"> </w:t>
            </w:r>
            <w:r w:rsidRPr="007A4D34">
              <w:rPr>
                <w:rFonts w:eastAsiaTheme="minorHAnsi"/>
                <w:spacing w:val="4"/>
                <w:sz w:val="20"/>
                <w:szCs w:val="20"/>
                <w:lang w:eastAsia="en-US"/>
              </w:rPr>
              <w:t>111</w:t>
            </w:r>
            <w:r w:rsidRPr="007A4D34">
              <w:rPr>
                <w:rFonts w:eastAsiaTheme="minorHAnsi"/>
                <w:i/>
                <w:spacing w:val="4"/>
                <w:sz w:val="20"/>
                <w:szCs w:val="20"/>
                <w:lang w:eastAsia="en-US"/>
              </w:rPr>
              <w:t xml:space="preserve"> </w:t>
            </w:r>
            <w:r w:rsidRPr="007A4D34">
              <w:rPr>
                <w:rFonts w:eastAsiaTheme="minorHAnsi"/>
                <w:spacing w:val="4"/>
                <w:sz w:val="20"/>
                <w:szCs w:val="20"/>
                <w:lang w:eastAsia="en-US"/>
              </w:rPr>
              <w:t xml:space="preserve">договоров социального найма жилого помещения. Проведено 22 заседания комиссии по жилищным вопросам. По результатам заседания комиссии предоставлено жилых помещений </w:t>
            </w:r>
            <w:r w:rsidRPr="007A4D34">
              <w:rPr>
                <w:rFonts w:eastAsiaTheme="minorHAnsi"/>
                <w:spacing w:val="4"/>
                <w:sz w:val="20"/>
                <w:szCs w:val="20"/>
                <w:lang w:eastAsia="en-US"/>
              </w:rPr>
              <w:lastRenderedPageBreak/>
              <w:t>специализированного жилищного фонда – 67; маневренного фонда – 30 помещений; категория дети-сироты – 12 помещений; 1 жилое помещение передано по договору социального найма инвалиду по коду заболевания, имеющему внеочередное право на предоставление жилья.</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45034C" w:rsidRDefault="00766608" w:rsidP="00766608">
            <w:pPr>
              <w:jc w:val="both"/>
              <w:rPr>
                <w:sz w:val="20"/>
                <w:szCs w:val="20"/>
              </w:rPr>
            </w:pPr>
            <w:r w:rsidRPr="0045034C">
              <w:rPr>
                <w:sz w:val="20"/>
                <w:szCs w:val="20"/>
              </w:rPr>
              <w:t>Задача 5. Повышение энергетической безопасности и качества снабжения потребителей энергетическими ресурсами</w:t>
            </w:r>
          </w:p>
        </w:tc>
        <w:tc>
          <w:tcPr>
            <w:tcW w:w="7784" w:type="dxa"/>
            <w:shd w:val="clear" w:color="auto" w:fill="auto"/>
          </w:tcPr>
          <w:p w:rsidR="00766608" w:rsidRPr="00F4424B" w:rsidRDefault="00766608" w:rsidP="00766608">
            <w:pPr>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11.23</w:t>
            </w:r>
          </w:p>
        </w:tc>
        <w:tc>
          <w:tcPr>
            <w:tcW w:w="6405" w:type="dxa"/>
            <w:shd w:val="clear" w:color="auto" w:fill="auto"/>
          </w:tcPr>
          <w:p w:rsidR="00766608" w:rsidRPr="0045034C" w:rsidRDefault="00766608" w:rsidP="00766608">
            <w:pPr>
              <w:jc w:val="both"/>
              <w:rPr>
                <w:sz w:val="20"/>
                <w:szCs w:val="20"/>
              </w:rPr>
            </w:pPr>
            <w:r w:rsidRPr="0045034C">
              <w:rPr>
                <w:sz w:val="20"/>
                <w:szCs w:val="20"/>
              </w:rPr>
              <w:t>внедрение системы энергетического менеджмента, включая разработку индикаторов энергетической безопасности</w:t>
            </w:r>
          </w:p>
        </w:tc>
        <w:tc>
          <w:tcPr>
            <w:tcW w:w="7784" w:type="dxa"/>
            <w:shd w:val="clear" w:color="auto" w:fill="auto"/>
          </w:tcPr>
          <w:p w:rsidR="00766608" w:rsidRPr="007A4D34" w:rsidRDefault="00766608" w:rsidP="00766608">
            <w:pPr>
              <w:jc w:val="both"/>
              <w:rPr>
                <w:sz w:val="20"/>
                <w:szCs w:val="20"/>
              </w:rPr>
            </w:pPr>
            <w:r w:rsidRPr="007A4D34">
              <w:rPr>
                <w:sz w:val="20"/>
                <w:szCs w:val="20"/>
              </w:rPr>
              <w:t>В рамках реализации муниципальной программы «</w:t>
            </w:r>
            <w:proofErr w:type="spellStart"/>
            <w:r w:rsidRPr="007A4D34">
              <w:rPr>
                <w:sz w:val="20"/>
                <w:szCs w:val="20"/>
              </w:rPr>
              <w:t>Энергобережение</w:t>
            </w:r>
            <w:proofErr w:type="spellEnd"/>
            <w:r w:rsidRPr="007A4D34">
              <w:rPr>
                <w:sz w:val="20"/>
                <w:szCs w:val="20"/>
              </w:rPr>
              <w:t xml:space="preserve"> и повышение энергетической эффективности на территории муниципального образования «Вяземский район» Смоленской области» бюджетных учреждениях района осуществляется поэтапный переход на приборный учет расходов коммунальных услуг и внедрение индикаторов энергетической безопасности.</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11.24</w:t>
            </w:r>
          </w:p>
        </w:tc>
        <w:tc>
          <w:tcPr>
            <w:tcW w:w="6405" w:type="dxa"/>
            <w:shd w:val="clear" w:color="auto" w:fill="auto"/>
          </w:tcPr>
          <w:p w:rsidR="00766608" w:rsidRPr="0045034C" w:rsidRDefault="00766608" w:rsidP="00766608">
            <w:pPr>
              <w:jc w:val="both"/>
              <w:rPr>
                <w:sz w:val="20"/>
                <w:szCs w:val="20"/>
              </w:rPr>
            </w:pPr>
            <w:r w:rsidRPr="0045034C">
              <w:rPr>
                <w:sz w:val="20"/>
                <w:szCs w:val="20"/>
              </w:rPr>
              <w:t>восстановление, реконструкция и строительство инженерных сетей</w:t>
            </w:r>
          </w:p>
        </w:tc>
        <w:tc>
          <w:tcPr>
            <w:tcW w:w="7784" w:type="dxa"/>
            <w:shd w:val="clear" w:color="auto" w:fill="auto"/>
          </w:tcPr>
          <w:p w:rsidR="00766608" w:rsidRPr="009601C4" w:rsidRDefault="00766608" w:rsidP="00766608">
            <w:pPr>
              <w:rPr>
                <w:color w:val="FF0000"/>
                <w:sz w:val="20"/>
                <w:szCs w:val="20"/>
              </w:rPr>
            </w:pPr>
            <w:r w:rsidRPr="009601C4">
              <w:rPr>
                <w:sz w:val="20"/>
                <w:szCs w:val="20"/>
              </w:rPr>
              <w:t>построены наружные сети канализации по ул. Чкалова, ул. Заречная, ул.</w:t>
            </w:r>
            <w:r w:rsidRPr="009601C4">
              <w:rPr>
                <w:b/>
                <w:sz w:val="20"/>
                <w:szCs w:val="20"/>
              </w:rPr>
              <w:t xml:space="preserve"> </w:t>
            </w:r>
            <w:r w:rsidRPr="009601C4">
              <w:rPr>
                <w:sz w:val="20"/>
                <w:szCs w:val="20"/>
              </w:rPr>
              <w:t>Крупской – протяженность 523 м</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11.25</w:t>
            </w:r>
          </w:p>
        </w:tc>
        <w:tc>
          <w:tcPr>
            <w:tcW w:w="6405" w:type="dxa"/>
            <w:shd w:val="clear" w:color="auto" w:fill="auto"/>
          </w:tcPr>
          <w:p w:rsidR="00766608" w:rsidRPr="0045034C" w:rsidRDefault="00766608" w:rsidP="00766608">
            <w:pPr>
              <w:jc w:val="both"/>
              <w:rPr>
                <w:sz w:val="20"/>
                <w:szCs w:val="20"/>
              </w:rPr>
            </w:pPr>
            <w:r w:rsidRPr="0045034C">
              <w:rPr>
                <w:sz w:val="20"/>
                <w:szCs w:val="20"/>
              </w:rPr>
              <w:t>интеграция и реконструкция бесхозяйных и ведомственных сетей</w:t>
            </w:r>
          </w:p>
        </w:tc>
        <w:tc>
          <w:tcPr>
            <w:tcW w:w="7784" w:type="dxa"/>
            <w:shd w:val="clear" w:color="auto" w:fill="auto"/>
          </w:tcPr>
          <w:p w:rsidR="00766608" w:rsidRPr="00C07004" w:rsidRDefault="00766608" w:rsidP="00766608">
            <w:pPr>
              <w:rPr>
                <w:sz w:val="20"/>
                <w:szCs w:val="20"/>
              </w:rPr>
            </w:pPr>
            <w:r w:rsidRPr="00C07004">
              <w:rPr>
                <w:sz w:val="20"/>
                <w:szCs w:val="20"/>
              </w:rPr>
              <w:t>Мероприятия не проводились</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11.26</w:t>
            </w:r>
          </w:p>
        </w:tc>
        <w:tc>
          <w:tcPr>
            <w:tcW w:w="6405" w:type="dxa"/>
            <w:shd w:val="clear" w:color="auto" w:fill="auto"/>
          </w:tcPr>
          <w:p w:rsidR="00766608" w:rsidRPr="0045034C" w:rsidRDefault="00766608" w:rsidP="00766608">
            <w:pPr>
              <w:jc w:val="both"/>
              <w:rPr>
                <w:sz w:val="20"/>
                <w:szCs w:val="20"/>
              </w:rPr>
            </w:pPr>
            <w:r w:rsidRPr="0045034C">
              <w:rPr>
                <w:sz w:val="20"/>
                <w:szCs w:val="20"/>
              </w:rPr>
              <w:t>реконструкция и развитие магистральных и разводящих сетей</w:t>
            </w:r>
          </w:p>
        </w:tc>
        <w:tc>
          <w:tcPr>
            <w:tcW w:w="7784" w:type="dxa"/>
            <w:shd w:val="clear" w:color="auto" w:fill="auto"/>
          </w:tcPr>
          <w:p w:rsidR="00766608" w:rsidRPr="00C07004" w:rsidRDefault="00766608" w:rsidP="00766608">
            <w:pPr>
              <w:rPr>
                <w:sz w:val="20"/>
                <w:szCs w:val="20"/>
              </w:rPr>
            </w:pPr>
            <w:r w:rsidRPr="00C07004">
              <w:rPr>
                <w:sz w:val="20"/>
                <w:szCs w:val="20"/>
              </w:rPr>
              <w:t>Мероприятия не проводились</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11.27</w:t>
            </w:r>
          </w:p>
        </w:tc>
        <w:tc>
          <w:tcPr>
            <w:tcW w:w="6405" w:type="dxa"/>
            <w:shd w:val="clear" w:color="auto" w:fill="auto"/>
          </w:tcPr>
          <w:p w:rsidR="00766608" w:rsidRPr="0045034C" w:rsidRDefault="00766608" w:rsidP="00766608">
            <w:pPr>
              <w:jc w:val="both"/>
              <w:rPr>
                <w:sz w:val="20"/>
                <w:szCs w:val="20"/>
              </w:rPr>
            </w:pPr>
            <w:r w:rsidRPr="0045034C">
              <w:rPr>
                <w:sz w:val="20"/>
                <w:szCs w:val="20"/>
              </w:rPr>
              <w:t>развитие системы тепло- и энергоснабжения в объемах, необходимых для максимального покрытия перспективных нагрузок без ограничения потребителей</w:t>
            </w:r>
          </w:p>
        </w:tc>
        <w:tc>
          <w:tcPr>
            <w:tcW w:w="7784" w:type="dxa"/>
            <w:shd w:val="clear" w:color="auto" w:fill="auto"/>
          </w:tcPr>
          <w:p w:rsidR="00766608" w:rsidRPr="009601C4" w:rsidRDefault="00766608" w:rsidP="00766608">
            <w:pPr>
              <w:jc w:val="both"/>
              <w:rPr>
                <w:color w:val="FF0000"/>
                <w:sz w:val="20"/>
                <w:szCs w:val="20"/>
              </w:rPr>
            </w:pPr>
            <w:r w:rsidRPr="00C07004">
              <w:rPr>
                <w:sz w:val="20"/>
                <w:szCs w:val="20"/>
              </w:rPr>
              <w:t xml:space="preserve">В рамках реализации двух </w:t>
            </w:r>
            <w:proofErr w:type="spellStart"/>
            <w:r w:rsidRPr="00C07004">
              <w:rPr>
                <w:sz w:val="20"/>
                <w:szCs w:val="20"/>
              </w:rPr>
              <w:t>энергосервисных</w:t>
            </w:r>
            <w:proofErr w:type="spellEnd"/>
            <w:r w:rsidRPr="00C07004">
              <w:rPr>
                <w:sz w:val="20"/>
                <w:szCs w:val="20"/>
              </w:rPr>
              <w:t xml:space="preserve"> контрактов выполнены мероприятия по достижению экономии электроэнергии для наружного освещения. Осуществлена замена светильников на энергосберегающие, установлена автоматизированная система управления наружным освещением.</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11.28</w:t>
            </w:r>
          </w:p>
        </w:tc>
        <w:tc>
          <w:tcPr>
            <w:tcW w:w="6405" w:type="dxa"/>
            <w:shd w:val="clear" w:color="auto" w:fill="auto"/>
          </w:tcPr>
          <w:p w:rsidR="00766608" w:rsidRPr="0045034C" w:rsidRDefault="00766608" w:rsidP="00766608">
            <w:pPr>
              <w:jc w:val="both"/>
              <w:rPr>
                <w:sz w:val="20"/>
                <w:szCs w:val="20"/>
              </w:rPr>
            </w:pPr>
            <w:r w:rsidRPr="0045034C">
              <w:rPr>
                <w:sz w:val="20"/>
                <w:szCs w:val="20"/>
              </w:rPr>
              <w:t>увеличение мощности и надежности объектов, используемых в сфере водоснабжения и водоотведения</w:t>
            </w:r>
          </w:p>
        </w:tc>
        <w:tc>
          <w:tcPr>
            <w:tcW w:w="7784" w:type="dxa"/>
            <w:shd w:val="clear" w:color="auto" w:fill="auto"/>
          </w:tcPr>
          <w:p w:rsidR="00766608" w:rsidRPr="009601C4" w:rsidRDefault="00766608" w:rsidP="00766608">
            <w:pPr>
              <w:rPr>
                <w:color w:val="FF0000"/>
                <w:sz w:val="20"/>
                <w:szCs w:val="20"/>
              </w:rPr>
            </w:pPr>
            <w:r w:rsidRPr="009601C4">
              <w:rPr>
                <w:sz w:val="20"/>
                <w:szCs w:val="20"/>
              </w:rPr>
              <w:t>разработан проект и получено положительное заключение экспертизы по объекту: «Реконструкция очистных сооружений в г. Вязьме».</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11.29</w:t>
            </w:r>
          </w:p>
        </w:tc>
        <w:tc>
          <w:tcPr>
            <w:tcW w:w="6405" w:type="dxa"/>
            <w:shd w:val="clear" w:color="auto" w:fill="auto"/>
          </w:tcPr>
          <w:p w:rsidR="00766608" w:rsidRPr="0045034C" w:rsidRDefault="00766608" w:rsidP="00766608">
            <w:pPr>
              <w:jc w:val="both"/>
              <w:rPr>
                <w:sz w:val="20"/>
                <w:szCs w:val="20"/>
              </w:rPr>
            </w:pPr>
            <w:r w:rsidRPr="0045034C">
              <w:rPr>
                <w:sz w:val="20"/>
                <w:szCs w:val="20"/>
              </w:rPr>
              <w:t>переход к независимым системам централизованного теплоснабжения</w:t>
            </w:r>
          </w:p>
        </w:tc>
        <w:tc>
          <w:tcPr>
            <w:tcW w:w="7784" w:type="dxa"/>
            <w:shd w:val="clear" w:color="auto" w:fill="auto"/>
          </w:tcPr>
          <w:p w:rsidR="00766608" w:rsidRPr="00C07004" w:rsidRDefault="00766608" w:rsidP="00766608">
            <w:pPr>
              <w:rPr>
                <w:sz w:val="20"/>
                <w:szCs w:val="20"/>
              </w:rPr>
            </w:pPr>
            <w:r w:rsidRPr="00C07004">
              <w:rPr>
                <w:sz w:val="20"/>
                <w:szCs w:val="20"/>
              </w:rPr>
              <w:t>Не осуществлялся</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11.30</w:t>
            </w:r>
          </w:p>
        </w:tc>
        <w:tc>
          <w:tcPr>
            <w:tcW w:w="6405" w:type="dxa"/>
            <w:shd w:val="clear" w:color="auto" w:fill="auto"/>
          </w:tcPr>
          <w:p w:rsidR="00766608" w:rsidRPr="0045034C" w:rsidRDefault="00766608" w:rsidP="00766608">
            <w:pPr>
              <w:jc w:val="both"/>
              <w:rPr>
                <w:sz w:val="20"/>
                <w:szCs w:val="20"/>
              </w:rPr>
            </w:pPr>
            <w:r w:rsidRPr="0045034C">
              <w:rPr>
                <w:sz w:val="20"/>
                <w:szCs w:val="20"/>
              </w:rPr>
              <w:t>внедрение современных инновационных технологий в области управления и контроля потребления энергетических ресурсов</w:t>
            </w:r>
          </w:p>
        </w:tc>
        <w:tc>
          <w:tcPr>
            <w:tcW w:w="7784" w:type="dxa"/>
            <w:shd w:val="clear" w:color="auto" w:fill="auto"/>
          </w:tcPr>
          <w:p w:rsidR="00766608" w:rsidRPr="00F4424B" w:rsidRDefault="00766608" w:rsidP="00766608">
            <w:pPr>
              <w:rPr>
                <w:color w:val="FF0000"/>
                <w:sz w:val="20"/>
                <w:szCs w:val="20"/>
              </w:rPr>
            </w:pPr>
            <w:r w:rsidRPr="00C07004">
              <w:rPr>
                <w:sz w:val="20"/>
                <w:szCs w:val="20"/>
              </w:rPr>
              <w:t>В 2024 году в муниципальных бюджетных учреждениях установлено 15 приборов учета тепловой энергии</w:t>
            </w:r>
          </w:p>
        </w:tc>
      </w:tr>
      <w:tr w:rsidR="00766608" w:rsidRPr="00510A77" w:rsidTr="00C10896">
        <w:tc>
          <w:tcPr>
            <w:tcW w:w="695" w:type="dxa"/>
            <w:shd w:val="clear" w:color="auto" w:fill="auto"/>
          </w:tcPr>
          <w:p w:rsidR="00766608" w:rsidRPr="00510A77" w:rsidRDefault="00766608" w:rsidP="00766608">
            <w:pPr>
              <w:rPr>
                <w:sz w:val="20"/>
                <w:szCs w:val="20"/>
              </w:rPr>
            </w:pPr>
            <w:r>
              <w:rPr>
                <w:sz w:val="20"/>
                <w:szCs w:val="20"/>
              </w:rPr>
              <w:t>11.31</w:t>
            </w:r>
          </w:p>
        </w:tc>
        <w:tc>
          <w:tcPr>
            <w:tcW w:w="6405" w:type="dxa"/>
            <w:shd w:val="clear" w:color="auto" w:fill="auto"/>
          </w:tcPr>
          <w:p w:rsidR="00766608" w:rsidRPr="0045034C" w:rsidRDefault="00766608" w:rsidP="00766608">
            <w:pPr>
              <w:jc w:val="both"/>
              <w:rPr>
                <w:sz w:val="20"/>
                <w:szCs w:val="20"/>
              </w:rPr>
            </w:pPr>
            <w:r w:rsidRPr="0045034C">
              <w:rPr>
                <w:sz w:val="20"/>
                <w:szCs w:val="20"/>
              </w:rPr>
              <w:t>разработка и поэтапная реализация программы повышения энергетической безопасности</w:t>
            </w:r>
          </w:p>
        </w:tc>
        <w:tc>
          <w:tcPr>
            <w:tcW w:w="7784" w:type="dxa"/>
            <w:shd w:val="clear" w:color="auto" w:fill="auto"/>
          </w:tcPr>
          <w:p w:rsidR="00766608" w:rsidRPr="00F4424B" w:rsidRDefault="00766608" w:rsidP="00766608">
            <w:pPr>
              <w:jc w:val="both"/>
              <w:rPr>
                <w:color w:val="FF0000"/>
                <w:sz w:val="20"/>
                <w:szCs w:val="20"/>
              </w:rPr>
            </w:pPr>
            <w:r w:rsidRPr="0045034C">
              <w:rPr>
                <w:sz w:val="20"/>
                <w:szCs w:val="20"/>
              </w:rPr>
              <w:t>Осуществляется путем реализации мероприятий муниципальных программ по энергосбережению и повышению энергетической эффективности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w:t>
            </w:r>
          </w:p>
        </w:tc>
        <w:tc>
          <w:tcPr>
            <w:tcW w:w="6405" w:type="dxa"/>
            <w:shd w:val="clear" w:color="auto" w:fill="auto"/>
          </w:tcPr>
          <w:p w:rsidR="00766608" w:rsidRPr="00510A77" w:rsidRDefault="00766608" w:rsidP="00766608">
            <w:pPr>
              <w:rPr>
                <w:sz w:val="20"/>
                <w:szCs w:val="20"/>
              </w:rPr>
            </w:pPr>
            <w:r w:rsidRPr="00510A77">
              <w:rPr>
                <w:b/>
                <w:sz w:val="20"/>
                <w:szCs w:val="20"/>
              </w:rPr>
              <w:t>Развитие пассажирского транспорта общего пользования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Повышение качества транспортных услуг, предоставляемых населению</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12.1</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оптимизация графиков движения пассажирского транспорта путем проведения обследований пассажиропотоков на муниципальных маршрутах</w:t>
            </w:r>
          </w:p>
        </w:tc>
        <w:tc>
          <w:tcPr>
            <w:tcW w:w="7784" w:type="dxa"/>
            <w:shd w:val="clear" w:color="auto" w:fill="auto"/>
          </w:tcPr>
          <w:p w:rsidR="00766608" w:rsidRPr="00AF64E5" w:rsidRDefault="00766608" w:rsidP="00766608">
            <w:pPr>
              <w:jc w:val="both"/>
              <w:rPr>
                <w:sz w:val="20"/>
                <w:szCs w:val="20"/>
              </w:rPr>
            </w:pPr>
            <w:r w:rsidRPr="00AF64E5">
              <w:rPr>
                <w:sz w:val="20"/>
                <w:szCs w:val="20"/>
              </w:rPr>
              <w:t>В целях оптимизации графиков движения пассажирского транспорта проведено два обследования пассажиропотоков на муниципальных маршрутах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12.2</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развитие и оптимизация маршрутной сети</w:t>
            </w:r>
          </w:p>
        </w:tc>
        <w:tc>
          <w:tcPr>
            <w:tcW w:w="7784" w:type="dxa"/>
            <w:shd w:val="clear" w:color="auto" w:fill="auto"/>
          </w:tcPr>
          <w:p w:rsidR="00766608" w:rsidRPr="00AF64E5" w:rsidRDefault="00766608" w:rsidP="00766608">
            <w:pPr>
              <w:rPr>
                <w:sz w:val="20"/>
                <w:szCs w:val="20"/>
              </w:rPr>
            </w:pPr>
            <w:r w:rsidRPr="00AF64E5">
              <w:rPr>
                <w:sz w:val="20"/>
                <w:szCs w:val="20"/>
              </w:rPr>
              <w:t>На весенне-летний период работают «дачные» маршруты</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12.3</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обеспечение автобусным сообщением жителей района при условии обеспечения соответствия дорожной инфраструктуры требованиям нормативных документов при организации и осуществлении пассажирских перевозок</w:t>
            </w:r>
          </w:p>
        </w:tc>
        <w:tc>
          <w:tcPr>
            <w:tcW w:w="7784" w:type="dxa"/>
            <w:shd w:val="clear" w:color="auto" w:fill="auto"/>
          </w:tcPr>
          <w:p w:rsidR="00766608" w:rsidRPr="00AF64E5" w:rsidRDefault="00766608" w:rsidP="00766608">
            <w:pPr>
              <w:jc w:val="both"/>
              <w:rPr>
                <w:color w:val="FF0000"/>
                <w:sz w:val="20"/>
                <w:szCs w:val="20"/>
              </w:rPr>
            </w:pPr>
            <w:r w:rsidRPr="00AF64E5">
              <w:rPr>
                <w:sz w:val="20"/>
                <w:szCs w:val="20"/>
              </w:rPr>
              <w:t xml:space="preserve">Жители деревень </w:t>
            </w:r>
            <w:proofErr w:type="spellStart"/>
            <w:r w:rsidRPr="00AF64E5">
              <w:rPr>
                <w:sz w:val="20"/>
                <w:szCs w:val="20"/>
              </w:rPr>
              <w:t>Ефремово</w:t>
            </w:r>
            <w:proofErr w:type="spellEnd"/>
            <w:r w:rsidRPr="00AF64E5">
              <w:rPr>
                <w:sz w:val="20"/>
                <w:szCs w:val="20"/>
              </w:rPr>
              <w:t xml:space="preserve">, </w:t>
            </w:r>
            <w:proofErr w:type="spellStart"/>
            <w:r w:rsidRPr="00AF64E5">
              <w:rPr>
                <w:sz w:val="20"/>
                <w:szCs w:val="20"/>
              </w:rPr>
              <w:t>Юшково</w:t>
            </w:r>
            <w:proofErr w:type="spellEnd"/>
            <w:r w:rsidRPr="00AF64E5">
              <w:rPr>
                <w:sz w:val="20"/>
                <w:szCs w:val="20"/>
              </w:rPr>
              <w:t xml:space="preserve">, </w:t>
            </w:r>
            <w:proofErr w:type="spellStart"/>
            <w:r w:rsidRPr="00AF64E5">
              <w:rPr>
                <w:sz w:val="20"/>
                <w:szCs w:val="20"/>
              </w:rPr>
              <w:t>Калпита</w:t>
            </w:r>
            <w:proofErr w:type="spellEnd"/>
            <w:r w:rsidRPr="00AF64E5">
              <w:rPr>
                <w:sz w:val="20"/>
                <w:szCs w:val="20"/>
              </w:rPr>
              <w:t xml:space="preserve">, Хватов Завод </w:t>
            </w:r>
            <w:r>
              <w:rPr>
                <w:sz w:val="20"/>
                <w:szCs w:val="20"/>
              </w:rPr>
              <w:t xml:space="preserve">в 2024 году были </w:t>
            </w:r>
            <w:r w:rsidRPr="00AF64E5">
              <w:rPr>
                <w:sz w:val="20"/>
                <w:szCs w:val="20"/>
              </w:rPr>
              <w:t>не обеспечены автобусным сообщением, в связи с неудовлетворительным состоянием дорожного полотна и низким пассажиропотоком.</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Повышение уровня безопасности перевозок, в том числе обеспечение защиты от возможных террористических актов</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12.4</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оснащение пассажирских транспортных средств видеокамерами и тревожными кнопками (в салоне), видеорегистраторами</w:t>
            </w:r>
          </w:p>
        </w:tc>
        <w:tc>
          <w:tcPr>
            <w:tcW w:w="7784" w:type="dxa"/>
            <w:shd w:val="clear" w:color="auto" w:fill="auto"/>
          </w:tcPr>
          <w:p w:rsidR="00766608" w:rsidRPr="00F4424B" w:rsidRDefault="00766608" w:rsidP="00766608">
            <w:pPr>
              <w:jc w:val="both"/>
              <w:rPr>
                <w:color w:val="FF0000"/>
                <w:sz w:val="20"/>
                <w:szCs w:val="20"/>
              </w:rPr>
            </w:pPr>
            <w:r w:rsidRPr="00953626">
              <w:rPr>
                <w:sz w:val="20"/>
                <w:szCs w:val="20"/>
              </w:rPr>
              <w:t>Пассажирский транспорт оснащен видеокамерами, видеорегистраторами. Организована работа по установке тревожных кнопок на транспортных средствах.</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Обеспечение равной доступности транспортных услуг для граждан с ограниченными возможностями</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12.5</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приобретение транспортных средств, адаптированных для перевозки инвалидов и других маломобильных групп населения</w:t>
            </w:r>
          </w:p>
        </w:tc>
        <w:tc>
          <w:tcPr>
            <w:tcW w:w="7784" w:type="dxa"/>
            <w:shd w:val="clear" w:color="auto" w:fill="auto"/>
          </w:tcPr>
          <w:p w:rsidR="00766608" w:rsidRPr="00F4424B" w:rsidRDefault="00766608" w:rsidP="00766608">
            <w:pPr>
              <w:jc w:val="both"/>
              <w:rPr>
                <w:color w:val="FF0000"/>
                <w:sz w:val="20"/>
                <w:szCs w:val="20"/>
              </w:rPr>
            </w:pPr>
            <w:r w:rsidRPr="00953626">
              <w:rPr>
                <w:sz w:val="20"/>
                <w:szCs w:val="20"/>
              </w:rPr>
              <w:t>В 2024</w:t>
            </w:r>
            <w:r>
              <w:rPr>
                <w:sz w:val="20"/>
                <w:szCs w:val="20"/>
              </w:rPr>
              <w:t xml:space="preserve"> </w:t>
            </w:r>
            <w:r w:rsidRPr="00953626">
              <w:rPr>
                <w:sz w:val="20"/>
                <w:szCs w:val="20"/>
              </w:rPr>
              <w:t>году не приобретались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дорожной сети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Создание комфортных и безопасных условий для участников дорожного движения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13.1</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строительство, реконструкция, техническое перевооружение нерегулируемых пешеходных переходов искусственными дорожными неровностями, светофорами, системами светового оповещения, дорожными знаками с внутренним освещением и светодиодной индикацией, консольными опорами, дорожной разметкой, а также другими элементами повышения безопасности дорожного движения</w:t>
            </w:r>
          </w:p>
        </w:tc>
        <w:tc>
          <w:tcPr>
            <w:tcW w:w="7784" w:type="dxa"/>
            <w:shd w:val="clear" w:color="auto" w:fill="auto"/>
          </w:tcPr>
          <w:p w:rsidR="00766608" w:rsidRPr="00CD7618" w:rsidRDefault="00766608" w:rsidP="00766608">
            <w:pPr>
              <w:jc w:val="both"/>
              <w:rPr>
                <w:sz w:val="20"/>
                <w:szCs w:val="20"/>
              </w:rPr>
            </w:pPr>
            <w:r w:rsidRPr="00665D00">
              <w:rPr>
                <w:sz w:val="20"/>
                <w:szCs w:val="20"/>
              </w:rPr>
              <w:t xml:space="preserve">В 2024 году установлены искусственные неровности по ул. Комсомольская, </w:t>
            </w:r>
            <w:proofErr w:type="spellStart"/>
            <w:r w:rsidRPr="00665D00">
              <w:rPr>
                <w:sz w:val="20"/>
                <w:szCs w:val="20"/>
              </w:rPr>
              <w:t>Плетниковка</w:t>
            </w:r>
            <w:proofErr w:type="spellEnd"/>
            <w:r w:rsidRPr="00665D00">
              <w:rPr>
                <w:sz w:val="20"/>
                <w:szCs w:val="20"/>
              </w:rPr>
              <w:t xml:space="preserve">, Ямская г. Вязьма </w:t>
            </w:r>
            <w:r w:rsidRPr="00CD7618">
              <w:rPr>
                <w:sz w:val="20"/>
                <w:szCs w:val="20"/>
              </w:rPr>
              <w:t>Смоленской области</w:t>
            </w:r>
            <w:r>
              <w:rPr>
                <w:sz w:val="20"/>
                <w:szCs w:val="20"/>
              </w:rPr>
              <w:t xml:space="preserve">, </w:t>
            </w:r>
            <w:r w:rsidRPr="00CD7618">
              <w:rPr>
                <w:sz w:val="20"/>
                <w:szCs w:val="20"/>
              </w:rPr>
              <w:t xml:space="preserve">установлены дорожные знаки. </w:t>
            </w:r>
          </w:p>
          <w:p w:rsidR="00766608" w:rsidRPr="00F4424B" w:rsidRDefault="00766608" w:rsidP="00766608">
            <w:pPr>
              <w:jc w:val="both"/>
              <w:rPr>
                <w:color w:val="FF0000"/>
                <w:sz w:val="20"/>
                <w:szCs w:val="20"/>
              </w:rPr>
            </w:pPr>
            <w:r w:rsidRPr="00CD7618">
              <w:rPr>
                <w:sz w:val="20"/>
                <w:szCs w:val="20"/>
              </w:rPr>
              <w:t xml:space="preserve">Пешеходный переход по ул. Алексеевская, ограничение высоты по ул. </w:t>
            </w:r>
            <w:proofErr w:type="spellStart"/>
            <w:r w:rsidRPr="00CD7618">
              <w:rPr>
                <w:sz w:val="20"/>
                <w:szCs w:val="20"/>
              </w:rPr>
              <w:t>Алексеевкская</w:t>
            </w:r>
            <w:proofErr w:type="spellEnd"/>
            <w:r w:rsidRPr="00CD7618">
              <w:rPr>
                <w:sz w:val="20"/>
                <w:szCs w:val="20"/>
              </w:rPr>
              <w:t xml:space="preserve"> в районе ж/д переезда,</w:t>
            </w:r>
            <w:r>
              <w:rPr>
                <w:sz w:val="20"/>
                <w:szCs w:val="20"/>
              </w:rPr>
              <w:t xml:space="preserve"> </w:t>
            </w:r>
            <w:r w:rsidRPr="00CD7618">
              <w:rPr>
                <w:sz w:val="20"/>
                <w:szCs w:val="20"/>
              </w:rPr>
              <w:t xml:space="preserve">искусственная неровность </w:t>
            </w:r>
            <w:proofErr w:type="spellStart"/>
            <w:r w:rsidRPr="00CD7618">
              <w:rPr>
                <w:sz w:val="20"/>
                <w:szCs w:val="20"/>
              </w:rPr>
              <w:t>Плетниковка</w:t>
            </w:r>
            <w:proofErr w:type="spellEnd"/>
            <w:r w:rsidRPr="00CD7618">
              <w:rPr>
                <w:sz w:val="20"/>
                <w:szCs w:val="20"/>
              </w:rPr>
              <w:t>, ограничение максимальной скорости</w:t>
            </w:r>
            <w:r>
              <w:rPr>
                <w:sz w:val="20"/>
                <w:szCs w:val="20"/>
              </w:rPr>
              <w:t xml:space="preserve">. </w:t>
            </w:r>
            <w:r w:rsidRPr="00CD7618">
              <w:rPr>
                <w:sz w:val="20"/>
                <w:szCs w:val="20"/>
              </w:rPr>
              <w:t>Пешеходный переход по ул. Плотникова</w:t>
            </w:r>
            <w:r>
              <w:rPr>
                <w:sz w:val="20"/>
                <w:szCs w:val="20"/>
              </w:rPr>
              <w:t xml:space="preserve">, </w:t>
            </w:r>
            <w:r w:rsidRPr="00CD7618">
              <w:rPr>
                <w:sz w:val="20"/>
                <w:szCs w:val="20"/>
              </w:rPr>
              <w:t>по ул. П. Осипенко</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13.2</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реконструкция, строительство на участках дорожной сети района пешеходных ограждений, в том числе в зоне пешеходных переходов</w:t>
            </w:r>
          </w:p>
        </w:tc>
        <w:tc>
          <w:tcPr>
            <w:tcW w:w="7784" w:type="dxa"/>
            <w:shd w:val="clear" w:color="auto" w:fill="auto"/>
          </w:tcPr>
          <w:p w:rsidR="00766608" w:rsidRPr="00665D00" w:rsidRDefault="00766608" w:rsidP="00766608">
            <w:pPr>
              <w:jc w:val="both"/>
              <w:rPr>
                <w:sz w:val="20"/>
                <w:szCs w:val="20"/>
              </w:rPr>
            </w:pPr>
            <w:r w:rsidRPr="00665D00">
              <w:rPr>
                <w:sz w:val="20"/>
                <w:szCs w:val="20"/>
              </w:rPr>
              <w:t>Установление пешеходных ограждений в 2024 году не производилось  и осуществлялось текущее содержание</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13.3</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разработка и утверждение проектов организации дорожного движения с дислокацией дорожных знаков на автомобильных дорогах общего пользования</w:t>
            </w:r>
          </w:p>
        </w:tc>
        <w:tc>
          <w:tcPr>
            <w:tcW w:w="7784" w:type="dxa"/>
            <w:shd w:val="clear" w:color="auto" w:fill="auto"/>
          </w:tcPr>
          <w:p w:rsidR="00766608" w:rsidRPr="00665D00" w:rsidRDefault="00766608" w:rsidP="00766608">
            <w:pPr>
              <w:jc w:val="both"/>
              <w:rPr>
                <w:sz w:val="20"/>
                <w:szCs w:val="20"/>
              </w:rPr>
            </w:pPr>
            <w:r w:rsidRPr="00665D00">
              <w:rPr>
                <w:sz w:val="20"/>
                <w:szCs w:val="20"/>
              </w:rPr>
              <w:t>Разработка не осуществлялась в связи с отсутствием денежных средств.</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13.4</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Оборудование велосипедных дорожек при проектировании новых автомобильных дорог, а также при капитальном ремонте уже имеющихся автомобильных дорог в городе Вязьма при условии технической возможности и соответствия строительным нормам</w:t>
            </w:r>
          </w:p>
        </w:tc>
        <w:tc>
          <w:tcPr>
            <w:tcW w:w="7784" w:type="dxa"/>
            <w:shd w:val="clear" w:color="auto" w:fill="auto"/>
          </w:tcPr>
          <w:p w:rsidR="00766608" w:rsidRPr="00665D00" w:rsidRDefault="00766608" w:rsidP="00766608">
            <w:pPr>
              <w:jc w:val="both"/>
              <w:rPr>
                <w:sz w:val="20"/>
                <w:szCs w:val="20"/>
              </w:rPr>
            </w:pPr>
            <w:r w:rsidRPr="00665D00">
              <w:rPr>
                <w:sz w:val="20"/>
                <w:szCs w:val="20"/>
              </w:rPr>
              <w:t>В 2024 году не производилось.</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Организация содержания, ремонта автомобильных дорог и инженерных сооружений местного значения на территории района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13.5</w:t>
            </w:r>
          </w:p>
        </w:tc>
        <w:tc>
          <w:tcPr>
            <w:tcW w:w="6405" w:type="dxa"/>
            <w:shd w:val="clear" w:color="auto" w:fill="auto"/>
          </w:tcPr>
          <w:p w:rsidR="00766608" w:rsidRPr="00510A77" w:rsidRDefault="00766608" w:rsidP="00766608">
            <w:pPr>
              <w:jc w:val="both"/>
              <w:rPr>
                <w:sz w:val="20"/>
                <w:szCs w:val="20"/>
              </w:rPr>
            </w:pPr>
            <w:r w:rsidRPr="00510A77">
              <w:rPr>
                <w:sz w:val="20"/>
                <w:szCs w:val="20"/>
              </w:rPr>
              <w:t>организация работ по содержанию и ремонту автомобильных дорог местного значения, мостов и путепроводов в целях доведения их транспортно-эксплуатационного состояния до нормативных требований</w:t>
            </w:r>
          </w:p>
        </w:tc>
        <w:tc>
          <w:tcPr>
            <w:tcW w:w="7784" w:type="dxa"/>
            <w:shd w:val="clear" w:color="auto" w:fill="auto"/>
          </w:tcPr>
          <w:p w:rsidR="00766608" w:rsidRPr="00665D00" w:rsidRDefault="00766608" w:rsidP="00766608">
            <w:pPr>
              <w:jc w:val="both"/>
              <w:rPr>
                <w:sz w:val="20"/>
                <w:szCs w:val="20"/>
              </w:rPr>
            </w:pPr>
            <w:r w:rsidRPr="00665D00">
              <w:rPr>
                <w:sz w:val="20"/>
                <w:szCs w:val="20"/>
              </w:rPr>
              <w:t>В рамках муниципальной программы «Развитие дорожно- транспортного комплекса Вяземского городского поселения в 2024 году за счет федеральных, областных средств и местного бюджета Вяземского городского поселения Вяземского района Смоленской выполнено на 194,6 млн. руб.:</w:t>
            </w:r>
          </w:p>
          <w:p w:rsidR="00766608" w:rsidRPr="00665D00" w:rsidRDefault="00766608" w:rsidP="00766608">
            <w:pPr>
              <w:jc w:val="both"/>
              <w:rPr>
                <w:sz w:val="20"/>
                <w:szCs w:val="20"/>
              </w:rPr>
            </w:pPr>
            <w:r w:rsidRPr="00665D00">
              <w:rPr>
                <w:sz w:val="20"/>
                <w:szCs w:val="20"/>
              </w:rPr>
              <w:t xml:space="preserve">- ремонт проблемных участков дорожного полотна улиц – 102,45 млн. </w:t>
            </w:r>
            <w:proofErr w:type="gramStart"/>
            <w:r w:rsidRPr="00665D00">
              <w:rPr>
                <w:sz w:val="20"/>
                <w:szCs w:val="20"/>
              </w:rPr>
              <w:t>руб.:-</w:t>
            </w:r>
            <w:proofErr w:type="gramEnd"/>
            <w:r w:rsidRPr="00665D00">
              <w:rPr>
                <w:sz w:val="20"/>
                <w:szCs w:val="20"/>
              </w:rPr>
              <w:t xml:space="preserve"> ул. Комсомольская(2,6км), ул. </w:t>
            </w:r>
            <w:proofErr w:type="spellStart"/>
            <w:r w:rsidRPr="00665D00">
              <w:rPr>
                <w:sz w:val="20"/>
                <w:szCs w:val="20"/>
              </w:rPr>
              <w:t>Сычевское</w:t>
            </w:r>
            <w:proofErr w:type="spellEnd"/>
            <w:r w:rsidRPr="00665D00">
              <w:rPr>
                <w:sz w:val="20"/>
                <w:szCs w:val="20"/>
              </w:rPr>
              <w:t xml:space="preserve"> шоссе (1,1 км), ул. Парковая (0,17км) ул. Новая </w:t>
            </w:r>
            <w:proofErr w:type="spellStart"/>
            <w:r w:rsidRPr="00665D00">
              <w:rPr>
                <w:sz w:val="20"/>
                <w:szCs w:val="20"/>
              </w:rPr>
              <w:t>Бозня</w:t>
            </w:r>
            <w:proofErr w:type="spellEnd"/>
            <w:r w:rsidRPr="00665D00">
              <w:rPr>
                <w:sz w:val="20"/>
                <w:szCs w:val="20"/>
              </w:rPr>
              <w:t xml:space="preserve"> (0,5 км), ул. </w:t>
            </w:r>
            <w:proofErr w:type="spellStart"/>
            <w:r w:rsidRPr="00665D00">
              <w:rPr>
                <w:sz w:val="20"/>
                <w:szCs w:val="20"/>
              </w:rPr>
              <w:t>Сычевское</w:t>
            </w:r>
            <w:proofErr w:type="spellEnd"/>
            <w:r w:rsidRPr="00665D00">
              <w:rPr>
                <w:sz w:val="20"/>
                <w:szCs w:val="20"/>
              </w:rPr>
              <w:t xml:space="preserve"> шоссе (0,5 к</w:t>
            </w:r>
            <w:r>
              <w:rPr>
                <w:sz w:val="20"/>
                <w:szCs w:val="20"/>
              </w:rPr>
              <w:t>м), ул. Элеваторная (0,15км).</w:t>
            </w:r>
          </w:p>
          <w:p w:rsidR="00766608" w:rsidRPr="00665D00" w:rsidRDefault="00766608" w:rsidP="00766608">
            <w:pPr>
              <w:jc w:val="both"/>
              <w:rPr>
                <w:sz w:val="20"/>
                <w:szCs w:val="20"/>
              </w:rPr>
            </w:pPr>
            <w:r w:rsidRPr="00665D00">
              <w:rPr>
                <w:sz w:val="20"/>
                <w:szCs w:val="20"/>
              </w:rPr>
              <w:t>Ремонт т</w:t>
            </w:r>
            <w:r>
              <w:rPr>
                <w:sz w:val="20"/>
                <w:szCs w:val="20"/>
              </w:rPr>
              <w:t xml:space="preserve">ротуаров на сумму 30,4 </w:t>
            </w:r>
            <w:proofErr w:type="spellStart"/>
            <w:r>
              <w:rPr>
                <w:sz w:val="20"/>
                <w:szCs w:val="20"/>
              </w:rPr>
              <w:t>млн.руб</w:t>
            </w:r>
            <w:proofErr w:type="spellEnd"/>
            <w:r>
              <w:rPr>
                <w:sz w:val="20"/>
                <w:szCs w:val="20"/>
              </w:rPr>
              <w:t>.</w:t>
            </w:r>
          </w:p>
          <w:p w:rsidR="00766608" w:rsidRPr="00665D00" w:rsidRDefault="00766608" w:rsidP="00766608">
            <w:pPr>
              <w:jc w:val="both"/>
              <w:rPr>
                <w:sz w:val="20"/>
                <w:szCs w:val="20"/>
              </w:rPr>
            </w:pPr>
            <w:r w:rsidRPr="00665D00">
              <w:rPr>
                <w:sz w:val="20"/>
                <w:szCs w:val="20"/>
              </w:rPr>
              <w:t xml:space="preserve">Выполнены работы устройству временного объездного пути путепровода через </w:t>
            </w:r>
            <w:proofErr w:type="spellStart"/>
            <w:proofErr w:type="gramStart"/>
            <w:r w:rsidRPr="00665D00">
              <w:rPr>
                <w:sz w:val="20"/>
                <w:szCs w:val="20"/>
              </w:rPr>
              <w:t>жд.пути</w:t>
            </w:r>
            <w:proofErr w:type="spellEnd"/>
            <w:proofErr w:type="gramEnd"/>
            <w:r w:rsidRPr="00665D00">
              <w:rPr>
                <w:sz w:val="20"/>
                <w:szCs w:val="20"/>
              </w:rPr>
              <w:t xml:space="preserve"> в районе </w:t>
            </w:r>
            <w:proofErr w:type="spellStart"/>
            <w:r w:rsidRPr="00665D00">
              <w:rPr>
                <w:sz w:val="20"/>
                <w:szCs w:val="20"/>
              </w:rPr>
              <w:t>Кожзавода</w:t>
            </w:r>
            <w:proofErr w:type="spellEnd"/>
            <w:r w:rsidRPr="00665D00">
              <w:rPr>
                <w:sz w:val="20"/>
                <w:szCs w:val="20"/>
              </w:rPr>
              <w:t>-сумма 42,6 млн. руб.</w:t>
            </w:r>
          </w:p>
          <w:p w:rsidR="00766608" w:rsidRPr="00665D00" w:rsidRDefault="00766608" w:rsidP="00766608">
            <w:pPr>
              <w:jc w:val="both"/>
              <w:rPr>
                <w:sz w:val="20"/>
                <w:szCs w:val="20"/>
              </w:rPr>
            </w:pPr>
            <w:r w:rsidRPr="00665D00">
              <w:rPr>
                <w:sz w:val="20"/>
                <w:szCs w:val="20"/>
              </w:rPr>
              <w:t xml:space="preserve">Разбор элементов </w:t>
            </w:r>
            <w:proofErr w:type="spellStart"/>
            <w:r w:rsidRPr="00665D00">
              <w:rPr>
                <w:sz w:val="20"/>
                <w:szCs w:val="20"/>
              </w:rPr>
              <w:t>соружения</w:t>
            </w:r>
            <w:proofErr w:type="spellEnd"/>
            <w:r w:rsidRPr="00665D00">
              <w:rPr>
                <w:sz w:val="20"/>
                <w:szCs w:val="20"/>
              </w:rPr>
              <w:t xml:space="preserve"> путепровода через ж/д в районе </w:t>
            </w:r>
            <w:proofErr w:type="spellStart"/>
            <w:r w:rsidRPr="00665D00">
              <w:rPr>
                <w:sz w:val="20"/>
                <w:szCs w:val="20"/>
              </w:rPr>
              <w:t>кожзавода</w:t>
            </w:r>
            <w:proofErr w:type="spellEnd"/>
            <w:r w:rsidRPr="00665D00">
              <w:rPr>
                <w:sz w:val="20"/>
                <w:szCs w:val="20"/>
              </w:rPr>
              <w:t xml:space="preserve"> -29,5 </w:t>
            </w:r>
            <w:proofErr w:type="spellStart"/>
            <w:r w:rsidRPr="00665D00">
              <w:rPr>
                <w:sz w:val="20"/>
                <w:szCs w:val="20"/>
              </w:rPr>
              <w:t>млн.руб</w:t>
            </w:r>
            <w:proofErr w:type="spellEnd"/>
            <w:r w:rsidRPr="00665D00">
              <w:rPr>
                <w:sz w:val="20"/>
                <w:szCs w:val="20"/>
              </w:rPr>
              <w:t>.</w:t>
            </w:r>
          </w:p>
          <w:p w:rsidR="00766608" w:rsidRPr="00665D00" w:rsidRDefault="00766608" w:rsidP="00766608">
            <w:pPr>
              <w:jc w:val="both"/>
              <w:rPr>
                <w:sz w:val="20"/>
                <w:szCs w:val="20"/>
              </w:rPr>
            </w:pPr>
            <w:r w:rsidRPr="00665D00">
              <w:rPr>
                <w:sz w:val="20"/>
                <w:szCs w:val="20"/>
              </w:rPr>
              <w:t>За счет средств местного бюджета -   3,7 млн. руб. выполнен ремонт участков   дорожного полотна, находящ</w:t>
            </w:r>
            <w:r>
              <w:rPr>
                <w:sz w:val="20"/>
                <w:szCs w:val="20"/>
              </w:rPr>
              <w:t xml:space="preserve">ихся в ненадлежащем состоянии: </w:t>
            </w:r>
            <w:r w:rsidRPr="00665D00">
              <w:rPr>
                <w:sz w:val="20"/>
                <w:szCs w:val="20"/>
              </w:rPr>
              <w:t xml:space="preserve">пер. </w:t>
            </w:r>
            <w:proofErr w:type="spellStart"/>
            <w:r w:rsidRPr="00665D00">
              <w:rPr>
                <w:sz w:val="20"/>
                <w:szCs w:val="20"/>
              </w:rPr>
              <w:t>Бозня</w:t>
            </w:r>
            <w:proofErr w:type="spellEnd"/>
            <w:r w:rsidRPr="00665D00">
              <w:rPr>
                <w:sz w:val="20"/>
                <w:szCs w:val="20"/>
              </w:rPr>
              <w:t xml:space="preserve"> (0,12 км), ул. 1-я </w:t>
            </w:r>
            <w:proofErr w:type="spellStart"/>
            <w:r w:rsidRPr="00665D00">
              <w:rPr>
                <w:sz w:val="20"/>
                <w:szCs w:val="20"/>
              </w:rPr>
              <w:t>Бозня</w:t>
            </w:r>
            <w:proofErr w:type="spellEnd"/>
            <w:r w:rsidRPr="00665D00">
              <w:rPr>
                <w:sz w:val="20"/>
                <w:szCs w:val="20"/>
              </w:rPr>
              <w:t xml:space="preserve"> (0,15), переезд между ул. Полины Осипенко(0,22км), пер. 1-я </w:t>
            </w:r>
            <w:proofErr w:type="spellStart"/>
            <w:r w:rsidRPr="00665D00">
              <w:rPr>
                <w:sz w:val="20"/>
                <w:szCs w:val="20"/>
              </w:rPr>
              <w:t>Гармоново</w:t>
            </w:r>
            <w:proofErr w:type="spellEnd"/>
            <w:r w:rsidRPr="00665D00">
              <w:rPr>
                <w:sz w:val="20"/>
                <w:szCs w:val="20"/>
              </w:rPr>
              <w:t xml:space="preserve"> (0,15км)</w:t>
            </w:r>
          </w:p>
          <w:p w:rsidR="00766608" w:rsidRPr="00665D00" w:rsidRDefault="00766608" w:rsidP="00766608">
            <w:pPr>
              <w:jc w:val="both"/>
              <w:rPr>
                <w:sz w:val="20"/>
                <w:szCs w:val="20"/>
              </w:rPr>
            </w:pPr>
            <w:r w:rsidRPr="00665D00">
              <w:rPr>
                <w:sz w:val="20"/>
                <w:szCs w:val="20"/>
              </w:rPr>
              <w:t xml:space="preserve">Осуществлен Ямочный ремонт дорожного полотна –ул. Парижской коммуны, пр. 25 Октября, ул. Песочня, ул. Просвещения, ул. Полины Осипенко, ул. Плотникова, пер. Грибоедова, пер. Комсомольский, 1-я </w:t>
            </w:r>
            <w:proofErr w:type="spellStart"/>
            <w:r w:rsidRPr="00665D00">
              <w:rPr>
                <w:sz w:val="20"/>
                <w:szCs w:val="20"/>
              </w:rPr>
              <w:t>Бозня</w:t>
            </w:r>
            <w:proofErr w:type="spellEnd"/>
            <w:r w:rsidRPr="00665D00">
              <w:rPr>
                <w:sz w:val="20"/>
                <w:szCs w:val="20"/>
              </w:rPr>
              <w:t>, Привокзальная площадь, ул. Смоленская, ул. Ямская, ул. Ленина, ул. Строителей и другие.</w:t>
            </w:r>
          </w:p>
          <w:p w:rsidR="00766608" w:rsidRPr="00665D00" w:rsidRDefault="00766608" w:rsidP="00766608">
            <w:pPr>
              <w:jc w:val="both"/>
              <w:rPr>
                <w:sz w:val="20"/>
                <w:szCs w:val="20"/>
              </w:rPr>
            </w:pPr>
            <w:r w:rsidRPr="00665D00">
              <w:rPr>
                <w:sz w:val="20"/>
                <w:szCs w:val="20"/>
              </w:rPr>
              <w:lastRenderedPageBreak/>
              <w:t>За счет местног</w:t>
            </w:r>
            <w:r>
              <w:rPr>
                <w:sz w:val="20"/>
                <w:szCs w:val="20"/>
              </w:rPr>
              <w:t xml:space="preserve">о бюджета выполнялись работы </w:t>
            </w:r>
            <w:proofErr w:type="spellStart"/>
            <w:r>
              <w:rPr>
                <w:sz w:val="20"/>
                <w:szCs w:val="20"/>
              </w:rPr>
              <w:t>по</w:t>
            </w:r>
            <w:r w:rsidRPr="00665D00">
              <w:rPr>
                <w:sz w:val="20"/>
                <w:szCs w:val="20"/>
              </w:rPr>
              <w:t>зимнему</w:t>
            </w:r>
            <w:proofErr w:type="spellEnd"/>
            <w:r w:rsidRPr="00665D00">
              <w:rPr>
                <w:sz w:val="20"/>
                <w:szCs w:val="20"/>
              </w:rPr>
              <w:t>, летнему содержанию автомобильных дорог общего пользования местного значения.</w:t>
            </w:r>
            <w:r>
              <w:rPr>
                <w:sz w:val="20"/>
                <w:szCs w:val="20"/>
              </w:rPr>
              <w:t xml:space="preserve"> </w:t>
            </w:r>
            <w:r w:rsidRPr="00665D00">
              <w:rPr>
                <w:sz w:val="20"/>
                <w:szCs w:val="20"/>
              </w:rPr>
              <w:t>Тек</w:t>
            </w:r>
            <w:r>
              <w:rPr>
                <w:sz w:val="20"/>
                <w:szCs w:val="20"/>
              </w:rPr>
              <w:t>ущий ремонт автомобильных дорог.</w:t>
            </w:r>
          </w:p>
          <w:p w:rsidR="00766608" w:rsidRPr="00665D00" w:rsidRDefault="00766608" w:rsidP="00766608">
            <w:pPr>
              <w:jc w:val="both"/>
              <w:rPr>
                <w:sz w:val="20"/>
                <w:szCs w:val="20"/>
              </w:rPr>
            </w:pPr>
            <w:r w:rsidRPr="00665D00">
              <w:rPr>
                <w:sz w:val="20"/>
                <w:szCs w:val="20"/>
              </w:rPr>
              <w:t>Производилась паспортизация автомобильных дорог в количестве 47 штук</w:t>
            </w:r>
          </w:p>
          <w:p w:rsidR="00766608" w:rsidRPr="00F4424B" w:rsidRDefault="00766608" w:rsidP="00766608">
            <w:pPr>
              <w:jc w:val="both"/>
              <w:rPr>
                <w:color w:val="FF0000"/>
                <w:sz w:val="20"/>
                <w:szCs w:val="20"/>
              </w:rPr>
            </w:pPr>
            <w:r w:rsidRPr="00665D00">
              <w:rPr>
                <w:sz w:val="20"/>
                <w:szCs w:val="20"/>
              </w:rPr>
              <w:t>Проводились работы по оценке технического состояния на 13 автомобильных дорог.</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13.6</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проектно-сметной документации на проведение капитального ремонта дорог, контроль за его выполнением</w:t>
            </w:r>
          </w:p>
        </w:tc>
        <w:tc>
          <w:tcPr>
            <w:tcW w:w="7784" w:type="dxa"/>
            <w:shd w:val="clear" w:color="auto" w:fill="auto"/>
          </w:tcPr>
          <w:p w:rsidR="00766608" w:rsidRPr="00F4424B" w:rsidRDefault="00766608" w:rsidP="00766608">
            <w:pPr>
              <w:jc w:val="both"/>
              <w:rPr>
                <w:color w:val="FF0000"/>
                <w:sz w:val="20"/>
                <w:szCs w:val="20"/>
              </w:rPr>
            </w:pPr>
            <w:r>
              <w:rPr>
                <w:sz w:val="20"/>
                <w:szCs w:val="20"/>
              </w:rPr>
              <w:t>Р</w:t>
            </w:r>
            <w:r w:rsidRPr="009D2318">
              <w:rPr>
                <w:sz w:val="20"/>
                <w:szCs w:val="20"/>
              </w:rPr>
              <w:t xml:space="preserve">азработка проектно-сметной документации на проведение капитального ремонта путепровода через ж/д переезд в районе </w:t>
            </w:r>
            <w:proofErr w:type="spellStart"/>
            <w:r w:rsidRPr="009D2318">
              <w:rPr>
                <w:sz w:val="20"/>
                <w:szCs w:val="20"/>
              </w:rPr>
              <w:t>кожзавода</w:t>
            </w:r>
            <w:proofErr w:type="spellEnd"/>
            <w:r w:rsidRPr="009D2318">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13.7</w:t>
            </w:r>
          </w:p>
        </w:tc>
        <w:tc>
          <w:tcPr>
            <w:tcW w:w="6405" w:type="dxa"/>
            <w:shd w:val="clear" w:color="auto" w:fill="auto"/>
          </w:tcPr>
          <w:p w:rsidR="00766608" w:rsidRPr="00510A77" w:rsidRDefault="00766608" w:rsidP="00766608">
            <w:pPr>
              <w:jc w:val="both"/>
              <w:rPr>
                <w:sz w:val="20"/>
                <w:szCs w:val="20"/>
              </w:rPr>
            </w:pPr>
            <w:r w:rsidRPr="00510A77">
              <w:rPr>
                <w:sz w:val="20"/>
                <w:szCs w:val="20"/>
              </w:rPr>
              <w:t>увеличение пропускной способности городских улиц и дорог в результате восстановления дорожного покрытия</w:t>
            </w:r>
          </w:p>
        </w:tc>
        <w:tc>
          <w:tcPr>
            <w:tcW w:w="7784" w:type="dxa"/>
            <w:shd w:val="clear" w:color="auto" w:fill="auto"/>
          </w:tcPr>
          <w:p w:rsidR="00766608" w:rsidRPr="00665D00" w:rsidRDefault="00766608" w:rsidP="00766608">
            <w:pPr>
              <w:jc w:val="both"/>
              <w:rPr>
                <w:sz w:val="20"/>
                <w:szCs w:val="20"/>
              </w:rPr>
            </w:pPr>
            <w:r w:rsidRPr="00665D00">
              <w:rPr>
                <w:sz w:val="20"/>
                <w:szCs w:val="20"/>
              </w:rPr>
              <w:t>Ремонт проблемных участков дорожного полотна улиц – 102,45 млн. руб.</w:t>
            </w:r>
            <w:r>
              <w:rPr>
                <w:sz w:val="20"/>
                <w:szCs w:val="20"/>
              </w:rPr>
              <w:t xml:space="preserve"> </w:t>
            </w:r>
            <w:r w:rsidRPr="00665D00">
              <w:rPr>
                <w:sz w:val="20"/>
                <w:szCs w:val="20"/>
              </w:rPr>
              <w:t xml:space="preserve">- ул. Комсомольская(2,6км), ул. </w:t>
            </w:r>
            <w:proofErr w:type="spellStart"/>
            <w:r w:rsidRPr="00665D00">
              <w:rPr>
                <w:sz w:val="20"/>
                <w:szCs w:val="20"/>
              </w:rPr>
              <w:t>Сычевское</w:t>
            </w:r>
            <w:proofErr w:type="spellEnd"/>
            <w:r w:rsidRPr="00665D00">
              <w:rPr>
                <w:sz w:val="20"/>
                <w:szCs w:val="20"/>
              </w:rPr>
              <w:t xml:space="preserve"> шоссе (1,1 км), ул. Парковая (0,17км) ул. Новая </w:t>
            </w:r>
            <w:proofErr w:type="spellStart"/>
            <w:r w:rsidRPr="00665D00">
              <w:rPr>
                <w:sz w:val="20"/>
                <w:szCs w:val="20"/>
              </w:rPr>
              <w:t>Бозня</w:t>
            </w:r>
            <w:proofErr w:type="spellEnd"/>
            <w:r w:rsidRPr="00665D00">
              <w:rPr>
                <w:sz w:val="20"/>
                <w:szCs w:val="20"/>
              </w:rPr>
              <w:t xml:space="preserve"> (0,5 км), ул. </w:t>
            </w:r>
            <w:proofErr w:type="spellStart"/>
            <w:r w:rsidRPr="00665D00">
              <w:rPr>
                <w:sz w:val="20"/>
                <w:szCs w:val="20"/>
              </w:rPr>
              <w:t>Сычевское</w:t>
            </w:r>
            <w:proofErr w:type="spellEnd"/>
            <w:r w:rsidRPr="00665D00">
              <w:rPr>
                <w:sz w:val="20"/>
                <w:szCs w:val="20"/>
              </w:rPr>
              <w:t xml:space="preserve"> шоссе (0,5 км), ул. Элеваторная (0,15км);</w:t>
            </w:r>
          </w:p>
          <w:p w:rsidR="00766608" w:rsidRPr="00F4424B" w:rsidRDefault="00766608" w:rsidP="00766608">
            <w:pPr>
              <w:jc w:val="both"/>
              <w:rPr>
                <w:color w:val="FF0000"/>
                <w:sz w:val="20"/>
                <w:szCs w:val="20"/>
              </w:rPr>
            </w:pPr>
            <w:r w:rsidRPr="00665D00">
              <w:rPr>
                <w:sz w:val="20"/>
                <w:szCs w:val="20"/>
              </w:rPr>
              <w:t xml:space="preserve">Ямочный ремонт дорожного полотна –ул. Парижской коммуны, пр. 25 Октября, ул. Песочня, ул. Просвещения, ул. Полины Осипенко, ул. Плотникова, пер. Грибоедова, пер. Комсомольский, 1-я </w:t>
            </w:r>
            <w:proofErr w:type="spellStart"/>
            <w:r w:rsidRPr="00665D00">
              <w:rPr>
                <w:sz w:val="20"/>
                <w:szCs w:val="20"/>
              </w:rPr>
              <w:t>Бозня</w:t>
            </w:r>
            <w:proofErr w:type="spellEnd"/>
            <w:r w:rsidRPr="00665D00">
              <w:rPr>
                <w:sz w:val="20"/>
                <w:szCs w:val="20"/>
              </w:rPr>
              <w:t>, Привокзальная площадь, ул. Смоленская, ул. Ямская, ул. Ленина, ул. Строителей и другие</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13.8</w:t>
            </w:r>
          </w:p>
        </w:tc>
        <w:tc>
          <w:tcPr>
            <w:tcW w:w="6405" w:type="dxa"/>
            <w:shd w:val="clear" w:color="auto" w:fill="auto"/>
          </w:tcPr>
          <w:p w:rsidR="00766608" w:rsidRPr="00510A77" w:rsidRDefault="00766608" w:rsidP="00766608">
            <w:pPr>
              <w:jc w:val="both"/>
              <w:rPr>
                <w:sz w:val="20"/>
                <w:szCs w:val="20"/>
              </w:rPr>
            </w:pPr>
            <w:r w:rsidRPr="00510A77">
              <w:rPr>
                <w:sz w:val="20"/>
                <w:szCs w:val="20"/>
              </w:rPr>
              <w:t>повышение качества дорожных работ</w:t>
            </w:r>
          </w:p>
        </w:tc>
        <w:tc>
          <w:tcPr>
            <w:tcW w:w="7784" w:type="dxa"/>
            <w:shd w:val="clear" w:color="auto" w:fill="auto"/>
          </w:tcPr>
          <w:p w:rsidR="00766608" w:rsidRPr="00F4424B" w:rsidRDefault="00766608" w:rsidP="00766608">
            <w:pPr>
              <w:jc w:val="both"/>
              <w:rPr>
                <w:color w:val="FF0000"/>
                <w:sz w:val="20"/>
                <w:szCs w:val="20"/>
              </w:rPr>
            </w:pPr>
            <w:r w:rsidRPr="00606C4F">
              <w:rPr>
                <w:sz w:val="20"/>
                <w:szCs w:val="20"/>
              </w:rPr>
              <w:t>С целью повышения качества выполняемых работ осуществляется контроль на всех этапах выполнения дорожных работ на постоянной основе</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13.9</w:t>
            </w:r>
          </w:p>
        </w:tc>
        <w:tc>
          <w:tcPr>
            <w:tcW w:w="6405" w:type="dxa"/>
            <w:shd w:val="clear" w:color="auto" w:fill="auto"/>
          </w:tcPr>
          <w:p w:rsidR="00766608" w:rsidRPr="00510A77" w:rsidRDefault="00766608" w:rsidP="00766608">
            <w:pPr>
              <w:jc w:val="both"/>
              <w:rPr>
                <w:sz w:val="20"/>
                <w:szCs w:val="20"/>
              </w:rPr>
            </w:pPr>
            <w:r w:rsidRPr="00510A77">
              <w:rPr>
                <w:sz w:val="20"/>
                <w:szCs w:val="20"/>
              </w:rPr>
              <w:t>обеспечение сохранности объектов дорожного хозяйства</w:t>
            </w:r>
          </w:p>
        </w:tc>
        <w:tc>
          <w:tcPr>
            <w:tcW w:w="7784" w:type="dxa"/>
            <w:shd w:val="clear" w:color="auto" w:fill="auto"/>
          </w:tcPr>
          <w:p w:rsidR="00766608" w:rsidRPr="00F4424B" w:rsidRDefault="00766608" w:rsidP="00766608">
            <w:pPr>
              <w:jc w:val="both"/>
              <w:rPr>
                <w:color w:val="FF0000"/>
                <w:sz w:val="20"/>
                <w:szCs w:val="20"/>
              </w:rPr>
            </w:pPr>
            <w:r w:rsidRPr="00606C4F">
              <w:rPr>
                <w:sz w:val="20"/>
                <w:szCs w:val="20"/>
              </w:rPr>
              <w:t>Выполнено.</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13.10</w:t>
            </w:r>
          </w:p>
        </w:tc>
        <w:tc>
          <w:tcPr>
            <w:tcW w:w="6405" w:type="dxa"/>
            <w:shd w:val="clear" w:color="auto" w:fill="auto"/>
          </w:tcPr>
          <w:p w:rsidR="00766608" w:rsidRPr="00510A77" w:rsidRDefault="00766608" w:rsidP="00766608">
            <w:pPr>
              <w:jc w:val="both"/>
              <w:rPr>
                <w:sz w:val="20"/>
                <w:szCs w:val="20"/>
              </w:rPr>
            </w:pPr>
            <w:r w:rsidRPr="00510A77">
              <w:rPr>
                <w:sz w:val="20"/>
                <w:szCs w:val="20"/>
              </w:rPr>
              <w:t>повышение прочности дорожных покрытий за счет проведения плановых и текущих ремонтов, финансируемых из различных источников</w:t>
            </w:r>
          </w:p>
        </w:tc>
        <w:tc>
          <w:tcPr>
            <w:tcW w:w="7784" w:type="dxa"/>
            <w:shd w:val="clear" w:color="auto" w:fill="auto"/>
          </w:tcPr>
          <w:p w:rsidR="00766608" w:rsidRPr="00F4424B" w:rsidRDefault="00766608" w:rsidP="00766608">
            <w:pPr>
              <w:jc w:val="both"/>
              <w:rPr>
                <w:color w:val="FF0000"/>
                <w:sz w:val="20"/>
                <w:szCs w:val="20"/>
              </w:rPr>
            </w:pPr>
            <w:r w:rsidRPr="009D2318">
              <w:rPr>
                <w:sz w:val="20"/>
                <w:szCs w:val="20"/>
              </w:rPr>
              <w:t>Регулярное техническое обслуживание дорог, Использование специальных материалов для улучшения дорожного покрытия. Использование новых технологий при строительстве и ремонте дорог. Использование современных методов</w:t>
            </w:r>
            <w:r>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14</w:t>
            </w:r>
          </w:p>
        </w:tc>
        <w:tc>
          <w:tcPr>
            <w:tcW w:w="6405" w:type="dxa"/>
            <w:shd w:val="clear" w:color="auto" w:fill="auto"/>
          </w:tcPr>
          <w:p w:rsidR="00766608" w:rsidRPr="00510A77" w:rsidRDefault="00766608" w:rsidP="00766608">
            <w:pPr>
              <w:rPr>
                <w:sz w:val="20"/>
                <w:szCs w:val="20"/>
              </w:rPr>
            </w:pPr>
            <w:r w:rsidRPr="00510A77">
              <w:rPr>
                <w:b/>
                <w:sz w:val="20"/>
                <w:szCs w:val="20"/>
              </w:rPr>
              <w:t>Градостроительное развитие и жилищная сфера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rPr>
                <w:b/>
                <w:sz w:val="20"/>
                <w:szCs w:val="20"/>
              </w:rPr>
            </w:pPr>
            <w:r w:rsidRPr="00510A77">
              <w:rPr>
                <w:sz w:val="20"/>
                <w:szCs w:val="20"/>
              </w:rPr>
              <w:t>Задача 1. Развитие территорий для нового строительства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74130B">
        <w:trPr>
          <w:trHeight w:val="497"/>
        </w:trPr>
        <w:tc>
          <w:tcPr>
            <w:tcW w:w="695" w:type="dxa"/>
            <w:shd w:val="clear" w:color="auto" w:fill="auto"/>
          </w:tcPr>
          <w:p w:rsidR="00766608" w:rsidRPr="00510A77" w:rsidRDefault="00766608" w:rsidP="00766608">
            <w:pPr>
              <w:rPr>
                <w:sz w:val="20"/>
                <w:szCs w:val="20"/>
              </w:rPr>
            </w:pPr>
            <w:r w:rsidRPr="00510A77">
              <w:rPr>
                <w:sz w:val="20"/>
                <w:szCs w:val="20"/>
              </w:rPr>
              <w:t>14.1</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Разработать и утвердить проекты планировки на планируемые к застройке территории района</w:t>
            </w:r>
          </w:p>
        </w:tc>
        <w:tc>
          <w:tcPr>
            <w:tcW w:w="7784" w:type="dxa"/>
            <w:shd w:val="clear" w:color="auto" w:fill="auto"/>
          </w:tcPr>
          <w:p w:rsidR="00766608" w:rsidRPr="0074130B" w:rsidRDefault="0074130B" w:rsidP="0074130B">
            <w:pPr>
              <w:spacing w:before="100" w:beforeAutospacing="1" w:after="100" w:afterAutospacing="1"/>
              <w:ind w:firstLine="458"/>
              <w:contextualSpacing/>
              <w:jc w:val="both"/>
              <w:rPr>
                <w:color w:val="FF0000"/>
                <w:sz w:val="20"/>
                <w:szCs w:val="20"/>
              </w:rPr>
            </w:pPr>
            <w:r w:rsidRPr="0074130B">
              <w:rPr>
                <w:sz w:val="20"/>
                <w:szCs w:val="20"/>
              </w:rPr>
              <w:t>Разработано и утверждено 15</w:t>
            </w:r>
            <w:r w:rsidRPr="0074130B">
              <w:rPr>
                <w:b/>
                <w:sz w:val="20"/>
                <w:szCs w:val="20"/>
              </w:rPr>
              <w:t xml:space="preserve"> </w:t>
            </w:r>
            <w:r w:rsidRPr="0074130B">
              <w:rPr>
                <w:sz w:val="20"/>
                <w:szCs w:val="20"/>
              </w:rPr>
              <w:t>проектов</w:t>
            </w:r>
            <w:r w:rsidRPr="0074130B">
              <w:rPr>
                <w:b/>
                <w:sz w:val="20"/>
                <w:szCs w:val="20"/>
              </w:rPr>
              <w:t xml:space="preserve"> </w:t>
            </w:r>
            <w:r w:rsidRPr="0074130B">
              <w:rPr>
                <w:sz w:val="20"/>
                <w:szCs w:val="20"/>
              </w:rPr>
              <w:t xml:space="preserve">планировки и проектов межевания на территории Вяземского района Смоленской области. </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rPr>
                <w:b/>
                <w:sz w:val="20"/>
                <w:szCs w:val="20"/>
              </w:rPr>
            </w:pPr>
            <w:r w:rsidRPr="00510A77">
              <w:rPr>
                <w:sz w:val="20"/>
                <w:szCs w:val="20"/>
              </w:rPr>
              <w:t>Задача 2. Развитие застроенных территорий</w:t>
            </w:r>
          </w:p>
        </w:tc>
        <w:tc>
          <w:tcPr>
            <w:tcW w:w="7784" w:type="dxa"/>
            <w:shd w:val="clear" w:color="auto" w:fill="auto"/>
          </w:tcPr>
          <w:p w:rsidR="00766608" w:rsidRPr="0074130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14.2</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Разработать и утвердить проекты планировки и межевания застроенных территорий района</w:t>
            </w:r>
          </w:p>
        </w:tc>
        <w:tc>
          <w:tcPr>
            <w:tcW w:w="7784" w:type="dxa"/>
            <w:shd w:val="clear" w:color="auto" w:fill="auto"/>
          </w:tcPr>
          <w:p w:rsidR="00766608" w:rsidRPr="0074130B" w:rsidRDefault="0074130B" w:rsidP="0074130B">
            <w:pPr>
              <w:spacing w:before="100" w:beforeAutospacing="1" w:after="100" w:afterAutospacing="1"/>
              <w:ind w:firstLine="458"/>
              <w:contextualSpacing/>
              <w:jc w:val="both"/>
              <w:rPr>
                <w:color w:val="FF0000"/>
                <w:sz w:val="20"/>
                <w:szCs w:val="20"/>
              </w:rPr>
            </w:pPr>
            <w:r w:rsidRPr="0074130B">
              <w:rPr>
                <w:sz w:val="20"/>
                <w:szCs w:val="20"/>
              </w:rPr>
              <w:t xml:space="preserve">За 2024 год разработано и утверждено девять проектов по внесению изменений в Генеральные планы и в Правила землепользования и застройки </w:t>
            </w:r>
            <w:proofErr w:type="spellStart"/>
            <w:r w:rsidRPr="0074130B">
              <w:rPr>
                <w:sz w:val="20"/>
                <w:szCs w:val="20"/>
              </w:rPr>
              <w:t>Андрейковского</w:t>
            </w:r>
            <w:proofErr w:type="spellEnd"/>
            <w:r w:rsidRPr="0074130B">
              <w:rPr>
                <w:sz w:val="20"/>
                <w:szCs w:val="20"/>
              </w:rPr>
              <w:t>, Кайдаковского, Новосельского и Вязьма-Брянского сельских поселений Вяземского района Смоленской области</w:t>
            </w:r>
            <w:r w:rsidRPr="0074130B">
              <w:rPr>
                <w:color w:val="2C2D2E"/>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w:t>
            </w:r>
          </w:p>
        </w:tc>
        <w:tc>
          <w:tcPr>
            <w:tcW w:w="6405" w:type="dxa"/>
            <w:shd w:val="clear" w:color="auto" w:fill="auto"/>
          </w:tcPr>
          <w:p w:rsidR="00766608" w:rsidRPr="00510A77" w:rsidRDefault="00766608" w:rsidP="00766608">
            <w:pPr>
              <w:rPr>
                <w:b/>
                <w:sz w:val="20"/>
                <w:szCs w:val="20"/>
              </w:rPr>
            </w:pPr>
            <w:r w:rsidRPr="00510A77">
              <w:rPr>
                <w:b/>
                <w:sz w:val="20"/>
                <w:szCs w:val="20"/>
              </w:rPr>
              <w:t>Развитие предпринимательства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Увеличение количества субъектов малого и среднего предпринимательства и стимулирование их развития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15.1</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организация и проведение мероприятий по вопросам расширения деловых возможностей бизнеса для предпринимателей, предпринимательских объединений с привлечением органов исполнительной власти различных уровней и структур поддержки малого и среднего бизнеса</w:t>
            </w:r>
          </w:p>
        </w:tc>
        <w:tc>
          <w:tcPr>
            <w:tcW w:w="7784" w:type="dxa"/>
            <w:shd w:val="clear" w:color="auto" w:fill="auto"/>
          </w:tcPr>
          <w:p w:rsidR="00766608" w:rsidRPr="008F2274" w:rsidRDefault="00766608" w:rsidP="00766608">
            <w:pPr>
              <w:rPr>
                <w:sz w:val="20"/>
                <w:szCs w:val="20"/>
              </w:rPr>
            </w:pPr>
            <w:r w:rsidRPr="008F2274">
              <w:rPr>
                <w:sz w:val="20"/>
                <w:szCs w:val="20"/>
              </w:rPr>
              <w:t>1 февраля, 7 марта, 18 апреля, 6 июня, 4 июля, 20 августа, 5 сентября, 3 октября, 30 октября, 7, 14, 21, 28 ноября, 5 декабря – совещания по ведению предпринимательской деятельности</w:t>
            </w:r>
          </w:p>
          <w:p w:rsidR="00766608" w:rsidRPr="008F2274" w:rsidRDefault="00766608" w:rsidP="00766608">
            <w:pPr>
              <w:rPr>
                <w:sz w:val="20"/>
                <w:szCs w:val="20"/>
              </w:rPr>
            </w:pPr>
            <w:r w:rsidRPr="008F2274">
              <w:rPr>
                <w:sz w:val="20"/>
                <w:szCs w:val="20"/>
              </w:rPr>
              <w:t>15 февраля – ВКС по поддержке бизнеса</w:t>
            </w:r>
          </w:p>
          <w:p w:rsidR="00766608" w:rsidRPr="008F2274" w:rsidRDefault="00766608" w:rsidP="00766608">
            <w:pPr>
              <w:rPr>
                <w:sz w:val="20"/>
                <w:szCs w:val="20"/>
              </w:rPr>
            </w:pPr>
            <w:r w:rsidRPr="008F2274">
              <w:rPr>
                <w:sz w:val="20"/>
                <w:szCs w:val="20"/>
              </w:rPr>
              <w:t>9 апреля – семинар центра «Мой бизнес» на тему "Гранты до 500 тыс. руб. для бизнеса: как получить поддержку в 2024 году"</w:t>
            </w:r>
          </w:p>
          <w:p w:rsidR="00766608" w:rsidRPr="008F2274" w:rsidRDefault="00766608" w:rsidP="00766608">
            <w:pPr>
              <w:rPr>
                <w:sz w:val="20"/>
                <w:szCs w:val="20"/>
              </w:rPr>
            </w:pPr>
            <w:r w:rsidRPr="008F2274">
              <w:rPr>
                <w:sz w:val="20"/>
                <w:szCs w:val="20"/>
              </w:rPr>
              <w:t>17 апреля – семинар в режиме ВКС по вопросу подготовки квалифицированных специалистов для промышленных предприятий</w:t>
            </w:r>
          </w:p>
          <w:p w:rsidR="00766608" w:rsidRPr="008F2274" w:rsidRDefault="00766608" w:rsidP="00766608">
            <w:pPr>
              <w:rPr>
                <w:sz w:val="20"/>
                <w:szCs w:val="20"/>
              </w:rPr>
            </w:pPr>
            <w:r w:rsidRPr="008F2274">
              <w:rPr>
                <w:sz w:val="20"/>
                <w:szCs w:val="20"/>
              </w:rPr>
              <w:lastRenderedPageBreak/>
              <w:t xml:space="preserve">18 сентября – участие в м/н выставке «Отдых </w:t>
            </w:r>
            <w:r w:rsidRPr="008F2274">
              <w:rPr>
                <w:sz w:val="20"/>
                <w:szCs w:val="20"/>
                <w:lang w:val="en-US"/>
              </w:rPr>
              <w:t>Leisure</w:t>
            </w:r>
            <w:r w:rsidRPr="008F2274">
              <w:rPr>
                <w:sz w:val="20"/>
                <w:szCs w:val="20"/>
              </w:rPr>
              <w:t xml:space="preserve">» (А.А. </w:t>
            </w:r>
            <w:proofErr w:type="spellStart"/>
            <w:r w:rsidRPr="008F2274">
              <w:rPr>
                <w:sz w:val="20"/>
                <w:szCs w:val="20"/>
              </w:rPr>
              <w:t>Шлакунов</w:t>
            </w:r>
            <w:proofErr w:type="spellEnd"/>
            <w:r w:rsidRPr="008F2274">
              <w:rPr>
                <w:sz w:val="20"/>
                <w:szCs w:val="20"/>
              </w:rPr>
              <w:t>, Э.А. Решетникова)</w:t>
            </w:r>
          </w:p>
          <w:p w:rsidR="00766608" w:rsidRPr="003D758F" w:rsidRDefault="00766608" w:rsidP="00766608">
            <w:pPr>
              <w:jc w:val="both"/>
            </w:pPr>
            <w:r w:rsidRPr="008F2274">
              <w:rPr>
                <w:sz w:val="20"/>
                <w:szCs w:val="20"/>
              </w:rPr>
              <w:t>27 сентября – круглый стол по туризму</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15.2</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пропаганда и популяризация предпринимательской деятельности, организация специальных радио- и телевизионных программ</w:t>
            </w:r>
          </w:p>
        </w:tc>
        <w:tc>
          <w:tcPr>
            <w:tcW w:w="7784" w:type="dxa"/>
            <w:shd w:val="clear" w:color="auto" w:fill="auto"/>
          </w:tcPr>
          <w:p w:rsidR="00766608" w:rsidRPr="003D758F" w:rsidRDefault="00766608" w:rsidP="00D70CFC">
            <w:pPr>
              <w:jc w:val="both"/>
            </w:pPr>
            <w:r w:rsidRPr="00105156">
              <w:rPr>
                <w:sz w:val="20"/>
                <w:szCs w:val="20"/>
              </w:rPr>
              <w:t>В СМИ размещена информация о деятельн</w:t>
            </w:r>
            <w:r>
              <w:rPr>
                <w:sz w:val="20"/>
                <w:szCs w:val="20"/>
              </w:rPr>
              <w:t>ости АО «Вяземский машиностроительный завод», ООО «</w:t>
            </w:r>
            <w:proofErr w:type="spellStart"/>
            <w:r>
              <w:rPr>
                <w:sz w:val="20"/>
                <w:szCs w:val="20"/>
              </w:rPr>
              <w:t>Олимпик</w:t>
            </w:r>
            <w:proofErr w:type="spellEnd"/>
            <w:r>
              <w:rPr>
                <w:sz w:val="20"/>
                <w:szCs w:val="20"/>
              </w:rPr>
              <w:t xml:space="preserve"> Фудс», ООО «</w:t>
            </w:r>
            <w:proofErr w:type="spellStart"/>
            <w:r>
              <w:rPr>
                <w:sz w:val="20"/>
                <w:szCs w:val="20"/>
              </w:rPr>
              <w:t>НОВА-брит</w:t>
            </w:r>
            <w:proofErr w:type="spellEnd"/>
            <w:r>
              <w:rPr>
                <w:sz w:val="20"/>
                <w:szCs w:val="20"/>
              </w:rPr>
              <w:t>», ООО «Крал-</w:t>
            </w:r>
            <w:proofErr w:type="spellStart"/>
            <w:r>
              <w:rPr>
                <w:sz w:val="20"/>
                <w:szCs w:val="20"/>
              </w:rPr>
              <w:t>консерв</w:t>
            </w:r>
            <w:proofErr w:type="spellEnd"/>
            <w:r>
              <w:rPr>
                <w:sz w:val="20"/>
                <w:szCs w:val="20"/>
              </w:rPr>
              <w:t>», АО «ВЗСП», ООО «Морские ресурсы», ООО «</w:t>
            </w:r>
            <w:proofErr w:type="spellStart"/>
            <w:r>
              <w:rPr>
                <w:sz w:val="20"/>
                <w:szCs w:val="20"/>
              </w:rPr>
              <w:t>Форест</w:t>
            </w:r>
            <w:proofErr w:type="spellEnd"/>
            <w:r>
              <w:rPr>
                <w:sz w:val="20"/>
                <w:szCs w:val="20"/>
              </w:rPr>
              <w:t xml:space="preserve"> групп»,</w:t>
            </w:r>
            <w:r w:rsidRPr="00105156">
              <w:rPr>
                <w:sz w:val="20"/>
                <w:szCs w:val="20"/>
              </w:rPr>
              <w:t xml:space="preserve"> </w:t>
            </w:r>
            <w:r>
              <w:rPr>
                <w:sz w:val="20"/>
                <w:szCs w:val="20"/>
              </w:rPr>
              <w:t xml:space="preserve">ООО «Стройинвест», ООО «Вязьма-Брусит», ООО «Ферма </w:t>
            </w:r>
            <w:proofErr w:type="spellStart"/>
            <w:r>
              <w:rPr>
                <w:sz w:val="20"/>
                <w:szCs w:val="20"/>
              </w:rPr>
              <w:t>Гридино</w:t>
            </w:r>
            <w:proofErr w:type="spellEnd"/>
            <w:r>
              <w:rPr>
                <w:sz w:val="20"/>
                <w:szCs w:val="20"/>
              </w:rPr>
              <w:t>», ООО «</w:t>
            </w:r>
            <w:proofErr w:type="spellStart"/>
            <w:r>
              <w:rPr>
                <w:sz w:val="20"/>
                <w:szCs w:val="20"/>
              </w:rPr>
              <w:t>Румрпак</w:t>
            </w:r>
            <w:proofErr w:type="spellEnd"/>
            <w:r>
              <w:rPr>
                <w:sz w:val="20"/>
                <w:szCs w:val="20"/>
              </w:rPr>
              <w:t xml:space="preserve">», еженедельно на сайте размещается информация </w:t>
            </w:r>
            <w:r w:rsidRPr="00105156">
              <w:rPr>
                <w:sz w:val="20"/>
                <w:szCs w:val="20"/>
              </w:rPr>
              <w:t>о мерах поддержки предпринимательства на территории Смоленской области</w:t>
            </w:r>
            <w:r w:rsidR="00D70CFC">
              <w:rPr>
                <w:sz w:val="20"/>
                <w:szCs w:val="20"/>
              </w:rPr>
              <w:t>.</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15.3</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организация и проведение мероприятий в рамках Дня российского предпринимательства, направленных на повышение имиджа предпринимателя</w:t>
            </w:r>
          </w:p>
        </w:tc>
        <w:tc>
          <w:tcPr>
            <w:tcW w:w="7784" w:type="dxa"/>
            <w:shd w:val="clear" w:color="auto" w:fill="auto"/>
          </w:tcPr>
          <w:p w:rsidR="00766608" w:rsidRPr="003D758F" w:rsidRDefault="00766608" w:rsidP="00766608">
            <w:pPr>
              <w:jc w:val="both"/>
            </w:pPr>
            <w:r w:rsidRPr="006449D0">
              <w:rPr>
                <w:bCs/>
                <w:sz w:val="20"/>
                <w:szCs w:val="20"/>
              </w:rPr>
              <w:t>ИП Кильметов И.В. награжден Благодарственным письмом Губернатора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15.4</w:t>
            </w:r>
          </w:p>
        </w:tc>
        <w:tc>
          <w:tcPr>
            <w:tcW w:w="6405" w:type="dxa"/>
            <w:shd w:val="clear" w:color="auto" w:fill="auto"/>
          </w:tcPr>
          <w:p w:rsidR="00766608" w:rsidRPr="00510A77" w:rsidRDefault="00766608" w:rsidP="00766608">
            <w:pPr>
              <w:ind w:hanging="32"/>
              <w:jc w:val="both"/>
              <w:rPr>
                <w:sz w:val="20"/>
                <w:szCs w:val="20"/>
              </w:rPr>
            </w:pPr>
            <w:r w:rsidRPr="00510A77">
              <w:rPr>
                <w:sz w:val="20"/>
                <w:szCs w:val="20"/>
              </w:rPr>
              <w:t>привлечение представителей успешного бизнеса к консультационной работе на площадках обмена профессиональным опытом</w:t>
            </w:r>
          </w:p>
        </w:tc>
        <w:tc>
          <w:tcPr>
            <w:tcW w:w="7784" w:type="dxa"/>
            <w:shd w:val="clear" w:color="auto" w:fill="auto"/>
          </w:tcPr>
          <w:p w:rsidR="00766608" w:rsidRPr="003D758F" w:rsidRDefault="00766608" w:rsidP="00766608">
            <w:r w:rsidRPr="00BD3F62">
              <w:rPr>
                <w:rFonts w:eastAsia="Calibri"/>
                <w:sz w:val="20"/>
                <w:szCs w:val="20"/>
              </w:rPr>
              <w:t>В 2024 году в Вяземском ЦЗН проведены 18 ярмарок вакансий и учебных рабочих мест, в которых приняли участие 737 человек</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15.5</w:t>
            </w:r>
          </w:p>
        </w:tc>
        <w:tc>
          <w:tcPr>
            <w:tcW w:w="6405" w:type="dxa"/>
            <w:shd w:val="clear" w:color="auto" w:fill="auto"/>
          </w:tcPr>
          <w:p w:rsidR="00766608" w:rsidRPr="00510A77" w:rsidRDefault="00766608" w:rsidP="00766608">
            <w:pPr>
              <w:ind w:hanging="32"/>
              <w:jc w:val="both"/>
              <w:rPr>
                <w:b/>
                <w:sz w:val="20"/>
                <w:szCs w:val="20"/>
              </w:rPr>
            </w:pPr>
            <w:r w:rsidRPr="00510A77">
              <w:rPr>
                <w:sz w:val="20"/>
                <w:szCs w:val="20"/>
              </w:rPr>
              <w:t>организация проведения ярмарок, выставок с участием субъектов малого и среднего предпринимательства</w:t>
            </w:r>
          </w:p>
        </w:tc>
        <w:tc>
          <w:tcPr>
            <w:tcW w:w="7784" w:type="dxa"/>
            <w:shd w:val="clear" w:color="auto" w:fill="auto"/>
          </w:tcPr>
          <w:p w:rsidR="00766608" w:rsidRPr="003D758F" w:rsidRDefault="00766608" w:rsidP="00766608">
            <w:r>
              <w:rPr>
                <w:rFonts w:eastAsia="Calibri"/>
                <w:sz w:val="20"/>
                <w:szCs w:val="20"/>
              </w:rPr>
              <w:t>Октябрь – районная сельскохозяйственная ярмарка «Осень 2024»</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Создание благоприятных условий для деятельности субъектов малого и среднего предпринимательства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15.6</w:t>
            </w:r>
          </w:p>
        </w:tc>
        <w:tc>
          <w:tcPr>
            <w:tcW w:w="6405" w:type="dxa"/>
            <w:shd w:val="clear" w:color="auto" w:fill="auto"/>
          </w:tcPr>
          <w:p w:rsidR="00766608" w:rsidRPr="00510A77" w:rsidRDefault="00766608" w:rsidP="00766608">
            <w:pPr>
              <w:jc w:val="both"/>
              <w:rPr>
                <w:sz w:val="20"/>
                <w:szCs w:val="20"/>
              </w:rPr>
            </w:pPr>
            <w:r w:rsidRPr="00510A77">
              <w:rPr>
                <w:sz w:val="20"/>
                <w:szCs w:val="20"/>
              </w:rPr>
              <w:t xml:space="preserve">проведение обучающих мероприятий, тренингов, семинаров, мастер-классов, "круглых столов" по актуальным вопросам ведения предпринимательской деятельности, в </w:t>
            </w:r>
            <w:proofErr w:type="spellStart"/>
            <w:r w:rsidRPr="00510A77">
              <w:rPr>
                <w:sz w:val="20"/>
                <w:szCs w:val="20"/>
              </w:rPr>
              <w:t>т.ч</w:t>
            </w:r>
            <w:proofErr w:type="spellEnd"/>
            <w:r w:rsidRPr="00510A77">
              <w:rPr>
                <w:sz w:val="20"/>
                <w:szCs w:val="20"/>
              </w:rPr>
              <w:t>. для начинающих и молодых предпринимателей</w:t>
            </w:r>
          </w:p>
        </w:tc>
        <w:tc>
          <w:tcPr>
            <w:tcW w:w="7784" w:type="dxa"/>
            <w:shd w:val="clear" w:color="auto" w:fill="auto"/>
          </w:tcPr>
          <w:p w:rsidR="00766608" w:rsidRPr="008F2274" w:rsidRDefault="00766608" w:rsidP="00766608">
            <w:pPr>
              <w:jc w:val="both"/>
              <w:rPr>
                <w:sz w:val="20"/>
                <w:szCs w:val="20"/>
              </w:rPr>
            </w:pPr>
            <w:r w:rsidRPr="008F2274">
              <w:rPr>
                <w:sz w:val="20"/>
                <w:szCs w:val="20"/>
              </w:rPr>
              <w:t>1 февраля, 7 марта, 18 апреля, 6 июня, 4 июля, 20 августа, 5 сентября, 3 октября, 30 октября, 7, 14, 21, 28 ноября, 5 декабря – совещания по ведению предпринимательской деятельности</w:t>
            </w:r>
          </w:p>
          <w:p w:rsidR="00766608" w:rsidRPr="008F2274" w:rsidRDefault="00766608" w:rsidP="00766608">
            <w:pPr>
              <w:jc w:val="both"/>
              <w:rPr>
                <w:sz w:val="20"/>
                <w:szCs w:val="20"/>
              </w:rPr>
            </w:pPr>
            <w:r w:rsidRPr="008F2274">
              <w:rPr>
                <w:sz w:val="20"/>
                <w:szCs w:val="20"/>
              </w:rPr>
              <w:t>15 февраля – ВКС по поддержке бизнеса</w:t>
            </w:r>
          </w:p>
          <w:p w:rsidR="00766608" w:rsidRPr="008F2274" w:rsidRDefault="00766608" w:rsidP="00766608">
            <w:pPr>
              <w:jc w:val="both"/>
              <w:rPr>
                <w:sz w:val="20"/>
                <w:szCs w:val="20"/>
              </w:rPr>
            </w:pPr>
            <w:r w:rsidRPr="008F2274">
              <w:rPr>
                <w:sz w:val="20"/>
                <w:szCs w:val="20"/>
              </w:rPr>
              <w:t>9 апреля – семинар центра «Мой бизнес» на тему "Гранты до 500 тыс. руб. для бизнеса: как получить поддержку в 2024 году"</w:t>
            </w:r>
          </w:p>
          <w:p w:rsidR="00766608" w:rsidRPr="008F2274" w:rsidRDefault="00766608" w:rsidP="00766608">
            <w:pPr>
              <w:jc w:val="both"/>
              <w:rPr>
                <w:sz w:val="20"/>
                <w:szCs w:val="20"/>
              </w:rPr>
            </w:pPr>
            <w:r w:rsidRPr="008F2274">
              <w:rPr>
                <w:sz w:val="20"/>
                <w:szCs w:val="20"/>
              </w:rPr>
              <w:t>17 апреля – семинар в режиме ВКС по вопросу подготовки квалифицированных специалистов для промышленных предприятий</w:t>
            </w:r>
          </w:p>
          <w:p w:rsidR="00766608" w:rsidRPr="008F2274" w:rsidRDefault="00766608" w:rsidP="00766608">
            <w:pPr>
              <w:jc w:val="both"/>
              <w:rPr>
                <w:sz w:val="20"/>
                <w:szCs w:val="20"/>
              </w:rPr>
            </w:pPr>
            <w:r w:rsidRPr="008F2274">
              <w:rPr>
                <w:sz w:val="20"/>
                <w:szCs w:val="20"/>
              </w:rPr>
              <w:t xml:space="preserve">18 сентября – участие в м/н выставке «Отдых </w:t>
            </w:r>
            <w:r w:rsidRPr="008F2274">
              <w:rPr>
                <w:sz w:val="20"/>
                <w:szCs w:val="20"/>
                <w:lang w:val="en-US"/>
              </w:rPr>
              <w:t>Leisure</w:t>
            </w:r>
            <w:r w:rsidRPr="008F2274">
              <w:rPr>
                <w:sz w:val="20"/>
                <w:szCs w:val="20"/>
              </w:rPr>
              <w:t xml:space="preserve">» (А.А. </w:t>
            </w:r>
            <w:proofErr w:type="spellStart"/>
            <w:r w:rsidRPr="008F2274">
              <w:rPr>
                <w:sz w:val="20"/>
                <w:szCs w:val="20"/>
              </w:rPr>
              <w:t>Шлакунов</w:t>
            </w:r>
            <w:proofErr w:type="spellEnd"/>
            <w:r w:rsidRPr="008F2274">
              <w:rPr>
                <w:sz w:val="20"/>
                <w:szCs w:val="20"/>
              </w:rPr>
              <w:t>, Э.А. Решетникова)</w:t>
            </w:r>
          </w:p>
          <w:p w:rsidR="00766608" w:rsidRDefault="00766608" w:rsidP="00766608">
            <w:pPr>
              <w:jc w:val="both"/>
              <w:rPr>
                <w:sz w:val="20"/>
                <w:szCs w:val="20"/>
              </w:rPr>
            </w:pPr>
            <w:r w:rsidRPr="008F2274">
              <w:rPr>
                <w:sz w:val="20"/>
                <w:szCs w:val="20"/>
              </w:rPr>
              <w:t>27 сентября – круглый стол по туризму</w:t>
            </w:r>
          </w:p>
          <w:p w:rsidR="00766608" w:rsidRDefault="00766608" w:rsidP="00766608">
            <w:pPr>
              <w:spacing w:line="276" w:lineRule="auto"/>
              <w:jc w:val="both"/>
              <w:rPr>
                <w:sz w:val="20"/>
                <w:szCs w:val="20"/>
              </w:rPr>
            </w:pPr>
            <w:r>
              <w:rPr>
                <w:sz w:val="20"/>
                <w:szCs w:val="20"/>
              </w:rPr>
              <w:t>Заседания координационного совета:</w:t>
            </w:r>
          </w:p>
          <w:p w:rsidR="00766608" w:rsidRPr="008F2274" w:rsidRDefault="00766608" w:rsidP="00766608">
            <w:pPr>
              <w:spacing w:line="276" w:lineRule="auto"/>
              <w:jc w:val="both"/>
              <w:rPr>
                <w:sz w:val="20"/>
                <w:szCs w:val="20"/>
              </w:rPr>
            </w:pPr>
            <w:r w:rsidRPr="008F2274">
              <w:rPr>
                <w:sz w:val="20"/>
                <w:szCs w:val="20"/>
              </w:rPr>
              <w:t>25 мая – основные вопросы: отчет Главы МР за 2023 год, исполнение стратегии развития района и стратегических проектов за 2023 год</w:t>
            </w:r>
          </w:p>
          <w:p w:rsidR="00766608" w:rsidRPr="003D758F" w:rsidRDefault="00766608" w:rsidP="00766608">
            <w:pPr>
              <w:jc w:val="both"/>
            </w:pPr>
            <w:r w:rsidRPr="008F2274">
              <w:rPr>
                <w:sz w:val="20"/>
                <w:szCs w:val="20"/>
              </w:rPr>
              <w:t xml:space="preserve">19 июня – встреча </w:t>
            </w:r>
            <w:proofErr w:type="spellStart"/>
            <w:r w:rsidRPr="008F2274">
              <w:rPr>
                <w:sz w:val="20"/>
                <w:szCs w:val="20"/>
              </w:rPr>
              <w:t>и.п</w:t>
            </w:r>
            <w:proofErr w:type="spellEnd"/>
            <w:r w:rsidRPr="008F2274">
              <w:rPr>
                <w:sz w:val="20"/>
                <w:szCs w:val="20"/>
              </w:rPr>
              <w:t xml:space="preserve">. Главы района О.М. </w:t>
            </w:r>
            <w:proofErr w:type="spellStart"/>
            <w:r w:rsidRPr="008F2274">
              <w:rPr>
                <w:sz w:val="20"/>
                <w:szCs w:val="20"/>
              </w:rPr>
              <w:t>Смолякова</w:t>
            </w:r>
            <w:proofErr w:type="spellEnd"/>
            <w:r w:rsidRPr="008F2274">
              <w:rPr>
                <w:sz w:val="20"/>
                <w:szCs w:val="20"/>
              </w:rPr>
              <w:t xml:space="preserve"> с руководителями предприятий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15.7</w:t>
            </w:r>
          </w:p>
        </w:tc>
        <w:tc>
          <w:tcPr>
            <w:tcW w:w="6405" w:type="dxa"/>
            <w:shd w:val="clear" w:color="auto" w:fill="auto"/>
          </w:tcPr>
          <w:p w:rsidR="00766608" w:rsidRPr="00510A77" w:rsidRDefault="00766608" w:rsidP="00766608">
            <w:pPr>
              <w:ind w:hanging="32"/>
              <w:rPr>
                <w:b/>
                <w:sz w:val="20"/>
                <w:szCs w:val="20"/>
              </w:rPr>
            </w:pPr>
            <w:r w:rsidRPr="00510A77">
              <w:rPr>
                <w:sz w:val="20"/>
                <w:szCs w:val="20"/>
              </w:rPr>
              <w:t>предоставление информационной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784" w:type="dxa"/>
            <w:shd w:val="clear" w:color="auto" w:fill="auto"/>
          </w:tcPr>
          <w:p w:rsidR="00766608" w:rsidRPr="006449D0" w:rsidRDefault="00766608" w:rsidP="00766608">
            <w:pPr>
              <w:jc w:val="both"/>
              <w:rPr>
                <w:bCs/>
                <w:sz w:val="20"/>
                <w:szCs w:val="20"/>
              </w:rPr>
            </w:pPr>
            <w:r w:rsidRPr="006449D0">
              <w:rPr>
                <w:bCs/>
                <w:sz w:val="20"/>
                <w:szCs w:val="20"/>
              </w:rPr>
              <w:t>Размещена информация на сайте, в СМИ:</w:t>
            </w:r>
          </w:p>
          <w:p w:rsidR="00766608" w:rsidRPr="006449D0" w:rsidRDefault="00766608" w:rsidP="00766608">
            <w:pPr>
              <w:jc w:val="both"/>
              <w:rPr>
                <w:bCs/>
                <w:sz w:val="20"/>
                <w:szCs w:val="20"/>
              </w:rPr>
            </w:pPr>
            <w:r w:rsidRPr="006449D0">
              <w:rPr>
                <w:bCs/>
                <w:sz w:val="20"/>
                <w:szCs w:val="20"/>
              </w:rPr>
              <w:t>- о приеме заявок для участия в Форуме «Сильные идеи для нового времени»</w:t>
            </w:r>
          </w:p>
          <w:p w:rsidR="00766608" w:rsidRPr="006449D0" w:rsidRDefault="00766608" w:rsidP="00766608">
            <w:pPr>
              <w:jc w:val="both"/>
              <w:rPr>
                <w:bCs/>
                <w:sz w:val="20"/>
                <w:szCs w:val="20"/>
              </w:rPr>
            </w:pPr>
            <w:r w:rsidRPr="006449D0">
              <w:rPr>
                <w:bCs/>
                <w:sz w:val="20"/>
                <w:szCs w:val="20"/>
              </w:rPr>
              <w:t>- о сервисе на ЦП МСП «Имущество для бизнеса»</w:t>
            </w:r>
          </w:p>
          <w:p w:rsidR="00766608" w:rsidRPr="006449D0" w:rsidRDefault="00766608" w:rsidP="00766608">
            <w:pPr>
              <w:jc w:val="both"/>
              <w:rPr>
                <w:bCs/>
                <w:sz w:val="20"/>
                <w:szCs w:val="20"/>
              </w:rPr>
            </w:pPr>
            <w:r w:rsidRPr="006449D0">
              <w:rPr>
                <w:bCs/>
                <w:sz w:val="20"/>
                <w:szCs w:val="20"/>
              </w:rPr>
              <w:t>- опрос для участия в конкурсе на предоставление субсидий по лизингу</w:t>
            </w:r>
          </w:p>
          <w:p w:rsidR="00766608" w:rsidRPr="006449D0" w:rsidRDefault="00766608" w:rsidP="00766608">
            <w:pPr>
              <w:jc w:val="both"/>
              <w:rPr>
                <w:bCs/>
                <w:sz w:val="20"/>
                <w:szCs w:val="20"/>
              </w:rPr>
            </w:pPr>
            <w:r w:rsidRPr="006449D0">
              <w:rPr>
                <w:bCs/>
                <w:sz w:val="20"/>
                <w:szCs w:val="20"/>
              </w:rPr>
              <w:t>- о деятельности центра компетенций Смоленской области</w:t>
            </w:r>
          </w:p>
          <w:p w:rsidR="00766608" w:rsidRPr="006449D0" w:rsidRDefault="00766608" w:rsidP="00766608">
            <w:pPr>
              <w:jc w:val="both"/>
              <w:rPr>
                <w:bCs/>
                <w:sz w:val="20"/>
                <w:szCs w:val="20"/>
              </w:rPr>
            </w:pPr>
            <w:r w:rsidRPr="006449D0">
              <w:rPr>
                <w:bCs/>
                <w:sz w:val="20"/>
                <w:szCs w:val="20"/>
              </w:rPr>
              <w:t>- о программе корпорации МСП по кредитования инновационных СМСП</w:t>
            </w:r>
          </w:p>
          <w:p w:rsidR="00766608" w:rsidRPr="006449D0" w:rsidRDefault="00766608" w:rsidP="00766608">
            <w:pPr>
              <w:jc w:val="both"/>
              <w:rPr>
                <w:bCs/>
                <w:sz w:val="20"/>
                <w:szCs w:val="20"/>
              </w:rPr>
            </w:pPr>
            <w:r w:rsidRPr="006449D0">
              <w:rPr>
                <w:bCs/>
                <w:sz w:val="20"/>
                <w:szCs w:val="20"/>
              </w:rPr>
              <w:t>- о программе поддержки высокотехнологичных СМСП</w:t>
            </w:r>
          </w:p>
          <w:p w:rsidR="00766608" w:rsidRPr="006449D0" w:rsidRDefault="00766608" w:rsidP="00766608">
            <w:pPr>
              <w:jc w:val="both"/>
              <w:rPr>
                <w:bCs/>
                <w:sz w:val="20"/>
                <w:szCs w:val="20"/>
              </w:rPr>
            </w:pPr>
            <w:r w:rsidRPr="006449D0">
              <w:rPr>
                <w:bCs/>
                <w:sz w:val="20"/>
                <w:szCs w:val="20"/>
              </w:rPr>
              <w:t>- о проведении Дня предпринимательства</w:t>
            </w:r>
          </w:p>
          <w:p w:rsidR="00766608" w:rsidRPr="006449D0" w:rsidRDefault="00766608" w:rsidP="00766608">
            <w:pPr>
              <w:jc w:val="both"/>
              <w:rPr>
                <w:bCs/>
                <w:sz w:val="20"/>
                <w:szCs w:val="20"/>
              </w:rPr>
            </w:pPr>
            <w:r w:rsidRPr="006449D0">
              <w:rPr>
                <w:bCs/>
                <w:sz w:val="20"/>
                <w:szCs w:val="20"/>
              </w:rPr>
              <w:lastRenderedPageBreak/>
              <w:t>- о сервисе по выбору франшизы на ЦП МСП</w:t>
            </w:r>
          </w:p>
          <w:p w:rsidR="00766608" w:rsidRPr="006449D0" w:rsidRDefault="00766608" w:rsidP="00766608">
            <w:pPr>
              <w:jc w:val="both"/>
              <w:rPr>
                <w:bCs/>
                <w:sz w:val="20"/>
                <w:szCs w:val="20"/>
              </w:rPr>
            </w:pPr>
            <w:r w:rsidRPr="006449D0">
              <w:rPr>
                <w:bCs/>
                <w:sz w:val="20"/>
                <w:szCs w:val="20"/>
              </w:rPr>
              <w:t>- о конкурсе АСИ и ЦП МСП «Создай наше»</w:t>
            </w:r>
          </w:p>
          <w:p w:rsidR="00766608" w:rsidRPr="006449D0" w:rsidRDefault="00766608" w:rsidP="00766608">
            <w:pPr>
              <w:jc w:val="both"/>
              <w:rPr>
                <w:bCs/>
                <w:sz w:val="20"/>
                <w:szCs w:val="20"/>
              </w:rPr>
            </w:pPr>
            <w:r w:rsidRPr="006449D0">
              <w:rPr>
                <w:bCs/>
                <w:sz w:val="20"/>
                <w:szCs w:val="20"/>
              </w:rPr>
              <w:t>- календарь предпринимателя на 1 квартал 2024 года</w:t>
            </w:r>
          </w:p>
          <w:p w:rsidR="00766608" w:rsidRPr="006449D0" w:rsidRDefault="00766608" w:rsidP="00766608">
            <w:pPr>
              <w:jc w:val="both"/>
              <w:rPr>
                <w:bCs/>
                <w:sz w:val="20"/>
                <w:szCs w:val="20"/>
              </w:rPr>
            </w:pPr>
            <w:r w:rsidRPr="006449D0">
              <w:rPr>
                <w:bCs/>
                <w:sz w:val="20"/>
                <w:szCs w:val="20"/>
              </w:rPr>
              <w:t xml:space="preserve">- о поддержке социального предпринимательства МЭР и </w:t>
            </w:r>
            <w:proofErr w:type="spellStart"/>
            <w:r w:rsidRPr="006449D0">
              <w:rPr>
                <w:bCs/>
                <w:sz w:val="20"/>
                <w:szCs w:val="20"/>
                <w:lang w:val="en-US"/>
              </w:rPr>
              <w:t>hh</w:t>
            </w:r>
            <w:proofErr w:type="spellEnd"/>
            <w:r w:rsidRPr="006449D0">
              <w:rPr>
                <w:bCs/>
                <w:sz w:val="20"/>
                <w:szCs w:val="20"/>
              </w:rPr>
              <w:t>.</w:t>
            </w:r>
            <w:proofErr w:type="spellStart"/>
            <w:r w:rsidRPr="006449D0">
              <w:rPr>
                <w:bCs/>
                <w:sz w:val="20"/>
                <w:szCs w:val="20"/>
                <w:lang w:val="en-US"/>
              </w:rPr>
              <w:t>ru</w:t>
            </w:r>
            <w:proofErr w:type="spellEnd"/>
          </w:p>
          <w:p w:rsidR="00766608" w:rsidRPr="006449D0" w:rsidRDefault="00766608" w:rsidP="00766608">
            <w:pPr>
              <w:jc w:val="both"/>
              <w:rPr>
                <w:bCs/>
                <w:sz w:val="20"/>
                <w:szCs w:val="20"/>
              </w:rPr>
            </w:pPr>
            <w:r w:rsidRPr="006449D0">
              <w:rPr>
                <w:bCs/>
                <w:sz w:val="20"/>
                <w:szCs w:val="20"/>
              </w:rPr>
              <w:t>- о поддержке СМСП в 2023 году</w:t>
            </w:r>
          </w:p>
          <w:p w:rsidR="00766608" w:rsidRPr="006449D0" w:rsidRDefault="00766608" w:rsidP="00766608">
            <w:pPr>
              <w:rPr>
                <w:bCs/>
                <w:sz w:val="20"/>
                <w:szCs w:val="20"/>
              </w:rPr>
            </w:pPr>
            <w:r w:rsidRPr="006449D0">
              <w:rPr>
                <w:bCs/>
                <w:sz w:val="20"/>
                <w:szCs w:val="20"/>
              </w:rPr>
              <w:t xml:space="preserve">- о проведении дополнительного отбора образовательных программ для </w:t>
            </w:r>
            <w:r>
              <w:rPr>
                <w:bCs/>
                <w:sz w:val="20"/>
                <w:szCs w:val="20"/>
              </w:rPr>
              <w:t>п</w:t>
            </w:r>
            <w:r w:rsidRPr="006449D0">
              <w:rPr>
                <w:bCs/>
                <w:sz w:val="20"/>
                <w:szCs w:val="20"/>
              </w:rPr>
              <w:t>редпринимателей</w:t>
            </w:r>
          </w:p>
          <w:p w:rsidR="00766608" w:rsidRPr="006449D0" w:rsidRDefault="00766608" w:rsidP="00766608">
            <w:pPr>
              <w:jc w:val="both"/>
              <w:rPr>
                <w:bCs/>
                <w:sz w:val="20"/>
                <w:szCs w:val="20"/>
              </w:rPr>
            </w:pPr>
            <w:r w:rsidRPr="006449D0">
              <w:rPr>
                <w:bCs/>
                <w:sz w:val="20"/>
                <w:szCs w:val="20"/>
              </w:rPr>
              <w:t>- о проведении конференции «Предпринимательский класс 2.0»</w:t>
            </w:r>
          </w:p>
          <w:p w:rsidR="00766608" w:rsidRPr="006449D0" w:rsidRDefault="00766608" w:rsidP="00766608">
            <w:pPr>
              <w:jc w:val="both"/>
              <w:rPr>
                <w:bCs/>
                <w:sz w:val="20"/>
                <w:szCs w:val="20"/>
              </w:rPr>
            </w:pPr>
            <w:r w:rsidRPr="006449D0">
              <w:rPr>
                <w:bCs/>
                <w:sz w:val="20"/>
                <w:szCs w:val="20"/>
              </w:rPr>
              <w:t xml:space="preserve">- о проведении </w:t>
            </w:r>
            <w:proofErr w:type="spellStart"/>
            <w:r w:rsidRPr="006449D0">
              <w:rPr>
                <w:bCs/>
                <w:sz w:val="20"/>
                <w:szCs w:val="20"/>
              </w:rPr>
              <w:t>вебинара</w:t>
            </w:r>
            <w:proofErr w:type="spellEnd"/>
            <w:r w:rsidRPr="006449D0">
              <w:rPr>
                <w:bCs/>
                <w:sz w:val="20"/>
                <w:szCs w:val="20"/>
              </w:rPr>
              <w:t xml:space="preserve"> УФНС о налогах для </w:t>
            </w:r>
            <w:proofErr w:type="spellStart"/>
            <w:r w:rsidRPr="006449D0">
              <w:rPr>
                <w:bCs/>
                <w:sz w:val="20"/>
                <w:szCs w:val="20"/>
              </w:rPr>
              <w:t>самозанятых</w:t>
            </w:r>
            <w:proofErr w:type="spellEnd"/>
          </w:p>
          <w:p w:rsidR="00766608" w:rsidRPr="006449D0" w:rsidRDefault="00766608" w:rsidP="00766608">
            <w:pPr>
              <w:jc w:val="both"/>
              <w:rPr>
                <w:bCs/>
                <w:sz w:val="20"/>
                <w:szCs w:val="20"/>
              </w:rPr>
            </w:pPr>
            <w:r w:rsidRPr="006449D0">
              <w:rPr>
                <w:bCs/>
                <w:sz w:val="20"/>
                <w:szCs w:val="20"/>
              </w:rPr>
              <w:t>- о программе «Мама-предприниматель»</w:t>
            </w:r>
          </w:p>
          <w:p w:rsidR="00766608" w:rsidRPr="006449D0" w:rsidRDefault="00766608" w:rsidP="00766608">
            <w:pPr>
              <w:jc w:val="both"/>
              <w:rPr>
                <w:bCs/>
                <w:sz w:val="20"/>
                <w:szCs w:val="20"/>
              </w:rPr>
            </w:pPr>
            <w:r w:rsidRPr="006449D0">
              <w:rPr>
                <w:bCs/>
                <w:sz w:val="20"/>
                <w:szCs w:val="20"/>
              </w:rPr>
              <w:t>- о предоставленной через центр «Мой бизнес» поддержке</w:t>
            </w:r>
          </w:p>
          <w:p w:rsidR="00766608" w:rsidRPr="006449D0" w:rsidRDefault="00766608" w:rsidP="00766608">
            <w:pPr>
              <w:jc w:val="both"/>
              <w:rPr>
                <w:bCs/>
                <w:sz w:val="20"/>
                <w:szCs w:val="20"/>
              </w:rPr>
            </w:pPr>
            <w:r w:rsidRPr="006449D0">
              <w:rPr>
                <w:bCs/>
                <w:sz w:val="20"/>
                <w:szCs w:val="20"/>
              </w:rPr>
              <w:t>- о поддержке СМСП от Минэкономразвития РФ и Яндекс-бизнес</w:t>
            </w:r>
          </w:p>
          <w:p w:rsidR="00766608" w:rsidRPr="006449D0" w:rsidRDefault="00766608" w:rsidP="00766608">
            <w:pPr>
              <w:jc w:val="both"/>
              <w:rPr>
                <w:bCs/>
                <w:sz w:val="20"/>
                <w:szCs w:val="20"/>
              </w:rPr>
            </w:pPr>
            <w:r w:rsidRPr="006449D0">
              <w:rPr>
                <w:bCs/>
                <w:sz w:val="20"/>
                <w:szCs w:val="20"/>
              </w:rPr>
              <w:t>- об об</w:t>
            </w:r>
            <w:r>
              <w:rPr>
                <w:bCs/>
                <w:sz w:val="20"/>
                <w:szCs w:val="20"/>
              </w:rPr>
              <w:t>новленном национальном проекте «</w:t>
            </w:r>
            <w:r w:rsidRPr="006449D0">
              <w:rPr>
                <w:bCs/>
                <w:sz w:val="20"/>
                <w:szCs w:val="20"/>
              </w:rPr>
              <w:t>Малое и среднее предпринимательство»</w:t>
            </w:r>
          </w:p>
          <w:p w:rsidR="00766608" w:rsidRPr="006449D0" w:rsidRDefault="00766608" w:rsidP="00766608">
            <w:pPr>
              <w:jc w:val="both"/>
              <w:rPr>
                <w:bCs/>
                <w:sz w:val="20"/>
                <w:szCs w:val="20"/>
              </w:rPr>
            </w:pPr>
            <w:r w:rsidRPr="006449D0">
              <w:rPr>
                <w:bCs/>
                <w:sz w:val="20"/>
                <w:szCs w:val="20"/>
              </w:rPr>
              <w:t>- о проведенных центром «Мой бизнес» выездных мероприятиях</w:t>
            </w:r>
          </w:p>
          <w:p w:rsidR="00766608" w:rsidRPr="006449D0" w:rsidRDefault="00766608" w:rsidP="00766608">
            <w:pPr>
              <w:jc w:val="both"/>
              <w:rPr>
                <w:bCs/>
                <w:sz w:val="20"/>
                <w:szCs w:val="20"/>
              </w:rPr>
            </w:pPr>
            <w:r w:rsidRPr="006449D0">
              <w:rPr>
                <w:bCs/>
                <w:sz w:val="20"/>
                <w:szCs w:val="20"/>
              </w:rPr>
              <w:t>- о программе льготного кредитования «1764»</w:t>
            </w:r>
          </w:p>
          <w:p w:rsidR="00766608" w:rsidRPr="006449D0" w:rsidRDefault="00766608" w:rsidP="00766608">
            <w:pPr>
              <w:jc w:val="both"/>
              <w:rPr>
                <w:bCs/>
                <w:sz w:val="20"/>
                <w:szCs w:val="20"/>
              </w:rPr>
            </w:pPr>
            <w:r w:rsidRPr="006449D0">
              <w:rPr>
                <w:bCs/>
                <w:sz w:val="20"/>
                <w:szCs w:val="20"/>
              </w:rPr>
              <w:t>- о конкурсе по предоставлению субсидий по лизинговым платежам</w:t>
            </w:r>
          </w:p>
          <w:p w:rsidR="00766608" w:rsidRPr="006449D0" w:rsidRDefault="00766608" w:rsidP="00766608">
            <w:pPr>
              <w:jc w:val="both"/>
              <w:rPr>
                <w:bCs/>
                <w:sz w:val="20"/>
                <w:szCs w:val="20"/>
              </w:rPr>
            </w:pPr>
            <w:r w:rsidRPr="006449D0">
              <w:rPr>
                <w:bCs/>
                <w:sz w:val="20"/>
                <w:szCs w:val="20"/>
              </w:rPr>
              <w:t>- информационный видеоролик «Ударники Вязьмы»</w:t>
            </w:r>
          </w:p>
          <w:p w:rsidR="00766608" w:rsidRPr="006449D0" w:rsidRDefault="00766608" w:rsidP="00766608">
            <w:pPr>
              <w:jc w:val="both"/>
              <w:rPr>
                <w:bCs/>
                <w:sz w:val="20"/>
                <w:szCs w:val="20"/>
              </w:rPr>
            </w:pPr>
            <w:r w:rsidRPr="006449D0">
              <w:rPr>
                <w:bCs/>
                <w:sz w:val="20"/>
                <w:szCs w:val="20"/>
              </w:rPr>
              <w:t>- об изменениях в патентную систему налогообложения</w:t>
            </w:r>
          </w:p>
          <w:p w:rsidR="00766608" w:rsidRPr="006449D0" w:rsidRDefault="00766608" w:rsidP="00766608">
            <w:pPr>
              <w:jc w:val="both"/>
              <w:rPr>
                <w:bCs/>
                <w:sz w:val="20"/>
                <w:szCs w:val="20"/>
              </w:rPr>
            </w:pPr>
            <w:r w:rsidRPr="006449D0">
              <w:rPr>
                <w:bCs/>
                <w:sz w:val="20"/>
                <w:szCs w:val="20"/>
              </w:rPr>
              <w:t xml:space="preserve">- о проведении </w:t>
            </w:r>
            <w:proofErr w:type="gramStart"/>
            <w:r w:rsidRPr="006449D0">
              <w:rPr>
                <w:bCs/>
                <w:sz w:val="20"/>
                <w:szCs w:val="20"/>
              </w:rPr>
              <w:t>Дня  фермера</w:t>
            </w:r>
            <w:proofErr w:type="gramEnd"/>
            <w:r w:rsidRPr="006449D0">
              <w:rPr>
                <w:bCs/>
                <w:sz w:val="20"/>
                <w:szCs w:val="20"/>
              </w:rPr>
              <w:t xml:space="preserve"> 2024</w:t>
            </w:r>
          </w:p>
          <w:p w:rsidR="00766608" w:rsidRPr="006449D0" w:rsidRDefault="00766608" w:rsidP="00766608">
            <w:pPr>
              <w:jc w:val="both"/>
              <w:rPr>
                <w:bCs/>
                <w:sz w:val="20"/>
                <w:szCs w:val="20"/>
              </w:rPr>
            </w:pPr>
            <w:r w:rsidRPr="006449D0">
              <w:rPr>
                <w:bCs/>
                <w:sz w:val="20"/>
                <w:szCs w:val="20"/>
              </w:rPr>
              <w:t>- о некоммерческой волонтерской организации «ВАШ ТЫЛ 67»</w:t>
            </w:r>
          </w:p>
          <w:p w:rsidR="00766608" w:rsidRPr="006449D0" w:rsidRDefault="00766608" w:rsidP="00766608">
            <w:pPr>
              <w:jc w:val="both"/>
              <w:rPr>
                <w:bCs/>
                <w:sz w:val="20"/>
                <w:szCs w:val="20"/>
              </w:rPr>
            </w:pPr>
            <w:r w:rsidRPr="006449D0">
              <w:rPr>
                <w:bCs/>
                <w:sz w:val="20"/>
                <w:szCs w:val="20"/>
              </w:rPr>
              <w:t>- о проведении Всероссийского конкурса по охране труда</w:t>
            </w:r>
          </w:p>
          <w:p w:rsidR="00766608" w:rsidRDefault="00766608" w:rsidP="00766608">
            <w:pPr>
              <w:jc w:val="both"/>
              <w:rPr>
                <w:bCs/>
                <w:sz w:val="20"/>
                <w:szCs w:val="20"/>
              </w:rPr>
            </w:pPr>
            <w:r w:rsidRPr="006449D0">
              <w:rPr>
                <w:bCs/>
                <w:sz w:val="20"/>
                <w:szCs w:val="20"/>
              </w:rPr>
              <w:t xml:space="preserve">- </w:t>
            </w:r>
            <w:r>
              <w:rPr>
                <w:bCs/>
                <w:sz w:val="20"/>
                <w:szCs w:val="20"/>
              </w:rPr>
              <w:t>информирование о проведении конкурса на предоставление гранта «Первый старт»</w:t>
            </w:r>
          </w:p>
          <w:p w:rsidR="00766608" w:rsidRDefault="00766608" w:rsidP="00766608">
            <w:pPr>
              <w:jc w:val="both"/>
              <w:rPr>
                <w:bCs/>
                <w:sz w:val="20"/>
                <w:szCs w:val="20"/>
              </w:rPr>
            </w:pPr>
            <w:r>
              <w:rPr>
                <w:bCs/>
                <w:sz w:val="20"/>
                <w:szCs w:val="20"/>
              </w:rPr>
              <w:t>- о социальном контракте</w:t>
            </w:r>
          </w:p>
          <w:p w:rsidR="00766608" w:rsidRDefault="00766608" w:rsidP="00766608">
            <w:pPr>
              <w:jc w:val="both"/>
              <w:rPr>
                <w:bCs/>
                <w:sz w:val="20"/>
                <w:szCs w:val="20"/>
              </w:rPr>
            </w:pPr>
            <w:r>
              <w:rPr>
                <w:bCs/>
                <w:sz w:val="20"/>
                <w:szCs w:val="20"/>
              </w:rPr>
              <w:t>- о патентной системе налогообложения</w:t>
            </w:r>
          </w:p>
          <w:p w:rsidR="00766608" w:rsidRDefault="00766608" w:rsidP="00766608">
            <w:pPr>
              <w:jc w:val="both"/>
              <w:rPr>
                <w:bCs/>
                <w:sz w:val="20"/>
                <w:szCs w:val="20"/>
              </w:rPr>
            </w:pPr>
            <w:r>
              <w:rPr>
                <w:bCs/>
                <w:sz w:val="20"/>
                <w:szCs w:val="20"/>
              </w:rPr>
              <w:t xml:space="preserve">- об </w:t>
            </w:r>
            <w:proofErr w:type="spellStart"/>
            <w:r>
              <w:rPr>
                <w:bCs/>
                <w:sz w:val="20"/>
                <w:szCs w:val="20"/>
              </w:rPr>
              <w:t>осбенностях</w:t>
            </w:r>
            <w:proofErr w:type="spellEnd"/>
            <w:r>
              <w:rPr>
                <w:bCs/>
                <w:sz w:val="20"/>
                <w:szCs w:val="20"/>
              </w:rPr>
              <w:t xml:space="preserve"> применения УСН в 2025 году</w:t>
            </w:r>
          </w:p>
          <w:p w:rsidR="00766608" w:rsidRDefault="00766608" w:rsidP="00766608">
            <w:pPr>
              <w:jc w:val="both"/>
              <w:rPr>
                <w:bCs/>
                <w:sz w:val="20"/>
                <w:szCs w:val="20"/>
              </w:rPr>
            </w:pPr>
            <w:r>
              <w:rPr>
                <w:bCs/>
                <w:sz w:val="20"/>
                <w:szCs w:val="20"/>
              </w:rPr>
              <w:t>- о гарантийной поддержке СОФПП</w:t>
            </w:r>
          </w:p>
          <w:p w:rsidR="00766608" w:rsidRDefault="00766608" w:rsidP="00766608">
            <w:pPr>
              <w:jc w:val="both"/>
              <w:rPr>
                <w:bCs/>
                <w:sz w:val="20"/>
                <w:szCs w:val="20"/>
              </w:rPr>
            </w:pPr>
            <w:r>
              <w:rPr>
                <w:bCs/>
                <w:sz w:val="20"/>
                <w:szCs w:val="20"/>
              </w:rPr>
              <w:t xml:space="preserve">- о поддержке </w:t>
            </w:r>
            <w:proofErr w:type="spellStart"/>
            <w:r>
              <w:rPr>
                <w:bCs/>
                <w:sz w:val="20"/>
                <w:szCs w:val="20"/>
              </w:rPr>
              <w:t>самозанятых</w:t>
            </w:r>
            <w:proofErr w:type="spellEnd"/>
          </w:p>
          <w:p w:rsidR="00766608" w:rsidRDefault="00766608" w:rsidP="00766608">
            <w:pPr>
              <w:jc w:val="both"/>
              <w:rPr>
                <w:bCs/>
                <w:sz w:val="20"/>
                <w:szCs w:val="20"/>
              </w:rPr>
            </w:pPr>
            <w:r>
              <w:rPr>
                <w:bCs/>
                <w:sz w:val="20"/>
                <w:szCs w:val="20"/>
              </w:rPr>
              <w:t>- о тренинге «Азбука предпринимателя»</w:t>
            </w:r>
          </w:p>
          <w:p w:rsidR="00766608" w:rsidRDefault="00766608" w:rsidP="00766608">
            <w:pPr>
              <w:jc w:val="both"/>
              <w:rPr>
                <w:bCs/>
                <w:sz w:val="20"/>
                <w:szCs w:val="20"/>
              </w:rPr>
            </w:pPr>
            <w:r>
              <w:rPr>
                <w:bCs/>
                <w:sz w:val="20"/>
                <w:szCs w:val="20"/>
              </w:rPr>
              <w:t>- об изменениях в налоговом законодательстве в 2025 году</w:t>
            </w:r>
          </w:p>
          <w:p w:rsidR="00766608" w:rsidRDefault="00766608" w:rsidP="00766608">
            <w:pPr>
              <w:jc w:val="both"/>
              <w:rPr>
                <w:bCs/>
                <w:sz w:val="20"/>
                <w:szCs w:val="20"/>
              </w:rPr>
            </w:pPr>
            <w:r>
              <w:rPr>
                <w:bCs/>
                <w:sz w:val="20"/>
                <w:szCs w:val="20"/>
              </w:rPr>
              <w:t>- о проекте «</w:t>
            </w:r>
            <w:proofErr w:type="spellStart"/>
            <w:r>
              <w:rPr>
                <w:bCs/>
                <w:sz w:val="20"/>
                <w:szCs w:val="20"/>
              </w:rPr>
              <w:t>ПредприниМАМА</w:t>
            </w:r>
            <w:proofErr w:type="spellEnd"/>
            <w:r>
              <w:rPr>
                <w:bCs/>
                <w:sz w:val="20"/>
                <w:szCs w:val="20"/>
              </w:rPr>
              <w:t>»</w:t>
            </w:r>
          </w:p>
          <w:p w:rsidR="00766608" w:rsidRPr="006449D0" w:rsidRDefault="00766608" w:rsidP="00766608">
            <w:pPr>
              <w:jc w:val="both"/>
              <w:rPr>
                <w:bCs/>
                <w:sz w:val="20"/>
                <w:szCs w:val="20"/>
              </w:rPr>
            </w:pPr>
            <w:r w:rsidRPr="006449D0">
              <w:rPr>
                <w:bCs/>
                <w:sz w:val="20"/>
                <w:szCs w:val="20"/>
              </w:rPr>
              <w:t xml:space="preserve">Ежемесячно на сайте района размещается информация о структурной и количественной динамике в малом и среднем предпринимательстве района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15.8</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привлечение объединений предпринимателей к обсуждению затрагивающих их интересы правовых актов, к оценке регулирующего воздействия принимаемых муниципальных правовых актов</w:t>
            </w:r>
          </w:p>
        </w:tc>
        <w:tc>
          <w:tcPr>
            <w:tcW w:w="7784" w:type="dxa"/>
            <w:shd w:val="clear" w:color="auto" w:fill="auto"/>
          </w:tcPr>
          <w:p w:rsidR="00766608" w:rsidRPr="001E63F8" w:rsidRDefault="00766608" w:rsidP="00766608">
            <w:pPr>
              <w:jc w:val="both"/>
              <w:rPr>
                <w:sz w:val="20"/>
                <w:szCs w:val="20"/>
              </w:rPr>
            </w:pPr>
            <w:r w:rsidRPr="001E63F8">
              <w:rPr>
                <w:sz w:val="20"/>
                <w:szCs w:val="20"/>
              </w:rPr>
              <w:t>Информация для обсуждения НПА размещается на сайте Администрации муниципального образования</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15.9</w:t>
            </w:r>
          </w:p>
        </w:tc>
        <w:tc>
          <w:tcPr>
            <w:tcW w:w="6405" w:type="dxa"/>
            <w:shd w:val="clear" w:color="auto" w:fill="auto"/>
          </w:tcPr>
          <w:p w:rsidR="00766608" w:rsidRPr="00510A77" w:rsidRDefault="00766608" w:rsidP="00766608">
            <w:pPr>
              <w:jc w:val="both"/>
              <w:rPr>
                <w:sz w:val="20"/>
                <w:szCs w:val="20"/>
              </w:rPr>
            </w:pPr>
            <w:r w:rsidRPr="00510A77">
              <w:rPr>
                <w:sz w:val="20"/>
                <w:szCs w:val="20"/>
              </w:rPr>
              <w:t>подготовка аналитических материалов по вопросам и жалобам, поступающим в Администрацию от субъектов малого и среднего предпринимательства, составление плана мер по устранению наиболее часто поднимаемых проблем</w:t>
            </w:r>
          </w:p>
        </w:tc>
        <w:tc>
          <w:tcPr>
            <w:tcW w:w="7784" w:type="dxa"/>
            <w:shd w:val="clear" w:color="auto" w:fill="auto"/>
          </w:tcPr>
          <w:p w:rsidR="00766608" w:rsidRPr="001E63F8" w:rsidRDefault="00766608" w:rsidP="00766608">
            <w:pPr>
              <w:rPr>
                <w:sz w:val="20"/>
                <w:szCs w:val="20"/>
              </w:rPr>
            </w:pPr>
            <w:r w:rsidRPr="001E63F8">
              <w:rPr>
                <w:sz w:val="20"/>
                <w:szCs w:val="20"/>
              </w:rPr>
              <w:t>В 2024 году жалоб от СМСП в адрес комитета экономического развития не поступало</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w:t>
            </w:r>
          </w:p>
        </w:tc>
        <w:tc>
          <w:tcPr>
            <w:tcW w:w="6405" w:type="dxa"/>
            <w:shd w:val="clear" w:color="auto" w:fill="auto"/>
          </w:tcPr>
          <w:p w:rsidR="00766608" w:rsidRPr="00510A77" w:rsidRDefault="00766608" w:rsidP="00766608">
            <w:pPr>
              <w:jc w:val="both"/>
              <w:rPr>
                <w:sz w:val="20"/>
                <w:szCs w:val="20"/>
              </w:rPr>
            </w:pPr>
            <w:r w:rsidRPr="00510A77">
              <w:rPr>
                <w:b/>
                <w:sz w:val="20"/>
                <w:szCs w:val="20"/>
              </w:rPr>
              <w:t>Развитие торговли и общественного питания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Совершенствование розничной торговли, общественного питания и бытового обслуживания населения</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16.1</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мониторинга обеспечения населения торговыми площадями, посадочными местами, бытовыми услугами и территориальной доступности объектов розничной торговли, общественного питания, бытового обслуживания</w:t>
            </w:r>
          </w:p>
        </w:tc>
        <w:tc>
          <w:tcPr>
            <w:tcW w:w="7784" w:type="dxa"/>
            <w:shd w:val="clear" w:color="auto" w:fill="auto"/>
          </w:tcPr>
          <w:p w:rsidR="00766608" w:rsidRPr="00CC769B" w:rsidRDefault="00766608" w:rsidP="00766608">
            <w:pPr>
              <w:jc w:val="both"/>
              <w:rPr>
                <w:sz w:val="20"/>
                <w:szCs w:val="20"/>
              </w:rPr>
            </w:pPr>
            <w:r w:rsidRPr="00CC769B">
              <w:rPr>
                <w:sz w:val="20"/>
                <w:szCs w:val="20"/>
              </w:rPr>
              <w:t>Проводится мониторинг торговых объектов. Обновление Дислокация объектов торговли, общественного питания и бытовых услуг осуществляется на постоянной основе.</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16.2</w:t>
            </w:r>
          </w:p>
        </w:tc>
        <w:tc>
          <w:tcPr>
            <w:tcW w:w="6405" w:type="dxa"/>
            <w:shd w:val="clear" w:color="auto" w:fill="auto"/>
          </w:tcPr>
          <w:p w:rsidR="00766608" w:rsidRPr="00510A77" w:rsidRDefault="00766608" w:rsidP="00766608">
            <w:pPr>
              <w:jc w:val="both"/>
              <w:rPr>
                <w:sz w:val="20"/>
                <w:szCs w:val="20"/>
              </w:rPr>
            </w:pPr>
            <w:r w:rsidRPr="00510A77">
              <w:rPr>
                <w:sz w:val="20"/>
                <w:szCs w:val="20"/>
              </w:rPr>
              <w:t>приведение количества нестационарных объектов торговли на территории района в соответствие с утвержденной схемой</w:t>
            </w:r>
          </w:p>
        </w:tc>
        <w:tc>
          <w:tcPr>
            <w:tcW w:w="7784" w:type="dxa"/>
            <w:shd w:val="clear" w:color="auto" w:fill="auto"/>
          </w:tcPr>
          <w:p w:rsidR="00766608" w:rsidRPr="00CC769B" w:rsidRDefault="00766608" w:rsidP="00766608">
            <w:pPr>
              <w:jc w:val="both"/>
              <w:rPr>
                <w:sz w:val="20"/>
                <w:szCs w:val="20"/>
              </w:rPr>
            </w:pPr>
            <w:r w:rsidRPr="00CC769B">
              <w:rPr>
                <w:sz w:val="20"/>
                <w:szCs w:val="20"/>
              </w:rPr>
              <w:t>Осуществляется регулярно, по мере поступления заявок.</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Оказание всесторонней поддержки местным производителям, продвижение их продукции на потребительском рынке</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16.3</w:t>
            </w:r>
          </w:p>
        </w:tc>
        <w:tc>
          <w:tcPr>
            <w:tcW w:w="6405" w:type="dxa"/>
            <w:shd w:val="clear" w:color="auto" w:fill="auto"/>
          </w:tcPr>
          <w:p w:rsidR="00766608" w:rsidRPr="00510A77" w:rsidRDefault="00766608" w:rsidP="00766608">
            <w:pPr>
              <w:jc w:val="both"/>
              <w:rPr>
                <w:sz w:val="20"/>
                <w:szCs w:val="20"/>
              </w:rPr>
            </w:pPr>
            <w:r w:rsidRPr="00510A77">
              <w:rPr>
                <w:sz w:val="20"/>
                <w:szCs w:val="20"/>
              </w:rPr>
              <w:t>защита и поддержка интересов местных товаропроизводителей, создание условий для освоения и внедрения новых видов продукции</w:t>
            </w:r>
          </w:p>
        </w:tc>
        <w:tc>
          <w:tcPr>
            <w:tcW w:w="7784" w:type="dxa"/>
            <w:shd w:val="clear" w:color="auto" w:fill="auto"/>
          </w:tcPr>
          <w:p w:rsidR="00766608" w:rsidRPr="00CC769B" w:rsidRDefault="00766608" w:rsidP="00766608">
            <w:pPr>
              <w:jc w:val="both"/>
              <w:rPr>
                <w:sz w:val="20"/>
                <w:szCs w:val="20"/>
              </w:rPr>
            </w:pPr>
            <w:r w:rsidRPr="00CC769B">
              <w:rPr>
                <w:sz w:val="20"/>
                <w:szCs w:val="20"/>
              </w:rPr>
              <w:t xml:space="preserve">В рамках исполняемых полномочий оказывается поддержка интересов местных товаропроизводителей, создаются условия для освоения и внедрения новых видов продукции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16.4</w:t>
            </w:r>
          </w:p>
        </w:tc>
        <w:tc>
          <w:tcPr>
            <w:tcW w:w="6405" w:type="dxa"/>
            <w:shd w:val="clear" w:color="auto" w:fill="auto"/>
          </w:tcPr>
          <w:p w:rsidR="00766608" w:rsidRPr="00510A77" w:rsidRDefault="00766608" w:rsidP="00766608">
            <w:pPr>
              <w:jc w:val="both"/>
              <w:rPr>
                <w:sz w:val="20"/>
                <w:szCs w:val="20"/>
              </w:rPr>
            </w:pPr>
            <w:r w:rsidRPr="00510A77">
              <w:rPr>
                <w:sz w:val="20"/>
                <w:szCs w:val="20"/>
              </w:rPr>
              <w:t>проведение выставок-ярмарок товаров вяземских производителей</w:t>
            </w:r>
          </w:p>
        </w:tc>
        <w:tc>
          <w:tcPr>
            <w:tcW w:w="7784" w:type="dxa"/>
            <w:shd w:val="clear" w:color="auto" w:fill="auto"/>
          </w:tcPr>
          <w:p w:rsidR="00766608" w:rsidRPr="00CC769B" w:rsidRDefault="00766608" w:rsidP="00766608">
            <w:pPr>
              <w:rPr>
                <w:sz w:val="20"/>
                <w:szCs w:val="20"/>
              </w:rPr>
            </w:pPr>
            <w:r w:rsidRPr="00CC769B">
              <w:rPr>
                <w:sz w:val="20"/>
                <w:szCs w:val="20"/>
              </w:rPr>
              <w:t>В течении года была проведена выставка-ярмарка, местные ремесленники участвуют в тематических мероприятиях.</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16.5</w:t>
            </w:r>
          </w:p>
        </w:tc>
        <w:tc>
          <w:tcPr>
            <w:tcW w:w="6405" w:type="dxa"/>
            <w:shd w:val="clear" w:color="auto" w:fill="auto"/>
          </w:tcPr>
          <w:p w:rsidR="00766608" w:rsidRPr="00510A77" w:rsidRDefault="00766608" w:rsidP="00766608">
            <w:pPr>
              <w:jc w:val="both"/>
              <w:rPr>
                <w:sz w:val="20"/>
                <w:szCs w:val="20"/>
              </w:rPr>
            </w:pPr>
            <w:r w:rsidRPr="00510A77">
              <w:rPr>
                <w:sz w:val="20"/>
                <w:szCs w:val="20"/>
              </w:rPr>
              <w:t>оказание комплексной рекламной и информационной поддержки местным товаропроизводителям в вопросах продвижения продукции на внутреннем и внешнем рынке</w:t>
            </w:r>
          </w:p>
        </w:tc>
        <w:tc>
          <w:tcPr>
            <w:tcW w:w="7784" w:type="dxa"/>
            <w:shd w:val="clear" w:color="auto" w:fill="auto"/>
          </w:tcPr>
          <w:p w:rsidR="00766608" w:rsidRPr="00CC769B" w:rsidRDefault="00766608" w:rsidP="00766608">
            <w:pPr>
              <w:jc w:val="both"/>
              <w:rPr>
                <w:sz w:val="20"/>
                <w:szCs w:val="20"/>
              </w:rPr>
            </w:pPr>
            <w:r w:rsidRPr="00CC769B">
              <w:rPr>
                <w:sz w:val="20"/>
                <w:szCs w:val="20"/>
              </w:rPr>
              <w:t>В целях продвижения продукции на внутреннем и внешнем рынке местным товаропроизводителям оказывается информационная поддержка</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Совершенствование правового регулирования в области управления, координации деятельности субъектов потребительского рынка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16.6</w:t>
            </w:r>
          </w:p>
        </w:tc>
        <w:tc>
          <w:tcPr>
            <w:tcW w:w="6405" w:type="dxa"/>
            <w:shd w:val="clear" w:color="auto" w:fill="auto"/>
          </w:tcPr>
          <w:p w:rsidR="00766608" w:rsidRPr="00510A77" w:rsidRDefault="00766608" w:rsidP="00766608">
            <w:pPr>
              <w:jc w:val="both"/>
              <w:rPr>
                <w:sz w:val="20"/>
                <w:szCs w:val="20"/>
              </w:rPr>
            </w:pPr>
            <w:r w:rsidRPr="00510A77">
              <w:rPr>
                <w:sz w:val="20"/>
                <w:szCs w:val="20"/>
              </w:rPr>
              <w:t>инвентаризация действующих нормативных актов в сфере потребительского рынка и внесение соответствующих изменений</w:t>
            </w:r>
          </w:p>
        </w:tc>
        <w:tc>
          <w:tcPr>
            <w:tcW w:w="7784" w:type="dxa"/>
            <w:shd w:val="clear" w:color="auto" w:fill="auto"/>
          </w:tcPr>
          <w:p w:rsidR="00766608" w:rsidRPr="00CC769B" w:rsidRDefault="00766608" w:rsidP="00766608">
            <w:pPr>
              <w:jc w:val="both"/>
              <w:rPr>
                <w:sz w:val="20"/>
                <w:szCs w:val="20"/>
              </w:rPr>
            </w:pPr>
            <w:r w:rsidRPr="00CC769B">
              <w:rPr>
                <w:sz w:val="20"/>
                <w:szCs w:val="20"/>
              </w:rPr>
              <w:t>Внесены изменения в схему размещения нестационарных торговых объектов на территории района.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16.7</w:t>
            </w:r>
          </w:p>
        </w:tc>
        <w:tc>
          <w:tcPr>
            <w:tcW w:w="6405" w:type="dxa"/>
            <w:shd w:val="clear" w:color="auto" w:fill="auto"/>
          </w:tcPr>
          <w:p w:rsidR="00766608" w:rsidRPr="00510A77" w:rsidRDefault="00766608" w:rsidP="00766608">
            <w:pPr>
              <w:jc w:val="both"/>
              <w:rPr>
                <w:sz w:val="20"/>
                <w:szCs w:val="20"/>
              </w:rPr>
            </w:pPr>
            <w:r w:rsidRPr="00510A77">
              <w:rPr>
                <w:sz w:val="20"/>
                <w:szCs w:val="20"/>
              </w:rPr>
              <w:t>подготовка проектов нормативно-правовых актов района по основным вопросам в области потребительского рынка</w:t>
            </w:r>
          </w:p>
        </w:tc>
        <w:tc>
          <w:tcPr>
            <w:tcW w:w="7784" w:type="dxa"/>
            <w:shd w:val="clear" w:color="auto" w:fill="auto"/>
          </w:tcPr>
          <w:p w:rsidR="00766608" w:rsidRPr="00CC769B" w:rsidRDefault="00766608" w:rsidP="00766608">
            <w:pPr>
              <w:rPr>
                <w:sz w:val="20"/>
                <w:szCs w:val="20"/>
              </w:rPr>
            </w:pPr>
            <w:r w:rsidRPr="00CC769B">
              <w:rPr>
                <w:sz w:val="20"/>
                <w:szCs w:val="20"/>
              </w:rPr>
              <w:t>изданы нормативно-правовые акты по вопросам потребительского рынка.</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16.8</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и утверждение схемы размещения нестационарных торговых объектов на территории района с учетом нормативов минимальной обеспеченности населения площадью торговых объектов</w:t>
            </w:r>
          </w:p>
        </w:tc>
        <w:tc>
          <w:tcPr>
            <w:tcW w:w="7784" w:type="dxa"/>
            <w:shd w:val="clear" w:color="auto" w:fill="auto"/>
          </w:tcPr>
          <w:p w:rsidR="00766608" w:rsidRPr="00CC769B" w:rsidRDefault="00766608" w:rsidP="00766608">
            <w:pPr>
              <w:jc w:val="both"/>
              <w:rPr>
                <w:sz w:val="20"/>
                <w:szCs w:val="20"/>
              </w:rPr>
            </w:pPr>
            <w:r w:rsidRPr="00CC769B">
              <w:rPr>
                <w:sz w:val="20"/>
                <w:szCs w:val="20"/>
              </w:rPr>
              <w:t>схема размещения нестационарных торговых объектов на территории района утверждена постановлением от 25.03.2020 № 438 в которую вносятся изменения по необходимости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w:t>
            </w:r>
          </w:p>
        </w:tc>
        <w:tc>
          <w:tcPr>
            <w:tcW w:w="6405" w:type="dxa"/>
            <w:shd w:val="clear" w:color="auto" w:fill="auto"/>
          </w:tcPr>
          <w:p w:rsidR="00766608" w:rsidRPr="00510A77" w:rsidRDefault="00766608" w:rsidP="00766608">
            <w:pPr>
              <w:jc w:val="both"/>
              <w:rPr>
                <w:sz w:val="20"/>
                <w:szCs w:val="20"/>
              </w:rPr>
            </w:pPr>
            <w:r w:rsidRPr="00510A77">
              <w:rPr>
                <w:b/>
                <w:sz w:val="20"/>
                <w:szCs w:val="20"/>
              </w:rPr>
              <w:t>Улучшение инвестиционного климата</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1. Создание благоприятной для инвестиций административной среды</w:t>
            </w:r>
          </w:p>
        </w:tc>
        <w:tc>
          <w:tcPr>
            <w:tcW w:w="7784" w:type="dxa"/>
            <w:shd w:val="clear" w:color="auto" w:fill="auto"/>
          </w:tcPr>
          <w:p w:rsidR="00766608" w:rsidRPr="00F4424B" w:rsidRDefault="00766608" w:rsidP="00766608">
            <w:pPr>
              <w:jc w:val="both"/>
              <w:rPr>
                <w:color w:val="FF0000"/>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w:t>
            </w:r>
          </w:p>
        </w:tc>
        <w:tc>
          <w:tcPr>
            <w:tcW w:w="6405" w:type="dxa"/>
            <w:shd w:val="clear" w:color="auto" w:fill="auto"/>
          </w:tcPr>
          <w:p w:rsidR="00766608" w:rsidRPr="00510A77" w:rsidRDefault="00766608" w:rsidP="00766608">
            <w:pPr>
              <w:ind w:firstLine="110"/>
              <w:jc w:val="both"/>
              <w:rPr>
                <w:b/>
                <w:sz w:val="20"/>
                <w:szCs w:val="20"/>
              </w:rPr>
            </w:pPr>
            <w:r w:rsidRPr="00510A77">
              <w:rPr>
                <w:sz w:val="20"/>
                <w:szCs w:val="20"/>
              </w:rPr>
              <w:t>оперативное рассмотрение инвестиционных проектов на межведомственной инвестиционной комиссии</w:t>
            </w:r>
          </w:p>
        </w:tc>
        <w:tc>
          <w:tcPr>
            <w:tcW w:w="7784" w:type="dxa"/>
            <w:shd w:val="clear" w:color="auto" w:fill="auto"/>
          </w:tcPr>
          <w:p w:rsidR="00766608" w:rsidRPr="003F60BF" w:rsidRDefault="00766608" w:rsidP="00766608">
            <w:pPr>
              <w:jc w:val="both"/>
              <w:rPr>
                <w:sz w:val="20"/>
                <w:szCs w:val="20"/>
              </w:rPr>
            </w:pPr>
            <w:r w:rsidRPr="003F60BF">
              <w:rPr>
                <w:sz w:val="20"/>
                <w:szCs w:val="20"/>
              </w:rPr>
              <w:t>Рассмотрение осуществляется по обращению на Совете по инвестициям</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17.2</w:t>
            </w:r>
          </w:p>
        </w:tc>
        <w:tc>
          <w:tcPr>
            <w:tcW w:w="6405" w:type="dxa"/>
            <w:shd w:val="clear" w:color="auto" w:fill="auto"/>
          </w:tcPr>
          <w:p w:rsidR="00766608" w:rsidRPr="00510A77" w:rsidRDefault="00766608" w:rsidP="00766608">
            <w:pPr>
              <w:ind w:firstLine="110"/>
              <w:jc w:val="both"/>
              <w:rPr>
                <w:b/>
                <w:sz w:val="20"/>
                <w:szCs w:val="20"/>
              </w:rPr>
            </w:pPr>
            <w:r w:rsidRPr="00510A77">
              <w:rPr>
                <w:sz w:val="20"/>
                <w:szCs w:val="20"/>
              </w:rPr>
              <w:t>принятие регламента по работе с инвесторами, обеспечивающих реализацию принципа "одного окна" и сокращение сроков реализации инвестиционного проекта</w:t>
            </w:r>
          </w:p>
        </w:tc>
        <w:tc>
          <w:tcPr>
            <w:tcW w:w="7784" w:type="dxa"/>
            <w:shd w:val="clear" w:color="auto" w:fill="auto"/>
          </w:tcPr>
          <w:p w:rsidR="00766608" w:rsidRPr="003F60BF" w:rsidRDefault="00766608" w:rsidP="00766608">
            <w:pPr>
              <w:ind w:firstLine="28"/>
              <w:jc w:val="both"/>
              <w:rPr>
                <w:sz w:val="20"/>
                <w:szCs w:val="20"/>
              </w:rPr>
            </w:pPr>
            <w:r w:rsidRPr="003F60BF">
              <w:rPr>
                <w:sz w:val="20"/>
                <w:szCs w:val="20"/>
              </w:rPr>
              <w:t xml:space="preserve">В рамках поддержки инвестиционной деятельности разработаны и утверждены следующие нормативные документы: </w:t>
            </w:r>
          </w:p>
          <w:p w:rsidR="00766608" w:rsidRPr="003F60BF" w:rsidRDefault="00766608" w:rsidP="00766608">
            <w:pPr>
              <w:ind w:firstLine="28"/>
              <w:jc w:val="both"/>
              <w:rPr>
                <w:sz w:val="20"/>
                <w:szCs w:val="20"/>
              </w:rPr>
            </w:pPr>
            <w:r w:rsidRPr="003F60BF">
              <w:rPr>
                <w:sz w:val="20"/>
                <w:szCs w:val="20"/>
              </w:rPr>
              <w:t>- Порядок взаимодействия Администрации муниципального образования «Вяземский район» Смоленской области с субъектами инвестиционной деятельности по сопровождению инвестиционных проектов на территории.</w:t>
            </w:r>
            <w:r w:rsidRPr="003F60BF">
              <w:rPr>
                <w:noProof/>
                <w:sz w:val="20"/>
                <w:szCs w:val="20"/>
              </w:rPr>
              <w:t xml:space="preserve"> </w:t>
            </w:r>
          </w:p>
          <w:p w:rsidR="00766608" w:rsidRPr="003F60BF" w:rsidRDefault="00766608" w:rsidP="00766608">
            <w:pPr>
              <w:ind w:firstLine="28"/>
              <w:jc w:val="both"/>
              <w:rPr>
                <w:sz w:val="20"/>
                <w:szCs w:val="20"/>
              </w:rPr>
            </w:pPr>
            <w:r w:rsidRPr="003F60BF">
              <w:rPr>
                <w:sz w:val="20"/>
                <w:szCs w:val="20"/>
              </w:rPr>
              <w:t>- П</w:t>
            </w:r>
            <w:r w:rsidRPr="003F60BF">
              <w:rPr>
                <w:bCs/>
                <w:sz w:val="20"/>
                <w:szCs w:val="20"/>
              </w:rPr>
              <w:t xml:space="preserve">оложение </w:t>
            </w:r>
            <w:r w:rsidRPr="003F60BF">
              <w:rPr>
                <w:sz w:val="20"/>
                <w:szCs w:val="20"/>
              </w:rPr>
              <w:t>о муниципальной поддержке инвестиционной деятельности на территории муниципального образования «Вяземский район» Смоленской области.</w:t>
            </w:r>
          </w:p>
          <w:p w:rsidR="00766608" w:rsidRPr="003F60BF" w:rsidRDefault="00766608" w:rsidP="00766608">
            <w:pPr>
              <w:ind w:firstLine="28"/>
              <w:jc w:val="both"/>
              <w:rPr>
                <w:sz w:val="20"/>
                <w:szCs w:val="20"/>
              </w:rPr>
            </w:pPr>
            <w:r w:rsidRPr="003F60BF">
              <w:rPr>
                <w:sz w:val="20"/>
                <w:szCs w:val="20"/>
              </w:rPr>
              <w:t xml:space="preserve">- Создан </w:t>
            </w:r>
            <w:r w:rsidRPr="003F60BF">
              <w:rPr>
                <w:bCs/>
                <w:sz w:val="20"/>
                <w:szCs w:val="20"/>
              </w:rPr>
              <w:t xml:space="preserve">Совет по инвестициям при Администрации </w:t>
            </w:r>
            <w:r w:rsidRPr="003F60BF">
              <w:rPr>
                <w:sz w:val="20"/>
                <w:szCs w:val="20"/>
              </w:rPr>
              <w:t xml:space="preserve">муниципального образования «Вяземский район» Смоленской области и утверждено положение о </w:t>
            </w:r>
            <w:r w:rsidRPr="003F60BF">
              <w:rPr>
                <w:bCs/>
                <w:sz w:val="20"/>
                <w:szCs w:val="20"/>
              </w:rPr>
              <w:t xml:space="preserve">Совете по </w:t>
            </w:r>
            <w:r w:rsidRPr="003F60BF">
              <w:rPr>
                <w:bCs/>
                <w:sz w:val="20"/>
                <w:szCs w:val="20"/>
              </w:rPr>
              <w:lastRenderedPageBreak/>
              <w:t xml:space="preserve">инвестициям при Администрации </w:t>
            </w:r>
            <w:r w:rsidRPr="003F60BF">
              <w:rPr>
                <w:sz w:val="20"/>
                <w:szCs w:val="20"/>
              </w:rPr>
              <w:t>муниципального образования «Вяземский район» Смоленской области.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17.3</w:t>
            </w:r>
          </w:p>
        </w:tc>
        <w:tc>
          <w:tcPr>
            <w:tcW w:w="6405" w:type="dxa"/>
            <w:shd w:val="clear" w:color="auto" w:fill="auto"/>
          </w:tcPr>
          <w:p w:rsidR="00766608" w:rsidRPr="00510A77" w:rsidRDefault="00766608" w:rsidP="00766608">
            <w:pPr>
              <w:ind w:firstLine="110"/>
              <w:jc w:val="both"/>
              <w:rPr>
                <w:b/>
                <w:sz w:val="20"/>
                <w:szCs w:val="20"/>
              </w:rPr>
            </w:pPr>
            <w:r w:rsidRPr="00510A77">
              <w:rPr>
                <w:sz w:val="20"/>
                <w:szCs w:val="20"/>
              </w:rPr>
              <w:t>обеспечение оперативной связи и эффективного взаимодействия инвесторов с Администрацией Вяземского района</w:t>
            </w:r>
          </w:p>
        </w:tc>
        <w:tc>
          <w:tcPr>
            <w:tcW w:w="7784" w:type="dxa"/>
            <w:shd w:val="clear" w:color="auto" w:fill="auto"/>
          </w:tcPr>
          <w:p w:rsidR="00766608" w:rsidRPr="003F60BF" w:rsidRDefault="00766608" w:rsidP="00766608">
            <w:pPr>
              <w:rPr>
                <w:sz w:val="20"/>
                <w:szCs w:val="20"/>
              </w:rPr>
            </w:pPr>
            <w:r w:rsidRPr="003F60BF">
              <w:rPr>
                <w:sz w:val="20"/>
                <w:szCs w:val="20"/>
              </w:rPr>
              <w:t>В целях эффективного взаимодействия с инвесторами обеспечена оперативная связь с ними по всем возникающим вопросам.</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17.4</w:t>
            </w:r>
          </w:p>
        </w:tc>
        <w:tc>
          <w:tcPr>
            <w:tcW w:w="6405" w:type="dxa"/>
            <w:shd w:val="clear" w:color="auto" w:fill="auto"/>
          </w:tcPr>
          <w:p w:rsidR="00766608" w:rsidRPr="00510A77" w:rsidRDefault="00766608" w:rsidP="00766608">
            <w:pPr>
              <w:ind w:firstLine="110"/>
              <w:jc w:val="both"/>
              <w:rPr>
                <w:b/>
                <w:sz w:val="20"/>
                <w:szCs w:val="20"/>
              </w:rPr>
            </w:pPr>
            <w:r w:rsidRPr="00510A77">
              <w:rPr>
                <w:sz w:val="20"/>
                <w:szCs w:val="20"/>
              </w:rPr>
              <w:t>размещение в сети Интернет инвестиционного паспорта района, обеспечивающего наглядное представление об инвестиционной привлекательности</w:t>
            </w:r>
          </w:p>
        </w:tc>
        <w:tc>
          <w:tcPr>
            <w:tcW w:w="7784" w:type="dxa"/>
            <w:shd w:val="clear" w:color="auto" w:fill="auto"/>
          </w:tcPr>
          <w:p w:rsidR="00766608" w:rsidRPr="003F60BF" w:rsidRDefault="00766608" w:rsidP="00766608">
            <w:pPr>
              <w:ind w:firstLine="28"/>
              <w:jc w:val="both"/>
              <w:rPr>
                <w:sz w:val="20"/>
                <w:szCs w:val="20"/>
              </w:rPr>
            </w:pPr>
            <w:r w:rsidRPr="003F60BF">
              <w:rPr>
                <w:sz w:val="20"/>
                <w:szCs w:val="20"/>
              </w:rPr>
              <w:t>В соответствии с формой подготовлен инвестиционный паспорт муниципального образования «Вяземский район» Смоленской области. В настоящее время он размещен на официальных сайтах района и области. Инвестиционный паспорт муниципального образования «Вяземский район» Смоленской области содержит необходимую информацию о районе, и служит привлечению внимания потенциальных инвесторов для вложения средств на нашей территории.</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2. Повышение уровня конкурентоспособности района, формирование и продвижение имиджа Вяземского района, привлекательного для инвестиций</w:t>
            </w:r>
          </w:p>
        </w:tc>
        <w:tc>
          <w:tcPr>
            <w:tcW w:w="7784" w:type="dxa"/>
            <w:shd w:val="clear" w:color="auto" w:fill="auto"/>
          </w:tcPr>
          <w:p w:rsidR="00766608" w:rsidRPr="003F60BF" w:rsidRDefault="00766608" w:rsidP="00766608">
            <w:pPr>
              <w:jc w:val="both"/>
              <w:rPr>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17.5</w:t>
            </w:r>
          </w:p>
        </w:tc>
        <w:tc>
          <w:tcPr>
            <w:tcW w:w="6405" w:type="dxa"/>
            <w:shd w:val="clear" w:color="auto" w:fill="auto"/>
          </w:tcPr>
          <w:p w:rsidR="00766608" w:rsidRPr="00510A77" w:rsidRDefault="00766608" w:rsidP="00766608">
            <w:pPr>
              <w:jc w:val="both"/>
              <w:rPr>
                <w:sz w:val="20"/>
                <w:szCs w:val="20"/>
              </w:rPr>
            </w:pPr>
            <w:r w:rsidRPr="00510A77">
              <w:rPr>
                <w:sz w:val="20"/>
                <w:szCs w:val="20"/>
              </w:rPr>
              <w:t>распространение информации о преимуществах района (сырьевом, промышленном, туристическом, научном и кадровом потенциале и др.), инвестиционной правовой основе, инвестиционных проектах и предложениях, объектах инвестиционной инфраструктуры</w:t>
            </w:r>
          </w:p>
        </w:tc>
        <w:tc>
          <w:tcPr>
            <w:tcW w:w="7784" w:type="dxa"/>
            <w:shd w:val="clear" w:color="auto" w:fill="auto"/>
          </w:tcPr>
          <w:p w:rsidR="00766608" w:rsidRPr="00434D23" w:rsidRDefault="00766608" w:rsidP="00766608">
            <w:pPr>
              <w:jc w:val="both"/>
              <w:rPr>
                <w:color w:val="FF0000"/>
                <w:sz w:val="20"/>
                <w:szCs w:val="20"/>
              </w:rPr>
            </w:pPr>
            <w:r w:rsidRPr="00434D23">
              <w:rPr>
                <w:color w:val="000000"/>
                <w:sz w:val="20"/>
                <w:szCs w:val="20"/>
              </w:rPr>
              <w:t>На праздновании Дня города 22 июня проведено Традиционное Русское мероприяти</w:t>
            </w:r>
            <w:r>
              <w:rPr>
                <w:color w:val="000000"/>
                <w:sz w:val="20"/>
                <w:szCs w:val="20"/>
              </w:rPr>
              <w:t xml:space="preserve">е – </w:t>
            </w:r>
            <w:proofErr w:type="spellStart"/>
            <w:r>
              <w:rPr>
                <w:color w:val="000000"/>
                <w:sz w:val="20"/>
                <w:szCs w:val="20"/>
              </w:rPr>
              <w:t>ВечОрка</w:t>
            </w:r>
            <w:proofErr w:type="spellEnd"/>
            <w:r>
              <w:rPr>
                <w:color w:val="000000"/>
                <w:sz w:val="20"/>
                <w:szCs w:val="20"/>
              </w:rPr>
              <w:t>,</w:t>
            </w:r>
            <w:r w:rsidRPr="00434D23">
              <w:rPr>
                <w:color w:val="000000"/>
                <w:sz w:val="20"/>
                <w:szCs w:val="20"/>
              </w:rPr>
              <w:t xml:space="preserve"> посвященное знакомству ремесленников из Смо</w:t>
            </w:r>
            <w:r>
              <w:rPr>
                <w:color w:val="000000"/>
                <w:sz w:val="20"/>
                <w:szCs w:val="20"/>
              </w:rPr>
              <w:t xml:space="preserve">ленска, Вяземского и </w:t>
            </w:r>
            <w:proofErr w:type="spellStart"/>
            <w:r>
              <w:rPr>
                <w:color w:val="000000"/>
                <w:sz w:val="20"/>
                <w:szCs w:val="20"/>
              </w:rPr>
              <w:t>Угранского</w:t>
            </w:r>
            <w:proofErr w:type="spellEnd"/>
            <w:r>
              <w:rPr>
                <w:color w:val="000000"/>
                <w:sz w:val="20"/>
                <w:szCs w:val="20"/>
              </w:rPr>
              <w:t xml:space="preserve"> </w:t>
            </w:r>
            <w:r w:rsidRPr="00434D23">
              <w:rPr>
                <w:color w:val="000000"/>
                <w:sz w:val="20"/>
                <w:szCs w:val="20"/>
              </w:rPr>
              <w:t xml:space="preserve">районов. В мероприятии приняли активное участие туроператоры из городов: Москва, Смоленск, Орша, Калуга и исполнительный директор маршрута «Золотое Кольцо».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17.6</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и распространение презентационных материалов о районе, отдельных инвестиционных проектов, информационно-рекламных материалов</w:t>
            </w:r>
          </w:p>
        </w:tc>
        <w:tc>
          <w:tcPr>
            <w:tcW w:w="7784" w:type="dxa"/>
            <w:shd w:val="clear" w:color="auto" w:fill="auto"/>
          </w:tcPr>
          <w:p w:rsidR="00766608" w:rsidRPr="003F60BF" w:rsidRDefault="00766608" w:rsidP="00766608">
            <w:pPr>
              <w:jc w:val="both"/>
              <w:rPr>
                <w:sz w:val="20"/>
                <w:szCs w:val="20"/>
              </w:rPr>
            </w:pPr>
            <w:r w:rsidRPr="003F60BF">
              <w:rPr>
                <w:sz w:val="20"/>
                <w:szCs w:val="20"/>
              </w:rPr>
              <w:t>Информационно-рекламные материалы разрабатываются и распространяются в рамках проводимых мероприятий</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17.7</w:t>
            </w:r>
          </w:p>
        </w:tc>
        <w:tc>
          <w:tcPr>
            <w:tcW w:w="6405" w:type="dxa"/>
            <w:shd w:val="clear" w:color="auto" w:fill="auto"/>
          </w:tcPr>
          <w:p w:rsidR="00766608" w:rsidRPr="00510A77" w:rsidRDefault="00766608" w:rsidP="00766608">
            <w:pPr>
              <w:jc w:val="both"/>
              <w:rPr>
                <w:sz w:val="20"/>
                <w:szCs w:val="20"/>
              </w:rPr>
            </w:pPr>
            <w:r w:rsidRPr="00510A77">
              <w:rPr>
                <w:sz w:val="20"/>
                <w:szCs w:val="20"/>
              </w:rPr>
              <w:t>участие в инвестиционных семинарах, выставках, ярмарках; подключение к электронным базам данных, содержащим информацию о потенциальных зарубежных инвесторах</w:t>
            </w:r>
          </w:p>
        </w:tc>
        <w:tc>
          <w:tcPr>
            <w:tcW w:w="7784" w:type="dxa"/>
            <w:shd w:val="clear" w:color="auto" w:fill="auto"/>
          </w:tcPr>
          <w:p w:rsidR="00766608" w:rsidRPr="003F60BF" w:rsidRDefault="00766608" w:rsidP="00766608">
            <w:pPr>
              <w:rPr>
                <w:sz w:val="20"/>
                <w:szCs w:val="20"/>
              </w:rPr>
            </w:pPr>
            <w:r w:rsidRPr="003F60BF">
              <w:rPr>
                <w:sz w:val="20"/>
                <w:szCs w:val="20"/>
              </w:rPr>
              <w:t xml:space="preserve">Участие организуется по графику проведения семинаров, выставок. </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17.8</w:t>
            </w:r>
          </w:p>
        </w:tc>
        <w:tc>
          <w:tcPr>
            <w:tcW w:w="6405" w:type="dxa"/>
            <w:shd w:val="clear" w:color="auto" w:fill="auto"/>
          </w:tcPr>
          <w:p w:rsidR="00766608" w:rsidRPr="00510A77" w:rsidRDefault="00766608" w:rsidP="00766608">
            <w:pPr>
              <w:jc w:val="both"/>
              <w:rPr>
                <w:sz w:val="20"/>
                <w:szCs w:val="20"/>
              </w:rPr>
            </w:pPr>
            <w:r w:rsidRPr="00510A77">
              <w:rPr>
                <w:sz w:val="20"/>
                <w:szCs w:val="20"/>
              </w:rPr>
              <w:t>работа с представителями отечественного и зарубежного бизнеса, инвестиционными компаниями с целью продвижения инвестиционных проектов, привлечения к их реализации дополнительных источников финансовых средств</w:t>
            </w:r>
          </w:p>
        </w:tc>
        <w:tc>
          <w:tcPr>
            <w:tcW w:w="7784" w:type="dxa"/>
            <w:shd w:val="clear" w:color="auto" w:fill="auto"/>
          </w:tcPr>
          <w:p w:rsidR="00766608" w:rsidRPr="003F60BF" w:rsidRDefault="00766608" w:rsidP="00766608">
            <w:pPr>
              <w:jc w:val="both"/>
              <w:rPr>
                <w:sz w:val="20"/>
                <w:szCs w:val="20"/>
              </w:rPr>
            </w:pPr>
            <w:r w:rsidRPr="003F60BF">
              <w:rPr>
                <w:sz w:val="20"/>
                <w:szCs w:val="20"/>
              </w:rPr>
              <w:t>В течение года потенциальным инвесторам предоставлялась информация об имеющихся площадках, мощностях, земельных участках, простаивающих производствах, в том числе с выездом на место с представителями инвесторов.</w:t>
            </w:r>
          </w:p>
        </w:tc>
      </w:tr>
      <w:tr w:rsidR="00766608" w:rsidRPr="00510A77" w:rsidTr="00C10896">
        <w:tc>
          <w:tcPr>
            <w:tcW w:w="695" w:type="dxa"/>
            <w:shd w:val="clear" w:color="auto" w:fill="auto"/>
          </w:tcPr>
          <w:p w:rsidR="00766608" w:rsidRPr="00510A77" w:rsidRDefault="00766608" w:rsidP="00766608">
            <w:pPr>
              <w:rPr>
                <w:sz w:val="20"/>
                <w:szCs w:val="20"/>
              </w:rPr>
            </w:pPr>
          </w:p>
        </w:tc>
        <w:tc>
          <w:tcPr>
            <w:tcW w:w="6405" w:type="dxa"/>
            <w:shd w:val="clear" w:color="auto" w:fill="auto"/>
          </w:tcPr>
          <w:p w:rsidR="00766608" w:rsidRPr="00510A77" w:rsidRDefault="00766608" w:rsidP="00766608">
            <w:pPr>
              <w:jc w:val="both"/>
              <w:rPr>
                <w:sz w:val="20"/>
                <w:szCs w:val="20"/>
              </w:rPr>
            </w:pPr>
            <w:r w:rsidRPr="00510A77">
              <w:rPr>
                <w:sz w:val="20"/>
                <w:szCs w:val="20"/>
              </w:rPr>
              <w:t>Задача 3. Формирование административных и финансовых механизмов привлечения и поддержки инвестиций</w:t>
            </w:r>
          </w:p>
        </w:tc>
        <w:tc>
          <w:tcPr>
            <w:tcW w:w="7784" w:type="dxa"/>
            <w:shd w:val="clear" w:color="auto" w:fill="auto"/>
          </w:tcPr>
          <w:p w:rsidR="00766608" w:rsidRPr="003F60BF" w:rsidRDefault="00766608" w:rsidP="00766608">
            <w:pPr>
              <w:jc w:val="both"/>
              <w:rPr>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17.9</w:t>
            </w:r>
          </w:p>
        </w:tc>
        <w:tc>
          <w:tcPr>
            <w:tcW w:w="6405" w:type="dxa"/>
            <w:shd w:val="clear" w:color="auto" w:fill="auto"/>
          </w:tcPr>
          <w:p w:rsidR="00766608" w:rsidRPr="00510A77" w:rsidRDefault="00766608" w:rsidP="00766608">
            <w:pPr>
              <w:jc w:val="both"/>
              <w:rPr>
                <w:sz w:val="20"/>
                <w:szCs w:val="20"/>
              </w:rPr>
            </w:pPr>
            <w:r w:rsidRPr="00510A77">
              <w:rPr>
                <w:sz w:val="20"/>
                <w:szCs w:val="20"/>
              </w:rPr>
              <w:t>информационно-консультационная деятельность по предоставлению инвестору требуемой информации об условиях, возможностях и перспективах инвестирования в Вяземском районе</w:t>
            </w:r>
          </w:p>
        </w:tc>
        <w:tc>
          <w:tcPr>
            <w:tcW w:w="7784" w:type="dxa"/>
            <w:shd w:val="clear" w:color="auto" w:fill="auto"/>
          </w:tcPr>
          <w:p w:rsidR="00766608" w:rsidRPr="003F60BF" w:rsidRDefault="00766608" w:rsidP="00766608">
            <w:pPr>
              <w:jc w:val="both"/>
              <w:rPr>
                <w:sz w:val="20"/>
                <w:szCs w:val="20"/>
              </w:rPr>
            </w:pPr>
            <w:r w:rsidRPr="003F60BF">
              <w:rPr>
                <w:sz w:val="20"/>
                <w:szCs w:val="20"/>
              </w:rPr>
              <w:t>По обращению инвестора предоставляется запрашиваемая информация, оказываются консультационные услуги</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17.10</w:t>
            </w:r>
          </w:p>
        </w:tc>
        <w:tc>
          <w:tcPr>
            <w:tcW w:w="6405" w:type="dxa"/>
            <w:shd w:val="clear" w:color="auto" w:fill="auto"/>
          </w:tcPr>
          <w:p w:rsidR="00766608" w:rsidRPr="00510A77" w:rsidRDefault="00766608" w:rsidP="00766608">
            <w:pPr>
              <w:jc w:val="both"/>
              <w:rPr>
                <w:sz w:val="20"/>
                <w:szCs w:val="20"/>
              </w:rPr>
            </w:pPr>
            <w:r w:rsidRPr="00510A77">
              <w:rPr>
                <w:sz w:val="20"/>
                <w:szCs w:val="20"/>
              </w:rPr>
              <w:t>разработка и постоянное совершенствование нормативных актов по регулированию инвестиционной деятельности в районе, определяющих ответственность, права и льготы инвесторов</w:t>
            </w:r>
          </w:p>
        </w:tc>
        <w:tc>
          <w:tcPr>
            <w:tcW w:w="7784" w:type="dxa"/>
            <w:shd w:val="clear" w:color="auto" w:fill="auto"/>
          </w:tcPr>
          <w:p w:rsidR="00766608" w:rsidRPr="003F60BF" w:rsidRDefault="00766608" w:rsidP="00766608">
            <w:pPr>
              <w:ind w:firstLine="28"/>
              <w:jc w:val="both"/>
              <w:rPr>
                <w:sz w:val="20"/>
                <w:szCs w:val="20"/>
              </w:rPr>
            </w:pPr>
            <w:r w:rsidRPr="003F60BF">
              <w:rPr>
                <w:sz w:val="20"/>
                <w:szCs w:val="20"/>
              </w:rPr>
              <w:t>Решениями Совета депутатов Вяземского городского поселения и Вяземского районного Совета депутатов установлены льготные ставки арендной платы при аренде земельных участков инвесторам и льготные ставки по земельному налогу.</w:t>
            </w:r>
          </w:p>
          <w:p w:rsidR="00766608" w:rsidRPr="003F60BF" w:rsidRDefault="00766608" w:rsidP="00766608">
            <w:pPr>
              <w:pStyle w:val="af1"/>
              <w:spacing w:after="0"/>
              <w:ind w:firstLine="28"/>
              <w:jc w:val="both"/>
              <w:rPr>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17.11</w:t>
            </w:r>
          </w:p>
        </w:tc>
        <w:tc>
          <w:tcPr>
            <w:tcW w:w="6405" w:type="dxa"/>
            <w:shd w:val="clear" w:color="auto" w:fill="auto"/>
          </w:tcPr>
          <w:p w:rsidR="00766608" w:rsidRPr="00510A77" w:rsidRDefault="00766608" w:rsidP="00766608">
            <w:pPr>
              <w:jc w:val="both"/>
              <w:rPr>
                <w:sz w:val="20"/>
                <w:szCs w:val="20"/>
              </w:rPr>
            </w:pPr>
            <w:r w:rsidRPr="00510A77">
              <w:rPr>
                <w:sz w:val="20"/>
                <w:szCs w:val="20"/>
              </w:rPr>
              <w:t>заключение трехсторонних соглашений: инвестор - Администрация МО «Вяземский район» Смоленской области - Администрация Смоленской области о реализации значимых инвестиционных проектов на территории района</w:t>
            </w:r>
          </w:p>
        </w:tc>
        <w:tc>
          <w:tcPr>
            <w:tcW w:w="7784" w:type="dxa"/>
            <w:shd w:val="clear" w:color="auto" w:fill="auto"/>
          </w:tcPr>
          <w:p w:rsidR="00766608" w:rsidRPr="003F60BF" w:rsidRDefault="00766608" w:rsidP="00766608">
            <w:pPr>
              <w:jc w:val="both"/>
              <w:rPr>
                <w:sz w:val="20"/>
                <w:szCs w:val="20"/>
              </w:rPr>
            </w:pPr>
            <w:r w:rsidRPr="003F60BF">
              <w:rPr>
                <w:sz w:val="20"/>
                <w:szCs w:val="20"/>
              </w:rPr>
              <w:t>В 2024 году не заключались</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lastRenderedPageBreak/>
              <w:t>17.12</w:t>
            </w:r>
          </w:p>
        </w:tc>
        <w:tc>
          <w:tcPr>
            <w:tcW w:w="6405" w:type="dxa"/>
            <w:shd w:val="clear" w:color="auto" w:fill="auto"/>
          </w:tcPr>
          <w:p w:rsidR="00766608" w:rsidRPr="00510A77" w:rsidRDefault="00766608" w:rsidP="00766608">
            <w:pPr>
              <w:jc w:val="both"/>
              <w:rPr>
                <w:sz w:val="20"/>
                <w:szCs w:val="20"/>
              </w:rPr>
            </w:pPr>
            <w:r w:rsidRPr="00510A77">
              <w:rPr>
                <w:sz w:val="20"/>
                <w:szCs w:val="20"/>
              </w:rPr>
              <w:t>предоставление муниципальной поддержки субъектам инвестиционной деятельности, осуществляющим свою деятельность на территории района по местным налогам (по уплате земельного налога), по аренде муниципального имущества</w:t>
            </w:r>
          </w:p>
        </w:tc>
        <w:tc>
          <w:tcPr>
            <w:tcW w:w="7784" w:type="dxa"/>
            <w:shd w:val="clear" w:color="auto" w:fill="auto"/>
          </w:tcPr>
          <w:p w:rsidR="00766608" w:rsidRPr="003F60BF" w:rsidRDefault="00766608" w:rsidP="00766608">
            <w:pPr>
              <w:pStyle w:val="af1"/>
              <w:spacing w:after="0"/>
              <w:ind w:firstLine="28"/>
              <w:jc w:val="both"/>
              <w:rPr>
                <w:noProof/>
                <w:sz w:val="20"/>
                <w:szCs w:val="20"/>
              </w:rPr>
            </w:pPr>
            <w:r w:rsidRPr="003F60BF">
              <w:rPr>
                <w:sz w:val="20"/>
                <w:szCs w:val="20"/>
              </w:rPr>
              <w:t>Восемь инвесторов получают муниципальную поддержки в виде льгот по арендной плате за земельный участок.</w:t>
            </w:r>
            <w:r w:rsidRPr="003F60BF">
              <w:rPr>
                <w:noProof/>
                <w:sz w:val="20"/>
                <w:szCs w:val="20"/>
              </w:rPr>
              <w:t xml:space="preserve"> </w:t>
            </w:r>
          </w:p>
          <w:p w:rsidR="00766608" w:rsidRPr="003F60BF" w:rsidRDefault="00766608" w:rsidP="00766608">
            <w:pPr>
              <w:jc w:val="both"/>
              <w:rPr>
                <w:sz w:val="20"/>
                <w:szCs w:val="20"/>
              </w:rPr>
            </w:pP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17.13</w:t>
            </w:r>
          </w:p>
        </w:tc>
        <w:tc>
          <w:tcPr>
            <w:tcW w:w="6405" w:type="dxa"/>
            <w:shd w:val="clear" w:color="auto" w:fill="auto"/>
          </w:tcPr>
          <w:p w:rsidR="00766608" w:rsidRPr="00510A77" w:rsidRDefault="00766608" w:rsidP="00766608">
            <w:pPr>
              <w:jc w:val="both"/>
              <w:rPr>
                <w:sz w:val="20"/>
                <w:szCs w:val="20"/>
              </w:rPr>
            </w:pPr>
            <w:r w:rsidRPr="00510A77">
              <w:rPr>
                <w:sz w:val="20"/>
                <w:szCs w:val="20"/>
              </w:rPr>
              <w:t>участие органов местного самоуправления в инвестиционной деятельности посредством предоставления прав владения и пользования муниципальными объектами недвижимости на основе концессионного соглашения</w:t>
            </w:r>
          </w:p>
        </w:tc>
        <w:tc>
          <w:tcPr>
            <w:tcW w:w="7784" w:type="dxa"/>
            <w:shd w:val="clear" w:color="auto" w:fill="auto"/>
          </w:tcPr>
          <w:p w:rsidR="00766608" w:rsidRPr="003F60BF" w:rsidRDefault="00766608" w:rsidP="00766608">
            <w:pPr>
              <w:jc w:val="both"/>
              <w:rPr>
                <w:sz w:val="20"/>
                <w:szCs w:val="20"/>
              </w:rPr>
            </w:pPr>
            <w:r w:rsidRPr="003F60BF">
              <w:rPr>
                <w:sz w:val="20"/>
                <w:szCs w:val="20"/>
              </w:rPr>
              <w:t xml:space="preserve">Заключено 3 концессионных соглашения и 1 </w:t>
            </w:r>
            <w:proofErr w:type="spellStart"/>
            <w:r w:rsidRPr="003F60BF">
              <w:rPr>
                <w:sz w:val="20"/>
                <w:szCs w:val="20"/>
              </w:rPr>
              <w:t>энергосервисный</w:t>
            </w:r>
            <w:proofErr w:type="spellEnd"/>
            <w:r w:rsidRPr="003F60BF">
              <w:rPr>
                <w:sz w:val="20"/>
                <w:szCs w:val="20"/>
              </w:rPr>
              <w:t xml:space="preserve"> контракт</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17.14</w:t>
            </w:r>
          </w:p>
        </w:tc>
        <w:tc>
          <w:tcPr>
            <w:tcW w:w="6405" w:type="dxa"/>
            <w:shd w:val="clear" w:color="auto" w:fill="auto"/>
          </w:tcPr>
          <w:p w:rsidR="00766608" w:rsidRPr="00510A77" w:rsidRDefault="00766608" w:rsidP="00766608">
            <w:pPr>
              <w:jc w:val="both"/>
              <w:rPr>
                <w:sz w:val="20"/>
                <w:szCs w:val="20"/>
              </w:rPr>
            </w:pPr>
            <w:r w:rsidRPr="00510A77">
              <w:rPr>
                <w:sz w:val="20"/>
                <w:szCs w:val="20"/>
              </w:rPr>
              <w:t>оказания Администрацией содействия инвесторам в подборе и (или) предоставлении земельных участков для размещения объектов инвестиционной деятельности в соответствии с параметрами инвестиционного проекта</w:t>
            </w:r>
          </w:p>
        </w:tc>
        <w:tc>
          <w:tcPr>
            <w:tcW w:w="7784" w:type="dxa"/>
            <w:shd w:val="clear" w:color="auto" w:fill="auto"/>
          </w:tcPr>
          <w:p w:rsidR="00766608" w:rsidRPr="003F60BF" w:rsidRDefault="00766608" w:rsidP="00766608">
            <w:pPr>
              <w:jc w:val="both"/>
              <w:rPr>
                <w:sz w:val="20"/>
                <w:szCs w:val="20"/>
              </w:rPr>
            </w:pPr>
            <w:r w:rsidRPr="003F60BF">
              <w:rPr>
                <w:sz w:val="20"/>
                <w:szCs w:val="20"/>
              </w:rPr>
              <w:t>Содействие инвесторам в подборе и (или) предоставлении земельных участков для размещения объектов инвестиционной деятельности в соответствии с параметрами инвестиционного проекта оказывается по обращению</w:t>
            </w:r>
          </w:p>
        </w:tc>
      </w:tr>
      <w:tr w:rsidR="00766608" w:rsidRPr="00510A77" w:rsidTr="00C10896">
        <w:tc>
          <w:tcPr>
            <w:tcW w:w="695" w:type="dxa"/>
            <w:shd w:val="clear" w:color="auto" w:fill="auto"/>
          </w:tcPr>
          <w:p w:rsidR="00766608" w:rsidRPr="00510A77" w:rsidRDefault="00766608" w:rsidP="00766608">
            <w:pPr>
              <w:rPr>
                <w:sz w:val="20"/>
                <w:szCs w:val="20"/>
              </w:rPr>
            </w:pPr>
            <w:r w:rsidRPr="00510A77">
              <w:rPr>
                <w:sz w:val="20"/>
                <w:szCs w:val="20"/>
              </w:rPr>
              <w:t>17.15</w:t>
            </w:r>
          </w:p>
        </w:tc>
        <w:tc>
          <w:tcPr>
            <w:tcW w:w="6405" w:type="dxa"/>
            <w:shd w:val="clear" w:color="auto" w:fill="auto"/>
          </w:tcPr>
          <w:p w:rsidR="00766608" w:rsidRPr="00510A77" w:rsidRDefault="00766608" w:rsidP="00766608">
            <w:pPr>
              <w:jc w:val="both"/>
              <w:rPr>
                <w:sz w:val="20"/>
                <w:szCs w:val="20"/>
              </w:rPr>
            </w:pPr>
            <w:r w:rsidRPr="00510A77">
              <w:rPr>
                <w:sz w:val="20"/>
                <w:szCs w:val="20"/>
              </w:rPr>
              <w:t>использования механизма муниципального частного партнерства для развития инфраструктуры и решения социальных проблем</w:t>
            </w:r>
          </w:p>
        </w:tc>
        <w:tc>
          <w:tcPr>
            <w:tcW w:w="7784" w:type="dxa"/>
            <w:shd w:val="clear" w:color="auto" w:fill="auto"/>
          </w:tcPr>
          <w:p w:rsidR="00766608" w:rsidRPr="003F60BF" w:rsidRDefault="00766608" w:rsidP="00766608">
            <w:pPr>
              <w:jc w:val="both"/>
              <w:rPr>
                <w:sz w:val="20"/>
                <w:szCs w:val="20"/>
              </w:rPr>
            </w:pPr>
            <w:r w:rsidRPr="003F60BF">
              <w:rPr>
                <w:sz w:val="20"/>
                <w:szCs w:val="20"/>
              </w:rPr>
              <w:t>В рамках действующих концессионных соглашений с ООО «Вода Смоленска», ООО «</w:t>
            </w:r>
            <w:proofErr w:type="spellStart"/>
            <w:r w:rsidRPr="003F60BF">
              <w:rPr>
                <w:sz w:val="20"/>
                <w:szCs w:val="20"/>
              </w:rPr>
              <w:t>Смоленскрегионтеплоэнерго</w:t>
            </w:r>
            <w:proofErr w:type="spellEnd"/>
            <w:r w:rsidRPr="003F60BF">
              <w:rPr>
                <w:sz w:val="20"/>
                <w:szCs w:val="20"/>
              </w:rPr>
              <w:t xml:space="preserve"> и ООО «Наш Парк» реализуются мероприятия по обновлению и развитию коммунальной инфраструктуры и обеспечению досуга .</w:t>
            </w:r>
          </w:p>
        </w:tc>
      </w:tr>
    </w:tbl>
    <w:p w:rsidR="002F192A" w:rsidRPr="00510A77" w:rsidRDefault="002F192A" w:rsidP="002F192A">
      <w:pPr>
        <w:pStyle w:val="ConsPlusNormal"/>
        <w:jc w:val="right"/>
        <w:outlineLvl w:val="1"/>
        <w:rPr>
          <w:rFonts w:ascii="Times New Roman" w:hAnsi="Times New Roman" w:cs="Times New Roman"/>
        </w:rPr>
      </w:pPr>
    </w:p>
    <w:p w:rsidR="00A877EB" w:rsidRPr="00510A77" w:rsidRDefault="00A877EB" w:rsidP="007D2D0C">
      <w:pPr>
        <w:pStyle w:val="ConsPlusNormal"/>
        <w:ind w:firstLine="709"/>
        <w:jc w:val="center"/>
        <w:rPr>
          <w:rFonts w:ascii="Times New Roman" w:hAnsi="Times New Roman" w:cs="Times New Roman"/>
          <w:b/>
        </w:rPr>
      </w:pPr>
    </w:p>
    <w:p w:rsidR="0047372A" w:rsidRDefault="0047372A" w:rsidP="00A877EB">
      <w:pPr>
        <w:pStyle w:val="ConsPlusNormal"/>
        <w:ind w:firstLine="709"/>
        <w:jc w:val="center"/>
        <w:rPr>
          <w:rFonts w:ascii="Times New Roman" w:hAnsi="Times New Roman" w:cs="Times New Roman"/>
          <w:b/>
        </w:rPr>
      </w:pPr>
    </w:p>
    <w:p w:rsidR="00A877EB" w:rsidRPr="00510A77" w:rsidRDefault="00A877EB" w:rsidP="00A877EB">
      <w:pPr>
        <w:pStyle w:val="ConsPlusNormal"/>
        <w:ind w:firstLine="709"/>
        <w:jc w:val="center"/>
        <w:rPr>
          <w:rFonts w:ascii="Times New Roman" w:hAnsi="Times New Roman" w:cs="Times New Roman"/>
          <w:b/>
        </w:rPr>
      </w:pPr>
      <w:bookmarkStart w:id="5" w:name="_GoBack"/>
      <w:bookmarkEnd w:id="5"/>
      <w:r w:rsidRPr="00510A77">
        <w:rPr>
          <w:rFonts w:ascii="Times New Roman" w:hAnsi="Times New Roman" w:cs="Times New Roman"/>
          <w:b/>
        </w:rPr>
        <w:t xml:space="preserve">Показатели реализации Стратегии социально-экономического развития </w:t>
      </w:r>
    </w:p>
    <w:p w:rsidR="00A877EB" w:rsidRPr="00510A77" w:rsidRDefault="00A877EB" w:rsidP="00A877EB">
      <w:pPr>
        <w:pStyle w:val="ConsPlusNormal"/>
        <w:ind w:firstLine="709"/>
        <w:jc w:val="center"/>
        <w:rPr>
          <w:rFonts w:ascii="Times New Roman" w:hAnsi="Times New Roman" w:cs="Times New Roman"/>
          <w:b/>
        </w:rPr>
      </w:pPr>
      <w:r w:rsidRPr="00510A77">
        <w:rPr>
          <w:rFonts w:ascii="Times New Roman" w:hAnsi="Times New Roman" w:cs="Times New Roman"/>
          <w:b/>
        </w:rPr>
        <w:t>муниципального образования «Вяземский район» Смоленской области за 202</w:t>
      </w:r>
      <w:r w:rsidR="00F4424B">
        <w:rPr>
          <w:rFonts w:ascii="Times New Roman" w:hAnsi="Times New Roman" w:cs="Times New Roman"/>
          <w:b/>
        </w:rPr>
        <w:t xml:space="preserve">4 </w:t>
      </w:r>
      <w:r w:rsidRPr="00510A77">
        <w:rPr>
          <w:rFonts w:ascii="Times New Roman" w:hAnsi="Times New Roman" w:cs="Times New Roman"/>
          <w:b/>
        </w:rPr>
        <w:t>год</w:t>
      </w:r>
    </w:p>
    <w:p w:rsidR="009C3220" w:rsidRPr="00510A77" w:rsidRDefault="009C3220" w:rsidP="00A877EB">
      <w:pPr>
        <w:pStyle w:val="ConsPlusNormal"/>
        <w:ind w:firstLine="709"/>
        <w:jc w:val="center"/>
        <w:rPr>
          <w:rFonts w:ascii="Times New Roman" w:hAnsi="Times New Roman" w:cs="Times New Roman"/>
          <w:b/>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930"/>
        <w:gridCol w:w="1134"/>
        <w:gridCol w:w="1418"/>
        <w:gridCol w:w="1559"/>
        <w:gridCol w:w="1418"/>
      </w:tblGrid>
      <w:tr w:rsidR="009C3220" w:rsidRPr="00510A77" w:rsidTr="009C3220">
        <w:tc>
          <w:tcPr>
            <w:tcW w:w="534" w:type="dxa"/>
            <w:shd w:val="clear" w:color="auto" w:fill="auto"/>
          </w:tcPr>
          <w:p w:rsidR="009C3220" w:rsidRPr="00510A77" w:rsidRDefault="009C3220" w:rsidP="00A877EB">
            <w:pPr>
              <w:rPr>
                <w:sz w:val="20"/>
                <w:szCs w:val="20"/>
              </w:rPr>
            </w:pPr>
            <w:r w:rsidRPr="00510A77">
              <w:rPr>
                <w:sz w:val="20"/>
                <w:szCs w:val="20"/>
              </w:rPr>
              <w:t>№</w:t>
            </w:r>
          </w:p>
        </w:tc>
        <w:tc>
          <w:tcPr>
            <w:tcW w:w="8930" w:type="dxa"/>
            <w:shd w:val="clear" w:color="auto" w:fill="auto"/>
          </w:tcPr>
          <w:p w:rsidR="009C3220" w:rsidRPr="00510A77" w:rsidRDefault="009C3220" w:rsidP="00A877EB">
            <w:pPr>
              <w:rPr>
                <w:sz w:val="20"/>
                <w:szCs w:val="20"/>
              </w:rPr>
            </w:pPr>
            <w:r w:rsidRPr="00510A77">
              <w:rPr>
                <w:sz w:val="20"/>
                <w:szCs w:val="20"/>
              </w:rPr>
              <w:t>Наименование показателя</w:t>
            </w:r>
          </w:p>
        </w:tc>
        <w:tc>
          <w:tcPr>
            <w:tcW w:w="1134" w:type="dxa"/>
            <w:shd w:val="clear" w:color="auto" w:fill="auto"/>
          </w:tcPr>
          <w:p w:rsidR="009C3220" w:rsidRPr="00510A77" w:rsidRDefault="009C3220" w:rsidP="00A877EB">
            <w:pPr>
              <w:jc w:val="center"/>
              <w:rPr>
                <w:sz w:val="20"/>
                <w:szCs w:val="20"/>
              </w:rPr>
            </w:pPr>
            <w:r w:rsidRPr="00510A77">
              <w:rPr>
                <w:sz w:val="20"/>
                <w:szCs w:val="20"/>
              </w:rPr>
              <w:t>ед. изм.</w:t>
            </w:r>
          </w:p>
        </w:tc>
        <w:tc>
          <w:tcPr>
            <w:tcW w:w="1418" w:type="dxa"/>
            <w:shd w:val="clear" w:color="auto" w:fill="auto"/>
          </w:tcPr>
          <w:p w:rsidR="009C3220" w:rsidRPr="00510A77" w:rsidRDefault="009C3220" w:rsidP="00F4424B">
            <w:pPr>
              <w:jc w:val="center"/>
              <w:rPr>
                <w:sz w:val="20"/>
                <w:szCs w:val="20"/>
              </w:rPr>
            </w:pPr>
            <w:r w:rsidRPr="00510A77">
              <w:rPr>
                <w:sz w:val="20"/>
                <w:szCs w:val="20"/>
              </w:rPr>
              <w:t>202</w:t>
            </w:r>
            <w:r w:rsidR="00F4424B">
              <w:rPr>
                <w:sz w:val="20"/>
                <w:szCs w:val="20"/>
              </w:rPr>
              <w:t>4</w:t>
            </w:r>
            <w:r w:rsidRPr="00510A77">
              <w:rPr>
                <w:sz w:val="20"/>
                <w:szCs w:val="20"/>
              </w:rPr>
              <w:t>г план</w:t>
            </w:r>
          </w:p>
        </w:tc>
        <w:tc>
          <w:tcPr>
            <w:tcW w:w="1559" w:type="dxa"/>
            <w:shd w:val="clear" w:color="auto" w:fill="auto"/>
          </w:tcPr>
          <w:p w:rsidR="009C3220" w:rsidRPr="00510A77" w:rsidRDefault="009C3220" w:rsidP="00F4424B">
            <w:pPr>
              <w:jc w:val="center"/>
              <w:rPr>
                <w:sz w:val="20"/>
                <w:szCs w:val="20"/>
              </w:rPr>
            </w:pPr>
            <w:r w:rsidRPr="00510A77">
              <w:rPr>
                <w:sz w:val="20"/>
                <w:szCs w:val="20"/>
              </w:rPr>
              <w:t>202</w:t>
            </w:r>
            <w:r w:rsidR="00F4424B">
              <w:rPr>
                <w:sz w:val="20"/>
                <w:szCs w:val="20"/>
              </w:rPr>
              <w:t>4</w:t>
            </w:r>
            <w:r w:rsidRPr="00510A77">
              <w:rPr>
                <w:sz w:val="20"/>
                <w:szCs w:val="20"/>
              </w:rPr>
              <w:t>г факт</w:t>
            </w:r>
          </w:p>
        </w:tc>
        <w:tc>
          <w:tcPr>
            <w:tcW w:w="1418" w:type="dxa"/>
            <w:shd w:val="clear" w:color="auto" w:fill="auto"/>
          </w:tcPr>
          <w:p w:rsidR="009C3220" w:rsidRPr="00510A77" w:rsidRDefault="009C3220" w:rsidP="009C3220">
            <w:pPr>
              <w:jc w:val="center"/>
              <w:rPr>
                <w:sz w:val="20"/>
                <w:szCs w:val="20"/>
              </w:rPr>
            </w:pPr>
            <w:r w:rsidRPr="00510A77">
              <w:rPr>
                <w:sz w:val="20"/>
                <w:szCs w:val="20"/>
              </w:rPr>
              <w:t>изменение</w:t>
            </w:r>
          </w:p>
        </w:tc>
      </w:tr>
      <w:tr w:rsidR="009C3220" w:rsidRPr="00510A77" w:rsidTr="009C3220">
        <w:trPr>
          <w:trHeight w:val="265"/>
        </w:trPr>
        <w:tc>
          <w:tcPr>
            <w:tcW w:w="534" w:type="dxa"/>
            <w:shd w:val="clear" w:color="auto" w:fill="auto"/>
          </w:tcPr>
          <w:p w:rsidR="009C3220" w:rsidRPr="00510A77" w:rsidRDefault="009C3220" w:rsidP="003910D1">
            <w:pPr>
              <w:rPr>
                <w:sz w:val="20"/>
                <w:szCs w:val="20"/>
              </w:rPr>
            </w:pPr>
            <w:r w:rsidRPr="00510A77">
              <w:rPr>
                <w:sz w:val="20"/>
                <w:szCs w:val="20"/>
              </w:rPr>
              <w:t>1</w:t>
            </w:r>
          </w:p>
        </w:tc>
        <w:tc>
          <w:tcPr>
            <w:tcW w:w="8930" w:type="dxa"/>
            <w:shd w:val="clear" w:color="auto" w:fill="auto"/>
          </w:tcPr>
          <w:p w:rsidR="009C3220" w:rsidRPr="00510A77" w:rsidRDefault="009C3220" w:rsidP="003910D1">
            <w:pPr>
              <w:rPr>
                <w:sz w:val="20"/>
                <w:szCs w:val="20"/>
              </w:rPr>
            </w:pPr>
            <w:r w:rsidRPr="00510A77">
              <w:rPr>
                <w:sz w:val="20"/>
                <w:szCs w:val="20"/>
              </w:rPr>
              <w:t>Рождаемость</w:t>
            </w:r>
          </w:p>
        </w:tc>
        <w:tc>
          <w:tcPr>
            <w:tcW w:w="1134" w:type="dxa"/>
            <w:shd w:val="clear" w:color="auto" w:fill="auto"/>
          </w:tcPr>
          <w:p w:rsidR="009C3220" w:rsidRPr="00510A77" w:rsidRDefault="009C3220" w:rsidP="003910D1">
            <w:pPr>
              <w:jc w:val="center"/>
              <w:rPr>
                <w:sz w:val="20"/>
                <w:szCs w:val="20"/>
              </w:rPr>
            </w:pPr>
            <w:r w:rsidRPr="00510A77">
              <w:rPr>
                <w:sz w:val="20"/>
                <w:szCs w:val="20"/>
              </w:rPr>
              <w:t>промилле</w:t>
            </w:r>
          </w:p>
        </w:tc>
        <w:tc>
          <w:tcPr>
            <w:tcW w:w="1418" w:type="dxa"/>
            <w:shd w:val="clear" w:color="auto" w:fill="auto"/>
          </w:tcPr>
          <w:p w:rsidR="009C3220" w:rsidRPr="00510A77" w:rsidRDefault="0091170D" w:rsidP="00A33C7D">
            <w:pPr>
              <w:jc w:val="center"/>
              <w:rPr>
                <w:sz w:val="20"/>
                <w:szCs w:val="20"/>
              </w:rPr>
            </w:pPr>
            <w:r>
              <w:rPr>
                <w:sz w:val="20"/>
                <w:szCs w:val="20"/>
              </w:rPr>
              <w:t>8,5</w:t>
            </w:r>
          </w:p>
        </w:tc>
        <w:tc>
          <w:tcPr>
            <w:tcW w:w="1559" w:type="dxa"/>
            <w:shd w:val="clear" w:color="auto" w:fill="auto"/>
          </w:tcPr>
          <w:p w:rsidR="009C3220" w:rsidRPr="00510A77" w:rsidRDefault="000A54FA" w:rsidP="003910D1">
            <w:pPr>
              <w:jc w:val="center"/>
              <w:rPr>
                <w:sz w:val="20"/>
                <w:szCs w:val="20"/>
              </w:rPr>
            </w:pPr>
            <w:r>
              <w:rPr>
                <w:sz w:val="20"/>
                <w:szCs w:val="20"/>
              </w:rPr>
              <w:t>4,6</w:t>
            </w:r>
          </w:p>
        </w:tc>
        <w:tc>
          <w:tcPr>
            <w:tcW w:w="1418" w:type="dxa"/>
            <w:shd w:val="clear" w:color="auto" w:fill="auto"/>
          </w:tcPr>
          <w:p w:rsidR="009C3220" w:rsidRPr="00510A77" w:rsidRDefault="000A54FA" w:rsidP="009C3220">
            <w:pPr>
              <w:jc w:val="center"/>
              <w:rPr>
                <w:sz w:val="20"/>
                <w:szCs w:val="20"/>
              </w:rPr>
            </w:pPr>
            <w:r>
              <w:rPr>
                <w:sz w:val="20"/>
                <w:szCs w:val="20"/>
              </w:rPr>
              <w:t>-3,9</w:t>
            </w:r>
          </w:p>
        </w:tc>
      </w:tr>
      <w:tr w:rsidR="009C3220" w:rsidRPr="00510A77" w:rsidTr="009C3220">
        <w:tc>
          <w:tcPr>
            <w:tcW w:w="534" w:type="dxa"/>
            <w:shd w:val="clear" w:color="auto" w:fill="auto"/>
          </w:tcPr>
          <w:p w:rsidR="009C3220" w:rsidRPr="00510A77" w:rsidRDefault="009C3220" w:rsidP="003910D1">
            <w:pPr>
              <w:rPr>
                <w:sz w:val="20"/>
                <w:szCs w:val="20"/>
              </w:rPr>
            </w:pPr>
            <w:r w:rsidRPr="00510A77">
              <w:rPr>
                <w:sz w:val="20"/>
                <w:szCs w:val="20"/>
              </w:rPr>
              <w:t>2</w:t>
            </w:r>
          </w:p>
        </w:tc>
        <w:tc>
          <w:tcPr>
            <w:tcW w:w="8930" w:type="dxa"/>
            <w:shd w:val="clear" w:color="auto" w:fill="auto"/>
          </w:tcPr>
          <w:p w:rsidR="009C3220" w:rsidRPr="00510A77" w:rsidRDefault="009C3220" w:rsidP="003910D1">
            <w:pPr>
              <w:rPr>
                <w:sz w:val="20"/>
                <w:szCs w:val="20"/>
              </w:rPr>
            </w:pPr>
            <w:r w:rsidRPr="00510A77">
              <w:rPr>
                <w:sz w:val="20"/>
                <w:szCs w:val="20"/>
              </w:rPr>
              <w:t>Смертность</w:t>
            </w:r>
          </w:p>
        </w:tc>
        <w:tc>
          <w:tcPr>
            <w:tcW w:w="1134" w:type="dxa"/>
            <w:shd w:val="clear" w:color="auto" w:fill="auto"/>
          </w:tcPr>
          <w:p w:rsidR="009C3220" w:rsidRPr="00510A77" w:rsidRDefault="009C3220" w:rsidP="003910D1">
            <w:pPr>
              <w:jc w:val="center"/>
              <w:rPr>
                <w:sz w:val="20"/>
                <w:szCs w:val="20"/>
              </w:rPr>
            </w:pPr>
            <w:r w:rsidRPr="00510A77">
              <w:rPr>
                <w:sz w:val="20"/>
                <w:szCs w:val="20"/>
              </w:rPr>
              <w:t>промилле</w:t>
            </w:r>
          </w:p>
        </w:tc>
        <w:tc>
          <w:tcPr>
            <w:tcW w:w="1418" w:type="dxa"/>
            <w:shd w:val="clear" w:color="auto" w:fill="auto"/>
          </w:tcPr>
          <w:p w:rsidR="009C3220" w:rsidRPr="00510A77" w:rsidRDefault="0091170D" w:rsidP="00A33C7D">
            <w:pPr>
              <w:jc w:val="center"/>
              <w:rPr>
                <w:sz w:val="20"/>
                <w:szCs w:val="20"/>
              </w:rPr>
            </w:pPr>
            <w:r>
              <w:rPr>
                <w:sz w:val="20"/>
                <w:szCs w:val="20"/>
              </w:rPr>
              <w:t>14,3</w:t>
            </w:r>
          </w:p>
        </w:tc>
        <w:tc>
          <w:tcPr>
            <w:tcW w:w="1559" w:type="dxa"/>
            <w:shd w:val="clear" w:color="auto" w:fill="auto"/>
          </w:tcPr>
          <w:p w:rsidR="009C3220" w:rsidRPr="00510A77" w:rsidRDefault="000A54FA" w:rsidP="00AB04B2">
            <w:pPr>
              <w:jc w:val="center"/>
              <w:rPr>
                <w:sz w:val="20"/>
                <w:szCs w:val="20"/>
              </w:rPr>
            </w:pPr>
            <w:r>
              <w:rPr>
                <w:sz w:val="20"/>
                <w:szCs w:val="20"/>
              </w:rPr>
              <w:t>14,9</w:t>
            </w:r>
          </w:p>
        </w:tc>
        <w:tc>
          <w:tcPr>
            <w:tcW w:w="1418" w:type="dxa"/>
            <w:shd w:val="clear" w:color="auto" w:fill="auto"/>
          </w:tcPr>
          <w:p w:rsidR="009C3220" w:rsidRPr="00510A77" w:rsidRDefault="000A54FA" w:rsidP="00AB04B2">
            <w:pPr>
              <w:jc w:val="center"/>
              <w:rPr>
                <w:sz w:val="20"/>
                <w:szCs w:val="20"/>
              </w:rPr>
            </w:pPr>
            <w:r>
              <w:rPr>
                <w:sz w:val="20"/>
                <w:szCs w:val="20"/>
              </w:rPr>
              <w:t>+0,6</w:t>
            </w:r>
          </w:p>
        </w:tc>
      </w:tr>
      <w:tr w:rsidR="009C3220" w:rsidRPr="00510A77" w:rsidTr="009C3220">
        <w:tc>
          <w:tcPr>
            <w:tcW w:w="534" w:type="dxa"/>
            <w:shd w:val="clear" w:color="auto" w:fill="auto"/>
          </w:tcPr>
          <w:p w:rsidR="009C3220" w:rsidRPr="00510A77" w:rsidRDefault="009C3220" w:rsidP="003910D1">
            <w:pPr>
              <w:rPr>
                <w:sz w:val="20"/>
                <w:szCs w:val="20"/>
              </w:rPr>
            </w:pPr>
            <w:r w:rsidRPr="00510A77">
              <w:rPr>
                <w:sz w:val="20"/>
                <w:szCs w:val="20"/>
              </w:rPr>
              <w:t>3</w:t>
            </w:r>
          </w:p>
        </w:tc>
        <w:tc>
          <w:tcPr>
            <w:tcW w:w="8930" w:type="dxa"/>
            <w:shd w:val="clear" w:color="auto" w:fill="auto"/>
          </w:tcPr>
          <w:p w:rsidR="009C3220" w:rsidRPr="00510A77" w:rsidRDefault="009C3220" w:rsidP="003910D1">
            <w:pPr>
              <w:rPr>
                <w:sz w:val="20"/>
                <w:szCs w:val="20"/>
              </w:rPr>
            </w:pPr>
            <w:r w:rsidRPr="00510A77">
              <w:rPr>
                <w:sz w:val="20"/>
                <w:szCs w:val="20"/>
              </w:rPr>
              <w:t>Численность</w:t>
            </w:r>
          </w:p>
        </w:tc>
        <w:tc>
          <w:tcPr>
            <w:tcW w:w="1134" w:type="dxa"/>
            <w:shd w:val="clear" w:color="auto" w:fill="auto"/>
          </w:tcPr>
          <w:p w:rsidR="009C3220" w:rsidRPr="00510A77" w:rsidRDefault="009C3220" w:rsidP="003910D1">
            <w:pPr>
              <w:jc w:val="center"/>
              <w:rPr>
                <w:sz w:val="20"/>
                <w:szCs w:val="20"/>
              </w:rPr>
            </w:pPr>
            <w:proofErr w:type="spellStart"/>
            <w:r w:rsidRPr="00510A77">
              <w:rPr>
                <w:sz w:val="20"/>
                <w:szCs w:val="20"/>
              </w:rPr>
              <w:t>тыс.чел</w:t>
            </w:r>
            <w:proofErr w:type="spellEnd"/>
            <w:r w:rsidRPr="00510A77">
              <w:rPr>
                <w:sz w:val="20"/>
                <w:szCs w:val="20"/>
              </w:rPr>
              <w:t>.</w:t>
            </w:r>
          </w:p>
        </w:tc>
        <w:tc>
          <w:tcPr>
            <w:tcW w:w="1418" w:type="dxa"/>
            <w:shd w:val="clear" w:color="auto" w:fill="auto"/>
          </w:tcPr>
          <w:p w:rsidR="009C3220" w:rsidRPr="00510A77" w:rsidRDefault="0091170D" w:rsidP="00A33C7D">
            <w:pPr>
              <w:jc w:val="center"/>
              <w:rPr>
                <w:sz w:val="20"/>
                <w:szCs w:val="20"/>
              </w:rPr>
            </w:pPr>
            <w:r>
              <w:rPr>
                <w:sz w:val="20"/>
                <w:szCs w:val="20"/>
              </w:rPr>
              <w:t>74,</w:t>
            </w:r>
            <w:r w:rsidR="00F4424B">
              <w:rPr>
                <w:sz w:val="20"/>
                <w:szCs w:val="20"/>
              </w:rPr>
              <w:t>3</w:t>
            </w:r>
          </w:p>
        </w:tc>
        <w:tc>
          <w:tcPr>
            <w:tcW w:w="1559" w:type="dxa"/>
            <w:shd w:val="clear" w:color="auto" w:fill="auto"/>
          </w:tcPr>
          <w:p w:rsidR="009C3220" w:rsidRPr="00510A77" w:rsidRDefault="000A54FA" w:rsidP="007024A8">
            <w:pPr>
              <w:jc w:val="center"/>
              <w:rPr>
                <w:sz w:val="20"/>
                <w:szCs w:val="20"/>
              </w:rPr>
            </w:pPr>
            <w:r>
              <w:rPr>
                <w:sz w:val="20"/>
                <w:szCs w:val="20"/>
              </w:rPr>
              <w:t>69,554</w:t>
            </w:r>
          </w:p>
        </w:tc>
        <w:tc>
          <w:tcPr>
            <w:tcW w:w="1418" w:type="dxa"/>
            <w:shd w:val="clear" w:color="auto" w:fill="auto"/>
          </w:tcPr>
          <w:p w:rsidR="009C3220" w:rsidRPr="00510A77" w:rsidRDefault="000A54FA" w:rsidP="009C3220">
            <w:pPr>
              <w:jc w:val="center"/>
              <w:rPr>
                <w:sz w:val="20"/>
                <w:szCs w:val="20"/>
              </w:rPr>
            </w:pPr>
            <w:r>
              <w:rPr>
                <w:sz w:val="20"/>
                <w:szCs w:val="20"/>
              </w:rPr>
              <w:t>-4,746</w:t>
            </w:r>
          </w:p>
        </w:tc>
      </w:tr>
      <w:tr w:rsidR="009C3220" w:rsidRPr="00510A77" w:rsidTr="009C3220">
        <w:tc>
          <w:tcPr>
            <w:tcW w:w="534" w:type="dxa"/>
            <w:shd w:val="clear" w:color="auto" w:fill="auto"/>
          </w:tcPr>
          <w:p w:rsidR="009C3220" w:rsidRPr="00510A77" w:rsidRDefault="009C3220" w:rsidP="003910D1">
            <w:pPr>
              <w:rPr>
                <w:sz w:val="20"/>
                <w:szCs w:val="20"/>
              </w:rPr>
            </w:pPr>
            <w:r w:rsidRPr="00510A77">
              <w:rPr>
                <w:sz w:val="20"/>
                <w:szCs w:val="20"/>
              </w:rPr>
              <w:t>4</w:t>
            </w:r>
          </w:p>
        </w:tc>
        <w:tc>
          <w:tcPr>
            <w:tcW w:w="8930" w:type="dxa"/>
            <w:shd w:val="clear" w:color="auto" w:fill="auto"/>
          </w:tcPr>
          <w:p w:rsidR="009C3220" w:rsidRPr="00510A77" w:rsidRDefault="009C3220" w:rsidP="003910D1">
            <w:pPr>
              <w:rPr>
                <w:sz w:val="20"/>
                <w:szCs w:val="20"/>
              </w:rPr>
            </w:pPr>
            <w:r w:rsidRPr="00510A77">
              <w:rPr>
                <w:sz w:val="20"/>
                <w:szCs w:val="20"/>
              </w:rPr>
              <w:t>Продолжительность жизни</w:t>
            </w:r>
          </w:p>
        </w:tc>
        <w:tc>
          <w:tcPr>
            <w:tcW w:w="1134" w:type="dxa"/>
            <w:shd w:val="clear" w:color="auto" w:fill="auto"/>
          </w:tcPr>
          <w:p w:rsidR="009C3220" w:rsidRPr="00510A77" w:rsidRDefault="009C3220" w:rsidP="003910D1">
            <w:pPr>
              <w:jc w:val="center"/>
              <w:rPr>
                <w:sz w:val="20"/>
                <w:szCs w:val="20"/>
              </w:rPr>
            </w:pPr>
            <w:r w:rsidRPr="00510A77">
              <w:rPr>
                <w:sz w:val="20"/>
                <w:szCs w:val="20"/>
              </w:rPr>
              <w:t>лет</w:t>
            </w:r>
          </w:p>
        </w:tc>
        <w:tc>
          <w:tcPr>
            <w:tcW w:w="1418" w:type="dxa"/>
            <w:shd w:val="clear" w:color="auto" w:fill="auto"/>
          </w:tcPr>
          <w:p w:rsidR="009C3220" w:rsidRPr="00510A77" w:rsidRDefault="0091170D" w:rsidP="00F4424B">
            <w:pPr>
              <w:jc w:val="center"/>
              <w:rPr>
                <w:sz w:val="20"/>
                <w:szCs w:val="20"/>
              </w:rPr>
            </w:pPr>
            <w:r>
              <w:rPr>
                <w:sz w:val="20"/>
                <w:szCs w:val="20"/>
              </w:rPr>
              <w:t>64,</w:t>
            </w:r>
            <w:r w:rsidR="00F4424B">
              <w:rPr>
                <w:sz w:val="20"/>
                <w:szCs w:val="20"/>
              </w:rPr>
              <w:t>3</w:t>
            </w:r>
          </w:p>
        </w:tc>
        <w:tc>
          <w:tcPr>
            <w:tcW w:w="1559" w:type="dxa"/>
            <w:shd w:val="clear" w:color="auto" w:fill="auto"/>
          </w:tcPr>
          <w:p w:rsidR="009C3220" w:rsidRPr="00510A77" w:rsidRDefault="000A54FA" w:rsidP="003910D1">
            <w:pPr>
              <w:jc w:val="center"/>
              <w:rPr>
                <w:sz w:val="20"/>
                <w:szCs w:val="20"/>
              </w:rPr>
            </w:pPr>
            <w:r>
              <w:rPr>
                <w:sz w:val="20"/>
                <w:szCs w:val="20"/>
              </w:rPr>
              <w:t>64,1</w:t>
            </w:r>
          </w:p>
        </w:tc>
        <w:tc>
          <w:tcPr>
            <w:tcW w:w="1418" w:type="dxa"/>
            <w:shd w:val="clear" w:color="auto" w:fill="auto"/>
          </w:tcPr>
          <w:p w:rsidR="009C3220" w:rsidRPr="00510A77" w:rsidRDefault="000A54FA" w:rsidP="009C3220">
            <w:pPr>
              <w:jc w:val="center"/>
              <w:rPr>
                <w:sz w:val="20"/>
                <w:szCs w:val="20"/>
              </w:rPr>
            </w:pPr>
            <w:r>
              <w:rPr>
                <w:sz w:val="20"/>
                <w:szCs w:val="20"/>
              </w:rPr>
              <w:t>-0,2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w:t>
            </w:r>
          </w:p>
        </w:tc>
        <w:tc>
          <w:tcPr>
            <w:tcW w:w="8930" w:type="dxa"/>
            <w:shd w:val="clear" w:color="auto" w:fill="auto"/>
          </w:tcPr>
          <w:p w:rsidR="00165A6B" w:rsidRPr="00510A77" w:rsidRDefault="00165A6B" w:rsidP="00165A6B">
            <w:pPr>
              <w:rPr>
                <w:sz w:val="20"/>
                <w:szCs w:val="20"/>
              </w:rPr>
            </w:pPr>
            <w:r w:rsidRPr="00510A77">
              <w:rPr>
                <w:sz w:val="20"/>
                <w:szCs w:val="20"/>
              </w:rPr>
              <w:t xml:space="preserve">Число муниципальных образовательных организаций дошкольного образования,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15</w:t>
            </w:r>
          </w:p>
        </w:tc>
        <w:tc>
          <w:tcPr>
            <w:tcW w:w="1559" w:type="dxa"/>
            <w:shd w:val="clear" w:color="auto" w:fill="auto"/>
          </w:tcPr>
          <w:p w:rsidR="00165A6B" w:rsidRPr="00165A6B" w:rsidRDefault="00165A6B" w:rsidP="00165A6B">
            <w:pPr>
              <w:jc w:val="center"/>
              <w:rPr>
                <w:sz w:val="20"/>
                <w:szCs w:val="20"/>
              </w:rPr>
            </w:pPr>
            <w:r w:rsidRPr="00165A6B">
              <w:rPr>
                <w:sz w:val="20"/>
                <w:szCs w:val="20"/>
              </w:rPr>
              <w:t>15</w:t>
            </w:r>
          </w:p>
        </w:tc>
        <w:tc>
          <w:tcPr>
            <w:tcW w:w="1418" w:type="dxa"/>
            <w:shd w:val="clear" w:color="auto" w:fill="auto"/>
          </w:tcPr>
          <w:p w:rsidR="00165A6B" w:rsidRPr="00510A77"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детей от 1-6 лет, состоящих на учете для определения в дошкольные образовательные учреждения в общей численности детей в возрасте 1-6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3,0</w:t>
            </w:r>
          </w:p>
        </w:tc>
        <w:tc>
          <w:tcPr>
            <w:tcW w:w="1559" w:type="dxa"/>
            <w:shd w:val="clear" w:color="auto" w:fill="auto"/>
          </w:tcPr>
          <w:p w:rsidR="00165A6B" w:rsidRPr="00165A6B" w:rsidRDefault="00165A6B" w:rsidP="00165A6B">
            <w:pPr>
              <w:jc w:val="center"/>
              <w:rPr>
                <w:sz w:val="20"/>
                <w:szCs w:val="20"/>
              </w:rPr>
            </w:pPr>
            <w:r w:rsidRPr="00165A6B">
              <w:rPr>
                <w:sz w:val="20"/>
                <w:szCs w:val="20"/>
              </w:rPr>
              <w:t>0,1</w:t>
            </w:r>
          </w:p>
        </w:tc>
        <w:tc>
          <w:tcPr>
            <w:tcW w:w="1418" w:type="dxa"/>
            <w:shd w:val="clear" w:color="auto" w:fill="auto"/>
          </w:tcPr>
          <w:p w:rsidR="00165A6B" w:rsidRPr="00510A77" w:rsidRDefault="006A3419" w:rsidP="00165A6B">
            <w:pPr>
              <w:jc w:val="center"/>
              <w:rPr>
                <w:sz w:val="20"/>
                <w:szCs w:val="20"/>
              </w:rPr>
            </w:pPr>
            <w:r>
              <w:rPr>
                <w:sz w:val="20"/>
                <w:szCs w:val="20"/>
              </w:rPr>
              <w:t>-2,9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w:t>
            </w:r>
          </w:p>
        </w:tc>
        <w:tc>
          <w:tcPr>
            <w:tcW w:w="8930" w:type="dxa"/>
            <w:shd w:val="clear" w:color="auto" w:fill="auto"/>
          </w:tcPr>
          <w:p w:rsidR="00165A6B" w:rsidRPr="00510A77" w:rsidRDefault="00165A6B" w:rsidP="00165A6B">
            <w:pPr>
              <w:rPr>
                <w:sz w:val="20"/>
                <w:szCs w:val="20"/>
              </w:rPr>
            </w:pPr>
            <w:r w:rsidRPr="00510A77">
              <w:rPr>
                <w:sz w:val="20"/>
                <w:szCs w:val="20"/>
              </w:rPr>
              <w:t>Доля детей в возрасте от 1 года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 года до 6 лет</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76,7</w:t>
            </w:r>
          </w:p>
        </w:tc>
        <w:tc>
          <w:tcPr>
            <w:tcW w:w="1559" w:type="dxa"/>
            <w:shd w:val="clear" w:color="auto" w:fill="auto"/>
          </w:tcPr>
          <w:p w:rsidR="00165A6B" w:rsidRPr="00165A6B" w:rsidRDefault="00165A6B" w:rsidP="00165A6B">
            <w:pPr>
              <w:jc w:val="center"/>
              <w:rPr>
                <w:sz w:val="20"/>
                <w:szCs w:val="20"/>
              </w:rPr>
            </w:pPr>
            <w:r w:rsidRPr="00165A6B">
              <w:rPr>
                <w:sz w:val="20"/>
                <w:szCs w:val="20"/>
              </w:rPr>
              <w:t>86,2</w:t>
            </w:r>
          </w:p>
        </w:tc>
        <w:tc>
          <w:tcPr>
            <w:tcW w:w="1418" w:type="dxa"/>
            <w:shd w:val="clear" w:color="auto" w:fill="auto"/>
          </w:tcPr>
          <w:p w:rsidR="00165A6B" w:rsidRPr="00510A77" w:rsidRDefault="006A3419" w:rsidP="00165A6B">
            <w:pPr>
              <w:jc w:val="center"/>
              <w:rPr>
                <w:sz w:val="20"/>
                <w:szCs w:val="20"/>
              </w:rPr>
            </w:pPr>
            <w:r>
              <w:rPr>
                <w:sz w:val="20"/>
                <w:szCs w:val="20"/>
              </w:rPr>
              <w:t>+9,5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w:t>
            </w:r>
          </w:p>
        </w:tc>
        <w:tc>
          <w:tcPr>
            <w:tcW w:w="8930" w:type="dxa"/>
            <w:shd w:val="clear" w:color="auto" w:fill="auto"/>
          </w:tcPr>
          <w:p w:rsidR="00165A6B" w:rsidRPr="00510A77" w:rsidRDefault="00165A6B" w:rsidP="00165A6B">
            <w:pPr>
              <w:rPr>
                <w:sz w:val="20"/>
                <w:szCs w:val="20"/>
              </w:rPr>
            </w:pPr>
            <w:r w:rsidRPr="00510A77">
              <w:rPr>
                <w:sz w:val="20"/>
                <w:szCs w:val="20"/>
              </w:rPr>
              <w:t>Удельный вес муниципальных образовательных организаций дошкольного образования, реализующих образовательные программы дошкольного образования, соответствующие федеральным государственным образовательным стандартам, в общей численности муниципальных образовательных организаций дошкольного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165A6B" w:rsidRDefault="00165A6B" w:rsidP="00165A6B">
            <w:pPr>
              <w:jc w:val="center"/>
              <w:rPr>
                <w:sz w:val="20"/>
                <w:szCs w:val="20"/>
              </w:rPr>
            </w:pPr>
            <w:r w:rsidRPr="00165A6B">
              <w:rPr>
                <w:sz w:val="20"/>
                <w:szCs w:val="20"/>
              </w:rPr>
              <w:t>100</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w:t>
            </w:r>
          </w:p>
        </w:tc>
        <w:tc>
          <w:tcPr>
            <w:tcW w:w="8930" w:type="dxa"/>
            <w:shd w:val="clear" w:color="auto" w:fill="auto"/>
          </w:tcPr>
          <w:p w:rsidR="00165A6B" w:rsidRPr="00510A77" w:rsidRDefault="00165A6B" w:rsidP="00165A6B">
            <w:pPr>
              <w:rPr>
                <w:sz w:val="20"/>
                <w:szCs w:val="20"/>
              </w:rPr>
            </w:pPr>
            <w:r w:rsidRPr="00510A77">
              <w:rPr>
                <w:sz w:val="20"/>
                <w:szCs w:val="20"/>
              </w:rPr>
              <w:t>Удельный вес муниципальных образовательных организаций дошкольного образования, в которых выполняются федеральные государственные требования к условиям реализации основной общеобразовательной программы дошкольного образования, в общей численности муниципальных организаций дошкольного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165A6B" w:rsidRDefault="00165A6B" w:rsidP="00165A6B">
            <w:pPr>
              <w:jc w:val="center"/>
              <w:rPr>
                <w:sz w:val="20"/>
                <w:szCs w:val="20"/>
              </w:rPr>
            </w:pPr>
            <w:r w:rsidRPr="00165A6B">
              <w:rPr>
                <w:sz w:val="20"/>
                <w:szCs w:val="20"/>
              </w:rPr>
              <w:t>100</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10</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муниципальных образовательных организаций общего образования</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29</w:t>
            </w:r>
          </w:p>
        </w:tc>
        <w:tc>
          <w:tcPr>
            <w:tcW w:w="1559" w:type="dxa"/>
            <w:shd w:val="clear" w:color="auto" w:fill="auto"/>
          </w:tcPr>
          <w:p w:rsidR="00165A6B" w:rsidRPr="00165A6B" w:rsidRDefault="00165A6B" w:rsidP="00165A6B">
            <w:pPr>
              <w:jc w:val="center"/>
              <w:rPr>
                <w:sz w:val="20"/>
                <w:szCs w:val="20"/>
              </w:rPr>
            </w:pPr>
            <w:r w:rsidRPr="00165A6B">
              <w:rPr>
                <w:sz w:val="20"/>
                <w:szCs w:val="20"/>
              </w:rPr>
              <w:t>28</w:t>
            </w:r>
          </w:p>
        </w:tc>
        <w:tc>
          <w:tcPr>
            <w:tcW w:w="1418" w:type="dxa"/>
            <w:shd w:val="clear" w:color="auto" w:fill="auto"/>
          </w:tcPr>
          <w:p w:rsidR="00165A6B" w:rsidRPr="00510A77" w:rsidRDefault="006A3419" w:rsidP="00165A6B">
            <w:pPr>
              <w:jc w:val="center"/>
              <w:rPr>
                <w:sz w:val="20"/>
                <w:szCs w:val="20"/>
              </w:rPr>
            </w:pPr>
            <w:r>
              <w:rPr>
                <w:sz w:val="20"/>
                <w:szCs w:val="20"/>
              </w:rPr>
              <w:t>-1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lastRenderedPageBreak/>
              <w:t>11</w:t>
            </w:r>
          </w:p>
        </w:tc>
        <w:tc>
          <w:tcPr>
            <w:tcW w:w="8930" w:type="dxa"/>
            <w:shd w:val="clear" w:color="auto" w:fill="auto"/>
          </w:tcPr>
          <w:p w:rsidR="00165A6B" w:rsidRPr="00510A77" w:rsidRDefault="00165A6B" w:rsidP="00165A6B">
            <w:pPr>
              <w:rPr>
                <w:sz w:val="20"/>
                <w:szCs w:val="20"/>
              </w:rPr>
            </w:pPr>
            <w:r w:rsidRPr="00510A77">
              <w:rPr>
                <w:sz w:val="20"/>
                <w:szCs w:val="20"/>
              </w:rPr>
              <w:t xml:space="preserve">Численность, обучающихся в первую смену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92,8</w:t>
            </w:r>
          </w:p>
        </w:tc>
        <w:tc>
          <w:tcPr>
            <w:tcW w:w="1559" w:type="dxa"/>
            <w:shd w:val="clear" w:color="auto" w:fill="auto"/>
          </w:tcPr>
          <w:p w:rsidR="00165A6B" w:rsidRPr="00165A6B" w:rsidRDefault="00165A6B" w:rsidP="00165A6B">
            <w:pPr>
              <w:jc w:val="center"/>
              <w:rPr>
                <w:sz w:val="20"/>
                <w:szCs w:val="20"/>
              </w:rPr>
            </w:pPr>
            <w:r w:rsidRPr="00165A6B">
              <w:rPr>
                <w:sz w:val="20"/>
                <w:szCs w:val="20"/>
              </w:rPr>
              <w:t>91,5</w:t>
            </w:r>
          </w:p>
        </w:tc>
        <w:tc>
          <w:tcPr>
            <w:tcW w:w="1418" w:type="dxa"/>
            <w:shd w:val="clear" w:color="auto" w:fill="auto"/>
          </w:tcPr>
          <w:p w:rsidR="00165A6B" w:rsidRPr="00510A77" w:rsidRDefault="006A3419" w:rsidP="00165A6B">
            <w:pPr>
              <w:jc w:val="center"/>
              <w:rPr>
                <w:sz w:val="20"/>
                <w:szCs w:val="20"/>
              </w:rPr>
            </w:pPr>
            <w:r>
              <w:rPr>
                <w:sz w:val="20"/>
                <w:szCs w:val="20"/>
              </w:rPr>
              <w:t>-1,3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12</w:t>
            </w:r>
          </w:p>
        </w:tc>
        <w:tc>
          <w:tcPr>
            <w:tcW w:w="8930" w:type="dxa"/>
            <w:shd w:val="clear" w:color="auto" w:fill="auto"/>
          </w:tcPr>
          <w:p w:rsidR="00165A6B" w:rsidRPr="00510A77" w:rsidRDefault="00165A6B" w:rsidP="00165A6B">
            <w:pPr>
              <w:rPr>
                <w:sz w:val="20"/>
                <w:szCs w:val="20"/>
              </w:rPr>
            </w:pPr>
            <w:r w:rsidRPr="00510A77">
              <w:rPr>
                <w:sz w:val="20"/>
                <w:szCs w:val="20"/>
              </w:rPr>
              <w:t>Доля лиц, сдавших ЕГЭ по русскому языку и математике, в общей численности выпускников, участвующих в ЕГЭ</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97,5</w:t>
            </w:r>
          </w:p>
        </w:tc>
        <w:tc>
          <w:tcPr>
            <w:tcW w:w="1559" w:type="dxa"/>
            <w:shd w:val="clear" w:color="auto" w:fill="auto"/>
          </w:tcPr>
          <w:p w:rsidR="00165A6B" w:rsidRPr="00165A6B" w:rsidRDefault="00165A6B" w:rsidP="00165A6B">
            <w:pPr>
              <w:jc w:val="center"/>
              <w:rPr>
                <w:sz w:val="20"/>
                <w:szCs w:val="20"/>
              </w:rPr>
            </w:pPr>
            <w:r w:rsidRPr="00165A6B">
              <w:rPr>
                <w:sz w:val="20"/>
                <w:szCs w:val="20"/>
              </w:rPr>
              <w:t>99,4</w:t>
            </w:r>
          </w:p>
        </w:tc>
        <w:tc>
          <w:tcPr>
            <w:tcW w:w="1418" w:type="dxa"/>
            <w:shd w:val="clear" w:color="auto" w:fill="auto"/>
          </w:tcPr>
          <w:p w:rsidR="00165A6B" w:rsidRPr="00510A77" w:rsidRDefault="006A3419" w:rsidP="00165A6B">
            <w:pPr>
              <w:jc w:val="center"/>
              <w:rPr>
                <w:sz w:val="20"/>
                <w:szCs w:val="20"/>
              </w:rPr>
            </w:pPr>
            <w:r>
              <w:rPr>
                <w:sz w:val="20"/>
                <w:szCs w:val="20"/>
              </w:rPr>
              <w:t>-1,9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13</w:t>
            </w:r>
          </w:p>
        </w:tc>
        <w:tc>
          <w:tcPr>
            <w:tcW w:w="8930" w:type="dxa"/>
            <w:shd w:val="clear" w:color="auto" w:fill="auto"/>
          </w:tcPr>
          <w:p w:rsidR="00165A6B" w:rsidRPr="00510A77" w:rsidRDefault="00165A6B" w:rsidP="00165A6B">
            <w:pPr>
              <w:rPr>
                <w:sz w:val="20"/>
                <w:szCs w:val="20"/>
              </w:rPr>
            </w:pPr>
            <w:r w:rsidRPr="00510A77">
              <w:rPr>
                <w:sz w:val="20"/>
                <w:szCs w:val="20"/>
              </w:rPr>
              <w:t>Средняя наполняемость классов в муниципальных образовательных организациях общего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18,3</w:t>
            </w:r>
          </w:p>
        </w:tc>
        <w:tc>
          <w:tcPr>
            <w:tcW w:w="1559" w:type="dxa"/>
            <w:shd w:val="clear" w:color="auto" w:fill="auto"/>
          </w:tcPr>
          <w:p w:rsidR="00165A6B" w:rsidRPr="00165A6B" w:rsidRDefault="00165A6B" w:rsidP="00165A6B">
            <w:pPr>
              <w:jc w:val="center"/>
              <w:rPr>
                <w:sz w:val="20"/>
                <w:szCs w:val="20"/>
              </w:rPr>
            </w:pPr>
            <w:r w:rsidRPr="00165A6B">
              <w:rPr>
                <w:sz w:val="20"/>
                <w:szCs w:val="20"/>
              </w:rPr>
              <w:t>18,5</w:t>
            </w:r>
          </w:p>
        </w:tc>
        <w:tc>
          <w:tcPr>
            <w:tcW w:w="1418" w:type="dxa"/>
            <w:shd w:val="clear" w:color="auto" w:fill="auto"/>
          </w:tcPr>
          <w:p w:rsidR="00165A6B" w:rsidRPr="00510A77" w:rsidRDefault="006A3419" w:rsidP="00165A6B">
            <w:pPr>
              <w:jc w:val="center"/>
              <w:rPr>
                <w:sz w:val="20"/>
                <w:szCs w:val="20"/>
              </w:rPr>
            </w:pPr>
            <w:r>
              <w:rPr>
                <w:sz w:val="20"/>
                <w:szCs w:val="20"/>
              </w:rPr>
              <w:t>+0,2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14</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обучающихся в муниципальных образовательных организациях общего образования, получающих общее образование по программам углубленного уровня, профильного обучения, в общем количестве обучающихся в муниципальных образовательных организациях общего образования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4,4</w:t>
            </w:r>
          </w:p>
        </w:tc>
        <w:tc>
          <w:tcPr>
            <w:tcW w:w="1559" w:type="dxa"/>
            <w:shd w:val="clear" w:color="auto" w:fill="auto"/>
          </w:tcPr>
          <w:p w:rsidR="00165A6B" w:rsidRPr="00165A6B" w:rsidRDefault="00165A6B" w:rsidP="00165A6B">
            <w:pPr>
              <w:jc w:val="center"/>
              <w:rPr>
                <w:sz w:val="20"/>
                <w:szCs w:val="20"/>
              </w:rPr>
            </w:pPr>
            <w:r w:rsidRPr="00165A6B">
              <w:rPr>
                <w:sz w:val="20"/>
                <w:szCs w:val="20"/>
              </w:rPr>
              <w:t>10,6</w:t>
            </w:r>
          </w:p>
        </w:tc>
        <w:tc>
          <w:tcPr>
            <w:tcW w:w="1418" w:type="dxa"/>
            <w:shd w:val="clear" w:color="auto" w:fill="auto"/>
          </w:tcPr>
          <w:p w:rsidR="00165A6B" w:rsidRPr="00510A77" w:rsidRDefault="006A3419" w:rsidP="00165A6B">
            <w:pPr>
              <w:jc w:val="center"/>
              <w:rPr>
                <w:sz w:val="20"/>
                <w:szCs w:val="20"/>
              </w:rPr>
            </w:pPr>
            <w:r>
              <w:rPr>
                <w:sz w:val="20"/>
                <w:szCs w:val="20"/>
              </w:rPr>
              <w:t>+6,2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15</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специальных классов для детей, нуждающихся в медико-психолого-педагогической поддержке, в общем количестве классов, функционирующих в муниципальных образовательных организациях общего образования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0,2</w:t>
            </w:r>
          </w:p>
        </w:tc>
        <w:tc>
          <w:tcPr>
            <w:tcW w:w="1559" w:type="dxa"/>
            <w:shd w:val="clear" w:color="auto" w:fill="auto"/>
          </w:tcPr>
          <w:p w:rsidR="00165A6B" w:rsidRPr="00165A6B" w:rsidRDefault="00165A6B" w:rsidP="00165A6B">
            <w:pPr>
              <w:jc w:val="center"/>
              <w:rPr>
                <w:sz w:val="20"/>
                <w:szCs w:val="20"/>
              </w:rPr>
            </w:pPr>
            <w:r w:rsidRPr="00165A6B">
              <w:rPr>
                <w:sz w:val="20"/>
                <w:szCs w:val="20"/>
              </w:rPr>
              <w:t>0,2</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16</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в муниципальных общеобразовательных учреждениях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165A6B" w:rsidRDefault="00165A6B" w:rsidP="00165A6B">
            <w:pPr>
              <w:jc w:val="center"/>
              <w:rPr>
                <w:sz w:val="20"/>
                <w:szCs w:val="20"/>
              </w:rPr>
            </w:pPr>
            <w:r w:rsidRPr="00165A6B">
              <w:rPr>
                <w:sz w:val="20"/>
                <w:szCs w:val="20"/>
              </w:rPr>
              <w:t>100</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17</w:t>
            </w:r>
          </w:p>
        </w:tc>
        <w:tc>
          <w:tcPr>
            <w:tcW w:w="8930" w:type="dxa"/>
            <w:shd w:val="clear" w:color="auto" w:fill="auto"/>
          </w:tcPr>
          <w:p w:rsidR="00165A6B" w:rsidRPr="00510A77" w:rsidRDefault="00165A6B" w:rsidP="00165A6B">
            <w:pPr>
              <w:rPr>
                <w:sz w:val="20"/>
                <w:szCs w:val="20"/>
              </w:rPr>
            </w:pPr>
            <w:r w:rsidRPr="00510A77">
              <w:rPr>
                <w:sz w:val="20"/>
                <w:szCs w:val="20"/>
              </w:rPr>
              <w:t>Доля обучающихся в муниципальных образовательных организациях общего образования, которым созданы условия для реализации основных общеобразовательных программ общего образования, соответствующих федеральным государственным требованиям, в общей численности обучающихся по основным общеобразовательным программам общего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165A6B" w:rsidRDefault="00165A6B" w:rsidP="00165A6B">
            <w:pPr>
              <w:jc w:val="center"/>
              <w:rPr>
                <w:sz w:val="20"/>
                <w:szCs w:val="20"/>
              </w:rPr>
            </w:pPr>
            <w:r w:rsidRPr="00165A6B">
              <w:rPr>
                <w:sz w:val="20"/>
                <w:szCs w:val="20"/>
              </w:rPr>
              <w:t>100</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18</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детей в возрасте 6 - 18 лет, получающих дополнительное образование в учреждениях дополнительного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5000</w:t>
            </w:r>
          </w:p>
        </w:tc>
        <w:tc>
          <w:tcPr>
            <w:tcW w:w="1559" w:type="dxa"/>
            <w:shd w:val="clear" w:color="auto" w:fill="auto"/>
          </w:tcPr>
          <w:p w:rsidR="00165A6B" w:rsidRPr="00165A6B" w:rsidRDefault="00165A6B" w:rsidP="00165A6B">
            <w:pPr>
              <w:jc w:val="center"/>
              <w:rPr>
                <w:sz w:val="20"/>
                <w:szCs w:val="20"/>
              </w:rPr>
            </w:pPr>
            <w:r w:rsidRPr="00165A6B">
              <w:rPr>
                <w:sz w:val="20"/>
                <w:szCs w:val="20"/>
              </w:rPr>
              <w:t>4352</w:t>
            </w:r>
          </w:p>
        </w:tc>
        <w:tc>
          <w:tcPr>
            <w:tcW w:w="1418" w:type="dxa"/>
            <w:shd w:val="clear" w:color="auto" w:fill="auto"/>
          </w:tcPr>
          <w:p w:rsidR="00165A6B" w:rsidRPr="00510A77" w:rsidRDefault="006A3419" w:rsidP="00165A6B">
            <w:pPr>
              <w:jc w:val="center"/>
              <w:rPr>
                <w:sz w:val="20"/>
                <w:szCs w:val="20"/>
              </w:rPr>
            </w:pPr>
            <w:r>
              <w:rPr>
                <w:sz w:val="20"/>
                <w:szCs w:val="20"/>
              </w:rPr>
              <w:t>-648</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19</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80,0</w:t>
            </w:r>
          </w:p>
        </w:tc>
        <w:tc>
          <w:tcPr>
            <w:tcW w:w="1559" w:type="dxa"/>
            <w:shd w:val="clear" w:color="auto" w:fill="auto"/>
          </w:tcPr>
          <w:p w:rsidR="00165A6B" w:rsidRPr="00165A6B" w:rsidRDefault="00165A6B" w:rsidP="00165A6B">
            <w:pPr>
              <w:jc w:val="center"/>
              <w:rPr>
                <w:sz w:val="20"/>
                <w:szCs w:val="20"/>
              </w:rPr>
            </w:pPr>
            <w:r w:rsidRPr="00165A6B">
              <w:rPr>
                <w:sz w:val="20"/>
                <w:szCs w:val="20"/>
              </w:rPr>
              <w:t>78,6</w:t>
            </w:r>
          </w:p>
        </w:tc>
        <w:tc>
          <w:tcPr>
            <w:tcW w:w="1418" w:type="dxa"/>
            <w:shd w:val="clear" w:color="auto" w:fill="auto"/>
          </w:tcPr>
          <w:p w:rsidR="00165A6B" w:rsidRPr="00510A77" w:rsidRDefault="006A3419" w:rsidP="00165A6B">
            <w:pPr>
              <w:jc w:val="center"/>
              <w:rPr>
                <w:sz w:val="20"/>
                <w:szCs w:val="20"/>
              </w:rPr>
            </w:pPr>
            <w:r>
              <w:rPr>
                <w:sz w:val="20"/>
                <w:szCs w:val="20"/>
              </w:rPr>
              <w:t>-1,4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20</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83,0</w:t>
            </w:r>
          </w:p>
        </w:tc>
        <w:tc>
          <w:tcPr>
            <w:tcW w:w="1559" w:type="dxa"/>
            <w:shd w:val="clear" w:color="auto" w:fill="auto"/>
          </w:tcPr>
          <w:p w:rsidR="00165A6B" w:rsidRPr="00165A6B" w:rsidRDefault="00165A6B" w:rsidP="00165A6B">
            <w:pPr>
              <w:jc w:val="center"/>
              <w:rPr>
                <w:sz w:val="20"/>
                <w:szCs w:val="20"/>
              </w:rPr>
            </w:pPr>
            <w:r w:rsidRPr="00165A6B">
              <w:rPr>
                <w:sz w:val="20"/>
                <w:szCs w:val="20"/>
              </w:rPr>
              <w:t>85,2</w:t>
            </w:r>
          </w:p>
        </w:tc>
        <w:tc>
          <w:tcPr>
            <w:tcW w:w="1418" w:type="dxa"/>
            <w:shd w:val="clear" w:color="auto" w:fill="auto"/>
          </w:tcPr>
          <w:p w:rsidR="00165A6B" w:rsidRPr="00510A77" w:rsidRDefault="006A3419" w:rsidP="00165A6B">
            <w:pPr>
              <w:jc w:val="center"/>
              <w:rPr>
                <w:sz w:val="20"/>
                <w:szCs w:val="20"/>
              </w:rPr>
            </w:pPr>
            <w:r>
              <w:rPr>
                <w:sz w:val="20"/>
                <w:szCs w:val="20"/>
              </w:rPr>
              <w:t>+2,2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21</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0</w:t>
            </w:r>
          </w:p>
        </w:tc>
        <w:tc>
          <w:tcPr>
            <w:tcW w:w="1559" w:type="dxa"/>
            <w:shd w:val="clear" w:color="auto" w:fill="auto"/>
          </w:tcPr>
          <w:p w:rsidR="00165A6B" w:rsidRPr="00165A6B" w:rsidRDefault="00165A6B" w:rsidP="00165A6B">
            <w:pPr>
              <w:jc w:val="center"/>
              <w:rPr>
                <w:sz w:val="20"/>
                <w:szCs w:val="20"/>
              </w:rPr>
            </w:pPr>
            <w:r w:rsidRPr="00165A6B">
              <w:rPr>
                <w:sz w:val="20"/>
                <w:szCs w:val="20"/>
              </w:rPr>
              <w:t>31</w:t>
            </w:r>
          </w:p>
        </w:tc>
        <w:tc>
          <w:tcPr>
            <w:tcW w:w="1418" w:type="dxa"/>
            <w:shd w:val="clear" w:color="auto" w:fill="auto"/>
          </w:tcPr>
          <w:p w:rsidR="00165A6B" w:rsidRPr="00510A77" w:rsidRDefault="006A3419" w:rsidP="00165A6B">
            <w:pPr>
              <w:jc w:val="center"/>
              <w:rPr>
                <w:sz w:val="20"/>
                <w:szCs w:val="20"/>
              </w:rPr>
            </w:pPr>
            <w:r>
              <w:rPr>
                <w:sz w:val="20"/>
                <w:szCs w:val="20"/>
              </w:rPr>
              <w:t>+31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22</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7,2</w:t>
            </w:r>
          </w:p>
        </w:tc>
        <w:tc>
          <w:tcPr>
            <w:tcW w:w="1559" w:type="dxa"/>
            <w:shd w:val="clear" w:color="auto" w:fill="auto"/>
          </w:tcPr>
          <w:p w:rsidR="00165A6B" w:rsidRPr="00165A6B" w:rsidRDefault="00165A6B" w:rsidP="00165A6B">
            <w:pPr>
              <w:jc w:val="center"/>
              <w:rPr>
                <w:sz w:val="20"/>
                <w:szCs w:val="20"/>
              </w:rPr>
            </w:pPr>
            <w:r w:rsidRPr="00165A6B">
              <w:rPr>
                <w:sz w:val="20"/>
                <w:szCs w:val="20"/>
              </w:rPr>
              <w:t>8,5</w:t>
            </w:r>
          </w:p>
        </w:tc>
        <w:tc>
          <w:tcPr>
            <w:tcW w:w="1418" w:type="dxa"/>
            <w:shd w:val="clear" w:color="auto" w:fill="auto"/>
          </w:tcPr>
          <w:p w:rsidR="00165A6B" w:rsidRPr="00510A77" w:rsidRDefault="006A3419" w:rsidP="00165A6B">
            <w:pPr>
              <w:jc w:val="center"/>
              <w:rPr>
                <w:sz w:val="20"/>
                <w:szCs w:val="20"/>
              </w:rPr>
            </w:pPr>
            <w:r>
              <w:rPr>
                <w:sz w:val="20"/>
                <w:szCs w:val="20"/>
              </w:rPr>
              <w:t>+1,3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23</w:t>
            </w:r>
          </w:p>
        </w:tc>
        <w:tc>
          <w:tcPr>
            <w:tcW w:w="8930" w:type="dxa"/>
            <w:shd w:val="clear" w:color="auto" w:fill="auto"/>
          </w:tcPr>
          <w:p w:rsidR="00165A6B" w:rsidRPr="00510A77" w:rsidRDefault="00165A6B" w:rsidP="00165A6B">
            <w:pPr>
              <w:rPr>
                <w:sz w:val="20"/>
                <w:szCs w:val="20"/>
              </w:rPr>
            </w:pPr>
            <w:r w:rsidRPr="00510A77">
              <w:rPr>
                <w:sz w:val="20"/>
                <w:szCs w:val="20"/>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тыс.руб</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5,5</w:t>
            </w:r>
          </w:p>
        </w:tc>
        <w:tc>
          <w:tcPr>
            <w:tcW w:w="1559" w:type="dxa"/>
            <w:shd w:val="clear" w:color="auto" w:fill="auto"/>
          </w:tcPr>
          <w:p w:rsidR="00165A6B" w:rsidRPr="00165A6B" w:rsidRDefault="00165A6B" w:rsidP="00165A6B">
            <w:pPr>
              <w:jc w:val="center"/>
              <w:rPr>
                <w:sz w:val="20"/>
                <w:szCs w:val="20"/>
              </w:rPr>
            </w:pPr>
            <w:r w:rsidRPr="00165A6B">
              <w:rPr>
                <w:sz w:val="20"/>
                <w:szCs w:val="20"/>
              </w:rPr>
              <w:t>22,2</w:t>
            </w:r>
          </w:p>
        </w:tc>
        <w:tc>
          <w:tcPr>
            <w:tcW w:w="1418" w:type="dxa"/>
            <w:shd w:val="clear" w:color="auto" w:fill="auto"/>
          </w:tcPr>
          <w:p w:rsidR="00165A6B" w:rsidRPr="00510A77" w:rsidRDefault="006A3419" w:rsidP="00165A6B">
            <w:pPr>
              <w:jc w:val="center"/>
              <w:rPr>
                <w:sz w:val="20"/>
                <w:szCs w:val="20"/>
              </w:rPr>
            </w:pPr>
            <w:r>
              <w:rPr>
                <w:sz w:val="20"/>
                <w:szCs w:val="20"/>
              </w:rPr>
              <w:t>в4рб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24</w:t>
            </w:r>
          </w:p>
        </w:tc>
        <w:tc>
          <w:tcPr>
            <w:tcW w:w="8930" w:type="dxa"/>
            <w:shd w:val="clear" w:color="auto" w:fill="auto"/>
          </w:tcPr>
          <w:p w:rsidR="00165A6B" w:rsidRPr="00510A77" w:rsidRDefault="00165A6B" w:rsidP="00165A6B">
            <w:pPr>
              <w:rPr>
                <w:sz w:val="20"/>
                <w:szCs w:val="20"/>
              </w:rPr>
            </w:pPr>
            <w:r w:rsidRPr="00510A77">
              <w:rPr>
                <w:sz w:val="20"/>
                <w:szCs w:val="20"/>
              </w:rPr>
              <w:t>Доля участников массовых мероприятий от общего числа обучающихся в учреждениях дополнительного образования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85,0</w:t>
            </w:r>
          </w:p>
        </w:tc>
        <w:tc>
          <w:tcPr>
            <w:tcW w:w="1559" w:type="dxa"/>
            <w:shd w:val="clear" w:color="auto" w:fill="auto"/>
          </w:tcPr>
          <w:p w:rsidR="00165A6B" w:rsidRPr="00165A6B" w:rsidRDefault="00165A6B" w:rsidP="00165A6B">
            <w:pPr>
              <w:jc w:val="center"/>
              <w:rPr>
                <w:sz w:val="20"/>
                <w:szCs w:val="20"/>
              </w:rPr>
            </w:pPr>
            <w:r w:rsidRPr="00165A6B">
              <w:rPr>
                <w:sz w:val="20"/>
                <w:szCs w:val="20"/>
              </w:rPr>
              <w:t>85</w:t>
            </w:r>
          </w:p>
        </w:tc>
        <w:tc>
          <w:tcPr>
            <w:tcW w:w="1418" w:type="dxa"/>
            <w:shd w:val="clear" w:color="auto" w:fill="auto"/>
          </w:tcPr>
          <w:p w:rsidR="00165A6B" w:rsidRPr="00510A77" w:rsidRDefault="006A3419"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25</w:t>
            </w:r>
          </w:p>
        </w:tc>
        <w:tc>
          <w:tcPr>
            <w:tcW w:w="8930" w:type="dxa"/>
            <w:shd w:val="clear" w:color="auto" w:fill="auto"/>
          </w:tcPr>
          <w:p w:rsidR="00165A6B" w:rsidRPr="00510A77" w:rsidRDefault="00165A6B" w:rsidP="00165A6B">
            <w:pPr>
              <w:rPr>
                <w:sz w:val="20"/>
                <w:szCs w:val="20"/>
              </w:rPr>
            </w:pPr>
            <w:r w:rsidRPr="00510A77">
              <w:rPr>
                <w:sz w:val="20"/>
                <w:szCs w:val="20"/>
              </w:rPr>
              <w:t>Доля детей и подростков, охваченных отдыхом в лагерях с дневным пребыванием детей и загородных лагерях</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12,5</w:t>
            </w:r>
          </w:p>
        </w:tc>
        <w:tc>
          <w:tcPr>
            <w:tcW w:w="1559" w:type="dxa"/>
            <w:shd w:val="clear" w:color="auto" w:fill="auto"/>
          </w:tcPr>
          <w:p w:rsidR="00165A6B" w:rsidRPr="00165A6B" w:rsidRDefault="00165A6B" w:rsidP="00165A6B">
            <w:pPr>
              <w:jc w:val="center"/>
              <w:rPr>
                <w:sz w:val="20"/>
                <w:szCs w:val="20"/>
              </w:rPr>
            </w:pPr>
            <w:r w:rsidRPr="00165A6B">
              <w:rPr>
                <w:sz w:val="20"/>
                <w:szCs w:val="20"/>
              </w:rPr>
              <w:t>10,4</w:t>
            </w:r>
          </w:p>
        </w:tc>
        <w:tc>
          <w:tcPr>
            <w:tcW w:w="1418" w:type="dxa"/>
            <w:shd w:val="clear" w:color="auto" w:fill="auto"/>
          </w:tcPr>
          <w:p w:rsidR="00165A6B" w:rsidRPr="00510A77" w:rsidRDefault="006A3419" w:rsidP="00165A6B">
            <w:pPr>
              <w:jc w:val="center"/>
              <w:rPr>
                <w:sz w:val="20"/>
                <w:szCs w:val="20"/>
              </w:rPr>
            </w:pPr>
            <w:r>
              <w:rPr>
                <w:sz w:val="20"/>
                <w:szCs w:val="20"/>
              </w:rPr>
              <w:t>-2,1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26</w:t>
            </w:r>
          </w:p>
        </w:tc>
        <w:tc>
          <w:tcPr>
            <w:tcW w:w="8930" w:type="dxa"/>
            <w:shd w:val="clear" w:color="auto" w:fill="auto"/>
          </w:tcPr>
          <w:p w:rsidR="00165A6B" w:rsidRPr="00510A77" w:rsidRDefault="00165A6B" w:rsidP="00165A6B">
            <w:pPr>
              <w:rPr>
                <w:sz w:val="20"/>
                <w:szCs w:val="20"/>
              </w:rPr>
            </w:pPr>
            <w:r w:rsidRPr="00510A77">
              <w:rPr>
                <w:sz w:val="20"/>
                <w:szCs w:val="20"/>
              </w:rPr>
              <w:t xml:space="preserve">Количество молодежи, принимающей участие в мероприятиях </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12343</w:t>
            </w:r>
          </w:p>
        </w:tc>
        <w:tc>
          <w:tcPr>
            <w:tcW w:w="1559" w:type="dxa"/>
            <w:shd w:val="clear" w:color="auto" w:fill="auto"/>
          </w:tcPr>
          <w:p w:rsidR="00165A6B" w:rsidRPr="00947E65" w:rsidRDefault="00165A6B" w:rsidP="00165A6B">
            <w:pPr>
              <w:jc w:val="center"/>
              <w:rPr>
                <w:sz w:val="20"/>
                <w:szCs w:val="20"/>
              </w:rPr>
            </w:pPr>
            <w:r w:rsidRPr="00947E65">
              <w:rPr>
                <w:sz w:val="20"/>
                <w:szCs w:val="20"/>
              </w:rPr>
              <w:t>15998</w:t>
            </w:r>
          </w:p>
        </w:tc>
        <w:tc>
          <w:tcPr>
            <w:tcW w:w="1418" w:type="dxa"/>
            <w:shd w:val="clear" w:color="auto" w:fill="auto"/>
          </w:tcPr>
          <w:p w:rsidR="00165A6B" w:rsidRPr="00510A77" w:rsidRDefault="00165A6B" w:rsidP="00165A6B">
            <w:pPr>
              <w:jc w:val="center"/>
              <w:rPr>
                <w:sz w:val="20"/>
                <w:szCs w:val="20"/>
              </w:rPr>
            </w:pPr>
            <w:r>
              <w:rPr>
                <w:sz w:val="20"/>
                <w:szCs w:val="20"/>
              </w:rPr>
              <w:t>129,6%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27</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молодежи, охваченной мероприятиями патриотической направленности</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3038</w:t>
            </w:r>
          </w:p>
        </w:tc>
        <w:tc>
          <w:tcPr>
            <w:tcW w:w="1559" w:type="dxa"/>
            <w:shd w:val="clear" w:color="auto" w:fill="auto"/>
          </w:tcPr>
          <w:p w:rsidR="00165A6B" w:rsidRPr="00947E65" w:rsidRDefault="00165A6B" w:rsidP="00165A6B">
            <w:pPr>
              <w:jc w:val="center"/>
              <w:rPr>
                <w:sz w:val="20"/>
                <w:szCs w:val="20"/>
              </w:rPr>
            </w:pPr>
            <w:r w:rsidRPr="00947E65">
              <w:rPr>
                <w:sz w:val="20"/>
                <w:szCs w:val="20"/>
              </w:rPr>
              <w:t>4780</w:t>
            </w:r>
          </w:p>
        </w:tc>
        <w:tc>
          <w:tcPr>
            <w:tcW w:w="1418" w:type="dxa"/>
            <w:shd w:val="clear" w:color="auto" w:fill="auto"/>
          </w:tcPr>
          <w:p w:rsidR="00165A6B" w:rsidRPr="00510A77" w:rsidRDefault="00165A6B" w:rsidP="00165A6B">
            <w:pPr>
              <w:jc w:val="center"/>
              <w:rPr>
                <w:sz w:val="20"/>
                <w:szCs w:val="20"/>
              </w:rPr>
            </w:pPr>
            <w:r>
              <w:rPr>
                <w:sz w:val="20"/>
                <w:szCs w:val="20"/>
              </w:rPr>
              <w:t>157,3%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28</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молодежи, охваченной мероприятиями по формированию здорового образа жизни</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4537</w:t>
            </w:r>
          </w:p>
        </w:tc>
        <w:tc>
          <w:tcPr>
            <w:tcW w:w="1559" w:type="dxa"/>
            <w:shd w:val="clear" w:color="auto" w:fill="auto"/>
          </w:tcPr>
          <w:p w:rsidR="00165A6B" w:rsidRPr="00947E65" w:rsidRDefault="00165A6B" w:rsidP="00165A6B">
            <w:pPr>
              <w:jc w:val="center"/>
              <w:rPr>
                <w:sz w:val="20"/>
                <w:szCs w:val="20"/>
              </w:rPr>
            </w:pPr>
            <w:r w:rsidRPr="00947E65">
              <w:rPr>
                <w:sz w:val="20"/>
                <w:szCs w:val="20"/>
              </w:rPr>
              <w:t>5395</w:t>
            </w:r>
          </w:p>
        </w:tc>
        <w:tc>
          <w:tcPr>
            <w:tcW w:w="1418" w:type="dxa"/>
            <w:shd w:val="clear" w:color="auto" w:fill="auto"/>
          </w:tcPr>
          <w:p w:rsidR="00165A6B" w:rsidRPr="00510A77" w:rsidRDefault="00165A6B" w:rsidP="00165A6B">
            <w:pPr>
              <w:jc w:val="center"/>
              <w:rPr>
                <w:sz w:val="20"/>
                <w:szCs w:val="20"/>
              </w:rPr>
            </w:pPr>
            <w:r>
              <w:rPr>
                <w:sz w:val="20"/>
                <w:szCs w:val="20"/>
              </w:rPr>
              <w:t>118,9%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lastRenderedPageBreak/>
              <w:t>29</w:t>
            </w:r>
          </w:p>
        </w:tc>
        <w:tc>
          <w:tcPr>
            <w:tcW w:w="8930" w:type="dxa"/>
            <w:shd w:val="clear" w:color="auto" w:fill="auto"/>
          </w:tcPr>
          <w:p w:rsidR="00165A6B" w:rsidRPr="00510A77" w:rsidRDefault="00165A6B" w:rsidP="00165A6B">
            <w:pPr>
              <w:rPr>
                <w:sz w:val="20"/>
                <w:szCs w:val="20"/>
              </w:rPr>
            </w:pPr>
            <w:r w:rsidRPr="00510A77">
              <w:rPr>
                <w:sz w:val="20"/>
                <w:szCs w:val="20"/>
              </w:rPr>
              <w:t>Количество социально значимых молодежных проектов, реализованных в районе</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4</w:t>
            </w:r>
          </w:p>
        </w:tc>
        <w:tc>
          <w:tcPr>
            <w:tcW w:w="1559" w:type="dxa"/>
            <w:shd w:val="clear" w:color="auto" w:fill="auto"/>
          </w:tcPr>
          <w:p w:rsidR="00165A6B" w:rsidRPr="00947E65" w:rsidRDefault="00165A6B" w:rsidP="00165A6B">
            <w:pPr>
              <w:jc w:val="center"/>
              <w:rPr>
                <w:sz w:val="20"/>
                <w:szCs w:val="20"/>
              </w:rPr>
            </w:pPr>
            <w:r w:rsidRPr="00947E65">
              <w:rPr>
                <w:sz w:val="20"/>
                <w:szCs w:val="20"/>
              </w:rPr>
              <w:t>0</w:t>
            </w:r>
          </w:p>
        </w:tc>
        <w:tc>
          <w:tcPr>
            <w:tcW w:w="1418" w:type="dxa"/>
            <w:shd w:val="clear" w:color="auto" w:fill="auto"/>
          </w:tcPr>
          <w:p w:rsidR="00165A6B" w:rsidRPr="00510A77"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30</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межрегиональных и международных молодежных обменов</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2</w:t>
            </w:r>
          </w:p>
        </w:tc>
        <w:tc>
          <w:tcPr>
            <w:tcW w:w="1559" w:type="dxa"/>
            <w:shd w:val="clear" w:color="auto" w:fill="auto"/>
          </w:tcPr>
          <w:p w:rsidR="00165A6B" w:rsidRPr="00947E65" w:rsidRDefault="00165A6B" w:rsidP="00165A6B">
            <w:pPr>
              <w:jc w:val="center"/>
              <w:rPr>
                <w:sz w:val="20"/>
                <w:szCs w:val="20"/>
              </w:rPr>
            </w:pPr>
            <w:r w:rsidRPr="00947E65">
              <w:rPr>
                <w:sz w:val="20"/>
                <w:szCs w:val="20"/>
              </w:rPr>
              <w:t>2</w:t>
            </w:r>
          </w:p>
        </w:tc>
        <w:tc>
          <w:tcPr>
            <w:tcW w:w="1418" w:type="dxa"/>
            <w:shd w:val="clear" w:color="auto" w:fill="auto"/>
          </w:tcPr>
          <w:p w:rsidR="00165A6B" w:rsidRPr="00510A77" w:rsidRDefault="00165A6B" w:rsidP="00165A6B">
            <w:pPr>
              <w:jc w:val="center"/>
              <w:rPr>
                <w:sz w:val="20"/>
                <w:szCs w:val="20"/>
              </w:rPr>
            </w:pPr>
            <w:r>
              <w:rPr>
                <w:sz w:val="20"/>
                <w:szCs w:val="20"/>
              </w:rPr>
              <w:t>100%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31</w:t>
            </w:r>
          </w:p>
        </w:tc>
        <w:tc>
          <w:tcPr>
            <w:tcW w:w="8930" w:type="dxa"/>
            <w:shd w:val="clear" w:color="auto" w:fill="auto"/>
          </w:tcPr>
          <w:p w:rsidR="00165A6B" w:rsidRPr="00510A77" w:rsidRDefault="00165A6B" w:rsidP="00165A6B">
            <w:pPr>
              <w:rPr>
                <w:sz w:val="20"/>
                <w:szCs w:val="20"/>
              </w:rPr>
            </w:pPr>
            <w:r w:rsidRPr="00510A77">
              <w:rPr>
                <w:sz w:val="20"/>
                <w:szCs w:val="20"/>
              </w:rPr>
              <w:t xml:space="preserve">Уровень фактической обеспеченности учреждениями культуры от нормативной потребности, </w:t>
            </w:r>
          </w:p>
          <w:p w:rsidR="00165A6B" w:rsidRPr="00510A77" w:rsidRDefault="00165A6B" w:rsidP="00165A6B">
            <w:pPr>
              <w:rPr>
                <w:sz w:val="20"/>
                <w:szCs w:val="20"/>
              </w:rPr>
            </w:pPr>
            <w:r w:rsidRPr="00510A77">
              <w:rPr>
                <w:sz w:val="20"/>
                <w:szCs w:val="20"/>
              </w:rPr>
              <w:t>- клубами</w:t>
            </w:r>
          </w:p>
          <w:p w:rsidR="00165A6B" w:rsidRPr="00510A77" w:rsidRDefault="00165A6B" w:rsidP="00165A6B">
            <w:pPr>
              <w:rPr>
                <w:sz w:val="20"/>
                <w:szCs w:val="20"/>
              </w:rPr>
            </w:pPr>
            <w:r w:rsidRPr="00510A77">
              <w:rPr>
                <w:sz w:val="20"/>
                <w:szCs w:val="20"/>
              </w:rPr>
              <w:t>- библиотеками</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Default="00165A6B" w:rsidP="00165A6B">
            <w:pPr>
              <w:jc w:val="center"/>
              <w:rPr>
                <w:sz w:val="20"/>
                <w:szCs w:val="20"/>
              </w:rPr>
            </w:pPr>
          </w:p>
          <w:p w:rsidR="00165A6B" w:rsidRDefault="00165A6B" w:rsidP="00165A6B">
            <w:pPr>
              <w:jc w:val="center"/>
              <w:rPr>
                <w:sz w:val="20"/>
                <w:szCs w:val="20"/>
              </w:rPr>
            </w:pPr>
            <w:r>
              <w:rPr>
                <w:sz w:val="20"/>
                <w:szCs w:val="20"/>
              </w:rPr>
              <w:t>100</w:t>
            </w:r>
          </w:p>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Default="00165A6B" w:rsidP="00165A6B">
            <w:pPr>
              <w:jc w:val="center"/>
              <w:rPr>
                <w:sz w:val="20"/>
                <w:szCs w:val="20"/>
              </w:rPr>
            </w:pPr>
          </w:p>
          <w:p w:rsidR="00165A6B" w:rsidRDefault="00165A6B" w:rsidP="00165A6B">
            <w:pPr>
              <w:jc w:val="center"/>
              <w:rPr>
                <w:sz w:val="20"/>
                <w:szCs w:val="20"/>
              </w:rPr>
            </w:pPr>
            <w:r>
              <w:rPr>
                <w:sz w:val="20"/>
                <w:szCs w:val="20"/>
              </w:rPr>
              <w:t>100</w:t>
            </w:r>
          </w:p>
          <w:p w:rsidR="00165A6B" w:rsidRPr="00B118A1" w:rsidRDefault="00165A6B" w:rsidP="00165A6B">
            <w:pPr>
              <w:jc w:val="center"/>
              <w:rPr>
                <w:sz w:val="20"/>
                <w:szCs w:val="20"/>
              </w:rPr>
            </w:pPr>
            <w:r>
              <w:rPr>
                <w:sz w:val="20"/>
                <w:szCs w:val="20"/>
              </w:rPr>
              <w:t>100</w:t>
            </w:r>
          </w:p>
        </w:tc>
        <w:tc>
          <w:tcPr>
            <w:tcW w:w="1418" w:type="dxa"/>
            <w:shd w:val="clear" w:color="auto" w:fill="auto"/>
          </w:tcPr>
          <w:p w:rsidR="00165A6B" w:rsidRDefault="00165A6B" w:rsidP="00165A6B">
            <w:pPr>
              <w:jc w:val="center"/>
              <w:rPr>
                <w:sz w:val="20"/>
                <w:szCs w:val="20"/>
              </w:rPr>
            </w:pPr>
          </w:p>
          <w:p w:rsidR="00165A6B" w:rsidRDefault="00165A6B" w:rsidP="00165A6B">
            <w:pPr>
              <w:jc w:val="center"/>
              <w:rPr>
                <w:sz w:val="20"/>
                <w:szCs w:val="20"/>
              </w:rPr>
            </w:pPr>
            <w:r>
              <w:rPr>
                <w:sz w:val="20"/>
                <w:szCs w:val="20"/>
              </w:rPr>
              <w:t>-</w:t>
            </w:r>
          </w:p>
          <w:p w:rsidR="00165A6B" w:rsidRPr="00510A77"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32</w:t>
            </w:r>
          </w:p>
        </w:tc>
        <w:tc>
          <w:tcPr>
            <w:tcW w:w="8930" w:type="dxa"/>
            <w:shd w:val="clear" w:color="auto" w:fill="auto"/>
          </w:tcPr>
          <w:p w:rsidR="00165A6B" w:rsidRPr="00510A77" w:rsidRDefault="00165A6B" w:rsidP="00165A6B">
            <w:pPr>
              <w:rPr>
                <w:sz w:val="20"/>
                <w:szCs w:val="20"/>
              </w:rPr>
            </w:pPr>
            <w:r w:rsidRPr="00510A77">
              <w:rPr>
                <w:sz w:val="20"/>
                <w:szCs w:val="20"/>
              </w:rPr>
              <w:t>Число муниципальных клубных формирований (любительские объединения, творческие коллективы, кружки народно-прикладного творчества), в том числе коллективов самодеятельного народного творчества, из них имеющих звания</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sz w:val="20"/>
                <w:szCs w:val="20"/>
              </w:rPr>
            </w:pPr>
            <w:r>
              <w:rPr>
                <w:sz w:val="20"/>
                <w:szCs w:val="20"/>
              </w:rPr>
              <w:t>13</w:t>
            </w:r>
          </w:p>
        </w:tc>
        <w:tc>
          <w:tcPr>
            <w:tcW w:w="1559" w:type="dxa"/>
            <w:shd w:val="clear" w:color="auto" w:fill="auto"/>
          </w:tcPr>
          <w:p w:rsidR="00165A6B" w:rsidRPr="00B118A1" w:rsidRDefault="00165A6B" w:rsidP="00165A6B">
            <w:pPr>
              <w:jc w:val="center"/>
              <w:rPr>
                <w:sz w:val="20"/>
                <w:szCs w:val="20"/>
              </w:rPr>
            </w:pPr>
            <w:r>
              <w:rPr>
                <w:sz w:val="20"/>
                <w:szCs w:val="20"/>
              </w:rPr>
              <w:t>12</w:t>
            </w:r>
          </w:p>
        </w:tc>
        <w:tc>
          <w:tcPr>
            <w:tcW w:w="1418" w:type="dxa"/>
            <w:shd w:val="clear" w:color="auto" w:fill="auto"/>
          </w:tcPr>
          <w:p w:rsidR="00165A6B" w:rsidRPr="00510A77" w:rsidRDefault="00165A6B" w:rsidP="00165A6B">
            <w:pPr>
              <w:jc w:val="center"/>
              <w:rPr>
                <w:sz w:val="20"/>
                <w:szCs w:val="20"/>
              </w:rPr>
            </w:pPr>
            <w:r>
              <w:rPr>
                <w:sz w:val="20"/>
                <w:szCs w:val="20"/>
              </w:rPr>
              <w:t>92,3%</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"народный"</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9</w:t>
            </w:r>
          </w:p>
        </w:tc>
        <w:tc>
          <w:tcPr>
            <w:tcW w:w="1559" w:type="dxa"/>
            <w:shd w:val="clear" w:color="auto" w:fill="auto"/>
          </w:tcPr>
          <w:p w:rsidR="00165A6B" w:rsidRPr="00B118A1" w:rsidRDefault="00165A6B" w:rsidP="00165A6B">
            <w:pPr>
              <w:jc w:val="center"/>
              <w:rPr>
                <w:sz w:val="20"/>
                <w:szCs w:val="20"/>
              </w:rPr>
            </w:pPr>
            <w:r>
              <w:rPr>
                <w:sz w:val="20"/>
                <w:szCs w:val="20"/>
              </w:rPr>
              <w:t>8</w:t>
            </w:r>
          </w:p>
        </w:tc>
        <w:tc>
          <w:tcPr>
            <w:tcW w:w="1418" w:type="dxa"/>
            <w:shd w:val="clear" w:color="auto" w:fill="auto"/>
          </w:tcPr>
          <w:p w:rsidR="00165A6B" w:rsidRPr="00510A77" w:rsidRDefault="00165A6B" w:rsidP="00165A6B">
            <w:pPr>
              <w:jc w:val="center"/>
              <w:rPr>
                <w:sz w:val="20"/>
                <w:szCs w:val="20"/>
              </w:rPr>
            </w:pPr>
            <w:r>
              <w:rPr>
                <w:sz w:val="20"/>
                <w:szCs w:val="20"/>
              </w:rPr>
              <w:t>88,9%</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"образцовый"</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4</w:t>
            </w:r>
          </w:p>
        </w:tc>
        <w:tc>
          <w:tcPr>
            <w:tcW w:w="1559" w:type="dxa"/>
            <w:shd w:val="clear" w:color="auto" w:fill="auto"/>
          </w:tcPr>
          <w:p w:rsidR="00165A6B" w:rsidRPr="00B118A1" w:rsidRDefault="00165A6B" w:rsidP="00165A6B">
            <w:pPr>
              <w:jc w:val="center"/>
              <w:rPr>
                <w:sz w:val="20"/>
                <w:szCs w:val="20"/>
              </w:rPr>
            </w:pPr>
            <w:r>
              <w:rPr>
                <w:sz w:val="20"/>
                <w:szCs w:val="20"/>
              </w:rPr>
              <w:t>4</w:t>
            </w:r>
          </w:p>
        </w:tc>
        <w:tc>
          <w:tcPr>
            <w:tcW w:w="1418" w:type="dxa"/>
            <w:shd w:val="clear" w:color="auto" w:fill="auto"/>
          </w:tcPr>
          <w:p w:rsidR="00165A6B" w:rsidRPr="00510A77" w:rsidRDefault="00165A6B" w:rsidP="00165A6B">
            <w:pPr>
              <w:jc w:val="center"/>
              <w:rPr>
                <w:sz w:val="20"/>
                <w:szCs w:val="20"/>
              </w:rPr>
            </w:pPr>
            <w:r>
              <w:rPr>
                <w:sz w:val="20"/>
                <w:szCs w:val="20"/>
              </w:rPr>
              <w:t>100%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33</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мероприятий, проведенных культурно-досуговыми учреждениями</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8700</w:t>
            </w:r>
          </w:p>
        </w:tc>
        <w:tc>
          <w:tcPr>
            <w:tcW w:w="1559" w:type="dxa"/>
            <w:shd w:val="clear" w:color="auto" w:fill="auto"/>
          </w:tcPr>
          <w:p w:rsidR="00165A6B" w:rsidRPr="00947E65" w:rsidRDefault="00165A6B" w:rsidP="00165A6B">
            <w:pPr>
              <w:jc w:val="center"/>
              <w:rPr>
                <w:sz w:val="20"/>
                <w:szCs w:val="20"/>
              </w:rPr>
            </w:pPr>
            <w:r w:rsidRPr="00947E65">
              <w:rPr>
                <w:sz w:val="20"/>
                <w:szCs w:val="20"/>
              </w:rPr>
              <w:t>8432</w:t>
            </w:r>
          </w:p>
        </w:tc>
        <w:tc>
          <w:tcPr>
            <w:tcW w:w="1418" w:type="dxa"/>
            <w:shd w:val="clear" w:color="auto" w:fill="auto"/>
          </w:tcPr>
          <w:p w:rsidR="00165A6B" w:rsidRPr="00510A77" w:rsidRDefault="00165A6B" w:rsidP="00165A6B">
            <w:pPr>
              <w:jc w:val="center"/>
              <w:rPr>
                <w:sz w:val="20"/>
                <w:szCs w:val="20"/>
              </w:rPr>
            </w:pPr>
            <w:r>
              <w:rPr>
                <w:sz w:val="20"/>
                <w:szCs w:val="20"/>
              </w:rPr>
              <w:t>96,9%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34</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литературных изданий и журналов, поступивших в книжные фонды</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экз.</w:t>
            </w:r>
          </w:p>
        </w:tc>
        <w:tc>
          <w:tcPr>
            <w:tcW w:w="1418" w:type="dxa"/>
            <w:shd w:val="clear" w:color="auto" w:fill="auto"/>
          </w:tcPr>
          <w:p w:rsidR="00165A6B" w:rsidRPr="00510A77" w:rsidRDefault="00165A6B" w:rsidP="00165A6B">
            <w:pPr>
              <w:jc w:val="center"/>
              <w:rPr>
                <w:sz w:val="20"/>
                <w:szCs w:val="20"/>
              </w:rPr>
            </w:pPr>
            <w:r>
              <w:rPr>
                <w:sz w:val="20"/>
                <w:szCs w:val="20"/>
              </w:rPr>
              <w:t>11500</w:t>
            </w:r>
          </w:p>
        </w:tc>
        <w:tc>
          <w:tcPr>
            <w:tcW w:w="1559" w:type="dxa"/>
            <w:shd w:val="clear" w:color="auto" w:fill="auto"/>
          </w:tcPr>
          <w:p w:rsidR="00165A6B" w:rsidRPr="00947E65" w:rsidRDefault="00165A6B" w:rsidP="00165A6B">
            <w:pPr>
              <w:jc w:val="center"/>
              <w:rPr>
                <w:sz w:val="20"/>
                <w:szCs w:val="20"/>
              </w:rPr>
            </w:pPr>
            <w:r w:rsidRPr="00947E65">
              <w:rPr>
                <w:sz w:val="20"/>
                <w:szCs w:val="20"/>
              </w:rPr>
              <w:t>5566</w:t>
            </w:r>
          </w:p>
        </w:tc>
        <w:tc>
          <w:tcPr>
            <w:tcW w:w="1418" w:type="dxa"/>
            <w:shd w:val="clear" w:color="auto" w:fill="auto"/>
          </w:tcPr>
          <w:p w:rsidR="00165A6B" w:rsidRPr="00510A77" w:rsidRDefault="00165A6B" w:rsidP="00165A6B">
            <w:pPr>
              <w:jc w:val="center"/>
              <w:rPr>
                <w:sz w:val="20"/>
                <w:szCs w:val="20"/>
              </w:rPr>
            </w:pPr>
            <w:r>
              <w:rPr>
                <w:sz w:val="20"/>
                <w:szCs w:val="20"/>
              </w:rPr>
              <w:t>48,4%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35</w:t>
            </w:r>
          </w:p>
        </w:tc>
        <w:tc>
          <w:tcPr>
            <w:tcW w:w="8930" w:type="dxa"/>
            <w:shd w:val="clear" w:color="auto" w:fill="auto"/>
          </w:tcPr>
          <w:p w:rsidR="00165A6B" w:rsidRPr="00510A77" w:rsidRDefault="00165A6B" w:rsidP="00165A6B">
            <w:pPr>
              <w:rPr>
                <w:sz w:val="20"/>
                <w:szCs w:val="20"/>
              </w:rPr>
            </w:pPr>
            <w:r w:rsidRPr="00510A77">
              <w:rPr>
                <w:sz w:val="20"/>
                <w:szCs w:val="20"/>
              </w:rPr>
              <w:t>Книжный фонд муниципальных библиотек</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экз.</w:t>
            </w:r>
          </w:p>
        </w:tc>
        <w:tc>
          <w:tcPr>
            <w:tcW w:w="1418" w:type="dxa"/>
            <w:shd w:val="clear" w:color="auto" w:fill="auto"/>
          </w:tcPr>
          <w:p w:rsidR="00165A6B" w:rsidRPr="00510A77" w:rsidRDefault="00165A6B" w:rsidP="00165A6B">
            <w:pPr>
              <w:jc w:val="center"/>
              <w:rPr>
                <w:sz w:val="20"/>
                <w:szCs w:val="20"/>
              </w:rPr>
            </w:pPr>
            <w:r>
              <w:rPr>
                <w:sz w:val="20"/>
                <w:szCs w:val="20"/>
              </w:rPr>
              <w:t>395900</w:t>
            </w:r>
          </w:p>
        </w:tc>
        <w:tc>
          <w:tcPr>
            <w:tcW w:w="1559" w:type="dxa"/>
            <w:shd w:val="clear" w:color="auto" w:fill="auto"/>
          </w:tcPr>
          <w:p w:rsidR="00165A6B" w:rsidRPr="00947E65" w:rsidRDefault="00165A6B" w:rsidP="00165A6B">
            <w:pPr>
              <w:jc w:val="center"/>
              <w:rPr>
                <w:sz w:val="20"/>
                <w:szCs w:val="20"/>
              </w:rPr>
            </w:pPr>
            <w:r w:rsidRPr="00947E65">
              <w:rPr>
                <w:sz w:val="20"/>
                <w:szCs w:val="20"/>
              </w:rPr>
              <w:t>393929</w:t>
            </w:r>
          </w:p>
        </w:tc>
        <w:tc>
          <w:tcPr>
            <w:tcW w:w="1418" w:type="dxa"/>
            <w:shd w:val="clear" w:color="auto" w:fill="auto"/>
          </w:tcPr>
          <w:p w:rsidR="00165A6B" w:rsidRPr="00510A77" w:rsidRDefault="00165A6B" w:rsidP="00165A6B">
            <w:pPr>
              <w:jc w:val="center"/>
              <w:rPr>
                <w:sz w:val="20"/>
                <w:szCs w:val="20"/>
              </w:rPr>
            </w:pPr>
            <w:r>
              <w:rPr>
                <w:sz w:val="20"/>
                <w:szCs w:val="20"/>
              </w:rPr>
              <w:t>99,5%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36</w:t>
            </w:r>
          </w:p>
        </w:tc>
        <w:tc>
          <w:tcPr>
            <w:tcW w:w="8930" w:type="dxa"/>
            <w:shd w:val="clear" w:color="auto" w:fill="auto"/>
          </w:tcPr>
          <w:p w:rsidR="00165A6B" w:rsidRPr="00510A77" w:rsidRDefault="00165A6B" w:rsidP="00165A6B">
            <w:pPr>
              <w:rPr>
                <w:sz w:val="20"/>
                <w:szCs w:val="20"/>
              </w:rPr>
            </w:pPr>
            <w:r w:rsidRPr="00510A77">
              <w:rPr>
                <w:sz w:val="20"/>
                <w:szCs w:val="20"/>
              </w:rPr>
              <w:t>Число читателей муниципальных библиотек</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чел.</w:t>
            </w:r>
          </w:p>
        </w:tc>
        <w:tc>
          <w:tcPr>
            <w:tcW w:w="1418" w:type="dxa"/>
            <w:shd w:val="clear" w:color="auto" w:fill="auto"/>
          </w:tcPr>
          <w:p w:rsidR="00165A6B" w:rsidRPr="00510A77" w:rsidRDefault="00165A6B" w:rsidP="00165A6B">
            <w:pPr>
              <w:jc w:val="center"/>
              <w:rPr>
                <w:sz w:val="20"/>
                <w:szCs w:val="20"/>
              </w:rPr>
            </w:pPr>
            <w:r>
              <w:rPr>
                <w:sz w:val="20"/>
                <w:szCs w:val="20"/>
              </w:rPr>
              <w:t>31720</w:t>
            </w:r>
          </w:p>
        </w:tc>
        <w:tc>
          <w:tcPr>
            <w:tcW w:w="1559" w:type="dxa"/>
            <w:shd w:val="clear" w:color="auto" w:fill="auto"/>
          </w:tcPr>
          <w:p w:rsidR="00165A6B" w:rsidRPr="00947E65" w:rsidRDefault="00165A6B" w:rsidP="00165A6B">
            <w:pPr>
              <w:jc w:val="center"/>
              <w:rPr>
                <w:sz w:val="20"/>
                <w:szCs w:val="20"/>
              </w:rPr>
            </w:pPr>
            <w:r w:rsidRPr="00947E65">
              <w:rPr>
                <w:sz w:val="20"/>
                <w:szCs w:val="20"/>
              </w:rPr>
              <w:t>2369</w:t>
            </w:r>
          </w:p>
        </w:tc>
        <w:tc>
          <w:tcPr>
            <w:tcW w:w="1418" w:type="dxa"/>
            <w:shd w:val="clear" w:color="auto" w:fill="auto"/>
          </w:tcPr>
          <w:p w:rsidR="00165A6B" w:rsidRPr="00510A77" w:rsidRDefault="00165A6B" w:rsidP="00165A6B">
            <w:pPr>
              <w:jc w:val="center"/>
              <w:rPr>
                <w:sz w:val="20"/>
                <w:szCs w:val="20"/>
              </w:rPr>
            </w:pPr>
            <w:r>
              <w:rPr>
                <w:sz w:val="20"/>
                <w:szCs w:val="20"/>
              </w:rPr>
              <w:t>7,5%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37</w:t>
            </w:r>
          </w:p>
        </w:tc>
        <w:tc>
          <w:tcPr>
            <w:tcW w:w="8930" w:type="dxa"/>
            <w:shd w:val="clear" w:color="auto" w:fill="auto"/>
          </w:tcPr>
          <w:p w:rsidR="00165A6B" w:rsidRPr="00510A77" w:rsidRDefault="00165A6B" w:rsidP="00165A6B">
            <w:pPr>
              <w:rPr>
                <w:sz w:val="20"/>
                <w:szCs w:val="20"/>
              </w:rPr>
            </w:pPr>
            <w:r w:rsidRPr="00510A77">
              <w:rPr>
                <w:sz w:val="20"/>
                <w:szCs w:val="20"/>
              </w:rPr>
              <w:t>Доля населения, систематически занимающегося физической культурой и спортом</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42,5</w:t>
            </w:r>
          </w:p>
        </w:tc>
        <w:tc>
          <w:tcPr>
            <w:tcW w:w="1559" w:type="dxa"/>
            <w:shd w:val="clear" w:color="auto" w:fill="auto"/>
          </w:tcPr>
          <w:p w:rsidR="00165A6B" w:rsidRPr="00947E65" w:rsidRDefault="00165A6B" w:rsidP="00165A6B">
            <w:pPr>
              <w:jc w:val="center"/>
              <w:rPr>
                <w:sz w:val="20"/>
                <w:szCs w:val="20"/>
              </w:rPr>
            </w:pPr>
            <w:r w:rsidRPr="00947E65">
              <w:rPr>
                <w:sz w:val="20"/>
                <w:szCs w:val="20"/>
              </w:rPr>
              <w:t>48,1</w:t>
            </w:r>
          </w:p>
        </w:tc>
        <w:tc>
          <w:tcPr>
            <w:tcW w:w="1418" w:type="dxa"/>
            <w:shd w:val="clear" w:color="auto" w:fill="auto"/>
          </w:tcPr>
          <w:p w:rsidR="00165A6B" w:rsidRPr="00510A77" w:rsidRDefault="00165A6B" w:rsidP="00165A6B">
            <w:pPr>
              <w:jc w:val="center"/>
              <w:rPr>
                <w:sz w:val="20"/>
                <w:szCs w:val="20"/>
              </w:rPr>
            </w:pPr>
            <w:r>
              <w:rPr>
                <w:sz w:val="20"/>
                <w:szCs w:val="20"/>
              </w:rPr>
              <w:t>+5,6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38</w:t>
            </w:r>
          </w:p>
        </w:tc>
        <w:tc>
          <w:tcPr>
            <w:tcW w:w="8930" w:type="dxa"/>
            <w:shd w:val="clear" w:color="auto" w:fill="auto"/>
          </w:tcPr>
          <w:p w:rsidR="00165A6B" w:rsidRPr="00510A77" w:rsidRDefault="00165A6B" w:rsidP="00165A6B">
            <w:pPr>
              <w:rPr>
                <w:sz w:val="20"/>
                <w:szCs w:val="20"/>
              </w:rPr>
            </w:pPr>
            <w:r w:rsidRPr="00510A77">
              <w:rPr>
                <w:sz w:val="20"/>
                <w:szCs w:val="20"/>
              </w:rPr>
              <w:t xml:space="preserve">Количество человек, систематически занимающихся физической культурой и спортом </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чел.</w:t>
            </w:r>
          </w:p>
        </w:tc>
        <w:tc>
          <w:tcPr>
            <w:tcW w:w="1418" w:type="dxa"/>
            <w:shd w:val="clear" w:color="auto" w:fill="auto"/>
          </w:tcPr>
          <w:p w:rsidR="00165A6B" w:rsidRPr="00510A77" w:rsidRDefault="00165A6B" w:rsidP="00165A6B">
            <w:pPr>
              <w:jc w:val="center"/>
              <w:rPr>
                <w:sz w:val="20"/>
                <w:szCs w:val="20"/>
              </w:rPr>
            </w:pPr>
            <w:r>
              <w:rPr>
                <w:sz w:val="20"/>
                <w:szCs w:val="20"/>
              </w:rPr>
              <w:t>29,3</w:t>
            </w:r>
          </w:p>
        </w:tc>
        <w:tc>
          <w:tcPr>
            <w:tcW w:w="1559" w:type="dxa"/>
            <w:shd w:val="clear" w:color="auto" w:fill="auto"/>
          </w:tcPr>
          <w:p w:rsidR="00165A6B" w:rsidRPr="00947E65" w:rsidRDefault="00165A6B" w:rsidP="00165A6B">
            <w:pPr>
              <w:jc w:val="center"/>
              <w:rPr>
                <w:sz w:val="20"/>
                <w:szCs w:val="20"/>
              </w:rPr>
            </w:pPr>
            <w:r w:rsidRPr="00947E65">
              <w:rPr>
                <w:sz w:val="20"/>
                <w:szCs w:val="20"/>
              </w:rPr>
              <w:t>33,6</w:t>
            </w:r>
          </w:p>
        </w:tc>
        <w:tc>
          <w:tcPr>
            <w:tcW w:w="1418" w:type="dxa"/>
            <w:shd w:val="clear" w:color="auto" w:fill="auto"/>
          </w:tcPr>
          <w:p w:rsidR="00165A6B" w:rsidRPr="00510A77" w:rsidRDefault="00165A6B" w:rsidP="00165A6B">
            <w:pPr>
              <w:jc w:val="center"/>
              <w:rPr>
                <w:sz w:val="20"/>
                <w:szCs w:val="20"/>
              </w:rPr>
            </w:pPr>
            <w:r>
              <w:rPr>
                <w:sz w:val="20"/>
                <w:szCs w:val="20"/>
              </w:rPr>
              <w:t>114,7%</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39</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детей, занимающихся в сети детско-юношеских спортивных школ</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чел.</w:t>
            </w:r>
          </w:p>
        </w:tc>
        <w:tc>
          <w:tcPr>
            <w:tcW w:w="1418" w:type="dxa"/>
            <w:shd w:val="clear" w:color="auto" w:fill="auto"/>
          </w:tcPr>
          <w:p w:rsidR="00165A6B" w:rsidRPr="00510A77" w:rsidRDefault="00165A6B" w:rsidP="00165A6B">
            <w:pPr>
              <w:jc w:val="center"/>
              <w:rPr>
                <w:sz w:val="20"/>
                <w:szCs w:val="20"/>
              </w:rPr>
            </w:pPr>
            <w:r>
              <w:rPr>
                <w:sz w:val="20"/>
                <w:szCs w:val="20"/>
              </w:rPr>
              <w:t>1,620</w:t>
            </w:r>
          </w:p>
        </w:tc>
        <w:tc>
          <w:tcPr>
            <w:tcW w:w="1559" w:type="dxa"/>
            <w:shd w:val="clear" w:color="auto" w:fill="auto"/>
          </w:tcPr>
          <w:p w:rsidR="00165A6B" w:rsidRPr="00947E65" w:rsidRDefault="00165A6B" w:rsidP="00165A6B">
            <w:pPr>
              <w:jc w:val="center"/>
              <w:rPr>
                <w:sz w:val="20"/>
                <w:szCs w:val="20"/>
              </w:rPr>
            </w:pPr>
            <w:r w:rsidRPr="00947E65">
              <w:rPr>
                <w:sz w:val="20"/>
                <w:szCs w:val="20"/>
              </w:rPr>
              <w:t>0,7</w:t>
            </w:r>
          </w:p>
        </w:tc>
        <w:tc>
          <w:tcPr>
            <w:tcW w:w="1418" w:type="dxa"/>
            <w:shd w:val="clear" w:color="auto" w:fill="auto"/>
          </w:tcPr>
          <w:p w:rsidR="00165A6B" w:rsidRPr="00510A77" w:rsidRDefault="00165A6B" w:rsidP="00165A6B">
            <w:pPr>
              <w:jc w:val="center"/>
              <w:rPr>
                <w:sz w:val="20"/>
                <w:szCs w:val="20"/>
              </w:rPr>
            </w:pPr>
            <w:r>
              <w:rPr>
                <w:sz w:val="20"/>
                <w:szCs w:val="20"/>
              </w:rPr>
              <w:t>43,2%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40</w:t>
            </w:r>
          </w:p>
        </w:tc>
        <w:tc>
          <w:tcPr>
            <w:tcW w:w="8930" w:type="dxa"/>
            <w:shd w:val="clear" w:color="auto" w:fill="auto"/>
          </w:tcPr>
          <w:p w:rsidR="00165A6B" w:rsidRPr="00510A77" w:rsidRDefault="00165A6B" w:rsidP="00165A6B">
            <w:pPr>
              <w:rPr>
                <w:sz w:val="20"/>
                <w:szCs w:val="20"/>
              </w:rPr>
            </w:pPr>
            <w:r w:rsidRPr="00510A77">
              <w:rPr>
                <w:sz w:val="20"/>
                <w:szCs w:val="20"/>
              </w:rPr>
              <w:t xml:space="preserve">Количество человек, принимающих участие в спортивно-массовых и спортивно-оздоровительных мероприятиях </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чел.</w:t>
            </w:r>
          </w:p>
        </w:tc>
        <w:tc>
          <w:tcPr>
            <w:tcW w:w="1418" w:type="dxa"/>
            <w:shd w:val="clear" w:color="auto" w:fill="auto"/>
          </w:tcPr>
          <w:p w:rsidR="00165A6B" w:rsidRPr="00510A77" w:rsidRDefault="00165A6B" w:rsidP="00165A6B">
            <w:pPr>
              <w:jc w:val="center"/>
              <w:rPr>
                <w:sz w:val="20"/>
                <w:szCs w:val="20"/>
              </w:rPr>
            </w:pPr>
            <w:r>
              <w:rPr>
                <w:sz w:val="20"/>
                <w:szCs w:val="20"/>
              </w:rPr>
              <w:t>17,2</w:t>
            </w:r>
          </w:p>
        </w:tc>
        <w:tc>
          <w:tcPr>
            <w:tcW w:w="1559" w:type="dxa"/>
            <w:shd w:val="clear" w:color="auto" w:fill="auto"/>
          </w:tcPr>
          <w:p w:rsidR="00165A6B" w:rsidRPr="00947E65" w:rsidRDefault="00165A6B" w:rsidP="00165A6B">
            <w:pPr>
              <w:jc w:val="center"/>
              <w:rPr>
                <w:sz w:val="20"/>
                <w:szCs w:val="20"/>
              </w:rPr>
            </w:pPr>
            <w:r w:rsidRPr="00947E65">
              <w:rPr>
                <w:sz w:val="20"/>
                <w:szCs w:val="20"/>
              </w:rPr>
              <w:t>17,6</w:t>
            </w:r>
          </w:p>
        </w:tc>
        <w:tc>
          <w:tcPr>
            <w:tcW w:w="1418" w:type="dxa"/>
            <w:shd w:val="clear" w:color="auto" w:fill="auto"/>
          </w:tcPr>
          <w:p w:rsidR="00165A6B" w:rsidRPr="00510A77" w:rsidRDefault="00165A6B" w:rsidP="00165A6B">
            <w:pPr>
              <w:jc w:val="center"/>
              <w:rPr>
                <w:sz w:val="20"/>
                <w:szCs w:val="20"/>
              </w:rPr>
            </w:pPr>
            <w:r>
              <w:rPr>
                <w:sz w:val="20"/>
                <w:szCs w:val="20"/>
              </w:rPr>
              <w:t>102,3%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41</w:t>
            </w:r>
          </w:p>
        </w:tc>
        <w:tc>
          <w:tcPr>
            <w:tcW w:w="8930" w:type="dxa"/>
            <w:shd w:val="clear" w:color="auto" w:fill="auto"/>
          </w:tcPr>
          <w:p w:rsidR="00165A6B" w:rsidRPr="00510A77" w:rsidRDefault="00165A6B" w:rsidP="00165A6B">
            <w:pPr>
              <w:rPr>
                <w:sz w:val="20"/>
                <w:szCs w:val="20"/>
              </w:rPr>
            </w:pPr>
            <w:r w:rsidRPr="00510A77">
              <w:rPr>
                <w:sz w:val="20"/>
                <w:szCs w:val="20"/>
              </w:rPr>
              <w:t>Общее количество спортивных сооружений</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142</w:t>
            </w:r>
          </w:p>
        </w:tc>
        <w:tc>
          <w:tcPr>
            <w:tcW w:w="1559" w:type="dxa"/>
            <w:shd w:val="clear" w:color="auto" w:fill="auto"/>
          </w:tcPr>
          <w:p w:rsidR="00165A6B" w:rsidRPr="00947E65" w:rsidRDefault="00165A6B" w:rsidP="00165A6B">
            <w:pPr>
              <w:jc w:val="center"/>
              <w:rPr>
                <w:sz w:val="20"/>
                <w:szCs w:val="20"/>
              </w:rPr>
            </w:pPr>
            <w:r w:rsidRPr="00947E65">
              <w:rPr>
                <w:sz w:val="20"/>
                <w:szCs w:val="20"/>
              </w:rPr>
              <w:t>150</w:t>
            </w:r>
          </w:p>
        </w:tc>
        <w:tc>
          <w:tcPr>
            <w:tcW w:w="1418" w:type="dxa"/>
            <w:shd w:val="clear" w:color="auto" w:fill="auto"/>
          </w:tcPr>
          <w:p w:rsidR="00165A6B" w:rsidRPr="00510A77" w:rsidRDefault="00165A6B" w:rsidP="00165A6B">
            <w:pPr>
              <w:jc w:val="center"/>
              <w:rPr>
                <w:sz w:val="20"/>
                <w:szCs w:val="20"/>
              </w:rPr>
            </w:pPr>
            <w:r>
              <w:rPr>
                <w:sz w:val="20"/>
                <w:szCs w:val="20"/>
              </w:rPr>
              <w:t>105,6%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42</w:t>
            </w:r>
          </w:p>
        </w:tc>
        <w:tc>
          <w:tcPr>
            <w:tcW w:w="8930" w:type="dxa"/>
            <w:shd w:val="clear" w:color="auto" w:fill="auto"/>
          </w:tcPr>
          <w:p w:rsidR="00165A6B" w:rsidRPr="00510A77" w:rsidRDefault="00165A6B" w:rsidP="00165A6B">
            <w:pPr>
              <w:rPr>
                <w:sz w:val="20"/>
                <w:szCs w:val="20"/>
              </w:rPr>
            </w:pPr>
            <w:r w:rsidRPr="00510A77">
              <w:rPr>
                <w:sz w:val="20"/>
                <w:szCs w:val="20"/>
              </w:rPr>
              <w:t>Объем туристского потока в Вяземском районе Смоленской области</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тыс.чел</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31,0</w:t>
            </w:r>
          </w:p>
        </w:tc>
        <w:tc>
          <w:tcPr>
            <w:tcW w:w="1559" w:type="dxa"/>
            <w:shd w:val="clear" w:color="auto" w:fill="auto"/>
          </w:tcPr>
          <w:p w:rsidR="00165A6B" w:rsidRPr="00947E65" w:rsidRDefault="00165A6B" w:rsidP="00165A6B">
            <w:pPr>
              <w:jc w:val="center"/>
              <w:rPr>
                <w:sz w:val="20"/>
                <w:szCs w:val="20"/>
              </w:rPr>
            </w:pPr>
            <w:r w:rsidRPr="00947E65">
              <w:rPr>
                <w:sz w:val="20"/>
                <w:szCs w:val="20"/>
              </w:rPr>
              <w:t>30,0</w:t>
            </w:r>
          </w:p>
        </w:tc>
        <w:tc>
          <w:tcPr>
            <w:tcW w:w="1418" w:type="dxa"/>
            <w:shd w:val="clear" w:color="auto" w:fill="auto"/>
          </w:tcPr>
          <w:p w:rsidR="00165A6B" w:rsidRPr="00510A77" w:rsidRDefault="00165A6B" w:rsidP="00165A6B">
            <w:pPr>
              <w:jc w:val="center"/>
              <w:rPr>
                <w:sz w:val="20"/>
                <w:szCs w:val="20"/>
              </w:rPr>
            </w:pPr>
            <w:r>
              <w:rPr>
                <w:sz w:val="20"/>
                <w:szCs w:val="20"/>
              </w:rPr>
              <w:t>96,8%</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43</w:t>
            </w:r>
          </w:p>
        </w:tc>
        <w:tc>
          <w:tcPr>
            <w:tcW w:w="8930" w:type="dxa"/>
            <w:shd w:val="clear" w:color="auto" w:fill="auto"/>
          </w:tcPr>
          <w:p w:rsidR="00165A6B" w:rsidRPr="00510A77" w:rsidRDefault="00165A6B" w:rsidP="00165A6B">
            <w:pPr>
              <w:rPr>
                <w:sz w:val="20"/>
                <w:szCs w:val="20"/>
              </w:rPr>
            </w:pPr>
            <w:r w:rsidRPr="00510A77">
              <w:rPr>
                <w:sz w:val="20"/>
                <w:szCs w:val="20"/>
              </w:rPr>
              <w:t xml:space="preserve">Объем платных туристических услуг, оказанных населению </w:t>
            </w:r>
          </w:p>
        </w:tc>
        <w:tc>
          <w:tcPr>
            <w:tcW w:w="1134" w:type="dxa"/>
            <w:shd w:val="clear" w:color="auto" w:fill="auto"/>
          </w:tcPr>
          <w:p w:rsidR="00165A6B" w:rsidRPr="00510A77" w:rsidRDefault="00165A6B" w:rsidP="00165A6B">
            <w:pPr>
              <w:jc w:val="center"/>
              <w:rPr>
                <w:sz w:val="20"/>
                <w:szCs w:val="20"/>
              </w:rPr>
            </w:pPr>
            <w:r w:rsidRPr="00510A77">
              <w:rPr>
                <w:sz w:val="20"/>
                <w:szCs w:val="20"/>
              </w:rPr>
              <w:t>млн. руб.</w:t>
            </w:r>
          </w:p>
        </w:tc>
        <w:tc>
          <w:tcPr>
            <w:tcW w:w="1418" w:type="dxa"/>
            <w:shd w:val="clear" w:color="auto" w:fill="auto"/>
          </w:tcPr>
          <w:p w:rsidR="00165A6B" w:rsidRPr="00510A77" w:rsidRDefault="00165A6B" w:rsidP="00165A6B">
            <w:pPr>
              <w:jc w:val="center"/>
              <w:rPr>
                <w:sz w:val="20"/>
                <w:szCs w:val="20"/>
              </w:rPr>
            </w:pPr>
            <w:r>
              <w:rPr>
                <w:sz w:val="20"/>
                <w:szCs w:val="20"/>
              </w:rPr>
              <w:t>99,0</w:t>
            </w:r>
          </w:p>
        </w:tc>
        <w:tc>
          <w:tcPr>
            <w:tcW w:w="1559" w:type="dxa"/>
            <w:shd w:val="clear" w:color="auto" w:fill="auto"/>
          </w:tcPr>
          <w:p w:rsidR="00165A6B" w:rsidRPr="00947E65" w:rsidRDefault="00165A6B" w:rsidP="00165A6B">
            <w:pPr>
              <w:jc w:val="center"/>
              <w:rPr>
                <w:sz w:val="20"/>
                <w:szCs w:val="20"/>
              </w:rPr>
            </w:pPr>
            <w:r w:rsidRPr="00947E65">
              <w:rPr>
                <w:sz w:val="20"/>
                <w:szCs w:val="20"/>
              </w:rPr>
              <w:t>98,0</w:t>
            </w:r>
          </w:p>
        </w:tc>
        <w:tc>
          <w:tcPr>
            <w:tcW w:w="1418" w:type="dxa"/>
            <w:shd w:val="clear" w:color="auto" w:fill="auto"/>
          </w:tcPr>
          <w:p w:rsidR="00165A6B" w:rsidRPr="00510A77" w:rsidRDefault="00165A6B" w:rsidP="00165A6B">
            <w:pPr>
              <w:jc w:val="center"/>
              <w:rPr>
                <w:sz w:val="20"/>
                <w:szCs w:val="20"/>
              </w:rPr>
            </w:pPr>
            <w:r>
              <w:rPr>
                <w:sz w:val="20"/>
                <w:szCs w:val="20"/>
              </w:rPr>
              <w:t>98,9%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44</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гостиниц и аналогичных средств размещения</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12</w:t>
            </w:r>
          </w:p>
        </w:tc>
        <w:tc>
          <w:tcPr>
            <w:tcW w:w="1559" w:type="dxa"/>
            <w:shd w:val="clear" w:color="auto" w:fill="auto"/>
          </w:tcPr>
          <w:p w:rsidR="00165A6B" w:rsidRPr="00947E65" w:rsidRDefault="00165A6B" w:rsidP="00165A6B">
            <w:pPr>
              <w:jc w:val="center"/>
              <w:rPr>
                <w:sz w:val="20"/>
                <w:szCs w:val="20"/>
              </w:rPr>
            </w:pPr>
            <w:r w:rsidRPr="00947E65">
              <w:rPr>
                <w:sz w:val="20"/>
                <w:szCs w:val="20"/>
              </w:rPr>
              <w:t>13</w:t>
            </w:r>
          </w:p>
        </w:tc>
        <w:tc>
          <w:tcPr>
            <w:tcW w:w="1418" w:type="dxa"/>
            <w:shd w:val="clear" w:color="auto" w:fill="auto"/>
          </w:tcPr>
          <w:p w:rsidR="00165A6B" w:rsidRPr="00510A77" w:rsidRDefault="00165A6B" w:rsidP="00165A6B">
            <w:pPr>
              <w:jc w:val="center"/>
              <w:rPr>
                <w:sz w:val="20"/>
                <w:szCs w:val="20"/>
              </w:rPr>
            </w:pPr>
            <w:r>
              <w:rPr>
                <w:sz w:val="20"/>
                <w:szCs w:val="20"/>
              </w:rPr>
              <w:t>+1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45</w:t>
            </w:r>
          </w:p>
        </w:tc>
        <w:tc>
          <w:tcPr>
            <w:tcW w:w="8930" w:type="dxa"/>
            <w:shd w:val="clear" w:color="auto" w:fill="auto"/>
          </w:tcPr>
          <w:p w:rsidR="00165A6B" w:rsidRPr="00510A77" w:rsidRDefault="00165A6B" w:rsidP="00165A6B">
            <w:pPr>
              <w:rPr>
                <w:sz w:val="20"/>
                <w:szCs w:val="20"/>
              </w:rPr>
            </w:pPr>
            <w:r w:rsidRPr="00510A77">
              <w:rPr>
                <w:sz w:val="20"/>
                <w:szCs w:val="20"/>
              </w:rPr>
              <w:t>Число номеров коллективных средств размещения</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184</w:t>
            </w:r>
          </w:p>
        </w:tc>
        <w:tc>
          <w:tcPr>
            <w:tcW w:w="1559" w:type="dxa"/>
            <w:shd w:val="clear" w:color="auto" w:fill="auto"/>
          </w:tcPr>
          <w:p w:rsidR="00165A6B" w:rsidRPr="00947E65" w:rsidRDefault="00165A6B" w:rsidP="00165A6B">
            <w:pPr>
              <w:jc w:val="center"/>
              <w:rPr>
                <w:sz w:val="20"/>
                <w:szCs w:val="20"/>
              </w:rPr>
            </w:pPr>
            <w:r w:rsidRPr="00947E65">
              <w:rPr>
                <w:sz w:val="20"/>
                <w:szCs w:val="20"/>
              </w:rPr>
              <w:t>187</w:t>
            </w:r>
          </w:p>
        </w:tc>
        <w:tc>
          <w:tcPr>
            <w:tcW w:w="1418" w:type="dxa"/>
            <w:shd w:val="clear" w:color="auto" w:fill="auto"/>
          </w:tcPr>
          <w:p w:rsidR="00165A6B" w:rsidRPr="00510A77" w:rsidRDefault="00165A6B" w:rsidP="00165A6B">
            <w:pPr>
              <w:jc w:val="center"/>
              <w:rPr>
                <w:sz w:val="20"/>
                <w:szCs w:val="20"/>
              </w:rPr>
            </w:pPr>
            <w:r>
              <w:rPr>
                <w:sz w:val="20"/>
                <w:szCs w:val="20"/>
              </w:rPr>
              <w:t>+3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46</w:t>
            </w:r>
          </w:p>
        </w:tc>
        <w:tc>
          <w:tcPr>
            <w:tcW w:w="8930" w:type="dxa"/>
            <w:shd w:val="clear" w:color="auto" w:fill="auto"/>
          </w:tcPr>
          <w:p w:rsidR="00165A6B" w:rsidRPr="00510A77" w:rsidRDefault="00165A6B" w:rsidP="00165A6B">
            <w:pPr>
              <w:rPr>
                <w:sz w:val="20"/>
                <w:szCs w:val="20"/>
              </w:rPr>
            </w:pPr>
            <w:r w:rsidRPr="00510A77">
              <w:rPr>
                <w:sz w:val="20"/>
                <w:szCs w:val="20"/>
              </w:rPr>
              <w:t>Среднесписочная численность сотрудников, занятых в сфере туризма</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106</w:t>
            </w:r>
          </w:p>
        </w:tc>
        <w:tc>
          <w:tcPr>
            <w:tcW w:w="1559" w:type="dxa"/>
            <w:shd w:val="clear" w:color="auto" w:fill="auto"/>
          </w:tcPr>
          <w:p w:rsidR="00165A6B" w:rsidRPr="00947E65" w:rsidRDefault="00165A6B" w:rsidP="00165A6B">
            <w:pPr>
              <w:jc w:val="center"/>
              <w:rPr>
                <w:sz w:val="20"/>
                <w:szCs w:val="20"/>
              </w:rPr>
            </w:pPr>
            <w:r w:rsidRPr="00947E65">
              <w:rPr>
                <w:sz w:val="20"/>
                <w:szCs w:val="20"/>
              </w:rPr>
              <w:t>108</w:t>
            </w:r>
          </w:p>
        </w:tc>
        <w:tc>
          <w:tcPr>
            <w:tcW w:w="1418" w:type="dxa"/>
            <w:shd w:val="clear" w:color="auto" w:fill="auto"/>
          </w:tcPr>
          <w:p w:rsidR="00165A6B" w:rsidRPr="00510A77" w:rsidRDefault="00165A6B" w:rsidP="00165A6B">
            <w:pPr>
              <w:jc w:val="center"/>
              <w:rPr>
                <w:sz w:val="20"/>
                <w:szCs w:val="20"/>
              </w:rPr>
            </w:pPr>
            <w:r>
              <w:rPr>
                <w:sz w:val="20"/>
                <w:szCs w:val="20"/>
              </w:rPr>
              <w:t>101,9%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47</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мероприятий, проводимых при участии актива территориального общественного самоуправления на территории района</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9F2DB5" w:rsidRDefault="00165A6B" w:rsidP="00165A6B">
            <w:pPr>
              <w:jc w:val="center"/>
              <w:rPr>
                <w:sz w:val="20"/>
                <w:szCs w:val="20"/>
              </w:rPr>
            </w:pPr>
            <w:r w:rsidRPr="009F2DB5">
              <w:rPr>
                <w:sz w:val="20"/>
                <w:szCs w:val="20"/>
              </w:rPr>
              <w:t>25</w:t>
            </w:r>
          </w:p>
        </w:tc>
        <w:tc>
          <w:tcPr>
            <w:tcW w:w="1559" w:type="dxa"/>
            <w:shd w:val="clear" w:color="auto" w:fill="auto"/>
          </w:tcPr>
          <w:p w:rsidR="00165A6B" w:rsidRPr="009F2DB5" w:rsidRDefault="00165A6B" w:rsidP="00165A6B">
            <w:pPr>
              <w:jc w:val="center"/>
              <w:rPr>
                <w:sz w:val="20"/>
                <w:szCs w:val="20"/>
              </w:rPr>
            </w:pPr>
            <w:r>
              <w:rPr>
                <w:sz w:val="20"/>
                <w:szCs w:val="20"/>
              </w:rPr>
              <w:t>26</w:t>
            </w:r>
          </w:p>
        </w:tc>
        <w:tc>
          <w:tcPr>
            <w:tcW w:w="1418" w:type="dxa"/>
            <w:shd w:val="clear" w:color="auto" w:fill="auto"/>
          </w:tcPr>
          <w:p w:rsidR="00165A6B" w:rsidRPr="009F2DB5" w:rsidRDefault="00165A6B" w:rsidP="00165A6B">
            <w:pPr>
              <w:jc w:val="center"/>
              <w:rPr>
                <w:sz w:val="20"/>
                <w:szCs w:val="20"/>
              </w:rPr>
            </w:pPr>
            <w:r>
              <w:rPr>
                <w:sz w:val="20"/>
                <w:szCs w:val="20"/>
              </w:rPr>
              <w:t>+1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48</w:t>
            </w:r>
          </w:p>
        </w:tc>
        <w:tc>
          <w:tcPr>
            <w:tcW w:w="8930" w:type="dxa"/>
            <w:shd w:val="clear" w:color="auto" w:fill="auto"/>
          </w:tcPr>
          <w:p w:rsidR="00165A6B" w:rsidRPr="00510A77" w:rsidRDefault="00165A6B" w:rsidP="00165A6B">
            <w:pPr>
              <w:rPr>
                <w:sz w:val="20"/>
                <w:szCs w:val="20"/>
              </w:rPr>
            </w:pPr>
            <w:r w:rsidRPr="00510A77">
              <w:rPr>
                <w:sz w:val="20"/>
                <w:szCs w:val="20"/>
              </w:rPr>
              <w:t>Количество участников конкурса для актива территориального общественного самоуправления на территории района</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9F2DB5" w:rsidRDefault="00165A6B" w:rsidP="00165A6B">
            <w:pPr>
              <w:jc w:val="center"/>
              <w:rPr>
                <w:sz w:val="20"/>
                <w:szCs w:val="20"/>
              </w:rPr>
            </w:pPr>
            <w:r w:rsidRPr="009F2DB5">
              <w:rPr>
                <w:sz w:val="20"/>
                <w:szCs w:val="20"/>
              </w:rPr>
              <w:t>2</w:t>
            </w:r>
          </w:p>
        </w:tc>
        <w:tc>
          <w:tcPr>
            <w:tcW w:w="1559" w:type="dxa"/>
            <w:shd w:val="clear" w:color="auto" w:fill="auto"/>
          </w:tcPr>
          <w:p w:rsidR="00165A6B" w:rsidRPr="009F2DB5" w:rsidRDefault="00165A6B" w:rsidP="00165A6B">
            <w:pPr>
              <w:jc w:val="center"/>
              <w:rPr>
                <w:sz w:val="20"/>
                <w:szCs w:val="20"/>
              </w:rPr>
            </w:pPr>
            <w:r>
              <w:rPr>
                <w:sz w:val="20"/>
                <w:szCs w:val="20"/>
              </w:rPr>
              <w:t>1</w:t>
            </w:r>
          </w:p>
        </w:tc>
        <w:tc>
          <w:tcPr>
            <w:tcW w:w="1418" w:type="dxa"/>
            <w:shd w:val="clear" w:color="auto" w:fill="auto"/>
          </w:tcPr>
          <w:p w:rsidR="00165A6B" w:rsidRPr="009F2DB5" w:rsidRDefault="00165A6B" w:rsidP="00165A6B">
            <w:pPr>
              <w:jc w:val="center"/>
              <w:rPr>
                <w:sz w:val="20"/>
                <w:szCs w:val="20"/>
              </w:rPr>
            </w:pPr>
            <w:r>
              <w:rPr>
                <w:sz w:val="20"/>
                <w:szCs w:val="20"/>
              </w:rPr>
              <w:t>-1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49</w:t>
            </w:r>
          </w:p>
        </w:tc>
        <w:tc>
          <w:tcPr>
            <w:tcW w:w="8930" w:type="dxa"/>
            <w:shd w:val="clear" w:color="auto" w:fill="auto"/>
          </w:tcPr>
          <w:p w:rsidR="00165A6B" w:rsidRPr="00510A77" w:rsidRDefault="00165A6B" w:rsidP="00165A6B">
            <w:pPr>
              <w:rPr>
                <w:sz w:val="20"/>
                <w:szCs w:val="20"/>
              </w:rPr>
            </w:pPr>
            <w:r w:rsidRPr="00510A77">
              <w:rPr>
                <w:sz w:val="20"/>
                <w:szCs w:val="20"/>
              </w:rPr>
              <w:t>Количество статей и публикаций о деятельности органов ТОС в СМИ</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9F2DB5" w:rsidRDefault="00165A6B" w:rsidP="00165A6B">
            <w:pPr>
              <w:jc w:val="center"/>
              <w:rPr>
                <w:sz w:val="20"/>
                <w:szCs w:val="20"/>
              </w:rPr>
            </w:pPr>
            <w:r w:rsidRPr="009F2DB5">
              <w:rPr>
                <w:sz w:val="20"/>
                <w:szCs w:val="20"/>
              </w:rPr>
              <w:t>2</w:t>
            </w:r>
          </w:p>
        </w:tc>
        <w:tc>
          <w:tcPr>
            <w:tcW w:w="1559" w:type="dxa"/>
            <w:shd w:val="clear" w:color="auto" w:fill="auto"/>
          </w:tcPr>
          <w:p w:rsidR="00165A6B" w:rsidRPr="009F2DB5" w:rsidRDefault="00165A6B" w:rsidP="00165A6B">
            <w:pPr>
              <w:jc w:val="center"/>
              <w:rPr>
                <w:sz w:val="20"/>
                <w:szCs w:val="20"/>
              </w:rPr>
            </w:pPr>
            <w:r>
              <w:rPr>
                <w:sz w:val="20"/>
                <w:szCs w:val="20"/>
              </w:rPr>
              <w:t>2</w:t>
            </w:r>
          </w:p>
        </w:tc>
        <w:tc>
          <w:tcPr>
            <w:tcW w:w="1418" w:type="dxa"/>
            <w:shd w:val="clear" w:color="auto" w:fill="auto"/>
          </w:tcPr>
          <w:p w:rsidR="00165A6B" w:rsidRPr="009F2DB5" w:rsidRDefault="00165A6B" w:rsidP="00165A6B">
            <w:pPr>
              <w:jc w:val="center"/>
              <w:rPr>
                <w:sz w:val="20"/>
                <w:szCs w:val="20"/>
              </w:rPr>
            </w:pPr>
            <w:r>
              <w:rPr>
                <w:sz w:val="20"/>
                <w:szCs w:val="20"/>
              </w:rPr>
              <w:t>100%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50</w:t>
            </w:r>
          </w:p>
        </w:tc>
        <w:tc>
          <w:tcPr>
            <w:tcW w:w="8930" w:type="dxa"/>
            <w:shd w:val="clear" w:color="auto" w:fill="auto"/>
          </w:tcPr>
          <w:p w:rsidR="00165A6B" w:rsidRPr="00510A77" w:rsidRDefault="00165A6B" w:rsidP="00165A6B">
            <w:pPr>
              <w:rPr>
                <w:sz w:val="20"/>
                <w:szCs w:val="20"/>
              </w:rPr>
            </w:pPr>
            <w:r w:rsidRPr="00510A77">
              <w:rPr>
                <w:sz w:val="20"/>
                <w:szCs w:val="20"/>
              </w:rPr>
              <w:t>Общее количество совершенных преступлений</w:t>
            </w:r>
          </w:p>
        </w:tc>
        <w:tc>
          <w:tcPr>
            <w:tcW w:w="1134" w:type="dxa"/>
            <w:shd w:val="clear" w:color="auto" w:fill="auto"/>
          </w:tcPr>
          <w:p w:rsidR="00165A6B" w:rsidRPr="00510A77" w:rsidRDefault="00165A6B" w:rsidP="00165A6B">
            <w:pPr>
              <w:jc w:val="center"/>
              <w:rPr>
                <w:sz w:val="20"/>
                <w:szCs w:val="20"/>
              </w:rPr>
            </w:pPr>
            <w:r w:rsidRPr="00510A77">
              <w:rPr>
                <w:sz w:val="20"/>
                <w:szCs w:val="20"/>
              </w:rPr>
              <w:t>ед. на 10 тыс. чел.</w:t>
            </w:r>
          </w:p>
        </w:tc>
        <w:tc>
          <w:tcPr>
            <w:tcW w:w="1418" w:type="dxa"/>
            <w:shd w:val="clear" w:color="auto" w:fill="auto"/>
          </w:tcPr>
          <w:p w:rsidR="00165A6B" w:rsidRPr="00510A77" w:rsidRDefault="00165A6B" w:rsidP="00165A6B">
            <w:pPr>
              <w:jc w:val="center"/>
              <w:rPr>
                <w:sz w:val="20"/>
                <w:szCs w:val="20"/>
              </w:rPr>
            </w:pPr>
            <w:r>
              <w:rPr>
                <w:sz w:val="20"/>
                <w:szCs w:val="20"/>
              </w:rPr>
              <w:t>104,5</w:t>
            </w:r>
          </w:p>
        </w:tc>
        <w:tc>
          <w:tcPr>
            <w:tcW w:w="1559" w:type="dxa"/>
            <w:shd w:val="clear" w:color="auto" w:fill="auto"/>
          </w:tcPr>
          <w:p w:rsidR="00165A6B" w:rsidRPr="00510A77" w:rsidRDefault="00165A6B" w:rsidP="00165A6B">
            <w:pPr>
              <w:jc w:val="center"/>
              <w:rPr>
                <w:sz w:val="20"/>
                <w:szCs w:val="20"/>
              </w:rPr>
            </w:pPr>
            <w:r>
              <w:rPr>
                <w:sz w:val="20"/>
                <w:szCs w:val="20"/>
              </w:rPr>
              <w:t>141</w:t>
            </w:r>
          </w:p>
        </w:tc>
        <w:tc>
          <w:tcPr>
            <w:tcW w:w="1418" w:type="dxa"/>
            <w:shd w:val="clear" w:color="auto" w:fill="auto"/>
          </w:tcPr>
          <w:p w:rsidR="00165A6B" w:rsidRPr="00510A77" w:rsidRDefault="00165A6B" w:rsidP="00165A6B">
            <w:pPr>
              <w:jc w:val="center"/>
              <w:rPr>
                <w:sz w:val="20"/>
                <w:szCs w:val="20"/>
              </w:rPr>
            </w:pPr>
            <w:r>
              <w:rPr>
                <w:sz w:val="20"/>
                <w:szCs w:val="20"/>
              </w:rPr>
              <w:t>134,9%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51</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преступлений, совершенных несовершеннолетними</w:t>
            </w:r>
          </w:p>
        </w:tc>
        <w:tc>
          <w:tcPr>
            <w:tcW w:w="1134" w:type="dxa"/>
            <w:shd w:val="clear" w:color="auto" w:fill="auto"/>
          </w:tcPr>
          <w:p w:rsidR="00165A6B" w:rsidRPr="00510A77" w:rsidRDefault="00165A6B" w:rsidP="00165A6B">
            <w:pPr>
              <w:jc w:val="center"/>
              <w:rPr>
                <w:sz w:val="20"/>
                <w:szCs w:val="20"/>
              </w:rPr>
            </w:pPr>
            <w:r w:rsidRPr="00510A77">
              <w:rPr>
                <w:sz w:val="20"/>
                <w:szCs w:val="20"/>
              </w:rPr>
              <w:t>ед. на 10 тыс. чел.</w:t>
            </w:r>
          </w:p>
        </w:tc>
        <w:tc>
          <w:tcPr>
            <w:tcW w:w="1418" w:type="dxa"/>
            <w:shd w:val="clear" w:color="auto" w:fill="auto"/>
          </w:tcPr>
          <w:p w:rsidR="00165A6B" w:rsidRPr="00510A77" w:rsidRDefault="00165A6B" w:rsidP="00165A6B">
            <w:pPr>
              <w:jc w:val="center"/>
              <w:rPr>
                <w:sz w:val="20"/>
                <w:szCs w:val="20"/>
              </w:rPr>
            </w:pPr>
            <w:r>
              <w:rPr>
                <w:sz w:val="20"/>
                <w:szCs w:val="20"/>
              </w:rPr>
              <w:t>1,6</w:t>
            </w:r>
          </w:p>
        </w:tc>
        <w:tc>
          <w:tcPr>
            <w:tcW w:w="1559" w:type="dxa"/>
            <w:shd w:val="clear" w:color="auto" w:fill="auto"/>
          </w:tcPr>
          <w:p w:rsidR="00165A6B" w:rsidRPr="00510A77" w:rsidRDefault="00165A6B" w:rsidP="00165A6B">
            <w:pPr>
              <w:jc w:val="center"/>
              <w:rPr>
                <w:sz w:val="20"/>
                <w:szCs w:val="20"/>
              </w:rPr>
            </w:pPr>
            <w:r>
              <w:rPr>
                <w:sz w:val="20"/>
                <w:szCs w:val="20"/>
              </w:rPr>
              <w:t>2,73</w:t>
            </w:r>
          </w:p>
        </w:tc>
        <w:tc>
          <w:tcPr>
            <w:tcW w:w="1418" w:type="dxa"/>
            <w:shd w:val="clear" w:color="auto" w:fill="auto"/>
          </w:tcPr>
          <w:p w:rsidR="00165A6B" w:rsidRPr="00510A77" w:rsidRDefault="00165A6B" w:rsidP="00165A6B">
            <w:pPr>
              <w:jc w:val="center"/>
              <w:rPr>
                <w:sz w:val="20"/>
                <w:szCs w:val="20"/>
              </w:rPr>
            </w:pPr>
            <w:r>
              <w:rPr>
                <w:sz w:val="20"/>
                <w:szCs w:val="20"/>
              </w:rPr>
              <w:t>170,6%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52</w:t>
            </w:r>
          </w:p>
        </w:tc>
        <w:tc>
          <w:tcPr>
            <w:tcW w:w="8930" w:type="dxa"/>
            <w:shd w:val="clear" w:color="auto" w:fill="auto"/>
          </w:tcPr>
          <w:p w:rsidR="00165A6B" w:rsidRPr="00510A77" w:rsidRDefault="00165A6B" w:rsidP="00165A6B">
            <w:pPr>
              <w:rPr>
                <w:sz w:val="20"/>
                <w:szCs w:val="20"/>
              </w:rPr>
            </w:pPr>
            <w:r w:rsidRPr="00510A77">
              <w:rPr>
                <w:sz w:val="20"/>
                <w:szCs w:val="20"/>
              </w:rPr>
              <w:t>Годовой объем ввода жилья</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тыс.кв.м</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13,0</w:t>
            </w:r>
          </w:p>
        </w:tc>
        <w:tc>
          <w:tcPr>
            <w:tcW w:w="1559" w:type="dxa"/>
            <w:shd w:val="clear" w:color="auto" w:fill="auto"/>
          </w:tcPr>
          <w:p w:rsidR="00165A6B" w:rsidRPr="00510A77" w:rsidRDefault="00165A6B" w:rsidP="00165A6B">
            <w:pPr>
              <w:jc w:val="center"/>
              <w:rPr>
                <w:sz w:val="20"/>
                <w:szCs w:val="20"/>
              </w:rPr>
            </w:pPr>
            <w:r>
              <w:rPr>
                <w:sz w:val="20"/>
                <w:szCs w:val="20"/>
              </w:rPr>
              <w:t>29,34</w:t>
            </w:r>
          </w:p>
        </w:tc>
        <w:tc>
          <w:tcPr>
            <w:tcW w:w="1418" w:type="dxa"/>
            <w:shd w:val="clear" w:color="auto" w:fill="auto"/>
          </w:tcPr>
          <w:p w:rsidR="00165A6B" w:rsidRPr="00510A77" w:rsidRDefault="00165A6B" w:rsidP="00165A6B">
            <w:pPr>
              <w:jc w:val="center"/>
              <w:rPr>
                <w:sz w:val="20"/>
                <w:szCs w:val="20"/>
              </w:rPr>
            </w:pPr>
            <w:r>
              <w:rPr>
                <w:sz w:val="20"/>
                <w:szCs w:val="20"/>
              </w:rPr>
              <w:t>в2,2рб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53</w:t>
            </w:r>
          </w:p>
        </w:tc>
        <w:tc>
          <w:tcPr>
            <w:tcW w:w="8930" w:type="dxa"/>
            <w:shd w:val="clear" w:color="auto" w:fill="auto"/>
          </w:tcPr>
          <w:p w:rsidR="00165A6B" w:rsidRPr="00510A77" w:rsidRDefault="00165A6B" w:rsidP="00165A6B">
            <w:pPr>
              <w:rPr>
                <w:sz w:val="20"/>
                <w:szCs w:val="20"/>
              </w:rPr>
            </w:pPr>
            <w:r w:rsidRPr="00510A77">
              <w:rPr>
                <w:sz w:val="20"/>
                <w:szCs w:val="20"/>
              </w:rPr>
              <w:t>в том числе индивидуальное строительство</w:t>
            </w:r>
          </w:p>
        </w:tc>
        <w:tc>
          <w:tcPr>
            <w:tcW w:w="1134" w:type="dxa"/>
            <w:shd w:val="clear" w:color="auto" w:fill="auto"/>
          </w:tcPr>
          <w:p w:rsidR="00165A6B" w:rsidRPr="00510A77" w:rsidRDefault="00165A6B" w:rsidP="00165A6B">
            <w:pPr>
              <w:jc w:val="center"/>
              <w:rPr>
                <w:sz w:val="20"/>
                <w:szCs w:val="20"/>
              </w:rPr>
            </w:pPr>
            <w:r w:rsidRPr="00510A77">
              <w:rPr>
                <w:sz w:val="20"/>
                <w:szCs w:val="20"/>
              </w:rPr>
              <w:t xml:space="preserve">тыс. </w:t>
            </w:r>
            <w:proofErr w:type="spellStart"/>
            <w:r w:rsidRPr="00510A77">
              <w:rPr>
                <w:sz w:val="20"/>
                <w:szCs w:val="20"/>
              </w:rPr>
              <w:t>кв.м</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11,0</w:t>
            </w:r>
          </w:p>
        </w:tc>
        <w:tc>
          <w:tcPr>
            <w:tcW w:w="1559" w:type="dxa"/>
            <w:shd w:val="clear" w:color="auto" w:fill="auto"/>
          </w:tcPr>
          <w:p w:rsidR="00165A6B" w:rsidRPr="00510A77" w:rsidRDefault="00165A6B" w:rsidP="00165A6B">
            <w:pPr>
              <w:jc w:val="center"/>
              <w:rPr>
                <w:sz w:val="20"/>
                <w:szCs w:val="20"/>
              </w:rPr>
            </w:pPr>
            <w:r>
              <w:rPr>
                <w:sz w:val="20"/>
                <w:szCs w:val="20"/>
              </w:rPr>
              <w:t>19,859</w:t>
            </w:r>
          </w:p>
        </w:tc>
        <w:tc>
          <w:tcPr>
            <w:tcW w:w="1418" w:type="dxa"/>
            <w:shd w:val="clear" w:color="auto" w:fill="auto"/>
          </w:tcPr>
          <w:p w:rsidR="00165A6B" w:rsidRPr="00510A77" w:rsidRDefault="00165A6B" w:rsidP="00165A6B">
            <w:pPr>
              <w:jc w:val="center"/>
              <w:rPr>
                <w:sz w:val="20"/>
                <w:szCs w:val="20"/>
              </w:rPr>
            </w:pPr>
            <w:r>
              <w:rPr>
                <w:sz w:val="20"/>
                <w:szCs w:val="20"/>
              </w:rPr>
              <w:t>в1,8рб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54</w:t>
            </w:r>
          </w:p>
        </w:tc>
        <w:tc>
          <w:tcPr>
            <w:tcW w:w="8930" w:type="dxa"/>
            <w:shd w:val="clear" w:color="auto" w:fill="auto"/>
          </w:tcPr>
          <w:p w:rsidR="00165A6B" w:rsidRPr="00510A77" w:rsidRDefault="00165A6B" w:rsidP="00165A6B">
            <w:pPr>
              <w:rPr>
                <w:sz w:val="20"/>
                <w:szCs w:val="20"/>
              </w:rPr>
            </w:pPr>
            <w:r w:rsidRPr="00510A77">
              <w:rPr>
                <w:sz w:val="20"/>
                <w:szCs w:val="20"/>
              </w:rPr>
              <w:t>Общая площадь жилых помещений, приходящаяся в среднем на одного жителя, - всего</w:t>
            </w:r>
          </w:p>
        </w:tc>
        <w:tc>
          <w:tcPr>
            <w:tcW w:w="1134" w:type="dxa"/>
            <w:shd w:val="clear" w:color="auto" w:fill="auto"/>
          </w:tcPr>
          <w:p w:rsidR="00165A6B" w:rsidRPr="00510A77" w:rsidRDefault="00165A6B" w:rsidP="00165A6B">
            <w:pPr>
              <w:jc w:val="center"/>
              <w:rPr>
                <w:sz w:val="20"/>
                <w:szCs w:val="20"/>
              </w:rPr>
            </w:pPr>
            <w:r w:rsidRPr="00510A77">
              <w:rPr>
                <w:sz w:val="20"/>
                <w:szCs w:val="20"/>
              </w:rPr>
              <w:t>кв. м</w:t>
            </w:r>
          </w:p>
        </w:tc>
        <w:tc>
          <w:tcPr>
            <w:tcW w:w="1418" w:type="dxa"/>
            <w:shd w:val="clear" w:color="auto" w:fill="auto"/>
          </w:tcPr>
          <w:p w:rsidR="00165A6B" w:rsidRPr="00510A77" w:rsidRDefault="00165A6B" w:rsidP="00165A6B">
            <w:pPr>
              <w:jc w:val="center"/>
              <w:rPr>
                <w:sz w:val="20"/>
                <w:szCs w:val="20"/>
              </w:rPr>
            </w:pPr>
            <w:r>
              <w:rPr>
                <w:sz w:val="20"/>
                <w:szCs w:val="20"/>
              </w:rPr>
              <w:t>29,4</w:t>
            </w:r>
          </w:p>
        </w:tc>
        <w:tc>
          <w:tcPr>
            <w:tcW w:w="1559" w:type="dxa"/>
            <w:shd w:val="clear" w:color="auto" w:fill="auto"/>
          </w:tcPr>
          <w:p w:rsidR="00165A6B" w:rsidRPr="00510A77" w:rsidRDefault="00165A6B" w:rsidP="00165A6B">
            <w:pPr>
              <w:jc w:val="center"/>
              <w:rPr>
                <w:sz w:val="20"/>
                <w:szCs w:val="20"/>
              </w:rPr>
            </w:pPr>
            <w:r>
              <w:rPr>
                <w:sz w:val="20"/>
                <w:szCs w:val="20"/>
              </w:rPr>
              <w:t>32,9</w:t>
            </w:r>
          </w:p>
        </w:tc>
        <w:tc>
          <w:tcPr>
            <w:tcW w:w="1418" w:type="dxa"/>
            <w:shd w:val="clear" w:color="auto" w:fill="auto"/>
          </w:tcPr>
          <w:p w:rsidR="00165A6B" w:rsidRPr="00510A77" w:rsidRDefault="00165A6B" w:rsidP="00165A6B">
            <w:pPr>
              <w:jc w:val="center"/>
              <w:rPr>
                <w:sz w:val="20"/>
                <w:szCs w:val="20"/>
              </w:rPr>
            </w:pPr>
            <w:r>
              <w:rPr>
                <w:sz w:val="20"/>
                <w:szCs w:val="20"/>
              </w:rPr>
              <w:t>11,9%</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в том числе: введенная в действие за один год</w:t>
            </w:r>
          </w:p>
        </w:tc>
        <w:tc>
          <w:tcPr>
            <w:tcW w:w="1134" w:type="dxa"/>
            <w:shd w:val="clear" w:color="auto" w:fill="auto"/>
          </w:tcPr>
          <w:p w:rsidR="00165A6B" w:rsidRPr="00510A77" w:rsidRDefault="00165A6B" w:rsidP="00165A6B">
            <w:pPr>
              <w:jc w:val="center"/>
              <w:rPr>
                <w:sz w:val="20"/>
                <w:szCs w:val="20"/>
              </w:rPr>
            </w:pPr>
            <w:r w:rsidRPr="00510A77">
              <w:rPr>
                <w:sz w:val="20"/>
                <w:szCs w:val="20"/>
              </w:rPr>
              <w:t>кв. м</w:t>
            </w:r>
          </w:p>
        </w:tc>
        <w:tc>
          <w:tcPr>
            <w:tcW w:w="1418" w:type="dxa"/>
            <w:shd w:val="clear" w:color="auto" w:fill="auto"/>
          </w:tcPr>
          <w:p w:rsidR="00165A6B" w:rsidRPr="00510A77" w:rsidRDefault="00165A6B" w:rsidP="00165A6B">
            <w:pPr>
              <w:jc w:val="center"/>
              <w:rPr>
                <w:sz w:val="20"/>
                <w:szCs w:val="20"/>
              </w:rPr>
            </w:pPr>
            <w:r>
              <w:rPr>
                <w:sz w:val="20"/>
                <w:szCs w:val="20"/>
              </w:rPr>
              <w:t>0,1</w:t>
            </w:r>
          </w:p>
        </w:tc>
        <w:tc>
          <w:tcPr>
            <w:tcW w:w="1559" w:type="dxa"/>
            <w:shd w:val="clear" w:color="auto" w:fill="auto"/>
          </w:tcPr>
          <w:p w:rsidR="00165A6B" w:rsidRPr="00510A77" w:rsidRDefault="00165A6B" w:rsidP="00165A6B">
            <w:pPr>
              <w:jc w:val="center"/>
              <w:rPr>
                <w:sz w:val="20"/>
                <w:szCs w:val="20"/>
              </w:rPr>
            </w:pPr>
            <w:r>
              <w:rPr>
                <w:sz w:val="20"/>
                <w:szCs w:val="20"/>
              </w:rPr>
              <w:t>0,42</w:t>
            </w:r>
          </w:p>
        </w:tc>
        <w:tc>
          <w:tcPr>
            <w:tcW w:w="1418" w:type="dxa"/>
            <w:shd w:val="clear" w:color="auto" w:fill="auto"/>
          </w:tcPr>
          <w:p w:rsidR="00165A6B" w:rsidRPr="00510A77" w:rsidRDefault="00165A6B" w:rsidP="00165A6B">
            <w:pPr>
              <w:jc w:val="center"/>
              <w:rPr>
                <w:sz w:val="20"/>
                <w:szCs w:val="20"/>
              </w:rPr>
            </w:pPr>
            <w:r>
              <w:rPr>
                <w:sz w:val="20"/>
                <w:szCs w:val="20"/>
              </w:rPr>
              <w:t>в4рб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55</w:t>
            </w:r>
          </w:p>
        </w:tc>
        <w:tc>
          <w:tcPr>
            <w:tcW w:w="8930" w:type="dxa"/>
            <w:shd w:val="clear" w:color="auto" w:fill="auto"/>
          </w:tcPr>
          <w:p w:rsidR="00165A6B" w:rsidRPr="00510A77" w:rsidRDefault="00165A6B" w:rsidP="00165A6B">
            <w:pPr>
              <w:rPr>
                <w:sz w:val="20"/>
                <w:szCs w:val="20"/>
              </w:rPr>
            </w:pPr>
            <w:r w:rsidRPr="00510A77">
              <w:rPr>
                <w:sz w:val="20"/>
                <w:szCs w:val="20"/>
              </w:rPr>
              <w:t>Общая протяженность дорожной сети района,</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443,6</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443,6</w:t>
            </w:r>
          </w:p>
        </w:tc>
        <w:tc>
          <w:tcPr>
            <w:tcW w:w="1418" w:type="dxa"/>
            <w:shd w:val="clear" w:color="auto" w:fill="auto"/>
          </w:tcPr>
          <w:p w:rsidR="00165A6B" w:rsidRPr="00F564F5"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в том числе с усовершенствованным покрытием</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145,3</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145,3</w:t>
            </w:r>
          </w:p>
        </w:tc>
        <w:tc>
          <w:tcPr>
            <w:tcW w:w="1418" w:type="dxa"/>
            <w:shd w:val="clear" w:color="auto" w:fill="auto"/>
          </w:tcPr>
          <w:p w:rsidR="00165A6B" w:rsidRPr="00F564F5"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lastRenderedPageBreak/>
              <w:t>56</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жалоб и обращений, связанных с состоянием и содержанием дорожной инфраструктуры района</w:t>
            </w:r>
          </w:p>
        </w:tc>
        <w:tc>
          <w:tcPr>
            <w:tcW w:w="1134" w:type="dxa"/>
            <w:shd w:val="clear" w:color="auto" w:fill="auto"/>
          </w:tcPr>
          <w:p w:rsidR="00165A6B" w:rsidRPr="00510A77" w:rsidRDefault="00165A6B" w:rsidP="00165A6B">
            <w:pPr>
              <w:jc w:val="center"/>
              <w:rPr>
                <w:sz w:val="20"/>
                <w:szCs w:val="20"/>
              </w:rPr>
            </w:pPr>
            <w:r w:rsidRPr="00510A77">
              <w:rPr>
                <w:sz w:val="20"/>
                <w:szCs w:val="20"/>
              </w:rPr>
              <w:t>шт.</w:t>
            </w:r>
          </w:p>
        </w:tc>
        <w:tc>
          <w:tcPr>
            <w:tcW w:w="1418" w:type="dxa"/>
            <w:shd w:val="clear" w:color="auto" w:fill="auto"/>
          </w:tcPr>
          <w:p w:rsidR="00165A6B" w:rsidRPr="00510A77" w:rsidRDefault="00165A6B" w:rsidP="00165A6B">
            <w:pPr>
              <w:jc w:val="center"/>
              <w:rPr>
                <w:sz w:val="20"/>
                <w:szCs w:val="20"/>
              </w:rPr>
            </w:pPr>
            <w:r>
              <w:rPr>
                <w:sz w:val="20"/>
                <w:szCs w:val="20"/>
              </w:rPr>
              <w:t>148</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163</w:t>
            </w:r>
          </w:p>
        </w:tc>
        <w:tc>
          <w:tcPr>
            <w:tcW w:w="1418" w:type="dxa"/>
            <w:shd w:val="clear" w:color="auto" w:fill="auto"/>
          </w:tcPr>
          <w:p w:rsidR="00165A6B" w:rsidRPr="00F564F5" w:rsidRDefault="00165A6B" w:rsidP="00165A6B">
            <w:pPr>
              <w:jc w:val="center"/>
              <w:rPr>
                <w:sz w:val="20"/>
                <w:szCs w:val="20"/>
              </w:rPr>
            </w:pPr>
            <w:r>
              <w:rPr>
                <w:sz w:val="20"/>
                <w:szCs w:val="20"/>
              </w:rPr>
              <w:t>110,1%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57</w:t>
            </w:r>
          </w:p>
        </w:tc>
        <w:tc>
          <w:tcPr>
            <w:tcW w:w="8930" w:type="dxa"/>
            <w:shd w:val="clear" w:color="auto" w:fill="auto"/>
          </w:tcPr>
          <w:p w:rsidR="00165A6B" w:rsidRPr="00510A77" w:rsidRDefault="00165A6B" w:rsidP="00165A6B">
            <w:pPr>
              <w:rPr>
                <w:sz w:val="20"/>
                <w:szCs w:val="20"/>
              </w:rPr>
            </w:pPr>
            <w:r w:rsidRPr="00510A77">
              <w:rPr>
                <w:sz w:val="20"/>
                <w:szCs w:val="20"/>
              </w:rPr>
              <w:t>Доля протяженности автодорог общего пользования местного значения, не отвечающих нормативным требованиям, в общей протяженности автодорог общего пользования местного значения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60,0</w:t>
            </w:r>
          </w:p>
        </w:tc>
        <w:tc>
          <w:tcPr>
            <w:tcW w:w="1559" w:type="dxa"/>
            <w:shd w:val="clear" w:color="auto" w:fill="auto"/>
          </w:tcPr>
          <w:p w:rsidR="00165A6B" w:rsidRPr="00510A77" w:rsidRDefault="00165A6B" w:rsidP="00165A6B">
            <w:pPr>
              <w:jc w:val="center"/>
              <w:rPr>
                <w:sz w:val="20"/>
                <w:szCs w:val="20"/>
              </w:rPr>
            </w:pPr>
            <w:r>
              <w:rPr>
                <w:sz w:val="20"/>
                <w:szCs w:val="20"/>
              </w:rPr>
              <w:t>50,2</w:t>
            </w:r>
          </w:p>
        </w:tc>
        <w:tc>
          <w:tcPr>
            <w:tcW w:w="1418" w:type="dxa"/>
            <w:shd w:val="clear" w:color="auto" w:fill="auto"/>
          </w:tcPr>
          <w:p w:rsidR="00165A6B" w:rsidRPr="00F564F5" w:rsidRDefault="00165A6B" w:rsidP="00165A6B">
            <w:pPr>
              <w:jc w:val="center"/>
              <w:rPr>
                <w:sz w:val="20"/>
                <w:szCs w:val="20"/>
              </w:rPr>
            </w:pPr>
            <w:r>
              <w:rPr>
                <w:sz w:val="20"/>
                <w:szCs w:val="20"/>
              </w:rPr>
              <w:t>-9,8</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58</w:t>
            </w:r>
          </w:p>
        </w:tc>
        <w:tc>
          <w:tcPr>
            <w:tcW w:w="8930" w:type="dxa"/>
            <w:shd w:val="clear" w:color="auto" w:fill="auto"/>
          </w:tcPr>
          <w:p w:rsidR="00165A6B" w:rsidRPr="00510A77" w:rsidRDefault="00165A6B" w:rsidP="00165A6B">
            <w:pPr>
              <w:rPr>
                <w:sz w:val="20"/>
                <w:szCs w:val="20"/>
              </w:rPr>
            </w:pPr>
            <w:r w:rsidRPr="00510A77">
              <w:rPr>
                <w:sz w:val="20"/>
                <w:szCs w:val="20"/>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района в общей численности населения района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6,1</w:t>
            </w:r>
          </w:p>
        </w:tc>
        <w:tc>
          <w:tcPr>
            <w:tcW w:w="1559" w:type="dxa"/>
            <w:shd w:val="clear" w:color="auto" w:fill="auto"/>
          </w:tcPr>
          <w:p w:rsidR="00165A6B" w:rsidRPr="00510A77" w:rsidRDefault="00165A6B" w:rsidP="00165A6B">
            <w:pPr>
              <w:jc w:val="center"/>
              <w:rPr>
                <w:sz w:val="20"/>
                <w:szCs w:val="20"/>
              </w:rPr>
            </w:pPr>
            <w:r>
              <w:rPr>
                <w:sz w:val="20"/>
                <w:szCs w:val="20"/>
              </w:rPr>
              <w:t>6,2</w:t>
            </w:r>
          </w:p>
        </w:tc>
        <w:tc>
          <w:tcPr>
            <w:tcW w:w="1418" w:type="dxa"/>
            <w:shd w:val="clear" w:color="auto" w:fill="auto"/>
          </w:tcPr>
          <w:p w:rsidR="00165A6B" w:rsidRPr="00F564F5" w:rsidRDefault="00165A6B" w:rsidP="00165A6B">
            <w:pPr>
              <w:jc w:val="center"/>
              <w:rPr>
                <w:sz w:val="20"/>
                <w:szCs w:val="20"/>
              </w:rPr>
            </w:pPr>
            <w:r>
              <w:rPr>
                <w:sz w:val="20"/>
                <w:szCs w:val="20"/>
              </w:rPr>
              <w:t>+0,1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59</w:t>
            </w:r>
          </w:p>
        </w:tc>
        <w:tc>
          <w:tcPr>
            <w:tcW w:w="8930" w:type="dxa"/>
            <w:shd w:val="clear" w:color="auto" w:fill="auto"/>
          </w:tcPr>
          <w:p w:rsidR="00165A6B" w:rsidRPr="00510A77" w:rsidRDefault="00165A6B" w:rsidP="00165A6B">
            <w:pPr>
              <w:rPr>
                <w:sz w:val="20"/>
                <w:szCs w:val="20"/>
              </w:rPr>
            </w:pPr>
            <w:r w:rsidRPr="00510A77">
              <w:rPr>
                <w:sz w:val="20"/>
                <w:szCs w:val="20"/>
              </w:rPr>
              <w:t>Перевозка пассажиров транспортом общего пользования</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тыс.чел</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1603,4</w:t>
            </w:r>
          </w:p>
        </w:tc>
        <w:tc>
          <w:tcPr>
            <w:tcW w:w="1559" w:type="dxa"/>
            <w:shd w:val="clear" w:color="auto" w:fill="auto"/>
          </w:tcPr>
          <w:p w:rsidR="00165A6B" w:rsidRPr="00510A77" w:rsidRDefault="00165A6B" w:rsidP="00165A6B">
            <w:pPr>
              <w:jc w:val="center"/>
              <w:rPr>
                <w:sz w:val="20"/>
                <w:szCs w:val="20"/>
              </w:rPr>
            </w:pPr>
            <w:r>
              <w:rPr>
                <w:sz w:val="20"/>
                <w:szCs w:val="20"/>
              </w:rPr>
              <w:t>1575,3</w:t>
            </w:r>
          </w:p>
        </w:tc>
        <w:tc>
          <w:tcPr>
            <w:tcW w:w="1418" w:type="dxa"/>
            <w:shd w:val="clear" w:color="auto" w:fill="auto"/>
          </w:tcPr>
          <w:p w:rsidR="00165A6B" w:rsidRPr="00F564F5" w:rsidRDefault="00165A6B" w:rsidP="00165A6B">
            <w:pPr>
              <w:jc w:val="center"/>
              <w:rPr>
                <w:sz w:val="20"/>
                <w:szCs w:val="20"/>
              </w:rPr>
            </w:pPr>
            <w:r>
              <w:rPr>
                <w:sz w:val="20"/>
                <w:szCs w:val="20"/>
              </w:rPr>
              <w:t>98,2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60</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пассажирских автобусов на газомоторном топливе (нарастающим итогом на конец года)</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4</w:t>
            </w:r>
          </w:p>
        </w:tc>
        <w:tc>
          <w:tcPr>
            <w:tcW w:w="1559" w:type="dxa"/>
            <w:shd w:val="clear" w:color="auto" w:fill="auto"/>
          </w:tcPr>
          <w:p w:rsidR="00165A6B" w:rsidRPr="00510A77" w:rsidRDefault="00165A6B" w:rsidP="00165A6B">
            <w:pPr>
              <w:jc w:val="center"/>
              <w:rPr>
                <w:sz w:val="20"/>
                <w:szCs w:val="20"/>
              </w:rPr>
            </w:pPr>
            <w:r>
              <w:rPr>
                <w:sz w:val="20"/>
                <w:szCs w:val="20"/>
              </w:rPr>
              <w:t>0</w:t>
            </w:r>
          </w:p>
        </w:tc>
        <w:tc>
          <w:tcPr>
            <w:tcW w:w="1418" w:type="dxa"/>
            <w:shd w:val="clear" w:color="auto" w:fill="auto"/>
          </w:tcPr>
          <w:p w:rsidR="00165A6B" w:rsidRPr="00F564F5"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61</w:t>
            </w:r>
          </w:p>
        </w:tc>
        <w:tc>
          <w:tcPr>
            <w:tcW w:w="8930" w:type="dxa"/>
            <w:shd w:val="clear" w:color="auto" w:fill="auto"/>
          </w:tcPr>
          <w:p w:rsidR="00165A6B" w:rsidRPr="00510A77" w:rsidRDefault="00165A6B" w:rsidP="00165A6B">
            <w:pPr>
              <w:rPr>
                <w:sz w:val="20"/>
                <w:szCs w:val="20"/>
              </w:rPr>
            </w:pPr>
            <w:r w:rsidRPr="00510A77">
              <w:rPr>
                <w:sz w:val="20"/>
                <w:szCs w:val="20"/>
              </w:rPr>
              <w:t>Текущие затраты на охрану окружающей среды</w:t>
            </w:r>
          </w:p>
        </w:tc>
        <w:tc>
          <w:tcPr>
            <w:tcW w:w="1134" w:type="dxa"/>
            <w:shd w:val="clear" w:color="auto" w:fill="auto"/>
          </w:tcPr>
          <w:p w:rsidR="00165A6B" w:rsidRPr="00510A77" w:rsidRDefault="00165A6B" w:rsidP="00165A6B">
            <w:pPr>
              <w:jc w:val="center"/>
              <w:rPr>
                <w:sz w:val="20"/>
                <w:szCs w:val="20"/>
              </w:rPr>
            </w:pPr>
            <w:r w:rsidRPr="00510A77">
              <w:rPr>
                <w:sz w:val="20"/>
                <w:szCs w:val="20"/>
              </w:rPr>
              <w:t>тыс. руб.</w:t>
            </w:r>
          </w:p>
        </w:tc>
        <w:tc>
          <w:tcPr>
            <w:tcW w:w="1418" w:type="dxa"/>
            <w:shd w:val="clear" w:color="auto" w:fill="auto"/>
          </w:tcPr>
          <w:p w:rsidR="00165A6B" w:rsidRPr="00510A77" w:rsidRDefault="00165A6B" w:rsidP="00165A6B">
            <w:pPr>
              <w:jc w:val="center"/>
              <w:rPr>
                <w:sz w:val="20"/>
                <w:szCs w:val="20"/>
              </w:rPr>
            </w:pPr>
            <w:r>
              <w:rPr>
                <w:sz w:val="20"/>
                <w:szCs w:val="20"/>
              </w:rPr>
              <w:t>200</w:t>
            </w:r>
          </w:p>
        </w:tc>
        <w:tc>
          <w:tcPr>
            <w:tcW w:w="1559" w:type="dxa"/>
            <w:shd w:val="clear" w:color="auto" w:fill="auto"/>
          </w:tcPr>
          <w:p w:rsidR="00165A6B" w:rsidRPr="00B47DA9" w:rsidRDefault="00165A6B" w:rsidP="00165A6B">
            <w:pPr>
              <w:pStyle w:val="ConsPlusNormal"/>
              <w:ind w:firstLine="0"/>
              <w:jc w:val="center"/>
              <w:rPr>
                <w:rFonts w:ascii="Times New Roman" w:hAnsi="Times New Roman" w:cs="Times New Roman"/>
              </w:rPr>
            </w:pPr>
            <w:r w:rsidRPr="00B47DA9">
              <w:rPr>
                <w:rFonts w:ascii="Times New Roman" w:hAnsi="Times New Roman" w:cs="Times New Roman"/>
              </w:rPr>
              <w:t>1042,9</w:t>
            </w:r>
          </w:p>
        </w:tc>
        <w:tc>
          <w:tcPr>
            <w:tcW w:w="1418" w:type="dxa"/>
            <w:shd w:val="clear" w:color="auto" w:fill="auto"/>
          </w:tcPr>
          <w:p w:rsidR="00165A6B" w:rsidRPr="00F564F5" w:rsidRDefault="00165A6B" w:rsidP="00165A6B">
            <w:pPr>
              <w:jc w:val="center"/>
              <w:rPr>
                <w:sz w:val="20"/>
                <w:szCs w:val="20"/>
              </w:rPr>
            </w:pPr>
            <w:r>
              <w:rPr>
                <w:sz w:val="20"/>
                <w:szCs w:val="20"/>
              </w:rPr>
              <w:t>в5рб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62</w:t>
            </w:r>
          </w:p>
        </w:tc>
        <w:tc>
          <w:tcPr>
            <w:tcW w:w="8930" w:type="dxa"/>
            <w:shd w:val="clear" w:color="auto" w:fill="auto"/>
          </w:tcPr>
          <w:p w:rsidR="00165A6B" w:rsidRPr="00510A77" w:rsidRDefault="00165A6B" w:rsidP="00165A6B">
            <w:pPr>
              <w:rPr>
                <w:sz w:val="20"/>
                <w:szCs w:val="20"/>
              </w:rPr>
            </w:pPr>
            <w:r w:rsidRPr="00510A77">
              <w:rPr>
                <w:sz w:val="20"/>
                <w:szCs w:val="20"/>
              </w:rPr>
              <w:t>Объем отходов, поступающих на городские полигоны твердых бытовых отходов</w:t>
            </w:r>
          </w:p>
        </w:tc>
        <w:tc>
          <w:tcPr>
            <w:tcW w:w="1134" w:type="dxa"/>
            <w:shd w:val="clear" w:color="auto" w:fill="auto"/>
          </w:tcPr>
          <w:p w:rsidR="00165A6B" w:rsidRPr="00B47DA9" w:rsidRDefault="00165A6B" w:rsidP="00165A6B">
            <w:pPr>
              <w:jc w:val="center"/>
              <w:rPr>
                <w:sz w:val="18"/>
                <w:szCs w:val="18"/>
              </w:rPr>
            </w:pPr>
            <w:r w:rsidRPr="00B47DA9">
              <w:rPr>
                <w:sz w:val="18"/>
                <w:szCs w:val="18"/>
              </w:rPr>
              <w:t>тыс. куб. м</w:t>
            </w:r>
          </w:p>
        </w:tc>
        <w:tc>
          <w:tcPr>
            <w:tcW w:w="1418" w:type="dxa"/>
            <w:shd w:val="clear" w:color="auto" w:fill="auto"/>
          </w:tcPr>
          <w:p w:rsidR="00165A6B" w:rsidRPr="00510A77" w:rsidRDefault="00165A6B" w:rsidP="00165A6B">
            <w:pPr>
              <w:jc w:val="center"/>
              <w:rPr>
                <w:sz w:val="20"/>
                <w:szCs w:val="20"/>
              </w:rPr>
            </w:pPr>
            <w:r>
              <w:rPr>
                <w:sz w:val="20"/>
                <w:szCs w:val="20"/>
              </w:rPr>
              <w:t>0,3</w:t>
            </w:r>
          </w:p>
        </w:tc>
        <w:tc>
          <w:tcPr>
            <w:tcW w:w="1559" w:type="dxa"/>
            <w:shd w:val="clear" w:color="auto" w:fill="auto"/>
          </w:tcPr>
          <w:p w:rsidR="00165A6B" w:rsidRPr="00B47DA9" w:rsidRDefault="00165A6B" w:rsidP="00165A6B">
            <w:pPr>
              <w:pStyle w:val="ConsPlusNormal"/>
              <w:ind w:firstLine="0"/>
              <w:jc w:val="center"/>
              <w:rPr>
                <w:rFonts w:ascii="Times New Roman" w:hAnsi="Times New Roman" w:cs="Times New Roman"/>
              </w:rPr>
            </w:pPr>
            <w:r w:rsidRPr="00B47DA9">
              <w:rPr>
                <w:rFonts w:ascii="Times New Roman" w:hAnsi="Times New Roman" w:cs="Times New Roman"/>
              </w:rPr>
              <w:t>117,71</w:t>
            </w:r>
          </w:p>
        </w:tc>
        <w:tc>
          <w:tcPr>
            <w:tcW w:w="1418" w:type="dxa"/>
            <w:shd w:val="clear" w:color="auto" w:fill="auto"/>
          </w:tcPr>
          <w:p w:rsidR="00165A6B" w:rsidRPr="00F564F5"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63</w:t>
            </w:r>
          </w:p>
        </w:tc>
        <w:tc>
          <w:tcPr>
            <w:tcW w:w="8930" w:type="dxa"/>
            <w:shd w:val="clear" w:color="auto" w:fill="auto"/>
          </w:tcPr>
          <w:p w:rsidR="00165A6B" w:rsidRPr="00510A77" w:rsidRDefault="00165A6B" w:rsidP="00165A6B">
            <w:pPr>
              <w:rPr>
                <w:sz w:val="20"/>
                <w:szCs w:val="20"/>
              </w:rPr>
            </w:pPr>
            <w:r w:rsidRPr="00510A77">
              <w:rPr>
                <w:sz w:val="20"/>
                <w:szCs w:val="20"/>
              </w:rPr>
              <w:t>Реконструкция (замена) водопроводных сетей</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4</w:t>
            </w:r>
          </w:p>
        </w:tc>
        <w:tc>
          <w:tcPr>
            <w:tcW w:w="1559" w:type="dxa"/>
            <w:shd w:val="clear" w:color="auto" w:fill="auto"/>
          </w:tcPr>
          <w:p w:rsidR="00165A6B" w:rsidRPr="00510A77" w:rsidRDefault="00165A6B" w:rsidP="00165A6B">
            <w:pPr>
              <w:jc w:val="center"/>
              <w:rPr>
                <w:sz w:val="20"/>
                <w:szCs w:val="20"/>
              </w:rPr>
            </w:pPr>
            <w:r>
              <w:rPr>
                <w:sz w:val="20"/>
                <w:szCs w:val="20"/>
              </w:rPr>
              <w:t>4,1</w:t>
            </w:r>
          </w:p>
        </w:tc>
        <w:tc>
          <w:tcPr>
            <w:tcW w:w="1418" w:type="dxa"/>
            <w:shd w:val="clear" w:color="auto" w:fill="auto"/>
          </w:tcPr>
          <w:p w:rsidR="00165A6B" w:rsidRPr="00F564F5" w:rsidRDefault="00165A6B" w:rsidP="00165A6B">
            <w:pPr>
              <w:jc w:val="center"/>
              <w:rPr>
                <w:sz w:val="20"/>
                <w:szCs w:val="20"/>
              </w:rPr>
            </w:pPr>
            <w:r>
              <w:rPr>
                <w:sz w:val="20"/>
                <w:szCs w:val="20"/>
              </w:rPr>
              <w:t>+0,1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64</w:t>
            </w:r>
          </w:p>
        </w:tc>
        <w:tc>
          <w:tcPr>
            <w:tcW w:w="8930" w:type="dxa"/>
            <w:shd w:val="clear" w:color="auto" w:fill="auto"/>
          </w:tcPr>
          <w:p w:rsidR="00165A6B" w:rsidRPr="00510A77" w:rsidRDefault="00165A6B" w:rsidP="00165A6B">
            <w:pPr>
              <w:rPr>
                <w:sz w:val="20"/>
                <w:szCs w:val="20"/>
              </w:rPr>
            </w:pPr>
            <w:r w:rsidRPr="00510A77">
              <w:rPr>
                <w:sz w:val="20"/>
                <w:szCs w:val="20"/>
              </w:rPr>
              <w:t>Реконструкция (замена) канализационных сетей</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2,0</w:t>
            </w:r>
          </w:p>
        </w:tc>
        <w:tc>
          <w:tcPr>
            <w:tcW w:w="1559" w:type="dxa"/>
            <w:shd w:val="clear" w:color="auto" w:fill="auto"/>
          </w:tcPr>
          <w:p w:rsidR="00165A6B" w:rsidRPr="00510A77" w:rsidRDefault="00165A6B" w:rsidP="00165A6B">
            <w:pPr>
              <w:jc w:val="center"/>
              <w:rPr>
                <w:sz w:val="20"/>
                <w:szCs w:val="20"/>
              </w:rPr>
            </w:pPr>
            <w:r>
              <w:rPr>
                <w:sz w:val="20"/>
                <w:szCs w:val="20"/>
              </w:rPr>
              <w:t>1,93</w:t>
            </w:r>
          </w:p>
        </w:tc>
        <w:tc>
          <w:tcPr>
            <w:tcW w:w="1418" w:type="dxa"/>
            <w:shd w:val="clear" w:color="auto" w:fill="auto"/>
          </w:tcPr>
          <w:p w:rsidR="00165A6B" w:rsidRPr="00F564F5" w:rsidRDefault="00165A6B" w:rsidP="00165A6B">
            <w:pPr>
              <w:jc w:val="center"/>
              <w:rPr>
                <w:sz w:val="20"/>
                <w:szCs w:val="20"/>
              </w:rPr>
            </w:pPr>
            <w:r>
              <w:rPr>
                <w:sz w:val="20"/>
                <w:szCs w:val="20"/>
              </w:rPr>
              <w:t>-0,07</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65</w:t>
            </w:r>
          </w:p>
        </w:tc>
        <w:tc>
          <w:tcPr>
            <w:tcW w:w="8930" w:type="dxa"/>
            <w:shd w:val="clear" w:color="auto" w:fill="auto"/>
          </w:tcPr>
          <w:p w:rsidR="00165A6B" w:rsidRPr="00510A77" w:rsidRDefault="00165A6B" w:rsidP="00165A6B">
            <w:pPr>
              <w:rPr>
                <w:sz w:val="20"/>
                <w:szCs w:val="20"/>
              </w:rPr>
            </w:pPr>
            <w:r w:rsidRPr="00510A77">
              <w:rPr>
                <w:sz w:val="20"/>
                <w:szCs w:val="20"/>
              </w:rPr>
              <w:t>Реконструкция (замена) тепловых сетей (в двухтрубном исчислении)</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5,0</w:t>
            </w:r>
          </w:p>
        </w:tc>
        <w:tc>
          <w:tcPr>
            <w:tcW w:w="1559" w:type="dxa"/>
            <w:shd w:val="clear" w:color="auto" w:fill="auto"/>
          </w:tcPr>
          <w:p w:rsidR="00165A6B" w:rsidRPr="00510A77" w:rsidRDefault="00165A6B" w:rsidP="00165A6B">
            <w:pPr>
              <w:jc w:val="center"/>
              <w:rPr>
                <w:sz w:val="20"/>
                <w:szCs w:val="20"/>
              </w:rPr>
            </w:pPr>
            <w:r>
              <w:rPr>
                <w:sz w:val="20"/>
                <w:szCs w:val="20"/>
              </w:rPr>
              <w:t>23,73</w:t>
            </w:r>
          </w:p>
        </w:tc>
        <w:tc>
          <w:tcPr>
            <w:tcW w:w="1418" w:type="dxa"/>
            <w:shd w:val="clear" w:color="auto" w:fill="auto"/>
          </w:tcPr>
          <w:p w:rsidR="00165A6B" w:rsidRPr="00F564F5" w:rsidRDefault="00165A6B" w:rsidP="00165A6B">
            <w:pPr>
              <w:jc w:val="center"/>
              <w:rPr>
                <w:sz w:val="20"/>
                <w:szCs w:val="20"/>
              </w:rPr>
            </w:pPr>
            <w:r>
              <w:rPr>
                <w:sz w:val="20"/>
                <w:szCs w:val="20"/>
              </w:rPr>
              <w:t>+18,73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66</w:t>
            </w:r>
          </w:p>
        </w:tc>
        <w:tc>
          <w:tcPr>
            <w:tcW w:w="8930" w:type="dxa"/>
            <w:shd w:val="clear" w:color="auto" w:fill="auto"/>
          </w:tcPr>
          <w:p w:rsidR="00165A6B" w:rsidRPr="00510A77" w:rsidRDefault="00165A6B" w:rsidP="00165A6B">
            <w:pPr>
              <w:rPr>
                <w:sz w:val="20"/>
                <w:szCs w:val="20"/>
              </w:rPr>
            </w:pPr>
            <w:r w:rsidRPr="00510A77">
              <w:rPr>
                <w:sz w:val="20"/>
                <w:szCs w:val="20"/>
              </w:rPr>
              <w:t>Протяженность освещенных улиц, проездов и набережных, дворовых территорий</w:t>
            </w:r>
          </w:p>
        </w:tc>
        <w:tc>
          <w:tcPr>
            <w:tcW w:w="1134" w:type="dxa"/>
            <w:shd w:val="clear" w:color="auto" w:fill="auto"/>
          </w:tcPr>
          <w:p w:rsidR="00165A6B" w:rsidRPr="00510A77" w:rsidRDefault="00165A6B" w:rsidP="00165A6B">
            <w:pPr>
              <w:jc w:val="center"/>
              <w:rPr>
                <w:sz w:val="20"/>
                <w:szCs w:val="20"/>
              </w:rPr>
            </w:pPr>
            <w:r w:rsidRPr="00510A77">
              <w:rPr>
                <w:sz w:val="20"/>
                <w:szCs w:val="20"/>
              </w:rPr>
              <w:t>км</w:t>
            </w:r>
          </w:p>
        </w:tc>
        <w:tc>
          <w:tcPr>
            <w:tcW w:w="1418" w:type="dxa"/>
            <w:shd w:val="clear" w:color="auto" w:fill="auto"/>
          </w:tcPr>
          <w:p w:rsidR="00165A6B" w:rsidRPr="00510A77" w:rsidRDefault="00165A6B" w:rsidP="00165A6B">
            <w:pPr>
              <w:jc w:val="center"/>
              <w:rPr>
                <w:sz w:val="20"/>
                <w:szCs w:val="20"/>
              </w:rPr>
            </w:pPr>
            <w:r>
              <w:rPr>
                <w:sz w:val="20"/>
                <w:szCs w:val="20"/>
              </w:rPr>
              <w:t>54</w:t>
            </w:r>
          </w:p>
        </w:tc>
        <w:tc>
          <w:tcPr>
            <w:tcW w:w="1559" w:type="dxa"/>
            <w:shd w:val="clear" w:color="auto" w:fill="auto"/>
          </w:tcPr>
          <w:p w:rsidR="00165A6B" w:rsidRPr="00510A77" w:rsidRDefault="00165A6B" w:rsidP="00165A6B">
            <w:pPr>
              <w:jc w:val="center"/>
              <w:rPr>
                <w:sz w:val="20"/>
                <w:szCs w:val="20"/>
              </w:rPr>
            </w:pPr>
            <w:r>
              <w:rPr>
                <w:sz w:val="20"/>
                <w:szCs w:val="20"/>
              </w:rPr>
              <w:t>54</w:t>
            </w:r>
          </w:p>
        </w:tc>
        <w:tc>
          <w:tcPr>
            <w:tcW w:w="1418" w:type="dxa"/>
            <w:shd w:val="clear" w:color="auto" w:fill="auto"/>
          </w:tcPr>
          <w:p w:rsidR="00165A6B" w:rsidRPr="00F564F5" w:rsidRDefault="00165A6B" w:rsidP="00165A6B">
            <w:pPr>
              <w:jc w:val="center"/>
              <w:rPr>
                <w:sz w:val="20"/>
                <w:szCs w:val="20"/>
              </w:rPr>
            </w:pPr>
            <w:r>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67</w:t>
            </w:r>
          </w:p>
        </w:tc>
        <w:tc>
          <w:tcPr>
            <w:tcW w:w="8930" w:type="dxa"/>
            <w:shd w:val="clear" w:color="auto" w:fill="auto"/>
          </w:tcPr>
          <w:p w:rsidR="00165A6B" w:rsidRPr="00510A77" w:rsidRDefault="00165A6B" w:rsidP="00165A6B">
            <w:pPr>
              <w:rPr>
                <w:sz w:val="20"/>
                <w:szCs w:val="20"/>
              </w:rPr>
            </w:pPr>
            <w:r w:rsidRPr="00510A77">
              <w:rPr>
                <w:sz w:val="20"/>
                <w:szCs w:val="20"/>
              </w:rPr>
              <w:t>Установка уличных светильников</w:t>
            </w:r>
          </w:p>
        </w:tc>
        <w:tc>
          <w:tcPr>
            <w:tcW w:w="1134" w:type="dxa"/>
            <w:shd w:val="clear" w:color="auto" w:fill="auto"/>
          </w:tcPr>
          <w:p w:rsidR="00165A6B" w:rsidRPr="00510A77" w:rsidRDefault="00165A6B" w:rsidP="00165A6B">
            <w:pPr>
              <w:jc w:val="center"/>
              <w:rPr>
                <w:sz w:val="20"/>
                <w:szCs w:val="20"/>
              </w:rPr>
            </w:pPr>
            <w:r w:rsidRPr="00510A77">
              <w:rPr>
                <w:sz w:val="20"/>
                <w:szCs w:val="20"/>
              </w:rPr>
              <w:t>шт.</w:t>
            </w:r>
          </w:p>
        </w:tc>
        <w:tc>
          <w:tcPr>
            <w:tcW w:w="1418" w:type="dxa"/>
            <w:shd w:val="clear" w:color="auto" w:fill="auto"/>
          </w:tcPr>
          <w:p w:rsidR="00165A6B" w:rsidRPr="00510A77" w:rsidRDefault="00165A6B" w:rsidP="00165A6B">
            <w:pPr>
              <w:jc w:val="center"/>
              <w:rPr>
                <w:sz w:val="20"/>
                <w:szCs w:val="20"/>
              </w:rPr>
            </w:pPr>
            <w:r>
              <w:rPr>
                <w:sz w:val="20"/>
                <w:szCs w:val="20"/>
              </w:rPr>
              <w:t>2675</w:t>
            </w:r>
          </w:p>
        </w:tc>
        <w:tc>
          <w:tcPr>
            <w:tcW w:w="1559" w:type="dxa"/>
            <w:shd w:val="clear" w:color="auto" w:fill="auto"/>
          </w:tcPr>
          <w:p w:rsidR="00165A6B" w:rsidRPr="00510A77" w:rsidRDefault="00165A6B" w:rsidP="00165A6B">
            <w:pPr>
              <w:jc w:val="center"/>
              <w:rPr>
                <w:sz w:val="20"/>
                <w:szCs w:val="20"/>
              </w:rPr>
            </w:pPr>
            <w:r>
              <w:rPr>
                <w:sz w:val="20"/>
                <w:szCs w:val="20"/>
              </w:rPr>
              <w:t>2602</w:t>
            </w:r>
          </w:p>
        </w:tc>
        <w:tc>
          <w:tcPr>
            <w:tcW w:w="1418" w:type="dxa"/>
            <w:shd w:val="clear" w:color="auto" w:fill="auto"/>
          </w:tcPr>
          <w:p w:rsidR="00165A6B" w:rsidRPr="00F564F5" w:rsidRDefault="00165A6B" w:rsidP="00165A6B">
            <w:pPr>
              <w:jc w:val="center"/>
              <w:rPr>
                <w:sz w:val="20"/>
                <w:szCs w:val="20"/>
              </w:rPr>
            </w:pPr>
            <w:r>
              <w:rPr>
                <w:sz w:val="20"/>
                <w:szCs w:val="20"/>
              </w:rPr>
              <w:t>97,3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68</w:t>
            </w:r>
          </w:p>
        </w:tc>
        <w:tc>
          <w:tcPr>
            <w:tcW w:w="8930" w:type="dxa"/>
            <w:shd w:val="clear" w:color="auto" w:fill="auto"/>
          </w:tcPr>
          <w:p w:rsidR="00165A6B" w:rsidRPr="00510A77" w:rsidRDefault="00165A6B" w:rsidP="00165A6B">
            <w:pPr>
              <w:rPr>
                <w:sz w:val="20"/>
                <w:szCs w:val="20"/>
              </w:rPr>
            </w:pPr>
            <w:r w:rsidRPr="00510A77">
              <w:rPr>
                <w:sz w:val="20"/>
                <w:szCs w:val="20"/>
              </w:rPr>
              <w:t>Озеленение территории</w:t>
            </w:r>
          </w:p>
        </w:tc>
        <w:tc>
          <w:tcPr>
            <w:tcW w:w="1134" w:type="dxa"/>
            <w:shd w:val="clear" w:color="auto" w:fill="auto"/>
          </w:tcPr>
          <w:p w:rsidR="00165A6B" w:rsidRPr="00510A77" w:rsidRDefault="00165A6B" w:rsidP="00165A6B">
            <w:pPr>
              <w:jc w:val="center"/>
              <w:rPr>
                <w:sz w:val="20"/>
                <w:szCs w:val="20"/>
              </w:rPr>
            </w:pPr>
            <w:r w:rsidRPr="00510A77">
              <w:rPr>
                <w:sz w:val="20"/>
                <w:szCs w:val="20"/>
              </w:rPr>
              <w:t>га</w:t>
            </w:r>
          </w:p>
        </w:tc>
        <w:tc>
          <w:tcPr>
            <w:tcW w:w="1418" w:type="dxa"/>
            <w:shd w:val="clear" w:color="auto" w:fill="auto"/>
          </w:tcPr>
          <w:p w:rsidR="00165A6B" w:rsidRPr="00510A77" w:rsidRDefault="00165A6B" w:rsidP="00165A6B">
            <w:pPr>
              <w:jc w:val="center"/>
              <w:rPr>
                <w:sz w:val="20"/>
                <w:szCs w:val="20"/>
              </w:rPr>
            </w:pPr>
            <w:r>
              <w:rPr>
                <w:sz w:val="20"/>
                <w:szCs w:val="20"/>
              </w:rPr>
              <w:t>3,9</w:t>
            </w:r>
          </w:p>
        </w:tc>
        <w:tc>
          <w:tcPr>
            <w:tcW w:w="1559" w:type="dxa"/>
            <w:shd w:val="clear" w:color="auto" w:fill="auto"/>
          </w:tcPr>
          <w:p w:rsidR="00165A6B" w:rsidRPr="00510A77" w:rsidRDefault="00165A6B" w:rsidP="00165A6B">
            <w:pPr>
              <w:jc w:val="center"/>
              <w:rPr>
                <w:sz w:val="20"/>
                <w:szCs w:val="20"/>
              </w:rPr>
            </w:pPr>
            <w:r>
              <w:rPr>
                <w:sz w:val="20"/>
                <w:szCs w:val="20"/>
              </w:rPr>
              <w:t>9,3</w:t>
            </w:r>
          </w:p>
        </w:tc>
        <w:tc>
          <w:tcPr>
            <w:tcW w:w="1418" w:type="dxa"/>
            <w:shd w:val="clear" w:color="auto" w:fill="auto"/>
          </w:tcPr>
          <w:p w:rsidR="00165A6B" w:rsidRPr="00F564F5" w:rsidRDefault="00165A6B" w:rsidP="00165A6B">
            <w:pPr>
              <w:jc w:val="center"/>
              <w:rPr>
                <w:sz w:val="20"/>
                <w:szCs w:val="20"/>
              </w:rPr>
            </w:pPr>
            <w:r>
              <w:rPr>
                <w:sz w:val="20"/>
                <w:szCs w:val="20"/>
              </w:rPr>
              <w:t>+5,4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69</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ветхого и аварийного жилого фонда</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8</w:t>
            </w:r>
          </w:p>
        </w:tc>
        <w:tc>
          <w:tcPr>
            <w:tcW w:w="1559" w:type="dxa"/>
            <w:shd w:val="clear" w:color="auto" w:fill="auto"/>
          </w:tcPr>
          <w:p w:rsidR="00165A6B" w:rsidRPr="00510A77" w:rsidRDefault="00165A6B" w:rsidP="00165A6B">
            <w:pPr>
              <w:jc w:val="center"/>
              <w:rPr>
                <w:sz w:val="20"/>
                <w:szCs w:val="20"/>
              </w:rPr>
            </w:pPr>
            <w:r>
              <w:rPr>
                <w:sz w:val="20"/>
                <w:szCs w:val="20"/>
              </w:rPr>
              <w:t>7</w:t>
            </w:r>
          </w:p>
        </w:tc>
        <w:tc>
          <w:tcPr>
            <w:tcW w:w="1418" w:type="dxa"/>
            <w:shd w:val="clear" w:color="auto" w:fill="auto"/>
          </w:tcPr>
          <w:p w:rsidR="00165A6B" w:rsidRPr="00F564F5" w:rsidRDefault="00165A6B" w:rsidP="00165A6B">
            <w:pPr>
              <w:jc w:val="center"/>
              <w:rPr>
                <w:sz w:val="20"/>
                <w:szCs w:val="20"/>
              </w:rPr>
            </w:pPr>
            <w:r>
              <w:rPr>
                <w:sz w:val="20"/>
                <w:szCs w:val="20"/>
              </w:rPr>
              <w:t>-1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70</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многоквартирных домов, в которых проведен капитальный ремонт общего имущества</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20</w:t>
            </w:r>
          </w:p>
        </w:tc>
        <w:tc>
          <w:tcPr>
            <w:tcW w:w="1559" w:type="dxa"/>
            <w:shd w:val="clear" w:color="auto" w:fill="auto"/>
          </w:tcPr>
          <w:p w:rsidR="00165A6B" w:rsidRPr="00510A77" w:rsidRDefault="00165A6B" w:rsidP="00165A6B">
            <w:pPr>
              <w:jc w:val="center"/>
              <w:rPr>
                <w:sz w:val="20"/>
                <w:szCs w:val="20"/>
              </w:rPr>
            </w:pPr>
            <w:r>
              <w:rPr>
                <w:sz w:val="20"/>
                <w:szCs w:val="20"/>
              </w:rPr>
              <w:t>13</w:t>
            </w:r>
          </w:p>
        </w:tc>
        <w:tc>
          <w:tcPr>
            <w:tcW w:w="1418" w:type="dxa"/>
            <w:shd w:val="clear" w:color="auto" w:fill="auto"/>
          </w:tcPr>
          <w:p w:rsidR="00165A6B" w:rsidRPr="00F564F5" w:rsidRDefault="00165A6B" w:rsidP="00165A6B">
            <w:pPr>
              <w:jc w:val="center"/>
              <w:rPr>
                <w:sz w:val="20"/>
                <w:szCs w:val="20"/>
              </w:rPr>
            </w:pPr>
            <w:r>
              <w:rPr>
                <w:sz w:val="20"/>
                <w:szCs w:val="20"/>
              </w:rPr>
              <w:t>-7</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71</w:t>
            </w:r>
          </w:p>
        </w:tc>
        <w:tc>
          <w:tcPr>
            <w:tcW w:w="8930" w:type="dxa"/>
            <w:shd w:val="clear" w:color="auto" w:fill="auto"/>
          </w:tcPr>
          <w:p w:rsidR="00165A6B" w:rsidRPr="00510A77" w:rsidRDefault="00165A6B" w:rsidP="00165A6B">
            <w:pPr>
              <w:rPr>
                <w:sz w:val="20"/>
                <w:szCs w:val="20"/>
              </w:rPr>
            </w:pPr>
            <w:r w:rsidRPr="00510A77">
              <w:rPr>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510A77" w:rsidRDefault="00165A6B" w:rsidP="00165A6B">
            <w:pPr>
              <w:jc w:val="center"/>
              <w:rPr>
                <w:sz w:val="20"/>
                <w:szCs w:val="20"/>
              </w:rPr>
            </w:pPr>
            <w:r>
              <w:rPr>
                <w:sz w:val="20"/>
                <w:szCs w:val="20"/>
              </w:rPr>
              <w:t>96</w:t>
            </w:r>
          </w:p>
        </w:tc>
        <w:tc>
          <w:tcPr>
            <w:tcW w:w="1418" w:type="dxa"/>
            <w:shd w:val="clear" w:color="auto" w:fill="auto"/>
          </w:tcPr>
          <w:p w:rsidR="00165A6B" w:rsidRPr="00F564F5" w:rsidRDefault="00165A6B" w:rsidP="00165A6B">
            <w:pPr>
              <w:jc w:val="center"/>
              <w:rPr>
                <w:sz w:val="20"/>
                <w:szCs w:val="20"/>
              </w:rPr>
            </w:pPr>
            <w:r>
              <w:rPr>
                <w:sz w:val="20"/>
                <w:szCs w:val="20"/>
              </w:rPr>
              <w:t>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72</w:t>
            </w:r>
          </w:p>
        </w:tc>
        <w:tc>
          <w:tcPr>
            <w:tcW w:w="8930" w:type="dxa"/>
            <w:shd w:val="clear" w:color="auto" w:fill="auto"/>
          </w:tcPr>
          <w:p w:rsidR="00165A6B" w:rsidRPr="00510A77" w:rsidRDefault="00165A6B" w:rsidP="00165A6B">
            <w:pPr>
              <w:rPr>
                <w:sz w:val="20"/>
                <w:szCs w:val="20"/>
              </w:rPr>
            </w:pPr>
            <w:r w:rsidRPr="00510A77">
              <w:rPr>
                <w:sz w:val="20"/>
                <w:szCs w:val="20"/>
              </w:rPr>
              <w:t>Доля зданий, строений, сооружений, находящихся в муниципальной собственности, прошедших энергетическое обследование</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w:t>
            </w:r>
          </w:p>
        </w:tc>
        <w:tc>
          <w:tcPr>
            <w:tcW w:w="1559" w:type="dxa"/>
            <w:shd w:val="clear" w:color="auto" w:fill="auto"/>
          </w:tcPr>
          <w:p w:rsidR="00165A6B" w:rsidRPr="00510A77" w:rsidRDefault="00165A6B" w:rsidP="00165A6B">
            <w:pPr>
              <w:jc w:val="center"/>
              <w:rPr>
                <w:sz w:val="20"/>
                <w:szCs w:val="20"/>
              </w:rPr>
            </w:pPr>
            <w:r>
              <w:rPr>
                <w:sz w:val="20"/>
                <w:szCs w:val="20"/>
              </w:rPr>
              <w:t>0</w:t>
            </w:r>
          </w:p>
        </w:tc>
        <w:tc>
          <w:tcPr>
            <w:tcW w:w="1418" w:type="dxa"/>
            <w:shd w:val="clear" w:color="auto" w:fill="auto"/>
          </w:tcPr>
          <w:p w:rsidR="00165A6B" w:rsidRPr="00510A77" w:rsidRDefault="00165A6B" w:rsidP="00165A6B">
            <w:pPr>
              <w:jc w:val="center"/>
              <w:rPr>
                <w:color w:val="FF0000"/>
                <w:sz w:val="20"/>
                <w:szCs w:val="20"/>
              </w:rPr>
            </w:pPr>
            <w:r w:rsidRPr="00C74085">
              <w:rPr>
                <w:sz w:val="20"/>
                <w:szCs w:val="20"/>
              </w:rPr>
              <w:t>-</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73</w:t>
            </w:r>
          </w:p>
        </w:tc>
        <w:tc>
          <w:tcPr>
            <w:tcW w:w="8930" w:type="dxa"/>
            <w:shd w:val="clear" w:color="auto" w:fill="auto"/>
          </w:tcPr>
          <w:p w:rsidR="00165A6B" w:rsidRPr="00510A77" w:rsidRDefault="00165A6B" w:rsidP="00165A6B">
            <w:pPr>
              <w:rPr>
                <w:sz w:val="20"/>
                <w:szCs w:val="20"/>
              </w:rPr>
            </w:pPr>
            <w:r w:rsidRPr="00510A77">
              <w:rPr>
                <w:sz w:val="20"/>
                <w:szCs w:val="20"/>
              </w:rPr>
              <w:t>Доля многоквартирных домов, оснащенных приборами учета:</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color w:val="FF0000"/>
                <w:sz w:val="20"/>
                <w:szCs w:val="20"/>
              </w:rPr>
            </w:pPr>
          </w:p>
        </w:tc>
        <w:tc>
          <w:tcPr>
            <w:tcW w:w="1559" w:type="dxa"/>
            <w:shd w:val="clear" w:color="auto" w:fill="auto"/>
          </w:tcPr>
          <w:p w:rsidR="00165A6B" w:rsidRPr="00510A77" w:rsidRDefault="00165A6B" w:rsidP="00165A6B">
            <w:pPr>
              <w:jc w:val="center"/>
              <w:rPr>
                <w:color w:val="FF0000"/>
                <w:sz w:val="20"/>
                <w:szCs w:val="20"/>
              </w:rPr>
            </w:pPr>
          </w:p>
        </w:tc>
        <w:tc>
          <w:tcPr>
            <w:tcW w:w="1418" w:type="dxa"/>
            <w:shd w:val="clear" w:color="auto" w:fill="auto"/>
          </w:tcPr>
          <w:p w:rsidR="00165A6B" w:rsidRPr="00510A77" w:rsidRDefault="00165A6B" w:rsidP="00165A6B">
            <w:pPr>
              <w:jc w:val="center"/>
              <w:rPr>
                <w:color w:val="FF0000"/>
                <w:sz w:val="20"/>
                <w:szCs w:val="20"/>
              </w:rPr>
            </w:pP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электроэнергии,</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100</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100</w:t>
            </w:r>
          </w:p>
        </w:tc>
        <w:tc>
          <w:tcPr>
            <w:tcW w:w="1418" w:type="dxa"/>
            <w:shd w:val="clear" w:color="auto" w:fill="auto"/>
          </w:tcPr>
          <w:p w:rsidR="00165A6B" w:rsidRPr="00F564F5" w:rsidRDefault="00165A6B" w:rsidP="00165A6B">
            <w:pPr>
              <w:pStyle w:val="ConsPlusNormal"/>
              <w:ind w:firstLine="0"/>
              <w:jc w:val="center"/>
              <w:rPr>
                <w:rFonts w:ascii="Times New Roman" w:hAnsi="Times New Roman" w:cs="Times New Roman"/>
              </w:rPr>
            </w:pPr>
            <w:r>
              <w:rPr>
                <w:rFonts w:ascii="Times New Roman" w:hAnsi="Times New Roman" w:cs="Times New Roman"/>
              </w:rPr>
              <w:t>0</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холодного водоснабжения,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38</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40</w:t>
            </w:r>
          </w:p>
        </w:tc>
        <w:tc>
          <w:tcPr>
            <w:tcW w:w="1418" w:type="dxa"/>
            <w:shd w:val="clear" w:color="auto" w:fill="auto"/>
          </w:tcPr>
          <w:p w:rsidR="00165A6B" w:rsidRPr="00F564F5" w:rsidRDefault="00165A6B" w:rsidP="00165A6B">
            <w:pPr>
              <w:pStyle w:val="ConsPlusNormal"/>
              <w:ind w:firstLine="0"/>
              <w:jc w:val="center"/>
              <w:rPr>
                <w:rFonts w:ascii="Times New Roman" w:hAnsi="Times New Roman" w:cs="Times New Roman"/>
              </w:rPr>
            </w:pPr>
            <w:r>
              <w:rPr>
                <w:rFonts w:ascii="Times New Roman" w:hAnsi="Times New Roman" w:cs="Times New Roman"/>
              </w:rPr>
              <w:t>+2</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xml:space="preserve">- счетчиками </w:t>
            </w:r>
            <w:proofErr w:type="spellStart"/>
            <w:r w:rsidRPr="00510A77">
              <w:rPr>
                <w:sz w:val="20"/>
                <w:szCs w:val="20"/>
              </w:rPr>
              <w:t>теплоресурсов</w:t>
            </w:r>
            <w:proofErr w:type="spellEnd"/>
            <w:r w:rsidRPr="00510A77">
              <w:rPr>
                <w:sz w:val="20"/>
                <w:szCs w:val="20"/>
              </w:rPr>
              <w:t>,</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sz w:val="20"/>
                <w:szCs w:val="20"/>
              </w:rPr>
            </w:pP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p>
        </w:tc>
        <w:tc>
          <w:tcPr>
            <w:tcW w:w="1418" w:type="dxa"/>
            <w:shd w:val="clear" w:color="auto" w:fill="auto"/>
          </w:tcPr>
          <w:p w:rsidR="00165A6B" w:rsidRPr="00F564F5" w:rsidRDefault="00165A6B" w:rsidP="00165A6B">
            <w:pPr>
              <w:pStyle w:val="ConsPlusNormal"/>
              <w:ind w:firstLine="0"/>
              <w:jc w:val="center"/>
              <w:rPr>
                <w:rFonts w:ascii="Times New Roman" w:hAnsi="Times New Roman" w:cs="Times New Roman"/>
              </w:rPr>
            </w:pP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xml:space="preserve">в </w:t>
            </w:r>
            <w:proofErr w:type="spellStart"/>
            <w:r w:rsidRPr="00510A77">
              <w:rPr>
                <w:sz w:val="20"/>
                <w:szCs w:val="20"/>
              </w:rPr>
              <w:t>т.ч</w:t>
            </w:r>
            <w:proofErr w:type="spellEnd"/>
            <w:r w:rsidRPr="00510A77">
              <w:rPr>
                <w:sz w:val="20"/>
                <w:szCs w:val="20"/>
              </w:rPr>
              <w:t xml:space="preserve">. </w:t>
            </w:r>
            <w:proofErr w:type="spellStart"/>
            <w:r w:rsidRPr="00510A77">
              <w:rPr>
                <w:sz w:val="20"/>
                <w:szCs w:val="20"/>
              </w:rPr>
              <w:t>теплоэнергии</w:t>
            </w:r>
            <w:proofErr w:type="spellEnd"/>
            <w:r w:rsidRPr="00510A77">
              <w:rPr>
                <w:sz w:val="20"/>
                <w:szCs w:val="20"/>
              </w:rPr>
              <w:t>,</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27</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27</w:t>
            </w:r>
          </w:p>
        </w:tc>
        <w:tc>
          <w:tcPr>
            <w:tcW w:w="1418" w:type="dxa"/>
            <w:shd w:val="clear" w:color="auto" w:fill="auto"/>
          </w:tcPr>
          <w:p w:rsidR="00165A6B" w:rsidRPr="00F564F5" w:rsidRDefault="00165A6B" w:rsidP="00165A6B">
            <w:pPr>
              <w:pStyle w:val="ConsPlusNormal"/>
              <w:ind w:firstLine="0"/>
              <w:jc w:val="center"/>
              <w:rPr>
                <w:rFonts w:ascii="Times New Roman" w:hAnsi="Times New Roman" w:cs="Times New Roman"/>
              </w:rPr>
            </w:pPr>
            <w:r>
              <w:rPr>
                <w:rFonts w:ascii="Times New Roman" w:hAnsi="Times New Roman" w:cs="Times New Roman"/>
              </w:rPr>
              <w:t>0</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горячего водоснабжения</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20</w:t>
            </w:r>
          </w:p>
        </w:tc>
        <w:tc>
          <w:tcPr>
            <w:tcW w:w="1559" w:type="dxa"/>
            <w:shd w:val="clear" w:color="auto" w:fill="auto"/>
          </w:tcPr>
          <w:p w:rsidR="00165A6B" w:rsidRPr="00510A77" w:rsidRDefault="00165A6B" w:rsidP="00165A6B">
            <w:pPr>
              <w:pStyle w:val="ConsPlusNormal"/>
              <w:ind w:firstLine="0"/>
              <w:jc w:val="center"/>
              <w:rPr>
                <w:rFonts w:ascii="Times New Roman" w:hAnsi="Times New Roman" w:cs="Times New Roman"/>
              </w:rPr>
            </w:pPr>
            <w:r>
              <w:rPr>
                <w:rFonts w:ascii="Times New Roman" w:hAnsi="Times New Roman" w:cs="Times New Roman"/>
              </w:rPr>
              <w:t>23</w:t>
            </w:r>
          </w:p>
        </w:tc>
        <w:tc>
          <w:tcPr>
            <w:tcW w:w="1418" w:type="dxa"/>
            <w:shd w:val="clear" w:color="auto" w:fill="auto"/>
          </w:tcPr>
          <w:p w:rsidR="00165A6B" w:rsidRPr="00F564F5" w:rsidRDefault="00165A6B" w:rsidP="00165A6B">
            <w:pPr>
              <w:pStyle w:val="ConsPlusNormal"/>
              <w:ind w:firstLine="0"/>
              <w:jc w:val="center"/>
              <w:rPr>
                <w:rFonts w:ascii="Times New Roman" w:hAnsi="Times New Roman" w:cs="Times New Roman"/>
              </w:rPr>
            </w:pPr>
            <w:r>
              <w:rPr>
                <w:rFonts w:ascii="Times New Roman" w:hAnsi="Times New Roman" w:cs="Times New Roman"/>
              </w:rPr>
              <w:t>+3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74</w:t>
            </w:r>
          </w:p>
        </w:tc>
        <w:tc>
          <w:tcPr>
            <w:tcW w:w="8930" w:type="dxa"/>
            <w:shd w:val="clear" w:color="auto" w:fill="auto"/>
          </w:tcPr>
          <w:p w:rsidR="00165A6B" w:rsidRPr="00510A77" w:rsidRDefault="00165A6B" w:rsidP="00165A6B">
            <w:pPr>
              <w:rPr>
                <w:sz w:val="20"/>
                <w:szCs w:val="20"/>
              </w:rPr>
            </w:pPr>
            <w:r w:rsidRPr="00510A77">
              <w:rPr>
                <w:sz w:val="20"/>
                <w:szCs w:val="20"/>
              </w:rPr>
              <w:t>Удельная величина потребления энергетических ресурсов в многоквартирных домах:</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color w:val="FF0000"/>
                <w:sz w:val="20"/>
                <w:szCs w:val="20"/>
              </w:rPr>
            </w:pPr>
          </w:p>
        </w:tc>
        <w:tc>
          <w:tcPr>
            <w:tcW w:w="1559" w:type="dxa"/>
            <w:shd w:val="clear" w:color="auto" w:fill="auto"/>
          </w:tcPr>
          <w:p w:rsidR="00165A6B" w:rsidRPr="00510A77" w:rsidRDefault="00165A6B" w:rsidP="00165A6B">
            <w:pPr>
              <w:jc w:val="center"/>
              <w:rPr>
                <w:color w:val="FF0000"/>
                <w:sz w:val="20"/>
                <w:szCs w:val="20"/>
              </w:rPr>
            </w:pPr>
          </w:p>
        </w:tc>
        <w:tc>
          <w:tcPr>
            <w:tcW w:w="1418" w:type="dxa"/>
            <w:shd w:val="clear" w:color="auto" w:fill="auto"/>
          </w:tcPr>
          <w:p w:rsidR="00165A6B" w:rsidRPr="00510A77" w:rsidRDefault="00165A6B" w:rsidP="00165A6B">
            <w:pPr>
              <w:jc w:val="center"/>
              <w:rPr>
                <w:color w:val="FF0000"/>
                <w:sz w:val="20"/>
                <w:szCs w:val="20"/>
              </w:rPr>
            </w:pP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электрическая энергия (на одного проживающего)</w:t>
            </w:r>
          </w:p>
        </w:tc>
        <w:tc>
          <w:tcPr>
            <w:tcW w:w="1134" w:type="dxa"/>
            <w:shd w:val="clear" w:color="auto" w:fill="auto"/>
          </w:tcPr>
          <w:p w:rsidR="00165A6B" w:rsidRPr="00510A77" w:rsidRDefault="00165A6B" w:rsidP="00165A6B">
            <w:pPr>
              <w:jc w:val="center"/>
              <w:rPr>
                <w:sz w:val="20"/>
                <w:szCs w:val="20"/>
              </w:rPr>
            </w:pPr>
            <w:r w:rsidRPr="00510A77">
              <w:rPr>
                <w:sz w:val="20"/>
                <w:szCs w:val="20"/>
              </w:rPr>
              <w:t>кВт/ч</w:t>
            </w:r>
          </w:p>
        </w:tc>
        <w:tc>
          <w:tcPr>
            <w:tcW w:w="1418" w:type="dxa"/>
            <w:shd w:val="clear" w:color="auto" w:fill="auto"/>
          </w:tcPr>
          <w:p w:rsidR="00165A6B" w:rsidRPr="00510A77" w:rsidRDefault="00165A6B" w:rsidP="00165A6B">
            <w:pPr>
              <w:jc w:val="center"/>
              <w:rPr>
                <w:sz w:val="20"/>
                <w:szCs w:val="20"/>
              </w:rPr>
            </w:pPr>
            <w:r>
              <w:rPr>
                <w:sz w:val="20"/>
                <w:szCs w:val="20"/>
              </w:rPr>
              <w:t>560</w:t>
            </w:r>
          </w:p>
        </w:tc>
        <w:tc>
          <w:tcPr>
            <w:tcW w:w="1559" w:type="dxa"/>
            <w:shd w:val="clear" w:color="auto" w:fill="auto"/>
          </w:tcPr>
          <w:p w:rsidR="00165A6B" w:rsidRPr="00510A77" w:rsidRDefault="00165A6B" w:rsidP="00165A6B">
            <w:pPr>
              <w:jc w:val="center"/>
              <w:rPr>
                <w:sz w:val="20"/>
                <w:szCs w:val="20"/>
              </w:rPr>
            </w:pPr>
            <w:r>
              <w:rPr>
                <w:sz w:val="20"/>
                <w:szCs w:val="20"/>
              </w:rPr>
              <w:t>560</w:t>
            </w:r>
          </w:p>
        </w:tc>
        <w:tc>
          <w:tcPr>
            <w:tcW w:w="1418" w:type="dxa"/>
            <w:shd w:val="clear" w:color="auto" w:fill="auto"/>
          </w:tcPr>
          <w:p w:rsidR="00165A6B" w:rsidRPr="00510A77" w:rsidRDefault="00165A6B" w:rsidP="00165A6B">
            <w:pPr>
              <w:jc w:val="center"/>
              <w:rPr>
                <w:sz w:val="20"/>
                <w:szCs w:val="20"/>
              </w:rPr>
            </w:pPr>
            <w:r>
              <w:rPr>
                <w:sz w:val="20"/>
                <w:szCs w:val="20"/>
              </w:rPr>
              <w:t>0</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тепловая энергия (на 1 кв. м общей площади);</w:t>
            </w:r>
          </w:p>
        </w:tc>
        <w:tc>
          <w:tcPr>
            <w:tcW w:w="1134" w:type="dxa"/>
            <w:shd w:val="clear" w:color="auto" w:fill="auto"/>
          </w:tcPr>
          <w:p w:rsidR="00165A6B" w:rsidRPr="00510A77" w:rsidRDefault="00165A6B" w:rsidP="00165A6B">
            <w:pPr>
              <w:jc w:val="center"/>
              <w:rPr>
                <w:sz w:val="20"/>
                <w:szCs w:val="20"/>
              </w:rPr>
            </w:pPr>
            <w:r w:rsidRPr="00510A77">
              <w:rPr>
                <w:sz w:val="20"/>
                <w:szCs w:val="20"/>
              </w:rPr>
              <w:t>Гкал</w:t>
            </w:r>
          </w:p>
        </w:tc>
        <w:tc>
          <w:tcPr>
            <w:tcW w:w="1418" w:type="dxa"/>
            <w:shd w:val="clear" w:color="auto" w:fill="auto"/>
          </w:tcPr>
          <w:p w:rsidR="00165A6B" w:rsidRPr="00510A77" w:rsidRDefault="00165A6B" w:rsidP="00165A6B">
            <w:pPr>
              <w:jc w:val="center"/>
              <w:rPr>
                <w:sz w:val="20"/>
                <w:szCs w:val="20"/>
              </w:rPr>
            </w:pPr>
            <w:r>
              <w:rPr>
                <w:sz w:val="20"/>
                <w:szCs w:val="20"/>
              </w:rPr>
              <w:t>0,2</w:t>
            </w:r>
          </w:p>
        </w:tc>
        <w:tc>
          <w:tcPr>
            <w:tcW w:w="1559" w:type="dxa"/>
            <w:shd w:val="clear" w:color="auto" w:fill="auto"/>
          </w:tcPr>
          <w:p w:rsidR="00165A6B" w:rsidRPr="00510A77" w:rsidRDefault="00165A6B" w:rsidP="00165A6B">
            <w:pPr>
              <w:jc w:val="center"/>
              <w:rPr>
                <w:sz w:val="20"/>
                <w:szCs w:val="20"/>
              </w:rPr>
            </w:pPr>
            <w:r>
              <w:rPr>
                <w:sz w:val="20"/>
                <w:szCs w:val="20"/>
              </w:rPr>
              <w:t>0,2</w:t>
            </w:r>
          </w:p>
        </w:tc>
        <w:tc>
          <w:tcPr>
            <w:tcW w:w="1418" w:type="dxa"/>
            <w:shd w:val="clear" w:color="auto" w:fill="auto"/>
          </w:tcPr>
          <w:p w:rsidR="00165A6B" w:rsidRPr="00510A77" w:rsidRDefault="00165A6B" w:rsidP="00165A6B">
            <w:pPr>
              <w:jc w:val="center"/>
              <w:rPr>
                <w:sz w:val="20"/>
                <w:szCs w:val="20"/>
              </w:rPr>
            </w:pPr>
            <w:r>
              <w:rPr>
                <w:sz w:val="20"/>
                <w:szCs w:val="20"/>
              </w:rPr>
              <w:t>0</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горячая вода (на одного проживающего)</w:t>
            </w:r>
          </w:p>
        </w:tc>
        <w:tc>
          <w:tcPr>
            <w:tcW w:w="1134" w:type="dxa"/>
            <w:shd w:val="clear" w:color="auto" w:fill="auto"/>
          </w:tcPr>
          <w:p w:rsidR="00165A6B" w:rsidRPr="00510A77" w:rsidRDefault="00165A6B" w:rsidP="00165A6B">
            <w:pPr>
              <w:jc w:val="center"/>
              <w:rPr>
                <w:sz w:val="20"/>
                <w:szCs w:val="20"/>
              </w:rPr>
            </w:pPr>
            <w:r w:rsidRPr="00510A77">
              <w:rPr>
                <w:sz w:val="20"/>
                <w:szCs w:val="20"/>
              </w:rPr>
              <w:t>куб. м</w:t>
            </w:r>
          </w:p>
        </w:tc>
        <w:tc>
          <w:tcPr>
            <w:tcW w:w="1418" w:type="dxa"/>
            <w:shd w:val="clear" w:color="auto" w:fill="auto"/>
          </w:tcPr>
          <w:p w:rsidR="00165A6B" w:rsidRPr="00510A77" w:rsidRDefault="00165A6B" w:rsidP="00165A6B">
            <w:pPr>
              <w:jc w:val="center"/>
              <w:rPr>
                <w:sz w:val="20"/>
                <w:szCs w:val="20"/>
              </w:rPr>
            </w:pPr>
            <w:r>
              <w:rPr>
                <w:sz w:val="20"/>
                <w:szCs w:val="20"/>
              </w:rPr>
              <w:t>18,3</w:t>
            </w:r>
          </w:p>
        </w:tc>
        <w:tc>
          <w:tcPr>
            <w:tcW w:w="1559" w:type="dxa"/>
            <w:shd w:val="clear" w:color="auto" w:fill="auto"/>
          </w:tcPr>
          <w:p w:rsidR="00165A6B" w:rsidRPr="00510A77" w:rsidRDefault="00165A6B" w:rsidP="00165A6B">
            <w:pPr>
              <w:jc w:val="center"/>
              <w:rPr>
                <w:sz w:val="20"/>
                <w:szCs w:val="20"/>
              </w:rPr>
            </w:pPr>
            <w:r>
              <w:rPr>
                <w:sz w:val="20"/>
                <w:szCs w:val="20"/>
              </w:rPr>
              <w:t>15,7</w:t>
            </w:r>
          </w:p>
        </w:tc>
        <w:tc>
          <w:tcPr>
            <w:tcW w:w="1418" w:type="dxa"/>
            <w:shd w:val="clear" w:color="auto" w:fill="auto"/>
          </w:tcPr>
          <w:p w:rsidR="00165A6B" w:rsidRPr="00510A77" w:rsidRDefault="00165A6B" w:rsidP="00165A6B">
            <w:pPr>
              <w:jc w:val="center"/>
              <w:rPr>
                <w:sz w:val="20"/>
                <w:szCs w:val="20"/>
              </w:rPr>
            </w:pPr>
            <w:r>
              <w:rPr>
                <w:sz w:val="20"/>
                <w:szCs w:val="20"/>
              </w:rPr>
              <w:t>-2,6</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холодная вода (на одного проживающего)</w:t>
            </w:r>
          </w:p>
        </w:tc>
        <w:tc>
          <w:tcPr>
            <w:tcW w:w="1134" w:type="dxa"/>
            <w:shd w:val="clear" w:color="auto" w:fill="auto"/>
          </w:tcPr>
          <w:p w:rsidR="00165A6B" w:rsidRPr="00510A77" w:rsidRDefault="00165A6B" w:rsidP="00165A6B">
            <w:pPr>
              <w:jc w:val="center"/>
              <w:rPr>
                <w:sz w:val="20"/>
                <w:szCs w:val="20"/>
              </w:rPr>
            </w:pPr>
            <w:r w:rsidRPr="00510A77">
              <w:rPr>
                <w:sz w:val="20"/>
                <w:szCs w:val="20"/>
              </w:rPr>
              <w:t>куб. м</w:t>
            </w:r>
          </w:p>
        </w:tc>
        <w:tc>
          <w:tcPr>
            <w:tcW w:w="1418" w:type="dxa"/>
            <w:shd w:val="clear" w:color="auto" w:fill="auto"/>
          </w:tcPr>
          <w:p w:rsidR="00165A6B" w:rsidRPr="00510A77" w:rsidRDefault="00165A6B" w:rsidP="00165A6B">
            <w:pPr>
              <w:jc w:val="center"/>
              <w:rPr>
                <w:sz w:val="20"/>
                <w:szCs w:val="20"/>
              </w:rPr>
            </w:pPr>
            <w:r>
              <w:rPr>
                <w:sz w:val="20"/>
                <w:szCs w:val="20"/>
              </w:rPr>
              <w:t>37</w:t>
            </w:r>
          </w:p>
        </w:tc>
        <w:tc>
          <w:tcPr>
            <w:tcW w:w="1559" w:type="dxa"/>
            <w:shd w:val="clear" w:color="auto" w:fill="auto"/>
          </w:tcPr>
          <w:p w:rsidR="00165A6B" w:rsidRPr="00510A77" w:rsidRDefault="00165A6B" w:rsidP="00165A6B">
            <w:pPr>
              <w:jc w:val="center"/>
              <w:rPr>
                <w:sz w:val="20"/>
                <w:szCs w:val="20"/>
              </w:rPr>
            </w:pPr>
            <w:r>
              <w:rPr>
                <w:sz w:val="20"/>
                <w:szCs w:val="20"/>
              </w:rPr>
              <w:t>35,5</w:t>
            </w:r>
          </w:p>
        </w:tc>
        <w:tc>
          <w:tcPr>
            <w:tcW w:w="1418" w:type="dxa"/>
            <w:shd w:val="clear" w:color="auto" w:fill="auto"/>
          </w:tcPr>
          <w:p w:rsidR="00165A6B" w:rsidRPr="00510A77" w:rsidRDefault="00165A6B" w:rsidP="00165A6B">
            <w:pPr>
              <w:jc w:val="center"/>
              <w:rPr>
                <w:sz w:val="20"/>
                <w:szCs w:val="20"/>
              </w:rPr>
            </w:pPr>
            <w:r>
              <w:rPr>
                <w:sz w:val="20"/>
                <w:szCs w:val="20"/>
              </w:rPr>
              <w:t>-1,5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75</w:t>
            </w:r>
          </w:p>
        </w:tc>
        <w:tc>
          <w:tcPr>
            <w:tcW w:w="8930" w:type="dxa"/>
            <w:shd w:val="clear" w:color="auto" w:fill="auto"/>
          </w:tcPr>
          <w:p w:rsidR="00165A6B" w:rsidRPr="00510A77" w:rsidRDefault="00165A6B" w:rsidP="00165A6B">
            <w:pPr>
              <w:rPr>
                <w:sz w:val="20"/>
                <w:szCs w:val="20"/>
              </w:rPr>
            </w:pPr>
            <w:r w:rsidRPr="00510A77">
              <w:rPr>
                <w:sz w:val="20"/>
                <w:szCs w:val="20"/>
              </w:rPr>
              <w:t>Число субъектов малого и среднего предпринимательства на 10 тыс. чел. нас</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337</w:t>
            </w:r>
          </w:p>
        </w:tc>
        <w:tc>
          <w:tcPr>
            <w:tcW w:w="1559" w:type="dxa"/>
            <w:shd w:val="clear" w:color="auto" w:fill="auto"/>
          </w:tcPr>
          <w:p w:rsidR="00165A6B" w:rsidRPr="00510A77" w:rsidRDefault="00165A6B" w:rsidP="00165A6B">
            <w:pPr>
              <w:jc w:val="center"/>
              <w:rPr>
                <w:sz w:val="20"/>
                <w:szCs w:val="20"/>
              </w:rPr>
            </w:pPr>
            <w:r>
              <w:rPr>
                <w:sz w:val="20"/>
                <w:szCs w:val="20"/>
              </w:rPr>
              <w:t>361</w:t>
            </w:r>
          </w:p>
        </w:tc>
        <w:tc>
          <w:tcPr>
            <w:tcW w:w="1418" w:type="dxa"/>
            <w:shd w:val="clear" w:color="auto" w:fill="auto"/>
          </w:tcPr>
          <w:p w:rsidR="00165A6B" w:rsidRPr="00510A77" w:rsidRDefault="00165A6B" w:rsidP="00165A6B">
            <w:pPr>
              <w:jc w:val="center"/>
              <w:rPr>
                <w:sz w:val="20"/>
                <w:szCs w:val="20"/>
              </w:rPr>
            </w:pPr>
            <w:r>
              <w:rPr>
                <w:sz w:val="20"/>
                <w:szCs w:val="20"/>
              </w:rPr>
              <w:t>+24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76</w:t>
            </w:r>
          </w:p>
        </w:tc>
        <w:tc>
          <w:tcPr>
            <w:tcW w:w="8930" w:type="dxa"/>
            <w:shd w:val="clear" w:color="auto" w:fill="auto"/>
          </w:tcPr>
          <w:p w:rsidR="00165A6B" w:rsidRPr="00510A77" w:rsidRDefault="00165A6B" w:rsidP="00165A6B">
            <w:pPr>
              <w:rPr>
                <w:sz w:val="20"/>
                <w:szCs w:val="20"/>
              </w:rPr>
            </w:pPr>
            <w:r w:rsidRPr="00510A77">
              <w:rPr>
                <w:sz w:val="20"/>
                <w:szCs w:val="20"/>
              </w:rPr>
              <w:t>Доля среднесписочной численности работников малых предприятий в численности работников всех предприятий</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30,8</w:t>
            </w:r>
          </w:p>
        </w:tc>
        <w:tc>
          <w:tcPr>
            <w:tcW w:w="1559" w:type="dxa"/>
            <w:shd w:val="clear" w:color="auto" w:fill="auto"/>
          </w:tcPr>
          <w:p w:rsidR="00165A6B" w:rsidRPr="00510A77" w:rsidRDefault="00165A6B" w:rsidP="00165A6B">
            <w:pPr>
              <w:jc w:val="center"/>
              <w:rPr>
                <w:sz w:val="20"/>
                <w:szCs w:val="20"/>
              </w:rPr>
            </w:pPr>
            <w:r>
              <w:rPr>
                <w:sz w:val="20"/>
                <w:szCs w:val="20"/>
              </w:rPr>
              <w:t>28,8</w:t>
            </w:r>
          </w:p>
        </w:tc>
        <w:tc>
          <w:tcPr>
            <w:tcW w:w="1418" w:type="dxa"/>
            <w:shd w:val="clear" w:color="auto" w:fill="auto"/>
          </w:tcPr>
          <w:p w:rsidR="00165A6B" w:rsidRPr="00510A77" w:rsidRDefault="00165A6B" w:rsidP="00165A6B">
            <w:pPr>
              <w:jc w:val="center"/>
              <w:rPr>
                <w:sz w:val="20"/>
                <w:szCs w:val="20"/>
              </w:rPr>
            </w:pPr>
            <w:r>
              <w:rPr>
                <w:sz w:val="20"/>
                <w:szCs w:val="20"/>
              </w:rPr>
              <w:t>-2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77</w:t>
            </w:r>
          </w:p>
        </w:tc>
        <w:tc>
          <w:tcPr>
            <w:tcW w:w="8930" w:type="dxa"/>
            <w:shd w:val="clear" w:color="auto" w:fill="auto"/>
          </w:tcPr>
          <w:p w:rsidR="00165A6B" w:rsidRPr="00510A77" w:rsidRDefault="00165A6B" w:rsidP="00165A6B">
            <w:pPr>
              <w:rPr>
                <w:sz w:val="20"/>
                <w:szCs w:val="20"/>
              </w:rPr>
            </w:pPr>
            <w:r w:rsidRPr="00510A77">
              <w:rPr>
                <w:sz w:val="20"/>
                <w:szCs w:val="20"/>
              </w:rPr>
              <w:t>Количество субъектов малого и среднего предпринимательства, которым оказана муниципальная поддержка</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727</w:t>
            </w:r>
          </w:p>
        </w:tc>
        <w:tc>
          <w:tcPr>
            <w:tcW w:w="1559" w:type="dxa"/>
            <w:shd w:val="clear" w:color="auto" w:fill="auto"/>
          </w:tcPr>
          <w:p w:rsidR="00165A6B" w:rsidRPr="00510A77" w:rsidRDefault="00165A6B" w:rsidP="00165A6B">
            <w:pPr>
              <w:jc w:val="center"/>
              <w:rPr>
                <w:sz w:val="20"/>
                <w:szCs w:val="20"/>
              </w:rPr>
            </w:pPr>
            <w:r>
              <w:rPr>
                <w:sz w:val="20"/>
                <w:szCs w:val="20"/>
              </w:rPr>
              <w:t>278</w:t>
            </w:r>
          </w:p>
        </w:tc>
        <w:tc>
          <w:tcPr>
            <w:tcW w:w="1418" w:type="dxa"/>
            <w:shd w:val="clear" w:color="auto" w:fill="auto"/>
          </w:tcPr>
          <w:p w:rsidR="00165A6B" w:rsidRPr="00510A77" w:rsidRDefault="00165A6B" w:rsidP="00165A6B">
            <w:pPr>
              <w:jc w:val="center"/>
              <w:rPr>
                <w:sz w:val="20"/>
                <w:szCs w:val="20"/>
              </w:rPr>
            </w:pPr>
            <w:r>
              <w:rPr>
                <w:sz w:val="20"/>
                <w:szCs w:val="20"/>
              </w:rPr>
              <w:t>38,2%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lastRenderedPageBreak/>
              <w:t>78</w:t>
            </w:r>
          </w:p>
        </w:tc>
        <w:tc>
          <w:tcPr>
            <w:tcW w:w="8930" w:type="dxa"/>
            <w:shd w:val="clear" w:color="auto" w:fill="auto"/>
          </w:tcPr>
          <w:p w:rsidR="00165A6B" w:rsidRPr="00510A77" w:rsidRDefault="00165A6B" w:rsidP="00165A6B">
            <w:pPr>
              <w:rPr>
                <w:sz w:val="20"/>
                <w:szCs w:val="20"/>
              </w:rPr>
            </w:pPr>
            <w:r w:rsidRPr="00510A77">
              <w:rPr>
                <w:sz w:val="20"/>
                <w:szCs w:val="20"/>
              </w:rPr>
              <w:t>Доля муниципального заказа, размещенного в субъектах малого и среднего предпринимательства, в общем объеме размещенных заказов</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38</w:t>
            </w:r>
          </w:p>
        </w:tc>
        <w:tc>
          <w:tcPr>
            <w:tcW w:w="1559" w:type="dxa"/>
            <w:shd w:val="clear" w:color="auto" w:fill="auto"/>
          </w:tcPr>
          <w:p w:rsidR="00165A6B" w:rsidRPr="00510A77" w:rsidRDefault="00165A6B" w:rsidP="00165A6B">
            <w:pPr>
              <w:jc w:val="center"/>
              <w:rPr>
                <w:sz w:val="20"/>
                <w:szCs w:val="20"/>
              </w:rPr>
            </w:pPr>
            <w:r>
              <w:rPr>
                <w:sz w:val="20"/>
                <w:szCs w:val="20"/>
              </w:rPr>
              <w:t>26,72</w:t>
            </w:r>
          </w:p>
        </w:tc>
        <w:tc>
          <w:tcPr>
            <w:tcW w:w="1418" w:type="dxa"/>
            <w:shd w:val="clear" w:color="auto" w:fill="auto"/>
          </w:tcPr>
          <w:p w:rsidR="00165A6B" w:rsidRPr="00F564F5" w:rsidRDefault="00165A6B" w:rsidP="00165A6B">
            <w:pPr>
              <w:jc w:val="center"/>
              <w:rPr>
                <w:sz w:val="20"/>
                <w:szCs w:val="20"/>
              </w:rPr>
            </w:pPr>
            <w:r>
              <w:rPr>
                <w:sz w:val="20"/>
                <w:szCs w:val="20"/>
              </w:rPr>
              <w:t>-11,28</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79</w:t>
            </w:r>
          </w:p>
        </w:tc>
        <w:tc>
          <w:tcPr>
            <w:tcW w:w="8930" w:type="dxa"/>
            <w:shd w:val="clear" w:color="auto" w:fill="auto"/>
          </w:tcPr>
          <w:p w:rsidR="00165A6B" w:rsidRPr="00510A77" w:rsidRDefault="00165A6B" w:rsidP="00165A6B">
            <w:pPr>
              <w:rPr>
                <w:sz w:val="20"/>
                <w:szCs w:val="20"/>
              </w:rPr>
            </w:pPr>
            <w:r w:rsidRPr="00510A77">
              <w:rPr>
                <w:sz w:val="20"/>
                <w:szCs w:val="20"/>
              </w:rPr>
              <w:t xml:space="preserve">Количество субъектов МСП всего, в </w:t>
            </w:r>
            <w:proofErr w:type="spellStart"/>
            <w:r w:rsidRPr="00510A77">
              <w:rPr>
                <w:sz w:val="20"/>
                <w:szCs w:val="20"/>
              </w:rPr>
              <w:t>т.ч</w:t>
            </w:r>
            <w:proofErr w:type="spellEnd"/>
            <w:r w:rsidRPr="00510A77">
              <w:rPr>
                <w:sz w:val="20"/>
                <w:szCs w:val="20"/>
              </w:rPr>
              <w:t>.:</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2480</w:t>
            </w:r>
          </w:p>
        </w:tc>
        <w:tc>
          <w:tcPr>
            <w:tcW w:w="1559" w:type="dxa"/>
            <w:shd w:val="clear" w:color="auto" w:fill="auto"/>
          </w:tcPr>
          <w:p w:rsidR="00165A6B" w:rsidRPr="00510A77" w:rsidRDefault="00165A6B" w:rsidP="00165A6B">
            <w:pPr>
              <w:jc w:val="center"/>
              <w:rPr>
                <w:sz w:val="20"/>
                <w:szCs w:val="20"/>
              </w:rPr>
            </w:pPr>
            <w:r>
              <w:rPr>
                <w:sz w:val="20"/>
                <w:szCs w:val="20"/>
              </w:rPr>
              <w:t>2513</w:t>
            </w:r>
          </w:p>
        </w:tc>
        <w:tc>
          <w:tcPr>
            <w:tcW w:w="1418" w:type="dxa"/>
            <w:shd w:val="clear" w:color="auto" w:fill="auto"/>
          </w:tcPr>
          <w:p w:rsidR="00165A6B" w:rsidRPr="00F564F5" w:rsidRDefault="00165A6B" w:rsidP="00165A6B">
            <w:pPr>
              <w:jc w:val="center"/>
              <w:rPr>
                <w:sz w:val="20"/>
                <w:szCs w:val="20"/>
              </w:rPr>
            </w:pPr>
            <w:r>
              <w:rPr>
                <w:sz w:val="20"/>
                <w:szCs w:val="20"/>
              </w:rPr>
              <w:t>101,3%</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малые и средние предприятия</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855</w:t>
            </w:r>
          </w:p>
        </w:tc>
        <w:tc>
          <w:tcPr>
            <w:tcW w:w="1559" w:type="dxa"/>
            <w:shd w:val="clear" w:color="auto" w:fill="auto"/>
          </w:tcPr>
          <w:p w:rsidR="00165A6B" w:rsidRPr="00510A77" w:rsidRDefault="00165A6B" w:rsidP="00165A6B">
            <w:pPr>
              <w:jc w:val="center"/>
              <w:rPr>
                <w:sz w:val="20"/>
                <w:szCs w:val="20"/>
              </w:rPr>
            </w:pPr>
            <w:r>
              <w:rPr>
                <w:sz w:val="20"/>
                <w:szCs w:val="20"/>
              </w:rPr>
              <w:t>768</w:t>
            </w:r>
          </w:p>
        </w:tc>
        <w:tc>
          <w:tcPr>
            <w:tcW w:w="1418" w:type="dxa"/>
            <w:shd w:val="clear" w:color="auto" w:fill="auto"/>
          </w:tcPr>
          <w:p w:rsidR="00165A6B" w:rsidRPr="00F564F5" w:rsidRDefault="00165A6B" w:rsidP="00165A6B">
            <w:pPr>
              <w:jc w:val="center"/>
              <w:rPr>
                <w:sz w:val="20"/>
                <w:szCs w:val="20"/>
              </w:rPr>
            </w:pPr>
            <w:r>
              <w:rPr>
                <w:sz w:val="20"/>
                <w:szCs w:val="20"/>
              </w:rPr>
              <w:t>-88</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индивидуальные предприниматели</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1625</w:t>
            </w:r>
          </w:p>
        </w:tc>
        <w:tc>
          <w:tcPr>
            <w:tcW w:w="1559" w:type="dxa"/>
            <w:shd w:val="clear" w:color="auto" w:fill="auto"/>
          </w:tcPr>
          <w:p w:rsidR="00165A6B" w:rsidRPr="00510A77" w:rsidRDefault="00165A6B" w:rsidP="00165A6B">
            <w:pPr>
              <w:jc w:val="center"/>
              <w:rPr>
                <w:sz w:val="20"/>
                <w:szCs w:val="20"/>
              </w:rPr>
            </w:pPr>
            <w:r>
              <w:rPr>
                <w:sz w:val="20"/>
                <w:szCs w:val="20"/>
              </w:rPr>
              <w:t>1745</w:t>
            </w:r>
          </w:p>
        </w:tc>
        <w:tc>
          <w:tcPr>
            <w:tcW w:w="1418" w:type="dxa"/>
            <w:shd w:val="clear" w:color="auto" w:fill="auto"/>
          </w:tcPr>
          <w:p w:rsidR="00165A6B" w:rsidRPr="00F564F5" w:rsidRDefault="00165A6B" w:rsidP="00165A6B">
            <w:pPr>
              <w:jc w:val="center"/>
              <w:rPr>
                <w:sz w:val="20"/>
                <w:szCs w:val="20"/>
              </w:rPr>
            </w:pPr>
            <w:r>
              <w:rPr>
                <w:sz w:val="20"/>
                <w:szCs w:val="20"/>
              </w:rPr>
              <w:t>+120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80</w:t>
            </w:r>
          </w:p>
        </w:tc>
        <w:tc>
          <w:tcPr>
            <w:tcW w:w="8930" w:type="dxa"/>
            <w:shd w:val="clear" w:color="auto" w:fill="auto"/>
          </w:tcPr>
          <w:p w:rsidR="00165A6B" w:rsidRPr="00510A77" w:rsidRDefault="00165A6B" w:rsidP="00165A6B">
            <w:pPr>
              <w:rPr>
                <w:sz w:val="20"/>
                <w:szCs w:val="20"/>
              </w:rPr>
            </w:pPr>
            <w:r w:rsidRPr="00510A77">
              <w:rPr>
                <w:sz w:val="20"/>
                <w:szCs w:val="20"/>
              </w:rPr>
              <w:t>Продукция сельского хозяйства в хозяйствах всех категорий</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1758,0</w:t>
            </w:r>
          </w:p>
        </w:tc>
        <w:tc>
          <w:tcPr>
            <w:tcW w:w="1559" w:type="dxa"/>
            <w:shd w:val="clear" w:color="auto" w:fill="auto"/>
          </w:tcPr>
          <w:p w:rsidR="00165A6B" w:rsidRPr="00510A77" w:rsidRDefault="00165A6B" w:rsidP="00165A6B">
            <w:pPr>
              <w:jc w:val="center"/>
              <w:rPr>
                <w:sz w:val="20"/>
                <w:szCs w:val="20"/>
              </w:rPr>
            </w:pPr>
            <w:r>
              <w:rPr>
                <w:sz w:val="20"/>
                <w:szCs w:val="20"/>
              </w:rPr>
              <w:t>2340,9</w:t>
            </w:r>
          </w:p>
        </w:tc>
        <w:tc>
          <w:tcPr>
            <w:tcW w:w="1418" w:type="dxa"/>
            <w:shd w:val="clear" w:color="auto" w:fill="auto"/>
          </w:tcPr>
          <w:p w:rsidR="00165A6B" w:rsidRPr="00510A77" w:rsidRDefault="00165A6B" w:rsidP="00165A6B">
            <w:pPr>
              <w:jc w:val="center"/>
              <w:rPr>
                <w:sz w:val="20"/>
                <w:szCs w:val="20"/>
              </w:rPr>
            </w:pPr>
            <w:r>
              <w:rPr>
                <w:sz w:val="20"/>
                <w:szCs w:val="20"/>
              </w:rPr>
              <w:t>133,2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81</w:t>
            </w:r>
          </w:p>
        </w:tc>
        <w:tc>
          <w:tcPr>
            <w:tcW w:w="8930" w:type="dxa"/>
            <w:shd w:val="clear" w:color="auto" w:fill="auto"/>
          </w:tcPr>
          <w:p w:rsidR="00165A6B" w:rsidRPr="00510A77" w:rsidRDefault="00165A6B" w:rsidP="00165A6B">
            <w:pPr>
              <w:rPr>
                <w:sz w:val="20"/>
                <w:szCs w:val="20"/>
              </w:rPr>
            </w:pPr>
            <w:r w:rsidRPr="00510A77">
              <w:rPr>
                <w:sz w:val="20"/>
                <w:szCs w:val="20"/>
              </w:rPr>
              <w:t>Производство мяса</w:t>
            </w:r>
          </w:p>
        </w:tc>
        <w:tc>
          <w:tcPr>
            <w:tcW w:w="1134" w:type="dxa"/>
            <w:shd w:val="clear" w:color="auto" w:fill="auto"/>
          </w:tcPr>
          <w:p w:rsidR="00165A6B" w:rsidRPr="00510A77" w:rsidRDefault="00165A6B" w:rsidP="00165A6B">
            <w:pPr>
              <w:jc w:val="center"/>
              <w:rPr>
                <w:sz w:val="20"/>
                <w:szCs w:val="20"/>
              </w:rPr>
            </w:pPr>
            <w:r w:rsidRPr="00510A77">
              <w:rPr>
                <w:sz w:val="20"/>
                <w:szCs w:val="20"/>
              </w:rPr>
              <w:t>т</w:t>
            </w:r>
          </w:p>
        </w:tc>
        <w:tc>
          <w:tcPr>
            <w:tcW w:w="1418" w:type="dxa"/>
            <w:shd w:val="clear" w:color="auto" w:fill="auto"/>
          </w:tcPr>
          <w:p w:rsidR="00165A6B" w:rsidRPr="00510A77" w:rsidRDefault="00165A6B" w:rsidP="00165A6B">
            <w:pPr>
              <w:jc w:val="center"/>
              <w:rPr>
                <w:sz w:val="20"/>
                <w:szCs w:val="20"/>
              </w:rPr>
            </w:pPr>
            <w:r>
              <w:rPr>
                <w:sz w:val="20"/>
                <w:szCs w:val="20"/>
              </w:rPr>
              <w:t>13990</w:t>
            </w:r>
          </w:p>
        </w:tc>
        <w:tc>
          <w:tcPr>
            <w:tcW w:w="1559" w:type="dxa"/>
            <w:shd w:val="clear" w:color="auto" w:fill="auto"/>
          </w:tcPr>
          <w:p w:rsidR="00165A6B" w:rsidRPr="00943186" w:rsidRDefault="00165A6B" w:rsidP="00165A6B">
            <w:pPr>
              <w:jc w:val="center"/>
              <w:rPr>
                <w:sz w:val="20"/>
                <w:szCs w:val="20"/>
              </w:rPr>
            </w:pPr>
            <w:r w:rsidRPr="00943186">
              <w:rPr>
                <w:sz w:val="20"/>
                <w:szCs w:val="20"/>
              </w:rPr>
              <w:t>17311,6</w:t>
            </w:r>
          </w:p>
        </w:tc>
        <w:tc>
          <w:tcPr>
            <w:tcW w:w="1418" w:type="dxa"/>
            <w:shd w:val="clear" w:color="auto" w:fill="auto"/>
          </w:tcPr>
          <w:p w:rsidR="00165A6B" w:rsidRPr="00943186" w:rsidRDefault="00165A6B" w:rsidP="00165A6B">
            <w:pPr>
              <w:jc w:val="center"/>
              <w:rPr>
                <w:sz w:val="20"/>
                <w:szCs w:val="20"/>
              </w:rPr>
            </w:pPr>
            <w:r w:rsidRPr="00943186">
              <w:rPr>
                <w:sz w:val="20"/>
                <w:szCs w:val="20"/>
              </w:rPr>
              <w:t>123,7</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82</w:t>
            </w:r>
          </w:p>
        </w:tc>
        <w:tc>
          <w:tcPr>
            <w:tcW w:w="8930" w:type="dxa"/>
            <w:shd w:val="clear" w:color="auto" w:fill="auto"/>
          </w:tcPr>
          <w:p w:rsidR="00165A6B" w:rsidRPr="00510A77" w:rsidRDefault="00165A6B" w:rsidP="00165A6B">
            <w:pPr>
              <w:rPr>
                <w:sz w:val="20"/>
                <w:szCs w:val="20"/>
              </w:rPr>
            </w:pPr>
            <w:r w:rsidRPr="00510A77">
              <w:rPr>
                <w:sz w:val="20"/>
                <w:szCs w:val="20"/>
              </w:rPr>
              <w:t>Производства молока</w:t>
            </w:r>
          </w:p>
        </w:tc>
        <w:tc>
          <w:tcPr>
            <w:tcW w:w="1134" w:type="dxa"/>
            <w:shd w:val="clear" w:color="auto" w:fill="auto"/>
          </w:tcPr>
          <w:p w:rsidR="00165A6B" w:rsidRPr="00510A77" w:rsidRDefault="00165A6B" w:rsidP="00165A6B">
            <w:pPr>
              <w:jc w:val="center"/>
              <w:rPr>
                <w:sz w:val="20"/>
                <w:szCs w:val="20"/>
              </w:rPr>
            </w:pPr>
            <w:r w:rsidRPr="00510A77">
              <w:rPr>
                <w:sz w:val="20"/>
                <w:szCs w:val="20"/>
              </w:rPr>
              <w:t>т</w:t>
            </w:r>
          </w:p>
        </w:tc>
        <w:tc>
          <w:tcPr>
            <w:tcW w:w="1418" w:type="dxa"/>
            <w:shd w:val="clear" w:color="auto" w:fill="auto"/>
          </w:tcPr>
          <w:p w:rsidR="00165A6B" w:rsidRPr="00510A77" w:rsidRDefault="00165A6B" w:rsidP="00165A6B">
            <w:pPr>
              <w:jc w:val="center"/>
              <w:rPr>
                <w:sz w:val="20"/>
                <w:szCs w:val="20"/>
              </w:rPr>
            </w:pPr>
            <w:r>
              <w:rPr>
                <w:sz w:val="20"/>
                <w:szCs w:val="20"/>
              </w:rPr>
              <w:t>6870</w:t>
            </w:r>
          </w:p>
        </w:tc>
        <w:tc>
          <w:tcPr>
            <w:tcW w:w="1559" w:type="dxa"/>
            <w:shd w:val="clear" w:color="auto" w:fill="auto"/>
          </w:tcPr>
          <w:p w:rsidR="00165A6B" w:rsidRPr="00943186" w:rsidRDefault="00165A6B" w:rsidP="00165A6B">
            <w:pPr>
              <w:jc w:val="center"/>
              <w:rPr>
                <w:sz w:val="20"/>
                <w:szCs w:val="20"/>
              </w:rPr>
            </w:pPr>
            <w:r w:rsidRPr="00943186">
              <w:rPr>
                <w:sz w:val="20"/>
                <w:szCs w:val="20"/>
              </w:rPr>
              <w:t>11161,2</w:t>
            </w:r>
          </w:p>
        </w:tc>
        <w:tc>
          <w:tcPr>
            <w:tcW w:w="1418" w:type="dxa"/>
            <w:shd w:val="clear" w:color="auto" w:fill="auto"/>
          </w:tcPr>
          <w:p w:rsidR="00165A6B" w:rsidRPr="00943186" w:rsidRDefault="00165A6B" w:rsidP="00165A6B">
            <w:pPr>
              <w:jc w:val="center"/>
              <w:rPr>
                <w:sz w:val="20"/>
                <w:szCs w:val="20"/>
              </w:rPr>
            </w:pPr>
            <w:r w:rsidRPr="00943186">
              <w:rPr>
                <w:sz w:val="20"/>
                <w:szCs w:val="20"/>
              </w:rPr>
              <w:t>162,5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83</w:t>
            </w:r>
          </w:p>
        </w:tc>
        <w:tc>
          <w:tcPr>
            <w:tcW w:w="8930" w:type="dxa"/>
            <w:shd w:val="clear" w:color="auto" w:fill="auto"/>
          </w:tcPr>
          <w:p w:rsidR="00165A6B" w:rsidRPr="00510A77" w:rsidRDefault="00165A6B" w:rsidP="00165A6B">
            <w:pPr>
              <w:rPr>
                <w:sz w:val="20"/>
                <w:szCs w:val="20"/>
              </w:rPr>
            </w:pPr>
            <w:r w:rsidRPr="00510A77">
              <w:rPr>
                <w:sz w:val="20"/>
                <w:szCs w:val="20"/>
              </w:rPr>
              <w:t>Сбор зерновых</w:t>
            </w:r>
          </w:p>
        </w:tc>
        <w:tc>
          <w:tcPr>
            <w:tcW w:w="1134" w:type="dxa"/>
            <w:shd w:val="clear" w:color="auto" w:fill="auto"/>
          </w:tcPr>
          <w:p w:rsidR="00165A6B" w:rsidRPr="00510A77" w:rsidRDefault="00165A6B" w:rsidP="00165A6B">
            <w:pPr>
              <w:jc w:val="center"/>
              <w:rPr>
                <w:sz w:val="20"/>
                <w:szCs w:val="20"/>
              </w:rPr>
            </w:pPr>
            <w:r w:rsidRPr="00510A77">
              <w:rPr>
                <w:sz w:val="20"/>
                <w:szCs w:val="20"/>
              </w:rPr>
              <w:t>т</w:t>
            </w:r>
          </w:p>
        </w:tc>
        <w:tc>
          <w:tcPr>
            <w:tcW w:w="1418" w:type="dxa"/>
            <w:shd w:val="clear" w:color="auto" w:fill="auto"/>
          </w:tcPr>
          <w:p w:rsidR="00165A6B" w:rsidRPr="00510A77" w:rsidRDefault="00165A6B" w:rsidP="00165A6B">
            <w:pPr>
              <w:jc w:val="center"/>
              <w:rPr>
                <w:sz w:val="20"/>
                <w:szCs w:val="20"/>
              </w:rPr>
            </w:pPr>
            <w:r>
              <w:rPr>
                <w:sz w:val="20"/>
                <w:szCs w:val="20"/>
              </w:rPr>
              <w:t>4080</w:t>
            </w:r>
          </w:p>
        </w:tc>
        <w:tc>
          <w:tcPr>
            <w:tcW w:w="1559" w:type="dxa"/>
            <w:shd w:val="clear" w:color="auto" w:fill="auto"/>
          </w:tcPr>
          <w:p w:rsidR="00165A6B" w:rsidRPr="00943186" w:rsidRDefault="00165A6B" w:rsidP="00165A6B">
            <w:pPr>
              <w:jc w:val="center"/>
              <w:rPr>
                <w:sz w:val="20"/>
                <w:szCs w:val="20"/>
              </w:rPr>
            </w:pPr>
            <w:r w:rsidRPr="00943186">
              <w:rPr>
                <w:sz w:val="20"/>
                <w:szCs w:val="20"/>
              </w:rPr>
              <w:t>8635,6</w:t>
            </w:r>
          </w:p>
        </w:tc>
        <w:tc>
          <w:tcPr>
            <w:tcW w:w="1418" w:type="dxa"/>
            <w:shd w:val="clear" w:color="auto" w:fill="auto"/>
          </w:tcPr>
          <w:p w:rsidR="00165A6B" w:rsidRPr="00943186" w:rsidRDefault="00165A6B" w:rsidP="00165A6B">
            <w:pPr>
              <w:jc w:val="center"/>
              <w:rPr>
                <w:sz w:val="20"/>
                <w:szCs w:val="20"/>
              </w:rPr>
            </w:pPr>
            <w:r w:rsidRPr="00943186">
              <w:rPr>
                <w:sz w:val="20"/>
                <w:szCs w:val="20"/>
              </w:rPr>
              <w:t>211,6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84</w:t>
            </w:r>
          </w:p>
        </w:tc>
        <w:tc>
          <w:tcPr>
            <w:tcW w:w="8930" w:type="dxa"/>
            <w:shd w:val="clear" w:color="auto" w:fill="auto"/>
          </w:tcPr>
          <w:p w:rsidR="00165A6B" w:rsidRPr="00510A77" w:rsidRDefault="00165A6B" w:rsidP="00165A6B">
            <w:pPr>
              <w:rPr>
                <w:sz w:val="20"/>
                <w:szCs w:val="20"/>
              </w:rPr>
            </w:pPr>
            <w:r w:rsidRPr="00510A77">
              <w:rPr>
                <w:sz w:val="20"/>
                <w:szCs w:val="20"/>
              </w:rPr>
              <w:t>Общее число с/х организаций</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20</w:t>
            </w:r>
          </w:p>
        </w:tc>
        <w:tc>
          <w:tcPr>
            <w:tcW w:w="1559" w:type="dxa"/>
            <w:shd w:val="clear" w:color="auto" w:fill="auto"/>
          </w:tcPr>
          <w:p w:rsidR="00165A6B" w:rsidRPr="00943186" w:rsidRDefault="00165A6B" w:rsidP="00165A6B">
            <w:pPr>
              <w:jc w:val="center"/>
              <w:rPr>
                <w:sz w:val="20"/>
                <w:szCs w:val="20"/>
              </w:rPr>
            </w:pPr>
            <w:r w:rsidRPr="00943186">
              <w:rPr>
                <w:sz w:val="20"/>
                <w:szCs w:val="20"/>
              </w:rPr>
              <w:t>32</w:t>
            </w:r>
          </w:p>
        </w:tc>
        <w:tc>
          <w:tcPr>
            <w:tcW w:w="1418" w:type="dxa"/>
            <w:shd w:val="clear" w:color="auto" w:fill="auto"/>
          </w:tcPr>
          <w:p w:rsidR="00165A6B" w:rsidRPr="00943186" w:rsidRDefault="00165A6B" w:rsidP="00165A6B">
            <w:pPr>
              <w:jc w:val="center"/>
              <w:rPr>
                <w:sz w:val="20"/>
                <w:szCs w:val="20"/>
              </w:rPr>
            </w:pPr>
            <w:r w:rsidRPr="00943186">
              <w:rPr>
                <w:sz w:val="20"/>
                <w:szCs w:val="20"/>
              </w:rPr>
              <w:t>160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85</w:t>
            </w:r>
          </w:p>
        </w:tc>
        <w:tc>
          <w:tcPr>
            <w:tcW w:w="8930" w:type="dxa"/>
            <w:shd w:val="clear" w:color="auto" w:fill="auto"/>
          </w:tcPr>
          <w:p w:rsidR="00165A6B" w:rsidRPr="00510A77" w:rsidRDefault="00165A6B" w:rsidP="00165A6B">
            <w:pPr>
              <w:rPr>
                <w:sz w:val="20"/>
                <w:szCs w:val="20"/>
              </w:rPr>
            </w:pPr>
            <w:r w:rsidRPr="00510A77">
              <w:rPr>
                <w:sz w:val="20"/>
                <w:szCs w:val="20"/>
              </w:rPr>
              <w:t>Доля обрабатываемой пашни в общей площади пашни района</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30</w:t>
            </w:r>
          </w:p>
        </w:tc>
        <w:tc>
          <w:tcPr>
            <w:tcW w:w="1559" w:type="dxa"/>
            <w:shd w:val="clear" w:color="auto" w:fill="auto"/>
          </w:tcPr>
          <w:p w:rsidR="00165A6B" w:rsidRPr="00943186" w:rsidRDefault="00165A6B" w:rsidP="00165A6B">
            <w:pPr>
              <w:jc w:val="center"/>
              <w:rPr>
                <w:sz w:val="20"/>
                <w:szCs w:val="20"/>
              </w:rPr>
            </w:pPr>
            <w:r w:rsidRPr="00943186">
              <w:rPr>
                <w:sz w:val="20"/>
                <w:szCs w:val="20"/>
              </w:rPr>
              <w:t>20,7</w:t>
            </w:r>
          </w:p>
        </w:tc>
        <w:tc>
          <w:tcPr>
            <w:tcW w:w="1418" w:type="dxa"/>
            <w:shd w:val="clear" w:color="auto" w:fill="auto"/>
          </w:tcPr>
          <w:p w:rsidR="00165A6B" w:rsidRPr="00943186" w:rsidRDefault="00165A6B" w:rsidP="00165A6B">
            <w:pPr>
              <w:jc w:val="center"/>
              <w:rPr>
                <w:sz w:val="20"/>
                <w:szCs w:val="20"/>
              </w:rPr>
            </w:pPr>
            <w:r w:rsidRPr="00943186">
              <w:rPr>
                <w:sz w:val="20"/>
                <w:szCs w:val="20"/>
              </w:rPr>
              <w:t>69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86</w:t>
            </w:r>
          </w:p>
        </w:tc>
        <w:tc>
          <w:tcPr>
            <w:tcW w:w="8930" w:type="dxa"/>
            <w:shd w:val="clear" w:color="auto" w:fill="auto"/>
          </w:tcPr>
          <w:p w:rsidR="00165A6B" w:rsidRPr="00510A77" w:rsidRDefault="00165A6B" w:rsidP="00165A6B">
            <w:pPr>
              <w:rPr>
                <w:sz w:val="20"/>
                <w:szCs w:val="20"/>
              </w:rPr>
            </w:pPr>
            <w:r w:rsidRPr="00510A77">
              <w:rPr>
                <w:sz w:val="20"/>
                <w:szCs w:val="20"/>
              </w:rPr>
              <w:t xml:space="preserve">Количество зарегистрированных предприятий, организаций, учреждений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ед</w:t>
            </w:r>
            <w:proofErr w:type="spellEnd"/>
          </w:p>
        </w:tc>
        <w:tc>
          <w:tcPr>
            <w:tcW w:w="1418" w:type="dxa"/>
            <w:shd w:val="clear" w:color="auto" w:fill="auto"/>
          </w:tcPr>
          <w:p w:rsidR="00165A6B" w:rsidRPr="00510A77" w:rsidRDefault="00165A6B" w:rsidP="00165A6B">
            <w:pPr>
              <w:jc w:val="center"/>
              <w:rPr>
                <w:sz w:val="20"/>
                <w:szCs w:val="20"/>
              </w:rPr>
            </w:pPr>
            <w:r>
              <w:rPr>
                <w:sz w:val="20"/>
                <w:szCs w:val="20"/>
              </w:rPr>
              <w:t>1302</w:t>
            </w:r>
          </w:p>
        </w:tc>
        <w:tc>
          <w:tcPr>
            <w:tcW w:w="1559" w:type="dxa"/>
            <w:shd w:val="clear" w:color="auto" w:fill="auto"/>
          </w:tcPr>
          <w:p w:rsidR="00165A6B" w:rsidRPr="00510A77" w:rsidRDefault="00165A6B" w:rsidP="00165A6B">
            <w:pPr>
              <w:jc w:val="center"/>
              <w:rPr>
                <w:sz w:val="20"/>
                <w:szCs w:val="20"/>
              </w:rPr>
            </w:pPr>
            <w:r>
              <w:rPr>
                <w:sz w:val="20"/>
                <w:szCs w:val="20"/>
              </w:rPr>
              <w:t>1245</w:t>
            </w:r>
          </w:p>
        </w:tc>
        <w:tc>
          <w:tcPr>
            <w:tcW w:w="1418" w:type="dxa"/>
            <w:shd w:val="clear" w:color="auto" w:fill="auto"/>
          </w:tcPr>
          <w:p w:rsidR="00165A6B" w:rsidRPr="00510A77" w:rsidRDefault="00165A6B" w:rsidP="00165A6B">
            <w:pPr>
              <w:jc w:val="center"/>
              <w:rPr>
                <w:sz w:val="20"/>
                <w:szCs w:val="20"/>
              </w:rPr>
            </w:pPr>
            <w:r>
              <w:rPr>
                <w:sz w:val="20"/>
                <w:szCs w:val="20"/>
              </w:rPr>
              <w:t>-57</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87</w:t>
            </w:r>
          </w:p>
        </w:tc>
        <w:tc>
          <w:tcPr>
            <w:tcW w:w="8930" w:type="dxa"/>
            <w:shd w:val="clear" w:color="auto" w:fill="auto"/>
          </w:tcPr>
          <w:p w:rsidR="00165A6B" w:rsidRPr="00510A77" w:rsidRDefault="00165A6B" w:rsidP="00165A6B">
            <w:pPr>
              <w:rPr>
                <w:sz w:val="20"/>
                <w:szCs w:val="20"/>
              </w:rPr>
            </w:pPr>
            <w:r w:rsidRPr="00510A77">
              <w:rPr>
                <w:sz w:val="20"/>
                <w:szCs w:val="20"/>
              </w:rPr>
              <w:t>Оборот розничной торговли</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4950</w:t>
            </w:r>
          </w:p>
        </w:tc>
        <w:tc>
          <w:tcPr>
            <w:tcW w:w="1559" w:type="dxa"/>
            <w:shd w:val="clear" w:color="auto" w:fill="auto"/>
          </w:tcPr>
          <w:p w:rsidR="00165A6B" w:rsidRPr="00510A77" w:rsidRDefault="00165A6B" w:rsidP="00165A6B">
            <w:pPr>
              <w:jc w:val="center"/>
              <w:rPr>
                <w:sz w:val="20"/>
                <w:szCs w:val="20"/>
              </w:rPr>
            </w:pPr>
            <w:r>
              <w:rPr>
                <w:sz w:val="20"/>
                <w:szCs w:val="20"/>
              </w:rPr>
              <w:t>10380,8</w:t>
            </w:r>
          </w:p>
        </w:tc>
        <w:tc>
          <w:tcPr>
            <w:tcW w:w="1418" w:type="dxa"/>
            <w:shd w:val="clear" w:color="auto" w:fill="auto"/>
          </w:tcPr>
          <w:p w:rsidR="00165A6B" w:rsidRPr="00510A77" w:rsidRDefault="00165A6B" w:rsidP="00165A6B">
            <w:pPr>
              <w:jc w:val="center"/>
              <w:rPr>
                <w:sz w:val="20"/>
                <w:szCs w:val="20"/>
              </w:rPr>
            </w:pPr>
            <w:r>
              <w:rPr>
                <w:sz w:val="20"/>
                <w:szCs w:val="20"/>
              </w:rPr>
              <w:t>в 2рб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88</w:t>
            </w:r>
          </w:p>
        </w:tc>
        <w:tc>
          <w:tcPr>
            <w:tcW w:w="8930" w:type="dxa"/>
            <w:shd w:val="clear" w:color="auto" w:fill="auto"/>
          </w:tcPr>
          <w:p w:rsidR="00165A6B" w:rsidRPr="00510A77" w:rsidRDefault="00165A6B" w:rsidP="00165A6B">
            <w:pPr>
              <w:rPr>
                <w:sz w:val="20"/>
                <w:szCs w:val="20"/>
              </w:rPr>
            </w:pPr>
            <w:r w:rsidRPr="00510A77">
              <w:rPr>
                <w:sz w:val="20"/>
                <w:szCs w:val="20"/>
              </w:rPr>
              <w:t>Оборот общественного питания</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44</w:t>
            </w:r>
          </w:p>
        </w:tc>
        <w:tc>
          <w:tcPr>
            <w:tcW w:w="1559" w:type="dxa"/>
            <w:shd w:val="clear" w:color="auto" w:fill="auto"/>
          </w:tcPr>
          <w:p w:rsidR="00165A6B" w:rsidRPr="00510A77" w:rsidRDefault="00165A6B" w:rsidP="00165A6B">
            <w:pPr>
              <w:jc w:val="center"/>
              <w:rPr>
                <w:sz w:val="20"/>
                <w:szCs w:val="20"/>
              </w:rPr>
            </w:pPr>
            <w:r>
              <w:rPr>
                <w:sz w:val="20"/>
                <w:szCs w:val="20"/>
              </w:rPr>
              <w:t>24,8</w:t>
            </w:r>
          </w:p>
        </w:tc>
        <w:tc>
          <w:tcPr>
            <w:tcW w:w="1418" w:type="dxa"/>
            <w:shd w:val="clear" w:color="auto" w:fill="auto"/>
          </w:tcPr>
          <w:p w:rsidR="00165A6B" w:rsidRPr="00510A77" w:rsidRDefault="00165A6B" w:rsidP="00165A6B">
            <w:pPr>
              <w:jc w:val="center"/>
              <w:rPr>
                <w:sz w:val="20"/>
                <w:szCs w:val="20"/>
              </w:rPr>
            </w:pPr>
            <w:r>
              <w:rPr>
                <w:sz w:val="20"/>
                <w:szCs w:val="20"/>
              </w:rPr>
              <w:t>56,4%</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89</w:t>
            </w:r>
          </w:p>
        </w:tc>
        <w:tc>
          <w:tcPr>
            <w:tcW w:w="8930" w:type="dxa"/>
            <w:shd w:val="clear" w:color="auto" w:fill="auto"/>
          </w:tcPr>
          <w:p w:rsidR="00165A6B" w:rsidRPr="00510A77" w:rsidRDefault="00165A6B" w:rsidP="00165A6B">
            <w:pPr>
              <w:rPr>
                <w:sz w:val="20"/>
                <w:szCs w:val="20"/>
              </w:rPr>
            </w:pPr>
            <w:r w:rsidRPr="00510A77">
              <w:rPr>
                <w:sz w:val="20"/>
                <w:szCs w:val="20"/>
              </w:rPr>
              <w:t xml:space="preserve">Объем платных услуг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1480</w:t>
            </w:r>
          </w:p>
        </w:tc>
        <w:tc>
          <w:tcPr>
            <w:tcW w:w="1559" w:type="dxa"/>
            <w:shd w:val="clear" w:color="auto" w:fill="auto"/>
          </w:tcPr>
          <w:p w:rsidR="00165A6B" w:rsidRPr="00510A77" w:rsidRDefault="00165A6B" w:rsidP="00165A6B">
            <w:pPr>
              <w:jc w:val="center"/>
              <w:rPr>
                <w:sz w:val="20"/>
                <w:szCs w:val="20"/>
              </w:rPr>
            </w:pPr>
            <w:r>
              <w:rPr>
                <w:sz w:val="20"/>
                <w:szCs w:val="20"/>
              </w:rPr>
              <w:t>1428,5</w:t>
            </w:r>
          </w:p>
        </w:tc>
        <w:tc>
          <w:tcPr>
            <w:tcW w:w="1418" w:type="dxa"/>
            <w:shd w:val="clear" w:color="auto" w:fill="auto"/>
          </w:tcPr>
          <w:p w:rsidR="00165A6B" w:rsidRPr="00510A77" w:rsidRDefault="00165A6B" w:rsidP="00165A6B">
            <w:pPr>
              <w:jc w:val="center"/>
              <w:rPr>
                <w:sz w:val="20"/>
                <w:szCs w:val="20"/>
              </w:rPr>
            </w:pPr>
            <w:r>
              <w:rPr>
                <w:sz w:val="20"/>
                <w:szCs w:val="20"/>
              </w:rPr>
              <w:t>96,5</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90</w:t>
            </w:r>
          </w:p>
        </w:tc>
        <w:tc>
          <w:tcPr>
            <w:tcW w:w="8930" w:type="dxa"/>
            <w:shd w:val="clear" w:color="auto" w:fill="auto"/>
          </w:tcPr>
          <w:p w:rsidR="00165A6B" w:rsidRPr="00510A77" w:rsidRDefault="00165A6B" w:rsidP="00165A6B">
            <w:pPr>
              <w:rPr>
                <w:sz w:val="20"/>
                <w:szCs w:val="20"/>
              </w:rPr>
            </w:pPr>
            <w:r w:rsidRPr="00510A77">
              <w:rPr>
                <w:sz w:val="20"/>
                <w:szCs w:val="20"/>
              </w:rPr>
              <w:t xml:space="preserve">Уровень регистрируемой безработицы </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0,9</w:t>
            </w:r>
          </w:p>
        </w:tc>
        <w:tc>
          <w:tcPr>
            <w:tcW w:w="1559" w:type="dxa"/>
            <w:shd w:val="clear" w:color="auto" w:fill="auto"/>
          </w:tcPr>
          <w:p w:rsidR="00165A6B" w:rsidRPr="00510A77" w:rsidRDefault="00165A6B" w:rsidP="00165A6B">
            <w:pPr>
              <w:jc w:val="center"/>
              <w:rPr>
                <w:sz w:val="20"/>
                <w:szCs w:val="20"/>
              </w:rPr>
            </w:pPr>
            <w:r>
              <w:rPr>
                <w:sz w:val="20"/>
                <w:szCs w:val="20"/>
              </w:rPr>
              <w:t>0,21</w:t>
            </w:r>
          </w:p>
        </w:tc>
        <w:tc>
          <w:tcPr>
            <w:tcW w:w="1418" w:type="dxa"/>
            <w:shd w:val="clear" w:color="auto" w:fill="auto"/>
          </w:tcPr>
          <w:p w:rsidR="00165A6B" w:rsidRPr="00510A77" w:rsidRDefault="00165A6B" w:rsidP="00165A6B">
            <w:pPr>
              <w:jc w:val="center"/>
              <w:rPr>
                <w:sz w:val="20"/>
                <w:szCs w:val="20"/>
              </w:rPr>
            </w:pPr>
            <w:r>
              <w:rPr>
                <w:sz w:val="20"/>
                <w:szCs w:val="20"/>
              </w:rPr>
              <w:t>-0,69</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91</w:t>
            </w:r>
          </w:p>
        </w:tc>
        <w:tc>
          <w:tcPr>
            <w:tcW w:w="8930" w:type="dxa"/>
            <w:shd w:val="clear" w:color="auto" w:fill="auto"/>
          </w:tcPr>
          <w:p w:rsidR="00165A6B" w:rsidRPr="00510A77" w:rsidRDefault="00165A6B" w:rsidP="00165A6B">
            <w:pPr>
              <w:rPr>
                <w:sz w:val="20"/>
                <w:szCs w:val="20"/>
              </w:rPr>
            </w:pPr>
            <w:r w:rsidRPr="00510A77">
              <w:rPr>
                <w:sz w:val="20"/>
                <w:szCs w:val="20"/>
              </w:rPr>
              <w:t xml:space="preserve">Численность безработных, зарегистрированных в службе занятости </w:t>
            </w:r>
          </w:p>
        </w:tc>
        <w:tc>
          <w:tcPr>
            <w:tcW w:w="1134" w:type="dxa"/>
            <w:shd w:val="clear" w:color="auto" w:fill="auto"/>
          </w:tcPr>
          <w:p w:rsidR="00165A6B" w:rsidRPr="00510A77" w:rsidRDefault="00165A6B" w:rsidP="00165A6B">
            <w:pPr>
              <w:jc w:val="center"/>
              <w:rPr>
                <w:sz w:val="20"/>
                <w:szCs w:val="20"/>
              </w:rPr>
            </w:pPr>
            <w:r w:rsidRPr="00510A77">
              <w:rPr>
                <w:sz w:val="20"/>
                <w:szCs w:val="20"/>
              </w:rPr>
              <w:t>чел.</w:t>
            </w:r>
          </w:p>
        </w:tc>
        <w:tc>
          <w:tcPr>
            <w:tcW w:w="1418" w:type="dxa"/>
            <w:shd w:val="clear" w:color="auto" w:fill="auto"/>
          </w:tcPr>
          <w:p w:rsidR="00165A6B" w:rsidRPr="00510A77" w:rsidRDefault="00165A6B" w:rsidP="00165A6B">
            <w:pPr>
              <w:jc w:val="center"/>
              <w:rPr>
                <w:sz w:val="20"/>
                <w:szCs w:val="20"/>
              </w:rPr>
            </w:pPr>
            <w:r>
              <w:rPr>
                <w:sz w:val="20"/>
                <w:szCs w:val="20"/>
              </w:rPr>
              <w:t>348</w:t>
            </w:r>
          </w:p>
        </w:tc>
        <w:tc>
          <w:tcPr>
            <w:tcW w:w="1559" w:type="dxa"/>
            <w:shd w:val="clear" w:color="auto" w:fill="auto"/>
          </w:tcPr>
          <w:p w:rsidR="00165A6B" w:rsidRPr="00510A77" w:rsidRDefault="00D7121A" w:rsidP="00165A6B">
            <w:pPr>
              <w:jc w:val="center"/>
              <w:rPr>
                <w:sz w:val="20"/>
                <w:szCs w:val="20"/>
              </w:rPr>
            </w:pPr>
            <w:r w:rsidRPr="00D7121A">
              <w:rPr>
                <w:sz w:val="20"/>
                <w:szCs w:val="20"/>
              </w:rPr>
              <w:t>76</w:t>
            </w:r>
          </w:p>
        </w:tc>
        <w:tc>
          <w:tcPr>
            <w:tcW w:w="1418" w:type="dxa"/>
            <w:shd w:val="clear" w:color="auto" w:fill="auto"/>
          </w:tcPr>
          <w:p w:rsidR="00165A6B" w:rsidRPr="00510A77" w:rsidRDefault="00165A6B" w:rsidP="00D7121A">
            <w:pPr>
              <w:jc w:val="center"/>
              <w:rPr>
                <w:sz w:val="20"/>
                <w:szCs w:val="20"/>
              </w:rPr>
            </w:pPr>
            <w:r>
              <w:rPr>
                <w:sz w:val="20"/>
                <w:szCs w:val="20"/>
              </w:rPr>
              <w:t>-</w:t>
            </w:r>
            <w:r w:rsidR="00D7121A">
              <w:rPr>
                <w:sz w:val="20"/>
                <w:szCs w:val="20"/>
              </w:rPr>
              <w:t>272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92</w:t>
            </w:r>
          </w:p>
        </w:tc>
        <w:tc>
          <w:tcPr>
            <w:tcW w:w="8930" w:type="dxa"/>
            <w:shd w:val="clear" w:color="auto" w:fill="auto"/>
          </w:tcPr>
          <w:p w:rsidR="00165A6B" w:rsidRPr="00510A77" w:rsidRDefault="00165A6B" w:rsidP="00165A6B">
            <w:pPr>
              <w:rPr>
                <w:sz w:val="20"/>
                <w:szCs w:val="20"/>
              </w:rPr>
            </w:pPr>
            <w:r w:rsidRPr="00510A77">
              <w:rPr>
                <w:sz w:val="20"/>
                <w:szCs w:val="20"/>
              </w:rPr>
              <w:t xml:space="preserve">Объем отгруженных товаров собственного производства, выполненных работ и услуг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27104</w:t>
            </w:r>
          </w:p>
        </w:tc>
        <w:tc>
          <w:tcPr>
            <w:tcW w:w="1559" w:type="dxa"/>
            <w:shd w:val="clear" w:color="auto" w:fill="auto"/>
          </w:tcPr>
          <w:p w:rsidR="00165A6B" w:rsidRPr="00510A77" w:rsidRDefault="00165A6B" w:rsidP="00165A6B">
            <w:pPr>
              <w:jc w:val="center"/>
              <w:rPr>
                <w:sz w:val="20"/>
                <w:szCs w:val="20"/>
              </w:rPr>
            </w:pPr>
            <w:r>
              <w:rPr>
                <w:sz w:val="20"/>
                <w:szCs w:val="20"/>
              </w:rPr>
              <w:t>47867,4</w:t>
            </w:r>
          </w:p>
        </w:tc>
        <w:tc>
          <w:tcPr>
            <w:tcW w:w="1418" w:type="dxa"/>
            <w:shd w:val="clear" w:color="auto" w:fill="auto"/>
          </w:tcPr>
          <w:p w:rsidR="00165A6B" w:rsidRPr="00510A77" w:rsidRDefault="00165A6B" w:rsidP="00165A6B">
            <w:pPr>
              <w:jc w:val="center"/>
              <w:rPr>
                <w:sz w:val="20"/>
                <w:szCs w:val="20"/>
              </w:rPr>
            </w:pPr>
            <w:r>
              <w:rPr>
                <w:sz w:val="20"/>
                <w:szCs w:val="20"/>
              </w:rPr>
              <w:t>176,6%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93</w:t>
            </w:r>
          </w:p>
        </w:tc>
        <w:tc>
          <w:tcPr>
            <w:tcW w:w="8930" w:type="dxa"/>
            <w:shd w:val="clear" w:color="auto" w:fill="auto"/>
          </w:tcPr>
          <w:p w:rsidR="00165A6B" w:rsidRPr="00510A77" w:rsidRDefault="00165A6B" w:rsidP="00165A6B">
            <w:pPr>
              <w:rPr>
                <w:sz w:val="20"/>
                <w:szCs w:val="20"/>
              </w:rPr>
            </w:pPr>
            <w:r w:rsidRPr="00510A77">
              <w:rPr>
                <w:sz w:val="20"/>
                <w:szCs w:val="20"/>
              </w:rPr>
              <w:t>Объем инвестиций в основной капитал</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3000</w:t>
            </w:r>
          </w:p>
        </w:tc>
        <w:tc>
          <w:tcPr>
            <w:tcW w:w="1559" w:type="dxa"/>
            <w:shd w:val="clear" w:color="auto" w:fill="auto"/>
          </w:tcPr>
          <w:p w:rsidR="00165A6B" w:rsidRPr="00510A77" w:rsidRDefault="00165A6B" w:rsidP="00165A6B">
            <w:pPr>
              <w:jc w:val="center"/>
              <w:rPr>
                <w:sz w:val="20"/>
                <w:szCs w:val="20"/>
              </w:rPr>
            </w:pPr>
            <w:r>
              <w:rPr>
                <w:sz w:val="20"/>
                <w:szCs w:val="20"/>
              </w:rPr>
              <w:t>6306,9</w:t>
            </w:r>
          </w:p>
        </w:tc>
        <w:tc>
          <w:tcPr>
            <w:tcW w:w="1418" w:type="dxa"/>
            <w:shd w:val="clear" w:color="auto" w:fill="auto"/>
          </w:tcPr>
          <w:p w:rsidR="00165A6B" w:rsidRPr="00510A77" w:rsidRDefault="00165A6B" w:rsidP="00165A6B">
            <w:pPr>
              <w:jc w:val="center"/>
              <w:rPr>
                <w:sz w:val="20"/>
                <w:szCs w:val="20"/>
              </w:rPr>
            </w:pPr>
            <w:r>
              <w:rPr>
                <w:sz w:val="20"/>
                <w:szCs w:val="20"/>
              </w:rPr>
              <w:t>в 2,1рб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94</w:t>
            </w:r>
          </w:p>
        </w:tc>
        <w:tc>
          <w:tcPr>
            <w:tcW w:w="8930" w:type="dxa"/>
            <w:shd w:val="clear" w:color="auto" w:fill="auto"/>
          </w:tcPr>
          <w:p w:rsidR="00165A6B" w:rsidRPr="00510A77" w:rsidRDefault="00165A6B" w:rsidP="00165A6B">
            <w:pPr>
              <w:rPr>
                <w:sz w:val="20"/>
                <w:szCs w:val="20"/>
              </w:rPr>
            </w:pPr>
            <w:r w:rsidRPr="00510A77">
              <w:rPr>
                <w:sz w:val="20"/>
                <w:szCs w:val="20"/>
              </w:rPr>
              <w:t xml:space="preserve">Объем инвестиций в основной капитал (за исключением бюджетных средств) в расчете на 1 человека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тыс.руб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40,3</w:t>
            </w:r>
          </w:p>
        </w:tc>
        <w:tc>
          <w:tcPr>
            <w:tcW w:w="1559" w:type="dxa"/>
            <w:shd w:val="clear" w:color="auto" w:fill="auto"/>
          </w:tcPr>
          <w:p w:rsidR="00165A6B" w:rsidRPr="00510A77" w:rsidRDefault="00165A6B" w:rsidP="00165A6B">
            <w:pPr>
              <w:jc w:val="center"/>
              <w:rPr>
                <w:sz w:val="20"/>
                <w:szCs w:val="20"/>
              </w:rPr>
            </w:pPr>
            <w:r>
              <w:rPr>
                <w:sz w:val="20"/>
                <w:szCs w:val="20"/>
              </w:rPr>
              <w:t>36,0</w:t>
            </w:r>
          </w:p>
        </w:tc>
        <w:tc>
          <w:tcPr>
            <w:tcW w:w="1418" w:type="dxa"/>
            <w:shd w:val="clear" w:color="auto" w:fill="auto"/>
          </w:tcPr>
          <w:p w:rsidR="00165A6B" w:rsidRPr="00510A77" w:rsidRDefault="00165A6B" w:rsidP="00165A6B">
            <w:pPr>
              <w:jc w:val="center"/>
              <w:rPr>
                <w:sz w:val="20"/>
                <w:szCs w:val="20"/>
              </w:rPr>
            </w:pPr>
            <w:r>
              <w:rPr>
                <w:sz w:val="20"/>
                <w:szCs w:val="20"/>
              </w:rPr>
              <w:t>-4,3</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95</w:t>
            </w:r>
          </w:p>
        </w:tc>
        <w:tc>
          <w:tcPr>
            <w:tcW w:w="8930" w:type="dxa"/>
            <w:shd w:val="clear" w:color="auto" w:fill="auto"/>
          </w:tcPr>
          <w:p w:rsidR="00165A6B" w:rsidRPr="00510A77" w:rsidRDefault="00165A6B" w:rsidP="00165A6B">
            <w:pPr>
              <w:rPr>
                <w:sz w:val="20"/>
                <w:szCs w:val="20"/>
              </w:rPr>
            </w:pPr>
            <w:r w:rsidRPr="00510A77">
              <w:rPr>
                <w:sz w:val="20"/>
                <w:szCs w:val="20"/>
              </w:rPr>
              <w:t xml:space="preserve">Среднемесячная номинальная начисленная заработная плата работников крупных и средних предприятий </w:t>
            </w:r>
          </w:p>
        </w:tc>
        <w:tc>
          <w:tcPr>
            <w:tcW w:w="1134" w:type="dxa"/>
            <w:shd w:val="clear" w:color="auto" w:fill="auto"/>
          </w:tcPr>
          <w:p w:rsidR="00165A6B" w:rsidRPr="00510A77" w:rsidRDefault="00165A6B" w:rsidP="00165A6B">
            <w:pPr>
              <w:jc w:val="center"/>
              <w:rPr>
                <w:sz w:val="20"/>
                <w:szCs w:val="20"/>
              </w:rPr>
            </w:pPr>
            <w:r w:rsidRPr="00510A77">
              <w:rPr>
                <w:sz w:val="20"/>
                <w:szCs w:val="20"/>
              </w:rPr>
              <w:t>руб.</w:t>
            </w:r>
          </w:p>
        </w:tc>
        <w:tc>
          <w:tcPr>
            <w:tcW w:w="1418" w:type="dxa"/>
            <w:shd w:val="clear" w:color="auto" w:fill="auto"/>
          </w:tcPr>
          <w:p w:rsidR="00165A6B" w:rsidRPr="00510A77" w:rsidRDefault="00165A6B" w:rsidP="00165A6B">
            <w:pPr>
              <w:jc w:val="center"/>
              <w:rPr>
                <w:sz w:val="20"/>
                <w:szCs w:val="20"/>
              </w:rPr>
            </w:pPr>
            <w:r>
              <w:rPr>
                <w:sz w:val="20"/>
                <w:szCs w:val="20"/>
              </w:rPr>
              <w:t>38605</w:t>
            </w:r>
          </w:p>
        </w:tc>
        <w:tc>
          <w:tcPr>
            <w:tcW w:w="1559" w:type="dxa"/>
            <w:shd w:val="clear" w:color="auto" w:fill="auto"/>
          </w:tcPr>
          <w:p w:rsidR="00165A6B" w:rsidRPr="00510A77" w:rsidRDefault="00165A6B" w:rsidP="00165A6B">
            <w:pPr>
              <w:jc w:val="center"/>
              <w:rPr>
                <w:sz w:val="20"/>
                <w:szCs w:val="20"/>
              </w:rPr>
            </w:pPr>
            <w:r>
              <w:rPr>
                <w:sz w:val="20"/>
                <w:szCs w:val="20"/>
              </w:rPr>
              <w:t>60265,2</w:t>
            </w:r>
          </w:p>
        </w:tc>
        <w:tc>
          <w:tcPr>
            <w:tcW w:w="1418" w:type="dxa"/>
            <w:shd w:val="clear" w:color="auto" w:fill="auto"/>
          </w:tcPr>
          <w:p w:rsidR="00165A6B" w:rsidRPr="00510A77" w:rsidRDefault="00165A6B" w:rsidP="00165A6B">
            <w:pPr>
              <w:jc w:val="center"/>
              <w:rPr>
                <w:sz w:val="20"/>
                <w:szCs w:val="20"/>
              </w:rPr>
            </w:pPr>
            <w:r>
              <w:rPr>
                <w:sz w:val="20"/>
                <w:szCs w:val="20"/>
              </w:rPr>
              <w:t>156,1%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96</w:t>
            </w:r>
          </w:p>
        </w:tc>
        <w:tc>
          <w:tcPr>
            <w:tcW w:w="8930" w:type="dxa"/>
            <w:shd w:val="clear" w:color="auto" w:fill="auto"/>
          </w:tcPr>
          <w:p w:rsidR="00165A6B" w:rsidRPr="00510A77" w:rsidRDefault="00165A6B" w:rsidP="00165A6B">
            <w:pPr>
              <w:rPr>
                <w:sz w:val="20"/>
                <w:szCs w:val="20"/>
              </w:rPr>
            </w:pPr>
            <w:r w:rsidRPr="00510A77">
              <w:rPr>
                <w:sz w:val="20"/>
                <w:szCs w:val="20"/>
              </w:rPr>
              <w:t xml:space="preserve">Общий объем доходов консолидированного бюджета района, </w:t>
            </w:r>
          </w:p>
          <w:p w:rsidR="00165A6B" w:rsidRPr="00510A77" w:rsidRDefault="00165A6B" w:rsidP="00165A6B">
            <w:pPr>
              <w:rPr>
                <w:sz w:val="20"/>
                <w:szCs w:val="20"/>
              </w:rPr>
            </w:pPr>
            <w:r w:rsidRPr="00510A77">
              <w:rPr>
                <w:sz w:val="20"/>
                <w:szCs w:val="20"/>
              </w:rPr>
              <w:t xml:space="preserve">в </w:t>
            </w:r>
            <w:proofErr w:type="spellStart"/>
            <w:r w:rsidRPr="00510A77">
              <w:rPr>
                <w:sz w:val="20"/>
                <w:szCs w:val="20"/>
              </w:rPr>
              <w:t>т.ч</w:t>
            </w:r>
            <w:proofErr w:type="spellEnd"/>
            <w:r w:rsidRPr="00510A77">
              <w:rPr>
                <w:sz w:val="20"/>
                <w:szCs w:val="20"/>
              </w:rPr>
              <w:t xml:space="preserve">. собственные доходы </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Default="00165A6B" w:rsidP="00165A6B">
            <w:pPr>
              <w:jc w:val="center"/>
              <w:rPr>
                <w:sz w:val="20"/>
                <w:szCs w:val="20"/>
              </w:rPr>
            </w:pPr>
            <w:r>
              <w:rPr>
                <w:sz w:val="20"/>
                <w:szCs w:val="20"/>
              </w:rPr>
              <w:t>1546,7</w:t>
            </w:r>
          </w:p>
          <w:p w:rsidR="00165A6B" w:rsidRPr="00510A77" w:rsidRDefault="00165A6B" w:rsidP="00165A6B">
            <w:pPr>
              <w:jc w:val="center"/>
              <w:rPr>
                <w:sz w:val="20"/>
                <w:szCs w:val="20"/>
              </w:rPr>
            </w:pPr>
            <w:r>
              <w:rPr>
                <w:sz w:val="20"/>
                <w:szCs w:val="20"/>
              </w:rPr>
              <w:t>806,2</w:t>
            </w:r>
          </w:p>
        </w:tc>
        <w:tc>
          <w:tcPr>
            <w:tcW w:w="1559" w:type="dxa"/>
            <w:shd w:val="clear" w:color="auto" w:fill="auto"/>
          </w:tcPr>
          <w:p w:rsidR="00165A6B" w:rsidRDefault="00165A6B" w:rsidP="00165A6B">
            <w:pPr>
              <w:jc w:val="center"/>
              <w:rPr>
                <w:sz w:val="20"/>
                <w:szCs w:val="20"/>
              </w:rPr>
            </w:pPr>
            <w:r>
              <w:rPr>
                <w:sz w:val="20"/>
                <w:szCs w:val="20"/>
              </w:rPr>
              <w:t>4866,9</w:t>
            </w:r>
          </w:p>
          <w:p w:rsidR="00165A6B" w:rsidRPr="00510A77" w:rsidRDefault="00165A6B" w:rsidP="00165A6B">
            <w:pPr>
              <w:jc w:val="center"/>
              <w:rPr>
                <w:sz w:val="20"/>
                <w:szCs w:val="20"/>
              </w:rPr>
            </w:pPr>
            <w:r>
              <w:rPr>
                <w:sz w:val="20"/>
                <w:szCs w:val="20"/>
              </w:rPr>
              <w:t>1158,3</w:t>
            </w:r>
          </w:p>
        </w:tc>
        <w:tc>
          <w:tcPr>
            <w:tcW w:w="1418" w:type="dxa"/>
            <w:shd w:val="clear" w:color="auto" w:fill="auto"/>
          </w:tcPr>
          <w:p w:rsidR="00165A6B" w:rsidRDefault="00165A6B" w:rsidP="00165A6B">
            <w:pPr>
              <w:jc w:val="center"/>
              <w:rPr>
                <w:sz w:val="20"/>
                <w:szCs w:val="20"/>
              </w:rPr>
            </w:pPr>
            <w:r>
              <w:rPr>
                <w:sz w:val="20"/>
                <w:szCs w:val="20"/>
              </w:rPr>
              <w:t>+3320,2</w:t>
            </w:r>
          </w:p>
          <w:p w:rsidR="00165A6B" w:rsidRPr="00510A77" w:rsidRDefault="00165A6B" w:rsidP="00165A6B">
            <w:pPr>
              <w:jc w:val="center"/>
              <w:rPr>
                <w:sz w:val="20"/>
                <w:szCs w:val="20"/>
              </w:rPr>
            </w:pPr>
            <w:r>
              <w:rPr>
                <w:sz w:val="20"/>
                <w:szCs w:val="20"/>
              </w:rPr>
              <w:t>+352,1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97</w:t>
            </w:r>
          </w:p>
        </w:tc>
        <w:tc>
          <w:tcPr>
            <w:tcW w:w="8930" w:type="dxa"/>
            <w:shd w:val="clear" w:color="auto" w:fill="auto"/>
          </w:tcPr>
          <w:p w:rsidR="00165A6B" w:rsidRPr="00510A77" w:rsidRDefault="00165A6B" w:rsidP="00165A6B">
            <w:pPr>
              <w:rPr>
                <w:sz w:val="20"/>
                <w:szCs w:val="20"/>
              </w:rPr>
            </w:pPr>
            <w:r w:rsidRPr="00510A77">
              <w:rPr>
                <w:sz w:val="20"/>
                <w:szCs w:val="20"/>
              </w:rPr>
              <w:t>Общий объем расходов консолидированного бюджета района</w:t>
            </w:r>
          </w:p>
        </w:tc>
        <w:tc>
          <w:tcPr>
            <w:tcW w:w="1134" w:type="dxa"/>
            <w:shd w:val="clear" w:color="auto" w:fill="auto"/>
          </w:tcPr>
          <w:p w:rsidR="00165A6B" w:rsidRPr="00510A77" w:rsidRDefault="00165A6B" w:rsidP="00165A6B">
            <w:pPr>
              <w:jc w:val="center"/>
              <w:rPr>
                <w:sz w:val="20"/>
                <w:szCs w:val="20"/>
              </w:rPr>
            </w:pPr>
            <w:proofErr w:type="spellStart"/>
            <w:r w:rsidRPr="00510A77">
              <w:rPr>
                <w:sz w:val="20"/>
                <w:szCs w:val="20"/>
              </w:rPr>
              <w:t>млн.руб</w:t>
            </w:r>
            <w:proofErr w:type="spellEnd"/>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1546,7</w:t>
            </w:r>
          </w:p>
        </w:tc>
        <w:tc>
          <w:tcPr>
            <w:tcW w:w="1559" w:type="dxa"/>
            <w:shd w:val="clear" w:color="auto" w:fill="auto"/>
          </w:tcPr>
          <w:p w:rsidR="00165A6B" w:rsidRPr="00510A77" w:rsidRDefault="00165A6B" w:rsidP="00165A6B">
            <w:pPr>
              <w:jc w:val="center"/>
              <w:rPr>
                <w:sz w:val="20"/>
                <w:szCs w:val="20"/>
              </w:rPr>
            </w:pPr>
            <w:r>
              <w:rPr>
                <w:sz w:val="20"/>
                <w:szCs w:val="20"/>
              </w:rPr>
              <w:t>4825,7</w:t>
            </w:r>
          </w:p>
        </w:tc>
        <w:tc>
          <w:tcPr>
            <w:tcW w:w="1418" w:type="dxa"/>
            <w:shd w:val="clear" w:color="auto" w:fill="auto"/>
          </w:tcPr>
          <w:p w:rsidR="00165A6B" w:rsidRPr="00510A77" w:rsidRDefault="00165A6B" w:rsidP="00165A6B">
            <w:pPr>
              <w:jc w:val="center"/>
              <w:rPr>
                <w:sz w:val="20"/>
                <w:szCs w:val="20"/>
              </w:rPr>
            </w:pPr>
            <w:r>
              <w:rPr>
                <w:sz w:val="20"/>
                <w:szCs w:val="20"/>
              </w:rPr>
              <w:t>+3279,0</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98</w:t>
            </w:r>
          </w:p>
        </w:tc>
        <w:tc>
          <w:tcPr>
            <w:tcW w:w="8930" w:type="dxa"/>
            <w:shd w:val="clear" w:color="auto" w:fill="auto"/>
          </w:tcPr>
          <w:p w:rsidR="00165A6B" w:rsidRPr="00510A77" w:rsidRDefault="00165A6B" w:rsidP="00165A6B">
            <w:pPr>
              <w:rPr>
                <w:sz w:val="20"/>
                <w:szCs w:val="20"/>
              </w:rPr>
            </w:pPr>
            <w:r w:rsidRPr="00510A77">
              <w:rPr>
                <w:sz w:val="20"/>
                <w:szCs w:val="20"/>
              </w:rPr>
              <w:t>Доля расходов бюджета формируемых в рамках программ, в общем объеме расходов бюджета района без учета субвенций на исполнение делегируемых полномочий</w:t>
            </w:r>
          </w:p>
        </w:tc>
        <w:tc>
          <w:tcPr>
            <w:tcW w:w="1134" w:type="dxa"/>
            <w:shd w:val="clear" w:color="auto" w:fill="auto"/>
          </w:tcPr>
          <w:p w:rsidR="00165A6B" w:rsidRPr="00510A77" w:rsidRDefault="00165A6B" w:rsidP="00165A6B">
            <w:pPr>
              <w:jc w:val="center"/>
              <w:rPr>
                <w:sz w:val="20"/>
                <w:szCs w:val="20"/>
              </w:rPr>
            </w:pPr>
            <w:r w:rsidRPr="00510A77">
              <w:rPr>
                <w:sz w:val="20"/>
                <w:szCs w:val="20"/>
              </w:rPr>
              <w:t>%</w:t>
            </w:r>
          </w:p>
        </w:tc>
        <w:tc>
          <w:tcPr>
            <w:tcW w:w="1418" w:type="dxa"/>
            <w:shd w:val="clear" w:color="auto" w:fill="auto"/>
          </w:tcPr>
          <w:p w:rsidR="00165A6B" w:rsidRPr="00510A77" w:rsidRDefault="00165A6B" w:rsidP="00165A6B">
            <w:pPr>
              <w:jc w:val="center"/>
              <w:rPr>
                <w:sz w:val="20"/>
                <w:szCs w:val="20"/>
              </w:rPr>
            </w:pPr>
            <w:r>
              <w:rPr>
                <w:sz w:val="20"/>
                <w:szCs w:val="20"/>
              </w:rPr>
              <w:t>97,2</w:t>
            </w:r>
          </w:p>
        </w:tc>
        <w:tc>
          <w:tcPr>
            <w:tcW w:w="1559" w:type="dxa"/>
            <w:shd w:val="clear" w:color="auto" w:fill="auto"/>
          </w:tcPr>
          <w:p w:rsidR="00165A6B" w:rsidRPr="00510A77" w:rsidRDefault="00165A6B" w:rsidP="00165A6B">
            <w:pPr>
              <w:jc w:val="center"/>
              <w:rPr>
                <w:sz w:val="20"/>
                <w:szCs w:val="20"/>
              </w:rPr>
            </w:pPr>
            <w:r>
              <w:rPr>
                <w:sz w:val="20"/>
                <w:szCs w:val="20"/>
              </w:rPr>
              <w:t>98,4</w:t>
            </w:r>
          </w:p>
        </w:tc>
        <w:tc>
          <w:tcPr>
            <w:tcW w:w="1418" w:type="dxa"/>
            <w:shd w:val="clear" w:color="auto" w:fill="auto"/>
          </w:tcPr>
          <w:p w:rsidR="00165A6B" w:rsidRPr="00510A77" w:rsidRDefault="00165A6B" w:rsidP="00165A6B">
            <w:pPr>
              <w:jc w:val="center"/>
              <w:rPr>
                <w:sz w:val="20"/>
                <w:szCs w:val="20"/>
              </w:rPr>
            </w:pPr>
            <w:r>
              <w:rPr>
                <w:sz w:val="20"/>
                <w:szCs w:val="20"/>
              </w:rPr>
              <w:t>+1,2%</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99</w:t>
            </w:r>
          </w:p>
        </w:tc>
        <w:tc>
          <w:tcPr>
            <w:tcW w:w="8930" w:type="dxa"/>
            <w:shd w:val="clear" w:color="auto" w:fill="auto"/>
          </w:tcPr>
          <w:p w:rsidR="00165A6B" w:rsidRPr="00510A77" w:rsidRDefault="00165A6B" w:rsidP="00165A6B">
            <w:pPr>
              <w:rPr>
                <w:sz w:val="20"/>
                <w:szCs w:val="20"/>
              </w:rPr>
            </w:pPr>
            <w:r w:rsidRPr="00510A77">
              <w:rPr>
                <w:sz w:val="20"/>
                <w:szCs w:val="20"/>
              </w:rPr>
              <w:t>Профицит (+) / Дефицит (-)</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sz w:val="20"/>
                <w:szCs w:val="20"/>
              </w:rPr>
            </w:pPr>
            <w:r>
              <w:rPr>
                <w:sz w:val="20"/>
                <w:szCs w:val="20"/>
              </w:rPr>
              <w:t>0</w:t>
            </w:r>
          </w:p>
        </w:tc>
        <w:tc>
          <w:tcPr>
            <w:tcW w:w="1559" w:type="dxa"/>
            <w:shd w:val="clear" w:color="auto" w:fill="auto"/>
          </w:tcPr>
          <w:p w:rsidR="00165A6B" w:rsidRPr="00510A77" w:rsidRDefault="00165A6B" w:rsidP="00165A6B">
            <w:pPr>
              <w:jc w:val="center"/>
              <w:rPr>
                <w:sz w:val="20"/>
                <w:szCs w:val="20"/>
              </w:rPr>
            </w:pPr>
            <w:r>
              <w:rPr>
                <w:sz w:val="20"/>
                <w:szCs w:val="20"/>
              </w:rPr>
              <w:t>+41,2</w:t>
            </w:r>
          </w:p>
        </w:tc>
        <w:tc>
          <w:tcPr>
            <w:tcW w:w="1418" w:type="dxa"/>
            <w:shd w:val="clear" w:color="auto" w:fill="auto"/>
          </w:tcPr>
          <w:p w:rsidR="00165A6B" w:rsidRPr="00510A77" w:rsidRDefault="00165A6B" w:rsidP="00165A6B">
            <w:pPr>
              <w:jc w:val="center"/>
              <w:rPr>
                <w:sz w:val="20"/>
                <w:szCs w:val="20"/>
              </w:rPr>
            </w:pPr>
            <w:r>
              <w:rPr>
                <w:sz w:val="20"/>
                <w:szCs w:val="20"/>
              </w:rPr>
              <w:t>+41,1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100</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объектов недвижимости, поставленных на кадастровый учет и прошедших государственную регистрацию</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45</w:t>
            </w:r>
          </w:p>
        </w:tc>
        <w:tc>
          <w:tcPr>
            <w:tcW w:w="1559" w:type="dxa"/>
            <w:shd w:val="clear" w:color="auto" w:fill="auto"/>
          </w:tcPr>
          <w:p w:rsidR="00165A6B" w:rsidRPr="00510A77" w:rsidRDefault="00165A6B" w:rsidP="00165A6B">
            <w:pPr>
              <w:jc w:val="center"/>
              <w:rPr>
                <w:sz w:val="20"/>
                <w:szCs w:val="20"/>
              </w:rPr>
            </w:pPr>
            <w:r>
              <w:rPr>
                <w:sz w:val="20"/>
                <w:szCs w:val="20"/>
              </w:rPr>
              <w:t>2201</w:t>
            </w:r>
          </w:p>
        </w:tc>
        <w:tc>
          <w:tcPr>
            <w:tcW w:w="1418" w:type="dxa"/>
            <w:shd w:val="clear" w:color="auto" w:fill="auto"/>
          </w:tcPr>
          <w:p w:rsidR="00165A6B" w:rsidRPr="00510A77" w:rsidRDefault="00165A6B" w:rsidP="00165A6B">
            <w:pPr>
              <w:jc w:val="center"/>
              <w:rPr>
                <w:sz w:val="20"/>
                <w:szCs w:val="20"/>
              </w:rPr>
            </w:pPr>
            <w:r>
              <w:rPr>
                <w:sz w:val="20"/>
                <w:szCs w:val="20"/>
              </w:rPr>
              <w:t>в 48рб</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101</w:t>
            </w:r>
          </w:p>
        </w:tc>
        <w:tc>
          <w:tcPr>
            <w:tcW w:w="8930" w:type="dxa"/>
            <w:shd w:val="clear" w:color="auto" w:fill="auto"/>
          </w:tcPr>
          <w:p w:rsidR="00165A6B" w:rsidRPr="00510A77" w:rsidRDefault="00165A6B" w:rsidP="00165A6B">
            <w:pPr>
              <w:rPr>
                <w:sz w:val="20"/>
                <w:szCs w:val="20"/>
              </w:rPr>
            </w:pPr>
            <w:r w:rsidRPr="00510A77">
              <w:rPr>
                <w:sz w:val="20"/>
                <w:szCs w:val="20"/>
              </w:rPr>
              <w:t>Доходы бюджета от аренды муниципального имущества</w:t>
            </w:r>
          </w:p>
        </w:tc>
        <w:tc>
          <w:tcPr>
            <w:tcW w:w="1134" w:type="dxa"/>
            <w:shd w:val="clear" w:color="auto" w:fill="auto"/>
          </w:tcPr>
          <w:p w:rsidR="00165A6B" w:rsidRPr="00510A77" w:rsidRDefault="00165A6B" w:rsidP="00165A6B">
            <w:pPr>
              <w:jc w:val="center"/>
              <w:rPr>
                <w:sz w:val="20"/>
                <w:szCs w:val="20"/>
              </w:rPr>
            </w:pPr>
            <w:r w:rsidRPr="00510A77">
              <w:rPr>
                <w:sz w:val="20"/>
                <w:szCs w:val="20"/>
              </w:rPr>
              <w:t>млн. руб.</w:t>
            </w:r>
          </w:p>
        </w:tc>
        <w:tc>
          <w:tcPr>
            <w:tcW w:w="1418" w:type="dxa"/>
            <w:shd w:val="clear" w:color="auto" w:fill="auto"/>
          </w:tcPr>
          <w:p w:rsidR="00165A6B" w:rsidRPr="00510A77" w:rsidRDefault="00165A6B" w:rsidP="00165A6B">
            <w:pPr>
              <w:jc w:val="center"/>
              <w:rPr>
                <w:sz w:val="20"/>
                <w:szCs w:val="20"/>
              </w:rPr>
            </w:pPr>
            <w:r>
              <w:rPr>
                <w:sz w:val="20"/>
                <w:szCs w:val="20"/>
              </w:rPr>
              <w:t>3,3</w:t>
            </w:r>
          </w:p>
        </w:tc>
        <w:tc>
          <w:tcPr>
            <w:tcW w:w="1559" w:type="dxa"/>
            <w:shd w:val="clear" w:color="auto" w:fill="auto"/>
          </w:tcPr>
          <w:p w:rsidR="00165A6B" w:rsidRPr="00510A77" w:rsidRDefault="00165A6B" w:rsidP="00165A6B">
            <w:pPr>
              <w:jc w:val="center"/>
              <w:rPr>
                <w:sz w:val="20"/>
                <w:szCs w:val="20"/>
              </w:rPr>
            </w:pPr>
            <w:r>
              <w:rPr>
                <w:sz w:val="20"/>
                <w:szCs w:val="20"/>
              </w:rPr>
              <w:t>3,2</w:t>
            </w:r>
          </w:p>
        </w:tc>
        <w:tc>
          <w:tcPr>
            <w:tcW w:w="1418" w:type="dxa"/>
            <w:shd w:val="clear" w:color="auto" w:fill="auto"/>
          </w:tcPr>
          <w:p w:rsidR="00165A6B" w:rsidRPr="00510A77" w:rsidRDefault="00165A6B" w:rsidP="00165A6B">
            <w:pPr>
              <w:jc w:val="center"/>
              <w:rPr>
                <w:sz w:val="20"/>
                <w:szCs w:val="20"/>
              </w:rPr>
            </w:pPr>
            <w:r>
              <w:rPr>
                <w:sz w:val="20"/>
                <w:szCs w:val="20"/>
              </w:rPr>
              <w:t>-0,1</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102</w:t>
            </w:r>
          </w:p>
        </w:tc>
        <w:tc>
          <w:tcPr>
            <w:tcW w:w="8930" w:type="dxa"/>
            <w:shd w:val="clear" w:color="auto" w:fill="auto"/>
          </w:tcPr>
          <w:p w:rsidR="00165A6B" w:rsidRPr="00510A77" w:rsidRDefault="00165A6B" w:rsidP="00165A6B">
            <w:pPr>
              <w:rPr>
                <w:sz w:val="20"/>
                <w:szCs w:val="20"/>
              </w:rPr>
            </w:pPr>
            <w:r w:rsidRPr="00510A77">
              <w:rPr>
                <w:sz w:val="20"/>
                <w:szCs w:val="20"/>
              </w:rPr>
              <w:t>Доходы бюджета от приватизации муниципального имущества</w:t>
            </w:r>
          </w:p>
        </w:tc>
        <w:tc>
          <w:tcPr>
            <w:tcW w:w="1134" w:type="dxa"/>
            <w:shd w:val="clear" w:color="auto" w:fill="auto"/>
          </w:tcPr>
          <w:p w:rsidR="00165A6B" w:rsidRPr="00510A77" w:rsidRDefault="00165A6B" w:rsidP="00165A6B">
            <w:pPr>
              <w:jc w:val="center"/>
              <w:rPr>
                <w:sz w:val="20"/>
                <w:szCs w:val="20"/>
              </w:rPr>
            </w:pPr>
            <w:r w:rsidRPr="00510A77">
              <w:rPr>
                <w:sz w:val="20"/>
                <w:szCs w:val="20"/>
              </w:rPr>
              <w:t>млн. руб.</w:t>
            </w:r>
          </w:p>
        </w:tc>
        <w:tc>
          <w:tcPr>
            <w:tcW w:w="1418" w:type="dxa"/>
            <w:shd w:val="clear" w:color="auto" w:fill="auto"/>
          </w:tcPr>
          <w:p w:rsidR="00165A6B" w:rsidRPr="00510A77" w:rsidRDefault="00165A6B" w:rsidP="00165A6B">
            <w:pPr>
              <w:jc w:val="center"/>
              <w:rPr>
                <w:sz w:val="20"/>
                <w:szCs w:val="20"/>
              </w:rPr>
            </w:pPr>
            <w:r>
              <w:rPr>
                <w:sz w:val="20"/>
                <w:szCs w:val="20"/>
              </w:rPr>
              <w:t>2,0</w:t>
            </w:r>
          </w:p>
        </w:tc>
        <w:tc>
          <w:tcPr>
            <w:tcW w:w="1559" w:type="dxa"/>
            <w:shd w:val="clear" w:color="auto" w:fill="auto"/>
          </w:tcPr>
          <w:p w:rsidR="00165A6B" w:rsidRPr="00510A77" w:rsidRDefault="00165A6B" w:rsidP="00165A6B">
            <w:pPr>
              <w:jc w:val="center"/>
              <w:rPr>
                <w:sz w:val="20"/>
                <w:szCs w:val="20"/>
              </w:rPr>
            </w:pPr>
            <w:r>
              <w:rPr>
                <w:sz w:val="20"/>
                <w:szCs w:val="20"/>
              </w:rPr>
              <w:t>0,4</w:t>
            </w:r>
          </w:p>
        </w:tc>
        <w:tc>
          <w:tcPr>
            <w:tcW w:w="1418" w:type="dxa"/>
            <w:shd w:val="clear" w:color="auto" w:fill="auto"/>
          </w:tcPr>
          <w:p w:rsidR="00165A6B" w:rsidRPr="00510A77" w:rsidRDefault="00165A6B" w:rsidP="00165A6B">
            <w:pPr>
              <w:jc w:val="center"/>
              <w:rPr>
                <w:sz w:val="20"/>
                <w:szCs w:val="20"/>
              </w:rPr>
            </w:pPr>
            <w:r>
              <w:rPr>
                <w:sz w:val="20"/>
                <w:szCs w:val="20"/>
              </w:rPr>
              <w:t>-1,6</w:t>
            </w:r>
          </w:p>
        </w:tc>
      </w:tr>
      <w:tr w:rsidR="00165A6B" w:rsidRPr="00510A77" w:rsidTr="009C3220">
        <w:tc>
          <w:tcPr>
            <w:tcW w:w="534" w:type="dxa"/>
            <w:shd w:val="clear" w:color="auto" w:fill="auto"/>
          </w:tcPr>
          <w:p w:rsidR="00165A6B" w:rsidRPr="00510A77" w:rsidRDefault="00165A6B" w:rsidP="00165A6B">
            <w:pPr>
              <w:rPr>
                <w:sz w:val="20"/>
                <w:szCs w:val="20"/>
              </w:rPr>
            </w:pPr>
            <w:r w:rsidRPr="00510A77">
              <w:rPr>
                <w:sz w:val="20"/>
                <w:szCs w:val="20"/>
              </w:rPr>
              <w:t>103</w:t>
            </w:r>
          </w:p>
        </w:tc>
        <w:tc>
          <w:tcPr>
            <w:tcW w:w="8930" w:type="dxa"/>
            <w:shd w:val="clear" w:color="auto" w:fill="auto"/>
          </w:tcPr>
          <w:p w:rsidR="00165A6B" w:rsidRPr="00510A77" w:rsidRDefault="00165A6B" w:rsidP="00165A6B">
            <w:pPr>
              <w:rPr>
                <w:sz w:val="20"/>
                <w:szCs w:val="20"/>
              </w:rPr>
            </w:pPr>
            <w:r w:rsidRPr="00510A77">
              <w:rPr>
                <w:sz w:val="20"/>
                <w:szCs w:val="20"/>
              </w:rPr>
              <w:t>Количество организаций муниципальной формы собственности, всего,</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67</w:t>
            </w:r>
          </w:p>
        </w:tc>
        <w:tc>
          <w:tcPr>
            <w:tcW w:w="1559" w:type="dxa"/>
            <w:shd w:val="clear" w:color="auto" w:fill="auto"/>
          </w:tcPr>
          <w:p w:rsidR="00165A6B" w:rsidRPr="00510A77" w:rsidRDefault="00165A6B" w:rsidP="00165A6B">
            <w:pPr>
              <w:jc w:val="center"/>
              <w:rPr>
                <w:sz w:val="20"/>
                <w:szCs w:val="20"/>
              </w:rPr>
            </w:pPr>
            <w:r>
              <w:rPr>
                <w:sz w:val="20"/>
                <w:szCs w:val="20"/>
              </w:rPr>
              <w:t>63</w:t>
            </w:r>
          </w:p>
        </w:tc>
        <w:tc>
          <w:tcPr>
            <w:tcW w:w="1418" w:type="dxa"/>
            <w:shd w:val="clear" w:color="auto" w:fill="auto"/>
          </w:tcPr>
          <w:p w:rsidR="00165A6B" w:rsidRPr="00510A77" w:rsidRDefault="00165A6B" w:rsidP="00165A6B">
            <w:pPr>
              <w:jc w:val="center"/>
              <w:rPr>
                <w:sz w:val="20"/>
                <w:szCs w:val="20"/>
              </w:rPr>
            </w:pPr>
            <w:r>
              <w:rPr>
                <w:sz w:val="20"/>
                <w:szCs w:val="20"/>
              </w:rPr>
              <w:t>-4</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в том числе:</w:t>
            </w:r>
          </w:p>
        </w:tc>
        <w:tc>
          <w:tcPr>
            <w:tcW w:w="1134"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sz w:val="20"/>
                <w:szCs w:val="20"/>
              </w:rPr>
            </w:pPr>
          </w:p>
        </w:tc>
        <w:tc>
          <w:tcPr>
            <w:tcW w:w="1559" w:type="dxa"/>
            <w:shd w:val="clear" w:color="auto" w:fill="auto"/>
          </w:tcPr>
          <w:p w:rsidR="00165A6B" w:rsidRPr="00510A77" w:rsidRDefault="00165A6B" w:rsidP="00165A6B">
            <w:pPr>
              <w:jc w:val="center"/>
              <w:rPr>
                <w:sz w:val="20"/>
                <w:szCs w:val="20"/>
              </w:rPr>
            </w:pPr>
          </w:p>
        </w:tc>
        <w:tc>
          <w:tcPr>
            <w:tcW w:w="1418" w:type="dxa"/>
            <w:shd w:val="clear" w:color="auto" w:fill="auto"/>
          </w:tcPr>
          <w:p w:rsidR="00165A6B" w:rsidRPr="00510A77" w:rsidRDefault="00165A6B" w:rsidP="00165A6B">
            <w:pPr>
              <w:jc w:val="center"/>
              <w:rPr>
                <w:sz w:val="20"/>
                <w:szCs w:val="20"/>
              </w:rPr>
            </w:pP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учреждений;</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66</w:t>
            </w:r>
          </w:p>
        </w:tc>
        <w:tc>
          <w:tcPr>
            <w:tcW w:w="1559" w:type="dxa"/>
            <w:shd w:val="clear" w:color="auto" w:fill="auto"/>
          </w:tcPr>
          <w:p w:rsidR="00165A6B" w:rsidRPr="00510A77" w:rsidRDefault="00165A6B" w:rsidP="00165A6B">
            <w:pPr>
              <w:jc w:val="center"/>
              <w:rPr>
                <w:sz w:val="20"/>
                <w:szCs w:val="20"/>
              </w:rPr>
            </w:pPr>
            <w:r>
              <w:rPr>
                <w:sz w:val="20"/>
                <w:szCs w:val="20"/>
              </w:rPr>
              <w:t>63</w:t>
            </w:r>
          </w:p>
        </w:tc>
        <w:tc>
          <w:tcPr>
            <w:tcW w:w="1418" w:type="dxa"/>
            <w:shd w:val="clear" w:color="auto" w:fill="auto"/>
          </w:tcPr>
          <w:p w:rsidR="00165A6B" w:rsidRPr="00510A77" w:rsidRDefault="00165A6B" w:rsidP="00165A6B">
            <w:pPr>
              <w:jc w:val="center"/>
              <w:rPr>
                <w:sz w:val="20"/>
                <w:szCs w:val="20"/>
              </w:rPr>
            </w:pPr>
            <w:r>
              <w:rPr>
                <w:sz w:val="20"/>
                <w:szCs w:val="20"/>
              </w:rPr>
              <w:t>-3</w:t>
            </w:r>
          </w:p>
        </w:tc>
      </w:tr>
      <w:tr w:rsidR="00165A6B" w:rsidRPr="00510A77" w:rsidTr="009C3220">
        <w:tc>
          <w:tcPr>
            <w:tcW w:w="534" w:type="dxa"/>
            <w:shd w:val="clear" w:color="auto" w:fill="auto"/>
          </w:tcPr>
          <w:p w:rsidR="00165A6B" w:rsidRPr="00510A77" w:rsidRDefault="00165A6B" w:rsidP="00165A6B">
            <w:pPr>
              <w:rPr>
                <w:sz w:val="20"/>
                <w:szCs w:val="20"/>
              </w:rPr>
            </w:pPr>
          </w:p>
        </w:tc>
        <w:tc>
          <w:tcPr>
            <w:tcW w:w="8930" w:type="dxa"/>
            <w:shd w:val="clear" w:color="auto" w:fill="auto"/>
          </w:tcPr>
          <w:p w:rsidR="00165A6B" w:rsidRPr="00510A77" w:rsidRDefault="00165A6B" w:rsidP="00165A6B">
            <w:pPr>
              <w:rPr>
                <w:sz w:val="20"/>
                <w:szCs w:val="20"/>
              </w:rPr>
            </w:pPr>
            <w:r w:rsidRPr="00510A77">
              <w:rPr>
                <w:sz w:val="20"/>
                <w:szCs w:val="20"/>
              </w:rPr>
              <w:t>- предприятий</w:t>
            </w:r>
          </w:p>
        </w:tc>
        <w:tc>
          <w:tcPr>
            <w:tcW w:w="1134" w:type="dxa"/>
            <w:shd w:val="clear" w:color="auto" w:fill="auto"/>
          </w:tcPr>
          <w:p w:rsidR="00165A6B" w:rsidRPr="00510A77" w:rsidRDefault="00165A6B" w:rsidP="00165A6B">
            <w:pPr>
              <w:jc w:val="center"/>
              <w:rPr>
                <w:sz w:val="20"/>
                <w:szCs w:val="20"/>
              </w:rPr>
            </w:pPr>
            <w:r w:rsidRPr="00510A77">
              <w:rPr>
                <w:sz w:val="20"/>
                <w:szCs w:val="20"/>
              </w:rPr>
              <w:t>ед.</w:t>
            </w:r>
          </w:p>
        </w:tc>
        <w:tc>
          <w:tcPr>
            <w:tcW w:w="1418" w:type="dxa"/>
            <w:shd w:val="clear" w:color="auto" w:fill="auto"/>
          </w:tcPr>
          <w:p w:rsidR="00165A6B" w:rsidRPr="00510A77" w:rsidRDefault="00165A6B" w:rsidP="00165A6B">
            <w:pPr>
              <w:jc w:val="center"/>
              <w:rPr>
                <w:sz w:val="20"/>
                <w:szCs w:val="20"/>
              </w:rPr>
            </w:pPr>
            <w:r>
              <w:rPr>
                <w:sz w:val="20"/>
                <w:szCs w:val="20"/>
              </w:rPr>
              <w:t>1</w:t>
            </w:r>
          </w:p>
        </w:tc>
        <w:tc>
          <w:tcPr>
            <w:tcW w:w="1559" w:type="dxa"/>
            <w:shd w:val="clear" w:color="auto" w:fill="auto"/>
          </w:tcPr>
          <w:p w:rsidR="00165A6B" w:rsidRPr="00510A77" w:rsidRDefault="00165A6B" w:rsidP="00165A6B">
            <w:pPr>
              <w:jc w:val="center"/>
              <w:rPr>
                <w:sz w:val="20"/>
                <w:szCs w:val="20"/>
              </w:rPr>
            </w:pPr>
            <w:r>
              <w:rPr>
                <w:sz w:val="20"/>
                <w:szCs w:val="20"/>
              </w:rPr>
              <w:t>0</w:t>
            </w:r>
          </w:p>
        </w:tc>
        <w:tc>
          <w:tcPr>
            <w:tcW w:w="1418" w:type="dxa"/>
            <w:shd w:val="clear" w:color="auto" w:fill="auto"/>
          </w:tcPr>
          <w:p w:rsidR="00165A6B" w:rsidRPr="00510A77" w:rsidRDefault="00165A6B" w:rsidP="00165A6B">
            <w:pPr>
              <w:jc w:val="center"/>
              <w:rPr>
                <w:sz w:val="20"/>
                <w:szCs w:val="20"/>
              </w:rPr>
            </w:pPr>
            <w:r>
              <w:rPr>
                <w:sz w:val="20"/>
                <w:szCs w:val="20"/>
              </w:rPr>
              <w:t>-</w:t>
            </w:r>
          </w:p>
        </w:tc>
      </w:tr>
    </w:tbl>
    <w:p w:rsidR="00A877EB" w:rsidRDefault="00A877EB" w:rsidP="00A37942">
      <w:pPr>
        <w:pStyle w:val="ConsPlusNormal"/>
        <w:ind w:firstLine="709"/>
        <w:rPr>
          <w:rFonts w:ascii="Times New Roman" w:hAnsi="Times New Roman" w:cs="Times New Roman"/>
          <w:b/>
        </w:rPr>
      </w:pPr>
    </w:p>
    <w:p w:rsidR="004D2FA9" w:rsidRPr="00510A77" w:rsidRDefault="004D2FA9" w:rsidP="00A37942">
      <w:pPr>
        <w:pStyle w:val="ConsPlusNormal"/>
        <w:ind w:firstLine="709"/>
        <w:rPr>
          <w:rFonts w:ascii="Times New Roman" w:hAnsi="Times New Roman" w:cs="Times New Roman"/>
          <w:b/>
        </w:rPr>
      </w:pPr>
    </w:p>
    <w:sectPr w:rsidR="004D2FA9" w:rsidRPr="00510A77" w:rsidSect="00821462">
      <w:headerReference w:type="even" r:id="rId12"/>
      <w:headerReference w:type="default" r:id="rId13"/>
      <w:footerReference w:type="even" r:id="rId14"/>
      <w:footerReference w:type="default" r:id="rId15"/>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F3" w:rsidRDefault="00857CF3" w:rsidP="000E2473">
      <w:r>
        <w:separator/>
      </w:r>
    </w:p>
  </w:endnote>
  <w:endnote w:type="continuationSeparator" w:id="0">
    <w:p w:rsidR="00857CF3" w:rsidRDefault="00857CF3" w:rsidP="000E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ans-serif">
    <w:altName w:val="Segoe Print"/>
    <w:charset w:val="00"/>
    <w:family w:val="auto"/>
    <w:pitch w:val="default"/>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F3" w:rsidRDefault="00857CF3" w:rsidP="00C77A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7CF3" w:rsidRDefault="00857CF3" w:rsidP="00C77A0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F3" w:rsidRDefault="00857CF3" w:rsidP="00C77A06">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F3" w:rsidRDefault="00857CF3" w:rsidP="000E2473">
      <w:r>
        <w:separator/>
      </w:r>
    </w:p>
  </w:footnote>
  <w:footnote w:type="continuationSeparator" w:id="0">
    <w:p w:rsidR="00857CF3" w:rsidRDefault="00857CF3" w:rsidP="000E2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F3" w:rsidRDefault="00857CF3" w:rsidP="00C77A0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57CF3" w:rsidRDefault="00857CF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F3" w:rsidRDefault="00857CF3" w:rsidP="00C77A06">
    <w:pPr>
      <w:pStyle w:val="a4"/>
      <w:framePr w:wrap="around" w:vAnchor="text" w:hAnchor="margin" w:xAlign="center" w:y="1"/>
      <w:rPr>
        <w:rStyle w:val="a8"/>
      </w:rPr>
    </w:pPr>
  </w:p>
  <w:p w:rsidR="00857CF3" w:rsidRPr="006D0CF1" w:rsidRDefault="00857CF3" w:rsidP="00C77A06">
    <w:pPr>
      <w:pStyle w:val="a4"/>
      <w:tabs>
        <w:tab w:val="clear" w:pos="4677"/>
        <w:tab w:val="clear" w:pos="9355"/>
        <w:tab w:val="left" w:pos="3459"/>
      </w:tabs>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996"/>
    <w:multiLevelType w:val="hybridMultilevel"/>
    <w:tmpl w:val="C0725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AB739D"/>
    <w:multiLevelType w:val="hybridMultilevel"/>
    <w:tmpl w:val="59D22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4E90ABB"/>
    <w:multiLevelType w:val="hybridMultilevel"/>
    <w:tmpl w:val="CEC63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420400"/>
    <w:multiLevelType w:val="hybridMultilevel"/>
    <w:tmpl w:val="D8F25878"/>
    <w:lvl w:ilvl="0" w:tplc="76E6E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0031C9"/>
    <w:multiLevelType w:val="hybridMultilevel"/>
    <w:tmpl w:val="2E62C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B2C0A6F"/>
    <w:multiLevelType w:val="hybridMultilevel"/>
    <w:tmpl w:val="C80E6CF0"/>
    <w:lvl w:ilvl="0" w:tplc="8FA07924">
      <w:start w:val="1"/>
      <w:numFmt w:val="bullet"/>
      <w:lvlText w:val="-"/>
      <w:lvlJc w:val="left"/>
      <w:pPr>
        <w:ind w:left="720" w:hanging="360"/>
      </w:pPr>
      <w:rPr>
        <w:rFonts w:ascii="Sitka Text" w:hAnsi="Sitka Tex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001F62"/>
    <w:rsid w:val="00004690"/>
    <w:rsid w:val="00006AE4"/>
    <w:rsid w:val="00011190"/>
    <w:rsid w:val="000147F8"/>
    <w:rsid w:val="0001619F"/>
    <w:rsid w:val="00017AC9"/>
    <w:rsid w:val="00021524"/>
    <w:rsid w:val="000228EB"/>
    <w:rsid w:val="00030B6A"/>
    <w:rsid w:val="00031639"/>
    <w:rsid w:val="0003314D"/>
    <w:rsid w:val="00033D91"/>
    <w:rsid w:val="00033EAE"/>
    <w:rsid w:val="00036A01"/>
    <w:rsid w:val="000413DD"/>
    <w:rsid w:val="00042DA1"/>
    <w:rsid w:val="00043A61"/>
    <w:rsid w:val="0004410C"/>
    <w:rsid w:val="000452AE"/>
    <w:rsid w:val="00050C59"/>
    <w:rsid w:val="00051381"/>
    <w:rsid w:val="00057380"/>
    <w:rsid w:val="00060CEE"/>
    <w:rsid w:val="00062239"/>
    <w:rsid w:val="00065C5E"/>
    <w:rsid w:val="00067808"/>
    <w:rsid w:val="000713A0"/>
    <w:rsid w:val="0007245D"/>
    <w:rsid w:val="000725A7"/>
    <w:rsid w:val="00077471"/>
    <w:rsid w:val="000822E5"/>
    <w:rsid w:val="00083F9F"/>
    <w:rsid w:val="0009429E"/>
    <w:rsid w:val="00095EBD"/>
    <w:rsid w:val="000A1B30"/>
    <w:rsid w:val="000A54FA"/>
    <w:rsid w:val="000A677C"/>
    <w:rsid w:val="000A6BF1"/>
    <w:rsid w:val="000B24D7"/>
    <w:rsid w:val="000B74C2"/>
    <w:rsid w:val="000C0444"/>
    <w:rsid w:val="000C43F7"/>
    <w:rsid w:val="000C5149"/>
    <w:rsid w:val="000D20C2"/>
    <w:rsid w:val="000D3064"/>
    <w:rsid w:val="000D4797"/>
    <w:rsid w:val="000D5D70"/>
    <w:rsid w:val="000D65CB"/>
    <w:rsid w:val="000E2473"/>
    <w:rsid w:val="000F09B0"/>
    <w:rsid w:val="00106855"/>
    <w:rsid w:val="00110302"/>
    <w:rsid w:val="00111E90"/>
    <w:rsid w:val="0011394E"/>
    <w:rsid w:val="00115843"/>
    <w:rsid w:val="00123BAA"/>
    <w:rsid w:val="00130696"/>
    <w:rsid w:val="00132A55"/>
    <w:rsid w:val="0014025B"/>
    <w:rsid w:val="001405C1"/>
    <w:rsid w:val="00143CC8"/>
    <w:rsid w:val="00145394"/>
    <w:rsid w:val="00154AEA"/>
    <w:rsid w:val="00161493"/>
    <w:rsid w:val="00161F59"/>
    <w:rsid w:val="00162C44"/>
    <w:rsid w:val="00165A6B"/>
    <w:rsid w:val="001669BC"/>
    <w:rsid w:val="00166DA0"/>
    <w:rsid w:val="00170CC3"/>
    <w:rsid w:val="0017222F"/>
    <w:rsid w:val="00175937"/>
    <w:rsid w:val="00175B02"/>
    <w:rsid w:val="00182309"/>
    <w:rsid w:val="0018293F"/>
    <w:rsid w:val="00183203"/>
    <w:rsid w:val="001843E1"/>
    <w:rsid w:val="0018686C"/>
    <w:rsid w:val="001875E4"/>
    <w:rsid w:val="00187F34"/>
    <w:rsid w:val="00197634"/>
    <w:rsid w:val="00197A39"/>
    <w:rsid w:val="001A236F"/>
    <w:rsid w:val="001A23F6"/>
    <w:rsid w:val="001A60DD"/>
    <w:rsid w:val="001B1DCC"/>
    <w:rsid w:val="001B362A"/>
    <w:rsid w:val="001B53B3"/>
    <w:rsid w:val="001B5472"/>
    <w:rsid w:val="001C0381"/>
    <w:rsid w:val="001C3F66"/>
    <w:rsid w:val="001D0DFD"/>
    <w:rsid w:val="001D1AB8"/>
    <w:rsid w:val="001D27FE"/>
    <w:rsid w:val="001D2AA4"/>
    <w:rsid w:val="001D35E5"/>
    <w:rsid w:val="001D3FB3"/>
    <w:rsid w:val="001D514E"/>
    <w:rsid w:val="001E00D0"/>
    <w:rsid w:val="001E16E7"/>
    <w:rsid w:val="001E1D5B"/>
    <w:rsid w:val="001E59C1"/>
    <w:rsid w:val="001E63F8"/>
    <w:rsid w:val="001F1AFE"/>
    <w:rsid w:val="001F21E0"/>
    <w:rsid w:val="001F58D5"/>
    <w:rsid w:val="00201985"/>
    <w:rsid w:val="002063AF"/>
    <w:rsid w:val="00206C2C"/>
    <w:rsid w:val="002205B8"/>
    <w:rsid w:val="00222591"/>
    <w:rsid w:val="002228C4"/>
    <w:rsid w:val="00226835"/>
    <w:rsid w:val="002272CB"/>
    <w:rsid w:val="00227FE5"/>
    <w:rsid w:val="00231DF3"/>
    <w:rsid w:val="00234B60"/>
    <w:rsid w:val="00235DF2"/>
    <w:rsid w:val="00236348"/>
    <w:rsid w:val="00236D1D"/>
    <w:rsid w:val="00237825"/>
    <w:rsid w:val="002412FC"/>
    <w:rsid w:val="00241CE9"/>
    <w:rsid w:val="00246676"/>
    <w:rsid w:val="00247618"/>
    <w:rsid w:val="0025125E"/>
    <w:rsid w:val="002521F7"/>
    <w:rsid w:val="00255761"/>
    <w:rsid w:val="00255F8A"/>
    <w:rsid w:val="00257DAC"/>
    <w:rsid w:val="002629F5"/>
    <w:rsid w:val="00262E31"/>
    <w:rsid w:val="00264A63"/>
    <w:rsid w:val="00264E62"/>
    <w:rsid w:val="0027092A"/>
    <w:rsid w:val="002722D9"/>
    <w:rsid w:val="00275227"/>
    <w:rsid w:val="0028004A"/>
    <w:rsid w:val="00290F68"/>
    <w:rsid w:val="00293765"/>
    <w:rsid w:val="00296D29"/>
    <w:rsid w:val="00297EFB"/>
    <w:rsid w:val="002A3667"/>
    <w:rsid w:val="002B270E"/>
    <w:rsid w:val="002B3264"/>
    <w:rsid w:val="002B4094"/>
    <w:rsid w:val="002C3C67"/>
    <w:rsid w:val="002C3E05"/>
    <w:rsid w:val="002C6560"/>
    <w:rsid w:val="002C730A"/>
    <w:rsid w:val="002D00ED"/>
    <w:rsid w:val="002D45CA"/>
    <w:rsid w:val="002D648E"/>
    <w:rsid w:val="002D76CD"/>
    <w:rsid w:val="002E07AD"/>
    <w:rsid w:val="002E24E2"/>
    <w:rsid w:val="002F192A"/>
    <w:rsid w:val="002F4FA8"/>
    <w:rsid w:val="002F77CB"/>
    <w:rsid w:val="003048B1"/>
    <w:rsid w:val="00304D58"/>
    <w:rsid w:val="00305797"/>
    <w:rsid w:val="00306613"/>
    <w:rsid w:val="00311F62"/>
    <w:rsid w:val="00313EFA"/>
    <w:rsid w:val="00314772"/>
    <w:rsid w:val="00323C1A"/>
    <w:rsid w:val="003406EE"/>
    <w:rsid w:val="00343E5B"/>
    <w:rsid w:val="00350B2E"/>
    <w:rsid w:val="00351D82"/>
    <w:rsid w:val="003541A6"/>
    <w:rsid w:val="0035526F"/>
    <w:rsid w:val="003568E4"/>
    <w:rsid w:val="003601B5"/>
    <w:rsid w:val="00362FB5"/>
    <w:rsid w:val="003660EE"/>
    <w:rsid w:val="00381E89"/>
    <w:rsid w:val="00381F93"/>
    <w:rsid w:val="003859E5"/>
    <w:rsid w:val="00386C82"/>
    <w:rsid w:val="00387903"/>
    <w:rsid w:val="003910D1"/>
    <w:rsid w:val="003946F1"/>
    <w:rsid w:val="00395CDB"/>
    <w:rsid w:val="003A1D16"/>
    <w:rsid w:val="003B2262"/>
    <w:rsid w:val="003B238A"/>
    <w:rsid w:val="003B2690"/>
    <w:rsid w:val="003B2C2F"/>
    <w:rsid w:val="003B7BBF"/>
    <w:rsid w:val="003C23C0"/>
    <w:rsid w:val="003C3C9D"/>
    <w:rsid w:val="003C3DDB"/>
    <w:rsid w:val="003C5827"/>
    <w:rsid w:val="003C7658"/>
    <w:rsid w:val="003C7B22"/>
    <w:rsid w:val="003C7B97"/>
    <w:rsid w:val="003D43FE"/>
    <w:rsid w:val="003D5C82"/>
    <w:rsid w:val="003D6412"/>
    <w:rsid w:val="003D6E68"/>
    <w:rsid w:val="003E63F8"/>
    <w:rsid w:val="003E7B7F"/>
    <w:rsid w:val="003F0F03"/>
    <w:rsid w:val="003F4434"/>
    <w:rsid w:val="003F48FC"/>
    <w:rsid w:val="003F60BF"/>
    <w:rsid w:val="003F7FF8"/>
    <w:rsid w:val="00400F15"/>
    <w:rsid w:val="00402CD1"/>
    <w:rsid w:val="004067E2"/>
    <w:rsid w:val="004070C9"/>
    <w:rsid w:val="00407B26"/>
    <w:rsid w:val="004177F6"/>
    <w:rsid w:val="0042582F"/>
    <w:rsid w:val="0042762B"/>
    <w:rsid w:val="00434D23"/>
    <w:rsid w:val="00434DF5"/>
    <w:rsid w:val="00436CAE"/>
    <w:rsid w:val="00440309"/>
    <w:rsid w:val="00442D0C"/>
    <w:rsid w:val="004501B3"/>
    <w:rsid w:val="0045034C"/>
    <w:rsid w:val="004546F2"/>
    <w:rsid w:val="00457F1B"/>
    <w:rsid w:val="00460A6E"/>
    <w:rsid w:val="00461E40"/>
    <w:rsid w:val="00463E3A"/>
    <w:rsid w:val="00463FD6"/>
    <w:rsid w:val="00464995"/>
    <w:rsid w:val="00467712"/>
    <w:rsid w:val="00471823"/>
    <w:rsid w:val="00472BDB"/>
    <w:rsid w:val="004733AE"/>
    <w:rsid w:val="0047372A"/>
    <w:rsid w:val="00476EB6"/>
    <w:rsid w:val="00480831"/>
    <w:rsid w:val="0048231F"/>
    <w:rsid w:val="00482359"/>
    <w:rsid w:val="0049031D"/>
    <w:rsid w:val="00490A06"/>
    <w:rsid w:val="00492843"/>
    <w:rsid w:val="00493E67"/>
    <w:rsid w:val="00495B97"/>
    <w:rsid w:val="004964D8"/>
    <w:rsid w:val="00497D22"/>
    <w:rsid w:val="004B1843"/>
    <w:rsid w:val="004B344F"/>
    <w:rsid w:val="004B7E0B"/>
    <w:rsid w:val="004C0AFC"/>
    <w:rsid w:val="004C16A0"/>
    <w:rsid w:val="004C49C8"/>
    <w:rsid w:val="004C5519"/>
    <w:rsid w:val="004C76AD"/>
    <w:rsid w:val="004D11F5"/>
    <w:rsid w:val="004D1712"/>
    <w:rsid w:val="004D2FA9"/>
    <w:rsid w:val="004D328C"/>
    <w:rsid w:val="004D48A2"/>
    <w:rsid w:val="004D4AEC"/>
    <w:rsid w:val="004D67B1"/>
    <w:rsid w:val="004E648D"/>
    <w:rsid w:val="004F2977"/>
    <w:rsid w:val="004F3D22"/>
    <w:rsid w:val="004F6C12"/>
    <w:rsid w:val="0050032A"/>
    <w:rsid w:val="005035A3"/>
    <w:rsid w:val="00510A77"/>
    <w:rsid w:val="00515ED8"/>
    <w:rsid w:val="00521FD5"/>
    <w:rsid w:val="00522575"/>
    <w:rsid w:val="005237F1"/>
    <w:rsid w:val="00524145"/>
    <w:rsid w:val="00524EAE"/>
    <w:rsid w:val="00525DC6"/>
    <w:rsid w:val="00527C4F"/>
    <w:rsid w:val="00527D9B"/>
    <w:rsid w:val="00540730"/>
    <w:rsid w:val="00545A64"/>
    <w:rsid w:val="00551049"/>
    <w:rsid w:val="005527B3"/>
    <w:rsid w:val="00553C4C"/>
    <w:rsid w:val="00557A8E"/>
    <w:rsid w:val="00560DD7"/>
    <w:rsid w:val="00561747"/>
    <w:rsid w:val="005630E4"/>
    <w:rsid w:val="00564A4C"/>
    <w:rsid w:val="00567D14"/>
    <w:rsid w:val="005700D4"/>
    <w:rsid w:val="005712C4"/>
    <w:rsid w:val="005733CD"/>
    <w:rsid w:val="00576D17"/>
    <w:rsid w:val="00576E74"/>
    <w:rsid w:val="005826DC"/>
    <w:rsid w:val="00582AA5"/>
    <w:rsid w:val="00583CFF"/>
    <w:rsid w:val="00586D4E"/>
    <w:rsid w:val="005901A3"/>
    <w:rsid w:val="00594F54"/>
    <w:rsid w:val="005A1D90"/>
    <w:rsid w:val="005A21A3"/>
    <w:rsid w:val="005A2881"/>
    <w:rsid w:val="005B42A8"/>
    <w:rsid w:val="005B43A7"/>
    <w:rsid w:val="005B6153"/>
    <w:rsid w:val="005B6FD8"/>
    <w:rsid w:val="005C0307"/>
    <w:rsid w:val="005C3531"/>
    <w:rsid w:val="005D151B"/>
    <w:rsid w:val="005D207B"/>
    <w:rsid w:val="005D351C"/>
    <w:rsid w:val="005D5922"/>
    <w:rsid w:val="005D5A50"/>
    <w:rsid w:val="005D5EB0"/>
    <w:rsid w:val="005D7DBE"/>
    <w:rsid w:val="005E18D9"/>
    <w:rsid w:val="005E2843"/>
    <w:rsid w:val="005E3203"/>
    <w:rsid w:val="005E3F33"/>
    <w:rsid w:val="005E46F3"/>
    <w:rsid w:val="005E6729"/>
    <w:rsid w:val="005F5BE0"/>
    <w:rsid w:val="005F7569"/>
    <w:rsid w:val="00600336"/>
    <w:rsid w:val="0060201E"/>
    <w:rsid w:val="00603145"/>
    <w:rsid w:val="00603E86"/>
    <w:rsid w:val="00604B85"/>
    <w:rsid w:val="0060528B"/>
    <w:rsid w:val="006052D5"/>
    <w:rsid w:val="0060612E"/>
    <w:rsid w:val="00606C4F"/>
    <w:rsid w:val="00615434"/>
    <w:rsid w:val="006245B8"/>
    <w:rsid w:val="006258DF"/>
    <w:rsid w:val="00630F07"/>
    <w:rsid w:val="00632272"/>
    <w:rsid w:val="0063262F"/>
    <w:rsid w:val="00637774"/>
    <w:rsid w:val="0064481D"/>
    <w:rsid w:val="00652ECD"/>
    <w:rsid w:val="006535CB"/>
    <w:rsid w:val="006562B7"/>
    <w:rsid w:val="0065641B"/>
    <w:rsid w:val="00661D17"/>
    <w:rsid w:val="00661DBB"/>
    <w:rsid w:val="00665D00"/>
    <w:rsid w:val="00666934"/>
    <w:rsid w:val="00666CEC"/>
    <w:rsid w:val="006706DF"/>
    <w:rsid w:val="00671EFE"/>
    <w:rsid w:val="00675847"/>
    <w:rsid w:val="00675F30"/>
    <w:rsid w:val="00680568"/>
    <w:rsid w:val="00682E21"/>
    <w:rsid w:val="00684B0C"/>
    <w:rsid w:val="0069322A"/>
    <w:rsid w:val="00694140"/>
    <w:rsid w:val="0069462F"/>
    <w:rsid w:val="00695FCF"/>
    <w:rsid w:val="006A0177"/>
    <w:rsid w:val="006A2A9C"/>
    <w:rsid w:val="006A3419"/>
    <w:rsid w:val="006A69A4"/>
    <w:rsid w:val="006A6CE7"/>
    <w:rsid w:val="006B2CE8"/>
    <w:rsid w:val="006B34E8"/>
    <w:rsid w:val="006B5876"/>
    <w:rsid w:val="006B60A8"/>
    <w:rsid w:val="006B68FF"/>
    <w:rsid w:val="006C0CA9"/>
    <w:rsid w:val="006C41F7"/>
    <w:rsid w:val="006C6B55"/>
    <w:rsid w:val="006C7350"/>
    <w:rsid w:val="006D2710"/>
    <w:rsid w:val="006D3433"/>
    <w:rsid w:val="006D5109"/>
    <w:rsid w:val="006D636A"/>
    <w:rsid w:val="006D741B"/>
    <w:rsid w:val="006D7C83"/>
    <w:rsid w:val="006E3C23"/>
    <w:rsid w:val="00700360"/>
    <w:rsid w:val="00702446"/>
    <w:rsid w:val="007024A8"/>
    <w:rsid w:val="00714306"/>
    <w:rsid w:val="007200C8"/>
    <w:rsid w:val="00723738"/>
    <w:rsid w:val="00724EBB"/>
    <w:rsid w:val="0072588D"/>
    <w:rsid w:val="00731995"/>
    <w:rsid w:val="00737EC2"/>
    <w:rsid w:val="0074130B"/>
    <w:rsid w:val="007427B2"/>
    <w:rsid w:val="00745288"/>
    <w:rsid w:val="00745AD5"/>
    <w:rsid w:val="00747548"/>
    <w:rsid w:val="00754837"/>
    <w:rsid w:val="0075687F"/>
    <w:rsid w:val="00756A2C"/>
    <w:rsid w:val="00757F8F"/>
    <w:rsid w:val="00761FCC"/>
    <w:rsid w:val="0076276D"/>
    <w:rsid w:val="00766608"/>
    <w:rsid w:val="00777986"/>
    <w:rsid w:val="00782803"/>
    <w:rsid w:val="00792895"/>
    <w:rsid w:val="00794D81"/>
    <w:rsid w:val="007A2729"/>
    <w:rsid w:val="007A3F8A"/>
    <w:rsid w:val="007A4D34"/>
    <w:rsid w:val="007A5A44"/>
    <w:rsid w:val="007A7CD6"/>
    <w:rsid w:val="007B19C3"/>
    <w:rsid w:val="007B289F"/>
    <w:rsid w:val="007C0739"/>
    <w:rsid w:val="007C2054"/>
    <w:rsid w:val="007C3AA2"/>
    <w:rsid w:val="007C5E9C"/>
    <w:rsid w:val="007C614E"/>
    <w:rsid w:val="007C7304"/>
    <w:rsid w:val="007D1549"/>
    <w:rsid w:val="007D1942"/>
    <w:rsid w:val="007D2D0C"/>
    <w:rsid w:val="007D3200"/>
    <w:rsid w:val="007E0732"/>
    <w:rsid w:val="007E77EB"/>
    <w:rsid w:val="007F0C1F"/>
    <w:rsid w:val="007F4EAE"/>
    <w:rsid w:val="007F6E44"/>
    <w:rsid w:val="007F74D5"/>
    <w:rsid w:val="0080028E"/>
    <w:rsid w:val="008021AF"/>
    <w:rsid w:val="0080679C"/>
    <w:rsid w:val="008109EF"/>
    <w:rsid w:val="00812662"/>
    <w:rsid w:val="0081542E"/>
    <w:rsid w:val="00815F0B"/>
    <w:rsid w:val="0081612E"/>
    <w:rsid w:val="00821462"/>
    <w:rsid w:val="00822895"/>
    <w:rsid w:val="00826C69"/>
    <w:rsid w:val="00826CC8"/>
    <w:rsid w:val="008325C7"/>
    <w:rsid w:val="00832658"/>
    <w:rsid w:val="00833F2A"/>
    <w:rsid w:val="00835672"/>
    <w:rsid w:val="00847614"/>
    <w:rsid w:val="00854907"/>
    <w:rsid w:val="008569CD"/>
    <w:rsid w:val="00857CF3"/>
    <w:rsid w:val="00861588"/>
    <w:rsid w:val="00866434"/>
    <w:rsid w:val="00871D1D"/>
    <w:rsid w:val="00872356"/>
    <w:rsid w:val="00872952"/>
    <w:rsid w:val="008733B2"/>
    <w:rsid w:val="008848E2"/>
    <w:rsid w:val="0088638D"/>
    <w:rsid w:val="00887E6F"/>
    <w:rsid w:val="00890CB7"/>
    <w:rsid w:val="00890D28"/>
    <w:rsid w:val="008936FC"/>
    <w:rsid w:val="00893B06"/>
    <w:rsid w:val="008957A3"/>
    <w:rsid w:val="008A22BD"/>
    <w:rsid w:val="008A4995"/>
    <w:rsid w:val="008A7DEA"/>
    <w:rsid w:val="008B08ED"/>
    <w:rsid w:val="008B15D2"/>
    <w:rsid w:val="008B182E"/>
    <w:rsid w:val="008B2823"/>
    <w:rsid w:val="008B550B"/>
    <w:rsid w:val="008B585D"/>
    <w:rsid w:val="008C1E0B"/>
    <w:rsid w:val="008C2330"/>
    <w:rsid w:val="008C25C0"/>
    <w:rsid w:val="008C25F2"/>
    <w:rsid w:val="008C595C"/>
    <w:rsid w:val="008C798E"/>
    <w:rsid w:val="008C7E42"/>
    <w:rsid w:val="008D08A9"/>
    <w:rsid w:val="008D592D"/>
    <w:rsid w:val="008E0091"/>
    <w:rsid w:val="008E2152"/>
    <w:rsid w:val="008E26EC"/>
    <w:rsid w:val="008E355E"/>
    <w:rsid w:val="008E3C4F"/>
    <w:rsid w:val="008E4901"/>
    <w:rsid w:val="008E75A6"/>
    <w:rsid w:val="008E7BF3"/>
    <w:rsid w:val="008F074F"/>
    <w:rsid w:val="008F454B"/>
    <w:rsid w:val="008F7993"/>
    <w:rsid w:val="008F79ED"/>
    <w:rsid w:val="00902DCF"/>
    <w:rsid w:val="00903F26"/>
    <w:rsid w:val="0090411E"/>
    <w:rsid w:val="00906BF9"/>
    <w:rsid w:val="00907E2A"/>
    <w:rsid w:val="00910D75"/>
    <w:rsid w:val="0091170D"/>
    <w:rsid w:val="00912740"/>
    <w:rsid w:val="00913957"/>
    <w:rsid w:val="009211EA"/>
    <w:rsid w:val="00923D93"/>
    <w:rsid w:val="009240CF"/>
    <w:rsid w:val="00925FAB"/>
    <w:rsid w:val="00927B71"/>
    <w:rsid w:val="00931533"/>
    <w:rsid w:val="00934A55"/>
    <w:rsid w:val="00934E03"/>
    <w:rsid w:val="00936E6A"/>
    <w:rsid w:val="0094051D"/>
    <w:rsid w:val="00943186"/>
    <w:rsid w:val="00946F08"/>
    <w:rsid w:val="00946FCD"/>
    <w:rsid w:val="00947E65"/>
    <w:rsid w:val="00950117"/>
    <w:rsid w:val="009525C6"/>
    <w:rsid w:val="00953626"/>
    <w:rsid w:val="009601C4"/>
    <w:rsid w:val="0096289D"/>
    <w:rsid w:val="00962AB1"/>
    <w:rsid w:val="00963ACF"/>
    <w:rsid w:val="0096424F"/>
    <w:rsid w:val="00970BCE"/>
    <w:rsid w:val="009711A3"/>
    <w:rsid w:val="0097143C"/>
    <w:rsid w:val="0097470F"/>
    <w:rsid w:val="00976509"/>
    <w:rsid w:val="0097792A"/>
    <w:rsid w:val="0098317D"/>
    <w:rsid w:val="00983270"/>
    <w:rsid w:val="00984493"/>
    <w:rsid w:val="00991717"/>
    <w:rsid w:val="0099385D"/>
    <w:rsid w:val="0099397B"/>
    <w:rsid w:val="00994D9B"/>
    <w:rsid w:val="00995B30"/>
    <w:rsid w:val="009A6F01"/>
    <w:rsid w:val="009B2458"/>
    <w:rsid w:val="009B2A17"/>
    <w:rsid w:val="009B612A"/>
    <w:rsid w:val="009C0233"/>
    <w:rsid w:val="009C0AD5"/>
    <w:rsid w:val="009C3220"/>
    <w:rsid w:val="009C6728"/>
    <w:rsid w:val="009D18F3"/>
    <w:rsid w:val="009E186B"/>
    <w:rsid w:val="009E209D"/>
    <w:rsid w:val="009E3DE6"/>
    <w:rsid w:val="009F1048"/>
    <w:rsid w:val="009F2DB5"/>
    <w:rsid w:val="009F40DF"/>
    <w:rsid w:val="009F78C1"/>
    <w:rsid w:val="00A012F3"/>
    <w:rsid w:val="00A05D8A"/>
    <w:rsid w:val="00A061BE"/>
    <w:rsid w:val="00A07369"/>
    <w:rsid w:val="00A076EA"/>
    <w:rsid w:val="00A107F0"/>
    <w:rsid w:val="00A10A57"/>
    <w:rsid w:val="00A10A92"/>
    <w:rsid w:val="00A10D8D"/>
    <w:rsid w:val="00A11D03"/>
    <w:rsid w:val="00A13C96"/>
    <w:rsid w:val="00A155D7"/>
    <w:rsid w:val="00A16696"/>
    <w:rsid w:val="00A16F65"/>
    <w:rsid w:val="00A2217C"/>
    <w:rsid w:val="00A23D11"/>
    <w:rsid w:val="00A31488"/>
    <w:rsid w:val="00A33C7D"/>
    <w:rsid w:val="00A359F7"/>
    <w:rsid w:val="00A37942"/>
    <w:rsid w:val="00A417CA"/>
    <w:rsid w:val="00A41CF4"/>
    <w:rsid w:val="00A431A6"/>
    <w:rsid w:val="00A44FA2"/>
    <w:rsid w:val="00A50758"/>
    <w:rsid w:val="00A518BA"/>
    <w:rsid w:val="00A52875"/>
    <w:rsid w:val="00A54612"/>
    <w:rsid w:val="00A54DD8"/>
    <w:rsid w:val="00A64C7B"/>
    <w:rsid w:val="00A72A02"/>
    <w:rsid w:val="00A74089"/>
    <w:rsid w:val="00A74C2D"/>
    <w:rsid w:val="00A8018B"/>
    <w:rsid w:val="00A82A41"/>
    <w:rsid w:val="00A846C6"/>
    <w:rsid w:val="00A85F3F"/>
    <w:rsid w:val="00A86856"/>
    <w:rsid w:val="00A877EB"/>
    <w:rsid w:val="00A92644"/>
    <w:rsid w:val="00A92937"/>
    <w:rsid w:val="00AA092D"/>
    <w:rsid w:val="00AA0A77"/>
    <w:rsid w:val="00AA3CE4"/>
    <w:rsid w:val="00AA6FB4"/>
    <w:rsid w:val="00AB04B2"/>
    <w:rsid w:val="00AB1A9C"/>
    <w:rsid w:val="00AB251D"/>
    <w:rsid w:val="00AB2F75"/>
    <w:rsid w:val="00AB313A"/>
    <w:rsid w:val="00AB53B8"/>
    <w:rsid w:val="00AC2144"/>
    <w:rsid w:val="00AC349E"/>
    <w:rsid w:val="00AC4FCF"/>
    <w:rsid w:val="00AC6361"/>
    <w:rsid w:val="00AC73EB"/>
    <w:rsid w:val="00AD2652"/>
    <w:rsid w:val="00AD5BFF"/>
    <w:rsid w:val="00AD6478"/>
    <w:rsid w:val="00AD7804"/>
    <w:rsid w:val="00AE11EF"/>
    <w:rsid w:val="00AE29B4"/>
    <w:rsid w:val="00AE2E71"/>
    <w:rsid w:val="00AE3E8F"/>
    <w:rsid w:val="00AE52D3"/>
    <w:rsid w:val="00AF52F7"/>
    <w:rsid w:val="00AF53C5"/>
    <w:rsid w:val="00AF64E5"/>
    <w:rsid w:val="00B006EF"/>
    <w:rsid w:val="00B00EFC"/>
    <w:rsid w:val="00B015EC"/>
    <w:rsid w:val="00B01F37"/>
    <w:rsid w:val="00B03E64"/>
    <w:rsid w:val="00B072A7"/>
    <w:rsid w:val="00B0749D"/>
    <w:rsid w:val="00B1125B"/>
    <w:rsid w:val="00B118A1"/>
    <w:rsid w:val="00B12349"/>
    <w:rsid w:val="00B12EB6"/>
    <w:rsid w:val="00B13144"/>
    <w:rsid w:val="00B20C36"/>
    <w:rsid w:val="00B307AC"/>
    <w:rsid w:val="00B31F06"/>
    <w:rsid w:val="00B326B8"/>
    <w:rsid w:val="00B44C49"/>
    <w:rsid w:val="00B47DA9"/>
    <w:rsid w:val="00B56C5B"/>
    <w:rsid w:val="00B57F18"/>
    <w:rsid w:val="00B60DFA"/>
    <w:rsid w:val="00B62181"/>
    <w:rsid w:val="00B637D0"/>
    <w:rsid w:val="00B64F94"/>
    <w:rsid w:val="00B66304"/>
    <w:rsid w:val="00B678EF"/>
    <w:rsid w:val="00B770CF"/>
    <w:rsid w:val="00B81529"/>
    <w:rsid w:val="00B83017"/>
    <w:rsid w:val="00B9306A"/>
    <w:rsid w:val="00BA0E19"/>
    <w:rsid w:val="00BA15E6"/>
    <w:rsid w:val="00BB3574"/>
    <w:rsid w:val="00BC0DCD"/>
    <w:rsid w:val="00BC25C3"/>
    <w:rsid w:val="00BC4D08"/>
    <w:rsid w:val="00BD2F9C"/>
    <w:rsid w:val="00BD3413"/>
    <w:rsid w:val="00BD373A"/>
    <w:rsid w:val="00BD39AF"/>
    <w:rsid w:val="00BE0B56"/>
    <w:rsid w:val="00BE4765"/>
    <w:rsid w:val="00BF34C6"/>
    <w:rsid w:val="00BF4724"/>
    <w:rsid w:val="00C04029"/>
    <w:rsid w:val="00C048EE"/>
    <w:rsid w:val="00C05137"/>
    <w:rsid w:val="00C0625C"/>
    <w:rsid w:val="00C07004"/>
    <w:rsid w:val="00C10896"/>
    <w:rsid w:val="00C118AC"/>
    <w:rsid w:val="00C11E0C"/>
    <w:rsid w:val="00C172B3"/>
    <w:rsid w:val="00C178E0"/>
    <w:rsid w:val="00C20DC0"/>
    <w:rsid w:val="00C22C63"/>
    <w:rsid w:val="00C23546"/>
    <w:rsid w:val="00C245D1"/>
    <w:rsid w:val="00C25CA7"/>
    <w:rsid w:val="00C26421"/>
    <w:rsid w:val="00C46204"/>
    <w:rsid w:val="00C50642"/>
    <w:rsid w:val="00C561BA"/>
    <w:rsid w:val="00C56E4E"/>
    <w:rsid w:val="00C64D71"/>
    <w:rsid w:val="00C65073"/>
    <w:rsid w:val="00C73353"/>
    <w:rsid w:val="00C74085"/>
    <w:rsid w:val="00C77388"/>
    <w:rsid w:val="00C77A06"/>
    <w:rsid w:val="00C816C8"/>
    <w:rsid w:val="00C819C9"/>
    <w:rsid w:val="00C83C18"/>
    <w:rsid w:val="00C87A4A"/>
    <w:rsid w:val="00C87CA0"/>
    <w:rsid w:val="00C90271"/>
    <w:rsid w:val="00C92157"/>
    <w:rsid w:val="00C94378"/>
    <w:rsid w:val="00C9588D"/>
    <w:rsid w:val="00C95E0E"/>
    <w:rsid w:val="00CA250C"/>
    <w:rsid w:val="00CA3083"/>
    <w:rsid w:val="00CA3A92"/>
    <w:rsid w:val="00CA73BF"/>
    <w:rsid w:val="00CA7C8B"/>
    <w:rsid w:val="00CB1542"/>
    <w:rsid w:val="00CB214A"/>
    <w:rsid w:val="00CB5FCB"/>
    <w:rsid w:val="00CB60CF"/>
    <w:rsid w:val="00CB7616"/>
    <w:rsid w:val="00CB786E"/>
    <w:rsid w:val="00CC769B"/>
    <w:rsid w:val="00CD0917"/>
    <w:rsid w:val="00CD4288"/>
    <w:rsid w:val="00CD5C09"/>
    <w:rsid w:val="00CD69C6"/>
    <w:rsid w:val="00CD788F"/>
    <w:rsid w:val="00CE3CAB"/>
    <w:rsid w:val="00CF1E12"/>
    <w:rsid w:val="00CF1F99"/>
    <w:rsid w:val="00CF3844"/>
    <w:rsid w:val="00CF4620"/>
    <w:rsid w:val="00CF6A79"/>
    <w:rsid w:val="00D05C1B"/>
    <w:rsid w:val="00D073BB"/>
    <w:rsid w:val="00D140A7"/>
    <w:rsid w:val="00D2132A"/>
    <w:rsid w:val="00D2798A"/>
    <w:rsid w:val="00D27B71"/>
    <w:rsid w:val="00D35ECD"/>
    <w:rsid w:val="00D36381"/>
    <w:rsid w:val="00D43F4C"/>
    <w:rsid w:val="00D4451D"/>
    <w:rsid w:val="00D47B7C"/>
    <w:rsid w:val="00D500B0"/>
    <w:rsid w:val="00D60069"/>
    <w:rsid w:val="00D6396D"/>
    <w:rsid w:val="00D67417"/>
    <w:rsid w:val="00D677AF"/>
    <w:rsid w:val="00D706D9"/>
    <w:rsid w:val="00D70CFC"/>
    <w:rsid w:val="00D7121A"/>
    <w:rsid w:val="00D71273"/>
    <w:rsid w:val="00D7225D"/>
    <w:rsid w:val="00D722A9"/>
    <w:rsid w:val="00D73D57"/>
    <w:rsid w:val="00D76321"/>
    <w:rsid w:val="00D769E7"/>
    <w:rsid w:val="00D772CF"/>
    <w:rsid w:val="00D8309B"/>
    <w:rsid w:val="00D841B5"/>
    <w:rsid w:val="00D8566D"/>
    <w:rsid w:val="00D862AD"/>
    <w:rsid w:val="00D87678"/>
    <w:rsid w:val="00D96801"/>
    <w:rsid w:val="00D9709F"/>
    <w:rsid w:val="00DA403E"/>
    <w:rsid w:val="00DA445D"/>
    <w:rsid w:val="00DB2B00"/>
    <w:rsid w:val="00DB348B"/>
    <w:rsid w:val="00DB46D9"/>
    <w:rsid w:val="00DB61C8"/>
    <w:rsid w:val="00DB68DB"/>
    <w:rsid w:val="00DC0AB2"/>
    <w:rsid w:val="00DC0AEF"/>
    <w:rsid w:val="00DC0C0C"/>
    <w:rsid w:val="00DC1160"/>
    <w:rsid w:val="00DC1CE4"/>
    <w:rsid w:val="00DC3268"/>
    <w:rsid w:val="00DC4E80"/>
    <w:rsid w:val="00DC64A6"/>
    <w:rsid w:val="00DD52BE"/>
    <w:rsid w:val="00DD56C5"/>
    <w:rsid w:val="00DD5ED3"/>
    <w:rsid w:val="00DD635F"/>
    <w:rsid w:val="00DD6E6C"/>
    <w:rsid w:val="00DE678A"/>
    <w:rsid w:val="00DE6B7C"/>
    <w:rsid w:val="00DE79A8"/>
    <w:rsid w:val="00DF38AF"/>
    <w:rsid w:val="00DF44A1"/>
    <w:rsid w:val="00DF65E4"/>
    <w:rsid w:val="00DF7D0C"/>
    <w:rsid w:val="00E06587"/>
    <w:rsid w:val="00E10778"/>
    <w:rsid w:val="00E20B55"/>
    <w:rsid w:val="00E23999"/>
    <w:rsid w:val="00E2530C"/>
    <w:rsid w:val="00E265B9"/>
    <w:rsid w:val="00E27873"/>
    <w:rsid w:val="00E308D1"/>
    <w:rsid w:val="00E360F6"/>
    <w:rsid w:val="00E3709C"/>
    <w:rsid w:val="00E40A9C"/>
    <w:rsid w:val="00E43068"/>
    <w:rsid w:val="00E433CA"/>
    <w:rsid w:val="00E439AC"/>
    <w:rsid w:val="00E504FB"/>
    <w:rsid w:val="00E53E69"/>
    <w:rsid w:val="00E5654D"/>
    <w:rsid w:val="00E64FB4"/>
    <w:rsid w:val="00E66B8E"/>
    <w:rsid w:val="00E67811"/>
    <w:rsid w:val="00E749FC"/>
    <w:rsid w:val="00E769EB"/>
    <w:rsid w:val="00E8320B"/>
    <w:rsid w:val="00E84C7C"/>
    <w:rsid w:val="00E850D2"/>
    <w:rsid w:val="00E87015"/>
    <w:rsid w:val="00E87211"/>
    <w:rsid w:val="00E919D3"/>
    <w:rsid w:val="00E96156"/>
    <w:rsid w:val="00E962AE"/>
    <w:rsid w:val="00EA0951"/>
    <w:rsid w:val="00EA4DFB"/>
    <w:rsid w:val="00EB147E"/>
    <w:rsid w:val="00EB2BC6"/>
    <w:rsid w:val="00EB50D9"/>
    <w:rsid w:val="00EB6FB7"/>
    <w:rsid w:val="00EC0982"/>
    <w:rsid w:val="00EC1FBE"/>
    <w:rsid w:val="00EC57D9"/>
    <w:rsid w:val="00ED20A3"/>
    <w:rsid w:val="00ED504B"/>
    <w:rsid w:val="00ED6D74"/>
    <w:rsid w:val="00EE1726"/>
    <w:rsid w:val="00EE33DC"/>
    <w:rsid w:val="00EE7CB4"/>
    <w:rsid w:val="00EF2D3B"/>
    <w:rsid w:val="00EF442F"/>
    <w:rsid w:val="00F0438E"/>
    <w:rsid w:val="00F07F8D"/>
    <w:rsid w:val="00F161C8"/>
    <w:rsid w:val="00F20DC9"/>
    <w:rsid w:val="00F211A3"/>
    <w:rsid w:val="00F253CF"/>
    <w:rsid w:val="00F25463"/>
    <w:rsid w:val="00F328D7"/>
    <w:rsid w:val="00F4424B"/>
    <w:rsid w:val="00F5614E"/>
    <w:rsid w:val="00F564F5"/>
    <w:rsid w:val="00F57B37"/>
    <w:rsid w:val="00F57EA8"/>
    <w:rsid w:val="00F60261"/>
    <w:rsid w:val="00F64088"/>
    <w:rsid w:val="00F66CCD"/>
    <w:rsid w:val="00F678C2"/>
    <w:rsid w:val="00F72A8D"/>
    <w:rsid w:val="00F74C87"/>
    <w:rsid w:val="00F80062"/>
    <w:rsid w:val="00F8156B"/>
    <w:rsid w:val="00F8476A"/>
    <w:rsid w:val="00F90114"/>
    <w:rsid w:val="00F922C5"/>
    <w:rsid w:val="00F955A3"/>
    <w:rsid w:val="00F96A4B"/>
    <w:rsid w:val="00F9786E"/>
    <w:rsid w:val="00FA10E6"/>
    <w:rsid w:val="00FA4374"/>
    <w:rsid w:val="00FC06B8"/>
    <w:rsid w:val="00FC272F"/>
    <w:rsid w:val="00FC4809"/>
    <w:rsid w:val="00FC6858"/>
    <w:rsid w:val="00FC7642"/>
    <w:rsid w:val="00FD1C3B"/>
    <w:rsid w:val="00FD289C"/>
    <w:rsid w:val="00FD4535"/>
    <w:rsid w:val="00FD4612"/>
    <w:rsid w:val="00FD4EFE"/>
    <w:rsid w:val="00FE08B5"/>
    <w:rsid w:val="00FE5CD6"/>
    <w:rsid w:val="00FE7A5B"/>
    <w:rsid w:val="00FF0CAD"/>
    <w:rsid w:val="00FF15E2"/>
    <w:rsid w:val="00FF2810"/>
    <w:rsid w:val="00FF4E74"/>
    <w:rsid w:val="00FF6EA5"/>
    <w:rsid w:val="00FF7781"/>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CC5F9C"/>
  <w15:chartTrackingRefBased/>
  <w15:docId w15:val="{79C71615-0066-41C4-9E81-425CBB44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A3"/>
    <w:rPr>
      <w:sz w:val="24"/>
      <w:szCs w:val="24"/>
    </w:rPr>
  </w:style>
  <w:style w:type="paragraph" w:styleId="1">
    <w:name w:val="heading 1"/>
    <w:basedOn w:val="a"/>
    <w:next w:val="a"/>
    <w:link w:val="10"/>
    <w:qFormat/>
    <w:rsid w:val="000725A7"/>
    <w:pPr>
      <w:keepNext/>
      <w:jc w:val="center"/>
      <w:outlineLvl w:val="0"/>
    </w:pPr>
    <w:rPr>
      <w:b/>
      <w:bCs/>
      <w:sz w:val="36"/>
    </w:rPr>
  </w:style>
  <w:style w:type="paragraph" w:styleId="2">
    <w:name w:val="heading 2"/>
    <w:basedOn w:val="a"/>
    <w:next w:val="a"/>
    <w:link w:val="20"/>
    <w:semiHidden/>
    <w:unhideWhenUsed/>
    <w:qFormat/>
    <w:rsid w:val="00ED20A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table" w:styleId="a3">
    <w:name w:val="Table Grid"/>
    <w:basedOn w:val="a1"/>
    <w:uiPriority w:val="39"/>
    <w:rsid w:val="0016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1A236F"/>
    <w:pPr>
      <w:spacing w:before="100" w:beforeAutospacing="1" w:after="100" w:afterAutospacing="1"/>
    </w:pPr>
    <w:rPr>
      <w:rFonts w:ascii="Tahoma" w:hAnsi="Tahoma"/>
      <w:sz w:val="20"/>
      <w:szCs w:val="20"/>
      <w:lang w:val="en-US" w:eastAsia="en-US"/>
    </w:rPr>
  </w:style>
  <w:style w:type="paragraph" w:styleId="a4">
    <w:name w:val="header"/>
    <w:basedOn w:val="a"/>
    <w:link w:val="a5"/>
    <w:rsid w:val="00237825"/>
    <w:pPr>
      <w:tabs>
        <w:tab w:val="center" w:pos="4677"/>
        <w:tab w:val="right" w:pos="9355"/>
      </w:tabs>
    </w:pPr>
  </w:style>
  <w:style w:type="character" w:customStyle="1" w:styleId="a5">
    <w:name w:val="Верхний колонтитул Знак"/>
    <w:link w:val="a4"/>
    <w:rsid w:val="00237825"/>
    <w:rPr>
      <w:sz w:val="24"/>
      <w:szCs w:val="24"/>
    </w:rPr>
  </w:style>
  <w:style w:type="paragraph" w:styleId="a6">
    <w:name w:val="footer"/>
    <w:basedOn w:val="a"/>
    <w:link w:val="a7"/>
    <w:rsid w:val="00237825"/>
    <w:pPr>
      <w:tabs>
        <w:tab w:val="center" w:pos="4677"/>
        <w:tab w:val="right" w:pos="9355"/>
      </w:tabs>
    </w:pPr>
  </w:style>
  <w:style w:type="character" w:customStyle="1" w:styleId="a7">
    <w:name w:val="Нижний колонтитул Знак"/>
    <w:link w:val="a6"/>
    <w:rsid w:val="00237825"/>
    <w:rPr>
      <w:sz w:val="24"/>
      <w:szCs w:val="24"/>
    </w:rPr>
  </w:style>
  <w:style w:type="character" w:styleId="a8">
    <w:name w:val="page number"/>
    <w:basedOn w:val="a0"/>
    <w:rsid w:val="00237825"/>
  </w:style>
  <w:style w:type="paragraph" w:styleId="a9">
    <w:name w:val="Balloon Text"/>
    <w:basedOn w:val="a"/>
    <w:link w:val="aa"/>
    <w:uiPriority w:val="99"/>
    <w:rsid w:val="007C5E9C"/>
    <w:rPr>
      <w:rFonts w:ascii="Tahoma" w:hAnsi="Tahoma" w:cs="Tahoma"/>
      <w:sz w:val="16"/>
      <w:szCs w:val="16"/>
    </w:rPr>
  </w:style>
  <w:style w:type="character" w:customStyle="1" w:styleId="aa">
    <w:name w:val="Текст выноски Знак"/>
    <w:link w:val="a9"/>
    <w:uiPriority w:val="99"/>
    <w:rsid w:val="007C5E9C"/>
    <w:rPr>
      <w:rFonts w:ascii="Tahoma" w:hAnsi="Tahoma" w:cs="Tahoma"/>
      <w:sz w:val="16"/>
      <w:szCs w:val="16"/>
    </w:rPr>
  </w:style>
  <w:style w:type="character" w:customStyle="1" w:styleId="10">
    <w:name w:val="Заголовок 1 Знак"/>
    <w:link w:val="1"/>
    <w:rsid w:val="000725A7"/>
    <w:rPr>
      <w:b/>
      <w:bCs/>
      <w:sz w:val="36"/>
      <w:szCs w:val="24"/>
    </w:rPr>
  </w:style>
  <w:style w:type="paragraph" w:styleId="HTML">
    <w:name w:val="HTML Preformatted"/>
    <w:basedOn w:val="a"/>
    <w:link w:val="HTML0"/>
    <w:rsid w:val="009C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rsid w:val="009C6728"/>
    <w:rPr>
      <w:rFonts w:ascii="Courier New" w:hAnsi="Courier New" w:cs="Courier New"/>
    </w:rPr>
  </w:style>
  <w:style w:type="paragraph" w:styleId="ab">
    <w:name w:val="No Spacing"/>
    <w:link w:val="ac"/>
    <w:uiPriority w:val="1"/>
    <w:qFormat/>
    <w:rsid w:val="00545A64"/>
    <w:rPr>
      <w:rFonts w:ascii="Calibri" w:eastAsia="Calibri" w:hAnsi="Calibri"/>
      <w:sz w:val="22"/>
      <w:szCs w:val="22"/>
      <w:lang w:eastAsia="en-US"/>
    </w:rPr>
  </w:style>
  <w:style w:type="character" w:styleId="ad">
    <w:name w:val="Hyperlink"/>
    <w:uiPriority w:val="99"/>
    <w:unhideWhenUsed/>
    <w:rsid w:val="002F192A"/>
    <w:rPr>
      <w:color w:val="0563C1"/>
      <w:u w:val="single"/>
    </w:rPr>
  </w:style>
  <w:style w:type="character" w:customStyle="1" w:styleId="ac">
    <w:name w:val="Без интервала Знак"/>
    <w:link w:val="ab"/>
    <w:uiPriority w:val="1"/>
    <w:qFormat/>
    <w:rsid w:val="002F192A"/>
    <w:rPr>
      <w:rFonts w:ascii="Calibri" w:eastAsia="Calibri" w:hAnsi="Calibri"/>
      <w:sz w:val="22"/>
      <w:szCs w:val="22"/>
      <w:lang w:eastAsia="en-US"/>
    </w:rPr>
  </w:style>
  <w:style w:type="paragraph" w:styleId="ae">
    <w:name w:val="Body Text Indent"/>
    <w:basedOn w:val="a"/>
    <w:link w:val="af"/>
    <w:rsid w:val="002F192A"/>
    <w:pPr>
      <w:tabs>
        <w:tab w:val="left" w:pos="0"/>
      </w:tabs>
      <w:ind w:left="-142"/>
      <w:jc w:val="both"/>
    </w:pPr>
    <w:rPr>
      <w:sz w:val="28"/>
      <w:szCs w:val="20"/>
    </w:rPr>
  </w:style>
  <w:style w:type="character" w:customStyle="1" w:styleId="af">
    <w:name w:val="Основной текст с отступом Знак"/>
    <w:link w:val="ae"/>
    <w:rsid w:val="002F192A"/>
    <w:rPr>
      <w:sz w:val="28"/>
    </w:rPr>
  </w:style>
  <w:style w:type="paragraph" w:styleId="af0">
    <w:name w:val="List Paragraph"/>
    <w:basedOn w:val="a"/>
    <w:uiPriority w:val="34"/>
    <w:qFormat/>
    <w:rsid w:val="00227FE5"/>
    <w:pPr>
      <w:ind w:left="720"/>
      <w:contextualSpacing/>
    </w:pPr>
  </w:style>
  <w:style w:type="paragraph" w:styleId="af1">
    <w:name w:val="Body Text"/>
    <w:basedOn w:val="a"/>
    <w:link w:val="af2"/>
    <w:unhideWhenUsed/>
    <w:rsid w:val="008E75A6"/>
    <w:pPr>
      <w:spacing w:after="120"/>
    </w:pPr>
  </w:style>
  <w:style w:type="character" w:customStyle="1" w:styleId="af2">
    <w:name w:val="Основной текст Знак"/>
    <w:basedOn w:val="a0"/>
    <w:link w:val="af1"/>
    <w:rsid w:val="008E75A6"/>
    <w:rPr>
      <w:sz w:val="24"/>
      <w:szCs w:val="24"/>
    </w:rPr>
  </w:style>
  <w:style w:type="character" w:customStyle="1" w:styleId="af3">
    <w:name w:val="Основной текст_"/>
    <w:link w:val="12"/>
    <w:locked/>
    <w:rsid w:val="008E75A6"/>
    <w:rPr>
      <w:sz w:val="28"/>
      <w:szCs w:val="28"/>
      <w:shd w:val="clear" w:color="auto" w:fill="FFFFFF"/>
    </w:rPr>
  </w:style>
  <w:style w:type="paragraph" w:customStyle="1" w:styleId="12">
    <w:name w:val="Основной текст1"/>
    <w:basedOn w:val="a"/>
    <w:link w:val="af3"/>
    <w:rsid w:val="008E75A6"/>
    <w:pPr>
      <w:widowControl w:val="0"/>
      <w:shd w:val="clear" w:color="auto" w:fill="FFFFFF"/>
      <w:spacing w:before="240" w:line="317" w:lineRule="exact"/>
      <w:jc w:val="both"/>
    </w:pPr>
    <w:rPr>
      <w:sz w:val="28"/>
      <w:szCs w:val="28"/>
    </w:rPr>
  </w:style>
  <w:style w:type="paragraph" w:customStyle="1" w:styleId="TableContents">
    <w:name w:val="Table Contents"/>
    <w:basedOn w:val="a"/>
    <w:qFormat/>
    <w:rsid w:val="008E75A6"/>
    <w:pPr>
      <w:widowControl w:val="0"/>
      <w:suppressLineNumbers/>
      <w:suppressAutoHyphens/>
      <w:autoSpaceDN w:val="0"/>
    </w:pPr>
    <w:rPr>
      <w:rFonts w:eastAsia="Andale Sans UI" w:cs="Tahoma"/>
      <w:kern w:val="3"/>
      <w:lang w:val="de-DE" w:eastAsia="ja-JP" w:bidi="fa-IR"/>
    </w:rPr>
  </w:style>
  <w:style w:type="paragraph" w:styleId="af4">
    <w:name w:val="Normal (Web)"/>
    <w:basedOn w:val="a"/>
    <w:uiPriority w:val="99"/>
    <w:unhideWhenUsed/>
    <w:rsid w:val="008E75A6"/>
    <w:pPr>
      <w:spacing w:before="100" w:beforeAutospacing="1" w:after="100" w:afterAutospacing="1"/>
    </w:pPr>
  </w:style>
  <w:style w:type="character" w:styleId="af5">
    <w:name w:val="Strong"/>
    <w:basedOn w:val="a0"/>
    <w:uiPriority w:val="22"/>
    <w:qFormat/>
    <w:rsid w:val="001C0381"/>
    <w:rPr>
      <w:b/>
      <w:bCs/>
    </w:rPr>
  </w:style>
  <w:style w:type="character" w:customStyle="1" w:styleId="apple-converted-space">
    <w:name w:val="apple-converted-space"/>
    <w:basedOn w:val="a0"/>
    <w:rsid w:val="001C0381"/>
  </w:style>
  <w:style w:type="paragraph" w:customStyle="1" w:styleId="13">
    <w:name w:val="Абзац списка1"/>
    <w:basedOn w:val="a"/>
    <w:rsid w:val="00B03E64"/>
    <w:pPr>
      <w:spacing w:after="200" w:line="276" w:lineRule="auto"/>
      <w:ind w:left="720" w:firstLine="709"/>
    </w:pPr>
    <w:rPr>
      <w:rFonts w:ascii="Calibri" w:hAnsi="Calibri" w:cs="Calibri"/>
      <w:sz w:val="22"/>
      <w:szCs w:val="22"/>
      <w:lang w:eastAsia="en-US"/>
    </w:rPr>
  </w:style>
  <w:style w:type="character" w:styleId="af6">
    <w:name w:val="Emphasis"/>
    <w:basedOn w:val="a0"/>
    <w:uiPriority w:val="20"/>
    <w:qFormat/>
    <w:rsid w:val="003910D1"/>
    <w:rPr>
      <w:i/>
      <w:iCs/>
    </w:rPr>
  </w:style>
  <w:style w:type="character" w:customStyle="1" w:styleId="layout">
    <w:name w:val="layout"/>
    <w:basedOn w:val="a0"/>
    <w:rsid w:val="005E18D9"/>
  </w:style>
  <w:style w:type="paragraph" w:customStyle="1" w:styleId="Default">
    <w:name w:val="Default"/>
    <w:rsid w:val="00BD2F9C"/>
    <w:pPr>
      <w:autoSpaceDE w:val="0"/>
      <w:autoSpaceDN w:val="0"/>
      <w:adjustRightInd w:val="0"/>
    </w:pPr>
    <w:rPr>
      <w:color w:val="000000"/>
      <w:sz w:val="24"/>
      <w:szCs w:val="24"/>
    </w:rPr>
  </w:style>
  <w:style w:type="paragraph" w:customStyle="1" w:styleId="c17">
    <w:name w:val="c17"/>
    <w:basedOn w:val="a"/>
    <w:rsid w:val="00BD2F9C"/>
    <w:pPr>
      <w:spacing w:before="100" w:beforeAutospacing="1" w:after="100" w:afterAutospacing="1"/>
    </w:pPr>
  </w:style>
  <w:style w:type="character" w:customStyle="1" w:styleId="c0">
    <w:name w:val="c0"/>
    <w:basedOn w:val="a0"/>
    <w:rsid w:val="00BD2F9C"/>
  </w:style>
  <w:style w:type="character" w:customStyle="1" w:styleId="21">
    <w:name w:val="Заголовок №2_"/>
    <w:basedOn w:val="a0"/>
    <w:link w:val="22"/>
    <w:rsid w:val="00CA7C8B"/>
    <w:rPr>
      <w:b/>
      <w:bCs/>
      <w:sz w:val="26"/>
      <w:szCs w:val="26"/>
      <w:shd w:val="clear" w:color="auto" w:fill="FFFFFF"/>
    </w:rPr>
  </w:style>
  <w:style w:type="paragraph" w:customStyle="1" w:styleId="22">
    <w:name w:val="Заголовок №2"/>
    <w:basedOn w:val="a"/>
    <w:link w:val="21"/>
    <w:rsid w:val="00CA7C8B"/>
    <w:pPr>
      <w:widowControl w:val="0"/>
      <w:shd w:val="clear" w:color="auto" w:fill="FFFFFF"/>
      <w:spacing w:after="120" w:line="0" w:lineRule="atLeast"/>
      <w:jc w:val="center"/>
      <w:outlineLvl w:val="1"/>
    </w:pPr>
    <w:rPr>
      <w:b/>
      <w:bCs/>
      <w:sz w:val="26"/>
      <w:szCs w:val="26"/>
    </w:rPr>
  </w:style>
  <w:style w:type="character" w:customStyle="1" w:styleId="20">
    <w:name w:val="Заголовок 2 Знак"/>
    <w:basedOn w:val="a0"/>
    <w:link w:val="2"/>
    <w:uiPriority w:val="9"/>
    <w:rsid w:val="00ED20A3"/>
    <w:rPr>
      <w:rFonts w:ascii="Cambria" w:hAnsi="Cambria"/>
      <w:b/>
      <w:bCs/>
      <w:i/>
      <w:iCs/>
      <w:sz w:val="28"/>
      <w:szCs w:val="28"/>
    </w:rPr>
  </w:style>
  <w:style w:type="paragraph" w:styleId="af7">
    <w:name w:val="Plain Text"/>
    <w:basedOn w:val="a"/>
    <w:link w:val="af8"/>
    <w:uiPriority w:val="99"/>
    <w:unhideWhenUsed/>
    <w:rsid w:val="008E2152"/>
    <w:rPr>
      <w:rFonts w:ascii="Calibri" w:eastAsiaTheme="minorHAnsi" w:hAnsi="Calibri" w:cstheme="minorBidi"/>
      <w:sz w:val="22"/>
      <w:szCs w:val="21"/>
      <w:lang w:eastAsia="en-US"/>
    </w:rPr>
  </w:style>
  <w:style w:type="character" w:customStyle="1" w:styleId="af8">
    <w:name w:val="Текст Знак"/>
    <w:basedOn w:val="a0"/>
    <w:link w:val="af7"/>
    <w:uiPriority w:val="99"/>
    <w:rsid w:val="008E2152"/>
    <w:rPr>
      <w:rFonts w:ascii="Calibri" w:eastAsiaTheme="minorHAnsi" w:hAnsi="Calibri" w:cstheme="minorBidi"/>
      <w:sz w:val="22"/>
      <w:szCs w:val="21"/>
      <w:lang w:eastAsia="en-US"/>
    </w:rPr>
  </w:style>
  <w:style w:type="paragraph" w:customStyle="1" w:styleId="af9">
    <w:basedOn w:val="a"/>
    <w:next w:val="af4"/>
    <w:uiPriority w:val="99"/>
    <w:rsid w:val="008E0091"/>
  </w:style>
  <w:style w:type="character" w:customStyle="1" w:styleId="sc-ejaja">
    <w:name w:val="sc-ejaja"/>
    <w:rsid w:val="008E0091"/>
  </w:style>
  <w:style w:type="paragraph" w:styleId="23">
    <w:name w:val="Body Text 2"/>
    <w:basedOn w:val="a"/>
    <w:link w:val="24"/>
    <w:rsid w:val="00766608"/>
    <w:pPr>
      <w:spacing w:after="120" w:line="480" w:lineRule="auto"/>
    </w:pPr>
  </w:style>
  <w:style w:type="character" w:customStyle="1" w:styleId="24">
    <w:name w:val="Основной текст 2 Знак"/>
    <w:basedOn w:val="a0"/>
    <w:link w:val="23"/>
    <w:rsid w:val="00766608"/>
    <w:rPr>
      <w:sz w:val="24"/>
      <w:szCs w:val="24"/>
    </w:rPr>
  </w:style>
  <w:style w:type="paragraph" w:customStyle="1" w:styleId="130">
    <w:name w:val="Заголовок 13"/>
    <w:basedOn w:val="a"/>
    <w:uiPriority w:val="1"/>
    <w:qFormat/>
    <w:rsid w:val="00EC57D9"/>
    <w:pPr>
      <w:widowControl w:val="0"/>
      <w:autoSpaceDE w:val="0"/>
      <w:autoSpaceDN w:val="0"/>
      <w:ind w:left="224" w:right="566"/>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1376">
      <w:bodyDiv w:val="1"/>
      <w:marLeft w:val="0"/>
      <w:marRight w:val="0"/>
      <w:marTop w:val="0"/>
      <w:marBottom w:val="0"/>
      <w:divBdr>
        <w:top w:val="none" w:sz="0" w:space="0" w:color="auto"/>
        <w:left w:val="none" w:sz="0" w:space="0" w:color="auto"/>
        <w:bottom w:val="none" w:sz="0" w:space="0" w:color="auto"/>
        <w:right w:val="none" w:sz="0" w:space="0" w:color="auto"/>
      </w:divBdr>
    </w:div>
    <w:div w:id="105077531">
      <w:bodyDiv w:val="1"/>
      <w:marLeft w:val="0"/>
      <w:marRight w:val="0"/>
      <w:marTop w:val="0"/>
      <w:marBottom w:val="0"/>
      <w:divBdr>
        <w:top w:val="none" w:sz="0" w:space="0" w:color="auto"/>
        <w:left w:val="none" w:sz="0" w:space="0" w:color="auto"/>
        <w:bottom w:val="none" w:sz="0" w:space="0" w:color="auto"/>
        <w:right w:val="none" w:sz="0" w:space="0" w:color="auto"/>
      </w:divBdr>
    </w:div>
    <w:div w:id="208148800">
      <w:bodyDiv w:val="1"/>
      <w:marLeft w:val="0"/>
      <w:marRight w:val="0"/>
      <w:marTop w:val="0"/>
      <w:marBottom w:val="0"/>
      <w:divBdr>
        <w:top w:val="none" w:sz="0" w:space="0" w:color="auto"/>
        <w:left w:val="none" w:sz="0" w:space="0" w:color="auto"/>
        <w:bottom w:val="none" w:sz="0" w:space="0" w:color="auto"/>
        <w:right w:val="none" w:sz="0" w:space="0" w:color="auto"/>
      </w:divBdr>
    </w:div>
    <w:div w:id="361781016">
      <w:bodyDiv w:val="1"/>
      <w:marLeft w:val="0"/>
      <w:marRight w:val="0"/>
      <w:marTop w:val="0"/>
      <w:marBottom w:val="0"/>
      <w:divBdr>
        <w:top w:val="none" w:sz="0" w:space="0" w:color="auto"/>
        <w:left w:val="none" w:sz="0" w:space="0" w:color="auto"/>
        <w:bottom w:val="none" w:sz="0" w:space="0" w:color="auto"/>
        <w:right w:val="none" w:sz="0" w:space="0" w:color="auto"/>
      </w:divBdr>
    </w:div>
    <w:div w:id="434710475">
      <w:bodyDiv w:val="1"/>
      <w:marLeft w:val="0"/>
      <w:marRight w:val="0"/>
      <w:marTop w:val="0"/>
      <w:marBottom w:val="0"/>
      <w:divBdr>
        <w:top w:val="none" w:sz="0" w:space="0" w:color="auto"/>
        <w:left w:val="none" w:sz="0" w:space="0" w:color="auto"/>
        <w:bottom w:val="none" w:sz="0" w:space="0" w:color="auto"/>
        <w:right w:val="none" w:sz="0" w:space="0" w:color="auto"/>
      </w:divBdr>
    </w:div>
    <w:div w:id="479925140">
      <w:bodyDiv w:val="1"/>
      <w:marLeft w:val="0"/>
      <w:marRight w:val="0"/>
      <w:marTop w:val="0"/>
      <w:marBottom w:val="0"/>
      <w:divBdr>
        <w:top w:val="none" w:sz="0" w:space="0" w:color="auto"/>
        <w:left w:val="none" w:sz="0" w:space="0" w:color="auto"/>
        <w:bottom w:val="none" w:sz="0" w:space="0" w:color="auto"/>
        <w:right w:val="none" w:sz="0" w:space="0" w:color="auto"/>
      </w:divBdr>
    </w:div>
    <w:div w:id="732313671">
      <w:bodyDiv w:val="1"/>
      <w:marLeft w:val="0"/>
      <w:marRight w:val="0"/>
      <w:marTop w:val="0"/>
      <w:marBottom w:val="0"/>
      <w:divBdr>
        <w:top w:val="none" w:sz="0" w:space="0" w:color="auto"/>
        <w:left w:val="none" w:sz="0" w:space="0" w:color="auto"/>
        <w:bottom w:val="none" w:sz="0" w:space="0" w:color="auto"/>
        <w:right w:val="none" w:sz="0" w:space="0" w:color="auto"/>
      </w:divBdr>
    </w:div>
    <w:div w:id="805656992">
      <w:bodyDiv w:val="1"/>
      <w:marLeft w:val="0"/>
      <w:marRight w:val="0"/>
      <w:marTop w:val="0"/>
      <w:marBottom w:val="0"/>
      <w:divBdr>
        <w:top w:val="none" w:sz="0" w:space="0" w:color="auto"/>
        <w:left w:val="none" w:sz="0" w:space="0" w:color="auto"/>
        <w:bottom w:val="none" w:sz="0" w:space="0" w:color="auto"/>
        <w:right w:val="none" w:sz="0" w:space="0" w:color="auto"/>
      </w:divBdr>
    </w:div>
    <w:div w:id="816146722">
      <w:bodyDiv w:val="1"/>
      <w:marLeft w:val="0"/>
      <w:marRight w:val="0"/>
      <w:marTop w:val="0"/>
      <w:marBottom w:val="0"/>
      <w:divBdr>
        <w:top w:val="none" w:sz="0" w:space="0" w:color="auto"/>
        <w:left w:val="none" w:sz="0" w:space="0" w:color="auto"/>
        <w:bottom w:val="none" w:sz="0" w:space="0" w:color="auto"/>
        <w:right w:val="none" w:sz="0" w:space="0" w:color="auto"/>
      </w:divBdr>
    </w:div>
    <w:div w:id="837889728">
      <w:bodyDiv w:val="1"/>
      <w:marLeft w:val="0"/>
      <w:marRight w:val="0"/>
      <w:marTop w:val="0"/>
      <w:marBottom w:val="0"/>
      <w:divBdr>
        <w:top w:val="none" w:sz="0" w:space="0" w:color="auto"/>
        <w:left w:val="none" w:sz="0" w:space="0" w:color="auto"/>
        <w:bottom w:val="none" w:sz="0" w:space="0" w:color="auto"/>
        <w:right w:val="none" w:sz="0" w:space="0" w:color="auto"/>
      </w:divBdr>
    </w:div>
    <w:div w:id="859515051">
      <w:bodyDiv w:val="1"/>
      <w:marLeft w:val="0"/>
      <w:marRight w:val="0"/>
      <w:marTop w:val="0"/>
      <w:marBottom w:val="0"/>
      <w:divBdr>
        <w:top w:val="none" w:sz="0" w:space="0" w:color="auto"/>
        <w:left w:val="none" w:sz="0" w:space="0" w:color="auto"/>
        <w:bottom w:val="none" w:sz="0" w:space="0" w:color="auto"/>
        <w:right w:val="none" w:sz="0" w:space="0" w:color="auto"/>
      </w:divBdr>
    </w:div>
    <w:div w:id="892689805">
      <w:bodyDiv w:val="1"/>
      <w:marLeft w:val="0"/>
      <w:marRight w:val="0"/>
      <w:marTop w:val="0"/>
      <w:marBottom w:val="0"/>
      <w:divBdr>
        <w:top w:val="none" w:sz="0" w:space="0" w:color="auto"/>
        <w:left w:val="none" w:sz="0" w:space="0" w:color="auto"/>
        <w:bottom w:val="none" w:sz="0" w:space="0" w:color="auto"/>
        <w:right w:val="none" w:sz="0" w:space="0" w:color="auto"/>
      </w:divBdr>
    </w:div>
    <w:div w:id="900407082">
      <w:bodyDiv w:val="1"/>
      <w:marLeft w:val="0"/>
      <w:marRight w:val="0"/>
      <w:marTop w:val="0"/>
      <w:marBottom w:val="0"/>
      <w:divBdr>
        <w:top w:val="none" w:sz="0" w:space="0" w:color="auto"/>
        <w:left w:val="none" w:sz="0" w:space="0" w:color="auto"/>
        <w:bottom w:val="none" w:sz="0" w:space="0" w:color="auto"/>
        <w:right w:val="none" w:sz="0" w:space="0" w:color="auto"/>
      </w:divBdr>
    </w:div>
    <w:div w:id="1109933773">
      <w:bodyDiv w:val="1"/>
      <w:marLeft w:val="0"/>
      <w:marRight w:val="0"/>
      <w:marTop w:val="0"/>
      <w:marBottom w:val="0"/>
      <w:divBdr>
        <w:top w:val="none" w:sz="0" w:space="0" w:color="auto"/>
        <w:left w:val="none" w:sz="0" w:space="0" w:color="auto"/>
        <w:bottom w:val="none" w:sz="0" w:space="0" w:color="auto"/>
        <w:right w:val="none" w:sz="0" w:space="0" w:color="auto"/>
      </w:divBdr>
    </w:div>
    <w:div w:id="1154175706">
      <w:bodyDiv w:val="1"/>
      <w:marLeft w:val="0"/>
      <w:marRight w:val="0"/>
      <w:marTop w:val="0"/>
      <w:marBottom w:val="0"/>
      <w:divBdr>
        <w:top w:val="none" w:sz="0" w:space="0" w:color="auto"/>
        <w:left w:val="none" w:sz="0" w:space="0" w:color="auto"/>
        <w:bottom w:val="none" w:sz="0" w:space="0" w:color="auto"/>
        <w:right w:val="none" w:sz="0" w:space="0" w:color="auto"/>
      </w:divBdr>
    </w:div>
    <w:div w:id="1208759905">
      <w:bodyDiv w:val="1"/>
      <w:marLeft w:val="0"/>
      <w:marRight w:val="0"/>
      <w:marTop w:val="0"/>
      <w:marBottom w:val="0"/>
      <w:divBdr>
        <w:top w:val="none" w:sz="0" w:space="0" w:color="auto"/>
        <w:left w:val="none" w:sz="0" w:space="0" w:color="auto"/>
        <w:bottom w:val="none" w:sz="0" w:space="0" w:color="auto"/>
        <w:right w:val="none" w:sz="0" w:space="0" w:color="auto"/>
      </w:divBdr>
    </w:div>
    <w:div w:id="1218127714">
      <w:bodyDiv w:val="1"/>
      <w:marLeft w:val="0"/>
      <w:marRight w:val="0"/>
      <w:marTop w:val="0"/>
      <w:marBottom w:val="0"/>
      <w:divBdr>
        <w:top w:val="none" w:sz="0" w:space="0" w:color="auto"/>
        <w:left w:val="none" w:sz="0" w:space="0" w:color="auto"/>
        <w:bottom w:val="none" w:sz="0" w:space="0" w:color="auto"/>
        <w:right w:val="none" w:sz="0" w:space="0" w:color="auto"/>
      </w:divBdr>
    </w:div>
    <w:div w:id="1312372313">
      <w:bodyDiv w:val="1"/>
      <w:marLeft w:val="0"/>
      <w:marRight w:val="0"/>
      <w:marTop w:val="0"/>
      <w:marBottom w:val="0"/>
      <w:divBdr>
        <w:top w:val="none" w:sz="0" w:space="0" w:color="auto"/>
        <w:left w:val="none" w:sz="0" w:space="0" w:color="auto"/>
        <w:bottom w:val="none" w:sz="0" w:space="0" w:color="auto"/>
        <w:right w:val="none" w:sz="0" w:space="0" w:color="auto"/>
      </w:divBdr>
    </w:div>
    <w:div w:id="1344749028">
      <w:bodyDiv w:val="1"/>
      <w:marLeft w:val="0"/>
      <w:marRight w:val="0"/>
      <w:marTop w:val="0"/>
      <w:marBottom w:val="0"/>
      <w:divBdr>
        <w:top w:val="none" w:sz="0" w:space="0" w:color="auto"/>
        <w:left w:val="none" w:sz="0" w:space="0" w:color="auto"/>
        <w:bottom w:val="none" w:sz="0" w:space="0" w:color="auto"/>
        <w:right w:val="none" w:sz="0" w:space="0" w:color="auto"/>
      </w:divBdr>
    </w:div>
    <w:div w:id="1430084391">
      <w:bodyDiv w:val="1"/>
      <w:marLeft w:val="0"/>
      <w:marRight w:val="0"/>
      <w:marTop w:val="0"/>
      <w:marBottom w:val="0"/>
      <w:divBdr>
        <w:top w:val="none" w:sz="0" w:space="0" w:color="auto"/>
        <w:left w:val="none" w:sz="0" w:space="0" w:color="auto"/>
        <w:bottom w:val="none" w:sz="0" w:space="0" w:color="auto"/>
        <w:right w:val="none" w:sz="0" w:space="0" w:color="auto"/>
      </w:divBdr>
    </w:div>
    <w:div w:id="1443184139">
      <w:bodyDiv w:val="1"/>
      <w:marLeft w:val="0"/>
      <w:marRight w:val="0"/>
      <w:marTop w:val="0"/>
      <w:marBottom w:val="0"/>
      <w:divBdr>
        <w:top w:val="none" w:sz="0" w:space="0" w:color="auto"/>
        <w:left w:val="none" w:sz="0" w:space="0" w:color="auto"/>
        <w:bottom w:val="none" w:sz="0" w:space="0" w:color="auto"/>
        <w:right w:val="none" w:sz="0" w:space="0" w:color="auto"/>
      </w:divBdr>
    </w:div>
    <w:div w:id="1495024114">
      <w:bodyDiv w:val="1"/>
      <w:marLeft w:val="0"/>
      <w:marRight w:val="0"/>
      <w:marTop w:val="0"/>
      <w:marBottom w:val="0"/>
      <w:divBdr>
        <w:top w:val="none" w:sz="0" w:space="0" w:color="auto"/>
        <w:left w:val="none" w:sz="0" w:space="0" w:color="auto"/>
        <w:bottom w:val="none" w:sz="0" w:space="0" w:color="auto"/>
        <w:right w:val="none" w:sz="0" w:space="0" w:color="auto"/>
      </w:divBdr>
    </w:div>
    <w:div w:id="1616016609">
      <w:bodyDiv w:val="1"/>
      <w:marLeft w:val="0"/>
      <w:marRight w:val="0"/>
      <w:marTop w:val="0"/>
      <w:marBottom w:val="0"/>
      <w:divBdr>
        <w:top w:val="none" w:sz="0" w:space="0" w:color="auto"/>
        <w:left w:val="none" w:sz="0" w:space="0" w:color="auto"/>
        <w:bottom w:val="none" w:sz="0" w:space="0" w:color="auto"/>
        <w:right w:val="none" w:sz="0" w:space="0" w:color="auto"/>
      </w:divBdr>
    </w:div>
    <w:div w:id="1617366471">
      <w:bodyDiv w:val="1"/>
      <w:marLeft w:val="0"/>
      <w:marRight w:val="0"/>
      <w:marTop w:val="0"/>
      <w:marBottom w:val="0"/>
      <w:divBdr>
        <w:top w:val="none" w:sz="0" w:space="0" w:color="auto"/>
        <w:left w:val="none" w:sz="0" w:space="0" w:color="auto"/>
        <w:bottom w:val="none" w:sz="0" w:space="0" w:color="auto"/>
        <w:right w:val="none" w:sz="0" w:space="0" w:color="auto"/>
      </w:divBdr>
    </w:div>
    <w:div w:id="1640694554">
      <w:bodyDiv w:val="1"/>
      <w:marLeft w:val="0"/>
      <w:marRight w:val="0"/>
      <w:marTop w:val="0"/>
      <w:marBottom w:val="0"/>
      <w:divBdr>
        <w:top w:val="none" w:sz="0" w:space="0" w:color="auto"/>
        <w:left w:val="none" w:sz="0" w:space="0" w:color="auto"/>
        <w:bottom w:val="none" w:sz="0" w:space="0" w:color="auto"/>
        <w:right w:val="none" w:sz="0" w:space="0" w:color="auto"/>
      </w:divBdr>
    </w:div>
    <w:div w:id="1656571710">
      <w:bodyDiv w:val="1"/>
      <w:marLeft w:val="0"/>
      <w:marRight w:val="0"/>
      <w:marTop w:val="0"/>
      <w:marBottom w:val="0"/>
      <w:divBdr>
        <w:top w:val="none" w:sz="0" w:space="0" w:color="auto"/>
        <w:left w:val="none" w:sz="0" w:space="0" w:color="auto"/>
        <w:bottom w:val="none" w:sz="0" w:space="0" w:color="auto"/>
        <w:right w:val="none" w:sz="0" w:space="0" w:color="auto"/>
      </w:divBdr>
    </w:div>
    <w:div w:id="1669214616">
      <w:bodyDiv w:val="1"/>
      <w:marLeft w:val="0"/>
      <w:marRight w:val="0"/>
      <w:marTop w:val="0"/>
      <w:marBottom w:val="0"/>
      <w:divBdr>
        <w:top w:val="none" w:sz="0" w:space="0" w:color="auto"/>
        <w:left w:val="none" w:sz="0" w:space="0" w:color="auto"/>
        <w:bottom w:val="none" w:sz="0" w:space="0" w:color="auto"/>
        <w:right w:val="none" w:sz="0" w:space="0" w:color="auto"/>
      </w:divBdr>
    </w:div>
    <w:div w:id="1722483835">
      <w:bodyDiv w:val="1"/>
      <w:marLeft w:val="0"/>
      <w:marRight w:val="0"/>
      <w:marTop w:val="0"/>
      <w:marBottom w:val="0"/>
      <w:divBdr>
        <w:top w:val="none" w:sz="0" w:space="0" w:color="auto"/>
        <w:left w:val="none" w:sz="0" w:space="0" w:color="auto"/>
        <w:bottom w:val="none" w:sz="0" w:space="0" w:color="auto"/>
        <w:right w:val="none" w:sz="0" w:space="0" w:color="auto"/>
      </w:divBdr>
    </w:div>
    <w:div w:id="1770277275">
      <w:bodyDiv w:val="1"/>
      <w:marLeft w:val="0"/>
      <w:marRight w:val="0"/>
      <w:marTop w:val="0"/>
      <w:marBottom w:val="0"/>
      <w:divBdr>
        <w:top w:val="none" w:sz="0" w:space="0" w:color="auto"/>
        <w:left w:val="none" w:sz="0" w:space="0" w:color="auto"/>
        <w:bottom w:val="none" w:sz="0" w:space="0" w:color="auto"/>
        <w:right w:val="none" w:sz="0" w:space="0" w:color="auto"/>
      </w:divBdr>
    </w:div>
    <w:div w:id="1796751680">
      <w:bodyDiv w:val="1"/>
      <w:marLeft w:val="0"/>
      <w:marRight w:val="0"/>
      <w:marTop w:val="0"/>
      <w:marBottom w:val="0"/>
      <w:divBdr>
        <w:top w:val="none" w:sz="0" w:space="0" w:color="auto"/>
        <w:left w:val="none" w:sz="0" w:space="0" w:color="auto"/>
        <w:bottom w:val="none" w:sz="0" w:space="0" w:color="auto"/>
        <w:right w:val="none" w:sz="0" w:space="0" w:color="auto"/>
      </w:divBdr>
    </w:div>
    <w:div w:id="1811053400">
      <w:bodyDiv w:val="1"/>
      <w:marLeft w:val="0"/>
      <w:marRight w:val="0"/>
      <w:marTop w:val="0"/>
      <w:marBottom w:val="0"/>
      <w:divBdr>
        <w:top w:val="none" w:sz="0" w:space="0" w:color="auto"/>
        <w:left w:val="none" w:sz="0" w:space="0" w:color="auto"/>
        <w:bottom w:val="none" w:sz="0" w:space="0" w:color="auto"/>
        <w:right w:val="none" w:sz="0" w:space="0" w:color="auto"/>
      </w:divBdr>
    </w:div>
    <w:div w:id="1948657657">
      <w:bodyDiv w:val="1"/>
      <w:marLeft w:val="0"/>
      <w:marRight w:val="0"/>
      <w:marTop w:val="0"/>
      <w:marBottom w:val="0"/>
      <w:divBdr>
        <w:top w:val="none" w:sz="0" w:space="0" w:color="auto"/>
        <w:left w:val="none" w:sz="0" w:space="0" w:color="auto"/>
        <w:bottom w:val="none" w:sz="0" w:space="0" w:color="auto"/>
        <w:right w:val="none" w:sz="0" w:space="0" w:color="auto"/>
      </w:divBdr>
    </w:div>
    <w:div w:id="21222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yazma.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itoring.ar.gov.ru/controls/dokl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yazma.library67.ru/" TargetMode="External"/><Relationship Id="rId4" Type="http://schemas.openxmlformats.org/officeDocument/2006/relationships/settings" Target="settings.xml"/><Relationship Id="rId9" Type="http://schemas.openxmlformats.org/officeDocument/2006/relationships/hyperlink" Target="http://www.cultur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40E75-7A81-4F48-B231-BDF8BA89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64</Pages>
  <Words>23519</Words>
  <Characters>174036</Characters>
  <Application>Microsoft Office Word</Application>
  <DocSecurity>0</DocSecurity>
  <Lines>1450</Lines>
  <Paragraphs>394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197161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ConsultantPlus</dc:creator>
  <cp:keywords/>
  <dc:description/>
  <cp:lastModifiedBy>Ольга Викторовна Кириллова</cp:lastModifiedBy>
  <cp:revision>163</cp:revision>
  <cp:lastPrinted>2024-04-19T13:22:00Z</cp:lastPrinted>
  <dcterms:created xsi:type="dcterms:W3CDTF">2025-04-09T06:30:00Z</dcterms:created>
  <dcterms:modified xsi:type="dcterms:W3CDTF">2025-04-23T05:48:00Z</dcterms:modified>
</cp:coreProperties>
</file>