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92A" w:rsidRPr="00334C5E" w:rsidRDefault="00D2798A" w:rsidP="002F192A">
      <w:pPr>
        <w:pStyle w:val="ConsPlusNormal"/>
        <w:ind w:firstLine="709"/>
        <w:jc w:val="center"/>
        <w:rPr>
          <w:rFonts w:ascii="Times New Roman" w:hAnsi="Times New Roman" w:cs="Times New Roman"/>
          <w:b/>
        </w:rPr>
      </w:pPr>
      <w:bookmarkStart w:id="0" w:name="P49"/>
      <w:bookmarkEnd w:id="0"/>
      <w:r w:rsidRPr="00334C5E">
        <w:rPr>
          <w:rFonts w:ascii="Times New Roman" w:hAnsi="Times New Roman" w:cs="Times New Roman"/>
          <w:b/>
        </w:rPr>
        <w:t>Исполнение за 202</w:t>
      </w:r>
      <w:r w:rsidR="00334C5E" w:rsidRPr="00334C5E">
        <w:rPr>
          <w:rFonts w:ascii="Times New Roman" w:hAnsi="Times New Roman" w:cs="Times New Roman"/>
          <w:b/>
        </w:rPr>
        <w:t>5</w:t>
      </w:r>
      <w:r w:rsidR="0091170D" w:rsidRPr="00334C5E">
        <w:rPr>
          <w:rFonts w:ascii="Times New Roman" w:hAnsi="Times New Roman" w:cs="Times New Roman"/>
          <w:b/>
        </w:rPr>
        <w:t xml:space="preserve"> </w:t>
      </w:r>
      <w:r w:rsidRPr="00334C5E">
        <w:rPr>
          <w:rFonts w:ascii="Times New Roman" w:hAnsi="Times New Roman" w:cs="Times New Roman"/>
          <w:b/>
        </w:rPr>
        <w:t xml:space="preserve">год </w:t>
      </w:r>
      <w:r w:rsidR="002F192A" w:rsidRPr="00334C5E">
        <w:rPr>
          <w:rFonts w:ascii="Times New Roman" w:hAnsi="Times New Roman" w:cs="Times New Roman"/>
          <w:b/>
        </w:rPr>
        <w:t>План</w:t>
      </w:r>
      <w:r w:rsidRPr="00334C5E">
        <w:rPr>
          <w:rFonts w:ascii="Times New Roman" w:hAnsi="Times New Roman" w:cs="Times New Roman"/>
          <w:b/>
        </w:rPr>
        <w:t>а</w:t>
      </w:r>
      <w:r w:rsidR="002F192A" w:rsidRPr="00334C5E">
        <w:rPr>
          <w:rFonts w:ascii="Times New Roman" w:hAnsi="Times New Roman" w:cs="Times New Roman"/>
          <w:b/>
        </w:rPr>
        <w:t xml:space="preserve"> реализации Стратегии социально-экономического развития </w:t>
      </w:r>
    </w:p>
    <w:p w:rsidR="002F192A" w:rsidRPr="00334C5E" w:rsidRDefault="002F192A" w:rsidP="002F192A">
      <w:pPr>
        <w:pStyle w:val="ConsPlusNormal"/>
        <w:ind w:firstLine="709"/>
        <w:jc w:val="center"/>
        <w:rPr>
          <w:rFonts w:ascii="Times New Roman" w:hAnsi="Times New Roman" w:cs="Times New Roman"/>
          <w:b/>
        </w:rPr>
      </w:pPr>
      <w:r w:rsidRPr="00334C5E">
        <w:rPr>
          <w:rFonts w:ascii="Times New Roman" w:hAnsi="Times New Roman" w:cs="Times New Roman"/>
          <w:b/>
        </w:rPr>
        <w:t>муниципального образования «Вяземский район» Смоленской области до 2030 года</w:t>
      </w:r>
    </w:p>
    <w:p w:rsidR="002F192A" w:rsidRPr="00334C5E" w:rsidRDefault="002F192A" w:rsidP="002F192A">
      <w:pPr>
        <w:pStyle w:val="ConsPlusNormal"/>
        <w:ind w:firstLine="709"/>
        <w:jc w:val="center"/>
        <w:rPr>
          <w:rFonts w:ascii="Times New Roman" w:hAnsi="Times New Roman" w:cs="Times New Roman"/>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6405"/>
        <w:gridCol w:w="7784"/>
      </w:tblGrid>
      <w:tr w:rsidR="00334C5E" w:rsidRPr="00334C5E" w:rsidTr="00C10896">
        <w:trPr>
          <w:trHeight w:val="322"/>
        </w:trPr>
        <w:tc>
          <w:tcPr>
            <w:tcW w:w="695" w:type="dxa"/>
            <w:vMerge w:val="restart"/>
            <w:shd w:val="clear" w:color="auto" w:fill="auto"/>
          </w:tcPr>
          <w:p w:rsidR="002F192A" w:rsidRPr="00334C5E" w:rsidRDefault="002F192A" w:rsidP="005E6729">
            <w:pPr>
              <w:rPr>
                <w:sz w:val="20"/>
                <w:szCs w:val="20"/>
              </w:rPr>
            </w:pPr>
            <w:r w:rsidRPr="00334C5E">
              <w:rPr>
                <w:sz w:val="20"/>
                <w:szCs w:val="20"/>
              </w:rPr>
              <w:t>№</w:t>
            </w:r>
          </w:p>
        </w:tc>
        <w:tc>
          <w:tcPr>
            <w:tcW w:w="6405" w:type="dxa"/>
            <w:vMerge w:val="restart"/>
            <w:shd w:val="clear" w:color="auto" w:fill="auto"/>
          </w:tcPr>
          <w:p w:rsidR="002F192A" w:rsidRPr="00334C5E" w:rsidRDefault="002F192A" w:rsidP="004C49C8">
            <w:pPr>
              <w:jc w:val="center"/>
              <w:rPr>
                <w:sz w:val="20"/>
                <w:szCs w:val="20"/>
              </w:rPr>
            </w:pPr>
            <w:r w:rsidRPr="00334C5E">
              <w:rPr>
                <w:sz w:val="20"/>
                <w:szCs w:val="20"/>
              </w:rPr>
              <w:t>Наименование мероприятия</w:t>
            </w:r>
          </w:p>
        </w:tc>
        <w:tc>
          <w:tcPr>
            <w:tcW w:w="7784" w:type="dxa"/>
            <w:vMerge w:val="restart"/>
            <w:shd w:val="clear" w:color="auto" w:fill="auto"/>
          </w:tcPr>
          <w:p w:rsidR="002F192A" w:rsidRPr="00334C5E" w:rsidRDefault="00D2798A" w:rsidP="00FF15E2">
            <w:pPr>
              <w:jc w:val="center"/>
              <w:rPr>
                <w:sz w:val="20"/>
                <w:szCs w:val="20"/>
              </w:rPr>
            </w:pPr>
            <w:r w:rsidRPr="00334C5E">
              <w:rPr>
                <w:sz w:val="20"/>
                <w:szCs w:val="20"/>
              </w:rPr>
              <w:t>Исполнение за 202</w:t>
            </w:r>
            <w:r w:rsidR="00334C5E" w:rsidRPr="00334C5E">
              <w:rPr>
                <w:sz w:val="20"/>
                <w:szCs w:val="20"/>
              </w:rPr>
              <w:t>5</w:t>
            </w:r>
            <w:r w:rsidRPr="00334C5E">
              <w:rPr>
                <w:sz w:val="20"/>
                <w:szCs w:val="20"/>
              </w:rPr>
              <w:t xml:space="preserve"> год</w:t>
            </w:r>
          </w:p>
          <w:p w:rsidR="008E2152" w:rsidRPr="00334C5E" w:rsidRDefault="008E2152" w:rsidP="008E2152">
            <w:pPr>
              <w:pStyle w:val="af7"/>
              <w:jc w:val="center"/>
              <w:rPr>
                <w:sz w:val="20"/>
                <w:szCs w:val="20"/>
              </w:rPr>
            </w:pPr>
          </w:p>
          <w:p w:rsidR="00471823" w:rsidRPr="00334C5E" w:rsidRDefault="00471823" w:rsidP="0091170D">
            <w:pPr>
              <w:jc w:val="center"/>
              <w:rPr>
                <w:sz w:val="20"/>
                <w:szCs w:val="20"/>
              </w:rPr>
            </w:pPr>
          </w:p>
        </w:tc>
      </w:tr>
      <w:tr w:rsidR="0050376E" w:rsidRPr="0050376E" w:rsidTr="00C10896">
        <w:trPr>
          <w:trHeight w:val="322"/>
        </w:trPr>
        <w:tc>
          <w:tcPr>
            <w:tcW w:w="695" w:type="dxa"/>
            <w:vMerge/>
            <w:shd w:val="clear" w:color="auto" w:fill="auto"/>
          </w:tcPr>
          <w:p w:rsidR="002F192A" w:rsidRPr="0050376E" w:rsidRDefault="002F192A" w:rsidP="005E6729">
            <w:pPr>
              <w:rPr>
                <w:color w:val="FF0000"/>
                <w:sz w:val="20"/>
                <w:szCs w:val="20"/>
              </w:rPr>
            </w:pPr>
          </w:p>
        </w:tc>
        <w:tc>
          <w:tcPr>
            <w:tcW w:w="6405" w:type="dxa"/>
            <w:vMerge/>
            <w:shd w:val="clear" w:color="auto" w:fill="auto"/>
          </w:tcPr>
          <w:p w:rsidR="002F192A" w:rsidRPr="0050376E" w:rsidRDefault="002F192A" w:rsidP="004C49C8">
            <w:pPr>
              <w:jc w:val="both"/>
              <w:rPr>
                <w:color w:val="FF0000"/>
                <w:sz w:val="20"/>
                <w:szCs w:val="20"/>
              </w:rPr>
            </w:pPr>
          </w:p>
        </w:tc>
        <w:tc>
          <w:tcPr>
            <w:tcW w:w="7784" w:type="dxa"/>
            <w:vMerge/>
            <w:shd w:val="clear" w:color="auto" w:fill="auto"/>
          </w:tcPr>
          <w:p w:rsidR="002F192A" w:rsidRPr="0050376E" w:rsidRDefault="002F192A" w:rsidP="004C49C8">
            <w:pPr>
              <w:jc w:val="both"/>
              <w:rPr>
                <w:color w:val="FF0000"/>
                <w:sz w:val="20"/>
                <w:szCs w:val="20"/>
              </w:rPr>
            </w:pPr>
          </w:p>
        </w:tc>
      </w:tr>
      <w:tr w:rsidR="0030722D" w:rsidRPr="0030722D" w:rsidTr="00C10896">
        <w:tc>
          <w:tcPr>
            <w:tcW w:w="695" w:type="dxa"/>
            <w:shd w:val="clear" w:color="auto" w:fill="auto"/>
          </w:tcPr>
          <w:p w:rsidR="002F192A" w:rsidRPr="0030722D" w:rsidRDefault="005E6729" w:rsidP="005E6729">
            <w:pPr>
              <w:rPr>
                <w:sz w:val="20"/>
                <w:szCs w:val="20"/>
              </w:rPr>
            </w:pPr>
            <w:r w:rsidRPr="0030722D">
              <w:rPr>
                <w:sz w:val="20"/>
                <w:szCs w:val="20"/>
              </w:rPr>
              <w:t>1</w:t>
            </w:r>
          </w:p>
        </w:tc>
        <w:tc>
          <w:tcPr>
            <w:tcW w:w="6405" w:type="dxa"/>
            <w:shd w:val="clear" w:color="auto" w:fill="auto"/>
          </w:tcPr>
          <w:p w:rsidR="002F192A" w:rsidRPr="0030722D" w:rsidRDefault="002F192A" w:rsidP="005E6729">
            <w:pPr>
              <w:pStyle w:val="ConsPlusNormal"/>
              <w:rPr>
                <w:rFonts w:ascii="Times New Roman" w:hAnsi="Times New Roman" w:cs="Times New Roman"/>
                <w:b/>
              </w:rPr>
            </w:pPr>
            <w:r w:rsidRPr="0030722D">
              <w:rPr>
                <w:rFonts w:ascii="Times New Roman" w:hAnsi="Times New Roman" w:cs="Times New Roman"/>
                <w:b/>
              </w:rPr>
              <w:t>Улучшение демографической ситуации</w:t>
            </w:r>
          </w:p>
        </w:tc>
        <w:tc>
          <w:tcPr>
            <w:tcW w:w="7784" w:type="dxa"/>
            <w:shd w:val="clear" w:color="auto" w:fill="auto"/>
          </w:tcPr>
          <w:p w:rsidR="002F192A" w:rsidRPr="0030722D" w:rsidRDefault="002F192A" w:rsidP="004C49C8">
            <w:pPr>
              <w:pStyle w:val="ConsPlusNormal"/>
              <w:jc w:val="center"/>
              <w:rPr>
                <w:rFonts w:ascii="Times New Roman" w:hAnsi="Times New Roman" w:cs="Times New Roman"/>
                <w:b/>
              </w:rPr>
            </w:pPr>
          </w:p>
        </w:tc>
      </w:tr>
      <w:tr w:rsidR="0030722D" w:rsidRPr="0030722D" w:rsidTr="00C10896">
        <w:tc>
          <w:tcPr>
            <w:tcW w:w="695" w:type="dxa"/>
            <w:shd w:val="clear" w:color="auto" w:fill="auto"/>
          </w:tcPr>
          <w:p w:rsidR="002F192A" w:rsidRPr="0030722D" w:rsidRDefault="002F192A" w:rsidP="005E6729">
            <w:pPr>
              <w:rPr>
                <w:sz w:val="20"/>
                <w:szCs w:val="20"/>
              </w:rPr>
            </w:pPr>
          </w:p>
        </w:tc>
        <w:tc>
          <w:tcPr>
            <w:tcW w:w="6405" w:type="dxa"/>
            <w:shd w:val="clear" w:color="auto" w:fill="auto"/>
          </w:tcPr>
          <w:p w:rsidR="002F192A" w:rsidRPr="0030722D" w:rsidRDefault="002F192A" w:rsidP="004C49C8">
            <w:pPr>
              <w:pStyle w:val="ConsPlusNormal"/>
              <w:ind w:firstLine="0"/>
              <w:rPr>
                <w:rFonts w:ascii="Times New Roman" w:hAnsi="Times New Roman" w:cs="Times New Roman"/>
                <w:b/>
              </w:rPr>
            </w:pPr>
            <w:r w:rsidRPr="0030722D">
              <w:rPr>
                <w:rFonts w:ascii="Times New Roman" w:hAnsi="Times New Roman" w:cs="Times New Roman"/>
              </w:rPr>
              <w:t>Задача 1. Обеспечение роста рождаемости</w:t>
            </w:r>
          </w:p>
        </w:tc>
        <w:tc>
          <w:tcPr>
            <w:tcW w:w="7784" w:type="dxa"/>
            <w:shd w:val="clear" w:color="auto" w:fill="auto"/>
          </w:tcPr>
          <w:p w:rsidR="002F192A" w:rsidRPr="0030722D" w:rsidRDefault="002F192A" w:rsidP="004C49C8">
            <w:pPr>
              <w:pStyle w:val="ConsPlusNormal"/>
              <w:jc w:val="center"/>
              <w:rPr>
                <w:rFonts w:ascii="Times New Roman" w:hAnsi="Times New Roman" w:cs="Times New Roman"/>
                <w:b/>
              </w:rPr>
            </w:pPr>
          </w:p>
        </w:tc>
      </w:tr>
      <w:tr w:rsidR="0030722D" w:rsidRPr="0030722D" w:rsidTr="00C10896">
        <w:tc>
          <w:tcPr>
            <w:tcW w:w="695" w:type="dxa"/>
            <w:shd w:val="clear" w:color="auto" w:fill="auto"/>
          </w:tcPr>
          <w:p w:rsidR="002F192A" w:rsidRPr="0030722D" w:rsidRDefault="005E6729" w:rsidP="005E6729">
            <w:pPr>
              <w:rPr>
                <w:sz w:val="20"/>
                <w:szCs w:val="20"/>
              </w:rPr>
            </w:pPr>
            <w:r w:rsidRPr="0030722D">
              <w:rPr>
                <w:sz w:val="20"/>
                <w:szCs w:val="20"/>
              </w:rPr>
              <w:t>1.1</w:t>
            </w:r>
          </w:p>
        </w:tc>
        <w:tc>
          <w:tcPr>
            <w:tcW w:w="6405" w:type="dxa"/>
            <w:shd w:val="clear" w:color="auto" w:fill="auto"/>
          </w:tcPr>
          <w:p w:rsidR="002F192A" w:rsidRPr="0030722D" w:rsidRDefault="002F192A" w:rsidP="004C49C8">
            <w:pPr>
              <w:jc w:val="both"/>
              <w:rPr>
                <w:sz w:val="20"/>
                <w:szCs w:val="20"/>
              </w:rPr>
            </w:pPr>
            <w:r w:rsidRPr="0030722D">
              <w:rPr>
                <w:sz w:val="20"/>
                <w:szCs w:val="20"/>
              </w:rPr>
              <w:t>создание условий для обеспечения жильем молодых семей</w:t>
            </w:r>
          </w:p>
        </w:tc>
        <w:tc>
          <w:tcPr>
            <w:tcW w:w="7784" w:type="dxa"/>
            <w:shd w:val="clear" w:color="auto" w:fill="auto"/>
          </w:tcPr>
          <w:p w:rsidR="002F192A" w:rsidRPr="0030722D" w:rsidRDefault="00D706D9" w:rsidP="0030722D">
            <w:pPr>
              <w:jc w:val="both"/>
              <w:rPr>
                <w:sz w:val="20"/>
                <w:szCs w:val="20"/>
              </w:rPr>
            </w:pPr>
            <w:r w:rsidRPr="0030722D">
              <w:rPr>
                <w:sz w:val="20"/>
                <w:szCs w:val="20"/>
              </w:rPr>
              <w:t>В 202</w:t>
            </w:r>
            <w:r w:rsidR="0030722D" w:rsidRPr="0030722D">
              <w:rPr>
                <w:sz w:val="20"/>
                <w:szCs w:val="20"/>
              </w:rPr>
              <w:t>5</w:t>
            </w:r>
            <w:r w:rsidRPr="0030722D">
              <w:rPr>
                <w:sz w:val="20"/>
                <w:szCs w:val="20"/>
              </w:rPr>
              <w:t xml:space="preserve"> году по программе «Обеспечение жильем молодых семей на территории муниципального образования «Вяземский </w:t>
            </w:r>
            <w:r w:rsidR="0030722D" w:rsidRPr="0030722D">
              <w:rPr>
                <w:sz w:val="20"/>
                <w:szCs w:val="20"/>
              </w:rPr>
              <w:t>муниципальный округ</w:t>
            </w:r>
            <w:r w:rsidRPr="0030722D">
              <w:rPr>
                <w:sz w:val="20"/>
                <w:szCs w:val="20"/>
              </w:rPr>
              <w:t>» Смоленской области» получил</w:t>
            </w:r>
            <w:r w:rsidR="000C43F7" w:rsidRPr="0030722D">
              <w:rPr>
                <w:sz w:val="20"/>
                <w:szCs w:val="20"/>
              </w:rPr>
              <w:t>и</w:t>
            </w:r>
            <w:r w:rsidRPr="0030722D">
              <w:rPr>
                <w:sz w:val="20"/>
                <w:szCs w:val="20"/>
              </w:rPr>
              <w:t xml:space="preserve"> сертификат на приобретение жилья </w:t>
            </w:r>
            <w:r w:rsidR="0030722D" w:rsidRPr="0030722D">
              <w:rPr>
                <w:sz w:val="20"/>
                <w:szCs w:val="20"/>
              </w:rPr>
              <w:t>6</w:t>
            </w:r>
            <w:r w:rsidRPr="0030722D">
              <w:rPr>
                <w:sz w:val="20"/>
                <w:szCs w:val="20"/>
              </w:rPr>
              <w:t xml:space="preserve"> молод</w:t>
            </w:r>
            <w:r w:rsidR="000C43F7" w:rsidRPr="0030722D">
              <w:rPr>
                <w:sz w:val="20"/>
                <w:szCs w:val="20"/>
              </w:rPr>
              <w:t>ы</w:t>
            </w:r>
            <w:r w:rsidR="0030722D" w:rsidRPr="0030722D">
              <w:rPr>
                <w:sz w:val="20"/>
                <w:szCs w:val="20"/>
              </w:rPr>
              <w:t>х</w:t>
            </w:r>
            <w:r w:rsidRPr="0030722D">
              <w:rPr>
                <w:sz w:val="20"/>
                <w:szCs w:val="20"/>
              </w:rPr>
              <w:t xml:space="preserve"> семь</w:t>
            </w:r>
            <w:r w:rsidR="000C43F7" w:rsidRPr="0030722D">
              <w:rPr>
                <w:sz w:val="20"/>
                <w:szCs w:val="20"/>
              </w:rPr>
              <w:t>и</w:t>
            </w:r>
            <w:r w:rsidRPr="0030722D">
              <w:rPr>
                <w:sz w:val="20"/>
                <w:szCs w:val="20"/>
              </w:rPr>
              <w:t xml:space="preserve">. </w:t>
            </w:r>
          </w:p>
        </w:tc>
      </w:tr>
      <w:tr w:rsidR="003926FF" w:rsidRPr="003926FF" w:rsidTr="00C10896">
        <w:tc>
          <w:tcPr>
            <w:tcW w:w="695" w:type="dxa"/>
            <w:shd w:val="clear" w:color="auto" w:fill="auto"/>
          </w:tcPr>
          <w:p w:rsidR="003926FF" w:rsidRPr="003926FF" w:rsidRDefault="003926FF" w:rsidP="003926FF">
            <w:pPr>
              <w:rPr>
                <w:sz w:val="20"/>
                <w:szCs w:val="20"/>
              </w:rPr>
            </w:pPr>
            <w:r w:rsidRPr="003926FF">
              <w:rPr>
                <w:sz w:val="20"/>
                <w:szCs w:val="20"/>
              </w:rPr>
              <w:t>1.2</w:t>
            </w:r>
          </w:p>
        </w:tc>
        <w:tc>
          <w:tcPr>
            <w:tcW w:w="6405" w:type="dxa"/>
            <w:shd w:val="clear" w:color="auto" w:fill="auto"/>
          </w:tcPr>
          <w:p w:rsidR="003926FF" w:rsidRPr="003926FF" w:rsidRDefault="003926FF" w:rsidP="003926FF">
            <w:pPr>
              <w:jc w:val="both"/>
              <w:rPr>
                <w:sz w:val="20"/>
                <w:szCs w:val="20"/>
              </w:rPr>
            </w:pPr>
            <w:r w:rsidRPr="003926FF">
              <w:rPr>
                <w:sz w:val="20"/>
                <w:szCs w:val="20"/>
              </w:rPr>
              <w:t>оказание адресной помощи многодетным семьям и семьям, имеющим одного родителя</w:t>
            </w:r>
          </w:p>
        </w:tc>
        <w:tc>
          <w:tcPr>
            <w:tcW w:w="7784" w:type="dxa"/>
            <w:shd w:val="clear" w:color="auto" w:fill="auto"/>
          </w:tcPr>
          <w:p w:rsidR="003926FF" w:rsidRPr="003926FF" w:rsidRDefault="003926FF" w:rsidP="003926FF">
            <w:pPr>
              <w:jc w:val="both"/>
              <w:rPr>
                <w:sz w:val="20"/>
                <w:szCs w:val="20"/>
              </w:rPr>
            </w:pPr>
            <w:r w:rsidRPr="003926FF">
              <w:rPr>
                <w:sz w:val="20"/>
                <w:szCs w:val="20"/>
              </w:rPr>
              <w:t>отдел опеки и попечительства управления образования за 2025 год оказал адресную помощь многодетным семьям и семьям, имеющим одного родителя:</w:t>
            </w:r>
          </w:p>
          <w:p w:rsidR="003926FF" w:rsidRPr="003926FF" w:rsidRDefault="003926FF" w:rsidP="003926FF">
            <w:pPr>
              <w:jc w:val="both"/>
              <w:rPr>
                <w:sz w:val="20"/>
                <w:szCs w:val="20"/>
              </w:rPr>
            </w:pPr>
            <w:r w:rsidRPr="003926FF">
              <w:rPr>
                <w:sz w:val="20"/>
                <w:szCs w:val="20"/>
              </w:rPr>
              <w:t>- выдано 13 направлений на склад гуманитарной помощи (по обращению);</w:t>
            </w:r>
          </w:p>
          <w:p w:rsidR="003926FF" w:rsidRPr="003926FF" w:rsidRDefault="003926FF" w:rsidP="003926FF">
            <w:pPr>
              <w:jc w:val="both"/>
              <w:rPr>
                <w:sz w:val="20"/>
                <w:szCs w:val="20"/>
              </w:rPr>
            </w:pPr>
            <w:r w:rsidRPr="003926FF">
              <w:rPr>
                <w:sz w:val="20"/>
                <w:szCs w:val="20"/>
              </w:rPr>
              <w:t>- оказано 58 консультаций по вопросам защиты прав и законных интересов несовершеннолетних (по обращению);</w:t>
            </w:r>
          </w:p>
          <w:p w:rsidR="003926FF" w:rsidRPr="003926FF" w:rsidRDefault="003926FF" w:rsidP="003926FF">
            <w:pPr>
              <w:jc w:val="both"/>
              <w:rPr>
                <w:b/>
                <w:sz w:val="20"/>
                <w:szCs w:val="20"/>
              </w:rPr>
            </w:pPr>
            <w:r w:rsidRPr="003926FF">
              <w:rPr>
                <w:sz w:val="20"/>
                <w:szCs w:val="20"/>
              </w:rPr>
              <w:t>- оказано содействие в составлении 13 исковых заявлений по вопросам защиты прав и законных интересов несовершеннолетних (по обращению).</w:t>
            </w:r>
          </w:p>
        </w:tc>
      </w:tr>
      <w:tr w:rsidR="003926FF" w:rsidRPr="00B66E36" w:rsidTr="00C10896">
        <w:tc>
          <w:tcPr>
            <w:tcW w:w="695" w:type="dxa"/>
            <w:shd w:val="clear" w:color="auto" w:fill="auto"/>
          </w:tcPr>
          <w:p w:rsidR="003926FF" w:rsidRPr="00B66E36" w:rsidRDefault="003926FF" w:rsidP="003926FF">
            <w:pPr>
              <w:rPr>
                <w:sz w:val="20"/>
                <w:szCs w:val="20"/>
              </w:rPr>
            </w:pPr>
            <w:r w:rsidRPr="00B66E36">
              <w:rPr>
                <w:sz w:val="20"/>
                <w:szCs w:val="20"/>
              </w:rPr>
              <w:t>1.3</w:t>
            </w:r>
          </w:p>
        </w:tc>
        <w:tc>
          <w:tcPr>
            <w:tcW w:w="6405" w:type="dxa"/>
            <w:shd w:val="clear" w:color="auto" w:fill="auto"/>
          </w:tcPr>
          <w:p w:rsidR="003926FF" w:rsidRPr="00B66E36" w:rsidRDefault="003926FF" w:rsidP="003926FF">
            <w:pPr>
              <w:jc w:val="both"/>
              <w:rPr>
                <w:sz w:val="20"/>
                <w:szCs w:val="20"/>
              </w:rPr>
            </w:pPr>
            <w:r w:rsidRPr="00B66E36">
              <w:rPr>
                <w:sz w:val="20"/>
                <w:szCs w:val="20"/>
              </w:rPr>
              <w:t>обеспечение доступности и развитие системы услуг дошкольного образования</w:t>
            </w:r>
            <w:bookmarkStart w:id="1" w:name="_GoBack"/>
            <w:bookmarkEnd w:id="1"/>
          </w:p>
        </w:tc>
        <w:tc>
          <w:tcPr>
            <w:tcW w:w="7784" w:type="dxa"/>
            <w:shd w:val="clear" w:color="auto" w:fill="auto"/>
          </w:tcPr>
          <w:p w:rsidR="003926FF" w:rsidRPr="00B66E36" w:rsidRDefault="003926FF" w:rsidP="003926FF">
            <w:pPr>
              <w:pStyle w:val="af1"/>
              <w:spacing w:after="0"/>
              <w:ind w:right="6" w:firstLine="176"/>
              <w:jc w:val="both"/>
              <w:rPr>
                <w:sz w:val="20"/>
                <w:szCs w:val="20"/>
              </w:rPr>
            </w:pPr>
            <w:r w:rsidRPr="00B66E36">
              <w:rPr>
                <w:sz w:val="20"/>
                <w:szCs w:val="20"/>
              </w:rPr>
              <w:t>По состоянию на 1 января 2026 года в муниципальном образовании «Вяземский муниципальный округ» Смоленской области функционируют 28 образовательных учреждений, осуществляющих образовательную деятельность по образовательным программам дошкольного образования, из них: 15 муниципальных бюджетных дошкольных образовательных учреждений; 13 муниципальных бюджетных общеобразовательных учреждений, имеющих дошкольные группы.</w:t>
            </w:r>
          </w:p>
          <w:p w:rsidR="003926FF" w:rsidRPr="00B66E36" w:rsidRDefault="003926FF" w:rsidP="003926FF">
            <w:pPr>
              <w:pStyle w:val="af1"/>
              <w:spacing w:after="0"/>
              <w:ind w:right="6" w:firstLine="176"/>
              <w:jc w:val="both"/>
              <w:rPr>
                <w:sz w:val="20"/>
                <w:szCs w:val="20"/>
              </w:rPr>
            </w:pPr>
            <w:r w:rsidRPr="00B66E36">
              <w:rPr>
                <w:sz w:val="20"/>
                <w:szCs w:val="20"/>
              </w:rPr>
              <w:t>Всего услугами дошкольного образования охвачено 2327 детей, в возрасте от 1 - 6 лет, посещающих дошкольные учреждения. Доля детей   от общей числ</w:t>
            </w:r>
            <w:r w:rsidRPr="00B66E36">
              <w:rPr>
                <w:sz w:val="20"/>
                <w:szCs w:val="20"/>
              </w:rPr>
              <w:t xml:space="preserve">енности детей в возрасте 1 - 6 </w:t>
            </w:r>
            <w:r w:rsidRPr="00B66E36">
              <w:rPr>
                <w:sz w:val="20"/>
                <w:szCs w:val="20"/>
              </w:rPr>
              <w:t>лет сост</w:t>
            </w:r>
            <w:r w:rsidRPr="00B66E36">
              <w:rPr>
                <w:sz w:val="20"/>
                <w:szCs w:val="20"/>
              </w:rPr>
              <w:t xml:space="preserve">авляет 89,5 %, что на 3,5 выше </w:t>
            </w:r>
            <w:r w:rsidRPr="00B66E36">
              <w:rPr>
                <w:sz w:val="20"/>
                <w:szCs w:val="20"/>
              </w:rPr>
              <w:t>установленного планового показателя. Увеличение показателя охвата обусловлено снижением численности д</w:t>
            </w:r>
            <w:r w:rsidRPr="00B66E36">
              <w:rPr>
                <w:sz w:val="20"/>
                <w:szCs w:val="20"/>
              </w:rPr>
              <w:t xml:space="preserve">етей в возрасте от 1 до 6 лет: </w:t>
            </w:r>
            <w:r w:rsidRPr="00B66E36">
              <w:rPr>
                <w:sz w:val="20"/>
                <w:szCs w:val="20"/>
              </w:rPr>
              <w:t>2022 год – 4063, 2023 год – 3302, 2024 год – 2909, 2025 -</w:t>
            </w:r>
          </w:p>
          <w:p w:rsidR="003926FF" w:rsidRPr="00B66E36" w:rsidRDefault="003926FF" w:rsidP="003926FF">
            <w:pPr>
              <w:pStyle w:val="af1"/>
              <w:spacing w:after="0"/>
              <w:ind w:right="6" w:firstLine="176"/>
              <w:jc w:val="both"/>
              <w:rPr>
                <w:sz w:val="20"/>
                <w:szCs w:val="20"/>
              </w:rPr>
            </w:pPr>
            <w:r w:rsidRPr="00B66E36">
              <w:rPr>
                <w:sz w:val="20"/>
                <w:szCs w:val="20"/>
              </w:rPr>
              <w:t>В 2025 году сохранён плановый показатель 100% охвата детей в возрасте от 3 до 7 лет дошкольным образованием. Показатель доступности дошкольного образования в возрасте от 1 до 3 лет составляет 100 %. Таким образом, на протяжении последних лет в полном объёме выполняется Указ Президента Российской Федерации в части обеспеченно</w:t>
            </w:r>
            <w:r w:rsidRPr="00B66E36">
              <w:rPr>
                <w:sz w:val="20"/>
                <w:szCs w:val="20"/>
              </w:rPr>
              <w:t xml:space="preserve">сти местами детей </w:t>
            </w:r>
            <w:r w:rsidRPr="00B66E36">
              <w:rPr>
                <w:sz w:val="20"/>
                <w:szCs w:val="20"/>
              </w:rPr>
              <w:t xml:space="preserve">в дошкольных учреждениях. </w:t>
            </w:r>
          </w:p>
          <w:p w:rsidR="003926FF" w:rsidRPr="00B66E36" w:rsidRDefault="003926FF" w:rsidP="003926FF">
            <w:pPr>
              <w:jc w:val="both"/>
              <w:rPr>
                <w:b/>
                <w:sz w:val="20"/>
                <w:szCs w:val="20"/>
              </w:rPr>
            </w:pPr>
            <w:r w:rsidRPr="00B66E36">
              <w:rPr>
                <w:sz w:val="20"/>
                <w:szCs w:val="20"/>
              </w:rPr>
              <w:t>В целях удо</w:t>
            </w:r>
            <w:r w:rsidRPr="00B66E36">
              <w:rPr>
                <w:sz w:val="20"/>
                <w:szCs w:val="20"/>
              </w:rPr>
              <w:t xml:space="preserve">влетворения запросов родителей </w:t>
            </w:r>
            <w:r w:rsidRPr="00B66E36">
              <w:rPr>
                <w:sz w:val="20"/>
                <w:szCs w:val="20"/>
              </w:rPr>
              <w:t xml:space="preserve">(законных представителей) детей, с учётом состояния здоровья детей и   необходимостью создания комфортных условий для их пребывания в ДОУ, в дошкольных учреждениях созданы и функционируют группы определенной направленности: - 25 групп для детей раннего возраста до 3 лет, посещают 428 детей;85 групп для детей в возрасте от 3 до 7 лет, посещает 1658 детей. Все группы имеют определенную направленность: 80 групп общеразвивающей направленности, которые посещают 1579 детей; 22 группы комбинированной направленности, которые посещают 414 детей;8 групп компенсирующей направленности, которые посещают 93 ребёнка. Группы комбинированной и компенсирующей направленности посещает 226 детей с ограниченными возможностями здоровья (ОВЗ) и 25 детей-инвалидов. </w:t>
            </w:r>
          </w:p>
        </w:tc>
      </w:tr>
      <w:tr w:rsidR="003926FF" w:rsidRPr="00B66E36" w:rsidTr="00C10896">
        <w:tc>
          <w:tcPr>
            <w:tcW w:w="695" w:type="dxa"/>
            <w:shd w:val="clear" w:color="auto" w:fill="auto"/>
          </w:tcPr>
          <w:p w:rsidR="003926FF" w:rsidRPr="00B66E36" w:rsidRDefault="003926FF" w:rsidP="003926FF">
            <w:pPr>
              <w:rPr>
                <w:sz w:val="20"/>
                <w:szCs w:val="20"/>
              </w:rPr>
            </w:pPr>
            <w:r w:rsidRPr="00B66E36">
              <w:rPr>
                <w:sz w:val="20"/>
                <w:szCs w:val="20"/>
              </w:rPr>
              <w:t>1.4</w:t>
            </w:r>
          </w:p>
        </w:tc>
        <w:tc>
          <w:tcPr>
            <w:tcW w:w="6405" w:type="dxa"/>
            <w:shd w:val="clear" w:color="auto" w:fill="auto"/>
          </w:tcPr>
          <w:p w:rsidR="003926FF" w:rsidRPr="00B66E36" w:rsidRDefault="003926FF" w:rsidP="003926FF">
            <w:pPr>
              <w:jc w:val="both"/>
              <w:rPr>
                <w:sz w:val="20"/>
                <w:szCs w:val="20"/>
              </w:rPr>
            </w:pPr>
            <w:r w:rsidRPr="00B66E36">
              <w:rPr>
                <w:sz w:val="20"/>
                <w:szCs w:val="20"/>
              </w:rPr>
              <w:t>организация отдыха и оздоровления детей</w:t>
            </w:r>
          </w:p>
        </w:tc>
        <w:tc>
          <w:tcPr>
            <w:tcW w:w="7784" w:type="dxa"/>
            <w:shd w:val="clear" w:color="auto" w:fill="auto"/>
          </w:tcPr>
          <w:p w:rsidR="003926FF" w:rsidRPr="00B66E36" w:rsidRDefault="003926FF" w:rsidP="003926FF">
            <w:pPr>
              <w:pStyle w:val="ConsPlusNormal"/>
              <w:ind w:firstLine="0"/>
              <w:jc w:val="both"/>
              <w:rPr>
                <w:rFonts w:ascii="Times New Roman" w:hAnsi="Times New Roman" w:cs="Times New Roman"/>
              </w:rPr>
            </w:pPr>
            <w:proofErr w:type="gramStart"/>
            <w:r w:rsidRPr="00B66E36">
              <w:rPr>
                <w:rFonts w:ascii="Times New Roman" w:hAnsi="Times New Roman" w:cs="Times New Roman"/>
              </w:rPr>
              <w:t>В  период</w:t>
            </w:r>
            <w:proofErr w:type="gramEnd"/>
            <w:r w:rsidRPr="00B66E36">
              <w:rPr>
                <w:rFonts w:ascii="Times New Roman" w:hAnsi="Times New Roman" w:cs="Times New Roman"/>
              </w:rPr>
              <w:t xml:space="preserve"> летней оздоровительной кампании 2025 года функционировало 22 лагеря с дневным пребыванием детей (на базе 22 образовательных учреждений), в которых </w:t>
            </w:r>
            <w:proofErr w:type="spellStart"/>
            <w:r w:rsidRPr="00B66E36">
              <w:rPr>
                <w:rFonts w:ascii="Times New Roman" w:hAnsi="Times New Roman" w:cs="Times New Roman"/>
              </w:rPr>
              <w:t>оздоравливалось</w:t>
            </w:r>
            <w:proofErr w:type="spellEnd"/>
            <w:r w:rsidRPr="00B66E36">
              <w:rPr>
                <w:rFonts w:ascii="Times New Roman" w:hAnsi="Times New Roman" w:cs="Times New Roman"/>
              </w:rPr>
              <w:t xml:space="preserve"> 749 детей, из них: 551 ребёнок за счёт средств областного бюджета: 32 ребенка-инвалида и с ограниченными возможностями здоровья (ОВЗ); 57 детей, родители которых участники СВО;  293 ребенка из многодетных семей,  неполных семей, 169 из семей, находящиеся в трудной жизненной ситуации.  За счет средств </w:t>
            </w:r>
            <w:proofErr w:type="gramStart"/>
            <w:r w:rsidRPr="00B66E36">
              <w:rPr>
                <w:rFonts w:ascii="Times New Roman" w:hAnsi="Times New Roman" w:cs="Times New Roman"/>
              </w:rPr>
              <w:t>родительской  платы</w:t>
            </w:r>
            <w:proofErr w:type="gramEnd"/>
            <w:r w:rsidRPr="00B66E36">
              <w:rPr>
                <w:rFonts w:ascii="Times New Roman" w:hAnsi="Times New Roman" w:cs="Times New Roman"/>
              </w:rPr>
              <w:t xml:space="preserve">  отдохнуло 198 детей. Продолжительность смены в лагерях составила 21 день. Режим </w:t>
            </w:r>
            <w:proofErr w:type="gramStart"/>
            <w:r w:rsidRPr="00B66E36">
              <w:rPr>
                <w:rFonts w:ascii="Times New Roman" w:hAnsi="Times New Roman" w:cs="Times New Roman"/>
              </w:rPr>
              <w:t>работы  лагерей</w:t>
            </w:r>
            <w:proofErr w:type="gramEnd"/>
            <w:r w:rsidRPr="00B66E36">
              <w:rPr>
                <w:rFonts w:ascii="Times New Roman" w:hAnsi="Times New Roman" w:cs="Times New Roman"/>
              </w:rPr>
              <w:t>: с 8.30 до 14.30.  На организацию отдыха детей в 2025 году израсходовано   1525,2 тыс. рублей. Родительская плата составила 348,8 тыс. рублей.</w:t>
            </w:r>
          </w:p>
        </w:tc>
      </w:tr>
      <w:tr w:rsidR="003926FF" w:rsidRPr="004333A7" w:rsidTr="00C10896">
        <w:tc>
          <w:tcPr>
            <w:tcW w:w="695" w:type="dxa"/>
            <w:shd w:val="clear" w:color="auto" w:fill="auto"/>
          </w:tcPr>
          <w:p w:rsidR="003926FF" w:rsidRPr="004333A7" w:rsidRDefault="003926FF" w:rsidP="003926FF">
            <w:pPr>
              <w:rPr>
                <w:sz w:val="20"/>
                <w:szCs w:val="20"/>
              </w:rPr>
            </w:pPr>
            <w:r w:rsidRPr="004333A7">
              <w:rPr>
                <w:sz w:val="20"/>
                <w:szCs w:val="20"/>
              </w:rPr>
              <w:t>1.5</w:t>
            </w:r>
          </w:p>
        </w:tc>
        <w:tc>
          <w:tcPr>
            <w:tcW w:w="6405" w:type="dxa"/>
            <w:shd w:val="clear" w:color="auto" w:fill="auto"/>
          </w:tcPr>
          <w:p w:rsidR="003926FF" w:rsidRPr="004333A7" w:rsidRDefault="003926FF" w:rsidP="003926FF">
            <w:pPr>
              <w:jc w:val="both"/>
              <w:rPr>
                <w:sz w:val="20"/>
                <w:szCs w:val="20"/>
              </w:rPr>
            </w:pPr>
            <w:r w:rsidRPr="004333A7">
              <w:rPr>
                <w:sz w:val="20"/>
                <w:szCs w:val="20"/>
              </w:rPr>
              <w:t>развитие семейных форм устройства на воспитание в семьи граждан детей-сирот и детей, оставшихся без попечения родителей, а также оказание помощи семьям, имеющим детей-инвалидов</w:t>
            </w:r>
          </w:p>
        </w:tc>
        <w:tc>
          <w:tcPr>
            <w:tcW w:w="7784" w:type="dxa"/>
            <w:shd w:val="clear" w:color="auto" w:fill="auto"/>
          </w:tcPr>
          <w:p w:rsidR="003926FF" w:rsidRPr="004333A7" w:rsidRDefault="003926FF" w:rsidP="003926FF">
            <w:pPr>
              <w:jc w:val="both"/>
              <w:rPr>
                <w:sz w:val="20"/>
                <w:szCs w:val="20"/>
              </w:rPr>
            </w:pPr>
            <w:r w:rsidRPr="004333A7">
              <w:rPr>
                <w:sz w:val="20"/>
                <w:szCs w:val="20"/>
              </w:rPr>
              <w:t>на сайте Администрации муниципального образования «Вяземский муниципальный округ» Смоленской области имеется раздел «Найди меня, мама!», на котором размещены фотографии детей-сирот и детей, оставшихся без попечения родителей.</w:t>
            </w:r>
          </w:p>
          <w:p w:rsidR="003926FF" w:rsidRPr="004333A7" w:rsidRDefault="003926FF" w:rsidP="003926FF">
            <w:pPr>
              <w:jc w:val="both"/>
              <w:rPr>
                <w:sz w:val="20"/>
                <w:szCs w:val="20"/>
              </w:rPr>
            </w:pPr>
            <w:r w:rsidRPr="004333A7">
              <w:rPr>
                <w:sz w:val="20"/>
                <w:szCs w:val="20"/>
              </w:rPr>
              <w:t>В 2025 году выявлено и поставлено на учет 46 детей-сирот и детей, оставшихся без попечения родителей, из которых 29 устроены в замещающие семьи</w:t>
            </w:r>
          </w:p>
        </w:tc>
      </w:tr>
      <w:tr w:rsidR="003926FF" w:rsidRPr="004333A7" w:rsidTr="00C10896">
        <w:tc>
          <w:tcPr>
            <w:tcW w:w="695" w:type="dxa"/>
            <w:shd w:val="clear" w:color="auto" w:fill="auto"/>
          </w:tcPr>
          <w:p w:rsidR="003926FF" w:rsidRPr="004333A7" w:rsidRDefault="003926FF" w:rsidP="003926FF">
            <w:pPr>
              <w:rPr>
                <w:sz w:val="20"/>
                <w:szCs w:val="20"/>
              </w:rPr>
            </w:pPr>
            <w:r w:rsidRPr="004333A7">
              <w:rPr>
                <w:sz w:val="20"/>
                <w:szCs w:val="20"/>
              </w:rPr>
              <w:t>1.6</w:t>
            </w:r>
          </w:p>
        </w:tc>
        <w:tc>
          <w:tcPr>
            <w:tcW w:w="6405" w:type="dxa"/>
            <w:shd w:val="clear" w:color="auto" w:fill="auto"/>
          </w:tcPr>
          <w:p w:rsidR="003926FF" w:rsidRPr="004333A7" w:rsidRDefault="003926FF" w:rsidP="003926FF">
            <w:pPr>
              <w:jc w:val="both"/>
              <w:rPr>
                <w:sz w:val="20"/>
                <w:szCs w:val="20"/>
              </w:rPr>
            </w:pPr>
            <w:r w:rsidRPr="004333A7">
              <w:rPr>
                <w:sz w:val="20"/>
                <w:szCs w:val="20"/>
              </w:rPr>
              <w:t>повышение статуса семьи, роли материнства и семейных ценностей через средства массовой информации, социальную рекламу</w:t>
            </w:r>
          </w:p>
        </w:tc>
        <w:tc>
          <w:tcPr>
            <w:tcW w:w="7784" w:type="dxa"/>
            <w:shd w:val="clear" w:color="auto" w:fill="auto"/>
          </w:tcPr>
          <w:p w:rsidR="003926FF" w:rsidRPr="004333A7" w:rsidRDefault="003926FF" w:rsidP="003926FF">
            <w:pPr>
              <w:jc w:val="both"/>
              <w:rPr>
                <w:sz w:val="20"/>
                <w:szCs w:val="20"/>
              </w:rPr>
            </w:pPr>
            <w:r w:rsidRPr="004333A7">
              <w:rPr>
                <w:sz w:val="20"/>
                <w:szCs w:val="20"/>
              </w:rPr>
              <w:t xml:space="preserve">в июне 2025 года проведено мероприятие, посвященное Дню защиты детей, на котором присутствовало 35 детей из 29 семей;  </w:t>
            </w:r>
          </w:p>
          <w:p w:rsidR="003926FF" w:rsidRPr="004333A7" w:rsidRDefault="003926FF" w:rsidP="003926FF">
            <w:pPr>
              <w:jc w:val="both"/>
              <w:rPr>
                <w:sz w:val="20"/>
                <w:szCs w:val="20"/>
              </w:rPr>
            </w:pPr>
            <w:r w:rsidRPr="004333A7">
              <w:rPr>
                <w:sz w:val="20"/>
                <w:szCs w:val="20"/>
              </w:rPr>
              <w:t>в ноябре 2025 года проведено мероприятие День опекуна, на котором присутствовало 85    попечителей, опекунов, приемных родителей.</w:t>
            </w:r>
          </w:p>
          <w:p w:rsidR="003926FF" w:rsidRPr="004333A7" w:rsidRDefault="003926FF" w:rsidP="003926FF">
            <w:pPr>
              <w:jc w:val="both"/>
              <w:rPr>
                <w:b/>
                <w:sz w:val="20"/>
                <w:szCs w:val="20"/>
              </w:rPr>
            </w:pPr>
            <w:r w:rsidRPr="004333A7">
              <w:rPr>
                <w:sz w:val="20"/>
                <w:szCs w:val="20"/>
              </w:rPr>
              <w:t xml:space="preserve">Проведенные мероприятия освещались в средствах массовой информации   </w:t>
            </w:r>
          </w:p>
        </w:tc>
      </w:tr>
      <w:tr w:rsidR="003926FF" w:rsidRPr="004333A7" w:rsidTr="00C10896">
        <w:tc>
          <w:tcPr>
            <w:tcW w:w="695" w:type="dxa"/>
            <w:shd w:val="clear" w:color="auto" w:fill="auto"/>
          </w:tcPr>
          <w:p w:rsidR="003926FF" w:rsidRPr="004333A7" w:rsidRDefault="003926FF" w:rsidP="003926FF">
            <w:pPr>
              <w:rPr>
                <w:sz w:val="20"/>
                <w:szCs w:val="20"/>
              </w:rPr>
            </w:pPr>
            <w:r w:rsidRPr="004333A7">
              <w:rPr>
                <w:sz w:val="20"/>
                <w:szCs w:val="20"/>
              </w:rPr>
              <w:t>1.7</w:t>
            </w:r>
          </w:p>
        </w:tc>
        <w:tc>
          <w:tcPr>
            <w:tcW w:w="6405" w:type="dxa"/>
            <w:shd w:val="clear" w:color="auto" w:fill="auto"/>
          </w:tcPr>
          <w:p w:rsidR="003926FF" w:rsidRPr="004333A7" w:rsidRDefault="003926FF" w:rsidP="003926FF">
            <w:pPr>
              <w:jc w:val="both"/>
              <w:rPr>
                <w:sz w:val="20"/>
                <w:szCs w:val="20"/>
              </w:rPr>
            </w:pPr>
            <w:r w:rsidRPr="004333A7">
              <w:rPr>
                <w:sz w:val="20"/>
                <w:szCs w:val="20"/>
              </w:rPr>
              <w:t>создание условий для женщин, возобновляющих свою трудовую деятельность после отпуска по уходу за ребенком, организация повышения их квалификации и переобучения профессиям, востребованным на рынке труда</w:t>
            </w:r>
          </w:p>
        </w:tc>
        <w:tc>
          <w:tcPr>
            <w:tcW w:w="7784" w:type="dxa"/>
            <w:shd w:val="clear" w:color="auto" w:fill="auto"/>
          </w:tcPr>
          <w:p w:rsidR="003926FF" w:rsidRPr="004333A7" w:rsidRDefault="003926FF" w:rsidP="003926FF">
            <w:pPr>
              <w:jc w:val="both"/>
              <w:rPr>
                <w:sz w:val="20"/>
                <w:szCs w:val="20"/>
              </w:rPr>
            </w:pPr>
            <w:r w:rsidRPr="004333A7">
              <w:rPr>
                <w:sz w:val="20"/>
                <w:szCs w:val="20"/>
              </w:rPr>
              <w:t>Программа профессионального обучения и дополнительного профессионального образования отдельных категорий граждан в 2025 году осуществлялась в рамках федерального проекта «Содействие занятости» национального проекта «Демография». Организация обучения проводилась некоммерческими организациями, осуществляющими    образовательную деятельность (федеральными операторами).</w:t>
            </w:r>
          </w:p>
        </w:tc>
      </w:tr>
      <w:tr w:rsidR="003926FF" w:rsidRPr="005E534A" w:rsidTr="00C10896">
        <w:tc>
          <w:tcPr>
            <w:tcW w:w="695" w:type="dxa"/>
            <w:shd w:val="clear" w:color="auto" w:fill="auto"/>
          </w:tcPr>
          <w:p w:rsidR="003926FF" w:rsidRPr="005E534A" w:rsidRDefault="003926FF" w:rsidP="003926FF">
            <w:pPr>
              <w:rPr>
                <w:sz w:val="20"/>
                <w:szCs w:val="20"/>
              </w:rPr>
            </w:pPr>
            <w:r w:rsidRPr="005E534A">
              <w:rPr>
                <w:sz w:val="20"/>
                <w:szCs w:val="20"/>
              </w:rPr>
              <w:t>1.8</w:t>
            </w:r>
          </w:p>
        </w:tc>
        <w:tc>
          <w:tcPr>
            <w:tcW w:w="6405" w:type="dxa"/>
            <w:shd w:val="clear" w:color="auto" w:fill="auto"/>
          </w:tcPr>
          <w:p w:rsidR="003926FF" w:rsidRPr="005E534A" w:rsidRDefault="003926FF" w:rsidP="003926FF">
            <w:pPr>
              <w:jc w:val="both"/>
              <w:rPr>
                <w:sz w:val="20"/>
                <w:szCs w:val="20"/>
              </w:rPr>
            </w:pPr>
            <w:r w:rsidRPr="005E534A">
              <w:rPr>
                <w:sz w:val="20"/>
                <w:szCs w:val="20"/>
              </w:rPr>
              <w:t>совершенствование организации учебы, работы и досуга молодежи в интересах сохранения и укрепления здоровья</w:t>
            </w:r>
          </w:p>
        </w:tc>
        <w:tc>
          <w:tcPr>
            <w:tcW w:w="7784" w:type="dxa"/>
            <w:shd w:val="clear" w:color="auto" w:fill="auto"/>
          </w:tcPr>
          <w:p w:rsidR="003926FF" w:rsidRPr="00B66E36" w:rsidRDefault="003926FF" w:rsidP="003926FF">
            <w:pPr>
              <w:spacing w:before="120"/>
              <w:ind w:firstLine="283"/>
              <w:jc w:val="both"/>
              <w:rPr>
                <w:sz w:val="20"/>
                <w:szCs w:val="20"/>
              </w:rPr>
            </w:pPr>
            <w:r w:rsidRPr="00B66E36">
              <w:rPr>
                <w:sz w:val="20"/>
                <w:szCs w:val="20"/>
              </w:rPr>
              <w:t xml:space="preserve">В целях совершенствования условий организации образовательного процесса в 2025 году в образовательных учреждениях проведены ремонтные работы и приобретено оборудование на сумму </w:t>
            </w:r>
            <w:proofErr w:type="gramStart"/>
            <w:r w:rsidRPr="00B66E36">
              <w:rPr>
                <w:sz w:val="20"/>
                <w:szCs w:val="20"/>
              </w:rPr>
              <w:t>свыше  40</w:t>
            </w:r>
            <w:proofErr w:type="gramEnd"/>
            <w:r w:rsidRPr="00B66E36">
              <w:rPr>
                <w:sz w:val="20"/>
                <w:szCs w:val="20"/>
              </w:rPr>
              <w:t xml:space="preserve"> млн.. рублей. </w:t>
            </w:r>
          </w:p>
          <w:p w:rsidR="003926FF" w:rsidRPr="00B66E36" w:rsidRDefault="003926FF" w:rsidP="003926FF">
            <w:pPr>
              <w:ind w:firstLine="284"/>
              <w:jc w:val="both"/>
              <w:rPr>
                <w:sz w:val="20"/>
                <w:szCs w:val="20"/>
              </w:rPr>
            </w:pPr>
            <w:r w:rsidRPr="00B66E36">
              <w:rPr>
                <w:sz w:val="20"/>
                <w:szCs w:val="20"/>
              </w:rPr>
              <w:t>За счёт средств местного бюджета осуществлены ремонтные работы на сумму 12 335,1 тыс. рублей. Наиболее крупные из них:</w:t>
            </w:r>
          </w:p>
          <w:p w:rsidR="003926FF" w:rsidRPr="00B66E36" w:rsidRDefault="003926FF" w:rsidP="003926FF">
            <w:pPr>
              <w:ind w:firstLine="284"/>
              <w:jc w:val="both"/>
              <w:rPr>
                <w:sz w:val="20"/>
                <w:szCs w:val="20"/>
              </w:rPr>
            </w:pPr>
            <w:r w:rsidRPr="00B66E36">
              <w:rPr>
                <w:sz w:val="20"/>
                <w:szCs w:val="20"/>
              </w:rPr>
              <w:t>- замена оконных блоков в МБДОУ д/с № 7 на сумму 320,0 тыс. руб.;</w:t>
            </w:r>
          </w:p>
          <w:p w:rsidR="003926FF" w:rsidRPr="00B66E36" w:rsidRDefault="003926FF" w:rsidP="003926FF">
            <w:pPr>
              <w:ind w:firstLine="284"/>
              <w:jc w:val="both"/>
              <w:rPr>
                <w:sz w:val="20"/>
                <w:szCs w:val="20"/>
              </w:rPr>
            </w:pPr>
            <w:r w:rsidRPr="00B66E36">
              <w:rPr>
                <w:sz w:val="20"/>
                <w:szCs w:val="20"/>
              </w:rPr>
              <w:t xml:space="preserve">- ремонт кровли МБОУ </w:t>
            </w:r>
            <w:proofErr w:type="spellStart"/>
            <w:r w:rsidRPr="00B66E36">
              <w:rPr>
                <w:sz w:val="20"/>
                <w:szCs w:val="20"/>
              </w:rPr>
              <w:t>Кайдаковской</w:t>
            </w:r>
            <w:proofErr w:type="spellEnd"/>
            <w:r w:rsidRPr="00B66E36">
              <w:rPr>
                <w:sz w:val="20"/>
                <w:szCs w:val="20"/>
              </w:rPr>
              <w:t xml:space="preserve"> СОШ на сумму 388,6 тыс. руб.;</w:t>
            </w:r>
          </w:p>
          <w:p w:rsidR="003926FF" w:rsidRPr="00B66E36" w:rsidRDefault="003926FF" w:rsidP="003926FF">
            <w:pPr>
              <w:ind w:firstLine="284"/>
              <w:jc w:val="both"/>
              <w:rPr>
                <w:sz w:val="20"/>
                <w:szCs w:val="20"/>
              </w:rPr>
            </w:pPr>
            <w:r w:rsidRPr="00B66E36">
              <w:rPr>
                <w:sz w:val="20"/>
                <w:szCs w:val="20"/>
              </w:rPr>
              <w:t>- ремонт кровли МБОУ СОШ № 1 на сумму 454,7 тыс. руб.;</w:t>
            </w:r>
          </w:p>
          <w:p w:rsidR="003926FF" w:rsidRPr="00B66E36" w:rsidRDefault="003926FF" w:rsidP="003926FF">
            <w:pPr>
              <w:ind w:firstLine="284"/>
              <w:jc w:val="both"/>
              <w:rPr>
                <w:sz w:val="20"/>
                <w:szCs w:val="20"/>
              </w:rPr>
            </w:pPr>
            <w:r w:rsidRPr="00B66E36">
              <w:rPr>
                <w:sz w:val="20"/>
                <w:szCs w:val="20"/>
              </w:rPr>
              <w:t>- прокладка кабеля МБОУ СОШ № 3 на сумму 2 074,2 тыс. руб.;</w:t>
            </w:r>
          </w:p>
          <w:p w:rsidR="003926FF" w:rsidRPr="00B66E36" w:rsidRDefault="003926FF" w:rsidP="003926FF">
            <w:pPr>
              <w:ind w:firstLine="284"/>
              <w:jc w:val="both"/>
              <w:rPr>
                <w:sz w:val="20"/>
                <w:szCs w:val="20"/>
              </w:rPr>
            </w:pPr>
            <w:r w:rsidRPr="00B66E36">
              <w:rPr>
                <w:sz w:val="20"/>
                <w:szCs w:val="20"/>
              </w:rPr>
              <w:t xml:space="preserve">- </w:t>
            </w:r>
            <w:proofErr w:type="gramStart"/>
            <w:r w:rsidRPr="00B66E36">
              <w:rPr>
                <w:sz w:val="20"/>
                <w:szCs w:val="20"/>
              </w:rPr>
              <w:t>ремонт  пищеблока</w:t>
            </w:r>
            <w:proofErr w:type="gramEnd"/>
            <w:r w:rsidRPr="00B66E36">
              <w:rPr>
                <w:sz w:val="20"/>
                <w:szCs w:val="20"/>
              </w:rPr>
              <w:t xml:space="preserve"> МБОУ СОШ № 8 на сумму 2 408,1 тыс. руб.;</w:t>
            </w:r>
          </w:p>
          <w:p w:rsidR="003926FF" w:rsidRPr="00B66E36" w:rsidRDefault="003926FF" w:rsidP="003926FF">
            <w:pPr>
              <w:ind w:firstLine="284"/>
              <w:jc w:val="both"/>
              <w:rPr>
                <w:sz w:val="20"/>
                <w:szCs w:val="20"/>
              </w:rPr>
            </w:pPr>
            <w:r w:rsidRPr="00B66E36">
              <w:rPr>
                <w:sz w:val="20"/>
                <w:szCs w:val="20"/>
              </w:rPr>
              <w:t>Так же в 2025 году были проведены следующие ремонтные работы:</w:t>
            </w:r>
          </w:p>
          <w:p w:rsidR="003926FF" w:rsidRPr="00B66E36" w:rsidRDefault="003926FF" w:rsidP="003926FF">
            <w:pPr>
              <w:ind w:firstLine="284"/>
              <w:jc w:val="both"/>
              <w:rPr>
                <w:sz w:val="20"/>
                <w:szCs w:val="20"/>
              </w:rPr>
            </w:pPr>
            <w:r w:rsidRPr="00B66E36">
              <w:rPr>
                <w:sz w:val="20"/>
                <w:szCs w:val="20"/>
              </w:rPr>
              <w:t>устройство ограждения МБОУ СШ № 4 на сумму 989,0 тыс. руб.;</w:t>
            </w:r>
          </w:p>
          <w:p w:rsidR="003926FF" w:rsidRPr="00B66E36" w:rsidRDefault="003926FF" w:rsidP="003926FF">
            <w:pPr>
              <w:ind w:firstLine="284"/>
              <w:jc w:val="both"/>
              <w:rPr>
                <w:sz w:val="20"/>
                <w:szCs w:val="20"/>
              </w:rPr>
            </w:pPr>
            <w:r w:rsidRPr="00B66E36">
              <w:rPr>
                <w:sz w:val="20"/>
                <w:szCs w:val="20"/>
              </w:rPr>
              <w:t>установка забора по периметру территории МБОУ «</w:t>
            </w:r>
            <w:proofErr w:type="spellStart"/>
            <w:r w:rsidRPr="00B66E36">
              <w:rPr>
                <w:sz w:val="20"/>
                <w:szCs w:val="20"/>
              </w:rPr>
              <w:t>Андрейковская</w:t>
            </w:r>
            <w:proofErr w:type="spellEnd"/>
            <w:r w:rsidRPr="00B66E36">
              <w:rPr>
                <w:sz w:val="20"/>
                <w:szCs w:val="20"/>
              </w:rPr>
              <w:t xml:space="preserve"> СОШ» на сумму 500,0 тыс. рублей;</w:t>
            </w:r>
          </w:p>
          <w:p w:rsidR="003926FF" w:rsidRPr="00B66E36" w:rsidRDefault="003926FF" w:rsidP="003926FF">
            <w:pPr>
              <w:ind w:firstLine="284"/>
              <w:jc w:val="both"/>
              <w:rPr>
                <w:sz w:val="20"/>
                <w:szCs w:val="20"/>
              </w:rPr>
            </w:pPr>
            <w:r w:rsidRPr="00B66E36">
              <w:rPr>
                <w:sz w:val="20"/>
                <w:szCs w:val="20"/>
              </w:rPr>
              <w:t>ремонт санузла 2 этажа МБОУ Шуйской ОШ на сумму 270,0 тыс. руб.;</w:t>
            </w:r>
          </w:p>
          <w:p w:rsidR="003926FF" w:rsidRPr="00B66E36" w:rsidRDefault="003926FF" w:rsidP="003926FF">
            <w:pPr>
              <w:ind w:firstLine="284"/>
              <w:jc w:val="both"/>
              <w:rPr>
                <w:sz w:val="20"/>
                <w:szCs w:val="20"/>
              </w:rPr>
            </w:pPr>
            <w:r w:rsidRPr="00B66E36">
              <w:rPr>
                <w:sz w:val="20"/>
                <w:szCs w:val="20"/>
              </w:rPr>
              <w:t>ремонт лестницы МБОУ СШ № 6 на сумму 440,8 тыс. руб.</w:t>
            </w:r>
          </w:p>
          <w:p w:rsidR="003926FF" w:rsidRPr="00B66E36" w:rsidRDefault="003926FF" w:rsidP="003926FF">
            <w:pPr>
              <w:ind w:firstLine="284"/>
              <w:jc w:val="both"/>
              <w:rPr>
                <w:sz w:val="20"/>
                <w:szCs w:val="20"/>
              </w:rPr>
            </w:pPr>
            <w:r w:rsidRPr="00B66E36">
              <w:rPr>
                <w:sz w:val="20"/>
                <w:szCs w:val="20"/>
              </w:rPr>
              <w:t xml:space="preserve">В рамках благотворительной </w:t>
            </w:r>
            <w:proofErr w:type="gramStart"/>
            <w:r w:rsidRPr="00B66E36">
              <w:rPr>
                <w:sz w:val="20"/>
                <w:szCs w:val="20"/>
              </w:rPr>
              <w:t>деятельности  приобретено</w:t>
            </w:r>
            <w:proofErr w:type="gramEnd"/>
            <w:r w:rsidRPr="00B66E36">
              <w:rPr>
                <w:sz w:val="20"/>
                <w:szCs w:val="20"/>
              </w:rPr>
              <w:t xml:space="preserve"> акустическое оборудование для МБОУ СОШ № 10 на сумму 315,7 тыс. руб. и МБОУ СОШ № 1 на сумму 195,3 тыс. руб.  </w:t>
            </w:r>
          </w:p>
          <w:p w:rsidR="003926FF" w:rsidRPr="00B66E36" w:rsidRDefault="003926FF" w:rsidP="003926FF">
            <w:pPr>
              <w:ind w:firstLine="284"/>
              <w:jc w:val="both"/>
              <w:rPr>
                <w:sz w:val="20"/>
                <w:szCs w:val="20"/>
              </w:rPr>
            </w:pPr>
            <w:r w:rsidRPr="00B66E36">
              <w:rPr>
                <w:sz w:val="20"/>
                <w:szCs w:val="20"/>
              </w:rPr>
              <w:t xml:space="preserve">В рамках реализации мероприятий по оснащению предметных кабинетов для реализации образовательных программ по учебным предметам «Основы безопасности и защиты Родины», «Труд (Технология)» приобретено оборудование на сумму более 10 712,3 тыс. руб. </w:t>
            </w:r>
          </w:p>
          <w:p w:rsidR="003926FF" w:rsidRPr="00B66E36" w:rsidRDefault="003926FF" w:rsidP="003926FF">
            <w:pPr>
              <w:ind w:firstLine="284"/>
              <w:jc w:val="both"/>
              <w:rPr>
                <w:sz w:val="20"/>
                <w:szCs w:val="20"/>
              </w:rPr>
            </w:pPr>
            <w:r w:rsidRPr="00B66E36">
              <w:rPr>
                <w:sz w:val="20"/>
                <w:szCs w:val="20"/>
              </w:rPr>
              <w:t xml:space="preserve">За счёт средств областного бюджета осуществлялись расходы на приобретение учебников на сумму 2051,3 тыс. руб.  Дополнительно за счёт средств </w:t>
            </w:r>
            <w:proofErr w:type="gramStart"/>
            <w:r w:rsidRPr="00B66E36">
              <w:rPr>
                <w:sz w:val="20"/>
                <w:szCs w:val="20"/>
              </w:rPr>
              <w:t>субвенции  общеобразовательными</w:t>
            </w:r>
            <w:proofErr w:type="gramEnd"/>
            <w:r w:rsidRPr="00B66E36">
              <w:rPr>
                <w:sz w:val="20"/>
                <w:szCs w:val="20"/>
              </w:rPr>
              <w:t xml:space="preserve"> учреждениями приобретены учебники на сумму 1 641,5 тыс. руб. </w:t>
            </w:r>
          </w:p>
          <w:p w:rsidR="003926FF" w:rsidRPr="00B66E36" w:rsidRDefault="003926FF" w:rsidP="003926FF">
            <w:pPr>
              <w:ind w:firstLine="284"/>
              <w:jc w:val="both"/>
              <w:rPr>
                <w:sz w:val="20"/>
                <w:szCs w:val="20"/>
              </w:rPr>
            </w:pPr>
            <w:r w:rsidRPr="00B66E36">
              <w:rPr>
                <w:sz w:val="20"/>
                <w:szCs w:val="20"/>
              </w:rPr>
              <w:t>Для улучшения материально-технической базы учреждений приобретено:</w:t>
            </w:r>
          </w:p>
          <w:p w:rsidR="003926FF" w:rsidRPr="00B66E36" w:rsidRDefault="003926FF" w:rsidP="003926FF">
            <w:pPr>
              <w:ind w:firstLine="284"/>
              <w:jc w:val="both"/>
              <w:rPr>
                <w:sz w:val="20"/>
                <w:szCs w:val="20"/>
              </w:rPr>
            </w:pPr>
            <w:r w:rsidRPr="00B66E36">
              <w:rPr>
                <w:sz w:val="20"/>
                <w:szCs w:val="20"/>
              </w:rPr>
              <w:t>- цифровое и компьютерное оборудование в МБОУ СОШ №№ 1,3,4,5,6,7,8, МБОУ «</w:t>
            </w:r>
            <w:proofErr w:type="spellStart"/>
            <w:r w:rsidRPr="00B66E36">
              <w:rPr>
                <w:sz w:val="20"/>
                <w:szCs w:val="20"/>
              </w:rPr>
              <w:t>Андрейковская</w:t>
            </w:r>
            <w:proofErr w:type="spellEnd"/>
            <w:r w:rsidRPr="00B66E36">
              <w:rPr>
                <w:sz w:val="20"/>
                <w:szCs w:val="20"/>
              </w:rPr>
              <w:t xml:space="preserve"> СОШ», МБОУ </w:t>
            </w:r>
            <w:proofErr w:type="spellStart"/>
            <w:r w:rsidRPr="00B66E36">
              <w:rPr>
                <w:sz w:val="20"/>
                <w:szCs w:val="20"/>
              </w:rPr>
              <w:t>Коробовскую</w:t>
            </w:r>
            <w:proofErr w:type="spellEnd"/>
            <w:r w:rsidRPr="00B66E36">
              <w:rPr>
                <w:sz w:val="20"/>
                <w:szCs w:val="20"/>
              </w:rPr>
              <w:t xml:space="preserve"> ООШ, МБОУ </w:t>
            </w:r>
            <w:proofErr w:type="spellStart"/>
            <w:r w:rsidRPr="00B66E36">
              <w:rPr>
                <w:sz w:val="20"/>
                <w:szCs w:val="20"/>
              </w:rPr>
              <w:t>Относовскую</w:t>
            </w:r>
            <w:proofErr w:type="spellEnd"/>
            <w:r w:rsidRPr="00B66E36">
              <w:rPr>
                <w:sz w:val="20"/>
                <w:szCs w:val="20"/>
              </w:rPr>
              <w:t xml:space="preserve"> СОШ, МБОУ </w:t>
            </w:r>
            <w:proofErr w:type="spellStart"/>
            <w:r w:rsidRPr="00B66E36">
              <w:rPr>
                <w:sz w:val="20"/>
                <w:szCs w:val="20"/>
              </w:rPr>
              <w:t>Тумановскую</w:t>
            </w:r>
            <w:proofErr w:type="spellEnd"/>
            <w:r w:rsidRPr="00B66E36">
              <w:rPr>
                <w:sz w:val="20"/>
                <w:szCs w:val="20"/>
              </w:rPr>
              <w:t xml:space="preserve"> СШ, МБОУ </w:t>
            </w:r>
            <w:proofErr w:type="spellStart"/>
            <w:r w:rsidRPr="00B66E36">
              <w:rPr>
                <w:sz w:val="20"/>
                <w:szCs w:val="20"/>
              </w:rPr>
              <w:t>Семлевскую</w:t>
            </w:r>
            <w:proofErr w:type="spellEnd"/>
            <w:r w:rsidRPr="00B66E36">
              <w:rPr>
                <w:sz w:val="20"/>
                <w:szCs w:val="20"/>
              </w:rPr>
              <w:t xml:space="preserve"> СОШ № 1, МБДОУ д/с №№ 1,3,4,8,9,11, МБДОУ Вязьма-Брянский д/с «Солнышко» на сумму 4 224,7 тыс. руб.;</w:t>
            </w:r>
          </w:p>
          <w:p w:rsidR="003926FF" w:rsidRPr="00B66E36" w:rsidRDefault="003926FF" w:rsidP="003926FF">
            <w:pPr>
              <w:ind w:firstLine="284"/>
              <w:jc w:val="both"/>
              <w:rPr>
                <w:sz w:val="20"/>
                <w:szCs w:val="20"/>
              </w:rPr>
            </w:pPr>
            <w:r w:rsidRPr="00B66E36">
              <w:rPr>
                <w:sz w:val="20"/>
                <w:szCs w:val="20"/>
              </w:rPr>
              <w:t>- игровое оборудование и мебель для МБОУ СШ №№ 1,2,3,4,5,6,7,8,9,10, МБОУ «</w:t>
            </w:r>
            <w:proofErr w:type="spellStart"/>
            <w:r w:rsidRPr="00B66E36">
              <w:rPr>
                <w:sz w:val="20"/>
                <w:szCs w:val="20"/>
              </w:rPr>
              <w:t>Андрейковская</w:t>
            </w:r>
            <w:proofErr w:type="spellEnd"/>
            <w:r w:rsidRPr="00B66E36">
              <w:rPr>
                <w:sz w:val="20"/>
                <w:szCs w:val="20"/>
              </w:rPr>
              <w:t xml:space="preserve"> СОШ», МБОУ </w:t>
            </w:r>
            <w:proofErr w:type="spellStart"/>
            <w:r w:rsidRPr="00B66E36">
              <w:rPr>
                <w:sz w:val="20"/>
                <w:szCs w:val="20"/>
              </w:rPr>
              <w:t>Новосельской</w:t>
            </w:r>
            <w:proofErr w:type="spellEnd"/>
            <w:r w:rsidRPr="00B66E36">
              <w:rPr>
                <w:sz w:val="20"/>
                <w:szCs w:val="20"/>
              </w:rPr>
              <w:t xml:space="preserve"> СОШ, МБОУ </w:t>
            </w:r>
            <w:proofErr w:type="spellStart"/>
            <w:r w:rsidRPr="00B66E36">
              <w:rPr>
                <w:sz w:val="20"/>
                <w:szCs w:val="20"/>
              </w:rPr>
              <w:t>Кайдаковской</w:t>
            </w:r>
            <w:proofErr w:type="spellEnd"/>
            <w:r w:rsidRPr="00B66E36">
              <w:rPr>
                <w:sz w:val="20"/>
                <w:szCs w:val="20"/>
              </w:rPr>
              <w:t xml:space="preserve"> СОШ, МБОУ </w:t>
            </w:r>
            <w:proofErr w:type="spellStart"/>
            <w:r w:rsidRPr="00B66E36">
              <w:rPr>
                <w:sz w:val="20"/>
                <w:szCs w:val="20"/>
              </w:rPr>
              <w:t>Семлевской</w:t>
            </w:r>
            <w:proofErr w:type="spellEnd"/>
            <w:r w:rsidRPr="00B66E36">
              <w:rPr>
                <w:sz w:val="20"/>
                <w:szCs w:val="20"/>
              </w:rPr>
              <w:t xml:space="preserve"> СОШ № 1, МБОУ Исаковской СОШ, МБДОУ Вязьма-Брянского детского сада «Солнышко», МБДОУ д/с №6, МБДОУ д/с №</w:t>
            </w:r>
            <w:proofErr w:type="gramStart"/>
            <w:r w:rsidRPr="00B66E36">
              <w:rPr>
                <w:sz w:val="20"/>
                <w:szCs w:val="20"/>
              </w:rPr>
              <w:t>10  на</w:t>
            </w:r>
            <w:proofErr w:type="gramEnd"/>
            <w:r w:rsidRPr="00B66E36">
              <w:rPr>
                <w:sz w:val="20"/>
                <w:szCs w:val="20"/>
              </w:rPr>
              <w:t xml:space="preserve"> сумму  7 570,2 тыс. руб.;</w:t>
            </w:r>
          </w:p>
          <w:p w:rsidR="003926FF" w:rsidRPr="00B66E36" w:rsidRDefault="003926FF" w:rsidP="003926FF">
            <w:pPr>
              <w:ind w:firstLine="284"/>
              <w:jc w:val="both"/>
              <w:rPr>
                <w:sz w:val="20"/>
                <w:szCs w:val="20"/>
              </w:rPr>
            </w:pPr>
            <w:r w:rsidRPr="00B66E36">
              <w:rPr>
                <w:sz w:val="20"/>
                <w:szCs w:val="20"/>
              </w:rPr>
              <w:t xml:space="preserve">- столовое, технологическое, оборудование для МБОУ СОШ № 7, МБОУ </w:t>
            </w:r>
            <w:proofErr w:type="spellStart"/>
            <w:r w:rsidRPr="00B66E36">
              <w:rPr>
                <w:sz w:val="20"/>
                <w:szCs w:val="20"/>
              </w:rPr>
              <w:t>Тумановской</w:t>
            </w:r>
            <w:proofErr w:type="spellEnd"/>
            <w:r w:rsidRPr="00B66E36">
              <w:rPr>
                <w:sz w:val="20"/>
                <w:szCs w:val="20"/>
              </w:rPr>
              <w:t xml:space="preserve"> СШ, МБДОУ д/с № </w:t>
            </w:r>
            <w:proofErr w:type="gramStart"/>
            <w:r w:rsidRPr="00B66E36">
              <w:rPr>
                <w:sz w:val="20"/>
                <w:szCs w:val="20"/>
              </w:rPr>
              <w:t>1  на</w:t>
            </w:r>
            <w:proofErr w:type="gramEnd"/>
            <w:r w:rsidRPr="00B66E36">
              <w:rPr>
                <w:sz w:val="20"/>
                <w:szCs w:val="20"/>
              </w:rPr>
              <w:t xml:space="preserve"> сумму 612,9 тыс. руб.;</w:t>
            </w:r>
          </w:p>
          <w:p w:rsidR="003926FF" w:rsidRPr="00B66E36" w:rsidRDefault="003926FF" w:rsidP="003926FF">
            <w:pPr>
              <w:ind w:firstLine="284"/>
              <w:jc w:val="both"/>
              <w:rPr>
                <w:sz w:val="20"/>
                <w:szCs w:val="20"/>
              </w:rPr>
            </w:pPr>
            <w:r w:rsidRPr="00B66E36">
              <w:rPr>
                <w:sz w:val="20"/>
                <w:szCs w:val="20"/>
              </w:rPr>
              <w:t xml:space="preserve">- спортивное оборудование для МБОУ СОШ № 5, МБОУ СШ № 6 на сумму 360,4 тыс. руб. </w:t>
            </w:r>
          </w:p>
          <w:p w:rsidR="003926FF" w:rsidRPr="00B66E36" w:rsidRDefault="003926FF" w:rsidP="003926FF">
            <w:pPr>
              <w:jc w:val="both"/>
              <w:rPr>
                <w:sz w:val="20"/>
                <w:szCs w:val="20"/>
              </w:rPr>
            </w:pPr>
            <w:r w:rsidRPr="00B66E36">
              <w:rPr>
                <w:sz w:val="20"/>
                <w:szCs w:val="20"/>
              </w:rPr>
              <w:t xml:space="preserve">В целях обеспечения безопасности и антитеррористической защищённости в 2025 году установлены камеры </w:t>
            </w:r>
            <w:proofErr w:type="gramStart"/>
            <w:r w:rsidRPr="00B66E36">
              <w:rPr>
                <w:sz w:val="20"/>
                <w:szCs w:val="20"/>
              </w:rPr>
              <w:t>видеонаблюдения  с</w:t>
            </w:r>
            <w:proofErr w:type="gramEnd"/>
            <w:r w:rsidRPr="00B66E36">
              <w:rPr>
                <w:sz w:val="20"/>
                <w:szCs w:val="20"/>
              </w:rPr>
              <w:t xml:space="preserve"> функцией распознавания лиц в 12 образовательных учреждениях (СОШ № 1, 2, 3, 4, 5, 6, 7, 8, 9, 10, МБОУ «</w:t>
            </w:r>
            <w:proofErr w:type="spellStart"/>
            <w:r w:rsidRPr="00B66E36">
              <w:rPr>
                <w:sz w:val="20"/>
                <w:szCs w:val="20"/>
              </w:rPr>
              <w:t>Андрейковская</w:t>
            </w:r>
            <w:proofErr w:type="spellEnd"/>
            <w:r w:rsidRPr="00B66E36">
              <w:rPr>
                <w:sz w:val="20"/>
                <w:szCs w:val="20"/>
              </w:rPr>
              <w:t xml:space="preserve"> СОШ», МБОУ Вязьма-Брянская СОШ). </w:t>
            </w:r>
          </w:p>
          <w:p w:rsidR="003926FF" w:rsidRDefault="003926FF" w:rsidP="003926FF">
            <w:pPr>
              <w:jc w:val="both"/>
              <w:rPr>
                <w:sz w:val="22"/>
                <w:szCs w:val="22"/>
              </w:rPr>
            </w:pPr>
            <w:r w:rsidRPr="00B66E36">
              <w:rPr>
                <w:sz w:val="20"/>
                <w:szCs w:val="20"/>
              </w:rPr>
              <w:t>Организована физическая охрана помещений общеобразовательных учреждений: МБОУ СОШ №№ 1,2,3,4,5,6,9,10, МБОУ Вязьма-Брянской СОШ, МБДОУ Вязьма-Брянского детского сада «Солнышко».</w:t>
            </w:r>
            <w:r w:rsidRPr="00495EE3">
              <w:rPr>
                <w:sz w:val="22"/>
                <w:szCs w:val="22"/>
              </w:rPr>
              <w:t xml:space="preserve"> </w:t>
            </w:r>
          </w:p>
          <w:p w:rsidR="003926FF" w:rsidRPr="005E534A" w:rsidRDefault="003926FF" w:rsidP="003926FF">
            <w:pPr>
              <w:jc w:val="both"/>
              <w:rPr>
                <w:sz w:val="20"/>
                <w:szCs w:val="20"/>
              </w:rPr>
            </w:pPr>
            <w:r w:rsidRPr="005E534A">
              <w:rPr>
                <w:sz w:val="20"/>
                <w:szCs w:val="20"/>
                <w:shd w:val="clear" w:color="auto" w:fill="FFFFFF"/>
              </w:rPr>
              <w:t>В городе Вязьма для спортивного досуга молодёжи, для сохранения и укрепления здоровья работают 6 муниципальных спортивных залов, стадион, лыжная база.</w:t>
            </w:r>
            <w:r w:rsidRPr="005E534A">
              <w:rPr>
                <w:sz w:val="20"/>
                <w:szCs w:val="20"/>
              </w:rPr>
              <w:t xml:space="preserve"> В зимнее время создаются необходимые условия, заливаются катки для массового катания, для занимающихся лыжным спортом подготовлена освещенная лыжная трасса, места для массового катания на учебно-спортивной базе «</w:t>
            </w:r>
            <w:proofErr w:type="spellStart"/>
            <w:r w:rsidRPr="005E534A">
              <w:rPr>
                <w:sz w:val="20"/>
                <w:szCs w:val="20"/>
              </w:rPr>
              <w:t>Русятка</w:t>
            </w:r>
            <w:proofErr w:type="spellEnd"/>
            <w:r w:rsidRPr="005E534A">
              <w:rPr>
                <w:sz w:val="20"/>
                <w:szCs w:val="20"/>
              </w:rPr>
              <w:t>».   В летний период работает эколого-турист</w:t>
            </w:r>
            <w:r w:rsidRPr="005E534A">
              <w:rPr>
                <w:sz w:val="20"/>
                <w:szCs w:val="20"/>
              </w:rPr>
              <w:t>ический лагерь «</w:t>
            </w:r>
            <w:proofErr w:type="spellStart"/>
            <w:r w:rsidRPr="005E534A">
              <w:rPr>
                <w:sz w:val="20"/>
                <w:szCs w:val="20"/>
              </w:rPr>
              <w:t>Чепчугово</w:t>
            </w:r>
            <w:proofErr w:type="spellEnd"/>
            <w:r w:rsidRPr="005E534A">
              <w:rPr>
                <w:sz w:val="20"/>
                <w:szCs w:val="20"/>
              </w:rPr>
              <w:t xml:space="preserve">» для </w:t>
            </w:r>
            <w:r w:rsidRPr="005E534A">
              <w:rPr>
                <w:sz w:val="20"/>
                <w:szCs w:val="20"/>
              </w:rPr>
              <w:t>организации креативного досуга и летнего отдыха.</w:t>
            </w:r>
          </w:p>
        </w:tc>
      </w:tr>
      <w:tr w:rsidR="003926FF" w:rsidRPr="00B66E36" w:rsidTr="00C10896">
        <w:tc>
          <w:tcPr>
            <w:tcW w:w="695" w:type="dxa"/>
            <w:shd w:val="clear" w:color="auto" w:fill="auto"/>
          </w:tcPr>
          <w:p w:rsidR="003926FF" w:rsidRPr="00B66E36" w:rsidRDefault="003926FF" w:rsidP="003926FF">
            <w:pPr>
              <w:rPr>
                <w:sz w:val="20"/>
                <w:szCs w:val="20"/>
              </w:rPr>
            </w:pPr>
          </w:p>
        </w:tc>
        <w:tc>
          <w:tcPr>
            <w:tcW w:w="6405" w:type="dxa"/>
            <w:shd w:val="clear" w:color="auto" w:fill="auto"/>
          </w:tcPr>
          <w:p w:rsidR="003926FF" w:rsidRPr="00B66E36" w:rsidRDefault="003926FF" w:rsidP="003926FF">
            <w:pPr>
              <w:pStyle w:val="ConsPlusNormal"/>
              <w:ind w:firstLine="0"/>
              <w:jc w:val="both"/>
              <w:rPr>
                <w:rFonts w:ascii="Times New Roman" w:hAnsi="Times New Roman" w:cs="Times New Roman"/>
              </w:rPr>
            </w:pPr>
            <w:r w:rsidRPr="00B66E36">
              <w:rPr>
                <w:rFonts w:ascii="Times New Roman" w:hAnsi="Times New Roman" w:cs="Times New Roman"/>
              </w:rPr>
              <w:t>Задача 2. Увеличение продолжительности жизни, снижение смертности населения</w:t>
            </w:r>
          </w:p>
        </w:tc>
        <w:tc>
          <w:tcPr>
            <w:tcW w:w="7784" w:type="dxa"/>
            <w:shd w:val="clear" w:color="auto" w:fill="auto"/>
          </w:tcPr>
          <w:p w:rsidR="003926FF" w:rsidRPr="00B66E36" w:rsidRDefault="003926FF" w:rsidP="003926FF">
            <w:pPr>
              <w:pStyle w:val="ConsPlusNormal"/>
              <w:jc w:val="center"/>
              <w:rPr>
                <w:rFonts w:ascii="Times New Roman" w:hAnsi="Times New Roman" w:cs="Times New Roman"/>
                <w:b/>
              </w:rPr>
            </w:pPr>
          </w:p>
        </w:tc>
      </w:tr>
      <w:tr w:rsidR="003926FF" w:rsidRPr="00B66E36" w:rsidTr="00C10896">
        <w:tc>
          <w:tcPr>
            <w:tcW w:w="695" w:type="dxa"/>
            <w:shd w:val="clear" w:color="auto" w:fill="auto"/>
          </w:tcPr>
          <w:p w:rsidR="003926FF" w:rsidRPr="00B66E36" w:rsidRDefault="003926FF" w:rsidP="003926FF">
            <w:pPr>
              <w:rPr>
                <w:sz w:val="20"/>
                <w:szCs w:val="20"/>
              </w:rPr>
            </w:pPr>
            <w:r w:rsidRPr="00B66E36">
              <w:rPr>
                <w:sz w:val="20"/>
                <w:szCs w:val="20"/>
              </w:rPr>
              <w:t>1.9</w:t>
            </w:r>
          </w:p>
        </w:tc>
        <w:tc>
          <w:tcPr>
            <w:tcW w:w="6405" w:type="dxa"/>
            <w:shd w:val="clear" w:color="auto" w:fill="auto"/>
          </w:tcPr>
          <w:p w:rsidR="003926FF" w:rsidRPr="00B66E36" w:rsidRDefault="003926FF" w:rsidP="003926FF">
            <w:pPr>
              <w:jc w:val="both"/>
              <w:rPr>
                <w:sz w:val="20"/>
                <w:szCs w:val="20"/>
              </w:rPr>
            </w:pPr>
            <w:r w:rsidRPr="00B66E36">
              <w:rPr>
                <w:sz w:val="20"/>
                <w:szCs w:val="20"/>
              </w:rPr>
              <w:t>регулярное проведение диспансеризации населения, профилактика заболеваний</w:t>
            </w:r>
          </w:p>
        </w:tc>
        <w:tc>
          <w:tcPr>
            <w:tcW w:w="7784" w:type="dxa"/>
            <w:shd w:val="clear" w:color="auto" w:fill="auto"/>
          </w:tcPr>
          <w:p w:rsidR="003926FF" w:rsidRPr="00B66E36" w:rsidRDefault="003926FF" w:rsidP="003926FF">
            <w:pPr>
              <w:jc w:val="both"/>
              <w:rPr>
                <w:sz w:val="20"/>
                <w:szCs w:val="20"/>
              </w:rPr>
            </w:pPr>
            <w:r w:rsidRPr="00B66E36">
              <w:rPr>
                <w:sz w:val="20"/>
                <w:szCs w:val="20"/>
              </w:rPr>
              <w:t>Проведение диспансеризации населения и профилактических осмотров осуществляется на регулярной основе на базе ОГБУЗ «Вяземская ЦРБ». В 2025 году прошли 33257 человек, из них 1045 направлены на 2 этап. По итогам диспансеризации 621 человек взяты на Д наблюдение.</w:t>
            </w:r>
          </w:p>
        </w:tc>
      </w:tr>
      <w:tr w:rsidR="003926FF" w:rsidRPr="00B66E36" w:rsidTr="00C10896">
        <w:tc>
          <w:tcPr>
            <w:tcW w:w="695" w:type="dxa"/>
            <w:shd w:val="clear" w:color="auto" w:fill="auto"/>
          </w:tcPr>
          <w:p w:rsidR="003926FF" w:rsidRPr="00B66E36" w:rsidRDefault="003926FF" w:rsidP="003926FF">
            <w:pPr>
              <w:rPr>
                <w:sz w:val="20"/>
                <w:szCs w:val="20"/>
              </w:rPr>
            </w:pPr>
            <w:r w:rsidRPr="00B66E36">
              <w:rPr>
                <w:sz w:val="20"/>
                <w:szCs w:val="20"/>
              </w:rPr>
              <w:t>1.10</w:t>
            </w:r>
          </w:p>
        </w:tc>
        <w:tc>
          <w:tcPr>
            <w:tcW w:w="6405" w:type="dxa"/>
            <w:shd w:val="clear" w:color="auto" w:fill="auto"/>
          </w:tcPr>
          <w:p w:rsidR="003926FF" w:rsidRPr="00B66E36" w:rsidRDefault="003926FF" w:rsidP="003926FF">
            <w:pPr>
              <w:jc w:val="both"/>
              <w:rPr>
                <w:sz w:val="20"/>
                <w:szCs w:val="20"/>
              </w:rPr>
            </w:pPr>
            <w:r w:rsidRPr="00B66E36">
              <w:rPr>
                <w:sz w:val="20"/>
                <w:szCs w:val="20"/>
              </w:rPr>
              <w:t>повышение эффективности оказания специализированной медицинской помощи, включая высокотехнологичную</w:t>
            </w:r>
          </w:p>
        </w:tc>
        <w:tc>
          <w:tcPr>
            <w:tcW w:w="7784" w:type="dxa"/>
            <w:shd w:val="clear" w:color="auto" w:fill="auto"/>
          </w:tcPr>
          <w:p w:rsidR="003926FF" w:rsidRPr="00B66E36" w:rsidRDefault="003926FF" w:rsidP="003926FF">
            <w:pPr>
              <w:jc w:val="both"/>
              <w:rPr>
                <w:sz w:val="20"/>
                <w:szCs w:val="20"/>
              </w:rPr>
            </w:pPr>
            <w:r>
              <w:rPr>
                <w:sz w:val="20"/>
                <w:szCs w:val="20"/>
              </w:rPr>
              <w:t>234</w:t>
            </w:r>
            <w:r w:rsidRPr="00B66E36">
              <w:rPr>
                <w:sz w:val="20"/>
                <w:szCs w:val="20"/>
              </w:rPr>
              <w:t xml:space="preserve"> человек</w:t>
            </w:r>
            <w:r>
              <w:rPr>
                <w:sz w:val="20"/>
                <w:szCs w:val="20"/>
              </w:rPr>
              <w:t>а</w:t>
            </w:r>
            <w:r w:rsidRPr="00B66E36">
              <w:rPr>
                <w:sz w:val="20"/>
                <w:szCs w:val="20"/>
              </w:rPr>
              <w:t xml:space="preserve"> получили высокотехнологичную медицинскую помощь</w:t>
            </w:r>
          </w:p>
        </w:tc>
      </w:tr>
      <w:tr w:rsidR="003926FF" w:rsidRPr="00B61D8A" w:rsidTr="00C10896">
        <w:tc>
          <w:tcPr>
            <w:tcW w:w="695" w:type="dxa"/>
            <w:shd w:val="clear" w:color="auto" w:fill="auto"/>
          </w:tcPr>
          <w:p w:rsidR="003926FF" w:rsidRPr="00B61D8A" w:rsidRDefault="003926FF" w:rsidP="003926FF">
            <w:pPr>
              <w:jc w:val="both"/>
              <w:rPr>
                <w:sz w:val="20"/>
                <w:szCs w:val="20"/>
              </w:rPr>
            </w:pPr>
            <w:r w:rsidRPr="00B61D8A">
              <w:rPr>
                <w:sz w:val="20"/>
                <w:szCs w:val="20"/>
              </w:rPr>
              <w:t>1.11</w:t>
            </w:r>
          </w:p>
        </w:tc>
        <w:tc>
          <w:tcPr>
            <w:tcW w:w="6405" w:type="dxa"/>
            <w:shd w:val="clear" w:color="auto" w:fill="auto"/>
          </w:tcPr>
          <w:p w:rsidR="003926FF" w:rsidRPr="00B61D8A" w:rsidRDefault="003926FF" w:rsidP="003926FF">
            <w:pPr>
              <w:jc w:val="both"/>
              <w:rPr>
                <w:sz w:val="20"/>
                <w:szCs w:val="20"/>
              </w:rPr>
            </w:pPr>
            <w:r w:rsidRPr="00B61D8A">
              <w:rPr>
                <w:sz w:val="20"/>
                <w:szCs w:val="20"/>
              </w:rPr>
              <w:t>снижение уровня аварийности на дорогах и травматизма при дорожно-транспортных происшествиях</w:t>
            </w:r>
          </w:p>
        </w:tc>
        <w:tc>
          <w:tcPr>
            <w:tcW w:w="7784" w:type="dxa"/>
            <w:shd w:val="clear" w:color="auto" w:fill="auto"/>
          </w:tcPr>
          <w:p w:rsidR="003926FF" w:rsidRPr="00B61D8A" w:rsidRDefault="003926FF" w:rsidP="003926FF">
            <w:pPr>
              <w:jc w:val="both"/>
              <w:rPr>
                <w:sz w:val="20"/>
                <w:szCs w:val="20"/>
              </w:rPr>
            </w:pPr>
            <w:r w:rsidRPr="00B61D8A">
              <w:rPr>
                <w:sz w:val="20"/>
                <w:szCs w:val="20"/>
              </w:rPr>
              <w:t>Сотрудниками ОГИБДД за 2025 год пресечено 6088 правонарушений в области безопасности дорожного движения. В результате работы по выявлению фактов грубых нарушений правил дорожного движения выявлено 187 фактов управление т/с в состоянии алкогольного опьянения. В</w:t>
            </w:r>
            <w:r w:rsidRPr="00B61D8A">
              <w:rPr>
                <w:sz w:val="20"/>
                <w:szCs w:val="20"/>
              </w:rPr>
              <w:t>ыявлено и раскрыто 36 преступлений различной категории.</w:t>
            </w:r>
          </w:p>
        </w:tc>
      </w:tr>
      <w:tr w:rsidR="003926FF" w:rsidRPr="00B66E36" w:rsidTr="00C10896">
        <w:tc>
          <w:tcPr>
            <w:tcW w:w="695" w:type="dxa"/>
            <w:shd w:val="clear" w:color="auto" w:fill="auto"/>
          </w:tcPr>
          <w:p w:rsidR="003926FF" w:rsidRPr="00B66E36" w:rsidRDefault="003926FF" w:rsidP="003926FF">
            <w:pPr>
              <w:rPr>
                <w:sz w:val="20"/>
                <w:szCs w:val="20"/>
              </w:rPr>
            </w:pPr>
            <w:r w:rsidRPr="00B66E36">
              <w:rPr>
                <w:sz w:val="20"/>
                <w:szCs w:val="20"/>
              </w:rPr>
              <w:t>1.12</w:t>
            </w:r>
          </w:p>
        </w:tc>
        <w:tc>
          <w:tcPr>
            <w:tcW w:w="6405" w:type="dxa"/>
            <w:shd w:val="clear" w:color="auto" w:fill="auto"/>
          </w:tcPr>
          <w:p w:rsidR="003926FF" w:rsidRPr="00B66E36" w:rsidRDefault="003926FF" w:rsidP="003926FF">
            <w:pPr>
              <w:jc w:val="both"/>
              <w:rPr>
                <w:sz w:val="20"/>
                <w:szCs w:val="20"/>
              </w:rPr>
            </w:pPr>
            <w:r w:rsidRPr="00B66E36">
              <w:rPr>
                <w:sz w:val="20"/>
                <w:szCs w:val="20"/>
              </w:rPr>
              <w:t>снижение младенческой смертности за счет укрепления репродуктивного здоровья родителей и совершенствования системы здравоохранения</w:t>
            </w:r>
          </w:p>
        </w:tc>
        <w:tc>
          <w:tcPr>
            <w:tcW w:w="7784" w:type="dxa"/>
            <w:shd w:val="clear" w:color="auto" w:fill="auto"/>
          </w:tcPr>
          <w:p w:rsidR="003926FF" w:rsidRPr="00B66E36" w:rsidRDefault="003926FF" w:rsidP="003926FF">
            <w:pPr>
              <w:jc w:val="both"/>
              <w:rPr>
                <w:sz w:val="20"/>
                <w:szCs w:val="20"/>
              </w:rPr>
            </w:pPr>
            <w:r w:rsidRPr="00B66E36">
              <w:rPr>
                <w:sz w:val="20"/>
                <w:szCs w:val="20"/>
              </w:rPr>
              <w:t xml:space="preserve">Уровень младенческой смерти в 2025 году 7,2. </w:t>
            </w:r>
            <w:r w:rsidRPr="00B66E36">
              <w:rPr>
                <w:sz w:val="20"/>
                <w:szCs w:val="20"/>
              </w:rPr>
              <w:t>Показатель</w:t>
            </w:r>
            <w:r w:rsidRPr="00B66E36">
              <w:rPr>
                <w:sz w:val="20"/>
                <w:szCs w:val="20"/>
              </w:rPr>
              <w:t xml:space="preserve"> ранней постановки на учет по беременности составил 92%. Охват беременных перинатальным скринингом 90,2%. В женской консультации Вяземской ЦРБ организованы «Школа для беременных» и «Школа по грудному </w:t>
            </w:r>
            <w:proofErr w:type="spellStart"/>
            <w:r w:rsidRPr="00B66E36">
              <w:rPr>
                <w:sz w:val="20"/>
                <w:szCs w:val="20"/>
              </w:rPr>
              <w:t>вскрармливанию</w:t>
            </w:r>
            <w:proofErr w:type="spellEnd"/>
            <w:r w:rsidRPr="00B66E36">
              <w:rPr>
                <w:sz w:val="20"/>
                <w:szCs w:val="20"/>
              </w:rPr>
              <w:t>»</w:t>
            </w:r>
          </w:p>
        </w:tc>
      </w:tr>
      <w:tr w:rsidR="003926FF" w:rsidRPr="00B66E36" w:rsidTr="00C10896">
        <w:tc>
          <w:tcPr>
            <w:tcW w:w="695" w:type="dxa"/>
            <w:shd w:val="clear" w:color="auto" w:fill="auto"/>
          </w:tcPr>
          <w:p w:rsidR="003926FF" w:rsidRPr="00B66E36" w:rsidRDefault="003926FF" w:rsidP="003926FF">
            <w:pPr>
              <w:rPr>
                <w:sz w:val="20"/>
                <w:szCs w:val="20"/>
              </w:rPr>
            </w:pPr>
            <w:r w:rsidRPr="00B66E36">
              <w:rPr>
                <w:sz w:val="20"/>
                <w:szCs w:val="20"/>
              </w:rPr>
              <w:t>1.13</w:t>
            </w:r>
          </w:p>
        </w:tc>
        <w:tc>
          <w:tcPr>
            <w:tcW w:w="6405" w:type="dxa"/>
            <w:shd w:val="clear" w:color="auto" w:fill="auto"/>
          </w:tcPr>
          <w:p w:rsidR="003926FF" w:rsidRPr="00B66E36" w:rsidRDefault="003926FF" w:rsidP="003926FF">
            <w:pPr>
              <w:jc w:val="both"/>
              <w:rPr>
                <w:sz w:val="20"/>
                <w:szCs w:val="20"/>
              </w:rPr>
            </w:pPr>
            <w:r w:rsidRPr="00B66E36">
              <w:rPr>
                <w:sz w:val="20"/>
                <w:szCs w:val="20"/>
              </w:rPr>
              <w:t>снижение масштабов смертности граждан трудоспособного возраста путем внедрения комплекса мер, направленных на уменьшение травматизма на производстве</w:t>
            </w:r>
          </w:p>
        </w:tc>
        <w:tc>
          <w:tcPr>
            <w:tcW w:w="7784" w:type="dxa"/>
            <w:shd w:val="clear" w:color="auto" w:fill="auto"/>
          </w:tcPr>
          <w:p w:rsidR="003926FF" w:rsidRPr="00B66E36" w:rsidRDefault="003926FF" w:rsidP="003926FF">
            <w:pPr>
              <w:jc w:val="both"/>
              <w:rPr>
                <w:sz w:val="20"/>
                <w:szCs w:val="20"/>
              </w:rPr>
            </w:pPr>
            <w:r w:rsidRPr="00B66E36">
              <w:rPr>
                <w:sz w:val="20"/>
                <w:szCs w:val="20"/>
              </w:rPr>
              <w:t>608,3 случая на 100 тыс. населения</w:t>
            </w:r>
          </w:p>
        </w:tc>
      </w:tr>
      <w:tr w:rsidR="003926FF" w:rsidRPr="00ED69FC" w:rsidTr="00C10896">
        <w:tc>
          <w:tcPr>
            <w:tcW w:w="695" w:type="dxa"/>
            <w:shd w:val="clear" w:color="auto" w:fill="auto"/>
          </w:tcPr>
          <w:p w:rsidR="003926FF" w:rsidRPr="00ED69FC" w:rsidRDefault="003926FF" w:rsidP="003926FF">
            <w:pPr>
              <w:rPr>
                <w:sz w:val="20"/>
                <w:szCs w:val="20"/>
              </w:rPr>
            </w:pPr>
            <w:r w:rsidRPr="00ED69FC">
              <w:rPr>
                <w:sz w:val="20"/>
                <w:szCs w:val="20"/>
              </w:rPr>
              <w:t>1.14</w:t>
            </w:r>
          </w:p>
        </w:tc>
        <w:tc>
          <w:tcPr>
            <w:tcW w:w="6405" w:type="dxa"/>
            <w:shd w:val="clear" w:color="auto" w:fill="auto"/>
          </w:tcPr>
          <w:p w:rsidR="003926FF" w:rsidRPr="00ED69FC" w:rsidRDefault="003926FF" w:rsidP="003926FF">
            <w:pPr>
              <w:jc w:val="both"/>
              <w:rPr>
                <w:sz w:val="20"/>
                <w:szCs w:val="20"/>
              </w:rPr>
            </w:pPr>
            <w:r w:rsidRPr="00ED69FC">
              <w:rPr>
                <w:sz w:val="20"/>
                <w:szCs w:val="20"/>
              </w:rPr>
              <w:t>реализация комплекса мер по борьбе с болезнями, носящими социальный характер (наркомания, алкоголизм, туберкулез и другие)</w:t>
            </w:r>
          </w:p>
        </w:tc>
        <w:tc>
          <w:tcPr>
            <w:tcW w:w="7784" w:type="dxa"/>
            <w:shd w:val="clear" w:color="auto" w:fill="auto"/>
          </w:tcPr>
          <w:p w:rsidR="003926FF" w:rsidRPr="00ED69FC" w:rsidRDefault="003926FF" w:rsidP="003926FF">
            <w:pPr>
              <w:tabs>
                <w:tab w:val="left" w:pos="567"/>
              </w:tabs>
              <w:jc w:val="both"/>
              <w:rPr>
                <w:sz w:val="20"/>
                <w:szCs w:val="20"/>
              </w:rPr>
            </w:pPr>
            <w:r w:rsidRPr="00ED69FC">
              <w:rPr>
                <w:sz w:val="20"/>
                <w:szCs w:val="20"/>
              </w:rPr>
              <w:t>Работает стационарное отделению по оказанию неотложной наркологической помощи на 25 коек, осуществляется диспансерный учет в наркологическом кабинете.</w:t>
            </w:r>
          </w:p>
          <w:p w:rsidR="003926FF" w:rsidRPr="00ED69FC" w:rsidRDefault="003926FF" w:rsidP="003926FF">
            <w:pPr>
              <w:tabs>
                <w:tab w:val="left" w:pos="567"/>
              </w:tabs>
              <w:jc w:val="both"/>
              <w:rPr>
                <w:rFonts w:eastAsia="Calibri"/>
                <w:sz w:val="20"/>
                <w:szCs w:val="20"/>
                <w:lang w:eastAsia="en-US"/>
              </w:rPr>
            </w:pPr>
            <w:r w:rsidRPr="00ED69FC">
              <w:rPr>
                <w:sz w:val="20"/>
                <w:szCs w:val="20"/>
              </w:rPr>
              <w:t xml:space="preserve"> В МО Вяземский район Смоленской области работает Межведомственная комиссия по противодействию злоупотреблению наркотическими средствами и их незаконному обороту на территории Вяземского района. Реализуются мероприятия в рамках комплекса процессных мероприятий «Комплексные меры по противодействию незаконному обороту наркотиков на территории Вяземского района Смоленской области» муниципальной программы «Обеспечение законности и правопорядка в Вяземском районе Смоленской области»</w:t>
            </w:r>
            <w:r w:rsidRPr="00ED69FC">
              <w:rPr>
                <w:rFonts w:eastAsia="Calibri"/>
                <w:sz w:val="20"/>
                <w:szCs w:val="20"/>
                <w:lang w:eastAsia="en-US"/>
              </w:rPr>
              <w:t>.</w:t>
            </w:r>
          </w:p>
          <w:p w:rsidR="003926FF" w:rsidRPr="00ED69FC" w:rsidRDefault="003926FF" w:rsidP="003926FF">
            <w:pPr>
              <w:tabs>
                <w:tab w:val="left" w:pos="567"/>
                <w:tab w:val="left" w:pos="709"/>
              </w:tabs>
              <w:jc w:val="both"/>
              <w:rPr>
                <w:sz w:val="20"/>
                <w:szCs w:val="20"/>
              </w:rPr>
            </w:pPr>
            <w:r w:rsidRPr="00ED69FC">
              <w:rPr>
                <w:sz w:val="20"/>
                <w:szCs w:val="20"/>
              </w:rPr>
              <w:t xml:space="preserve"> Цель: противодействие незаконному обороту наркотиков на территории Вяземского района, профилактика правонарушений, связанных с употреблением и распространением наркотических и психотропных веществ.</w:t>
            </w:r>
          </w:p>
        </w:tc>
      </w:tr>
      <w:tr w:rsidR="003926FF" w:rsidRPr="00793DD4" w:rsidTr="00C10896">
        <w:tc>
          <w:tcPr>
            <w:tcW w:w="695" w:type="dxa"/>
            <w:shd w:val="clear" w:color="auto" w:fill="auto"/>
          </w:tcPr>
          <w:p w:rsidR="003926FF" w:rsidRPr="00793DD4" w:rsidRDefault="003926FF" w:rsidP="003926FF">
            <w:pPr>
              <w:rPr>
                <w:sz w:val="20"/>
                <w:szCs w:val="20"/>
              </w:rPr>
            </w:pPr>
            <w:r w:rsidRPr="00793DD4">
              <w:rPr>
                <w:sz w:val="20"/>
                <w:szCs w:val="20"/>
              </w:rPr>
              <w:t>1.15</w:t>
            </w:r>
          </w:p>
        </w:tc>
        <w:tc>
          <w:tcPr>
            <w:tcW w:w="6405" w:type="dxa"/>
            <w:shd w:val="clear" w:color="auto" w:fill="auto"/>
          </w:tcPr>
          <w:p w:rsidR="003926FF" w:rsidRPr="00793DD4" w:rsidRDefault="003926FF" w:rsidP="003926FF">
            <w:pPr>
              <w:jc w:val="both"/>
              <w:rPr>
                <w:sz w:val="20"/>
                <w:szCs w:val="20"/>
              </w:rPr>
            </w:pPr>
            <w:r w:rsidRPr="00793DD4">
              <w:rPr>
                <w:sz w:val="20"/>
                <w:szCs w:val="20"/>
              </w:rPr>
              <w:t>пропаганда здорового образа жизни, развитие массовой физической культуры, формирование эффективной системы физкультурно-спортивного воспитания</w:t>
            </w:r>
          </w:p>
        </w:tc>
        <w:tc>
          <w:tcPr>
            <w:tcW w:w="7784" w:type="dxa"/>
            <w:shd w:val="clear" w:color="auto" w:fill="auto"/>
          </w:tcPr>
          <w:p w:rsidR="003926FF" w:rsidRPr="00793DD4" w:rsidRDefault="003926FF" w:rsidP="003926FF">
            <w:pPr>
              <w:jc w:val="both"/>
              <w:rPr>
                <w:sz w:val="20"/>
                <w:szCs w:val="20"/>
              </w:rPr>
            </w:pPr>
            <w:r w:rsidRPr="00793DD4">
              <w:rPr>
                <w:sz w:val="20"/>
                <w:szCs w:val="20"/>
              </w:rPr>
              <w:t>В целях пропаганды здорового образа жизни, развития массовой физической культуры, формирования эффективной системы физкультурно-спортивного воспитания в учреждениях спорта проводятся соревнования по различным видам спорта: баскетбол, волейбол, шахматы, мини-футбол, бадминтон и др. Ежегодно проводятся массовые соревнования «Лыжня России» и «Кросс нации».</w:t>
            </w:r>
          </w:p>
          <w:p w:rsidR="003926FF" w:rsidRPr="00793DD4" w:rsidRDefault="003926FF" w:rsidP="003926FF">
            <w:pPr>
              <w:pStyle w:val="af1"/>
              <w:spacing w:after="0"/>
              <w:jc w:val="both"/>
              <w:rPr>
                <w:sz w:val="20"/>
                <w:szCs w:val="20"/>
              </w:rPr>
            </w:pPr>
            <w:r w:rsidRPr="00793DD4">
              <w:rPr>
                <w:sz w:val="20"/>
                <w:szCs w:val="20"/>
              </w:rPr>
              <w:t>С</w:t>
            </w:r>
            <w:r w:rsidRPr="00793DD4">
              <w:rPr>
                <w:spacing w:val="1"/>
                <w:sz w:val="20"/>
                <w:szCs w:val="20"/>
              </w:rPr>
              <w:t xml:space="preserve"> </w:t>
            </w:r>
            <w:r w:rsidRPr="00793DD4">
              <w:rPr>
                <w:sz w:val="20"/>
                <w:szCs w:val="20"/>
              </w:rPr>
              <w:t>целью</w:t>
            </w:r>
            <w:r w:rsidRPr="00793DD4">
              <w:rPr>
                <w:spacing w:val="1"/>
                <w:sz w:val="20"/>
                <w:szCs w:val="20"/>
              </w:rPr>
              <w:t xml:space="preserve"> </w:t>
            </w:r>
            <w:r w:rsidRPr="00793DD4">
              <w:rPr>
                <w:sz w:val="20"/>
                <w:szCs w:val="20"/>
              </w:rPr>
              <w:t>формирования</w:t>
            </w:r>
            <w:r w:rsidRPr="00793DD4">
              <w:rPr>
                <w:spacing w:val="1"/>
                <w:sz w:val="20"/>
                <w:szCs w:val="20"/>
              </w:rPr>
              <w:t xml:space="preserve"> </w:t>
            </w:r>
            <w:r w:rsidRPr="00793DD4">
              <w:rPr>
                <w:sz w:val="20"/>
                <w:szCs w:val="20"/>
              </w:rPr>
              <w:t>у школьников ценностей</w:t>
            </w:r>
            <w:r w:rsidRPr="00793DD4">
              <w:rPr>
                <w:spacing w:val="1"/>
                <w:sz w:val="20"/>
                <w:szCs w:val="20"/>
              </w:rPr>
              <w:t xml:space="preserve"> </w:t>
            </w:r>
            <w:r w:rsidRPr="00793DD4">
              <w:rPr>
                <w:sz w:val="20"/>
                <w:szCs w:val="20"/>
              </w:rPr>
              <w:t>здоровья</w:t>
            </w:r>
            <w:r w:rsidRPr="00793DD4">
              <w:rPr>
                <w:spacing w:val="1"/>
                <w:sz w:val="20"/>
                <w:szCs w:val="20"/>
              </w:rPr>
              <w:t xml:space="preserve"> </w:t>
            </w:r>
            <w:r w:rsidRPr="00793DD4">
              <w:rPr>
                <w:sz w:val="20"/>
                <w:szCs w:val="20"/>
              </w:rPr>
              <w:t>и</w:t>
            </w:r>
            <w:r w:rsidRPr="00793DD4">
              <w:rPr>
                <w:spacing w:val="1"/>
                <w:sz w:val="20"/>
                <w:szCs w:val="20"/>
              </w:rPr>
              <w:t xml:space="preserve"> </w:t>
            </w:r>
            <w:r w:rsidRPr="00793DD4">
              <w:rPr>
                <w:sz w:val="20"/>
                <w:szCs w:val="20"/>
              </w:rPr>
              <w:t>здорового</w:t>
            </w:r>
            <w:r w:rsidRPr="00793DD4">
              <w:rPr>
                <w:spacing w:val="1"/>
                <w:sz w:val="20"/>
                <w:szCs w:val="20"/>
              </w:rPr>
              <w:t xml:space="preserve"> </w:t>
            </w:r>
            <w:r w:rsidRPr="00793DD4">
              <w:rPr>
                <w:sz w:val="20"/>
                <w:szCs w:val="20"/>
              </w:rPr>
              <w:t>образа</w:t>
            </w:r>
            <w:r w:rsidRPr="00793DD4">
              <w:rPr>
                <w:spacing w:val="1"/>
                <w:sz w:val="20"/>
                <w:szCs w:val="20"/>
              </w:rPr>
              <w:t xml:space="preserve"> </w:t>
            </w:r>
            <w:r w:rsidRPr="00793DD4">
              <w:rPr>
                <w:sz w:val="20"/>
                <w:szCs w:val="20"/>
              </w:rPr>
              <w:t>жизни,</w:t>
            </w:r>
            <w:r w:rsidRPr="00793DD4">
              <w:rPr>
                <w:spacing w:val="1"/>
                <w:sz w:val="20"/>
                <w:szCs w:val="20"/>
              </w:rPr>
              <w:t xml:space="preserve"> </w:t>
            </w:r>
            <w:r w:rsidRPr="00793DD4">
              <w:rPr>
                <w:sz w:val="20"/>
                <w:szCs w:val="20"/>
              </w:rPr>
              <w:t>профилактики</w:t>
            </w:r>
            <w:r w:rsidRPr="00793DD4">
              <w:rPr>
                <w:spacing w:val="1"/>
                <w:sz w:val="20"/>
                <w:szCs w:val="20"/>
              </w:rPr>
              <w:t xml:space="preserve"> </w:t>
            </w:r>
            <w:r w:rsidRPr="00793DD4">
              <w:rPr>
                <w:sz w:val="20"/>
                <w:szCs w:val="20"/>
              </w:rPr>
              <w:t>негативных</w:t>
            </w:r>
            <w:r w:rsidRPr="00793DD4">
              <w:rPr>
                <w:spacing w:val="1"/>
                <w:sz w:val="20"/>
                <w:szCs w:val="20"/>
              </w:rPr>
              <w:t xml:space="preserve"> </w:t>
            </w:r>
            <w:r w:rsidRPr="00793DD4">
              <w:rPr>
                <w:sz w:val="20"/>
                <w:szCs w:val="20"/>
              </w:rPr>
              <w:t>явлений</w:t>
            </w:r>
            <w:r w:rsidRPr="00793DD4">
              <w:rPr>
                <w:spacing w:val="1"/>
                <w:sz w:val="20"/>
                <w:szCs w:val="20"/>
              </w:rPr>
              <w:t xml:space="preserve"> </w:t>
            </w:r>
            <w:r w:rsidRPr="00793DD4">
              <w:rPr>
                <w:sz w:val="20"/>
                <w:szCs w:val="20"/>
              </w:rPr>
              <w:t>среди</w:t>
            </w:r>
            <w:r w:rsidRPr="00793DD4">
              <w:rPr>
                <w:spacing w:val="1"/>
                <w:sz w:val="20"/>
                <w:szCs w:val="20"/>
              </w:rPr>
              <w:t xml:space="preserve"> </w:t>
            </w:r>
            <w:r w:rsidRPr="00793DD4">
              <w:rPr>
                <w:sz w:val="20"/>
                <w:szCs w:val="20"/>
              </w:rPr>
              <w:t>детей</w:t>
            </w:r>
            <w:r w:rsidRPr="00793DD4">
              <w:rPr>
                <w:spacing w:val="1"/>
                <w:sz w:val="20"/>
                <w:szCs w:val="20"/>
              </w:rPr>
              <w:t xml:space="preserve"> </w:t>
            </w:r>
            <w:r w:rsidRPr="00793DD4">
              <w:rPr>
                <w:sz w:val="20"/>
                <w:szCs w:val="20"/>
              </w:rPr>
              <w:t>и</w:t>
            </w:r>
            <w:r w:rsidRPr="00793DD4">
              <w:rPr>
                <w:spacing w:val="1"/>
                <w:sz w:val="20"/>
                <w:szCs w:val="20"/>
              </w:rPr>
              <w:t xml:space="preserve"> </w:t>
            </w:r>
            <w:r w:rsidRPr="00793DD4">
              <w:rPr>
                <w:sz w:val="20"/>
                <w:szCs w:val="20"/>
              </w:rPr>
              <w:t>подростков в общеобразовательных учреждениях проводятся:</w:t>
            </w:r>
          </w:p>
          <w:p w:rsidR="003926FF" w:rsidRPr="00793DD4" w:rsidRDefault="003926FF" w:rsidP="003926FF">
            <w:pPr>
              <w:pStyle w:val="af1"/>
              <w:spacing w:after="0"/>
              <w:jc w:val="both"/>
              <w:rPr>
                <w:sz w:val="20"/>
                <w:szCs w:val="20"/>
              </w:rPr>
            </w:pPr>
            <w:r w:rsidRPr="00793DD4">
              <w:rPr>
                <w:sz w:val="20"/>
                <w:szCs w:val="20"/>
              </w:rPr>
              <w:t>беседы по охране жизни и здоровья обучающихся, тематические классные часы, круглые столы, викторины, акции уроки здоровья и безопасности</w:t>
            </w:r>
          </w:p>
          <w:p w:rsidR="003926FF" w:rsidRPr="00793DD4" w:rsidRDefault="003926FF" w:rsidP="003926FF">
            <w:pPr>
              <w:jc w:val="both"/>
              <w:rPr>
                <w:sz w:val="20"/>
                <w:szCs w:val="20"/>
              </w:rPr>
            </w:pPr>
            <w:r w:rsidRPr="00793DD4">
              <w:rPr>
                <w:sz w:val="20"/>
                <w:szCs w:val="20"/>
              </w:rPr>
              <w:t>Общешкольные Дни здоровья (апрель, сентябрь, декабрь).</w:t>
            </w:r>
          </w:p>
          <w:p w:rsidR="003926FF" w:rsidRPr="00793DD4" w:rsidRDefault="003926FF" w:rsidP="003926FF">
            <w:pPr>
              <w:jc w:val="both"/>
              <w:rPr>
                <w:sz w:val="20"/>
                <w:szCs w:val="20"/>
              </w:rPr>
            </w:pPr>
            <w:r w:rsidRPr="00793DD4">
              <w:rPr>
                <w:sz w:val="20"/>
                <w:szCs w:val="20"/>
              </w:rPr>
              <w:t>На базе ШКС проводятся школьные и муниципальные этапы Всероссийских спортивных соревнований школьников</w:t>
            </w:r>
          </w:p>
          <w:p w:rsidR="003926FF" w:rsidRPr="00793DD4" w:rsidRDefault="003926FF" w:rsidP="003926FF">
            <w:pPr>
              <w:jc w:val="both"/>
              <w:rPr>
                <w:sz w:val="20"/>
                <w:szCs w:val="20"/>
              </w:rPr>
            </w:pPr>
            <w:r w:rsidRPr="00793DD4">
              <w:rPr>
                <w:sz w:val="20"/>
                <w:szCs w:val="20"/>
              </w:rPr>
              <w:t xml:space="preserve">20 сентября – региональный этап Всероссийского Дня бега «Кросс нации 2025» в </w:t>
            </w:r>
            <w:proofErr w:type="spellStart"/>
            <w:r w:rsidRPr="00793DD4">
              <w:rPr>
                <w:sz w:val="20"/>
                <w:szCs w:val="20"/>
              </w:rPr>
              <w:t>г.Вязьма</w:t>
            </w:r>
            <w:proofErr w:type="spellEnd"/>
            <w:r w:rsidRPr="00793DD4">
              <w:rPr>
                <w:sz w:val="20"/>
                <w:szCs w:val="20"/>
              </w:rPr>
              <w:t xml:space="preserve"> (обучающиеся, родители).</w:t>
            </w:r>
          </w:p>
          <w:p w:rsidR="003926FF" w:rsidRPr="00793DD4" w:rsidRDefault="003926FF" w:rsidP="003926FF">
            <w:pPr>
              <w:jc w:val="both"/>
              <w:rPr>
                <w:sz w:val="20"/>
                <w:szCs w:val="20"/>
              </w:rPr>
            </w:pPr>
            <w:r w:rsidRPr="00793DD4">
              <w:rPr>
                <w:sz w:val="20"/>
                <w:szCs w:val="20"/>
              </w:rPr>
              <w:t>Спортивные соревнования по волейболу (обучающиеся – родители).</w:t>
            </w:r>
          </w:p>
          <w:p w:rsidR="003926FF" w:rsidRPr="00793DD4" w:rsidRDefault="003926FF" w:rsidP="003926FF">
            <w:pPr>
              <w:jc w:val="both"/>
              <w:rPr>
                <w:sz w:val="20"/>
                <w:szCs w:val="20"/>
              </w:rPr>
            </w:pPr>
            <w:r w:rsidRPr="00793DD4">
              <w:rPr>
                <w:sz w:val="20"/>
                <w:szCs w:val="20"/>
              </w:rPr>
              <w:t>Выполнение нормативов ГТО (обучающиеся, родители</w:t>
            </w:r>
            <w:proofErr w:type="gramStart"/>
            <w:r w:rsidRPr="00793DD4">
              <w:rPr>
                <w:sz w:val="20"/>
                <w:szCs w:val="20"/>
              </w:rPr>
              <w:t>).В</w:t>
            </w:r>
            <w:proofErr w:type="gramEnd"/>
            <w:r w:rsidRPr="00793DD4">
              <w:rPr>
                <w:sz w:val="20"/>
                <w:szCs w:val="20"/>
              </w:rPr>
              <w:t xml:space="preserve"> образовательных учреждениях осуществлено обновление информационных стендов по формированию здорового образа жизни с актуальной информацией:</w:t>
            </w:r>
          </w:p>
          <w:p w:rsidR="003926FF" w:rsidRPr="00793DD4" w:rsidRDefault="003926FF" w:rsidP="003926FF">
            <w:pPr>
              <w:jc w:val="both"/>
              <w:rPr>
                <w:sz w:val="20"/>
                <w:szCs w:val="20"/>
              </w:rPr>
            </w:pPr>
            <w:r w:rsidRPr="00793DD4">
              <w:rPr>
                <w:sz w:val="20"/>
                <w:szCs w:val="20"/>
              </w:rPr>
              <w:t>по антинаркотической и антиалкогольной пропаганде с учётом возрастных психологических особенностей детей и подростков; по пропаганде законопослушного поведения и гражданской ответственности; по пропаганде физической культуры и спорта; по пропаганде здорового образа жизни;</w:t>
            </w:r>
          </w:p>
          <w:p w:rsidR="003926FF" w:rsidRPr="00793DD4" w:rsidRDefault="003926FF" w:rsidP="003926FF">
            <w:pPr>
              <w:jc w:val="both"/>
              <w:rPr>
                <w:sz w:val="20"/>
                <w:szCs w:val="20"/>
              </w:rPr>
            </w:pPr>
            <w:r w:rsidRPr="00793DD4">
              <w:rPr>
                <w:sz w:val="20"/>
                <w:szCs w:val="20"/>
              </w:rPr>
              <w:t xml:space="preserve">-  во всех общеобразовательных учреждениях установлен контент-фильтр, блокирующий выход ко всем </w:t>
            </w:r>
            <w:proofErr w:type="spellStart"/>
            <w:r w:rsidRPr="00793DD4">
              <w:rPr>
                <w:sz w:val="20"/>
                <w:szCs w:val="20"/>
              </w:rPr>
              <w:t>интернет-ресурсам</w:t>
            </w:r>
            <w:proofErr w:type="spellEnd"/>
            <w:r w:rsidRPr="00793DD4">
              <w:rPr>
                <w:sz w:val="20"/>
                <w:szCs w:val="20"/>
              </w:rPr>
              <w:t>, не совместимым с задачами образования и воспитания;</w:t>
            </w:r>
          </w:p>
          <w:p w:rsidR="003926FF" w:rsidRPr="00793DD4" w:rsidRDefault="003926FF" w:rsidP="003926FF">
            <w:pPr>
              <w:jc w:val="both"/>
              <w:rPr>
                <w:sz w:val="20"/>
                <w:szCs w:val="20"/>
              </w:rPr>
            </w:pPr>
            <w:r w:rsidRPr="00793DD4">
              <w:rPr>
                <w:sz w:val="20"/>
                <w:szCs w:val="20"/>
              </w:rPr>
              <w:t xml:space="preserve">- разработаны и распространены в родительских чатах социальных мессенджеров информационные памятки, направленные на профилактику потребления несовершеннолетними наркотических средств, </w:t>
            </w:r>
            <w:proofErr w:type="spellStart"/>
            <w:r w:rsidRPr="00793DD4">
              <w:rPr>
                <w:sz w:val="20"/>
                <w:szCs w:val="20"/>
              </w:rPr>
              <w:t>психоактивных</w:t>
            </w:r>
            <w:proofErr w:type="spellEnd"/>
            <w:r w:rsidRPr="00793DD4">
              <w:rPr>
                <w:sz w:val="20"/>
                <w:szCs w:val="20"/>
              </w:rPr>
              <w:t xml:space="preserve"> веществ, спиртосодержащей продукции, </w:t>
            </w:r>
            <w:proofErr w:type="spellStart"/>
            <w:r w:rsidRPr="00793DD4">
              <w:rPr>
                <w:sz w:val="20"/>
                <w:szCs w:val="20"/>
              </w:rPr>
              <w:t>табакокурения</w:t>
            </w:r>
            <w:proofErr w:type="spellEnd"/>
            <w:r w:rsidRPr="00793DD4">
              <w:rPr>
                <w:sz w:val="20"/>
                <w:szCs w:val="20"/>
              </w:rPr>
              <w:t>.</w:t>
            </w:r>
          </w:p>
        </w:tc>
      </w:tr>
      <w:tr w:rsidR="003926FF" w:rsidRPr="00793DD4" w:rsidTr="00C10896">
        <w:tc>
          <w:tcPr>
            <w:tcW w:w="695" w:type="dxa"/>
            <w:shd w:val="clear" w:color="auto" w:fill="auto"/>
          </w:tcPr>
          <w:p w:rsidR="003926FF" w:rsidRPr="00793DD4" w:rsidRDefault="003926FF" w:rsidP="003926FF">
            <w:pPr>
              <w:rPr>
                <w:sz w:val="20"/>
                <w:szCs w:val="20"/>
              </w:rPr>
            </w:pPr>
            <w:r w:rsidRPr="00793DD4">
              <w:rPr>
                <w:sz w:val="20"/>
                <w:szCs w:val="20"/>
              </w:rPr>
              <w:t>1.16</w:t>
            </w:r>
          </w:p>
        </w:tc>
        <w:tc>
          <w:tcPr>
            <w:tcW w:w="6405" w:type="dxa"/>
            <w:shd w:val="clear" w:color="auto" w:fill="auto"/>
          </w:tcPr>
          <w:p w:rsidR="003926FF" w:rsidRPr="00793DD4" w:rsidRDefault="003926FF" w:rsidP="003926FF">
            <w:pPr>
              <w:jc w:val="both"/>
              <w:rPr>
                <w:sz w:val="20"/>
                <w:szCs w:val="20"/>
              </w:rPr>
            </w:pPr>
            <w:r w:rsidRPr="00793DD4">
              <w:rPr>
                <w:sz w:val="20"/>
                <w:szCs w:val="20"/>
              </w:rPr>
              <w:t>улучшение экологической ситуации</w:t>
            </w:r>
          </w:p>
        </w:tc>
        <w:tc>
          <w:tcPr>
            <w:tcW w:w="7784" w:type="dxa"/>
            <w:shd w:val="clear" w:color="auto" w:fill="auto"/>
          </w:tcPr>
          <w:p w:rsidR="003926FF" w:rsidRPr="00793DD4" w:rsidRDefault="003926FF" w:rsidP="003926FF">
            <w:pPr>
              <w:pStyle w:val="1"/>
              <w:jc w:val="both"/>
              <w:rPr>
                <w:b w:val="0"/>
                <w:sz w:val="20"/>
                <w:szCs w:val="20"/>
              </w:rPr>
            </w:pPr>
            <w:r w:rsidRPr="00793DD4">
              <w:rPr>
                <w:b w:val="0"/>
                <w:sz w:val="20"/>
                <w:szCs w:val="20"/>
              </w:rPr>
              <w:t xml:space="preserve">Произведены работы по спиливанию и вывозу аварийных деревьев (в количестве 140 ед.), а также по профильной </w:t>
            </w:r>
            <w:r w:rsidRPr="00793DD4">
              <w:rPr>
                <w:b w:val="0"/>
                <w:sz w:val="20"/>
                <w:szCs w:val="20"/>
              </w:rPr>
              <w:t xml:space="preserve">обрезке деревьев (в количестве </w:t>
            </w:r>
            <w:r w:rsidRPr="00793DD4">
              <w:rPr>
                <w:b w:val="0"/>
                <w:sz w:val="20"/>
                <w:szCs w:val="20"/>
              </w:rPr>
              <w:t>98 ед.) и по выкорчёвке пней (в количестве 36 ед.).</w:t>
            </w:r>
            <w:r w:rsidRPr="00793DD4">
              <w:rPr>
                <w:b w:val="0"/>
                <w:sz w:val="20"/>
                <w:szCs w:val="20"/>
              </w:rPr>
              <w:t xml:space="preserve"> </w:t>
            </w:r>
            <w:r w:rsidRPr="00793DD4">
              <w:rPr>
                <w:b w:val="0"/>
                <w:sz w:val="20"/>
                <w:szCs w:val="20"/>
              </w:rPr>
              <w:t>По г. Вязьма высажено около 11 000 саженцев цветов.</w:t>
            </w:r>
          </w:p>
        </w:tc>
      </w:tr>
      <w:tr w:rsidR="003926FF" w:rsidRPr="00543F15" w:rsidTr="00C10896">
        <w:tc>
          <w:tcPr>
            <w:tcW w:w="695" w:type="dxa"/>
            <w:shd w:val="clear" w:color="auto" w:fill="auto"/>
          </w:tcPr>
          <w:p w:rsidR="003926FF" w:rsidRPr="00543F15" w:rsidRDefault="003926FF" w:rsidP="003926FF">
            <w:pPr>
              <w:rPr>
                <w:sz w:val="20"/>
                <w:szCs w:val="20"/>
              </w:rPr>
            </w:pPr>
            <w:r w:rsidRPr="00543F15">
              <w:rPr>
                <w:sz w:val="20"/>
                <w:szCs w:val="20"/>
              </w:rPr>
              <w:t>1.17</w:t>
            </w:r>
          </w:p>
        </w:tc>
        <w:tc>
          <w:tcPr>
            <w:tcW w:w="6405" w:type="dxa"/>
            <w:shd w:val="clear" w:color="auto" w:fill="auto"/>
          </w:tcPr>
          <w:p w:rsidR="003926FF" w:rsidRPr="00543F15" w:rsidRDefault="003926FF" w:rsidP="003926FF">
            <w:pPr>
              <w:jc w:val="both"/>
              <w:rPr>
                <w:sz w:val="20"/>
                <w:szCs w:val="20"/>
              </w:rPr>
            </w:pPr>
            <w:r w:rsidRPr="00543F15">
              <w:rPr>
                <w:sz w:val="20"/>
                <w:szCs w:val="20"/>
              </w:rPr>
              <w:t xml:space="preserve">создание новых возможностей и стимулов для вовлечения лиц пенсионного возраста в активную экономическую, общественную и культурную жизнь </w:t>
            </w:r>
          </w:p>
        </w:tc>
        <w:tc>
          <w:tcPr>
            <w:tcW w:w="7784" w:type="dxa"/>
            <w:shd w:val="clear" w:color="auto" w:fill="auto"/>
          </w:tcPr>
          <w:p w:rsidR="003926FF" w:rsidRPr="00543F15" w:rsidRDefault="003926FF" w:rsidP="003926FF">
            <w:pPr>
              <w:jc w:val="both"/>
              <w:rPr>
                <w:sz w:val="20"/>
                <w:szCs w:val="20"/>
              </w:rPr>
            </w:pPr>
            <w:r w:rsidRPr="00543F15">
              <w:rPr>
                <w:sz w:val="20"/>
                <w:szCs w:val="20"/>
              </w:rPr>
              <w:t>Создание благоприятных условий для проживания. Вовлечение лиц пенсионного возраста в общественную организацию «Ветераны муниципальной службы».</w:t>
            </w:r>
          </w:p>
          <w:p w:rsidR="003926FF" w:rsidRPr="00543F15" w:rsidRDefault="003926FF" w:rsidP="003926FF">
            <w:pPr>
              <w:jc w:val="both"/>
              <w:rPr>
                <w:sz w:val="20"/>
                <w:szCs w:val="20"/>
              </w:rPr>
            </w:pPr>
            <w:r w:rsidRPr="00543F15">
              <w:rPr>
                <w:sz w:val="20"/>
                <w:szCs w:val="20"/>
              </w:rPr>
              <w:t>Проведение праздников: «День пожилых людей», «Праздник Села» (с непосредственным участием лиц пенсионного возраста)</w:t>
            </w:r>
          </w:p>
          <w:p w:rsidR="003926FF" w:rsidRPr="00543F15" w:rsidRDefault="003926FF" w:rsidP="003926FF">
            <w:pPr>
              <w:jc w:val="both"/>
              <w:rPr>
                <w:sz w:val="20"/>
                <w:szCs w:val="20"/>
              </w:rPr>
            </w:pPr>
            <w:r w:rsidRPr="00543F15">
              <w:rPr>
                <w:sz w:val="20"/>
                <w:szCs w:val="20"/>
              </w:rPr>
              <w:t xml:space="preserve">Жители пенсионного возраста активно вовлекаются в организацию праздников села, принимают активное участие в культурной и общественной жизни: проведении праздников, сборе книг для библиотеки, мероприятиях по благоустройству территории, а также захоронений и памятных знаков. </w:t>
            </w:r>
          </w:p>
          <w:p w:rsidR="003926FF" w:rsidRPr="00543F15" w:rsidRDefault="003926FF" w:rsidP="003926FF">
            <w:pPr>
              <w:jc w:val="both"/>
              <w:rPr>
                <w:sz w:val="20"/>
                <w:szCs w:val="20"/>
              </w:rPr>
            </w:pPr>
            <w:r w:rsidRPr="00543F15">
              <w:rPr>
                <w:sz w:val="20"/>
                <w:szCs w:val="20"/>
              </w:rPr>
              <w:t>В ТОС «</w:t>
            </w:r>
            <w:proofErr w:type="spellStart"/>
            <w:r w:rsidRPr="00543F15">
              <w:rPr>
                <w:sz w:val="20"/>
                <w:szCs w:val="20"/>
              </w:rPr>
              <w:t>Относово</w:t>
            </w:r>
            <w:proofErr w:type="spellEnd"/>
            <w:r w:rsidRPr="00543F15">
              <w:rPr>
                <w:sz w:val="20"/>
                <w:szCs w:val="20"/>
              </w:rPr>
              <w:t>» были проведены «Рождественские вечера»-посиделки для жителей пожилого  возраста</w:t>
            </w: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w:t>
            </w:r>
          </w:p>
        </w:tc>
        <w:tc>
          <w:tcPr>
            <w:tcW w:w="6405" w:type="dxa"/>
            <w:shd w:val="clear" w:color="auto" w:fill="auto"/>
          </w:tcPr>
          <w:p w:rsidR="003926FF" w:rsidRPr="00FB0C29" w:rsidRDefault="003926FF" w:rsidP="003926FF">
            <w:pPr>
              <w:ind w:firstLine="22"/>
              <w:jc w:val="both"/>
              <w:rPr>
                <w:sz w:val="20"/>
                <w:szCs w:val="20"/>
              </w:rPr>
            </w:pPr>
            <w:r w:rsidRPr="00FB0C29">
              <w:rPr>
                <w:b/>
                <w:sz w:val="20"/>
                <w:szCs w:val="20"/>
              </w:rPr>
              <w:t>Содействие полной занятости и профессиональной ориентации населения</w:t>
            </w:r>
          </w:p>
        </w:tc>
        <w:tc>
          <w:tcPr>
            <w:tcW w:w="7784" w:type="dxa"/>
            <w:shd w:val="clear" w:color="auto" w:fill="auto"/>
          </w:tcPr>
          <w:p w:rsidR="003926FF" w:rsidRPr="00FB0C29" w:rsidRDefault="003926FF" w:rsidP="003926FF">
            <w:pPr>
              <w:jc w:val="both"/>
            </w:pPr>
          </w:p>
        </w:tc>
      </w:tr>
      <w:tr w:rsidR="003926FF" w:rsidRPr="00FB0C29" w:rsidTr="00C10896">
        <w:tc>
          <w:tcPr>
            <w:tcW w:w="695" w:type="dxa"/>
            <w:shd w:val="clear" w:color="auto" w:fill="auto"/>
          </w:tcPr>
          <w:p w:rsidR="003926FF" w:rsidRPr="00FB0C29" w:rsidRDefault="003926FF" w:rsidP="003926FF">
            <w:pPr>
              <w:rPr>
                <w:sz w:val="20"/>
                <w:szCs w:val="20"/>
              </w:rPr>
            </w:pPr>
          </w:p>
        </w:tc>
        <w:tc>
          <w:tcPr>
            <w:tcW w:w="6405" w:type="dxa"/>
            <w:shd w:val="clear" w:color="auto" w:fill="auto"/>
          </w:tcPr>
          <w:p w:rsidR="003926FF" w:rsidRPr="00FB0C29" w:rsidRDefault="003926FF" w:rsidP="003926FF">
            <w:pPr>
              <w:jc w:val="both"/>
              <w:rPr>
                <w:sz w:val="20"/>
                <w:szCs w:val="20"/>
              </w:rPr>
            </w:pPr>
            <w:r w:rsidRPr="00FB0C29">
              <w:rPr>
                <w:sz w:val="20"/>
                <w:szCs w:val="20"/>
              </w:rPr>
              <w:t>Задача 1. Содействие в трудоустройстве граждан</w:t>
            </w:r>
          </w:p>
        </w:tc>
        <w:tc>
          <w:tcPr>
            <w:tcW w:w="7784" w:type="dxa"/>
            <w:shd w:val="clear" w:color="auto" w:fill="auto"/>
          </w:tcPr>
          <w:p w:rsidR="003926FF" w:rsidRPr="00FB0C29" w:rsidRDefault="003926FF" w:rsidP="003926FF">
            <w:pPr>
              <w:jc w:val="both"/>
              <w:rPr>
                <w:sz w:val="20"/>
                <w:szCs w:val="20"/>
              </w:rPr>
            </w:pP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2.1</w:t>
            </w:r>
          </w:p>
        </w:tc>
        <w:tc>
          <w:tcPr>
            <w:tcW w:w="6405" w:type="dxa"/>
            <w:shd w:val="clear" w:color="auto" w:fill="auto"/>
          </w:tcPr>
          <w:p w:rsidR="003926FF" w:rsidRPr="00FB0C29" w:rsidRDefault="003926FF" w:rsidP="003926FF">
            <w:pPr>
              <w:jc w:val="both"/>
              <w:rPr>
                <w:sz w:val="20"/>
                <w:szCs w:val="20"/>
              </w:rPr>
            </w:pPr>
            <w:r w:rsidRPr="00FB0C29">
              <w:rPr>
                <w:sz w:val="20"/>
                <w:szCs w:val="20"/>
              </w:rPr>
              <w:t>содействие профессиональной ориентации молодежи</w:t>
            </w:r>
          </w:p>
        </w:tc>
        <w:tc>
          <w:tcPr>
            <w:tcW w:w="7784" w:type="dxa"/>
            <w:shd w:val="clear" w:color="auto" w:fill="auto"/>
          </w:tcPr>
          <w:p w:rsidR="003926FF" w:rsidRPr="00FB0C29" w:rsidRDefault="003926FF" w:rsidP="003926FF">
            <w:pPr>
              <w:jc w:val="both"/>
              <w:rPr>
                <w:sz w:val="20"/>
                <w:szCs w:val="20"/>
              </w:rPr>
            </w:pPr>
            <w:r w:rsidRPr="00FB0C29">
              <w:rPr>
                <w:sz w:val="20"/>
                <w:szCs w:val="20"/>
              </w:rPr>
              <w:t xml:space="preserve">Услуги по профессиональной ориентации получили 420 человек в возрасте 14-29 лет </w:t>
            </w: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2.2</w:t>
            </w:r>
          </w:p>
        </w:tc>
        <w:tc>
          <w:tcPr>
            <w:tcW w:w="6405" w:type="dxa"/>
            <w:shd w:val="clear" w:color="auto" w:fill="auto"/>
          </w:tcPr>
          <w:p w:rsidR="003926FF" w:rsidRPr="00FB0C29" w:rsidRDefault="003926FF" w:rsidP="003926FF">
            <w:pPr>
              <w:jc w:val="both"/>
              <w:rPr>
                <w:sz w:val="20"/>
                <w:szCs w:val="20"/>
              </w:rPr>
            </w:pPr>
            <w:r w:rsidRPr="00FB0C29">
              <w:rPr>
                <w:sz w:val="20"/>
                <w:szCs w:val="20"/>
              </w:rPr>
              <w:t>содействие гражданам в поиске подходящей работы</w:t>
            </w:r>
          </w:p>
        </w:tc>
        <w:tc>
          <w:tcPr>
            <w:tcW w:w="7784" w:type="dxa"/>
            <w:shd w:val="clear" w:color="auto" w:fill="auto"/>
          </w:tcPr>
          <w:p w:rsidR="003926FF" w:rsidRPr="00FB0C29" w:rsidRDefault="003926FF" w:rsidP="003926FF">
            <w:pPr>
              <w:jc w:val="both"/>
              <w:rPr>
                <w:sz w:val="20"/>
                <w:szCs w:val="20"/>
              </w:rPr>
            </w:pPr>
            <w:r w:rsidRPr="00FB0C29">
              <w:rPr>
                <w:sz w:val="20"/>
                <w:szCs w:val="20"/>
              </w:rPr>
              <w:t>Всего трудоустроено 606 чел.</w:t>
            </w: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2.3</w:t>
            </w:r>
          </w:p>
        </w:tc>
        <w:tc>
          <w:tcPr>
            <w:tcW w:w="6405" w:type="dxa"/>
            <w:shd w:val="clear" w:color="auto" w:fill="auto"/>
          </w:tcPr>
          <w:p w:rsidR="003926FF" w:rsidRPr="00FB0C29" w:rsidRDefault="003926FF" w:rsidP="003926FF">
            <w:pPr>
              <w:jc w:val="both"/>
              <w:rPr>
                <w:sz w:val="20"/>
                <w:szCs w:val="20"/>
              </w:rPr>
            </w:pPr>
            <w:r w:rsidRPr="00FB0C29">
              <w:rPr>
                <w:sz w:val="20"/>
                <w:szCs w:val="20"/>
              </w:rPr>
              <w:t>организация проведения оплачиваемых общественных работ</w:t>
            </w:r>
          </w:p>
        </w:tc>
        <w:tc>
          <w:tcPr>
            <w:tcW w:w="7784" w:type="dxa"/>
            <w:shd w:val="clear" w:color="auto" w:fill="auto"/>
          </w:tcPr>
          <w:p w:rsidR="003926FF" w:rsidRPr="00FB0C29" w:rsidRDefault="003926FF" w:rsidP="003926FF">
            <w:pPr>
              <w:jc w:val="both"/>
              <w:rPr>
                <w:sz w:val="20"/>
                <w:szCs w:val="20"/>
              </w:rPr>
            </w:pPr>
            <w:r w:rsidRPr="00FB0C29">
              <w:rPr>
                <w:sz w:val="20"/>
                <w:szCs w:val="20"/>
              </w:rPr>
              <w:t>Привлечено 41 человек</w:t>
            </w: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2.4</w:t>
            </w:r>
          </w:p>
        </w:tc>
        <w:tc>
          <w:tcPr>
            <w:tcW w:w="6405" w:type="dxa"/>
            <w:shd w:val="clear" w:color="auto" w:fill="auto"/>
          </w:tcPr>
          <w:p w:rsidR="003926FF" w:rsidRPr="00FB0C29" w:rsidRDefault="003926FF" w:rsidP="003926FF">
            <w:pPr>
              <w:jc w:val="both"/>
              <w:rPr>
                <w:sz w:val="20"/>
                <w:szCs w:val="20"/>
              </w:rPr>
            </w:pPr>
            <w:r w:rsidRPr="00FB0C29">
              <w:rPr>
                <w:sz w:val="20"/>
                <w:szCs w:val="20"/>
              </w:rPr>
              <w:t>организация временного трудоустройства безработных граждан, испытывающих трудности в поиске работы</w:t>
            </w:r>
          </w:p>
        </w:tc>
        <w:tc>
          <w:tcPr>
            <w:tcW w:w="7784" w:type="dxa"/>
            <w:shd w:val="clear" w:color="auto" w:fill="auto"/>
          </w:tcPr>
          <w:p w:rsidR="003926FF" w:rsidRPr="00FB0C29" w:rsidRDefault="003926FF" w:rsidP="003926FF">
            <w:pPr>
              <w:rPr>
                <w:sz w:val="20"/>
                <w:szCs w:val="20"/>
              </w:rPr>
            </w:pPr>
            <w:r w:rsidRPr="00FB0C29">
              <w:rPr>
                <w:sz w:val="20"/>
                <w:szCs w:val="20"/>
              </w:rPr>
              <w:t>Трудоустроено 3 человека с ограниченным возможностью здоровья</w:t>
            </w: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2.5</w:t>
            </w:r>
          </w:p>
        </w:tc>
        <w:tc>
          <w:tcPr>
            <w:tcW w:w="6405" w:type="dxa"/>
            <w:shd w:val="clear" w:color="auto" w:fill="auto"/>
          </w:tcPr>
          <w:p w:rsidR="003926FF" w:rsidRPr="00FB0C29" w:rsidRDefault="003926FF" w:rsidP="003926FF">
            <w:pPr>
              <w:jc w:val="both"/>
              <w:rPr>
                <w:sz w:val="20"/>
                <w:szCs w:val="20"/>
              </w:rPr>
            </w:pPr>
            <w:r w:rsidRPr="00FB0C29">
              <w:rPr>
                <w:sz w:val="20"/>
                <w:szCs w:val="20"/>
              </w:rP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7784" w:type="dxa"/>
            <w:shd w:val="clear" w:color="auto" w:fill="auto"/>
          </w:tcPr>
          <w:p w:rsidR="003926FF" w:rsidRPr="00FB0C29" w:rsidRDefault="003926FF" w:rsidP="003926FF">
            <w:pPr>
              <w:jc w:val="both"/>
              <w:rPr>
                <w:sz w:val="20"/>
                <w:szCs w:val="20"/>
              </w:rPr>
            </w:pPr>
            <w:r w:rsidRPr="00FB0C29">
              <w:rPr>
                <w:sz w:val="20"/>
                <w:szCs w:val="20"/>
              </w:rPr>
              <w:t>В рамках реализации мероприятия   трудоустроен один выпускник</w:t>
            </w: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2.6</w:t>
            </w:r>
          </w:p>
        </w:tc>
        <w:tc>
          <w:tcPr>
            <w:tcW w:w="6405" w:type="dxa"/>
            <w:shd w:val="clear" w:color="auto" w:fill="auto"/>
          </w:tcPr>
          <w:p w:rsidR="003926FF" w:rsidRPr="00FB0C29" w:rsidRDefault="003926FF" w:rsidP="003926FF">
            <w:pPr>
              <w:jc w:val="both"/>
              <w:rPr>
                <w:sz w:val="20"/>
                <w:szCs w:val="20"/>
              </w:rPr>
            </w:pPr>
            <w:r w:rsidRPr="00FB0C29">
              <w:rPr>
                <w:sz w:val="20"/>
                <w:szCs w:val="20"/>
              </w:rPr>
              <w:t>организация временного трудоустройства несовершеннолетних граждан в возрасте от 14 до 18 лет в свободное от учебы время</w:t>
            </w:r>
          </w:p>
        </w:tc>
        <w:tc>
          <w:tcPr>
            <w:tcW w:w="7784" w:type="dxa"/>
            <w:shd w:val="clear" w:color="auto" w:fill="auto"/>
          </w:tcPr>
          <w:p w:rsidR="003926FF" w:rsidRPr="00FB0C29" w:rsidRDefault="003926FF" w:rsidP="003926FF">
            <w:pPr>
              <w:jc w:val="both"/>
              <w:rPr>
                <w:sz w:val="20"/>
                <w:szCs w:val="20"/>
              </w:rPr>
            </w:pPr>
            <w:r w:rsidRPr="00FB0C29">
              <w:rPr>
                <w:sz w:val="20"/>
                <w:szCs w:val="20"/>
              </w:rPr>
              <w:t xml:space="preserve"> Трудоустроено 290 подростков</w:t>
            </w: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2.7</w:t>
            </w:r>
          </w:p>
        </w:tc>
        <w:tc>
          <w:tcPr>
            <w:tcW w:w="6405" w:type="dxa"/>
            <w:shd w:val="clear" w:color="auto" w:fill="auto"/>
          </w:tcPr>
          <w:p w:rsidR="003926FF" w:rsidRPr="00FB0C29" w:rsidRDefault="003926FF" w:rsidP="003926FF">
            <w:pPr>
              <w:jc w:val="both"/>
              <w:rPr>
                <w:sz w:val="20"/>
                <w:szCs w:val="20"/>
              </w:rPr>
            </w:pPr>
            <w:r w:rsidRPr="00FB0C29">
              <w:rPr>
                <w:sz w:val="20"/>
                <w:szCs w:val="20"/>
              </w:rPr>
              <w:t>социальная адаптация безработных граждан на рынке труда и психологическая поддержка безработных граждан</w:t>
            </w:r>
          </w:p>
        </w:tc>
        <w:tc>
          <w:tcPr>
            <w:tcW w:w="7784" w:type="dxa"/>
            <w:shd w:val="clear" w:color="auto" w:fill="auto"/>
          </w:tcPr>
          <w:p w:rsidR="003926FF" w:rsidRPr="00FB0C29" w:rsidRDefault="003926FF" w:rsidP="003926FF">
            <w:pPr>
              <w:rPr>
                <w:sz w:val="20"/>
                <w:szCs w:val="20"/>
              </w:rPr>
            </w:pPr>
            <w:r w:rsidRPr="00FB0C29">
              <w:rPr>
                <w:sz w:val="20"/>
                <w:szCs w:val="20"/>
              </w:rPr>
              <w:t>Получили услугу 137 безработных</w:t>
            </w: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2.8</w:t>
            </w:r>
          </w:p>
        </w:tc>
        <w:tc>
          <w:tcPr>
            <w:tcW w:w="6405" w:type="dxa"/>
            <w:shd w:val="clear" w:color="auto" w:fill="auto"/>
          </w:tcPr>
          <w:p w:rsidR="003926FF" w:rsidRPr="00FB0C29" w:rsidRDefault="003926FF" w:rsidP="003926FF">
            <w:pPr>
              <w:jc w:val="both"/>
              <w:rPr>
                <w:sz w:val="20"/>
                <w:szCs w:val="20"/>
              </w:rPr>
            </w:pPr>
            <w:r w:rsidRPr="00FB0C29">
              <w:rPr>
                <w:sz w:val="20"/>
                <w:szCs w:val="20"/>
              </w:rPr>
              <w:t xml:space="preserve">содействие </w:t>
            </w:r>
            <w:proofErr w:type="spellStart"/>
            <w:r w:rsidRPr="00FB0C29">
              <w:rPr>
                <w:sz w:val="20"/>
                <w:szCs w:val="20"/>
              </w:rPr>
              <w:t>самозанятости</w:t>
            </w:r>
            <w:proofErr w:type="spellEnd"/>
            <w:r w:rsidRPr="00FB0C29">
              <w:rPr>
                <w:sz w:val="20"/>
                <w:szCs w:val="20"/>
              </w:rPr>
              <w:t xml:space="preserve"> безработных граждан, включая предоставление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tc>
        <w:tc>
          <w:tcPr>
            <w:tcW w:w="7784" w:type="dxa"/>
            <w:shd w:val="clear" w:color="auto" w:fill="auto"/>
          </w:tcPr>
          <w:p w:rsidR="003926FF" w:rsidRPr="00FB0C29" w:rsidRDefault="003926FF" w:rsidP="003926FF">
            <w:pPr>
              <w:jc w:val="both"/>
              <w:rPr>
                <w:sz w:val="20"/>
                <w:szCs w:val="20"/>
              </w:rPr>
            </w:pPr>
            <w:r w:rsidRPr="00FB0C29">
              <w:rPr>
                <w:sz w:val="20"/>
                <w:szCs w:val="20"/>
              </w:rPr>
              <w:t xml:space="preserve">Оказаны организационно консультационные услуги по </w:t>
            </w:r>
            <w:proofErr w:type="spellStart"/>
            <w:r w:rsidRPr="00FB0C29">
              <w:rPr>
                <w:sz w:val="20"/>
                <w:szCs w:val="20"/>
              </w:rPr>
              <w:t>самозанятости</w:t>
            </w:r>
            <w:proofErr w:type="spellEnd"/>
            <w:r w:rsidRPr="00FB0C29">
              <w:rPr>
                <w:sz w:val="20"/>
                <w:szCs w:val="20"/>
              </w:rPr>
              <w:t xml:space="preserve"> 9 гражданам</w:t>
            </w:r>
          </w:p>
          <w:p w:rsidR="003926FF" w:rsidRPr="00FB0C29" w:rsidRDefault="003926FF" w:rsidP="003926FF">
            <w:pPr>
              <w:jc w:val="both"/>
              <w:rPr>
                <w:sz w:val="20"/>
                <w:szCs w:val="20"/>
              </w:rPr>
            </w:pPr>
          </w:p>
          <w:p w:rsidR="003926FF" w:rsidRPr="00FB0C29" w:rsidRDefault="003926FF" w:rsidP="003926FF">
            <w:pPr>
              <w:jc w:val="both"/>
              <w:rPr>
                <w:sz w:val="20"/>
                <w:szCs w:val="20"/>
              </w:rPr>
            </w:pP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2.9</w:t>
            </w:r>
          </w:p>
        </w:tc>
        <w:tc>
          <w:tcPr>
            <w:tcW w:w="6405" w:type="dxa"/>
            <w:shd w:val="clear" w:color="auto" w:fill="auto"/>
          </w:tcPr>
          <w:p w:rsidR="003926FF" w:rsidRPr="00FB0C29" w:rsidRDefault="003926FF" w:rsidP="003926FF">
            <w:pPr>
              <w:jc w:val="both"/>
              <w:rPr>
                <w:sz w:val="20"/>
                <w:szCs w:val="20"/>
              </w:rPr>
            </w:pPr>
            <w:r w:rsidRPr="00FB0C29">
              <w:rPr>
                <w:sz w:val="20"/>
                <w:szCs w:val="20"/>
              </w:rPr>
              <w:t>организация ярмарок вакансий и учебных рабочих мест</w:t>
            </w:r>
          </w:p>
        </w:tc>
        <w:tc>
          <w:tcPr>
            <w:tcW w:w="7784" w:type="dxa"/>
            <w:shd w:val="clear" w:color="auto" w:fill="auto"/>
          </w:tcPr>
          <w:p w:rsidR="003926FF" w:rsidRPr="00FB0C29" w:rsidRDefault="003926FF" w:rsidP="003926FF">
            <w:pPr>
              <w:jc w:val="both"/>
              <w:rPr>
                <w:sz w:val="20"/>
                <w:szCs w:val="20"/>
              </w:rPr>
            </w:pPr>
            <w:r w:rsidRPr="00FB0C29">
              <w:rPr>
                <w:sz w:val="20"/>
                <w:szCs w:val="20"/>
              </w:rPr>
              <w:t>Проведено 18 ярмарок</w:t>
            </w: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2.10</w:t>
            </w:r>
          </w:p>
        </w:tc>
        <w:tc>
          <w:tcPr>
            <w:tcW w:w="6405" w:type="dxa"/>
            <w:shd w:val="clear" w:color="auto" w:fill="auto"/>
          </w:tcPr>
          <w:p w:rsidR="003926FF" w:rsidRPr="00FB0C29" w:rsidRDefault="003926FF" w:rsidP="003926FF">
            <w:pPr>
              <w:jc w:val="both"/>
              <w:rPr>
                <w:sz w:val="20"/>
                <w:szCs w:val="20"/>
              </w:rPr>
            </w:pPr>
            <w:r w:rsidRPr="00FB0C29">
              <w:rPr>
                <w:sz w:val="20"/>
                <w:szCs w:val="20"/>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7784" w:type="dxa"/>
            <w:shd w:val="clear" w:color="auto" w:fill="auto"/>
          </w:tcPr>
          <w:p w:rsidR="003926FF" w:rsidRPr="00FB0C29" w:rsidRDefault="003926FF" w:rsidP="003926FF">
            <w:pPr>
              <w:jc w:val="both"/>
              <w:rPr>
                <w:sz w:val="20"/>
                <w:szCs w:val="20"/>
              </w:rPr>
            </w:pPr>
            <w:r w:rsidRPr="00FB0C29">
              <w:rPr>
                <w:sz w:val="20"/>
                <w:szCs w:val="20"/>
              </w:rPr>
              <w:t>получили услугу 420 человек</w:t>
            </w:r>
          </w:p>
          <w:p w:rsidR="003926FF" w:rsidRPr="00FB0C29" w:rsidRDefault="003926FF" w:rsidP="003926FF">
            <w:pPr>
              <w:jc w:val="both"/>
              <w:rPr>
                <w:sz w:val="20"/>
                <w:szCs w:val="20"/>
              </w:rPr>
            </w:pP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2.11</w:t>
            </w:r>
          </w:p>
        </w:tc>
        <w:tc>
          <w:tcPr>
            <w:tcW w:w="6405" w:type="dxa"/>
            <w:shd w:val="clear" w:color="auto" w:fill="auto"/>
          </w:tcPr>
          <w:p w:rsidR="003926FF" w:rsidRPr="00FB0C29" w:rsidRDefault="003926FF" w:rsidP="003926FF">
            <w:pPr>
              <w:jc w:val="both"/>
              <w:rPr>
                <w:sz w:val="20"/>
                <w:szCs w:val="20"/>
              </w:rPr>
            </w:pPr>
            <w:r w:rsidRPr="00FB0C29">
              <w:rPr>
                <w:sz w:val="20"/>
                <w:szCs w:val="20"/>
              </w:rPr>
              <w:t>содействие трудоустройству незанятых инвалидов на оборудованные (оснащенные) для них рабочие места</w:t>
            </w:r>
          </w:p>
        </w:tc>
        <w:tc>
          <w:tcPr>
            <w:tcW w:w="7784" w:type="dxa"/>
            <w:shd w:val="clear" w:color="auto" w:fill="auto"/>
          </w:tcPr>
          <w:p w:rsidR="003926FF" w:rsidRPr="00FB0C29" w:rsidRDefault="003926FF" w:rsidP="003926FF">
            <w:pPr>
              <w:rPr>
                <w:sz w:val="20"/>
                <w:szCs w:val="20"/>
              </w:rPr>
            </w:pPr>
            <w:r w:rsidRPr="00FB0C29">
              <w:rPr>
                <w:sz w:val="20"/>
                <w:szCs w:val="20"/>
              </w:rPr>
              <w:t>-</w:t>
            </w:r>
          </w:p>
        </w:tc>
      </w:tr>
      <w:tr w:rsidR="003926FF" w:rsidRPr="00FB0C29" w:rsidTr="00C10896">
        <w:tc>
          <w:tcPr>
            <w:tcW w:w="695" w:type="dxa"/>
            <w:shd w:val="clear" w:color="auto" w:fill="auto"/>
          </w:tcPr>
          <w:p w:rsidR="003926FF" w:rsidRPr="00FB0C29" w:rsidRDefault="003926FF" w:rsidP="003926FF">
            <w:pPr>
              <w:rPr>
                <w:sz w:val="20"/>
                <w:szCs w:val="20"/>
              </w:rPr>
            </w:pPr>
          </w:p>
        </w:tc>
        <w:tc>
          <w:tcPr>
            <w:tcW w:w="6405" w:type="dxa"/>
            <w:shd w:val="clear" w:color="auto" w:fill="auto"/>
          </w:tcPr>
          <w:p w:rsidR="003926FF" w:rsidRPr="00FB0C29" w:rsidRDefault="003926FF" w:rsidP="003926FF">
            <w:pPr>
              <w:jc w:val="both"/>
              <w:rPr>
                <w:sz w:val="20"/>
                <w:szCs w:val="20"/>
              </w:rPr>
            </w:pPr>
            <w:r w:rsidRPr="00FB0C29">
              <w:rPr>
                <w:sz w:val="20"/>
                <w:szCs w:val="20"/>
              </w:rPr>
              <w:t>Задача 2. Социальная поддержка безработных граждан</w:t>
            </w:r>
          </w:p>
        </w:tc>
        <w:tc>
          <w:tcPr>
            <w:tcW w:w="7784" w:type="dxa"/>
            <w:shd w:val="clear" w:color="auto" w:fill="auto"/>
          </w:tcPr>
          <w:p w:rsidR="003926FF" w:rsidRPr="00FB0C29" w:rsidRDefault="003926FF" w:rsidP="003926FF">
            <w:pPr>
              <w:jc w:val="center"/>
              <w:rPr>
                <w:sz w:val="20"/>
                <w:szCs w:val="20"/>
              </w:rPr>
            </w:pP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2.12</w:t>
            </w:r>
          </w:p>
        </w:tc>
        <w:tc>
          <w:tcPr>
            <w:tcW w:w="6405" w:type="dxa"/>
            <w:shd w:val="clear" w:color="auto" w:fill="auto"/>
          </w:tcPr>
          <w:p w:rsidR="003926FF" w:rsidRPr="00FB0C29" w:rsidRDefault="003926FF" w:rsidP="003926FF">
            <w:pPr>
              <w:jc w:val="both"/>
              <w:rPr>
                <w:sz w:val="20"/>
                <w:szCs w:val="20"/>
              </w:rPr>
            </w:pPr>
            <w:r w:rsidRPr="00FB0C29">
              <w:rPr>
                <w:sz w:val="20"/>
                <w:szCs w:val="20"/>
              </w:rPr>
              <w:t>осуществление социальных выплат безработным гражданам в виде пособия по безработице</w:t>
            </w:r>
          </w:p>
        </w:tc>
        <w:tc>
          <w:tcPr>
            <w:tcW w:w="7784" w:type="dxa"/>
            <w:shd w:val="clear" w:color="auto" w:fill="auto"/>
          </w:tcPr>
          <w:p w:rsidR="003926FF" w:rsidRPr="00FB0C29" w:rsidRDefault="003926FF" w:rsidP="003926FF">
            <w:pPr>
              <w:jc w:val="both"/>
              <w:rPr>
                <w:sz w:val="20"/>
                <w:szCs w:val="20"/>
              </w:rPr>
            </w:pPr>
            <w:r w:rsidRPr="00FB0C29">
              <w:rPr>
                <w:sz w:val="20"/>
                <w:szCs w:val="20"/>
              </w:rPr>
              <w:t>Численность безработных, получивших  пособие в течении отчетного периода - 293</w:t>
            </w: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2.13</w:t>
            </w:r>
          </w:p>
        </w:tc>
        <w:tc>
          <w:tcPr>
            <w:tcW w:w="6405" w:type="dxa"/>
            <w:shd w:val="clear" w:color="auto" w:fill="auto"/>
          </w:tcPr>
          <w:p w:rsidR="003926FF" w:rsidRPr="00FB0C29" w:rsidRDefault="003926FF" w:rsidP="003926FF">
            <w:pPr>
              <w:jc w:val="both"/>
              <w:rPr>
                <w:sz w:val="20"/>
                <w:szCs w:val="20"/>
              </w:rPr>
            </w:pPr>
            <w:r w:rsidRPr="00FB0C29">
              <w:rPr>
                <w:sz w:val="20"/>
                <w:szCs w:val="20"/>
              </w:rPr>
              <w:t>осуществление выплаты стипендий гражданам, признанным в установленном порядке безработными,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tc>
        <w:tc>
          <w:tcPr>
            <w:tcW w:w="7784" w:type="dxa"/>
            <w:shd w:val="clear" w:color="auto" w:fill="auto"/>
          </w:tcPr>
          <w:p w:rsidR="003926FF" w:rsidRPr="00FB0C29" w:rsidRDefault="003926FF" w:rsidP="003926FF">
            <w:pPr>
              <w:jc w:val="both"/>
              <w:rPr>
                <w:sz w:val="20"/>
                <w:szCs w:val="20"/>
              </w:rPr>
            </w:pPr>
            <w:r w:rsidRPr="00FB0C29">
              <w:rPr>
                <w:sz w:val="20"/>
                <w:szCs w:val="20"/>
              </w:rPr>
              <w:t>Стипендии не выплачивались</w:t>
            </w:r>
          </w:p>
          <w:p w:rsidR="003926FF" w:rsidRPr="00FB0C29" w:rsidRDefault="003926FF" w:rsidP="003926FF">
            <w:pPr>
              <w:jc w:val="both"/>
              <w:rPr>
                <w:sz w:val="20"/>
                <w:szCs w:val="20"/>
              </w:rPr>
            </w:pPr>
          </w:p>
        </w:tc>
      </w:tr>
      <w:tr w:rsidR="003926FF" w:rsidRPr="00FB0C29" w:rsidTr="00C10896">
        <w:tc>
          <w:tcPr>
            <w:tcW w:w="695" w:type="dxa"/>
            <w:shd w:val="clear" w:color="auto" w:fill="auto"/>
          </w:tcPr>
          <w:p w:rsidR="003926FF" w:rsidRPr="00FB0C29" w:rsidRDefault="003926FF" w:rsidP="003926FF">
            <w:pPr>
              <w:rPr>
                <w:sz w:val="20"/>
                <w:szCs w:val="20"/>
              </w:rPr>
            </w:pPr>
            <w:r w:rsidRPr="00FB0C29">
              <w:rPr>
                <w:sz w:val="20"/>
                <w:szCs w:val="20"/>
              </w:rPr>
              <w:t>2.14</w:t>
            </w:r>
          </w:p>
        </w:tc>
        <w:tc>
          <w:tcPr>
            <w:tcW w:w="6405" w:type="dxa"/>
            <w:shd w:val="clear" w:color="auto" w:fill="auto"/>
          </w:tcPr>
          <w:p w:rsidR="003926FF" w:rsidRPr="00FB0C29" w:rsidRDefault="003926FF" w:rsidP="003926FF">
            <w:pPr>
              <w:jc w:val="both"/>
              <w:rPr>
                <w:sz w:val="20"/>
                <w:szCs w:val="20"/>
              </w:rPr>
            </w:pPr>
            <w:r w:rsidRPr="00FB0C29">
              <w:rPr>
                <w:sz w:val="20"/>
                <w:szCs w:val="20"/>
              </w:rPr>
              <w:t>осуществление социальных выплат безработным гражданам в виде пенсии, назначенной досрочно по предложению органов службы занятости</w:t>
            </w:r>
          </w:p>
        </w:tc>
        <w:tc>
          <w:tcPr>
            <w:tcW w:w="7784" w:type="dxa"/>
            <w:shd w:val="clear" w:color="auto" w:fill="auto"/>
          </w:tcPr>
          <w:p w:rsidR="003926FF" w:rsidRPr="00FB0C29" w:rsidRDefault="003926FF" w:rsidP="003926FF">
            <w:pPr>
              <w:jc w:val="both"/>
              <w:rPr>
                <w:sz w:val="20"/>
                <w:szCs w:val="20"/>
              </w:rPr>
            </w:pPr>
            <w:r w:rsidRPr="00FB0C29">
              <w:rPr>
                <w:sz w:val="20"/>
                <w:szCs w:val="20"/>
              </w:rPr>
              <w:t>Осуществлены социальные выплаты 6 безработным гражданам</w:t>
            </w:r>
          </w:p>
        </w:tc>
      </w:tr>
      <w:tr w:rsidR="003926FF" w:rsidRPr="00A16388" w:rsidTr="00C10896">
        <w:tc>
          <w:tcPr>
            <w:tcW w:w="695" w:type="dxa"/>
            <w:shd w:val="clear" w:color="auto" w:fill="auto"/>
          </w:tcPr>
          <w:p w:rsidR="003926FF" w:rsidRPr="00A16388" w:rsidRDefault="003926FF" w:rsidP="003926FF">
            <w:pPr>
              <w:rPr>
                <w:sz w:val="20"/>
                <w:szCs w:val="20"/>
              </w:rPr>
            </w:pPr>
            <w:r w:rsidRPr="00A16388">
              <w:rPr>
                <w:sz w:val="20"/>
                <w:szCs w:val="20"/>
              </w:rPr>
              <w:t>3</w:t>
            </w:r>
          </w:p>
        </w:tc>
        <w:tc>
          <w:tcPr>
            <w:tcW w:w="6405" w:type="dxa"/>
            <w:shd w:val="clear" w:color="auto" w:fill="auto"/>
          </w:tcPr>
          <w:p w:rsidR="003926FF" w:rsidRPr="00A16388" w:rsidRDefault="003926FF" w:rsidP="003926FF">
            <w:pPr>
              <w:rPr>
                <w:sz w:val="20"/>
                <w:szCs w:val="20"/>
              </w:rPr>
            </w:pPr>
            <w:r w:rsidRPr="00A16388">
              <w:rPr>
                <w:b/>
                <w:sz w:val="20"/>
                <w:szCs w:val="20"/>
              </w:rPr>
              <w:t>Развитие сферы образования</w:t>
            </w:r>
          </w:p>
        </w:tc>
        <w:tc>
          <w:tcPr>
            <w:tcW w:w="7784" w:type="dxa"/>
            <w:shd w:val="clear" w:color="auto" w:fill="auto"/>
          </w:tcPr>
          <w:p w:rsidR="003926FF" w:rsidRPr="00A16388" w:rsidRDefault="003926FF" w:rsidP="003926FF">
            <w:pPr>
              <w:jc w:val="both"/>
              <w:rPr>
                <w:sz w:val="20"/>
                <w:szCs w:val="20"/>
              </w:rPr>
            </w:pPr>
          </w:p>
        </w:tc>
      </w:tr>
      <w:tr w:rsidR="003926FF" w:rsidRPr="00A16388" w:rsidTr="00C10896">
        <w:tc>
          <w:tcPr>
            <w:tcW w:w="695" w:type="dxa"/>
            <w:shd w:val="clear" w:color="auto" w:fill="auto"/>
          </w:tcPr>
          <w:p w:rsidR="003926FF" w:rsidRPr="00A16388" w:rsidRDefault="003926FF" w:rsidP="003926FF">
            <w:pPr>
              <w:rPr>
                <w:sz w:val="20"/>
                <w:szCs w:val="20"/>
              </w:rPr>
            </w:pPr>
          </w:p>
        </w:tc>
        <w:tc>
          <w:tcPr>
            <w:tcW w:w="6405" w:type="dxa"/>
            <w:shd w:val="clear" w:color="auto" w:fill="auto"/>
          </w:tcPr>
          <w:p w:rsidR="003926FF" w:rsidRPr="00A16388" w:rsidRDefault="003926FF" w:rsidP="003926FF">
            <w:pPr>
              <w:jc w:val="both"/>
              <w:rPr>
                <w:sz w:val="20"/>
                <w:szCs w:val="20"/>
              </w:rPr>
            </w:pPr>
            <w:r w:rsidRPr="00A16388">
              <w:rPr>
                <w:sz w:val="20"/>
                <w:szCs w:val="20"/>
              </w:rPr>
              <w:t>Задача 1. Развитие системы дошкольного образования, обеспечивающей доступность качественных образовательных услуг</w:t>
            </w:r>
          </w:p>
        </w:tc>
        <w:tc>
          <w:tcPr>
            <w:tcW w:w="7784" w:type="dxa"/>
            <w:shd w:val="clear" w:color="auto" w:fill="auto"/>
          </w:tcPr>
          <w:p w:rsidR="003926FF" w:rsidRPr="00A16388" w:rsidRDefault="003926FF" w:rsidP="003926FF">
            <w:pPr>
              <w:jc w:val="both"/>
              <w:rPr>
                <w:sz w:val="20"/>
                <w:szCs w:val="20"/>
              </w:rPr>
            </w:pPr>
          </w:p>
        </w:tc>
      </w:tr>
      <w:tr w:rsidR="003926FF" w:rsidRPr="00A16388" w:rsidTr="00C10896">
        <w:tc>
          <w:tcPr>
            <w:tcW w:w="695" w:type="dxa"/>
            <w:shd w:val="clear" w:color="auto" w:fill="auto"/>
          </w:tcPr>
          <w:p w:rsidR="003926FF" w:rsidRPr="00A16388" w:rsidRDefault="003926FF" w:rsidP="003926FF">
            <w:pPr>
              <w:rPr>
                <w:sz w:val="20"/>
                <w:szCs w:val="20"/>
              </w:rPr>
            </w:pPr>
            <w:r w:rsidRPr="00A16388">
              <w:rPr>
                <w:sz w:val="20"/>
                <w:szCs w:val="20"/>
              </w:rPr>
              <w:t>3.1</w:t>
            </w:r>
          </w:p>
        </w:tc>
        <w:tc>
          <w:tcPr>
            <w:tcW w:w="6405" w:type="dxa"/>
            <w:shd w:val="clear" w:color="auto" w:fill="auto"/>
          </w:tcPr>
          <w:p w:rsidR="003926FF" w:rsidRPr="00A16388" w:rsidRDefault="003926FF" w:rsidP="003926FF">
            <w:pPr>
              <w:jc w:val="both"/>
              <w:rPr>
                <w:sz w:val="20"/>
                <w:szCs w:val="20"/>
              </w:rPr>
            </w:pPr>
            <w:r w:rsidRPr="00A16388">
              <w:rPr>
                <w:sz w:val="20"/>
                <w:szCs w:val="20"/>
              </w:rPr>
              <w:t>создание дополнительных мест в помещениях действующих муниципальных бюджетных дошкольных образовательных учреждений, используемых не по назначению</w:t>
            </w:r>
          </w:p>
        </w:tc>
        <w:tc>
          <w:tcPr>
            <w:tcW w:w="7784" w:type="dxa"/>
            <w:shd w:val="clear" w:color="auto" w:fill="auto"/>
          </w:tcPr>
          <w:p w:rsidR="003926FF" w:rsidRPr="00A16388" w:rsidRDefault="003926FF" w:rsidP="003926FF">
            <w:pPr>
              <w:jc w:val="both"/>
              <w:rPr>
                <w:sz w:val="20"/>
                <w:szCs w:val="20"/>
              </w:rPr>
            </w:pPr>
            <w:r w:rsidRPr="00A16388">
              <w:rPr>
                <w:sz w:val="20"/>
                <w:szCs w:val="20"/>
              </w:rPr>
              <w:t>В 2025 году  дополнительные  места в действующих муниципальных бюджетных дошкольных образовательных учреждениях не создавались в связи отсутствием необходимости в дополнительных местах.</w:t>
            </w:r>
          </w:p>
        </w:tc>
      </w:tr>
      <w:tr w:rsidR="003926FF" w:rsidRPr="00A16388" w:rsidTr="00C10896">
        <w:tc>
          <w:tcPr>
            <w:tcW w:w="695" w:type="dxa"/>
            <w:shd w:val="clear" w:color="auto" w:fill="auto"/>
          </w:tcPr>
          <w:p w:rsidR="003926FF" w:rsidRPr="00A16388" w:rsidRDefault="003926FF" w:rsidP="003926FF">
            <w:pPr>
              <w:rPr>
                <w:sz w:val="20"/>
                <w:szCs w:val="20"/>
              </w:rPr>
            </w:pPr>
            <w:r w:rsidRPr="00A16388">
              <w:rPr>
                <w:sz w:val="20"/>
                <w:szCs w:val="20"/>
              </w:rPr>
              <w:t>3.2</w:t>
            </w:r>
          </w:p>
        </w:tc>
        <w:tc>
          <w:tcPr>
            <w:tcW w:w="6405" w:type="dxa"/>
            <w:shd w:val="clear" w:color="auto" w:fill="auto"/>
          </w:tcPr>
          <w:p w:rsidR="003926FF" w:rsidRPr="00A16388" w:rsidRDefault="003926FF" w:rsidP="003926FF">
            <w:pPr>
              <w:jc w:val="both"/>
              <w:rPr>
                <w:sz w:val="20"/>
                <w:szCs w:val="20"/>
              </w:rPr>
            </w:pPr>
            <w:r w:rsidRPr="00A16388">
              <w:rPr>
                <w:sz w:val="20"/>
                <w:szCs w:val="20"/>
              </w:rPr>
              <w:t xml:space="preserve">развития вариативных форм дошкольного образования, в том числе консультационных центров по оказанию </w:t>
            </w:r>
            <w:r w:rsidRPr="00A16388">
              <w:rPr>
                <w:sz w:val="20"/>
                <w:szCs w:val="20"/>
                <w:shd w:val="clear" w:color="auto" w:fill="FFFFFF"/>
              </w:rPr>
              <w:t>методической, психолого-педагогической, диагностической и консультативной помощи родителям (законным представителям) детей, не посещающих дошкольные учреждения</w:t>
            </w:r>
          </w:p>
        </w:tc>
        <w:tc>
          <w:tcPr>
            <w:tcW w:w="7784" w:type="dxa"/>
            <w:shd w:val="clear" w:color="auto" w:fill="auto"/>
          </w:tcPr>
          <w:p w:rsidR="003926FF" w:rsidRPr="00A16388" w:rsidRDefault="003926FF" w:rsidP="003926FF">
            <w:pPr>
              <w:jc w:val="both"/>
              <w:rPr>
                <w:sz w:val="20"/>
                <w:szCs w:val="20"/>
              </w:rPr>
            </w:pPr>
            <w:r w:rsidRPr="00A16388">
              <w:rPr>
                <w:sz w:val="20"/>
                <w:szCs w:val="20"/>
              </w:rPr>
              <w:t>Функционирование консультационных центров в 2025 году осуществлялось в дистанционной и очной форме.    Основными направлениями в работе консультационных центров в 2025 году являлось: оказание психолого-педагогической помощи семьям в подготовке детей к поступлению в дошкольное учреждение; создание условий для успешного прохождения каждым ребенком  адаптации при поступлении в детский сад;  оказание консультативной помощи членам участников СВО;  оказание помощи семьям в вопросах социализации детей дошкольного возраста;   коррекция и профилактика проблем в развитии детей дошкольного возраста, в том числе детей с ОВЗ;  оказание помощи родителям (законным представителям) детей 3-7 лет, не посещающих образовательные  учреждения, в обеспечении равных стартовых возможностей при поступлении в школу; информирование родителей (законных представителей) об учреждениях  системы образования, которые оказывают квалифицированную помощь ребенку в соответствии с его индивидуальными особенностями.</w:t>
            </w:r>
          </w:p>
          <w:p w:rsidR="003926FF" w:rsidRPr="00A16388" w:rsidRDefault="003926FF" w:rsidP="003926FF">
            <w:pPr>
              <w:ind w:firstLine="33"/>
              <w:jc w:val="both"/>
              <w:rPr>
                <w:sz w:val="20"/>
                <w:szCs w:val="20"/>
              </w:rPr>
            </w:pPr>
            <w:r w:rsidRPr="00A16388">
              <w:rPr>
                <w:sz w:val="20"/>
                <w:szCs w:val="20"/>
              </w:rPr>
              <w:t xml:space="preserve">В практике работы с родителями (законными представителями) детей использовались индивидуальные, подгрупповые тематические </w:t>
            </w:r>
            <w:proofErr w:type="gramStart"/>
            <w:r w:rsidRPr="00A16388">
              <w:rPr>
                <w:sz w:val="20"/>
                <w:szCs w:val="20"/>
              </w:rPr>
              <w:t>консультации,  тренинги</w:t>
            </w:r>
            <w:proofErr w:type="gramEnd"/>
            <w:r w:rsidRPr="00A16388">
              <w:rPr>
                <w:sz w:val="20"/>
                <w:szCs w:val="20"/>
              </w:rPr>
              <w:t xml:space="preserve">, семейные встречи, онлайн консультации. Родители (законными представителями) активно принимали участие в творческих мастер-классах, школах здоровья, школах молодого родителя. В 2025 году проведён цикл обучающих, развивающих и игровых занятий для детей совместно с </w:t>
            </w:r>
            <w:proofErr w:type="gramStart"/>
            <w:r w:rsidRPr="00A16388">
              <w:rPr>
                <w:sz w:val="20"/>
                <w:szCs w:val="20"/>
              </w:rPr>
              <w:t>родителями:  «</w:t>
            </w:r>
            <w:proofErr w:type="gramEnd"/>
            <w:r w:rsidRPr="00A16388">
              <w:rPr>
                <w:sz w:val="20"/>
                <w:szCs w:val="20"/>
              </w:rPr>
              <w:t>Прогулка с  куклой Катей», «Наш веселый огород», «Мы в лесу гуляли», «Любимые игрушки», «Наш веселый снеговик», «Украшаем новогодний шарик».</w:t>
            </w:r>
          </w:p>
          <w:p w:rsidR="003926FF" w:rsidRPr="00A16388" w:rsidRDefault="003926FF" w:rsidP="003926FF">
            <w:pPr>
              <w:jc w:val="both"/>
              <w:rPr>
                <w:sz w:val="20"/>
                <w:szCs w:val="20"/>
              </w:rPr>
            </w:pPr>
            <w:r w:rsidRPr="00A16388">
              <w:rPr>
                <w:sz w:val="20"/>
                <w:szCs w:val="20"/>
              </w:rPr>
              <w:t>По запросам родителей проведены консультации на темы: «Как помочь ребенку социализироваться «Работа с детской тревожностью</w:t>
            </w:r>
            <w:proofErr w:type="gramStart"/>
            <w:r w:rsidRPr="00A16388">
              <w:rPr>
                <w:sz w:val="20"/>
                <w:szCs w:val="20"/>
              </w:rPr>
              <w:t>»,  «</w:t>
            </w:r>
            <w:proofErr w:type="gramEnd"/>
            <w:r w:rsidRPr="00A16388">
              <w:rPr>
                <w:sz w:val="20"/>
                <w:szCs w:val="20"/>
              </w:rPr>
              <w:t xml:space="preserve">Сбалансированное питание детей раннего возраста». </w:t>
            </w:r>
          </w:p>
          <w:p w:rsidR="003926FF" w:rsidRPr="00A16388" w:rsidRDefault="003926FF" w:rsidP="003926FF">
            <w:pPr>
              <w:ind w:firstLine="33"/>
              <w:jc w:val="both"/>
              <w:rPr>
                <w:sz w:val="20"/>
                <w:szCs w:val="20"/>
              </w:rPr>
            </w:pPr>
            <w:r w:rsidRPr="00A16388">
              <w:rPr>
                <w:sz w:val="20"/>
                <w:szCs w:val="20"/>
              </w:rPr>
              <w:t xml:space="preserve">Оказана консультационная помощь семьям, воспитывающим детей- инвалидов и детей с ОВЗ. Родителям даны </w:t>
            </w:r>
            <w:proofErr w:type="gramStart"/>
            <w:r w:rsidRPr="00A16388">
              <w:rPr>
                <w:sz w:val="20"/>
                <w:szCs w:val="20"/>
              </w:rPr>
              <w:t>консультации  «</w:t>
            </w:r>
            <w:proofErr w:type="gramEnd"/>
            <w:r w:rsidRPr="00A16388">
              <w:rPr>
                <w:sz w:val="20"/>
                <w:szCs w:val="20"/>
              </w:rPr>
              <w:t>Родительская любовь и как ребёнку ее почувствовать»,  «Учимся общаться с ребёнком».</w:t>
            </w:r>
          </w:p>
          <w:p w:rsidR="003926FF" w:rsidRPr="00A16388" w:rsidRDefault="003926FF" w:rsidP="003926FF">
            <w:pPr>
              <w:ind w:firstLine="33"/>
              <w:jc w:val="both"/>
              <w:rPr>
                <w:sz w:val="20"/>
                <w:szCs w:val="20"/>
              </w:rPr>
            </w:pPr>
            <w:r w:rsidRPr="00A16388">
              <w:rPr>
                <w:sz w:val="20"/>
                <w:szCs w:val="20"/>
              </w:rPr>
              <w:t xml:space="preserve">Одним из важных направлений в работе стала консультационная помощь семьям участников СВО. Дети дошкольного возраста, чьи родители являются участниками СВО, сталкиваются с рядом психологических проблем, </w:t>
            </w:r>
            <w:proofErr w:type="gramStart"/>
            <w:r w:rsidRPr="00A16388">
              <w:rPr>
                <w:sz w:val="20"/>
                <w:szCs w:val="20"/>
              </w:rPr>
              <w:t>которые  могут</w:t>
            </w:r>
            <w:proofErr w:type="gramEnd"/>
            <w:r w:rsidRPr="00A16388">
              <w:rPr>
                <w:sz w:val="20"/>
                <w:szCs w:val="20"/>
              </w:rPr>
              <w:t xml:space="preserve">  проявляться в форме повышенной тревожности, стресса, агрессии или замкнутости.  В рамках плана работы педагогов-психологов по сопровождению детей участников специальной военной операции были </w:t>
            </w:r>
            <w:proofErr w:type="gramStart"/>
            <w:r w:rsidRPr="00A16388">
              <w:rPr>
                <w:sz w:val="20"/>
                <w:szCs w:val="20"/>
              </w:rPr>
              <w:t>проведены  индивидуальные</w:t>
            </w:r>
            <w:proofErr w:type="gramEnd"/>
            <w:r w:rsidRPr="00A16388">
              <w:rPr>
                <w:sz w:val="20"/>
                <w:szCs w:val="20"/>
              </w:rPr>
              <w:t xml:space="preserve"> консультации: «Как говорить с ребенком  о СВО», «Семья в стрессе», «Эмоциональная поддержка   детей в кризисных ситуациях», «Особенности работы с детьми из семей участников СВО». Разработаны памятки «Режим дня как </w:t>
            </w:r>
            <w:proofErr w:type="spellStart"/>
            <w:r w:rsidRPr="00A16388">
              <w:rPr>
                <w:sz w:val="20"/>
                <w:szCs w:val="20"/>
              </w:rPr>
              <w:t>антистресс</w:t>
            </w:r>
            <w:proofErr w:type="spellEnd"/>
            <w:r w:rsidRPr="00A16388">
              <w:rPr>
                <w:sz w:val="20"/>
                <w:szCs w:val="20"/>
              </w:rPr>
              <w:t>», «5 способов снять стресс у ребенка за 5 минут».</w:t>
            </w:r>
          </w:p>
          <w:p w:rsidR="003926FF" w:rsidRPr="00A16388" w:rsidRDefault="003926FF" w:rsidP="003926FF">
            <w:pPr>
              <w:ind w:firstLine="33"/>
              <w:jc w:val="both"/>
              <w:rPr>
                <w:sz w:val="20"/>
                <w:szCs w:val="20"/>
              </w:rPr>
            </w:pPr>
            <w:r w:rsidRPr="00A16388">
              <w:rPr>
                <w:sz w:val="20"/>
                <w:szCs w:val="20"/>
              </w:rPr>
              <w:t xml:space="preserve">Информационные материалы для родителей (рекомендации, памятки, буклеты) размещались на официальных сайтах образовательных учреждений, в социальной сети </w:t>
            </w:r>
            <w:proofErr w:type="spellStart"/>
            <w:r w:rsidRPr="00A16388">
              <w:rPr>
                <w:sz w:val="20"/>
                <w:szCs w:val="20"/>
              </w:rPr>
              <w:t>ВКонтакте</w:t>
            </w:r>
            <w:proofErr w:type="spellEnd"/>
            <w:r w:rsidRPr="00A16388">
              <w:rPr>
                <w:sz w:val="20"/>
                <w:szCs w:val="20"/>
              </w:rPr>
              <w:t>.</w:t>
            </w:r>
          </w:p>
        </w:tc>
      </w:tr>
      <w:tr w:rsidR="003926FF" w:rsidRPr="0050376E" w:rsidTr="00C10896">
        <w:tc>
          <w:tcPr>
            <w:tcW w:w="695" w:type="dxa"/>
            <w:shd w:val="clear" w:color="auto" w:fill="auto"/>
          </w:tcPr>
          <w:p w:rsidR="003926FF" w:rsidRPr="00A16388" w:rsidRDefault="003926FF" w:rsidP="003926FF">
            <w:pPr>
              <w:rPr>
                <w:sz w:val="20"/>
                <w:szCs w:val="20"/>
              </w:rPr>
            </w:pPr>
            <w:r w:rsidRPr="00A16388">
              <w:rPr>
                <w:sz w:val="20"/>
                <w:szCs w:val="20"/>
              </w:rPr>
              <w:t>3.3</w:t>
            </w:r>
          </w:p>
        </w:tc>
        <w:tc>
          <w:tcPr>
            <w:tcW w:w="6405" w:type="dxa"/>
            <w:shd w:val="clear" w:color="auto" w:fill="auto"/>
          </w:tcPr>
          <w:p w:rsidR="003926FF" w:rsidRPr="00A16388" w:rsidRDefault="003926FF" w:rsidP="003926FF">
            <w:pPr>
              <w:jc w:val="both"/>
              <w:rPr>
                <w:sz w:val="20"/>
                <w:szCs w:val="20"/>
              </w:rPr>
            </w:pPr>
            <w:r w:rsidRPr="00A16388">
              <w:rPr>
                <w:sz w:val="20"/>
                <w:szCs w:val="20"/>
              </w:rPr>
              <w:t>организация внедрения федеральных государственных образовательных стандартов дошкольного образования</w:t>
            </w:r>
          </w:p>
        </w:tc>
        <w:tc>
          <w:tcPr>
            <w:tcW w:w="7784" w:type="dxa"/>
            <w:shd w:val="clear" w:color="auto" w:fill="auto"/>
          </w:tcPr>
          <w:p w:rsidR="003926FF" w:rsidRPr="00A16388" w:rsidRDefault="003926FF" w:rsidP="003926FF">
            <w:pPr>
              <w:jc w:val="both"/>
              <w:rPr>
                <w:bCs/>
                <w:sz w:val="20"/>
                <w:szCs w:val="20"/>
              </w:rPr>
            </w:pPr>
            <w:r w:rsidRPr="00A16388">
              <w:rPr>
                <w:sz w:val="20"/>
                <w:szCs w:val="20"/>
              </w:rPr>
              <w:t>Главное условие выполнения федеральных государственных образовательных стандартов дошкольного образования является повышение качества дошкольного образования. В дошкольных учреждениях проведены следующие методические мероприятия:</w:t>
            </w:r>
          </w:p>
          <w:p w:rsidR="003926FF" w:rsidRPr="00A16388" w:rsidRDefault="003926FF" w:rsidP="003926FF">
            <w:pPr>
              <w:pStyle w:val="ab"/>
              <w:ind w:left="34" w:hanging="1"/>
              <w:jc w:val="both"/>
              <w:rPr>
                <w:rFonts w:ascii="Times New Roman" w:hAnsi="Times New Roman"/>
                <w:sz w:val="20"/>
                <w:szCs w:val="20"/>
              </w:rPr>
            </w:pPr>
            <w:r w:rsidRPr="00A16388">
              <w:rPr>
                <w:rFonts w:ascii="Times New Roman" w:hAnsi="Times New Roman"/>
                <w:sz w:val="20"/>
                <w:szCs w:val="20"/>
              </w:rPr>
              <w:t xml:space="preserve">Воспитатели МБДОУ детского сада № 1   приняли участие в межрегиональном семинаре для руководителей и воспитателей «Организация сотрудничества детского сада и семьи» </w:t>
            </w:r>
            <w:proofErr w:type="spellStart"/>
            <w:r w:rsidRPr="00A16388">
              <w:rPr>
                <w:rFonts w:ascii="Times New Roman" w:hAnsi="Times New Roman"/>
                <w:sz w:val="20"/>
                <w:szCs w:val="20"/>
              </w:rPr>
              <w:t>г.Гагарин</w:t>
            </w:r>
            <w:proofErr w:type="spellEnd"/>
            <w:r w:rsidRPr="00A16388">
              <w:rPr>
                <w:rFonts w:ascii="Times New Roman" w:hAnsi="Times New Roman"/>
                <w:sz w:val="20"/>
                <w:szCs w:val="20"/>
              </w:rPr>
              <w:t xml:space="preserve"> (2 выступающих).</w:t>
            </w:r>
          </w:p>
          <w:p w:rsidR="003926FF" w:rsidRPr="00A16388" w:rsidRDefault="003926FF" w:rsidP="003926FF">
            <w:pPr>
              <w:pStyle w:val="ab"/>
              <w:ind w:left="34" w:firstLine="141"/>
              <w:jc w:val="both"/>
              <w:rPr>
                <w:rFonts w:ascii="Times New Roman" w:hAnsi="Times New Roman"/>
                <w:sz w:val="20"/>
                <w:szCs w:val="20"/>
              </w:rPr>
            </w:pPr>
            <w:r w:rsidRPr="00A16388">
              <w:rPr>
                <w:rFonts w:ascii="Times New Roman" w:hAnsi="Times New Roman"/>
                <w:sz w:val="20"/>
                <w:szCs w:val="20"/>
              </w:rPr>
              <w:t>В МБДОУ детском саду № 5 были реализованы мероприятия, направленные на привлечение внимания родителей к вопросам воспитания: проведены а</w:t>
            </w:r>
            <w:r w:rsidRPr="00A16388">
              <w:rPr>
                <w:rFonts w:ascii="Times New Roman" w:hAnsi="Times New Roman"/>
                <w:sz w:val="20"/>
                <w:szCs w:val="20"/>
                <w:shd w:val="clear" w:color="auto" w:fill="FFFFFF"/>
              </w:rPr>
              <w:t xml:space="preserve">кции: </w:t>
            </w:r>
            <w:r w:rsidRPr="00A16388">
              <w:rPr>
                <w:rFonts w:ascii="Times New Roman" w:hAnsi="Times New Roman"/>
                <w:sz w:val="20"/>
                <w:szCs w:val="20"/>
              </w:rPr>
              <w:t xml:space="preserve">«Поздравления для наших Защитников», изготовление поздравительных открыток и видеороликов для участников СВО, акция «Бессмертный полк», «Ура Победе». </w:t>
            </w:r>
          </w:p>
          <w:p w:rsidR="003926FF" w:rsidRPr="00A16388" w:rsidRDefault="003926FF" w:rsidP="003926FF">
            <w:pPr>
              <w:pStyle w:val="ab"/>
              <w:ind w:left="34" w:hanging="1"/>
              <w:jc w:val="both"/>
              <w:rPr>
                <w:rFonts w:ascii="Times New Roman" w:hAnsi="Times New Roman"/>
                <w:sz w:val="20"/>
                <w:szCs w:val="20"/>
              </w:rPr>
            </w:pPr>
            <w:r w:rsidRPr="00A16388">
              <w:rPr>
                <w:rFonts w:ascii="Times New Roman" w:hAnsi="Times New Roman"/>
                <w:sz w:val="20"/>
                <w:szCs w:val="20"/>
              </w:rPr>
              <w:t>Педагоги МБДОУ детского сада № 6 приняли участие в онлайн-форумах «Деятельность наставника в рамках реализации Программы воспитания в соответствии с ФОП». Всероссийский форум «Педагоги России: инновации в образовании», в Региональном форуме «Формирование основ безопасности у детей дошкольного возраста».</w:t>
            </w:r>
          </w:p>
          <w:p w:rsidR="003926FF" w:rsidRPr="00A16388" w:rsidRDefault="003926FF" w:rsidP="003926FF">
            <w:pPr>
              <w:pStyle w:val="ab"/>
              <w:ind w:left="34" w:hanging="1"/>
              <w:jc w:val="both"/>
              <w:rPr>
                <w:rFonts w:ascii="Times New Roman" w:hAnsi="Times New Roman"/>
                <w:sz w:val="20"/>
                <w:szCs w:val="20"/>
              </w:rPr>
            </w:pPr>
            <w:r w:rsidRPr="00A16388">
              <w:rPr>
                <w:rFonts w:ascii="Times New Roman" w:hAnsi="Times New Roman"/>
                <w:sz w:val="20"/>
                <w:szCs w:val="20"/>
              </w:rPr>
              <w:t>В МБДОУ детском саду № 7</w:t>
            </w:r>
            <w:r w:rsidRPr="00A16388">
              <w:rPr>
                <w:rFonts w:ascii="Times New Roman" w:hAnsi="Times New Roman"/>
                <w:iCs/>
                <w:sz w:val="20"/>
                <w:szCs w:val="20"/>
              </w:rPr>
              <w:t xml:space="preserve"> педагоги приняли участие в ф</w:t>
            </w:r>
            <w:r w:rsidRPr="00A16388">
              <w:rPr>
                <w:rFonts w:ascii="Times New Roman" w:hAnsi="Times New Roman"/>
                <w:sz w:val="20"/>
                <w:szCs w:val="20"/>
              </w:rPr>
              <w:t>оруме «Историческое просвещение и патриотическое воспитание в дошкольном возрасте». Приняли участие в акциях: «Открытка пожилому человеку»</w:t>
            </w:r>
            <w:r w:rsidRPr="00A16388">
              <w:rPr>
                <w:rFonts w:ascii="Times New Roman" w:hAnsi="Times New Roman"/>
                <w:b/>
                <w:sz w:val="20"/>
                <w:szCs w:val="20"/>
              </w:rPr>
              <w:t xml:space="preserve">, </w:t>
            </w:r>
            <w:r w:rsidRPr="00A16388">
              <w:rPr>
                <w:rFonts w:ascii="Times New Roman" w:hAnsi="Times New Roman"/>
                <w:sz w:val="20"/>
                <w:szCs w:val="20"/>
              </w:rPr>
              <w:t>«Посади дерево»</w:t>
            </w:r>
            <w:r w:rsidRPr="00A16388">
              <w:rPr>
                <w:rFonts w:ascii="Times New Roman" w:hAnsi="Times New Roman"/>
                <w:b/>
                <w:sz w:val="20"/>
                <w:szCs w:val="20"/>
              </w:rPr>
              <w:t>, э</w:t>
            </w:r>
            <w:r w:rsidRPr="00A16388">
              <w:rPr>
                <w:rFonts w:ascii="Times New Roman" w:hAnsi="Times New Roman"/>
                <w:sz w:val="20"/>
                <w:szCs w:val="20"/>
              </w:rPr>
              <w:t>кологическая акция - «Покормите птиц зимой»</w:t>
            </w:r>
            <w:r w:rsidRPr="00A16388">
              <w:rPr>
                <w:rFonts w:ascii="Times New Roman" w:hAnsi="Times New Roman"/>
                <w:b/>
                <w:sz w:val="20"/>
                <w:szCs w:val="20"/>
              </w:rPr>
              <w:t xml:space="preserve">, </w:t>
            </w:r>
            <w:r w:rsidRPr="00A16388">
              <w:rPr>
                <w:rFonts w:ascii="Times New Roman" w:hAnsi="Times New Roman"/>
                <w:sz w:val="20"/>
                <w:szCs w:val="20"/>
              </w:rPr>
              <w:t>«Открытка ветерану»</w:t>
            </w:r>
            <w:r w:rsidRPr="00A16388">
              <w:rPr>
                <w:rFonts w:ascii="Times New Roman" w:hAnsi="Times New Roman"/>
                <w:b/>
                <w:sz w:val="20"/>
                <w:szCs w:val="20"/>
              </w:rPr>
              <w:t>, а</w:t>
            </w:r>
            <w:r w:rsidRPr="00A16388">
              <w:rPr>
                <w:rFonts w:ascii="Times New Roman" w:hAnsi="Times New Roman"/>
                <w:sz w:val="20"/>
                <w:szCs w:val="20"/>
              </w:rPr>
              <w:t>кция по изготовлению Новогодних открыток для бойцов СВО «Новогодняя почта»</w:t>
            </w:r>
            <w:r w:rsidRPr="00A16388">
              <w:rPr>
                <w:rFonts w:ascii="Times New Roman" w:hAnsi="Times New Roman"/>
                <w:b/>
                <w:sz w:val="20"/>
                <w:szCs w:val="20"/>
              </w:rPr>
              <w:t>, в</w:t>
            </w:r>
            <w:r w:rsidRPr="00A16388">
              <w:rPr>
                <w:rFonts w:ascii="Times New Roman" w:hAnsi="Times New Roman"/>
                <w:sz w:val="20"/>
                <w:szCs w:val="20"/>
              </w:rPr>
              <w:t>сероссийская акция «Окна Победы», «Свеча Победы»</w:t>
            </w:r>
            <w:r w:rsidRPr="00A16388">
              <w:rPr>
                <w:rFonts w:ascii="Times New Roman" w:hAnsi="Times New Roman"/>
                <w:b/>
                <w:sz w:val="20"/>
                <w:szCs w:val="20"/>
              </w:rPr>
              <w:t>,</w:t>
            </w:r>
            <w:r w:rsidRPr="00A16388">
              <w:rPr>
                <w:rFonts w:ascii="Times New Roman" w:hAnsi="Times New Roman"/>
                <w:sz w:val="20"/>
                <w:szCs w:val="20"/>
              </w:rPr>
              <w:t xml:space="preserve"> «Бессмертный полк». В  МБДОУ детском саду № 8 педагоги приняли участие в В</w:t>
            </w:r>
            <w:r w:rsidRPr="00A16388">
              <w:rPr>
                <w:rFonts w:ascii="Times New Roman" w:hAnsi="Times New Roman"/>
                <w:color w:val="000000"/>
                <w:sz w:val="20"/>
                <w:szCs w:val="20"/>
              </w:rPr>
              <w:t xml:space="preserve">сероссийской конференции работников дошкольной сферы образования «Год защитника Отечества и 80-летия Победы: методические рекомендации по организации </w:t>
            </w:r>
            <w:proofErr w:type="spellStart"/>
            <w:r w:rsidRPr="00A16388">
              <w:rPr>
                <w:rFonts w:ascii="Times New Roman" w:hAnsi="Times New Roman"/>
                <w:color w:val="000000"/>
                <w:sz w:val="20"/>
                <w:szCs w:val="20"/>
              </w:rPr>
              <w:t>воспитательно</w:t>
            </w:r>
            <w:proofErr w:type="spellEnd"/>
            <w:r w:rsidRPr="00A16388">
              <w:rPr>
                <w:rFonts w:ascii="Times New Roman" w:hAnsi="Times New Roman"/>
                <w:color w:val="000000"/>
                <w:sz w:val="20"/>
                <w:szCs w:val="20"/>
              </w:rPr>
              <w:t xml:space="preserve">-образовательного процесса в ДОУ», в </w:t>
            </w:r>
            <w:r w:rsidRPr="00A16388">
              <w:rPr>
                <w:rFonts w:ascii="Times New Roman" w:hAnsi="Times New Roman"/>
                <w:sz w:val="20"/>
                <w:szCs w:val="20"/>
              </w:rPr>
              <w:t xml:space="preserve"> форуме «Историческое просвещение и патриотическое воспитание в дошкольном </w:t>
            </w:r>
            <w:proofErr w:type="spellStart"/>
            <w:r w:rsidRPr="00A16388">
              <w:rPr>
                <w:rFonts w:ascii="Times New Roman" w:hAnsi="Times New Roman"/>
                <w:sz w:val="20"/>
                <w:szCs w:val="20"/>
              </w:rPr>
              <w:t>образовании»..</w:t>
            </w:r>
            <w:r w:rsidRPr="00A16388">
              <w:rPr>
                <w:rFonts w:ascii="Times New Roman" w:hAnsi="Times New Roman"/>
                <w:color w:val="000000"/>
                <w:sz w:val="20"/>
                <w:szCs w:val="20"/>
              </w:rPr>
              <w:t>Проведены</w:t>
            </w:r>
            <w:proofErr w:type="spellEnd"/>
            <w:r w:rsidRPr="00A16388">
              <w:rPr>
                <w:rFonts w:ascii="Times New Roman" w:hAnsi="Times New Roman"/>
                <w:color w:val="000000"/>
                <w:sz w:val="20"/>
                <w:szCs w:val="20"/>
              </w:rPr>
              <w:t xml:space="preserve"> акции: «Окна Победы», «Голубь мира», «Георгиевская ленточка», </w:t>
            </w:r>
            <w:r w:rsidRPr="00A16388">
              <w:rPr>
                <w:rFonts w:ascii="Times New Roman" w:hAnsi="Times New Roman"/>
                <w:sz w:val="20"/>
                <w:szCs w:val="20"/>
              </w:rPr>
              <w:t xml:space="preserve">«Окна России», патриотическая акция «Память народа», региональная природоохранная акция «Покормите птиц зимой», «Белый цветок», «Бессмертный полк», Экологическая акция «Веселые </w:t>
            </w:r>
            <w:proofErr w:type="spellStart"/>
            <w:r w:rsidRPr="00A16388">
              <w:rPr>
                <w:rFonts w:ascii="Times New Roman" w:hAnsi="Times New Roman"/>
                <w:sz w:val="20"/>
                <w:szCs w:val="20"/>
              </w:rPr>
              <w:t>эколята</w:t>
            </w:r>
            <w:proofErr w:type="spellEnd"/>
            <w:r w:rsidRPr="00A16388">
              <w:rPr>
                <w:rFonts w:ascii="Times New Roman" w:hAnsi="Times New Roman"/>
                <w:sz w:val="20"/>
                <w:szCs w:val="20"/>
              </w:rPr>
              <w:t>». В МБДОУ детском саду № 10 педагоги приняли у</w:t>
            </w:r>
            <w:r w:rsidRPr="00A16388">
              <w:rPr>
                <w:rFonts w:ascii="Times New Roman" w:eastAsia="Times New Roman" w:hAnsi="Times New Roman"/>
                <w:sz w:val="20"/>
                <w:szCs w:val="20"/>
              </w:rPr>
              <w:t xml:space="preserve">частие в конференциях, семинарах, практикумах: православный поиск «Пост духовный и пост телесный» (сетевое взаимодействие). В </w:t>
            </w:r>
            <w:r w:rsidRPr="00A16388">
              <w:rPr>
                <w:rFonts w:ascii="Times New Roman" w:hAnsi="Times New Roman"/>
                <w:sz w:val="20"/>
                <w:szCs w:val="20"/>
                <w:lang w:eastAsia="ar-SA"/>
              </w:rPr>
              <w:t>региональном</w:t>
            </w:r>
            <w:r w:rsidRPr="00A16388">
              <w:rPr>
                <w:rFonts w:ascii="Times New Roman" w:eastAsia="Times New Roman" w:hAnsi="Times New Roman"/>
                <w:sz w:val="20"/>
                <w:szCs w:val="20"/>
                <w:lang w:eastAsia="ar-SA"/>
              </w:rPr>
              <w:t xml:space="preserve"> этап</w:t>
            </w:r>
            <w:r w:rsidRPr="00A16388">
              <w:rPr>
                <w:rFonts w:ascii="Times New Roman" w:hAnsi="Times New Roman"/>
                <w:sz w:val="20"/>
                <w:szCs w:val="20"/>
                <w:lang w:eastAsia="ar-SA"/>
              </w:rPr>
              <w:t>е</w:t>
            </w:r>
            <w:r w:rsidRPr="00A16388">
              <w:rPr>
                <w:rFonts w:ascii="Times New Roman" w:eastAsia="Times New Roman" w:hAnsi="Times New Roman"/>
                <w:sz w:val="20"/>
                <w:szCs w:val="20"/>
                <w:lang w:eastAsia="ar-SA"/>
              </w:rPr>
              <w:t xml:space="preserve"> </w:t>
            </w:r>
            <w:r w:rsidRPr="00A16388">
              <w:rPr>
                <w:rFonts w:ascii="Times New Roman" w:eastAsia="Times New Roman" w:hAnsi="Times New Roman"/>
                <w:sz w:val="20"/>
                <w:szCs w:val="20"/>
                <w:lang w:val="en-US" w:eastAsia="ar-SA"/>
              </w:rPr>
              <w:t>XII</w:t>
            </w:r>
            <w:r w:rsidRPr="00A16388">
              <w:rPr>
                <w:rFonts w:ascii="Times New Roman" w:eastAsia="Times New Roman" w:hAnsi="Times New Roman"/>
                <w:sz w:val="20"/>
                <w:szCs w:val="20"/>
                <w:lang w:eastAsia="ar-SA"/>
              </w:rPr>
              <w:t xml:space="preserve"> Всероссийского марафона «Лучшая инклюзивная школа России – 2025». Приняла участие </w:t>
            </w:r>
            <w:proofErr w:type="spellStart"/>
            <w:r w:rsidRPr="00A16388">
              <w:rPr>
                <w:rFonts w:ascii="Times New Roman" w:eastAsia="Times New Roman" w:hAnsi="Times New Roman"/>
                <w:sz w:val="20"/>
                <w:szCs w:val="20"/>
                <w:lang w:eastAsia="ar-SA"/>
              </w:rPr>
              <w:t>Премель</w:t>
            </w:r>
            <w:proofErr w:type="spellEnd"/>
            <w:r w:rsidRPr="00A16388">
              <w:rPr>
                <w:rFonts w:ascii="Times New Roman" w:eastAsia="Times New Roman" w:hAnsi="Times New Roman"/>
                <w:sz w:val="20"/>
                <w:szCs w:val="20"/>
                <w:lang w:eastAsia="ar-SA"/>
              </w:rPr>
              <w:t xml:space="preserve"> Л.Г., заведующий. Награждена дипломом </w:t>
            </w:r>
            <w:proofErr w:type="gramStart"/>
            <w:r w:rsidRPr="00A16388">
              <w:rPr>
                <w:rFonts w:ascii="Times New Roman" w:eastAsia="Times New Roman" w:hAnsi="Times New Roman"/>
                <w:sz w:val="20"/>
                <w:szCs w:val="20"/>
                <w:lang w:val="en-US" w:eastAsia="ar-SA"/>
              </w:rPr>
              <w:t>III</w:t>
            </w:r>
            <w:r w:rsidRPr="00A16388">
              <w:rPr>
                <w:rFonts w:ascii="Times New Roman" w:eastAsia="Times New Roman" w:hAnsi="Times New Roman"/>
                <w:sz w:val="20"/>
                <w:szCs w:val="20"/>
                <w:lang w:eastAsia="ar-SA"/>
              </w:rPr>
              <w:t xml:space="preserve">  степени</w:t>
            </w:r>
            <w:proofErr w:type="gramEnd"/>
            <w:r w:rsidRPr="00A16388">
              <w:rPr>
                <w:rFonts w:ascii="Times New Roman" w:eastAsia="Times New Roman" w:hAnsi="Times New Roman"/>
                <w:sz w:val="20"/>
                <w:szCs w:val="20"/>
                <w:lang w:eastAsia="ar-SA"/>
              </w:rPr>
              <w:t xml:space="preserve"> Лауреата конкурса в номинации «Лучший инклюзивный детский сад».</w:t>
            </w:r>
            <w:r w:rsidRPr="00A16388">
              <w:rPr>
                <w:rFonts w:ascii="Times New Roman" w:hAnsi="Times New Roman"/>
                <w:sz w:val="20"/>
                <w:szCs w:val="20"/>
              </w:rPr>
              <w:t xml:space="preserve"> В МБДОУ детском саду № 11 методист </w:t>
            </w:r>
            <w:proofErr w:type="spellStart"/>
            <w:r w:rsidRPr="00A16388">
              <w:rPr>
                <w:rFonts w:ascii="Times New Roman" w:hAnsi="Times New Roman"/>
                <w:sz w:val="20"/>
                <w:szCs w:val="20"/>
              </w:rPr>
              <w:t>Гуторова</w:t>
            </w:r>
            <w:proofErr w:type="spellEnd"/>
            <w:r w:rsidRPr="00A16388">
              <w:rPr>
                <w:rFonts w:ascii="Times New Roman" w:hAnsi="Times New Roman"/>
                <w:sz w:val="20"/>
                <w:szCs w:val="20"/>
              </w:rPr>
              <w:t xml:space="preserve"> Г.Д. выступила с докладом (опыт работы по реализации программы «Родник души» на </w:t>
            </w:r>
            <w:r w:rsidRPr="00A16388">
              <w:rPr>
                <w:rFonts w:ascii="Times New Roman" w:eastAsia="Times New Roman" w:hAnsi="Times New Roman"/>
                <w:sz w:val="20"/>
                <w:szCs w:val="20"/>
                <w:shd w:val="clear" w:color="auto" w:fill="FFFFFF"/>
              </w:rPr>
              <w:t xml:space="preserve">Рождественских образовательных чтениях «Просвещение и нравственность: формирование личности и вызовы времени» </w:t>
            </w:r>
            <w:proofErr w:type="gramStart"/>
            <w:r w:rsidRPr="00A16388">
              <w:rPr>
                <w:rFonts w:ascii="Times New Roman" w:eastAsia="Times New Roman" w:hAnsi="Times New Roman"/>
                <w:sz w:val="20"/>
                <w:szCs w:val="20"/>
                <w:shd w:val="clear" w:color="auto" w:fill="FFFFFF"/>
              </w:rPr>
              <w:t xml:space="preserve">в </w:t>
            </w:r>
            <w:r w:rsidRPr="00A16388">
              <w:rPr>
                <w:rFonts w:ascii="Times New Roman" w:eastAsia="Times New Roman" w:hAnsi="Times New Roman"/>
                <w:sz w:val="20"/>
                <w:szCs w:val="20"/>
              </w:rPr>
              <w:t xml:space="preserve"> Вяземской</w:t>
            </w:r>
            <w:proofErr w:type="gramEnd"/>
            <w:r w:rsidRPr="00A16388">
              <w:rPr>
                <w:rFonts w:ascii="Times New Roman" w:eastAsia="Times New Roman" w:hAnsi="Times New Roman"/>
                <w:sz w:val="20"/>
                <w:szCs w:val="20"/>
              </w:rPr>
              <w:t xml:space="preserve"> епархии. </w:t>
            </w:r>
            <w:r w:rsidRPr="00A16388">
              <w:rPr>
                <w:rFonts w:ascii="Times New Roman" w:hAnsi="Times New Roman"/>
                <w:sz w:val="20"/>
                <w:szCs w:val="20"/>
                <w:shd w:val="clear" w:color="auto" w:fill="FFFFFF"/>
              </w:rPr>
              <w:t xml:space="preserve">В МБДОУ Вязьма - Брянском детском саду «Солнышко» </w:t>
            </w:r>
            <w:proofErr w:type="gramStart"/>
            <w:r w:rsidRPr="00A16388">
              <w:rPr>
                <w:rFonts w:ascii="Times New Roman" w:hAnsi="Times New Roman"/>
                <w:sz w:val="20"/>
                <w:szCs w:val="20"/>
                <w:shd w:val="clear" w:color="auto" w:fill="FFFFFF"/>
              </w:rPr>
              <w:t xml:space="preserve">методист  </w:t>
            </w:r>
            <w:r w:rsidRPr="00A16388">
              <w:rPr>
                <w:rFonts w:ascii="Times New Roman" w:hAnsi="Times New Roman"/>
                <w:color w:val="000000"/>
                <w:sz w:val="20"/>
                <w:szCs w:val="20"/>
                <w:shd w:val="clear" w:color="auto" w:fill="FFFFFF"/>
              </w:rPr>
              <w:t>Корнева</w:t>
            </w:r>
            <w:proofErr w:type="gramEnd"/>
            <w:r w:rsidRPr="00A16388">
              <w:rPr>
                <w:rFonts w:ascii="Times New Roman" w:hAnsi="Times New Roman"/>
                <w:color w:val="000000"/>
                <w:sz w:val="20"/>
                <w:szCs w:val="20"/>
                <w:shd w:val="clear" w:color="auto" w:fill="FFFFFF"/>
              </w:rPr>
              <w:t xml:space="preserve"> Н.А. приняла участие в форуме работников дошкольного образования «Региональная система дошкольного образования: вызовы, ориентиры, решения», который проходил в г. Смоленск в очном формате.</w:t>
            </w:r>
            <w:r w:rsidRPr="00A16388">
              <w:rPr>
                <w:rFonts w:ascii="Times New Roman" w:hAnsi="Times New Roman"/>
                <w:sz w:val="20"/>
                <w:szCs w:val="20"/>
              </w:rPr>
              <w:t xml:space="preserve"> </w:t>
            </w:r>
            <w:r w:rsidRPr="00A16388">
              <w:rPr>
                <w:rFonts w:ascii="Times New Roman" w:hAnsi="Times New Roman"/>
                <w:color w:val="000000"/>
                <w:sz w:val="20"/>
                <w:szCs w:val="20"/>
                <w:shd w:val="clear" w:color="auto" w:fill="FFFFFF"/>
              </w:rPr>
              <w:t xml:space="preserve">Выступила с докладом в межмуниципальном семинаре «Методический мост: Защитники Отечества – связь времен и поколений», который проходил в г. Гагарин. </w:t>
            </w:r>
            <w:r w:rsidRPr="00A16388">
              <w:rPr>
                <w:rFonts w:ascii="Times New Roman" w:hAnsi="Times New Roman"/>
                <w:sz w:val="20"/>
                <w:szCs w:val="20"/>
                <w:shd w:val="clear" w:color="auto" w:fill="FFFFFF"/>
              </w:rPr>
              <w:t xml:space="preserve">В МБОУ средней школе № 6 (дошкольные группы) прошел </w:t>
            </w:r>
            <w:r w:rsidRPr="00A16388">
              <w:rPr>
                <w:rFonts w:ascii="Times New Roman" w:hAnsi="Times New Roman"/>
                <w:bCs/>
                <w:sz w:val="20"/>
                <w:szCs w:val="20"/>
              </w:rPr>
              <w:t>семинар – практикум «Воспитание патриотических чувств дошкольников в различных видах деятельности»</w:t>
            </w:r>
            <w:r w:rsidRPr="00A16388">
              <w:rPr>
                <w:rFonts w:ascii="Times New Roman" w:hAnsi="Times New Roman"/>
                <w:sz w:val="20"/>
                <w:szCs w:val="20"/>
              </w:rPr>
              <w:t>.</w:t>
            </w:r>
          </w:p>
        </w:tc>
      </w:tr>
      <w:tr w:rsidR="003926FF" w:rsidRPr="0050376E" w:rsidTr="00C10896">
        <w:tc>
          <w:tcPr>
            <w:tcW w:w="695" w:type="dxa"/>
            <w:shd w:val="clear" w:color="auto" w:fill="auto"/>
          </w:tcPr>
          <w:p w:rsidR="003926FF" w:rsidRPr="00E874E1" w:rsidRDefault="003926FF" w:rsidP="003926FF">
            <w:pPr>
              <w:rPr>
                <w:sz w:val="20"/>
                <w:szCs w:val="20"/>
              </w:rPr>
            </w:pPr>
            <w:r w:rsidRPr="00E874E1">
              <w:rPr>
                <w:sz w:val="20"/>
                <w:szCs w:val="20"/>
              </w:rPr>
              <w:t>3.4</w:t>
            </w:r>
          </w:p>
        </w:tc>
        <w:tc>
          <w:tcPr>
            <w:tcW w:w="6405" w:type="dxa"/>
            <w:shd w:val="clear" w:color="auto" w:fill="auto"/>
          </w:tcPr>
          <w:p w:rsidR="003926FF" w:rsidRPr="00E874E1" w:rsidRDefault="003926FF" w:rsidP="003926FF">
            <w:pPr>
              <w:jc w:val="both"/>
              <w:rPr>
                <w:sz w:val="20"/>
                <w:szCs w:val="20"/>
              </w:rPr>
            </w:pPr>
            <w:r w:rsidRPr="00E874E1">
              <w:rPr>
                <w:sz w:val="20"/>
                <w:szCs w:val="20"/>
              </w:rPr>
              <w:t>организация выполнения федеральных государственных требований к условиям реализации основной общеобразовательной программы дошкольного образования</w:t>
            </w:r>
          </w:p>
        </w:tc>
        <w:tc>
          <w:tcPr>
            <w:tcW w:w="7784" w:type="dxa"/>
            <w:shd w:val="clear" w:color="auto" w:fill="auto"/>
          </w:tcPr>
          <w:p w:rsidR="003926FF" w:rsidRPr="00A16388" w:rsidRDefault="003926FF" w:rsidP="003926FF">
            <w:pPr>
              <w:suppressAutoHyphens/>
              <w:ind w:left="34" w:firstLine="318"/>
              <w:jc w:val="both"/>
              <w:rPr>
                <w:sz w:val="20"/>
                <w:szCs w:val="20"/>
              </w:rPr>
            </w:pPr>
            <w:proofErr w:type="gramStart"/>
            <w:r w:rsidRPr="00A16388">
              <w:rPr>
                <w:sz w:val="20"/>
                <w:szCs w:val="20"/>
              </w:rPr>
              <w:t>В  МБДОУ</w:t>
            </w:r>
            <w:proofErr w:type="gramEnd"/>
            <w:r w:rsidRPr="00A16388">
              <w:rPr>
                <w:sz w:val="20"/>
                <w:szCs w:val="20"/>
              </w:rPr>
              <w:t xml:space="preserve"> детском саду № 2 - п</w:t>
            </w:r>
            <w:r w:rsidRPr="00A16388">
              <w:rPr>
                <w:rFonts w:eastAsia="Calibri"/>
                <w:bCs/>
                <w:sz w:val="20"/>
                <w:szCs w:val="20"/>
                <w:lang w:eastAsia="en-US"/>
              </w:rPr>
              <w:t>едагоги прошли курсы:</w:t>
            </w:r>
            <w:r w:rsidRPr="00A16388">
              <w:rPr>
                <w:sz w:val="20"/>
                <w:szCs w:val="20"/>
              </w:rPr>
              <w:t xml:space="preserve"> «Духовно-нравственное воспитание дошкольников на основе православных традиций»  (3 педагога); «Основы преподавания финансовой грамотности в дошкольной организации в соответствии с ФОП ДО» (4 педагога); </w:t>
            </w:r>
          </w:p>
          <w:p w:rsidR="003926FF" w:rsidRPr="00A16388" w:rsidRDefault="003926FF" w:rsidP="003926FF">
            <w:pPr>
              <w:suppressAutoHyphens/>
              <w:ind w:left="34" w:firstLine="318"/>
              <w:jc w:val="both"/>
              <w:rPr>
                <w:sz w:val="20"/>
                <w:szCs w:val="20"/>
              </w:rPr>
            </w:pPr>
            <w:r w:rsidRPr="00A16388">
              <w:rPr>
                <w:sz w:val="20"/>
                <w:szCs w:val="20"/>
              </w:rPr>
              <w:t>В МБДОУ детском саду № 3 - педагоги прошли повышение квалификации: «Санитарный минимум (профессиональная гигиеническая подготовка педагогов) и охрана труда в образовательной организации» (72 часа); «Профилактика агрессивных проявлений в поведении дошкольников», «Организация работы с обучающимися с ограниченными возможностями здоровья (ОВЗ в соответствии с ФГОС)» (72 часа), «Финансовая грамотность для дошкольников» (144 часа), «Оказание первой помощи в образовательной организации» (72 часа), «Духовно – нравственное воспитание и развитие ребёнка в ДОО в условиях реализации ФГОС ДО» (72 часа);</w:t>
            </w:r>
          </w:p>
          <w:p w:rsidR="003926FF" w:rsidRPr="00A16388" w:rsidRDefault="003926FF" w:rsidP="003926FF">
            <w:pPr>
              <w:ind w:left="34" w:firstLine="318"/>
              <w:jc w:val="both"/>
              <w:rPr>
                <w:sz w:val="20"/>
                <w:szCs w:val="20"/>
              </w:rPr>
            </w:pPr>
            <w:r w:rsidRPr="00A16388">
              <w:rPr>
                <w:sz w:val="20"/>
                <w:szCs w:val="20"/>
              </w:rPr>
              <w:t>В</w:t>
            </w:r>
            <w:r w:rsidRPr="00A16388">
              <w:rPr>
                <w:sz w:val="20"/>
                <w:szCs w:val="20"/>
                <w:shd w:val="clear" w:color="auto" w:fill="FFFFFF"/>
              </w:rPr>
              <w:t xml:space="preserve"> </w:t>
            </w:r>
            <w:r w:rsidRPr="00A16388">
              <w:rPr>
                <w:sz w:val="20"/>
                <w:szCs w:val="20"/>
              </w:rPr>
              <w:t xml:space="preserve">МБДОУ детском саду № 4 - педагоги прошли повышение квалификации: «Воспитатель дошкольного </w:t>
            </w:r>
            <w:proofErr w:type="gramStart"/>
            <w:r w:rsidRPr="00A16388">
              <w:rPr>
                <w:sz w:val="20"/>
                <w:szCs w:val="20"/>
              </w:rPr>
              <w:t>образования»  в</w:t>
            </w:r>
            <w:proofErr w:type="gramEnd"/>
            <w:r w:rsidRPr="00A16388">
              <w:rPr>
                <w:sz w:val="20"/>
                <w:szCs w:val="20"/>
              </w:rPr>
              <w:t xml:space="preserve"> объеме 254 часа, «Воспитатель дошкольного образования»  в объеме 254 часа, «Инновационные подходы к организации обслуживания семей, находящихся в социально опасном положении и иной трудной жизненной ситуации» в объеме 36 часов, «Профилактика агрессивных проявлений в поведении дошкольников» в объеме 24 часа (4 педагога), Духовно-нравственное воспитание в ДО  в объеме 180 часов;</w:t>
            </w:r>
          </w:p>
          <w:p w:rsidR="003926FF" w:rsidRPr="00A16388" w:rsidRDefault="003926FF" w:rsidP="003926FF">
            <w:pPr>
              <w:ind w:left="34" w:firstLine="318"/>
              <w:jc w:val="both"/>
              <w:rPr>
                <w:sz w:val="20"/>
                <w:szCs w:val="20"/>
              </w:rPr>
            </w:pPr>
            <w:r w:rsidRPr="00A16388">
              <w:rPr>
                <w:sz w:val="20"/>
                <w:szCs w:val="20"/>
              </w:rPr>
              <w:t>В</w:t>
            </w:r>
            <w:r w:rsidRPr="00A16388">
              <w:rPr>
                <w:sz w:val="20"/>
                <w:szCs w:val="20"/>
                <w:shd w:val="clear" w:color="auto" w:fill="FFFFFF"/>
              </w:rPr>
              <w:t xml:space="preserve"> </w:t>
            </w:r>
            <w:r w:rsidRPr="00A16388">
              <w:rPr>
                <w:sz w:val="20"/>
                <w:szCs w:val="20"/>
              </w:rPr>
              <w:t xml:space="preserve">МБДОУ детском саду </w:t>
            </w:r>
            <w:proofErr w:type="gramStart"/>
            <w:r w:rsidRPr="00A16388">
              <w:rPr>
                <w:sz w:val="20"/>
                <w:szCs w:val="20"/>
              </w:rPr>
              <w:t>№  5</w:t>
            </w:r>
            <w:proofErr w:type="gramEnd"/>
            <w:r w:rsidRPr="00A16388">
              <w:rPr>
                <w:sz w:val="20"/>
                <w:szCs w:val="20"/>
              </w:rPr>
              <w:t xml:space="preserve"> прошли курсы повышения квалификации: КПК «Психолого-педагогическое сопровождение детей с ЗПР в условиях ДОУ» в объеме 16 часов (2 педагога);</w:t>
            </w:r>
          </w:p>
          <w:p w:rsidR="003926FF" w:rsidRPr="00A16388" w:rsidRDefault="003926FF" w:rsidP="003926FF">
            <w:pPr>
              <w:ind w:left="34" w:firstLine="318"/>
              <w:jc w:val="both"/>
              <w:rPr>
                <w:color w:val="0B1F33"/>
                <w:sz w:val="20"/>
                <w:szCs w:val="20"/>
              </w:rPr>
            </w:pPr>
            <w:r w:rsidRPr="00A16388">
              <w:rPr>
                <w:sz w:val="20"/>
                <w:szCs w:val="20"/>
              </w:rPr>
              <w:t>В</w:t>
            </w:r>
            <w:r w:rsidRPr="00A16388">
              <w:rPr>
                <w:sz w:val="20"/>
                <w:szCs w:val="20"/>
                <w:shd w:val="clear" w:color="auto" w:fill="FFFFFF"/>
              </w:rPr>
              <w:t xml:space="preserve"> </w:t>
            </w:r>
            <w:r w:rsidRPr="00A16388">
              <w:rPr>
                <w:sz w:val="20"/>
                <w:szCs w:val="20"/>
              </w:rPr>
              <w:t xml:space="preserve">МБДОУ детском саду №  8 педагоги прошли курсы повышения квалификации (7 педагогов):  </w:t>
            </w:r>
            <w:r w:rsidRPr="00A16388">
              <w:rPr>
                <w:color w:val="0B1F33"/>
                <w:sz w:val="20"/>
                <w:szCs w:val="20"/>
              </w:rPr>
              <w:t>«Содержание и технологии деятельности педагога ДОО в соответствии с ФОП ДО и ФАОП ДО», «Профилактика агрессивных проявлений в поведении дошкольников», «</w:t>
            </w:r>
            <w:r w:rsidRPr="00A16388">
              <w:rPr>
                <w:color w:val="0B1F33"/>
                <w:sz w:val="20"/>
                <w:szCs w:val="20"/>
                <w:shd w:val="clear" w:color="auto" w:fill="FFFFFF"/>
              </w:rPr>
              <w:t>Эффективное управление дошкольной образовательной организацией»</w:t>
            </w:r>
            <w:r w:rsidRPr="00A16388">
              <w:rPr>
                <w:color w:val="0B1F33"/>
                <w:sz w:val="20"/>
                <w:szCs w:val="20"/>
              </w:rPr>
              <w:t xml:space="preserve">, </w:t>
            </w:r>
            <w:r w:rsidRPr="00A16388">
              <w:rPr>
                <w:color w:val="0B1F33"/>
                <w:sz w:val="20"/>
                <w:szCs w:val="20"/>
                <w:shd w:val="clear" w:color="auto" w:fill="FFFFFF"/>
              </w:rPr>
              <w:t>«Внутренняя система оценки качества образования в системе дошкольного образования»</w:t>
            </w:r>
            <w:r w:rsidRPr="00A16388">
              <w:rPr>
                <w:color w:val="0B1F33"/>
                <w:sz w:val="20"/>
                <w:szCs w:val="20"/>
              </w:rPr>
              <w:t>,</w:t>
            </w:r>
            <w:r w:rsidRPr="00A16388">
              <w:rPr>
                <w:color w:val="0B1F33"/>
                <w:sz w:val="20"/>
                <w:szCs w:val="20"/>
                <w:shd w:val="clear" w:color="auto" w:fill="FFFFFF"/>
              </w:rPr>
              <w:t xml:space="preserve"> «</w:t>
            </w:r>
            <w:r w:rsidRPr="00A16388">
              <w:rPr>
                <w:color w:val="0B1F33"/>
                <w:sz w:val="20"/>
                <w:szCs w:val="20"/>
              </w:rPr>
              <w:t>Современные технологии как средство повышения качества образования воспитателя в ДОУ», «Речевое развитие в ФОП ДО»;</w:t>
            </w:r>
            <w:r w:rsidRPr="00A16388">
              <w:rPr>
                <w:color w:val="0B1F33"/>
                <w:sz w:val="20"/>
                <w:szCs w:val="20"/>
                <w:shd w:val="clear" w:color="auto" w:fill="FFFFFF"/>
              </w:rPr>
              <w:t xml:space="preserve"> «Проектирование образовательного процесса как эффективное средство повышения качества образования музыкального воспитания в ДОУ»</w:t>
            </w:r>
            <w:r w:rsidRPr="00A16388">
              <w:rPr>
                <w:color w:val="0B1F33"/>
                <w:sz w:val="20"/>
                <w:szCs w:val="20"/>
              </w:rPr>
              <w:t>,</w:t>
            </w:r>
            <w:r w:rsidRPr="00A16388">
              <w:rPr>
                <w:color w:val="0B1F33"/>
                <w:sz w:val="20"/>
                <w:szCs w:val="20"/>
                <w:shd w:val="clear" w:color="auto" w:fill="FFFFFF"/>
              </w:rPr>
              <w:t xml:space="preserve"> «Проектирование образовательного процесса как эффективное средство повышения качества образования физического воспитания в ДОУ».</w:t>
            </w:r>
          </w:p>
          <w:p w:rsidR="003926FF" w:rsidRPr="00A16388" w:rsidRDefault="003926FF" w:rsidP="003926FF">
            <w:pPr>
              <w:ind w:left="34" w:firstLine="318"/>
              <w:jc w:val="both"/>
              <w:rPr>
                <w:sz w:val="20"/>
                <w:szCs w:val="20"/>
              </w:rPr>
            </w:pPr>
            <w:r w:rsidRPr="00A16388">
              <w:rPr>
                <w:sz w:val="20"/>
                <w:szCs w:val="20"/>
              </w:rPr>
              <w:t xml:space="preserve">В МБДОУ детском саду № 9 педагоги прошли курсы повышения квалификации: «Духовно - нравственное воспитание и развитие ребенка в ДОО в условиях реализации ФГОС ДО» (72 часа); Автономная некоммерческая организация содействия развитию гуманитарного образования «Клевер </w:t>
            </w:r>
            <w:proofErr w:type="spellStart"/>
            <w:r w:rsidRPr="00A16388">
              <w:rPr>
                <w:sz w:val="20"/>
                <w:szCs w:val="20"/>
              </w:rPr>
              <w:t>Лаб</w:t>
            </w:r>
            <w:proofErr w:type="spellEnd"/>
            <w:r w:rsidRPr="00A16388">
              <w:rPr>
                <w:sz w:val="20"/>
                <w:szCs w:val="20"/>
              </w:rPr>
              <w:t>» (2 человека); «Психолого-педагогические аспекты профилактики травли и иных видов социально опасного поведения в образовательной организации» (16 часов),  ГАУ ДПО СОИРО (1 педагог); «Осуществление и реализация комплексных мер в организациях дошкольного образования по профилактике и предупреждению детского дорожно-транспортного травматизма» (180 часов, 1 педагог); «Проблемы и перспективы в развитии вариативных форм преемственности между детским садом, школой и системой дополнительного образования» (1 педагог); «АИС «Навигатор дополнительного образования Смоленской области» (1 педагог); «Организация развивающей предметно-пространственной среды в соответствии с ФОП ДО» (1 педагог); «Организация просвещения родителей дошкольного возраста в ДОО» (2 педагога).</w:t>
            </w:r>
          </w:p>
          <w:p w:rsidR="003926FF" w:rsidRPr="00A16388" w:rsidRDefault="003926FF" w:rsidP="003926FF">
            <w:pPr>
              <w:ind w:left="34" w:firstLine="318"/>
              <w:jc w:val="both"/>
              <w:rPr>
                <w:sz w:val="20"/>
                <w:szCs w:val="20"/>
                <w:lang w:eastAsia="ar-SA"/>
              </w:rPr>
            </w:pPr>
            <w:r w:rsidRPr="00A16388">
              <w:rPr>
                <w:sz w:val="20"/>
                <w:szCs w:val="20"/>
              </w:rPr>
              <w:t xml:space="preserve">В МБДОУ детском саду № 10 педагоги прошли курсы повышения квалификации: </w:t>
            </w:r>
            <w:r w:rsidRPr="00A16388">
              <w:rPr>
                <w:sz w:val="20"/>
                <w:szCs w:val="20"/>
                <w:lang w:eastAsia="ar-SA"/>
              </w:rPr>
              <w:t xml:space="preserve">«Воспитательная работа. Профилактика жестокости и насилия, агрессии в среде воспитанников, развития рисков кризисных состояний и суицидального риска», 36 ч.; «Профилактика детского дорожно-транспортного травматизма и обучение детей основам безопасного участия в дорожном движении», 36 ч.; «Духовно-нравственное воспитание и развитие ребенка в ДОО в условиях реализации ФГОС ДО», 72 ч., </w:t>
            </w:r>
          </w:p>
          <w:p w:rsidR="003926FF" w:rsidRPr="00A16388" w:rsidRDefault="003926FF" w:rsidP="003926FF">
            <w:pPr>
              <w:pStyle w:val="ab"/>
              <w:ind w:left="34" w:firstLine="318"/>
              <w:jc w:val="both"/>
              <w:rPr>
                <w:rFonts w:ascii="Times New Roman" w:hAnsi="Times New Roman"/>
                <w:sz w:val="20"/>
                <w:szCs w:val="20"/>
              </w:rPr>
            </w:pPr>
            <w:r w:rsidRPr="00A16388">
              <w:rPr>
                <w:rFonts w:ascii="Times New Roman" w:eastAsia="Times New Roman" w:hAnsi="Times New Roman"/>
                <w:sz w:val="20"/>
                <w:szCs w:val="20"/>
                <w:lang w:eastAsia="ar-SA"/>
              </w:rPr>
              <w:t xml:space="preserve">В МБДОУ детском саду «Рябинка» </w:t>
            </w:r>
            <w:r w:rsidRPr="00A16388">
              <w:rPr>
                <w:rFonts w:ascii="Times New Roman" w:hAnsi="Times New Roman"/>
                <w:sz w:val="20"/>
                <w:szCs w:val="20"/>
              </w:rPr>
              <w:t>педагоги прошли курсы повышения квалификации: «Духовно-нравственное воспитание и развитие ребёнка в условиях ДОО в условиях реализации ФГОС ДО» 72ч.; «Теория, методика и практика применения профессионального стандарта педагога в деятельности образовательной организации в рамках ФГОС ДО и ФОП ДО»; «Развитие профессиональных компетенций и мастерства педагога в условиях реализации ФГОС и ФОП ДО»; «Инновационная патриотическая и воспитательная работа с детьми дошкольного возраста в вопросах патриотического воспитания с уклоном на формирование семейных ценностей согласно работы ФГОС ДО и ФОП ДО», 72 ч;</w:t>
            </w:r>
          </w:p>
          <w:p w:rsidR="003926FF" w:rsidRPr="00A16388" w:rsidRDefault="003926FF" w:rsidP="003926FF">
            <w:pPr>
              <w:tabs>
                <w:tab w:val="left" w:pos="5925"/>
                <w:tab w:val="left" w:pos="6675"/>
              </w:tabs>
              <w:ind w:left="34" w:firstLine="318"/>
              <w:jc w:val="both"/>
              <w:rPr>
                <w:sz w:val="20"/>
                <w:szCs w:val="20"/>
              </w:rPr>
            </w:pPr>
            <w:r w:rsidRPr="00A16388">
              <w:rPr>
                <w:sz w:val="20"/>
                <w:szCs w:val="20"/>
              </w:rPr>
              <w:t xml:space="preserve">В МБДОУ Вязьма-Брянский детский сад «Солнышко». </w:t>
            </w:r>
            <w:proofErr w:type="spellStart"/>
            <w:r w:rsidRPr="00A16388">
              <w:rPr>
                <w:sz w:val="20"/>
                <w:szCs w:val="20"/>
              </w:rPr>
              <w:t>Падагоги</w:t>
            </w:r>
            <w:proofErr w:type="spellEnd"/>
            <w:r w:rsidRPr="00A16388">
              <w:rPr>
                <w:sz w:val="20"/>
                <w:szCs w:val="20"/>
              </w:rPr>
              <w:t xml:space="preserve"> прошли курсы повышения квалификации: «</w:t>
            </w:r>
            <w:r w:rsidRPr="00A16388">
              <w:rPr>
                <w:sz w:val="20"/>
                <w:szCs w:val="20"/>
                <w:shd w:val="clear" w:color="auto" w:fill="FFFFFF"/>
              </w:rPr>
              <w:t>Ведение и развитие учебного процесса с использованием современных педагогических технологий в контексте реализации обновленных ФГОС НОО и ООО</w:t>
            </w:r>
            <w:r w:rsidRPr="00A16388">
              <w:rPr>
                <w:sz w:val="20"/>
                <w:szCs w:val="20"/>
              </w:rPr>
              <w:t>» (1 педагог), «</w:t>
            </w:r>
            <w:r w:rsidRPr="00A16388">
              <w:rPr>
                <w:sz w:val="20"/>
                <w:szCs w:val="20"/>
                <w:shd w:val="clear" w:color="auto" w:fill="FFFFFF"/>
              </w:rPr>
              <w:t>Инновационные подходы к организации социально-личностного развития детей дошкольного возраста в соответствии с ФГОС</w:t>
            </w:r>
            <w:r w:rsidRPr="00A16388">
              <w:rPr>
                <w:sz w:val="20"/>
                <w:szCs w:val="20"/>
              </w:rPr>
              <w:t>» (1 педагог), «</w:t>
            </w:r>
            <w:r w:rsidRPr="00A16388">
              <w:rPr>
                <w:sz w:val="20"/>
                <w:szCs w:val="20"/>
                <w:shd w:val="clear" w:color="auto" w:fill="FFFFFF"/>
              </w:rPr>
              <w:t>Использование методов сенсорной интеграции в работе с детьми дошкольного возраста с ОВЗ</w:t>
            </w:r>
            <w:r w:rsidRPr="00A16388">
              <w:rPr>
                <w:sz w:val="20"/>
                <w:szCs w:val="20"/>
              </w:rPr>
              <w:t>» (2 педагога), «</w:t>
            </w:r>
            <w:r w:rsidRPr="00A16388">
              <w:rPr>
                <w:sz w:val="20"/>
                <w:szCs w:val="20"/>
                <w:shd w:val="clear" w:color="auto" w:fill="FFFFFF"/>
              </w:rPr>
              <w:t>Методическое обеспечение дошкольного образования в условиях реализации ФГОС</w:t>
            </w:r>
            <w:r w:rsidRPr="00A16388">
              <w:rPr>
                <w:sz w:val="20"/>
                <w:szCs w:val="20"/>
              </w:rPr>
              <w:t>» (2 человека);</w:t>
            </w:r>
          </w:p>
          <w:p w:rsidR="003926FF" w:rsidRPr="00A16388" w:rsidRDefault="003926FF" w:rsidP="003926FF">
            <w:pPr>
              <w:jc w:val="both"/>
              <w:rPr>
                <w:sz w:val="20"/>
                <w:szCs w:val="20"/>
              </w:rPr>
            </w:pPr>
          </w:p>
        </w:tc>
      </w:tr>
      <w:tr w:rsidR="003926FF" w:rsidRPr="00E874E1" w:rsidTr="00C10896">
        <w:tc>
          <w:tcPr>
            <w:tcW w:w="695" w:type="dxa"/>
            <w:shd w:val="clear" w:color="auto" w:fill="auto"/>
          </w:tcPr>
          <w:p w:rsidR="003926FF" w:rsidRPr="00E874E1" w:rsidRDefault="003926FF" w:rsidP="003926FF">
            <w:pPr>
              <w:rPr>
                <w:sz w:val="20"/>
                <w:szCs w:val="20"/>
              </w:rPr>
            </w:pPr>
          </w:p>
        </w:tc>
        <w:tc>
          <w:tcPr>
            <w:tcW w:w="6405" w:type="dxa"/>
            <w:shd w:val="clear" w:color="auto" w:fill="auto"/>
          </w:tcPr>
          <w:p w:rsidR="003926FF" w:rsidRPr="00E874E1" w:rsidRDefault="003926FF" w:rsidP="003926FF">
            <w:pPr>
              <w:jc w:val="both"/>
              <w:rPr>
                <w:sz w:val="20"/>
                <w:szCs w:val="20"/>
              </w:rPr>
            </w:pPr>
            <w:r w:rsidRPr="00E874E1">
              <w:rPr>
                <w:sz w:val="20"/>
                <w:szCs w:val="20"/>
              </w:rPr>
              <w:t>Задача 2. Развитие системы общедоступного, бесплатного, качественного начального общего, основного общего, среднего общего образования</w:t>
            </w:r>
          </w:p>
        </w:tc>
        <w:tc>
          <w:tcPr>
            <w:tcW w:w="7784" w:type="dxa"/>
            <w:shd w:val="clear" w:color="auto" w:fill="auto"/>
          </w:tcPr>
          <w:p w:rsidR="003926FF" w:rsidRPr="00E874E1" w:rsidRDefault="003926FF" w:rsidP="003926FF">
            <w:pPr>
              <w:jc w:val="both"/>
              <w:rPr>
                <w:sz w:val="20"/>
                <w:szCs w:val="20"/>
              </w:rPr>
            </w:pPr>
          </w:p>
        </w:tc>
      </w:tr>
      <w:tr w:rsidR="003926FF" w:rsidRPr="00E874E1" w:rsidTr="00C10896">
        <w:tc>
          <w:tcPr>
            <w:tcW w:w="695" w:type="dxa"/>
            <w:shd w:val="clear" w:color="auto" w:fill="auto"/>
          </w:tcPr>
          <w:p w:rsidR="003926FF" w:rsidRPr="00E874E1" w:rsidRDefault="003926FF" w:rsidP="003926FF">
            <w:pPr>
              <w:rPr>
                <w:sz w:val="20"/>
                <w:szCs w:val="20"/>
              </w:rPr>
            </w:pPr>
            <w:r w:rsidRPr="00E874E1">
              <w:rPr>
                <w:sz w:val="20"/>
                <w:szCs w:val="20"/>
              </w:rPr>
              <w:t>3.5</w:t>
            </w:r>
          </w:p>
        </w:tc>
        <w:tc>
          <w:tcPr>
            <w:tcW w:w="6405" w:type="dxa"/>
            <w:shd w:val="clear" w:color="auto" w:fill="auto"/>
          </w:tcPr>
          <w:p w:rsidR="003926FF" w:rsidRPr="00E874E1" w:rsidRDefault="003926FF" w:rsidP="003926FF">
            <w:pPr>
              <w:jc w:val="both"/>
              <w:rPr>
                <w:sz w:val="20"/>
                <w:szCs w:val="20"/>
              </w:rPr>
            </w:pPr>
            <w:r w:rsidRPr="00E874E1">
              <w:rPr>
                <w:sz w:val="20"/>
                <w:szCs w:val="20"/>
              </w:rPr>
              <w:t>открытие новых общеобразовательных организаций</w:t>
            </w:r>
          </w:p>
        </w:tc>
        <w:tc>
          <w:tcPr>
            <w:tcW w:w="7784" w:type="dxa"/>
            <w:shd w:val="clear" w:color="auto" w:fill="auto"/>
          </w:tcPr>
          <w:p w:rsidR="003926FF" w:rsidRPr="00E874E1" w:rsidRDefault="003926FF" w:rsidP="003926FF">
            <w:pPr>
              <w:jc w:val="both"/>
              <w:rPr>
                <w:sz w:val="20"/>
                <w:szCs w:val="20"/>
              </w:rPr>
            </w:pPr>
            <w:r w:rsidRPr="00E874E1">
              <w:rPr>
                <w:sz w:val="20"/>
                <w:szCs w:val="20"/>
              </w:rPr>
              <w:t>Общее образование предоставляют 28 муниципальных бюджетных общеобразовательных учреждений:</w:t>
            </w:r>
          </w:p>
          <w:p w:rsidR="003926FF" w:rsidRPr="00E874E1" w:rsidRDefault="003926FF" w:rsidP="003926FF">
            <w:pPr>
              <w:jc w:val="both"/>
              <w:rPr>
                <w:sz w:val="20"/>
                <w:szCs w:val="20"/>
              </w:rPr>
            </w:pPr>
            <w:r w:rsidRPr="00E874E1">
              <w:rPr>
                <w:sz w:val="20"/>
                <w:szCs w:val="20"/>
              </w:rPr>
              <w:t>- 23 средние общеобразовательные школы, в том числе МБОУ "Вечерняя (сменная) общеобразовательная школа" г. Вязьмы;</w:t>
            </w:r>
          </w:p>
          <w:p w:rsidR="003926FF" w:rsidRPr="00E874E1" w:rsidRDefault="003926FF" w:rsidP="003926FF">
            <w:pPr>
              <w:jc w:val="both"/>
              <w:rPr>
                <w:sz w:val="20"/>
                <w:szCs w:val="20"/>
              </w:rPr>
            </w:pPr>
            <w:r w:rsidRPr="00E874E1">
              <w:rPr>
                <w:sz w:val="20"/>
                <w:szCs w:val="20"/>
              </w:rPr>
              <w:t>- 5 основных общеобразовательных школ.</w:t>
            </w:r>
          </w:p>
          <w:p w:rsidR="003926FF" w:rsidRPr="00E874E1" w:rsidRDefault="003926FF" w:rsidP="003926FF">
            <w:pPr>
              <w:jc w:val="both"/>
              <w:rPr>
                <w:sz w:val="20"/>
                <w:szCs w:val="20"/>
              </w:rPr>
            </w:pPr>
            <w:r w:rsidRPr="00E874E1">
              <w:rPr>
                <w:sz w:val="20"/>
                <w:szCs w:val="20"/>
              </w:rPr>
              <w:t>На декабрь 2025 года в общеобразовательных учреждениях обучаются 7840 учащихся, из них:</w:t>
            </w:r>
          </w:p>
          <w:p w:rsidR="003926FF" w:rsidRPr="00E874E1" w:rsidRDefault="003926FF" w:rsidP="003926FF">
            <w:pPr>
              <w:jc w:val="both"/>
              <w:rPr>
                <w:sz w:val="20"/>
                <w:szCs w:val="20"/>
              </w:rPr>
            </w:pPr>
            <w:r w:rsidRPr="00E874E1">
              <w:rPr>
                <w:sz w:val="20"/>
                <w:szCs w:val="20"/>
              </w:rPr>
              <w:t xml:space="preserve">- по программам начального </w:t>
            </w:r>
            <w:r w:rsidRPr="00E874E1">
              <w:rPr>
                <w:sz w:val="20"/>
                <w:szCs w:val="20"/>
              </w:rPr>
              <w:t>общего образования – 2941 учащихся;</w:t>
            </w:r>
          </w:p>
          <w:p w:rsidR="003926FF" w:rsidRPr="00E874E1" w:rsidRDefault="003926FF" w:rsidP="003926FF">
            <w:pPr>
              <w:jc w:val="both"/>
              <w:rPr>
                <w:sz w:val="20"/>
                <w:szCs w:val="20"/>
              </w:rPr>
            </w:pPr>
            <w:r w:rsidRPr="00E874E1">
              <w:rPr>
                <w:sz w:val="20"/>
                <w:szCs w:val="20"/>
              </w:rPr>
              <w:t>- по программам основного общего образования – 3977 учащихся;</w:t>
            </w:r>
          </w:p>
          <w:p w:rsidR="003926FF" w:rsidRPr="00E874E1" w:rsidRDefault="003926FF" w:rsidP="003926FF">
            <w:pPr>
              <w:jc w:val="both"/>
              <w:rPr>
                <w:sz w:val="20"/>
                <w:szCs w:val="20"/>
              </w:rPr>
            </w:pPr>
            <w:r w:rsidRPr="00E874E1">
              <w:rPr>
                <w:sz w:val="20"/>
                <w:szCs w:val="20"/>
              </w:rPr>
              <w:t>- по программам среднего общего образования – 576 учащихся.</w:t>
            </w:r>
          </w:p>
          <w:p w:rsidR="003926FF" w:rsidRPr="00E874E1" w:rsidRDefault="003926FF" w:rsidP="003926FF">
            <w:pPr>
              <w:jc w:val="both"/>
              <w:rPr>
                <w:sz w:val="20"/>
                <w:szCs w:val="20"/>
              </w:rPr>
            </w:pPr>
            <w:r w:rsidRPr="00E874E1">
              <w:rPr>
                <w:sz w:val="20"/>
                <w:szCs w:val="20"/>
              </w:rPr>
              <w:t>- по программам образования обучающихся с умственной отсталостью (интеллектуальными нарушениями) - 27 учащихся.</w:t>
            </w:r>
          </w:p>
          <w:p w:rsidR="003926FF" w:rsidRPr="00E874E1" w:rsidRDefault="003926FF" w:rsidP="003926FF">
            <w:pPr>
              <w:jc w:val="both"/>
              <w:rPr>
                <w:sz w:val="20"/>
                <w:szCs w:val="20"/>
              </w:rPr>
            </w:pPr>
            <w:r w:rsidRPr="00E874E1">
              <w:rPr>
                <w:sz w:val="20"/>
                <w:szCs w:val="20"/>
              </w:rPr>
              <w:t>Сеть общеобразовательных учреждений позволяет удовлетворить образовательные запросы граждан с учётом интересов, потребностей, уровня развития, состояния здоровья, реализовать их право на общедоступное образование.</w:t>
            </w:r>
          </w:p>
        </w:tc>
      </w:tr>
      <w:tr w:rsidR="003926FF" w:rsidRPr="00E874E1" w:rsidTr="00C10896">
        <w:tc>
          <w:tcPr>
            <w:tcW w:w="695" w:type="dxa"/>
            <w:shd w:val="clear" w:color="auto" w:fill="auto"/>
          </w:tcPr>
          <w:p w:rsidR="003926FF" w:rsidRPr="00E874E1" w:rsidRDefault="003926FF" w:rsidP="003926FF">
            <w:pPr>
              <w:rPr>
                <w:sz w:val="20"/>
                <w:szCs w:val="20"/>
              </w:rPr>
            </w:pPr>
            <w:r w:rsidRPr="00E874E1">
              <w:rPr>
                <w:sz w:val="20"/>
                <w:szCs w:val="20"/>
              </w:rPr>
              <w:t>3.6</w:t>
            </w:r>
          </w:p>
        </w:tc>
        <w:tc>
          <w:tcPr>
            <w:tcW w:w="6405" w:type="dxa"/>
            <w:shd w:val="clear" w:color="auto" w:fill="auto"/>
          </w:tcPr>
          <w:p w:rsidR="003926FF" w:rsidRPr="00E874E1" w:rsidRDefault="003926FF" w:rsidP="003926FF">
            <w:pPr>
              <w:jc w:val="both"/>
              <w:rPr>
                <w:sz w:val="20"/>
                <w:szCs w:val="20"/>
              </w:rPr>
            </w:pPr>
            <w:r w:rsidRPr="00E874E1">
              <w:rPr>
                <w:sz w:val="20"/>
                <w:szCs w:val="20"/>
              </w:rPr>
              <w:t>открытие классов профильного обучения</w:t>
            </w:r>
          </w:p>
        </w:tc>
        <w:tc>
          <w:tcPr>
            <w:tcW w:w="7784" w:type="dxa"/>
            <w:shd w:val="clear" w:color="auto" w:fill="auto"/>
          </w:tcPr>
          <w:p w:rsidR="003926FF" w:rsidRPr="00E874E1" w:rsidRDefault="003926FF" w:rsidP="003926FF">
            <w:pPr>
              <w:ind w:firstLine="317"/>
              <w:jc w:val="both"/>
              <w:rPr>
                <w:sz w:val="20"/>
                <w:szCs w:val="20"/>
              </w:rPr>
            </w:pPr>
            <w:r w:rsidRPr="00E874E1">
              <w:rPr>
                <w:sz w:val="20"/>
                <w:szCs w:val="20"/>
              </w:rPr>
              <w:t>В 2025/2026 учебном году во всех 10-11-х классах реализуется обновленный ФГОС СОО и Федеральная основная общеобразовательная программа среднего общего образования. Программы универсальног</w:t>
            </w:r>
            <w:r w:rsidRPr="00E874E1">
              <w:rPr>
                <w:sz w:val="20"/>
                <w:szCs w:val="20"/>
              </w:rPr>
              <w:t xml:space="preserve">о профиля </w:t>
            </w:r>
            <w:r w:rsidRPr="00E874E1">
              <w:rPr>
                <w:sz w:val="20"/>
                <w:szCs w:val="20"/>
              </w:rPr>
              <w:t>реализуются в 10 общеобразовательных учреждениях (далее - ОУ) (13 классов, 113 обучающийся</w:t>
            </w:r>
            <w:proofErr w:type="gramStart"/>
            <w:r w:rsidRPr="00E874E1">
              <w:rPr>
                <w:sz w:val="20"/>
                <w:szCs w:val="20"/>
              </w:rPr>
              <w:t>);  технологический</w:t>
            </w:r>
            <w:proofErr w:type="gramEnd"/>
            <w:r w:rsidRPr="00E874E1">
              <w:rPr>
                <w:sz w:val="20"/>
                <w:szCs w:val="20"/>
              </w:rPr>
              <w:t xml:space="preserve"> профиль в 8 школе (10 классов, 126 обучающихся); социально-экономический профиль - в 12 ОУ (15 классов, 182 учащихся); гуманитарный профиль - в 4 ОУ (8 классов, 96 обучающийся); естественно-научный профиль в 6 ОУ (7 классов, 59 обучающихся). </w:t>
            </w:r>
          </w:p>
          <w:p w:rsidR="003926FF" w:rsidRPr="00E874E1" w:rsidRDefault="003926FF" w:rsidP="003926FF">
            <w:pPr>
              <w:jc w:val="both"/>
              <w:rPr>
                <w:sz w:val="20"/>
                <w:szCs w:val="20"/>
              </w:rPr>
            </w:pPr>
            <w:r w:rsidRPr="00E874E1">
              <w:rPr>
                <w:sz w:val="20"/>
                <w:szCs w:val="20"/>
              </w:rPr>
              <w:t xml:space="preserve">С сентября 2025 года на базе МБОУ СШ № 4 совместно с СОГБПОУ «Вяземский медицинский колледж» реализуется проект профильного предпрофессионального обучения «Медицинский класс», в рамках которого помимо углубленного изучения химии и биологии, реализуются программы медицинской направленности. </w:t>
            </w:r>
          </w:p>
          <w:p w:rsidR="003926FF" w:rsidRPr="00E874E1" w:rsidRDefault="003926FF" w:rsidP="003926FF">
            <w:pPr>
              <w:jc w:val="both"/>
              <w:rPr>
                <w:sz w:val="20"/>
                <w:szCs w:val="20"/>
              </w:rPr>
            </w:pPr>
            <w:r w:rsidRPr="00E874E1">
              <w:rPr>
                <w:sz w:val="20"/>
                <w:szCs w:val="20"/>
              </w:rPr>
              <w:t>Профильные психолого-педагогические классы функционируют в МБОУ СШ № </w:t>
            </w:r>
            <w:proofErr w:type="gramStart"/>
            <w:r w:rsidRPr="00E874E1">
              <w:rPr>
                <w:sz w:val="20"/>
                <w:szCs w:val="20"/>
              </w:rPr>
              <w:t>2  (</w:t>
            </w:r>
            <w:proofErr w:type="gramEnd"/>
            <w:r w:rsidRPr="00E874E1">
              <w:rPr>
                <w:sz w:val="20"/>
                <w:szCs w:val="20"/>
              </w:rPr>
              <w:t xml:space="preserve">2 класса, 29 человек).  </w:t>
            </w:r>
          </w:p>
          <w:p w:rsidR="003926FF" w:rsidRPr="00E874E1" w:rsidRDefault="003926FF" w:rsidP="003926FF">
            <w:pPr>
              <w:tabs>
                <w:tab w:val="left" w:pos="993"/>
              </w:tabs>
              <w:ind w:firstLine="175"/>
              <w:jc w:val="both"/>
              <w:rPr>
                <w:noProof/>
                <w:sz w:val="20"/>
                <w:szCs w:val="20"/>
              </w:rPr>
            </w:pPr>
            <w:r w:rsidRPr="00E874E1">
              <w:rPr>
                <w:noProof/>
                <w:sz w:val="20"/>
                <w:szCs w:val="20"/>
              </w:rPr>
              <w:t xml:space="preserve">В 2025/2026 году увеличилось число профильных технологических классов с углубленныи изучением математики, физики и информатики (2024 год - 1 класс; 2025 год - 9 классов в 8 общеобразовательных школах). 41% учащихся 10 классов обучается в классах данного профиля. </w:t>
            </w:r>
          </w:p>
          <w:p w:rsidR="003926FF" w:rsidRPr="00E874E1" w:rsidRDefault="003926FF" w:rsidP="003926FF">
            <w:pPr>
              <w:jc w:val="both"/>
              <w:rPr>
                <w:noProof/>
                <w:sz w:val="20"/>
                <w:szCs w:val="20"/>
              </w:rPr>
            </w:pPr>
            <w:r w:rsidRPr="00E874E1">
              <w:rPr>
                <w:noProof/>
                <w:sz w:val="20"/>
                <w:szCs w:val="20"/>
              </w:rPr>
              <w:t>Естественно-научный профиль с углубленным изучением химии и биологии реализуется в 6 школах Вяземского муниципального округа.  Доля обучающихся на данном профиле увеличилась по сравнению с 2024 годом с 4% до 19%.</w:t>
            </w:r>
          </w:p>
          <w:p w:rsidR="003926FF" w:rsidRPr="00E874E1" w:rsidRDefault="003926FF" w:rsidP="003926FF">
            <w:pPr>
              <w:jc w:val="both"/>
              <w:rPr>
                <w:sz w:val="20"/>
                <w:szCs w:val="20"/>
              </w:rPr>
            </w:pPr>
            <w:r w:rsidRPr="00E874E1">
              <w:rPr>
                <w:sz w:val="20"/>
                <w:szCs w:val="20"/>
              </w:rPr>
              <w:t>В 2025/2026 учебном году изучение учебных предметов на углубленном уровне на ступени основного общего образования (</w:t>
            </w:r>
            <w:proofErr w:type="spellStart"/>
            <w:r w:rsidRPr="00E874E1">
              <w:rPr>
                <w:sz w:val="20"/>
                <w:szCs w:val="20"/>
              </w:rPr>
              <w:t>предпрофиль</w:t>
            </w:r>
            <w:proofErr w:type="spellEnd"/>
            <w:r w:rsidRPr="00E874E1">
              <w:rPr>
                <w:sz w:val="20"/>
                <w:szCs w:val="20"/>
              </w:rPr>
              <w:t>) осуществляется в 19 общеобразовательных учреждениях:</w:t>
            </w:r>
          </w:p>
          <w:p w:rsidR="003926FF" w:rsidRPr="00E874E1" w:rsidRDefault="003926FF" w:rsidP="003926FF">
            <w:pPr>
              <w:jc w:val="both"/>
              <w:rPr>
                <w:sz w:val="20"/>
                <w:szCs w:val="20"/>
              </w:rPr>
            </w:pPr>
            <w:r w:rsidRPr="00E874E1">
              <w:rPr>
                <w:sz w:val="20"/>
                <w:szCs w:val="20"/>
              </w:rPr>
              <w:t>- математика - в МБОУ СОШ №№ 1,2,9,10, Вязьма-Брянской СОШ;</w:t>
            </w:r>
          </w:p>
          <w:p w:rsidR="003926FF" w:rsidRPr="00E874E1" w:rsidRDefault="003926FF" w:rsidP="003926FF">
            <w:pPr>
              <w:jc w:val="both"/>
              <w:rPr>
                <w:sz w:val="20"/>
                <w:szCs w:val="20"/>
              </w:rPr>
            </w:pPr>
            <w:r w:rsidRPr="00E874E1">
              <w:rPr>
                <w:sz w:val="20"/>
                <w:szCs w:val="20"/>
              </w:rPr>
              <w:t xml:space="preserve">- информатика - в МБОУ СОШ №№ 2,3,6,8,10, </w:t>
            </w:r>
            <w:proofErr w:type="spellStart"/>
            <w:r w:rsidRPr="00E874E1">
              <w:rPr>
                <w:sz w:val="20"/>
                <w:szCs w:val="20"/>
              </w:rPr>
              <w:t>Андрейковской</w:t>
            </w:r>
            <w:proofErr w:type="spellEnd"/>
            <w:r w:rsidRPr="00E874E1">
              <w:rPr>
                <w:sz w:val="20"/>
                <w:szCs w:val="20"/>
              </w:rPr>
              <w:t xml:space="preserve"> СОШ,  </w:t>
            </w:r>
          </w:p>
          <w:p w:rsidR="003926FF" w:rsidRPr="00E874E1" w:rsidRDefault="003926FF" w:rsidP="003926FF">
            <w:pPr>
              <w:jc w:val="both"/>
              <w:rPr>
                <w:sz w:val="20"/>
                <w:szCs w:val="20"/>
              </w:rPr>
            </w:pPr>
            <w:r w:rsidRPr="00E874E1">
              <w:rPr>
                <w:sz w:val="20"/>
                <w:szCs w:val="20"/>
              </w:rPr>
              <w:t xml:space="preserve">- химия - в МБОУ СОШ №№ 4,5 и </w:t>
            </w:r>
            <w:proofErr w:type="spellStart"/>
            <w:r w:rsidRPr="00E874E1">
              <w:rPr>
                <w:sz w:val="20"/>
                <w:szCs w:val="20"/>
              </w:rPr>
              <w:t>Кайдаковской</w:t>
            </w:r>
            <w:proofErr w:type="spellEnd"/>
            <w:r w:rsidRPr="00E874E1">
              <w:rPr>
                <w:sz w:val="20"/>
                <w:szCs w:val="20"/>
              </w:rPr>
              <w:t xml:space="preserve"> СОШ, </w:t>
            </w:r>
          </w:p>
          <w:p w:rsidR="003926FF" w:rsidRPr="00E874E1" w:rsidRDefault="003926FF" w:rsidP="003926FF">
            <w:pPr>
              <w:jc w:val="both"/>
              <w:rPr>
                <w:sz w:val="20"/>
                <w:szCs w:val="20"/>
              </w:rPr>
            </w:pPr>
            <w:r w:rsidRPr="00E874E1">
              <w:rPr>
                <w:sz w:val="20"/>
                <w:szCs w:val="20"/>
              </w:rPr>
              <w:t xml:space="preserve">- биология - в МБОУ СОШ №№ 6,7,9,10, </w:t>
            </w:r>
            <w:proofErr w:type="spellStart"/>
            <w:r w:rsidRPr="00E874E1">
              <w:rPr>
                <w:sz w:val="20"/>
                <w:szCs w:val="20"/>
              </w:rPr>
              <w:t>Новосельской</w:t>
            </w:r>
            <w:proofErr w:type="spellEnd"/>
            <w:r w:rsidRPr="00E874E1">
              <w:rPr>
                <w:sz w:val="20"/>
                <w:szCs w:val="20"/>
              </w:rPr>
              <w:t xml:space="preserve">, </w:t>
            </w:r>
            <w:proofErr w:type="spellStart"/>
            <w:r w:rsidRPr="00E874E1">
              <w:rPr>
                <w:sz w:val="20"/>
                <w:szCs w:val="20"/>
              </w:rPr>
              <w:t>Семлевской</w:t>
            </w:r>
            <w:proofErr w:type="spellEnd"/>
            <w:r w:rsidRPr="00E874E1">
              <w:rPr>
                <w:sz w:val="20"/>
                <w:szCs w:val="20"/>
              </w:rPr>
              <w:t xml:space="preserve"> СОШ №1, </w:t>
            </w:r>
            <w:proofErr w:type="spellStart"/>
            <w:r w:rsidRPr="00E874E1">
              <w:rPr>
                <w:sz w:val="20"/>
                <w:szCs w:val="20"/>
              </w:rPr>
              <w:t>Семлевской</w:t>
            </w:r>
            <w:proofErr w:type="spellEnd"/>
            <w:r w:rsidRPr="00E874E1">
              <w:rPr>
                <w:sz w:val="20"/>
                <w:szCs w:val="20"/>
              </w:rPr>
              <w:t xml:space="preserve"> СОШ №2, </w:t>
            </w:r>
            <w:proofErr w:type="spellStart"/>
            <w:r w:rsidRPr="00E874E1">
              <w:rPr>
                <w:sz w:val="20"/>
                <w:szCs w:val="20"/>
              </w:rPr>
              <w:t>Тумановской</w:t>
            </w:r>
            <w:proofErr w:type="spellEnd"/>
            <w:r w:rsidRPr="00E874E1">
              <w:rPr>
                <w:sz w:val="20"/>
                <w:szCs w:val="20"/>
              </w:rPr>
              <w:t xml:space="preserve"> СШ). Доля обучающихся 7-9 классов, изучающих программы углубленного уровня, выросла с 8,4% (2024 год) до 31,5% (2025 год). </w:t>
            </w:r>
          </w:p>
          <w:p w:rsidR="003926FF" w:rsidRPr="00E874E1" w:rsidRDefault="003926FF" w:rsidP="003926FF">
            <w:pPr>
              <w:jc w:val="both"/>
              <w:rPr>
                <w:sz w:val="20"/>
                <w:szCs w:val="20"/>
              </w:rPr>
            </w:pPr>
          </w:p>
        </w:tc>
      </w:tr>
      <w:tr w:rsidR="003926FF" w:rsidRPr="00E874E1" w:rsidTr="00C10896">
        <w:tc>
          <w:tcPr>
            <w:tcW w:w="695" w:type="dxa"/>
            <w:shd w:val="clear" w:color="auto" w:fill="auto"/>
          </w:tcPr>
          <w:p w:rsidR="003926FF" w:rsidRPr="00E874E1" w:rsidRDefault="003926FF" w:rsidP="003926FF">
            <w:pPr>
              <w:rPr>
                <w:sz w:val="20"/>
                <w:szCs w:val="20"/>
              </w:rPr>
            </w:pPr>
            <w:r w:rsidRPr="00E874E1">
              <w:rPr>
                <w:sz w:val="20"/>
                <w:szCs w:val="20"/>
              </w:rPr>
              <w:t>3.7</w:t>
            </w:r>
          </w:p>
        </w:tc>
        <w:tc>
          <w:tcPr>
            <w:tcW w:w="6405" w:type="dxa"/>
            <w:shd w:val="clear" w:color="auto" w:fill="auto"/>
          </w:tcPr>
          <w:p w:rsidR="003926FF" w:rsidRPr="00E874E1" w:rsidRDefault="003926FF" w:rsidP="003926FF">
            <w:pPr>
              <w:jc w:val="both"/>
              <w:rPr>
                <w:sz w:val="20"/>
                <w:szCs w:val="20"/>
              </w:rPr>
            </w:pPr>
            <w:r w:rsidRPr="00E874E1">
              <w:rPr>
                <w:sz w:val="20"/>
                <w:szCs w:val="20"/>
              </w:rPr>
              <w:t>реализация федеральных государственных образовательных стандартов начального общего, основного общего, среднего общего образования</w:t>
            </w:r>
          </w:p>
        </w:tc>
        <w:tc>
          <w:tcPr>
            <w:tcW w:w="7784" w:type="dxa"/>
            <w:shd w:val="clear" w:color="auto" w:fill="auto"/>
          </w:tcPr>
          <w:p w:rsidR="003926FF" w:rsidRPr="00E874E1" w:rsidRDefault="003926FF" w:rsidP="003926FF">
            <w:pPr>
              <w:jc w:val="both"/>
              <w:rPr>
                <w:sz w:val="20"/>
                <w:szCs w:val="20"/>
              </w:rPr>
            </w:pPr>
            <w:r w:rsidRPr="00E874E1">
              <w:rPr>
                <w:sz w:val="20"/>
                <w:szCs w:val="20"/>
              </w:rPr>
              <w:t xml:space="preserve">100% общеобразовательных учреждений реализуют федеральные государственные образовательные стандарты на всех уровнях образования. Переход на реализацию обновленные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w:t>
            </w:r>
            <w:proofErr w:type="gramStart"/>
            <w:r w:rsidRPr="00E874E1">
              <w:rPr>
                <w:sz w:val="20"/>
                <w:szCs w:val="20"/>
              </w:rPr>
              <w:t>осуществлен  во</w:t>
            </w:r>
            <w:proofErr w:type="gramEnd"/>
            <w:r w:rsidRPr="00E874E1">
              <w:rPr>
                <w:sz w:val="20"/>
                <w:szCs w:val="20"/>
              </w:rPr>
              <w:t xml:space="preserve"> всех общеобразовательных учреждениях. </w:t>
            </w:r>
          </w:p>
          <w:p w:rsidR="003926FF" w:rsidRPr="00E874E1" w:rsidRDefault="003926FF" w:rsidP="003926FF">
            <w:pPr>
              <w:ind w:firstLine="317"/>
              <w:jc w:val="both"/>
              <w:rPr>
                <w:sz w:val="20"/>
                <w:szCs w:val="20"/>
              </w:rPr>
            </w:pPr>
            <w:r w:rsidRPr="00E874E1">
              <w:rPr>
                <w:sz w:val="20"/>
                <w:szCs w:val="20"/>
              </w:rPr>
              <w:t xml:space="preserve">По итогам проведения государственной итоговой аттестации по программам основного общего </w:t>
            </w:r>
            <w:proofErr w:type="gramStart"/>
            <w:r w:rsidRPr="00E874E1">
              <w:rPr>
                <w:sz w:val="20"/>
                <w:szCs w:val="20"/>
              </w:rPr>
              <w:t>образования  аттестат</w:t>
            </w:r>
            <w:proofErr w:type="gramEnd"/>
            <w:r w:rsidRPr="00E874E1">
              <w:rPr>
                <w:sz w:val="20"/>
                <w:szCs w:val="20"/>
              </w:rPr>
              <w:t xml:space="preserve"> об основном общем образовании получили 816 выпускников (100% учащихся), из них 51 обучающихся получил аттестат с отличием.</w:t>
            </w:r>
          </w:p>
          <w:p w:rsidR="003926FF" w:rsidRPr="00E874E1" w:rsidRDefault="003926FF" w:rsidP="003926FF">
            <w:pPr>
              <w:jc w:val="both"/>
              <w:rPr>
                <w:sz w:val="20"/>
                <w:szCs w:val="20"/>
              </w:rPr>
            </w:pPr>
            <w:r w:rsidRPr="00E874E1">
              <w:rPr>
                <w:sz w:val="20"/>
                <w:szCs w:val="20"/>
              </w:rPr>
              <w:t xml:space="preserve">В государственной итоговой аттестации по программам среднего общего </w:t>
            </w:r>
            <w:proofErr w:type="gramStart"/>
            <w:r w:rsidRPr="00E874E1">
              <w:rPr>
                <w:sz w:val="20"/>
                <w:szCs w:val="20"/>
              </w:rPr>
              <w:t>образования  участвовали</w:t>
            </w:r>
            <w:proofErr w:type="gramEnd"/>
            <w:r w:rsidRPr="00E874E1">
              <w:rPr>
                <w:sz w:val="20"/>
                <w:szCs w:val="20"/>
              </w:rPr>
              <w:t xml:space="preserve"> 281 выпускник. По результатам ГИА аттестаты о среднем </w:t>
            </w:r>
            <w:r>
              <w:rPr>
                <w:sz w:val="20"/>
                <w:szCs w:val="20"/>
              </w:rPr>
              <w:t xml:space="preserve">общем образовании получили 277 </w:t>
            </w:r>
            <w:r w:rsidRPr="00E874E1">
              <w:rPr>
                <w:sz w:val="20"/>
                <w:szCs w:val="20"/>
              </w:rPr>
              <w:t>выпускников (98,5%), 4 человека получили справку установленного образца.  Медали «За особые успехи в учении» 1 и 2 степеней вручены 53 выпускникам.</w:t>
            </w:r>
          </w:p>
        </w:tc>
      </w:tr>
      <w:tr w:rsidR="003926FF" w:rsidRPr="00E874E1" w:rsidTr="00C10896">
        <w:tc>
          <w:tcPr>
            <w:tcW w:w="695" w:type="dxa"/>
            <w:shd w:val="clear" w:color="auto" w:fill="auto"/>
          </w:tcPr>
          <w:p w:rsidR="003926FF" w:rsidRPr="00E874E1" w:rsidRDefault="003926FF" w:rsidP="003926FF">
            <w:pPr>
              <w:rPr>
                <w:sz w:val="20"/>
                <w:szCs w:val="20"/>
              </w:rPr>
            </w:pPr>
            <w:r w:rsidRPr="00E874E1">
              <w:rPr>
                <w:sz w:val="20"/>
                <w:szCs w:val="20"/>
              </w:rPr>
              <w:t>3.8</w:t>
            </w:r>
          </w:p>
        </w:tc>
        <w:tc>
          <w:tcPr>
            <w:tcW w:w="6405" w:type="dxa"/>
            <w:shd w:val="clear" w:color="auto" w:fill="auto"/>
          </w:tcPr>
          <w:p w:rsidR="003926FF" w:rsidRPr="00E874E1" w:rsidRDefault="003926FF" w:rsidP="003926FF">
            <w:pPr>
              <w:jc w:val="both"/>
              <w:rPr>
                <w:sz w:val="20"/>
                <w:szCs w:val="20"/>
              </w:rPr>
            </w:pPr>
            <w:r w:rsidRPr="00E874E1">
              <w:rPr>
                <w:sz w:val="20"/>
                <w:szCs w:val="20"/>
              </w:rPr>
              <w:t>организация выполнения требований к условиям реализации основных общеобразовательных программ начального общего, основного общего, среднего общего образования</w:t>
            </w:r>
          </w:p>
        </w:tc>
        <w:tc>
          <w:tcPr>
            <w:tcW w:w="7784" w:type="dxa"/>
            <w:shd w:val="clear" w:color="auto" w:fill="auto"/>
          </w:tcPr>
          <w:p w:rsidR="003926FF" w:rsidRPr="00E874E1" w:rsidRDefault="003926FF" w:rsidP="003926FF">
            <w:pPr>
              <w:ind w:firstLine="317"/>
              <w:jc w:val="both"/>
              <w:rPr>
                <w:sz w:val="20"/>
                <w:szCs w:val="20"/>
              </w:rPr>
            </w:pPr>
            <w:r w:rsidRPr="00E874E1">
              <w:rPr>
                <w:sz w:val="20"/>
                <w:szCs w:val="20"/>
              </w:rPr>
              <w:t xml:space="preserve">Для обеспечения доступности получения обязательного общего образования в </w:t>
            </w:r>
            <w:proofErr w:type="gramStart"/>
            <w:r w:rsidRPr="00E874E1">
              <w:rPr>
                <w:sz w:val="20"/>
                <w:szCs w:val="20"/>
              </w:rPr>
              <w:t>2025  году</w:t>
            </w:r>
            <w:proofErr w:type="gramEnd"/>
            <w:r w:rsidRPr="00E874E1">
              <w:rPr>
                <w:sz w:val="20"/>
                <w:szCs w:val="20"/>
              </w:rPr>
              <w:t xml:space="preserve"> был организован подвоз 259 обучающихся в 15 общеобразовательных учреждениях. </w:t>
            </w:r>
          </w:p>
          <w:p w:rsidR="003926FF" w:rsidRPr="00E874E1" w:rsidRDefault="003926FF" w:rsidP="003926FF">
            <w:pPr>
              <w:ind w:firstLine="317"/>
              <w:jc w:val="both"/>
              <w:rPr>
                <w:sz w:val="20"/>
                <w:szCs w:val="20"/>
              </w:rPr>
            </w:pPr>
            <w:r w:rsidRPr="00E874E1">
              <w:rPr>
                <w:sz w:val="20"/>
                <w:szCs w:val="20"/>
              </w:rPr>
              <w:t xml:space="preserve">В 2025/2026 учебном году питание организуется в 27 общеобразовательных учреждениях, функционирует 23 школьные столовые и 5 буфетов-раздаточных. 4582 обучающихся (61%) от общего числа обучающихся охвачены горячим питанием, учащиеся начальных классов 100 % охвачены горячим питанием. </w:t>
            </w:r>
          </w:p>
          <w:p w:rsidR="003926FF" w:rsidRPr="00E874E1" w:rsidRDefault="003926FF" w:rsidP="003926FF">
            <w:pPr>
              <w:ind w:firstLine="317"/>
              <w:jc w:val="both"/>
              <w:rPr>
                <w:sz w:val="20"/>
                <w:szCs w:val="20"/>
              </w:rPr>
            </w:pPr>
            <w:r w:rsidRPr="00E874E1">
              <w:rPr>
                <w:sz w:val="20"/>
                <w:szCs w:val="20"/>
              </w:rPr>
              <w:t>В соответствии с действующим законодательством горячее одноразовое питание организовывалось на бесплатной основе для следующих категорий обучающихся:</w:t>
            </w:r>
          </w:p>
          <w:p w:rsidR="003926FF" w:rsidRPr="00E874E1" w:rsidRDefault="003926FF" w:rsidP="003926FF">
            <w:pPr>
              <w:ind w:firstLine="317"/>
              <w:jc w:val="both"/>
              <w:rPr>
                <w:sz w:val="20"/>
                <w:szCs w:val="20"/>
              </w:rPr>
            </w:pPr>
            <w:r w:rsidRPr="00E874E1">
              <w:rPr>
                <w:sz w:val="20"/>
                <w:szCs w:val="20"/>
              </w:rPr>
              <w:t>- 1-4 классы – за счёт федеральных средств (99,9%) и средств местного бюджета (0,1%) – 2948 обучающихся;</w:t>
            </w:r>
          </w:p>
          <w:p w:rsidR="003926FF" w:rsidRPr="00E874E1" w:rsidRDefault="003926FF" w:rsidP="003926FF">
            <w:pPr>
              <w:ind w:firstLine="317"/>
              <w:jc w:val="both"/>
              <w:rPr>
                <w:sz w:val="20"/>
                <w:szCs w:val="20"/>
              </w:rPr>
            </w:pPr>
            <w:r w:rsidRPr="00E874E1">
              <w:rPr>
                <w:sz w:val="20"/>
                <w:szCs w:val="20"/>
              </w:rPr>
              <w:t>- учащиеся 5-11 классов из малоимущих семей – за счёт средств бюджета Смоленской области – 127 обучающихся;</w:t>
            </w:r>
          </w:p>
          <w:p w:rsidR="003926FF" w:rsidRPr="00E874E1" w:rsidRDefault="003926FF" w:rsidP="003926FF">
            <w:pPr>
              <w:ind w:firstLine="317"/>
              <w:jc w:val="both"/>
              <w:rPr>
                <w:sz w:val="20"/>
                <w:szCs w:val="20"/>
              </w:rPr>
            </w:pPr>
            <w:r w:rsidRPr="00E874E1">
              <w:rPr>
                <w:sz w:val="20"/>
                <w:szCs w:val="20"/>
              </w:rPr>
              <w:t>- учащиеся 5-11 классов из семей участников СВО - 123 человека;</w:t>
            </w:r>
          </w:p>
          <w:p w:rsidR="003926FF" w:rsidRPr="00E874E1" w:rsidRDefault="003926FF" w:rsidP="003926FF">
            <w:pPr>
              <w:tabs>
                <w:tab w:val="left" w:pos="426"/>
                <w:tab w:val="left" w:pos="709"/>
                <w:tab w:val="left" w:pos="993"/>
              </w:tabs>
              <w:ind w:firstLine="317"/>
              <w:jc w:val="both"/>
              <w:rPr>
                <w:sz w:val="20"/>
                <w:szCs w:val="20"/>
              </w:rPr>
            </w:pPr>
            <w:r w:rsidRPr="00E874E1">
              <w:rPr>
                <w:sz w:val="20"/>
                <w:szCs w:val="20"/>
              </w:rPr>
              <w:t xml:space="preserve">Двухразовое питание за счет средств местного бюджета организовывалось для 125 </w:t>
            </w:r>
            <w:proofErr w:type="gramStart"/>
            <w:r w:rsidRPr="00E874E1">
              <w:rPr>
                <w:sz w:val="20"/>
                <w:szCs w:val="20"/>
              </w:rPr>
              <w:t>обучающихся  1</w:t>
            </w:r>
            <w:proofErr w:type="gramEnd"/>
            <w:r w:rsidRPr="00E874E1">
              <w:rPr>
                <w:sz w:val="20"/>
                <w:szCs w:val="20"/>
              </w:rPr>
              <w:t xml:space="preserve">-11 классов с ограниченными возможностями здоровья. 43 ребенка с ограниченными возможностями здоровья, обучающийся на </w:t>
            </w:r>
            <w:proofErr w:type="gramStart"/>
            <w:r w:rsidRPr="00E874E1">
              <w:rPr>
                <w:sz w:val="20"/>
                <w:szCs w:val="20"/>
              </w:rPr>
              <w:t>дому,  получает</w:t>
            </w:r>
            <w:proofErr w:type="gramEnd"/>
            <w:r w:rsidRPr="00E874E1">
              <w:rPr>
                <w:sz w:val="20"/>
                <w:szCs w:val="20"/>
              </w:rPr>
              <w:t xml:space="preserve">  денежную компенсацию.   </w:t>
            </w:r>
          </w:p>
          <w:p w:rsidR="003926FF" w:rsidRPr="00E874E1" w:rsidRDefault="003926FF" w:rsidP="003926FF">
            <w:pPr>
              <w:tabs>
                <w:tab w:val="left" w:pos="0"/>
                <w:tab w:val="left" w:pos="426"/>
                <w:tab w:val="left" w:pos="851"/>
                <w:tab w:val="left" w:pos="1134"/>
              </w:tabs>
              <w:ind w:firstLine="317"/>
              <w:jc w:val="both"/>
              <w:rPr>
                <w:sz w:val="20"/>
                <w:szCs w:val="20"/>
              </w:rPr>
            </w:pPr>
            <w:r w:rsidRPr="00E874E1">
              <w:rPr>
                <w:sz w:val="20"/>
                <w:szCs w:val="20"/>
              </w:rPr>
              <w:t xml:space="preserve">Для обучающихся, не относящихся к вышеуказанным категориям, питание организовывалось на добровольной основе за счёт средств родителей (законных представителей). Всего за счет средств родителей охвачены </w:t>
            </w:r>
            <w:proofErr w:type="gramStart"/>
            <w:r w:rsidRPr="00E874E1">
              <w:rPr>
                <w:sz w:val="20"/>
                <w:szCs w:val="20"/>
              </w:rPr>
              <w:t>горячем  питанием</w:t>
            </w:r>
            <w:proofErr w:type="gramEnd"/>
            <w:r w:rsidRPr="00E874E1">
              <w:rPr>
                <w:sz w:val="20"/>
                <w:szCs w:val="20"/>
              </w:rPr>
              <w:t xml:space="preserve"> 1695 школьников.</w:t>
            </w:r>
          </w:p>
          <w:p w:rsidR="003926FF" w:rsidRPr="00E874E1" w:rsidRDefault="003926FF" w:rsidP="003926FF">
            <w:pPr>
              <w:ind w:firstLine="317"/>
              <w:jc w:val="both"/>
              <w:rPr>
                <w:sz w:val="20"/>
                <w:szCs w:val="20"/>
              </w:rPr>
            </w:pPr>
            <w:r w:rsidRPr="00E874E1">
              <w:rPr>
                <w:sz w:val="20"/>
                <w:szCs w:val="20"/>
              </w:rPr>
              <w:t xml:space="preserve">На конец 2025 года 83 ребенка со статусом «ребёнок-инвалид» посещали общеобразовательные учреждения. Обучающихся с ограниченными возможностями здоровья – 168 </w:t>
            </w:r>
            <w:proofErr w:type="gramStart"/>
            <w:r w:rsidRPr="00E874E1">
              <w:rPr>
                <w:sz w:val="20"/>
                <w:szCs w:val="20"/>
              </w:rPr>
              <w:t>человек,  в</w:t>
            </w:r>
            <w:proofErr w:type="gramEnd"/>
            <w:r w:rsidRPr="00E874E1">
              <w:rPr>
                <w:sz w:val="20"/>
                <w:szCs w:val="20"/>
              </w:rPr>
              <w:t xml:space="preserve"> том числе 35 обучающихся имеют статус «ребёнок-инвалид». </w:t>
            </w:r>
          </w:p>
          <w:p w:rsidR="003926FF" w:rsidRPr="00E874E1" w:rsidRDefault="003926FF" w:rsidP="003926FF">
            <w:pPr>
              <w:ind w:firstLine="317"/>
              <w:jc w:val="both"/>
              <w:rPr>
                <w:sz w:val="20"/>
                <w:szCs w:val="20"/>
              </w:rPr>
            </w:pPr>
            <w:r w:rsidRPr="00E874E1">
              <w:rPr>
                <w:sz w:val="20"/>
                <w:szCs w:val="20"/>
              </w:rPr>
              <w:t xml:space="preserve">На основании медицинских рекомендаций и заявлений родителей (законных представителей) для 82 обучающихся организовано обучение на дому, в том числе для 25 обучающихся, имеющих статус "ребёнок-инвалид". Для 5 обучающихся дополнительно осуществлялось дистанционное обучение в Смоленском Центре дистанционного образования. </w:t>
            </w:r>
          </w:p>
          <w:p w:rsidR="003926FF" w:rsidRPr="00E874E1" w:rsidRDefault="003926FF" w:rsidP="003926FF">
            <w:pPr>
              <w:ind w:firstLine="317"/>
              <w:jc w:val="both"/>
              <w:rPr>
                <w:sz w:val="20"/>
                <w:szCs w:val="20"/>
              </w:rPr>
            </w:pPr>
            <w:r w:rsidRPr="00E874E1">
              <w:rPr>
                <w:sz w:val="20"/>
                <w:szCs w:val="20"/>
              </w:rPr>
              <w:t>Возрастает число детей с ограниченными возможностями здоровья и детей, нуждающихся в психолого-педагогическом и коррекционном сопровождении. Для данных категорий обучающихся разработаны адаптированные образовательные программы. В работе с детьми-инвалидами и детьми с ОВЗ общеобразовательные учреждения тесно сотрудничают с Вяземской территориальной психолого-медико-педагогической комиссией.</w:t>
            </w:r>
          </w:p>
        </w:tc>
      </w:tr>
      <w:tr w:rsidR="003926FF" w:rsidRPr="00F83537" w:rsidTr="00C10896">
        <w:tc>
          <w:tcPr>
            <w:tcW w:w="695" w:type="dxa"/>
            <w:shd w:val="clear" w:color="auto" w:fill="auto"/>
          </w:tcPr>
          <w:p w:rsidR="003926FF" w:rsidRPr="00F83537" w:rsidRDefault="003926FF" w:rsidP="003926FF">
            <w:pPr>
              <w:rPr>
                <w:sz w:val="20"/>
                <w:szCs w:val="20"/>
              </w:rPr>
            </w:pPr>
          </w:p>
        </w:tc>
        <w:tc>
          <w:tcPr>
            <w:tcW w:w="6405" w:type="dxa"/>
            <w:shd w:val="clear" w:color="auto" w:fill="auto"/>
          </w:tcPr>
          <w:p w:rsidR="003926FF" w:rsidRPr="00F83537" w:rsidRDefault="003926FF" w:rsidP="003926FF">
            <w:pPr>
              <w:jc w:val="both"/>
              <w:rPr>
                <w:sz w:val="20"/>
                <w:szCs w:val="20"/>
              </w:rPr>
            </w:pPr>
            <w:r w:rsidRPr="00F83537">
              <w:rPr>
                <w:sz w:val="20"/>
                <w:szCs w:val="20"/>
              </w:rPr>
              <w:t>Задача 3. Развитие и поддержка учреждений дополнительного образования</w:t>
            </w:r>
          </w:p>
        </w:tc>
        <w:tc>
          <w:tcPr>
            <w:tcW w:w="7784" w:type="dxa"/>
            <w:shd w:val="clear" w:color="auto" w:fill="auto"/>
          </w:tcPr>
          <w:p w:rsidR="003926FF" w:rsidRPr="00F83537" w:rsidRDefault="003926FF" w:rsidP="003926FF">
            <w:pPr>
              <w:jc w:val="both"/>
              <w:rPr>
                <w:sz w:val="20"/>
                <w:szCs w:val="20"/>
              </w:rPr>
            </w:pPr>
          </w:p>
        </w:tc>
      </w:tr>
      <w:tr w:rsidR="003926FF" w:rsidRPr="00F83537" w:rsidTr="00C10896">
        <w:tc>
          <w:tcPr>
            <w:tcW w:w="695" w:type="dxa"/>
            <w:shd w:val="clear" w:color="auto" w:fill="auto"/>
          </w:tcPr>
          <w:p w:rsidR="003926FF" w:rsidRPr="00F83537" w:rsidRDefault="003926FF" w:rsidP="003926FF">
            <w:pPr>
              <w:rPr>
                <w:sz w:val="20"/>
                <w:szCs w:val="20"/>
              </w:rPr>
            </w:pPr>
            <w:r w:rsidRPr="00F83537">
              <w:rPr>
                <w:sz w:val="20"/>
                <w:szCs w:val="20"/>
              </w:rPr>
              <w:t>3.9</w:t>
            </w:r>
          </w:p>
        </w:tc>
        <w:tc>
          <w:tcPr>
            <w:tcW w:w="6405" w:type="dxa"/>
            <w:shd w:val="clear" w:color="auto" w:fill="auto"/>
          </w:tcPr>
          <w:p w:rsidR="003926FF" w:rsidRPr="00F83537" w:rsidRDefault="003926FF" w:rsidP="003926FF">
            <w:pPr>
              <w:jc w:val="both"/>
              <w:rPr>
                <w:sz w:val="20"/>
                <w:szCs w:val="20"/>
              </w:rPr>
            </w:pPr>
            <w:r w:rsidRPr="00F83537">
              <w:rPr>
                <w:sz w:val="20"/>
                <w:szCs w:val="20"/>
              </w:rPr>
              <w:t>укрепление материально-технической базы учреждений дополнительного образования</w:t>
            </w:r>
          </w:p>
        </w:tc>
        <w:tc>
          <w:tcPr>
            <w:tcW w:w="7784" w:type="dxa"/>
            <w:shd w:val="clear" w:color="auto" w:fill="auto"/>
          </w:tcPr>
          <w:p w:rsidR="003926FF" w:rsidRPr="00F83537" w:rsidRDefault="003926FF" w:rsidP="003926FF">
            <w:pPr>
              <w:jc w:val="both"/>
              <w:rPr>
                <w:sz w:val="20"/>
                <w:szCs w:val="20"/>
              </w:rPr>
            </w:pPr>
            <w:r w:rsidRPr="00F83537">
              <w:rPr>
                <w:sz w:val="20"/>
                <w:szCs w:val="20"/>
              </w:rPr>
              <w:t>Современное состояние материально-технической базы МБУДО</w:t>
            </w:r>
            <w:r w:rsidRPr="00F83537">
              <w:rPr>
                <w:sz w:val="20"/>
                <w:szCs w:val="20"/>
              </w:rPr>
              <w:t xml:space="preserve"> </w:t>
            </w:r>
            <w:r w:rsidRPr="00F83537">
              <w:rPr>
                <w:sz w:val="20"/>
                <w:szCs w:val="20"/>
              </w:rPr>
              <w:t xml:space="preserve">Вяземская ДХШ им. А.Г. Сергеева характеризуется высокой степенью изношенности зданий, сооружений, оборудования, инженерных коммуникаций. В 2025 году за счет средств от приносящей доход деятельности были выполнены следующие работы: ремонт кабинетов, ремонт </w:t>
            </w:r>
            <w:r w:rsidRPr="00F83537">
              <w:rPr>
                <w:sz w:val="20"/>
                <w:szCs w:val="20"/>
              </w:rPr>
              <w:t xml:space="preserve">лестничного марша </w:t>
            </w:r>
            <w:r w:rsidRPr="00F83537">
              <w:rPr>
                <w:sz w:val="20"/>
                <w:szCs w:val="20"/>
              </w:rPr>
              <w:t xml:space="preserve">и замена дверей, ремонт входной группы, ремонт </w:t>
            </w:r>
            <w:proofErr w:type="spellStart"/>
            <w:r w:rsidRPr="00F83537">
              <w:rPr>
                <w:sz w:val="20"/>
                <w:szCs w:val="20"/>
              </w:rPr>
              <w:t>отмостки</w:t>
            </w:r>
            <w:proofErr w:type="spellEnd"/>
            <w:r w:rsidRPr="00F83537">
              <w:rPr>
                <w:sz w:val="20"/>
                <w:szCs w:val="20"/>
              </w:rPr>
              <w:t xml:space="preserve"> на общую сумму 1 371 715.04 рублей.</w:t>
            </w:r>
            <w:r w:rsidRPr="00F83537">
              <w:rPr>
                <w:sz w:val="20"/>
                <w:szCs w:val="20"/>
              </w:rPr>
              <w:t xml:space="preserve"> </w:t>
            </w:r>
            <w:r w:rsidRPr="00F83537">
              <w:rPr>
                <w:sz w:val="22"/>
                <w:szCs w:val="22"/>
              </w:rPr>
              <w:t xml:space="preserve">Приобретены стенды и </w:t>
            </w:r>
            <w:r w:rsidRPr="00F83537">
              <w:rPr>
                <w:sz w:val="22"/>
                <w:szCs w:val="22"/>
              </w:rPr>
              <w:t>мультимедийное  оборудование на сумму  191,6 тыс. рублей.</w:t>
            </w:r>
          </w:p>
        </w:tc>
      </w:tr>
      <w:tr w:rsidR="003926FF" w:rsidRPr="00873B75" w:rsidTr="00C10896">
        <w:tc>
          <w:tcPr>
            <w:tcW w:w="695" w:type="dxa"/>
            <w:shd w:val="clear" w:color="auto" w:fill="auto"/>
          </w:tcPr>
          <w:p w:rsidR="003926FF" w:rsidRPr="00873B75" w:rsidRDefault="003926FF" w:rsidP="003926FF">
            <w:pPr>
              <w:rPr>
                <w:sz w:val="20"/>
                <w:szCs w:val="20"/>
              </w:rPr>
            </w:pPr>
            <w:r w:rsidRPr="00873B75">
              <w:rPr>
                <w:sz w:val="20"/>
                <w:szCs w:val="20"/>
              </w:rPr>
              <w:t>3.10</w:t>
            </w:r>
          </w:p>
        </w:tc>
        <w:tc>
          <w:tcPr>
            <w:tcW w:w="6405" w:type="dxa"/>
            <w:shd w:val="clear" w:color="auto" w:fill="auto"/>
          </w:tcPr>
          <w:p w:rsidR="003926FF" w:rsidRPr="00873B75" w:rsidRDefault="003926FF" w:rsidP="003926FF">
            <w:pPr>
              <w:jc w:val="both"/>
              <w:rPr>
                <w:sz w:val="20"/>
                <w:szCs w:val="20"/>
              </w:rPr>
            </w:pPr>
            <w:r w:rsidRPr="00873B75">
              <w:rPr>
                <w:sz w:val="20"/>
                <w:szCs w:val="20"/>
              </w:rPr>
              <w:t>организация и проведение муниципальных конкурсов, фестивалей, спортивных мероприятий</w:t>
            </w:r>
          </w:p>
        </w:tc>
        <w:tc>
          <w:tcPr>
            <w:tcW w:w="7784" w:type="dxa"/>
            <w:shd w:val="clear" w:color="auto" w:fill="auto"/>
          </w:tcPr>
          <w:p w:rsidR="003926FF" w:rsidRPr="00873B75" w:rsidRDefault="003926FF" w:rsidP="003926FF">
            <w:pPr>
              <w:ind w:left="33"/>
              <w:contextualSpacing/>
              <w:jc w:val="both"/>
              <w:rPr>
                <w:sz w:val="20"/>
                <w:szCs w:val="20"/>
              </w:rPr>
            </w:pPr>
            <w:r w:rsidRPr="00873B75">
              <w:rPr>
                <w:sz w:val="20"/>
                <w:szCs w:val="20"/>
              </w:rPr>
              <w:t>В 2025 году были организованы и проведены следующие мероприятия:</w:t>
            </w:r>
          </w:p>
          <w:p w:rsidR="003926FF" w:rsidRPr="00873B75" w:rsidRDefault="003926FF" w:rsidP="003926FF">
            <w:pPr>
              <w:tabs>
                <w:tab w:val="left" w:pos="8250"/>
              </w:tabs>
              <w:ind w:left="33" w:firstLine="284"/>
              <w:jc w:val="both"/>
              <w:rPr>
                <w:sz w:val="20"/>
                <w:szCs w:val="20"/>
              </w:rPr>
            </w:pPr>
            <w:r w:rsidRPr="00873B75">
              <w:rPr>
                <w:sz w:val="20"/>
                <w:szCs w:val="20"/>
              </w:rPr>
              <w:t xml:space="preserve">- муниципальный конкурс-соревнование «Весёлые старты»; муниципальная научно-познавательная игра «Созвездие», посвященная дню космонавтики; муниципальный конкурс рисунков «День Победы», посвященный 80-летию Победы, муниципальный экологический конкурс, посвящённый международному Дню птиц, неделя технического творчества; муниципальный конкурс «Юннатские старты»; муниципальный конкурс «Пусть всегда будет мама», посвященный Международному дню матери; муниципальный конкурс «Дети, техника, творчество»; </w:t>
            </w:r>
            <w:proofErr w:type="spellStart"/>
            <w:r w:rsidRPr="00873B75">
              <w:rPr>
                <w:sz w:val="20"/>
                <w:szCs w:val="20"/>
              </w:rPr>
              <w:t>квест</w:t>
            </w:r>
            <w:proofErr w:type="spellEnd"/>
            <w:r w:rsidRPr="00873B75">
              <w:rPr>
                <w:sz w:val="20"/>
                <w:szCs w:val="20"/>
              </w:rPr>
              <w:t xml:space="preserve"> по ПДД «Дорога без опасности»; открытый районный конкурс игровых шоу-программ, представлений, спектаклей  «Новогодняя мозаика-2025»;  районный конкурс художественного чтения;  районный конкурс юных художников « В гости А.П. Чехову», посвященный  165-летию со дня рождения  А.П. Чехова; районный конкурс «Наш мир - театр»; районный вокальный конкурс «Дружат дети на планете»; районный краеведческий конкурс исследовательских работ «Родная Земля», посвященный 786-летию г. Вязьмы, районный конкурс фото творчества «Вязьма – Город воинской славы!»; Районный конкурс фото творчества «Осенняя пора! Очей очарованье!»;</w:t>
            </w:r>
          </w:p>
          <w:p w:rsidR="003926FF" w:rsidRPr="00873B75" w:rsidRDefault="003926FF" w:rsidP="003926FF">
            <w:pPr>
              <w:ind w:firstLine="317"/>
              <w:jc w:val="both"/>
              <w:rPr>
                <w:sz w:val="20"/>
                <w:szCs w:val="20"/>
              </w:rPr>
            </w:pPr>
            <w:r w:rsidRPr="00873B75">
              <w:rPr>
                <w:sz w:val="20"/>
                <w:szCs w:val="20"/>
              </w:rPr>
              <w:t xml:space="preserve">- муниципальные этапы региональных и всероссийских конкурсов: областного конкурса юных инспекторов движения «Безопасное колесо – 2025», всероссийского детского экологического форума «Изменение климата глазами детей-2025», международного конкурса по декоративно-прикладному творчеству «Музыкальная  Капель»,  посвященного  100-летию со дня рождения В.Я. </w:t>
            </w:r>
            <w:proofErr w:type="spellStart"/>
            <w:r w:rsidRPr="00873B75">
              <w:rPr>
                <w:sz w:val="20"/>
                <w:szCs w:val="20"/>
              </w:rPr>
              <w:t>Шаинского</w:t>
            </w:r>
            <w:proofErr w:type="spellEnd"/>
            <w:r w:rsidRPr="00873B75">
              <w:rPr>
                <w:sz w:val="20"/>
                <w:szCs w:val="20"/>
              </w:rPr>
              <w:t xml:space="preserve">, всероссийского конкурса юных чтецов «Живая классика»; регионального литературно-художественного конкурса «Проба пера», всероссийского конкурса сочинений, всероссийского конкурса сочинений "Без срока давности", Всероссийских соревнований "Президентские состязания", "Президентские спортивные игры", военно-патриотической игры "Зарница". </w:t>
            </w:r>
          </w:p>
          <w:p w:rsidR="003926FF" w:rsidRPr="00873B75" w:rsidRDefault="003926FF" w:rsidP="003926FF">
            <w:pPr>
              <w:ind w:firstLine="317"/>
              <w:jc w:val="both"/>
              <w:rPr>
                <w:sz w:val="20"/>
                <w:szCs w:val="20"/>
              </w:rPr>
            </w:pPr>
            <w:r w:rsidRPr="00873B75">
              <w:rPr>
                <w:sz w:val="20"/>
                <w:szCs w:val="20"/>
              </w:rPr>
              <w:t>- открытый хореографический фестиваль-конкурс учреждений дополнительного образования Городов-героев и Городов воинской славы «Вальс Победы»;</w:t>
            </w:r>
          </w:p>
          <w:p w:rsidR="003926FF" w:rsidRPr="00873B75" w:rsidRDefault="003926FF" w:rsidP="003926FF">
            <w:pPr>
              <w:ind w:firstLine="317"/>
              <w:jc w:val="both"/>
              <w:rPr>
                <w:sz w:val="20"/>
                <w:szCs w:val="20"/>
              </w:rPr>
            </w:pPr>
            <w:r w:rsidRPr="00873B75">
              <w:rPr>
                <w:sz w:val="20"/>
                <w:szCs w:val="20"/>
              </w:rPr>
              <w:t xml:space="preserve">-  волейбольные турниры, посвященные Дню защитника </w:t>
            </w:r>
            <w:proofErr w:type="gramStart"/>
            <w:r w:rsidRPr="00873B75">
              <w:rPr>
                <w:sz w:val="20"/>
                <w:szCs w:val="20"/>
              </w:rPr>
              <w:t>Отечества,  дню</w:t>
            </w:r>
            <w:proofErr w:type="gramEnd"/>
            <w:r w:rsidRPr="00873B75">
              <w:rPr>
                <w:sz w:val="20"/>
                <w:szCs w:val="20"/>
              </w:rPr>
              <w:t xml:space="preserve"> освобождения Вязьмы от немецко-фашистских захватчиков; дню Победы 9 мая.</w:t>
            </w:r>
          </w:p>
          <w:p w:rsidR="003926FF" w:rsidRPr="00873B75" w:rsidRDefault="003926FF" w:rsidP="003926FF">
            <w:pPr>
              <w:pStyle w:val="ab"/>
              <w:jc w:val="both"/>
              <w:rPr>
                <w:rFonts w:ascii="Times New Roman" w:hAnsi="Times New Roman"/>
                <w:sz w:val="20"/>
                <w:szCs w:val="20"/>
                <w:shd w:val="clear" w:color="auto" w:fill="FFFFFF"/>
              </w:rPr>
            </w:pPr>
            <w:r w:rsidRPr="00873B75">
              <w:rPr>
                <w:rFonts w:ascii="Times New Roman" w:hAnsi="Times New Roman"/>
                <w:sz w:val="20"/>
                <w:szCs w:val="20"/>
                <w:shd w:val="clear" w:color="auto" w:fill="FFFFFF"/>
              </w:rPr>
              <w:t xml:space="preserve">Обучающиеся детских школ искусств и художественной школы стали </w:t>
            </w:r>
            <w:proofErr w:type="gramStart"/>
            <w:r w:rsidRPr="00873B75">
              <w:rPr>
                <w:rFonts w:ascii="Times New Roman" w:hAnsi="Times New Roman"/>
                <w:sz w:val="20"/>
                <w:szCs w:val="20"/>
                <w:shd w:val="clear" w:color="auto" w:fill="FFFFFF"/>
              </w:rPr>
              <w:t>участниками:  «</w:t>
            </w:r>
            <w:proofErr w:type="gramEnd"/>
            <w:r w:rsidRPr="00873B75">
              <w:rPr>
                <w:rFonts w:ascii="Times New Roman" w:hAnsi="Times New Roman"/>
                <w:sz w:val="20"/>
                <w:szCs w:val="20"/>
                <w:shd w:val="clear" w:color="auto" w:fill="FFFFFF"/>
              </w:rPr>
              <w:t>РОЖДЕСТВЕНСКИЕ ЧУДЕСА»</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Открытый конкурс детского творчества, посвященный Рождеству и Святкам 1 место -2; 2 место -2; 3 место -1</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Благодарность -1</w:t>
            </w:r>
          </w:p>
          <w:p w:rsidR="003926FF" w:rsidRPr="00873B75" w:rsidRDefault="003926FF" w:rsidP="003926FF">
            <w:pPr>
              <w:pStyle w:val="ab"/>
              <w:jc w:val="both"/>
              <w:rPr>
                <w:rFonts w:ascii="Times New Roman" w:hAnsi="Times New Roman"/>
                <w:sz w:val="20"/>
                <w:szCs w:val="20"/>
                <w:shd w:val="clear" w:color="auto" w:fill="FFFFFF"/>
              </w:rPr>
            </w:pPr>
            <w:r w:rsidRPr="00873B75">
              <w:rPr>
                <w:rFonts w:ascii="Times New Roman" w:hAnsi="Times New Roman"/>
                <w:sz w:val="20"/>
                <w:szCs w:val="20"/>
                <w:shd w:val="clear" w:color="auto" w:fill="FFFFFF"/>
              </w:rPr>
              <w:t>«НА СТРАЖЕ МИРА И ДОБРА»</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III Открытая дистанционная выставка-конкурс творческих работ</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1 место – 1; 2 место- 3; 3 место – 2</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Благодарность – 4</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ПРЕДМЕТНАЯ ОЛИМПИАДА ПО РИСУНКУ И ЖИВОПИСИ, посвящённая 80-летию Победы в Великой Отечественной войне.</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 xml:space="preserve">1 место – </w:t>
            </w:r>
            <w:proofErr w:type="gramStart"/>
            <w:r w:rsidRPr="00873B75">
              <w:rPr>
                <w:rFonts w:ascii="Times New Roman" w:hAnsi="Times New Roman"/>
                <w:sz w:val="20"/>
                <w:szCs w:val="20"/>
                <w:shd w:val="clear" w:color="auto" w:fill="FFFFFF"/>
              </w:rPr>
              <w:t>9 ;</w:t>
            </w:r>
            <w:proofErr w:type="gramEnd"/>
            <w:r w:rsidRPr="00873B75">
              <w:rPr>
                <w:rFonts w:ascii="Times New Roman" w:hAnsi="Times New Roman"/>
                <w:sz w:val="20"/>
                <w:szCs w:val="20"/>
                <w:shd w:val="clear" w:color="auto" w:fill="FFFFFF"/>
              </w:rPr>
              <w:t xml:space="preserve"> 2 место – 9 ;3 место – 8</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«ВЕСЕННЯЯ МОЗАИКА».</w:t>
            </w:r>
          </w:p>
          <w:p w:rsidR="003926FF" w:rsidRPr="00873B75" w:rsidRDefault="003926FF" w:rsidP="003926FF">
            <w:pPr>
              <w:pStyle w:val="ab"/>
              <w:jc w:val="both"/>
              <w:rPr>
                <w:rFonts w:ascii="Times New Roman" w:hAnsi="Times New Roman"/>
                <w:sz w:val="20"/>
                <w:szCs w:val="20"/>
                <w:shd w:val="clear" w:color="auto" w:fill="FFFFFF"/>
              </w:rPr>
            </w:pPr>
            <w:r w:rsidRPr="00873B75">
              <w:rPr>
                <w:rFonts w:ascii="Times New Roman" w:hAnsi="Times New Roman"/>
                <w:sz w:val="20"/>
                <w:szCs w:val="20"/>
                <w:shd w:val="clear" w:color="auto" w:fill="FFFFFF"/>
              </w:rPr>
              <w:t xml:space="preserve">III Открытый дистанционный конкурс творческих работ, посвященного Международному женскому дню 8 </w:t>
            </w:r>
            <w:proofErr w:type="gramStart"/>
            <w:r w:rsidRPr="00873B75">
              <w:rPr>
                <w:rFonts w:ascii="Times New Roman" w:hAnsi="Times New Roman"/>
                <w:sz w:val="20"/>
                <w:szCs w:val="20"/>
                <w:shd w:val="clear" w:color="auto" w:fill="FFFFFF"/>
              </w:rPr>
              <w:t xml:space="preserve">марта </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1</w:t>
            </w:r>
            <w:proofErr w:type="gramEnd"/>
            <w:r w:rsidRPr="00873B75">
              <w:rPr>
                <w:rFonts w:ascii="Times New Roman" w:hAnsi="Times New Roman"/>
                <w:sz w:val="20"/>
                <w:szCs w:val="20"/>
                <w:shd w:val="clear" w:color="auto" w:fill="FFFFFF"/>
              </w:rPr>
              <w:t xml:space="preserve"> место – 2 ; 2 место – 1; 3 место – 1</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Благодарность -4</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Вечер, посвящённый Дню работника культуры. Преподаватели художественной школы имени Альберта Сергеева получили награды за вклад в развитие культурной жизни города и округа.</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 xml:space="preserve">Грамота – </w:t>
            </w:r>
            <w:proofErr w:type="gramStart"/>
            <w:r w:rsidRPr="00873B75">
              <w:rPr>
                <w:rFonts w:ascii="Times New Roman" w:hAnsi="Times New Roman"/>
                <w:sz w:val="20"/>
                <w:szCs w:val="20"/>
                <w:shd w:val="clear" w:color="auto" w:fill="FFFFFF"/>
              </w:rPr>
              <w:t xml:space="preserve">3 </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Благодарственное</w:t>
            </w:r>
            <w:proofErr w:type="gramEnd"/>
            <w:r w:rsidRPr="00873B75">
              <w:rPr>
                <w:rFonts w:ascii="Times New Roman" w:hAnsi="Times New Roman"/>
                <w:sz w:val="20"/>
                <w:szCs w:val="20"/>
                <w:shd w:val="clear" w:color="auto" w:fill="FFFFFF"/>
              </w:rPr>
              <w:t xml:space="preserve"> письмо – 2 «ДЕТИ И ЛЕТО!»</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Фестиваль детского рисунка на асфальте, посвященный Дню защиты детей</w:t>
            </w:r>
          </w:p>
          <w:p w:rsidR="003926FF" w:rsidRPr="00873B75" w:rsidRDefault="003926FF" w:rsidP="003926FF">
            <w:pPr>
              <w:pStyle w:val="ab"/>
              <w:jc w:val="both"/>
              <w:rPr>
                <w:rFonts w:ascii="Times New Roman" w:hAnsi="Times New Roman"/>
                <w:sz w:val="20"/>
                <w:szCs w:val="20"/>
                <w:shd w:val="clear" w:color="auto" w:fill="FFFFFF"/>
              </w:rPr>
            </w:pPr>
            <w:r w:rsidRPr="00873B75">
              <w:rPr>
                <w:rFonts w:ascii="Times New Roman" w:hAnsi="Times New Roman"/>
                <w:sz w:val="20"/>
                <w:szCs w:val="20"/>
                <w:shd w:val="clear" w:color="auto" w:fill="FFFFFF"/>
              </w:rPr>
              <w:t>Сертификат участника – 62</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«ВЯЗЬМА — ГОРОД МЕЧТЫ».</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Фестиваль детского рисунка на асфальте, посвященный празднованию Дня города</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rPr>
              <w:t>Сертификат участника – 37</w:t>
            </w:r>
          </w:p>
          <w:p w:rsidR="003926FF" w:rsidRPr="00873B75" w:rsidRDefault="003926FF" w:rsidP="003926FF">
            <w:pPr>
              <w:pStyle w:val="ab"/>
              <w:jc w:val="both"/>
              <w:rPr>
                <w:rFonts w:ascii="Times New Roman" w:hAnsi="Times New Roman"/>
                <w:sz w:val="20"/>
                <w:szCs w:val="20"/>
                <w:shd w:val="clear" w:color="auto" w:fill="FFFFFF"/>
                <w:lang w:eastAsia="ru-RU"/>
              </w:rPr>
            </w:pPr>
            <w:r w:rsidRPr="00873B75">
              <w:rPr>
                <w:rFonts w:ascii="Times New Roman" w:hAnsi="Times New Roman"/>
                <w:sz w:val="20"/>
                <w:szCs w:val="20"/>
                <w:shd w:val="clear" w:color="auto" w:fill="FFFFFF"/>
                <w:lang w:eastAsia="ru-RU"/>
              </w:rPr>
              <w:t>«СПОРТ ОБЪЕДИНЯЕТ»,</w:t>
            </w:r>
            <w:r w:rsidRPr="00873B75">
              <w:rPr>
                <w:rFonts w:ascii="Times New Roman" w:hAnsi="Times New Roman"/>
                <w:sz w:val="20"/>
                <w:szCs w:val="20"/>
                <w:shd w:val="clear" w:color="auto" w:fill="FFFFFF"/>
                <w:lang w:eastAsia="ru-RU"/>
              </w:rPr>
              <w:t xml:space="preserve"> </w:t>
            </w:r>
            <w:r w:rsidRPr="00873B75">
              <w:rPr>
                <w:rFonts w:ascii="Times New Roman" w:hAnsi="Times New Roman"/>
                <w:sz w:val="20"/>
                <w:szCs w:val="20"/>
                <w:shd w:val="clear" w:color="auto" w:fill="FFFFFF"/>
                <w:lang w:eastAsia="ru-RU"/>
              </w:rPr>
              <w:t>Фестиваль рисунка на асфальте организован преподавателями художественной школы Карпенко Юлией и Петровой Ольгой.</w:t>
            </w:r>
          </w:p>
          <w:p w:rsidR="003926FF" w:rsidRPr="00873B75" w:rsidRDefault="003926FF" w:rsidP="003926FF">
            <w:pPr>
              <w:pStyle w:val="ab"/>
              <w:jc w:val="both"/>
              <w:rPr>
                <w:rFonts w:ascii="Times New Roman" w:hAnsi="Times New Roman"/>
                <w:sz w:val="20"/>
                <w:szCs w:val="20"/>
              </w:rPr>
            </w:pPr>
            <w:r w:rsidRPr="00873B75">
              <w:rPr>
                <w:rFonts w:ascii="Times New Roman" w:hAnsi="Times New Roman"/>
                <w:sz w:val="20"/>
                <w:szCs w:val="20"/>
                <w:shd w:val="clear" w:color="auto" w:fill="FFFFFF"/>
                <w:lang w:eastAsia="ru-RU"/>
              </w:rPr>
              <w:t>Сертификат участника - 40</w:t>
            </w:r>
            <w:proofErr w:type="gramStart"/>
            <w:r w:rsidRPr="00873B75">
              <w:rPr>
                <w:rFonts w:ascii="Times New Roman" w:hAnsi="Times New Roman"/>
                <w:sz w:val="20"/>
                <w:szCs w:val="20"/>
                <w:shd w:val="clear" w:color="auto" w:fill="FFFFFF"/>
                <w:lang w:eastAsia="ru-RU"/>
              </w:rPr>
              <w:t xml:space="preserve">   «</w:t>
            </w:r>
            <w:proofErr w:type="gramEnd"/>
            <w:r w:rsidRPr="00873B75">
              <w:rPr>
                <w:rFonts w:ascii="Times New Roman" w:hAnsi="Times New Roman"/>
                <w:sz w:val="20"/>
                <w:szCs w:val="20"/>
                <w:shd w:val="clear" w:color="auto" w:fill="FFFFFF"/>
                <w:lang w:eastAsia="ru-RU"/>
              </w:rPr>
              <w:t>ПАПЫ, ТАКИЕ ПАПЫ»</w:t>
            </w:r>
            <w:r w:rsidRPr="00873B75">
              <w:rPr>
                <w:rFonts w:ascii="Times New Roman" w:hAnsi="Times New Roman"/>
                <w:sz w:val="20"/>
                <w:szCs w:val="20"/>
                <w:shd w:val="clear" w:color="auto" w:fill="FFFFFF"/>
                <w:lang w:eastAsia="ru-RU"/>
              </w:rPr>
              <w:t xml:space="preserve"> </w:t>
            </w:r>
            <w:r w:rsidRPr="00873B75">
              <w:rPr>
                <w:rFonts w:ascii="Times New Roman" w:hAnsi="Times New Roman"/>
                <w:sz w:val="20"/>
                <w:szCs w:val="20"/>
                <w:shd w:val="clear" w:color="auto" w:fill="FFFFFF"/>
              </w:rPr>
              <w:t>III Открытый дистанционный конкурс творческих работ, посвященный Дню отца в России</w:t>
            </w:r>
            <w:r w:rsidRPr="00873B75">
              <w:rPr>
                <w:rFonts w:ascii="Times New Roman" w:hAnsi="Times New Roman"/>
                <w:sz w:val="20"/>
                <w:szCs w:val="20"/>
                <w:shd w:val="clear" w:color="auto" w:fill="FFFFFF"/>
              </w:rPr>
              <w:t xml:space="preserve"> </w:t>
            </w:r>
            <w:r w:rsidRPr="00873B75">
              <w:rPr>
                <w:rFonts w:ascii="Times New Roman" w:hAnsi="Times New Roman"/>
                <w:sz w:val="20"/>
                <w:szCs w:val="20"/>
                <w:shd w:val="clear" w:color="auto" w:fill="FFFFFF"/>
                <w:lang w:eastAsia="ru-RU"/>
              </w:rPr>
              <w:t>I место – 2 ; II место – 1 ; III место – 2 Благодарность – 4</w:t>
            </w:r>
            <w:r w:rsidRPr="00873B75">
              <w:rPr>
                <w:rFonts w:ascii="Times New Roman" w:hAnsi="Times New Roman"/>
                <w:sz w:val="20"/>
                <w:szCs w:val="20"/>
                <w:shd w:val="clear" w:color="auto" w:fill="FFFFFF"/>
                <w:lang w:eastAsia="ru-RU"/>
              </w:rPr>
              <w:t xml:space="preserve"> </w:t>
            </w:r>
            <w:r w:rsidRPr="00873B75">
              <w:rPr>
                <w:rFonts w:ascii="Times New Roman" w:hAnsi="Times New Roman"/>
                <w:sz w:val="20"/>
                <w:szCs w:val="20"/>
                <w:shd w:val="clear" w:color="auto" w:fill="FFFFFF"/>
                <w:lang w:eastAsia="ru-RU"/>
              </w:rPr>
              <w:t>"МАМА МИР ПОДАРИЛА"</w:t>
            </w:r>
            <w:r w:rsidRPr="00873B75">
              <w:rPr>
                <w:rFonts w:ascii="Times New Roman" w:hAnsi="Times New Roman"/>
                <w:sz w:val="20"/>
                <w:szCs w:val="20"/>
                <w:shd w:val="clear" w:color="auto" w:fill="FFFFFF"/>
                <w:lang w:eastAsia="ru-RU"/>
              </w:rPr>
              <w:t xml:space="preserve"> </w:t>
            </w:r>
            <w:r w:rsidRPr="00873B75">
              <w:rPr>
                <w:rFonts w:ascii="Times New Roman" w:hAnsi="Times New Roman"/>
                <w:sz w:val="20"/>
                <w:szCs w:val="20"/>
                <w:shd w:val="clear" w:color="auto" w:fill="FFFFFF"/>
                <w:lang w:eastAsia="ru-RU"/>
              </w:rPr>
              <w:t>В Вяземской детской художественной школе имени Альберта Сергеева успешно завершился III открытый дистанционный конкурс творческих работ, посвящённый Дню матери I место-1; II место -3 ; III место -2</w:t>
            </w:r>
            <w:r w:rsidRPr="00873B75">
              <w:rPr>
                <w:rFonts w:ascii="Times New Roman" w:hAnsi="Times New Roman"/>
                <w:sz w:val="20"/>
                <w:szCs w:val="20"/>
                <w:shd w:val="clear" w:color="auto" w:fill="FFFFFF"/>
                <w:lang w:eastAsia="ru-RU"/>
              </w:rPr>
              <w:t xml:space="preserve"> </w:t>
            </w:r>
            <w:r w:rsidRPr="00873B75">
              <w:rPr>
                <w:rFonts w:ascii="Times New Roman" w:hAnsi="Times New Roman"/>
                <w:sz w:val="20"/>
                <w:szCs w:val="20"/>
                <w:shd w:val="clear" w:color="auto" w:fill="FFFFFF"/>
              </w:rPr>
              <w:t>Благодарность – 5</w:t>
            </w:r>
            <w:r w:rsidRPr="00873B75">
              <w:rPr>
                <w:rFonts w:ascii="Times New Roman" w:hAnsi="Times New Roman"/>
                <w:sz w:val="20"/>
                <w:szCs w:val="20"/>
                <w:shd w:val="clear" w:color="auto" w:fill="FFFFFF"/>
              </w:rPr>
              <w:t xml:space="preserve"> </w:t>
            </w:r>
            <w:r w:rsidRPr="00873B75">
              <w:rPr>
                <w:rFonts w:ascii="Times New Roman" w:hAnsi="Times New Roman"/>
                <w:sz w:val="20"/>
                <w:szCs w:val="20"/>
              </w:rPr>
              <w:t>6 школьных конкурсов:</w:t>
            </w:r>
            <w:r w:rsidRPr="00873B75">
              <w:rPr>
                <w:rFonts w:ascii="Times New Roman" w:hAnsi="Times New Roman"/>
                <w:sz w:val="20"/>
                <w:szCs w:val="20"/>
              </w:rPr>
              <w:t xml:space="preserve"> </w:t>
            </w:r>
            <w:r w:rsidRPr="00873B75">
              <w:rPr>
                <w:rFonts w:ascii="Times New Roman" w:hAnsi="Times New Roman"/>
                <w:sz w:val="20"/>
                <w:szCs w:val="20"/>
              </w:rPr>
              <w:t>-«Играю сам»;</w:t>
            </w:r>
            <w:r w:rsidRPr="00873B75">
              <w:rPr>
                <w:rFonts w:ascii="Times New Roman" w:hAnsi="Times New Roman"/>
                <w:sz w:val="20"/>
                <w:szCs w:val="20"/>
              </w:rPr>
              <w:t xml:space="preserve"> </w:t>
            </w:r>
            <w:r w:rsidRPr="00873B75">
              <w:rPr>
                <w:rFonts w:ascii="Times New Roman" w:hAnsi="Times New Roman"/>
                <w:sz w:val="20"/>
                <w:szCs w:val="20"/>
              </w:rPr>
              <w:t>-«Престо»;</w:t>
            </w:r>
          </w:p>
          <w:p w:rsidR="003926FF" w:rsidRPr="00873B75" w:rsidRDefault="003926FF" w:rsidP="003926FF">
            <w:pPr>
              <w:jc w:val="both"/>
              <w:rPr>
                <w:sz w:val="20"/>
                <w:szCs w:val="20"/>
              </w:rPr>
            </w:pPr>
            <w:r w:rsidRPr="00873B75">
              <w:rPr>
                <w:sz w:val="20"/>
                <w:szCs w:val="20"/>
              </w:rPr>
              <w:t xml:space="preserve">-«Вокальный </w:t>
            </w:r>
            <w:proofErr w:type="spellStart"/>
            <w:r w:rsidRPr="00873B75">
              <w:rPr>
                <w:sz w:val="20"/>
                <w:szCs w:val="20"/>
              </w:rPr>
              <w:t>батл</w:t>
            </w:r>
            <w:proofErr w:type="spellEnd"/>
            <w:r w:rsidRPr="00873B75">
              <w:rPr>
                <w:sz w:val="20"/>
                <w:szCs w:val="20"/>
              </w:rPr>
              <w:t>»;</w:t>
            </w:r>
            <w:r w:rsidRPr="00873B75">
              <w:rPr>
                <w:sz w:val="20"/>
                <w:szCs w:val="20"/>
              </w:rPr>
              <w:t xml:space="preserve"> </w:t>
            </w:r>
            <w:r w:rsidRPr="00873B75">
              <w:rPr>
                <w:sz w:val="20"/>
                <w:szCs w:val="20"/>
              </w:rPr>
              <w:t>-«Первые звездочки»;</w:t>
            </w:r>
            <w:r w:rsidRPr="00873B75">
              <w:rPr>
                <w:sz w:val="20"/>
                <w:szCs w:val="20"/>
              </w:rPr>
              <w:t xml:space="preserve"> </w:t>
            </w:r>
            <w:r w:rsidRPr="00873B75">
              <w:rPr>
                <w:sz w:val="20"/>
                <w:szCs w:val="20"/>
              </w:rPr>
              <w:t>-«От дуэта до оркестра»;</w:t>
            </w:r>
            <w:r w:rsidRPr="00873B75">
              <w:rPr>
                <w:sz w:val="20"/>
                <w:szCs w:val="20"/>
              </w:rPr>
              <w:t xml:space="preserve"> </w:t>
            </w:r>
            <w:r w:rsidRPr="00873B75">
              <w:rPr>
                <w:sz w:val="20"/>
                <w:szCs w:val="20"/>
              </w:rPr>
              <w:t>-«Арт –дуэт».</w:t>
            </w:r>
            <w:r w:rsidRPr="00873B75">
              <w:rPr>
                <w:sz w:val="20"/>
                <w:szCs w:val="20"/>
              </w:rPr>
              <w:t xml:space="preserve"> </w:t>
            </w:r>
            <w:r w:rsidRPr="00873B75">
              <w:rPr>
                <w:sz w:val="20"/>
                <w:szCs w:val="20"/>
              </w:rPr>
              <w:t>6 зональных конкурсов:</w:t>
            </w:r>
            <w:r w:rsidRPr="00873B75">
              <w:rPr>
                <w:sz w:val="20"/>
                <w:szCs w:val="20"/>
              </w:rPr>
              <w:t xml:space="preserve"> </w:t>
            </w:r>
            <w:r w:rsidRPr="00873B75">
              <w:rPr>
                <w:sz w:val="20"/>
                <w:szCs w:val="20"/>
              </w:rPr>
              <w:t xml:space="preserve">-«Кнопочки баянные» им. </w:t>
            </w:r>
            <w:proofErr w:type="spellStart"/>
            <w:r w:rsidRPr="00873B75">
              <w:rPr>
                <w:sz w:val="20"/>
                <w:szCs w:val="20"/>
              </w:rPr>
              <w:t>А.С.Горбатова</w:t>
            </w:r>
            <w:proofErr w:type="spellEnd"/>
            <w:r w:rsidRPr="00873B75">
              <w:rPr>
                <w:sz w:val="20"/>
                <w:szCs w:val="20"/>
              </w:rPr>
              <w:t>;</w:t>
            </w:r>
            <w:r w:rsidRPr="00873B75">
              <w:rPr>
                <w:sz w:val="20"/>
                <w:szCs w:val="20"/>
              </w:rPr>
              <w:t xml:space="preserve"> </w:t>
            </w:r>
            <w:r w:rsidRPr="00873B75">
              <w:rPr>
                <w:sz w:val="20"/>
                <w:szCs w:val="20"/>
              </w:rPr>
              <w:t>-«Ритмы планеты»;</w:t>
            </w:r>
          </w:p>
          <w:p w:rsidR="003926FF" w:rsidRPr="00873B75" w:rsidRDefault="003926FF" w:rsidP="003926FF">
            <w:pPr>
              <w:jc w:val="both"/>
              <w:rPr>
                <w:bCs/>
                <w:sz w:val="20"/>
                <w:szCs w:val="20"/>
              </w:rPr>
            </w:pPr>
            <w:r w:rsidRPr="00873B75">
              <w:rPr>
                <w:sz w:val="20"/>
                <w:szCs w:val="20"/>
              </w:rPr>
              <w:t>-«Золотые зернышки»;</w:t>
            </w:r>
            <w:r w:rsidRPr="00873B75">
              <w:rPr>
                <w:sz w:val="20"/>
                <w:szCs w:val="20"/>
              </w:rPr>
              <w:t xml:space="preserve"> </w:t>
            </w:r>
            <w:r w:rsidRPr="00873B75">
              <w:rPr>
                <w:sz w:val="20"/>
                <w:szCs w:val="20"/>
              </w:rPr>
              <w:t>-«Знаете, каким он парнем был»;</w:t>
            </w:r>
            <w:r w:rsidRPr="00873B75">
              <w:rPr>
                <w:sz w:val="20"/>
                <w:szCs w:val="20"/>
              </w:rPr>
              <w:t xml:space="preserve"> </w:t>
            </w:r>
            <w:r w:rsidRPr="00873B75">
              <w:rPr>
                <w:sz w:val="20"/>
                <w:szCs w:val="20"/>
              </w:rPr>
              <w:t>- «Веселые клавиши»;</w:t>
            </w:r>
            <w:r w:rsidRPr="00873B75">
              <w:rPr>
                <w:sz w:val="20"/>
                <w:szCs w:val="20"/>
              </w:rPr>
              <w:t xml:space="preserve"> </w:t>
            </w:r>
            <w:r w:rsidRPr="00873B75">
              <w:rPr>
                <w:sz w:val="20"/>
                <w:szCs w:val="20"/>
              </w:rPr>
              <w:t>-«Юный концертмейстер».</w:t>
            </w:r>
            <w:r w:rsidRPr="00873B75">
              <w:rPr>
                <w:sz w:val="20"/>
                <w:szCs w:val="20"/>
              </w:rPr>
              <w:t xml:space="preserve"> </w:t>
            </w:r>
          </w:p>
        </w:tc>
      </w:tr>
      <w:tr w:rsidR="003926FF" w:rsidRPr="0050376E" w:rsidTr="004067E2">
        <w:trPr>
          <w:trHeight w:val="3108"/>
        </w:trPr>
        <w:tc>
          <w:tcPr>
            <w:tcW w:w="695" w:type="dxa"/>
            <w:shd w:val="clear" w:color="auto" w:fill="auto"/>
          </w:tcPr>
          <w:p w:rsidR="003926FF" w:rsidRPr="00873B75" w:rsidRDefault="003926FF" w:rsidP="003926FF">
            <w:pPr>
              <w:rPr>
                <w:sz w:val="20"/>
                <w:szCs w:val="20"/>
              </w:rPr>
            </w:pPr>
            <w:r w:rsidRPr="00873B75">
              <w:rPr>
                <w:sz w:val="20"/>
                <w:szCs w:val="20"/>
              </w:rPr>
              <w:t>3.11</w:t>
            </w:r>
          </w:p>
        </w:tc>
        <w:tc>
          <w:tcPr>
            <w:tcW w:w="6405" w:type="dxa"/>
            <w:shd w:val="clear" w:color="auto" w:fill="auto"/>
          </w:tcPr>
          <w:p w:rsidR="003926FF" w:rsidRPr="00873B75" w:rsidRDefault="003926FF" w:rsidP="003926FF">
            <w:pPr>
              <w:jc w:val="both"/>
              <w:rPr>
                <w:sz w:val="20"/>
                <w:szCs w:val="20"/>
              </w:rPr>
            </w:pPr>
            <w:r w:rsidRPr="00873B75">
              <w:rPr>
                <w:sz w:val="20"/>
                <w:szCs w:val="20"/>
              </w:rPr>
              <w:t>участие одаренных детей, творческих коллективов, юных спортсменов в региональных, всероссийских и международных конкурсах и соревнованиях</w:t>
            </w:r>
          </w:p>
        </w:tc>
        <w:tc>
          <w:tcPr>
            <w:tcW w:w="7784" w:type="dxa"/>
            <w:shd w:val="clear" w:color="auto" w:fill="auto"/>
          </w:tcPr>
          <w:p w:rsidR="003926FF" w:rsidRPr="00873B75" w:rsidRDefault="003926FF" w:rsidP="003926FF">
            <w:pPr>
              <w:ind w:firstLine="317"/>
              <w:jc w:val="both"/>
              <w:rPr>
                <w:sz w:val="20"/>
                <w:szCs w:val="20"/>
                <w:shd w:val="clear" w:color="auto" w:fill="FFFFFF"/>
              </w:rPr>
            </w:pPr>
            <w:r w:rsidRPr="00873B75">
              <w:rPr>
                <w:sz w:val="20"/>
                <w:szCs w:val="20"/>
                <w:shd w:val="clear" w:color="auto" w:fill="FFFFFF"/>
              </w:rPr>
              <w:t xml:space="preserve">В 2025 году вяземские школьники </w:t>
            </w:r>
            <w:proofErr w:type="gramStart"/>
            <w:r w:rsidRPr="00873B75">
              <w:rPr>
                <w:sz w:val="20"/>
                <w:szCs w:val="20"/>
                <w:shd w:val="clear" w:color="auto" w:fill="FFFFFF"/>
              </w:rPr>
              <w:t>стали  победителями</w:t>
            </w:r>
            <w:proofErr w:type="gramEnd"/>
            <w:r w:rsidRPr="00873B75">
              <w:rPr>
                <w:sz w:val="20"/>
                <w:szCs w:val="20"/>
                <w:shd w:val="clear" w:color="auto" w:fill="FFFFFF"/>
              </w:rPr>
              <w:t xml:space="preserve"> и призерами следующих региональных, всероссийских и международных конкурсных мероприятиях: </w:t>
            </w:r>
          </w:p>
          <w:p w:rsidR="003926FF" w:rsidRPr="00873B75" w:rsidRDefault="003926FF" w:rsidP="003926FF">
            <w:pPr>
              <w:ind w:firstLine="317"/>
              <w:jc w:val="both"/>
              <w:rPr>
                <w:sz w:val="20"/>
                <w:szCs w:val="20"/>
                <w:shd w:val="clear" w:color="auto" w:fill="FFFFFF"/>
              </w:rPr>
            </w:pPr>
            <w:r w:rsidRPr="00873B75">
              <w:rPr>
                <w:sz w:val="20"/>
                <w:szCs w:val="20"/>
                <w:shd w:val="clear" w:color="auto" w:fill="FFFFFF"/>
              </w:rPr>
              <w:t>регионального этапа Всероссийского конкурса сочинений, регионального этапа Всероссийского конкурса на лучшее сочинение о своей культуре на русском языке и лучшее описание русской культуры на родном языке, регионального этапа Всероссийского конкурса исследовательских краеведческих и проектных работ обучающихся «Отечество: история, природа, культура, этнос» («Край мой Смоленский»), региональных творческих фестивалей "Весна Победы",  "Наследники Великой Победы", Всероссийского конкурса музейных уроков "Уроки Победы", международного конкурса видеороликов «Женские судьбы: Война и Победа», всероссийского конкурса "Память сильнее времени";</w:t>
            </w:r>
          </w:p>
          <w:p w:rsidR="003926FF" w:rsidRPr="00873B75" w:rsidRDefault="003926FF" w:rsidP="003926FF">
            <w:pPr>
              <w:ind w:firstLine="317"/>
              <w:jc w:val="both"/>
              <w:rPr>
                <w:sz w:val="20"/>
                <w:szCs w:val="20"/>
                <w:shd w:val="clear" w:color="auto" w:fill="FFFFFF"/>
              </w:rPr>
            </w:pPr>
            <w:r w:rsidRPr="00873B75">
              <w:rPr>
                <w:sz w:val="20"/>
                <w:szCs w:val="20"/>
                <w:shd w:val="clear" w:color="auto" w:fill="FFFFFF"/>
              </w:rPr>
              <w:t>региональных этапов всероссийских  конкурсов: «Питомцы – герои картин, книг, фильмов»; «</w:t>
            </w:r>
            <w:proofErr w:type="spellStart"/>
            <w:r w:rsidRPr="00873B75">
              <w:rPr>
                <w:sz w:val="20"/>
                <w:szCs w:val="20"/>
                <w:shd w:val="clear" w:color="auto" w:fill="FFFFFF"/>
              </w:rPr>
              <w:t>Эколята</w:t>
            </w:r>
            <w:proofErr w:type="spellEnd"/>
            <w:r w:rsidRPr="00873B75">
              <w:rPr>
                <w:sz w:val="20"/>
                <w:szCs w:val="20"/>
                <w:shd w:val="clear" w:color="auto" w:fill="FFFFFF"/>
              </w:rPr>
              <w:t xml:space="preserve"> – друзья пернатых»; «Искусство на тарелке» в рамках программы «Разговор о правильном питании»; регионального  конкурса фотографий и фотоколлажей «Подвигам жить в веках», посвященного й 80-летию Победы в Великой Отечественной войне и военнослужащим-участникам специальной военной операции; региональный конкурса экологических рисунков; областного  детского творческого конкурса «Вторая жизнь пластика», областного детского  литературно-художественного конкурса «Зимние встречи на кормушке», регионального конкурса детских творческих работ и методических материалов «Беречь Леса – творить добро с </w:t>
            </w:r>
            <w:proofErr w:type="spellStart"/>
            <w:r w:rsidRPr="00873B75">
              <w:rPr>
                <w:sz w:val="20"/>
                <w:szCs w:val="20"/>
                <w:shd w:val="clear" w:color="auto" w:fill="FFFFFF"/>
              </w:rPr>
              <w:t>Эколятами</w:t>
            </w:r>
            <w:proofErr w:type="spellEnd"/>
            <w:r w:rsidRPr="00873B75">
              <w:rPr>
                <w:sz w:val="20"/>
                <w:szCs w:val="20"/>
                <w:shd w:val="clear" w:color="auto" w:fill="FFFFFF"/>
              </w:rPr>
              <w:t xml:space="preserve">», посвященного  международному Дню леса; областного детского творческого конкурса «Птицы весной», регионального конкурса детских творческих работ «Удивительный мир космоса», посвященного Дню космонавтики; регионального конкурса детских творческих работ и методических материалов «Память звенит в душе»;  XI областного  конкурса исследовательских и проектных работ учащихся «Экология родного края»; региональной Интернет-викторины «Нам этот мир завещано беречь», посвященной освобождению Смоленщины от немецко-фашистских захватчиков и Году защитника Отечества; XXIII областного  детского  экологического форума “Зеленая планета 2025»; регионального конкурса презентаций «Кухни народов России»; регионального этапа Всероссийского сетевого образовательного проекта «Малая </w:t>
            </w:r>
            <w:proofErr w:type="spellStart"/>
            <w:r w:rsidRPr="00873B75">
              <w:rPr>
                <w:sz w:val="20"/>
                <w:szCs w:val="20"/>
                <w:shd w:val="clear" w:color="auto" w:fill="FFFFFF"/>
              </w:rPr>
              <w:t>Тимирязевка</w:t>
            </w:r>
            <w:proofErr w:type="spellEnd"/>
            <w:r w:rsidRPr="00873B75">
              <w:rPr>
                <w:sz w:val="20"/>
                <w:szCs w:val="20"/>
                <w:shd w:val="clear" w:color="auto" w:fill="FFFFFF"/>
              </w:rPr>
              <w:t>»; регионального конкурса юных модельеров – конструкторов «Мода и время – 2025»; областного  конкурса «</w:t>
            </w:r>
            <w:proofErr w:type="spellStart"/>
            <w:r w:rsidRPr="00873B75">
              <w:rPr>
                <w:sz w:val="20"/>
                <w:szCs w:val="20"/>
                <w:shd w:val="clear" w:color="auto" w:fill="FFFFFF"/>
              </w:rPr>
              <w:t>Эколята</w:t>
            </w:r>
            <w:proofErr w:type="spellEnd"/>
            <w:r w:rsidRPr="00873B75">
              <w:rPr>
                <w:sz w:val="20"/>
                <w:szCs w:val="20"/>
                <w:shd w:val="clear" w:color="auto" w:fill="FFFFFF"/>
              </w:rPr>
              <w:t xml:space="preserve"> за раздельный сбор отходов и повторное использование материалов»; областного детского творческого конкурса «Защитим братьев наших меньших", областного конкурса «Ёлка </w:t>
            </w:r>
            <w:proofErr w:type="spellStart"/>
            <w:r w:rsidRPr="00873B75">
              <w:rPr>
                <w:sz w:val="20"/>
                <w:szCs w:val="20"/>
                <w:shd w:val="clear" w:color="auto" w:fill="FFFFFF"/>
              </w:rPr>
              <w:t>Эколят</w:t>
            </w:r>
            <w:proofErr w:type="spellEnd"/>
            <w:r w:rsidRPr="00873B75">
              <w:rPr>
                <w:sz w:val="20"/>
                <w:szCs w:val="20"/>
                <w:shd w:val="clear" w:color="auto" w:fill="FFFFFF"/>
              </w:rPr>
              <w:t xml:space="preserve"> – Молодых защитников природы»; областного детского фотоконкурса «Я помогаю птицам зимой»; регионального Слета школьных лесничеств; международного конкурса рисунков и фото «Под солнцем Победы!»,  IV международного детского  экологического форума «Изменение климата глазами детей 2025»;</w:t>
            </w:r>
          </w:p>
          <w:p w:rsidR="003926FF" w:rsidRPr="00873B75" w:rsidRDefault="003926FF" w:rsidP="003926FF">
            <w:pPr>
              <w:ind w:firstLine="317"/>
              <w:jc w:val="both"/>
              <w:rPr>
                <w:sz w:val="20"/>
                <w:szCs w:val="20"/>
                <w:shd w:val="clear" w:color="auto" w:fill="FFFFFF"/>
              </w:rPr>
            </w:pPr>
            <w:r w:rsidRPr="00873B75">
              <w:rPr>
                <w:sz w:val="20"/>
                <w:szCs w:val="20"/>
                <w:shd w:val="clear" w:color="auto" w:fill="FFFFFF"/>
              </w:rPr>
              <w:t xml:space="preserve"> - всероссийских творческих </w:t>
            </w:r>
            <w:proofErr w:type="gramStart"/>
            <w:r w:rsidRPr="00873B75">
              <w:rPr>
                <w:sz w:val="20"/>
                <w:szCs w:val="20"/>
                <w:shd w:val="clear" w:color="auto" w:fill="FFFFFF"/>
              </w:rPr>
              <w:t>конкурсов  «</w:t>
            </w:r>
            <w:proofErr w:type="gramEnd"/>
            <w:r w:rsidRPr="00873B75">
              <w:rPr>
                <w:sz w:val="20"/>
                <w:szCs w:val="20"/>
                <w:shd w:val="clear" w:color="auto" w:fill="FFFFFF"/>
              </w:rPr>
              <w:t xml:space="preserve">Гордость России», «Новые имена», Занимательные модели», «Большая и малая Родина», «Мастерская талантов», «Я - патриот!» «Все профессии важны», «Что такое школа», «Где живет радуга», Всероссийского  фестиваля конкурс «Щелкунчик» г. Ржев; VII Международный многожанровый конкурс-фестиваль  «SVITANAKART»; всероссийского театрального конкурса «Мир театра»; международного конкурса талантов и творчества «Море зажигает звёзды»; межрегионального  фестиваля-конкурса бардовской песни, поэзии и прозы малых форм "Переправа", международного музыкального  фестиваля «Большая Бард-рыбалка» г. Могилев, Всероссийского заочного песенно-поэтического конкурса «Отчизны  верные сыны!» Всероссийского фестиваля авторской песни «Гренландия», международного открытого конкурса детского творчества «Две сестры -Беларусь и Россия!», международного конкурса творчества, талантов и хобби «Таланты без границ», </w:t>
            </w:r>
          </w:p>
          <w:p w:rsidR="003926FF" w:rsidRPr="00873B75" w:rsidRDefault="003926FF" w:rsidP="003926FF">
            <w:pPr>
              <w:pStyle w:val="afa"/>
              <w:shd w:val="clear" w:color="auto" w:fill="FFFFFF"/>
              <w:ind w:firstLine="321"/>
              <w:jc w:val="both"/>
              <w:rPr>
                <w:sz w:val="20"/>
                <w:szCs w:val="20"/>
                <w:shd w:val="clear" w:color="auto" w:fill="FFFFFF"/>
              </w:rPr>
            </w:pPr>
            <w:r w:rsidRPr="00873B75">
              <w:rPr>
                <w:sz w:val="20"/>
                <w:szCs w:val="20"/>
                <w:shd w:val="clear" w:color="auto" w:fill="FFFFFF"/>
              </w:rPr>
              <w:t>-  регионального и зональных этапов  Всероссийской военно-патриотической игры «Зарница 2.0», регионального этапа Всероссийских соревнований  «Президентские состязания», финального этапа фестиваля баскетбола 4х4 Концерна Росэнергоатом среди школьников, областного этапа Всероссийских соревнований "Кросс наций", региональных соревнований по баскетболу "Лига Губернатора", областного конкурса-соревнования ЮИД «Безопасное колесо – 2025», региональных соревнований по настольному теннису, Первенства Смоленской области по авиамодельному спорту.</w:t>
            </w:r>
          </w:p>
          <w:p w:rsidR="003926FF" w:rsidRPr="00873B75" w:rsidRDefault="003926FF" w:rsidP="003926FF">
            <w:pPr>
              <w:pStyle w:val="afa"/>
              <w:shd w:val="clear" w:color="auto" w:fill="FFFFFF"/>
              <w:ind w:firstLine="321"/>
              <w:jc w:val="both"/>
              <w:rPr>
                <w:color w:val="000000"/>
                <w:sz w:val="20"/>
                <w:szCs w:val="20"/>
              </w:rPr>
            </w:pPr>
            <w:r w:rsidRPr="00873B75">
              <w:rPr>
                <w:color w:val="000000"/>
                <w:sz w:val="20"/>
                <w:szCs w:val="20"/>
              </w:rPr>
              <w:t xml:space="preserve">В учреждениях культуры Вяземского муниципального округа работают 13 Народных коллективов, среди которых царит атмосфера творческого единства и вдохновения. Присвоение звания «Народный» (Образцовый) самодеятельный коллектив» является высшей оценкой таланта и большой творческой работы любого коллектива самодеятельного художественного творчества. </w:t>
            </w:r>
          </w:p>
          <w:p w:rsidR="003926FF" w:rsidRPr="00873B75" w:rsidRDefault="003926FF" w:rsidP="003926FF">
            <w:pPr>
              <w:pStyle w:val="afa"/>
              <w:shd w:val="clear" w:color="auto" w:fill="FFFFFF"/>
              <w:ind w:firstLine="321"/>
              <w:jc w:val="both"/>
              <w:rPr>
                <w:color w:val="000000"/>
                <w:sz w:val="20"/>
                <w:szCs w:val="20"/>
              </w:rPr>
            </w:pPr>
            <w:r w:rsidRPr="00873B75">
              <w:rPr>
                <w:color w:val="000000"/>
                <w:sz w:val="20"/>
                <w:szCs w:val="20"/>
              </w:rPr>
              <w:t xml:space="preserve">В отчетном году в Народных и Образцовых творческих коллективах занимается 549 человек, что свидетельствует о неугасимой страсти к искусству. Руководители творческих коллективов обновляют репертуар, готовят </w:t>
            </w:r>
            <w:proofErr w:type="spellStart"/>
            <w:r w:rsidRPr="00873B75">
              <w:rPr>
                <w:color w:val="000000"/>
                <w:sz w:val="20"/>
                <w:szCs w:val="20"/>
              </w:rPr>
              <w:t>разножанровые</w:t>
            </w:r>
            <w:proofErr w:type="spellEnd"/>
            <w:r w:rsidRPr="00873B75">
              <w:rPr>
                <w:color w:val="000000"/>
                <w:sz w:val="20"/>
                <w:szCs w:val="20"/>
              </w:rPr>
              <w:t xml:space="preserve"> программы, привносит новизну и яркость в культурную палитру нашего региона. </w:t>
            </w:r>
          </w:p>
          <w:p w:rsidR="003926FF" w:rsidRPr="00873B75" w:rsidRDefault="003926FF" w:rsidP="003926FF">
            <w:pPr>
              <w:pStyle w:val="afa"/>
              <w:shd w:val="clear" w:color="auto" w:fill="FFFFFF"/>
              <w:ind w:firstLine="321"/>
              <w:jc w:val="both"/>
              <w:rPr>
                <w:rFonts w:ascii="Arial" w:hAnsi="Arial" w:cs="Arial"/>
                <w:color w:val="292929"/>
                <w:sz w:val="20"/>
                <w:szCs w:val="20"/>
              </w:rPr>
            </w:pPr>
            <w:r w:rsidRPr="00873B75">
              <w:rPr>
                <w:color w:val="000000"/>
                <w:sz w:val="20"/>
                <w:szCs w:val="20"/>
              </w:rPr>
              <w:t>Таким образом, творчество наших коллективов продолжает оставаться важной частью социальной и культурной жизни Вяземского муниципального округа.</w:t>
            </w:r>
          </w:p>
          <w:p w:rsidR="003926FF" w:rsidRPr="00873B75" w:rsidRDefault="003926FF" w:rsidP="003926FF">
            <w:pPr>
              <w:shd w:val="clear" w:color="auto" w:fill="F5F9FD"/>
              <w:ind w:firstLine="321"/>
              <w:jc w:val="both"/>
              <w:rPr>
                <w:color w:val="000000"/>
                <w:sz w:val="20"/>
                <w:szCs w:val="20"/>
              </w:rPr>
            </w:pPr>
            <w:r w:rsidRPr="00873B75">
              <w:rPr>
                <w:color w:val="292929"/>
                <w:sz w:val="20"/>
                <w:szCs w:val="20"/>
                <w:shd w:val="clear" w:color="auto" w:fill="FFFFFF"/>
              </w:rPr>
              <w:t>С целью творческого развития и повышения качества, проводимых мероприятий, специалисты учреждений культуры, творческие коллективы активно участвовали в фестивалях и конкурсах различного уровня: в Международных соревнованиях по спортивным бальным танцам «Витебская снежинка 2025» (г. Витебск); в Международном фестивале «Джем старая школа» (г. Москва); в Международном фестивале народного творчества «</w:t>
            </w:r>
            <w:r w:rsidRPr="00873B75">
              <w:rPr>
                <w:color w:val="292929"/>
                <w:sz w:val="20"/>
                <w:szCs w:val="20"/>
                <w:shd w:val="clear" w:color="auto" w:fill="FFFFFF"/>
                <w:lang w:val="en-US"/>
              </w:rPr>
              <w:t>Cup</w:t>
            </w:r>
            <w:r w:rsidRPr="00873B75">
              <w:rPr>
                <w:color w:val="292929"/>
                <w:sz w:val="20"/>
                <w:szCs w:val="20"/>
                <w:shd w:val="clear" w:color="auto" w:fill="FFFFFF"/>
              </w:rPr>
              <w:t xml:space="preserve"> </w:t>
            </w:r>
            <w:r w:rsidRPr="00873B75">
              <w:rPr>
                <w:color w:val="292929"/>
                <w:sz w:val="20"/>
                <w:szCs w:val="20"/>
                <w:shd w:val="clear" w:color="auto" w:fill="FFFFFF"/>
                <w:lang w:val="en-US"/>
              </w:rPr>
              <w:t>of</w:t>
            </w:r>
            <w:r w:rsidRPr="00873B75">
              <w:rPr>
                <w:color w:val="292929"/>
                <w:sz w:val="20"/>
                <w:szCs w:val="20"/>
                <w:shd w:val="clear" w:color="auto" w:fill="FFFFFF"/>
              </w:rPr>
              <w:t xml:space="preserve"> </w:t>
            </w:r>
            <w:r w:rsidRPr="00873B75">
              <w:rPr>
                <w:color w:val="292929"/>
                <w:sz w:val="20"/>
                <w:szCs w:val="20"/>
                <w:shd w:val="clear" w:color="auto" w:fill="FFFFFF"/>
                <w:lang w:val="en-US"/>
              </w:rPr>
              <w:t>Dream</w:t>
            </w:r>
            <w:r w:rsidRPr="00873B75">
              <w:rPr>
                <w:color w:val="292929"/>
                <w:sz w:val="20"/>
                <w:szCs w:val="20"/>
                <w:shd w:val="clear" w:color="auto" w:fill="FFFFFF"/>
              </w:rPr>
              <w:t xml:space="preserve">» (г. Смоленск); во Всемирной танцевальной олимпиаде в Юниорах </w:t>
            </w:r>
            <w:proofErr w:type="spellStart"/>
            <w:r w:rsidRPr="00873B75">
              <w:rPr>
                <w:color w:val="292929"/>
                <w:sz w:val="20"/>
                <w:szCs w:val="20"/>
                <w:shd w:val="clear" w:color="auto" w:fill="FFFFFF"/>
              </w:rPr>
              <w:t>формейшен</w:t>
            </w:r>
            <w:proofErr w:type="spellEnd"/>
            <w:r w:rsidRPr="00873B75">
              <w:rPr>
                <w:color w:val="292929"/>
                <w:sz w:val="20"/>
                <w:szCs w:val="20"/>
                <w:shd w:val="clear" w:color="auto" w:fill="FFFFFF"/>
              </w:rPr>
              <w:t xml:space="preserve"> (г. Москва); в Международном турнире по </w:t>
            </w:r>
            <w:proofErr w:type="spellStart"/>
            <w:r w:rsidRPr="00873B75">
              <w:rPr>
                <w:color w:val="292929"/>
                <w:sz w:val="20"/>
                <w:szCs w:val="20"/>
                <w:shd w:val="clear" w:color="auto" w:fill="FFFFFF"/>
              </w:rPr>
              <w:t>брейкингу</w:t>
            </w:r>
            <w:proofErr w:type="spellEnd"/>
            <w:r w:rsidRPr="00873B75">
              <w:rPr>
                <w:color w:val="292929"/>
                <w:sz w:val="20"/>
                <w:szCs w:val="20"/>
                <w:shd w:val="clear" w:color="auto" w:fill="FFFFFF"/>
              </w:rPr>
              <w:t xml:space="preserve"> и уличному искусству</w:t>
            </w:r>
            <w:r w:rsidRPr="00873B75">
              <w:rPr>
                <w:color w:val="292929"/>
                <w:sz w:val="20"/>
                <w:szCs w:val="20"/>
                <w:shd w:val="clear" w:color="auto" w:fill="FFFFFF"/>
              </w:rPr>
              <w:t xml:space="preserve"> </w:t>
            </w:r>
            <w:r w:rsidRPr="00873B75">
              <w:rPr>
                <w:color w:val="292929"/>
                <w:sz w:val="20"/>
                <w:szCs w:val="20"/>
                <w:shd w:val="clear" w:color="auto" w:fill="FFFFFF"/>
              </w:rPr>
              <w:t xml:space="preserve">(г. Казань); в Международном конкурсе хореографического искусства «Парящий орёл» (г. Орёл); во Всероссийском фестивале-конкурсе «Ярославская весна»                   (г. Ярославль); в </w:t>
            </w:r>
            <w:r w:rsidRPr="00873B75">
              <w:rPr>
                <w:color w:val="292929"/>
                <w:sz w:val="20"/>
                <w:szCs w:val="20"/>
                <w:shd w:val="clear" w:color="auto" w:fill="FFFFFF"/>
                <w:lang w:val="en-US"/>
              </w:rPr>
              <w:t>XII</w:t>
            </w:r>
            <w:r w:rsidRPr="00873B75">
              <w:rPr>
                <w:color w:val="292929"/>
                <w:sz w:val="20"/>
                <w:szCs w:val="20"/>
                <w:shd w:val="clear" w:color="auto" w:fill="FFFFFF"/>
              </w:rPr>
              <w:t xml:space="preserve"> фестивале традиционного народного творчества молодёжных самодеятельных коллективов ЦФЛ (г. Калязин). Участие в данных мероприятиях способствовало повышению профессионального уровня артистов, расширению их творческого горизонта, а также укреплению связей между различными культурами и традициями. Каждый конкурс стал платформой для обмена опытом и демонстрации таланта.</w:t>
            </w:r>
          </w:p>
          <w:p w:rsidR="003926FF" w:rsidRPr="00873B75" w:rsidRDefault="003926FF" w:rsidP="003926FF">
            <w:pPr>
              <w:ind w:firstLine="321"/>
              <w:jc w:val="both"/>
              <w:rPr>
                <w:sz w:val="20"/>
                <w:szCs w:val="20"/>
              </w:rPr>
            </w:pPr>
            <w:r w:rsidRPr="00873B75">
              <w:rPr>
                <w:sz w:val="20"/>
                <w:szCs w:val="20"/>
              </w:rPr>
              <w:t>Обучающиеся Вяземской ДХШ им. А. Г. Сергеева стали лауреатами и дипломантами международных конкурсов – 17 чел.; лауреатами и дипломантами всероссийских конкурсов – 664 чел.; лауреатами и дипломантами областных конкурсов – 182 чел.; лауреатами и дипломантами районных конкурсов – 317 чел.</w:t>
            </w:r>
          </w:p>
          <w:p w:rsidR="003926FF" w:rsidRPr="00873B75" w:rsidRDefault="003926FF" w:rsidP="003926FF">
            <w:pPr>
              <w:ind w:firstLine="321"/>
              <w:jc w:val="both"/>
              <w:rPr>
                <w:color w:val="000000"/>
                <w:sz w:val="20"/>
                <w:szCs w:val="20"/>
              </w:rPr>
            </w:pPr>
            <w:r w:rsidRPr="00873B75">
              <w:rPr>
                <w:color w:val="000000"/>
                <w:sz w:val="20"/>
                <w:szCs w:val="20"/>
              </w:rPr>
              <w:t>72 лауреата юных музыкантов:</w:t>
            </w:r>
          </w:p>
          <w:p w:rsidR="003926FF" w:rsidRPr="00873B75" w:rsidRDefault="003926FF" w:rsidP="003926FF">
            <w:pPr>
              <w:ind w:firstLine="321"/>
              <w:jc w:val="both"/>
              <w:rPr>
                <w:color w:val="000000"/>
                <w:sz w:val="20"/>
                <w:szCs w:val="20"/>
              </w:rPr>
            </w:pPr>
            <w:r w:rsidRPr="00873B75">
              <w:rPr>
                <w:color w:val="000000"/>
                <w:sz w:val="20"/>
                <w:szCs w:val="20"/>
              </w:rPr>
              <w:t>1 областной конкурс:</w:t>
            </w:r>
          </w:p>
          <w:p w:rsidR="003926FF" w:rsidRPr="00873B75" w:rsidRDefault="003926FF" w:rsidP="003926FF">
            <w:pPr>
              <w:ind w:firstLine="321"/>
              <w:jc w:val="both"/>
              <w:rPr>
                <w:color w:val="000000"/>
                <w:sz w:val="20"/>
                <w:szCs w:val="20"/>
              </w:rPr>
            </w:pPr>
            <w:r w:rsidRPr="00873B75">
              <w:rPr>
                <w:color w:val="000000"/>
                <w:sz w:val="20"/>
                <w:szCs w:val="20"/>
              </w:rPr>
              <w:t>«Ритмы планеты».</w:t>
            </w:r>
          </w:p>
          <w:p w:rsidR="003926FF" w:rsidRPr="00873B75" w:rsidRDefault="003926FF" w:rsidP="003926FF">
            <w:pPr>
              <w:ind w:firstLine="321"/>
              <w:jc w:val="both"/>
              <w:rPr>
                <w:color w:val="000000"/>
                <w:sz w:val="20"/>
                <w:szCs w:val="20"/>
              </w:rPr>
            </w:pPr>
            <w:r w:rsidRPr="00873B75">
              <w:rPr>
                <w:color w:val="000000"/>
                <w:sz w:val="20"/>
                <w:szCs w:val="20"/>
              </w:rPr>
              <w:t>2 международных конкурса:</w:t>
            </w:r>
          </w:p>
          <w:p w:rsidR="003926FF" w:rsidRPr="00873B75" w:rsidRDefault="003926FF" w:rsidP="003926FF">
            <w:pPr>
              <w:ind w:firstLine="321"/>
              <w:jc w:val="both"/>
              <w:rPr>
                <w:color w:val="000000"/>
                <w:sz w:val="20"/>
                <w:szCs w:val="20"/>
              </w:rPr>
            </w:pPr>
            <w:r w:rsidRPr="00873B75">
              <w:rPr>
                <w:color w:val="000000"/>
                <w:sz w:val="20"/>
                <w:szCs w:val="20"/>
              </w:rPr>
              <w:t>«Юный концертмейстер»;</w:t>
            </w:r>
          </w:p>
          <w:p w:rsidR="003926FF" w:rsidRPr="00873B75" w:rsidRDefault="003926FF" w:rsidP="003926FF">
            <w:pPr>
              <w:ind w:firstLine="321"/>
              <w:jc w:val="both"/>
              <w:rPr>
                <w:color w:val="FF0000"/>
                <w:sz w:val="20"/>
                <w:szCs w:val="20"/>
              </w:rPr>
            </w:pPr>
            <w:r w:rsidRPr="00873B75">
              <w:rPr>
                <w:color w:val="000000"/>
                <w:sz w:val="20"/>
                <w:szCs w:val="20"/>
              </w:rPr>
              <w:t>«Песни, опаленные войной».</w:t>
            </w:r>
          </w:p>
          <w:p w:rsidR="003926FF" w:rsidRPr="00873B75" w:rsidRDefault="003926FF" w:rsidP="003926FF">
            <w:pPr>
              <w:ind w:firstLine="321"/>
              <w:jc w:val="both"/>
              <w:rPr>
                <w:color w:val="FF0000"/>
                <w:sz w:val="20"/>
                <w:szCs w:val="20"/>
              </w:rPr>
            </w:pPr>
            <w:r w:rsidRPr="00873B75">
              <w:rPr>
                <w:sz w:val="20"/>
                <w:szCs w:val="20"/>
              </w:rPr>
              <w:t>Юные спортсмены  принимают участие в соревнованиях регионального и всероссийского уровней по художественной гимнастике, вольной борьбе, бадминтону, легкой атлетике, плаванию, футболу, биатлону и др.</w:t>
            </w:r>
          </w:p>
        </w:tc>
      </w:tr>
      <w:tr w:rsidR="003926FF" w:rsidRPr="00EC6A86" w:rsidTr="00C10896">
        <w:tc>
          <w:tcPr>
            <w:tcW w:w="695" w:type="dxa"/>
            <w:shd w:val="clear" w:color="auto" w:fill="auto"/>
          </w:tcPr>
          <w:p w:rsidR="003926FF" w:rsidRPr="00EC6A86" w:rsidRDefault="003926FF" w:rsidP="003926FF">
            <w:pPr>
              <w:rPr>
                <w:sz w:val="20"/>
                <w:szCs w:val="20"/>
              </w:rPr>
            </w:pPr>
          </w:p>
        </w:tc>
        <w:tc>
          <w:tcPr>
            <w:tcW w:w="6405" w:type="dxa"/>
            <w:shd w:val="clear" w:color="auto" w:fill="auto"/>
          </w:tcPr>
          <w:p w:rsidR="003926FF" w:rsidRPr="00EC6A86" w:rsidRDefault="003926FF" w:rsidP="003926FF">
            <w:pPr>
              <w:jc w:val="both"/>
              <w:rPr>
                <w:sz w:val="20"/>
                <w:szCs w:val="20"/>
              </w:rPr>
            </w:pPr>
            <w:r w:rsidRPr="00EC6A86">
              <w:rPr>
                <w:sz w:val="20"/>
                <w:szCs w:val="20"/>
              </w:rPr>
              <w:t>Задача 4. Создание условий для полноценного отдыха и оздоровления детей и подростков в каникулярное время</w:t>
            </w:r>
          </w:p>
        </w:tc>
        <w:tc>
          <w:tcPr>
            <w:tcW w:w="7784" w:type="dxa"/>
            <w:shd w:val="clear" w:color="auto" w:fill="auto"/>
          </w:tcPr>
          <w:p w:rsidR="003926FF" w:rsidRPr="00EC6A86" w:rsidRDefault="003926FF" w:rsidP="003926FF">
            <w:pPr>
              <w:jc w:val="both"/>
              <w:rPr>
                <w:sz w:val="20"/>
                <w:szCs w:val="20"/>
              </w:rPr>
            </w:pPr>
          </w:p>
        </w:tc>
      </w:tr>
      <w:tr w:rsidR="003926FF" w:rsidRPr="00EC6A86" w:rsidTr="00C10896">
        <w:tc>
          <w:tcPr>
            <w:tcW w:w="695" w:type="dxa"/>
            <w:shd w:val="clear" w:color="auto" w:fill="auto"/>
          </w:tcPr>
          <w:p w:rsidR="003926FF" w:rsidRPr="00EC6A86" w:rsidRDefault="003926FF" w:rsidP="003926FF">
            <w:pPr>
              <w:rPr>
                <w:sz w:val="20"/>
                <w:szCs w:val="20"/>
              </w:rPr>
            </w:pPr>
            <w:r w:rsidRPr="00EC6A86">
              <w:rPr>
                <w:sz w:val="20"/>
                <w:szCs w:val="20"/>
              </w:rPr>
              <w:t>3.12</w:t>
            </w:r>
          </w:p>
        </w:tc>
        <w:tc>
          <w:tcPr>
            <w:tcW w:w="6405" w:type="dxa"/>
            <w:shd w:val="clear" w:color="auto" w:fill="auto"/>
          </w:tcPr>
          <w:p w:rsidR="003926FF" w:rsidRPr="00EC6A86" w:rsidRDefault="003926FF" w:rsidP="003926FF">
            <w:pPr>
              <w:jc w:val="both"/>
              <w:rPr>
                <w:sz w:val="20"/>
                <w:szCs w:val="20"/>
              </w:rPr>
            </w:pPr>
            <w:r w:rsidRPr="00EC6A86">
              <w:rPr>
                <w:sz w:val="20"/>
                <w:szCs w:val="20"/>
              </w:rPr>
              <w:t>организация работы оздоровительных лагерей с дневным пребыванием детей на базе общеобразовательных школ</w:t>
            </w:r>
          </w:p>
        </w:tc>
        <w:tc>
          <w:tcPr>
            <w:tcW w:w="7784" w:type="dxa"/>
            <w:shd w:val="clear" w:color="auto" w:fill="auto"/>
          </w:tcPr>
          <w:p w:rsidR="003926FF" w:rsidRPr="00EC6A86" w:rsidRDefault="003926FF" w:rsidP="003926FF">
            <w:pPr>
              <w:ind w:left="34" w:firstLine="284"/>
              <w:jc w:val="both"/>
              <w:rPr>
                <w:sz w:val="20"/>
                <w:szCs w:val="20"/>
              </w:rPr>
            </w:pPr>
            <w:r w:rsidRPr="00EC6A86">
              <w:rPr>
                <w:sz w:val="20"/>
                <w:szCs w:val="20"/>
              </w:rPr>
              <w:t xml:space="preserve">Для подготовки к проведению летней оздоровительной кампании были проведены все необходимые мероприятия: </w:t>
            </w:r>
          </w:p>
          <w:p w:rsidR="003926FF" w:rsidRPr="00EC6A86" w:rsidRDefault="003926FF" w:rsidP="003926FF">
            <w:pPr>
              <w:jc w:val="both"/>
              <w:rPr>
                <w:sz w:val="20"/>
                <w:szCs w:val="20"/>
              </w:rPr>
            </w:pPr>
            <w:r w:rsidRPr="00EC6A86">
              <w:rPr>
                <w:sz w:val="20"/>
                <w:szCs w:val="20"/>
              </w:rPr>
              <w:t>- в марте проведено в очном формате гигиеническое обучение сотрудников ЛОУ в Вяземском филиале ФБУЗ «Центр гигиены и эпидемиологии» (обучено 175 работников, из них 138 – начальники ЛОУ, воспитатели, рабочие по комплексному обслуживанию и 37 сотрудников пищеблоков);</w:t>
            </w:r>
          </w:p>
          <w:p w:rsidR="003926FF" w:rsidRPr="00EC6A86" w:rsidRDefault="003926FF" w:rsidP="003926FF">
            <w:pPr>
              <w:jc w:val="both"/>
              <w:rPr>
                <w:sz w:val="20"/>
                <w:szCs w:val="20"/>
              </w:rPr>
            </w:pPr>
            <w:r w:rsidRPr="00EC6A86">
              <w:rPr>
                <w:sz w:val="20"/>
                <w:szCs w:val="20"/>
              </w:rPr>
              <w:t xml:space="preserve">- в марте – апреле сотрудники лагерей прошли профилактический медицинский осмотр (63 человека); </w:t>
            </w:r>
          </w:p>
          <w:p w:rsidR="003926FF" w:rsidRPr="00EC6A86" w:rsidRDefault="003926FF" w:rsidP="003926FF">
            <w:pPr>
              <w:jc w:val="both"/>
              <w:rPr>
                <w:sz w:val="20"/>
                <w:szCs w:val="20"/>
              </w:rPr>
            </w:pPr>
            <w:r w:rsidRPr="00EC6A86">
              <w:rPr>
                <w:sz w:val="20"/>
                <w:szCs w:val="20"/>
              </w:rPr>
              <w:t xml:space="preserve">- проведено однократное лабораторное обследование работников пищеблоков (40 человек) с целью определения возбудителей острых кишечных инфекций бактериальной и вирусной этиологии перед началом оздоровительной кампании;  </w:t>
            </w:r>
          </w:p>
          <w:p w:rsidR="003926FF" w:rsidRPr="00EC6A86" w:rsidRDefault="003926FF" w:rsidP="003926FF">
            <w:pPr>
              <w:jc w:val="both"/>
              <w:rPr>
                <w:sz w:val="20"/>
                <w:szCs w:val="20"/>
              </w:rPr>
            </w:pPr>
            <w:r w:rsidRPr="00EC6A86">
              <w:rPr>
                <w:sz w:val="20"/>
                <w:szCs w:val="20"/>
              </w:rPr>
              <w:t xml:space="preserve">- проведены в лагерях </w:t>
            </w:r>
            <w:proofErr w:type="spellStart"/>
            <w:r w:rsidRPr="00EC6A86">
              <w:rPr>
                <w:sz w:val="20"/>
                <w:szCs w:val="20"/>
              </w:rPr>
              <w:t>дератизационные</w:t>
            </w:r>
            <w:proofErr w:type="spellEnd"/>
            <w:r w:rsidRPr="00EC6A86">
              <w:rPr>
                <w:sz w:val="20"/>
                <w:szCs w:val="20"/>
              </w:rPr>
              <w:t xml:space="preserve">, дезинфекционные и </w:t>
            </w:r>
            <w:proofErr w:type="spellStart"/>
            <w:r w:rsidRPr="00EC6A86">
              <w:rPr>
                <w:sz w:val="20"/>
                <w:szCs w:val="20"/>
              </w:rPr>
              <w:t>аккарицидные</w:t>
            </w:r>
            <w:proofErr w:type="spellEnd"/>
            <w:r w:rsidRPr="00EC6A86">
              <w:rPr>
                <w:sz w:val="20"/>
                <w:szCs w:val="20"/>
              </w:rPr>
              <w:t xml:space="preserve"> обработки;</w:t>
            </w:r>
          </w:p>
          <w:p w:rsidR="003926FF" w:rsidRPr="00EC6A86" w:rsidRDefault="003926FF" w:rsidP="003926FF">
            <w:pPr>
              <w:jc w:val="both"/>
              <w:rPr>
                <w:sz w:val="20"/>
                <w:szCs w:val="20"/>
              </w:rPr>
            </w:pPr>
            <w:r w:rsidRPr="00EC6A86">
              <w:rPr>
                <w:sz w:val="20"/>
                <w:szCs w:val="20"/>
              </w:rPr>
              <w:t xml:space="preserve">- заключены договоры на медицинское обслуживание воспитанников лагерей;   </w:t>
            </w:r>
          </w:p>
          <w:p w:rsidR="003926FF" w:rsidRPr="00EC6A86" w:rsidRDefault="003926FF" w:rsidP="003926FF">
            <w:pPr>
              <w:jc w:val="both"/>
              <w:rPr>
                <w:sz w:val="20"/>
                <w:szCs w:val="20"/>
              </w:rPr>
            </w:pPr>
            <w:r w:rsidRPr="00EC6A86">
              <w:rPr>
                <w:sz w:val="20"/>
                <w:szCs w:val="20"/>
              </w:rPr>
              <w:t xml:space="preserve"> - </w:t>
            </w:r>
            <w:proofErr w:type="gramStart"/>
            <w:r w:rsidRPr="00EC6A86">
              <w:rPr>
                <w:sz w:val="20"/>
                <w:szCs w:val="20"/>
              </w:rPr>
              <w:t>укомплектованы  аптечки</w:t>
            </w:r>
            <w:proofErr w:type="gramEnd"/>
            <w:r w:rsidRPr="00EC6A86">
              <w:rPr>
                <w:sz w:val="20"/>
                <w:szCs w:val="20"/>
              </w:rPr>
              <w:t xml:space="preserve"> для оказания  первой медицинской помощи.</w:t>
            </w:r>
          </w:p>
          <w:p w:rsidR="003926FF" w:rsidRPr="00EC6A86" w:rsidRDefault="003926FF" w:rsidP="003926FF">
            <w:pPr>
              <w:ind w:firstLine="567"/>
              <w:jc w:val="both"/>
              <w:rPr>
                <w:sz w:val="20"/>
                <w:szCs w:val="20"/>
              </w:rPr>
            </w:pPr>
            <w:r w:rsidRPr="00EC6A86">
              <w:rPr>
                <w:sz w:val="20"/>
                <w:szCs w:val="20"/>
              </w:rPr>
              <w:t>Управлением образования Администрации муниципального образования «Вяземский муниципальный округ» Смоленской области был издан приказ от 14.04.2025 № 78 - о «Об обеспечении летнего оздоровительного отдыха обучающихся образовательных учреждений муниципального образования «</w:t>
            </w:r>
            <w:proofErr w:type="gramStart"/>
            <w:r w:rsidRPr="00EC6A86">
              <w:rPr>
                <w:sz w:val="20"/>
                <w:szCs w:val="20"/>
              </w:rPr>
              <w:t>Вяземский  муниципальный</w:t>
            </w:r>
            <w:proofErr w:type="gramEnd"/>
            <w:r w:rsidRPr="00EC6A86">
              <w:rPr>
                <w:sz w:val="20"/>
                <w:szCs w:val="20"/>
              </w:rPr>
              <w:t xml:space="preserve"> округ» Смоленской области». Издано распоряжение Главы муниципального образования «Вяземский муниципальный округ» Смоленской области от 17.04.2025 № 162 - р «О создании районной комиссии по приёму лагерей, с дневным пребыванием детей, действующих на базе муниципальных образовательных учреждений». В указанные сроки проведена приёмка лагерей.  </w:t>
            </w:r>
          </w:p>
          <w:p w:rsidR="003926FF" w:rsidRPr="00EC6A86" w:rsidRDefault="003926FF" w:rsidP="003926FF">
            <w:pPr>
              <w:ind w:right="-1"/>
              <w:jc w:val="both"/>
              <w:rPr>
                <w:sz w:val="20"/>
                <w:szCs w:val="20"/>
              </w:rPr>
            </w:pPr>
            <w:r w:rsidRPr="00EC6A86">
              <w:rPr>
                <w:sz w:val="20"/>
                <w:szCs w:val="20"/>
              </w:rPr>
              <w:t xml:space="preserve">В апреле все лагеря получили положительные экспертные заключения, выданные Вяземским филиалом ФБУЗ «Центр гигиены и эпидемиологии в Смоленской области». В </w:t>
            </w:r>
            <w:proofErr w:type="gramStart"/>
            <w:r w:rsidRPr="00EC6A86">
              <w:rPr>
                <w:sz w:val="20"/>
                <w:szCs w:val="20"/>
              </w:rPr>
              <w:t>мае  лагеря</w:t>
            </w:r>
            <w:proofErr w:type="gramEnd"/>
            <w:r w:rsidRPr="00EC6A86">
              <w:rPr>
                <w:sz w:val="20"/>
                <w:szCs w:val="20"/>
              </w:rPr>
              <w:t xml:space="preserve"> получили санитарно-эпидемиологического заключения о соответствии деятельности по организации отдыха и оздоровления детей требованиям санитарного законодательства  выданные  Управлением </w:t>
            </w:r>
            <w:proofErr w:type="spellStart"/>
            <w:r w:rsidRPr="00EC6A86">
              <w:rPr>
                <w:sz w:val="20"/>
                <w:szCs w:val="20"/>
              </w:rPr>
              <w:t>Роспотребнадзора</w:t>
            </w:r>
            <w:proofErr w:type="spellEnd"/>
            <w:r w:rsidRPr="00EC6A86">
              <w:rPr>
                <w:sz w:val="20"/>
                <w:szCs w:val="20"/>
              </w:rPr>
              <w:t xml:space="preserve">  по Смоленской области.  </w:t>
            </w:r>
          </w:p>
          <w:p w:rsidR="003926FF" w:rsidRPr="00EC6A86" w:rsidRDefault="003926FF" w:rsidP="003926FF">
            <w:pPr>
              <w:ind w:right="-1" w:firstLine="317"/>
              <w:jc w:val="both"/>
              <w:rPr>
                <w:sz w:val="20"/>
                <w:szCs w:val="20"/>
              </w:rPr>
            </w:pPr>
            <w:r w:rsidRPr="00EC6A86">
              <w:rPr>
                <w:sz w:val="20"/>
                <w:szCs w:val="20"/>
              </w:rPr>
              <w:t xml:space="preserve">Для организации работы лагерей были заранее подготовлены кабинеты, игровые комнаты, помещения библиотек, а также спортивные залы и спортивные площадки. </w:t>
            </w:r>
          </w:p>
          <w:p w:rsidR="003926FF" w:rsidRPr="00EC6A86" w:rsidRDefault="003926FF" w:rsidP="003926FF">
            <w:pPr>
              <w:pStyle w:val="23"/>
              <w:tabs>
                <w:tab w:val="num" w:pos="0"/>
                <w:tab w:val="left" w:pos="142"/>
              </w:tabs>
              <w:spacing w:after="0" w:line="240" w:lineRule="auto"/>
              <w:ind w:firstLine="317"/>
              <w:jc w:val="both"/>
              <w:rPr>
                <w:sz w:val="20"/>
                <w:szCs w:val="20"/>
              </w:rPr>
            </w:pPr>
            <w:r w:rsidRPr="00EC6A86">
              <w:rPr>
                <w:sz w:val="20"/>
                <w:szCs w:val="20"/>
              </w:rPr>
              <w:t xml:space="preserve">Воспитательная работа в лагерях с дневным пребыванием осуществлялась на основании программы лагеря, плана работы, разработанных в соответствии с выбранной тематической направленностью лагеря, с учетом психолого-возрастных особенностей детей и подростков. Во всех лагерях программы были переработаны с учетом требований приказа Министерства Просвещения Российской Федерации от 17 март 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w:t>
            </w:r>
          </w:p>
          <w:p w:rsidR="003926FF" w:rsidRPr="00EC6A86" w:rsidRDefault="003926FF" w:rsidP="003926FF">
            <w:pPr>
              <w:ind w:firstLine="317"/>
              <w:jc w:val="both"/>
              <w:rPr>
                <w:sz w:val="20"/>
                <w:szCs w:val="20"/>
              </w:rPr>
            </w:pPr>
            <w:r w:rsidRPr="00EC6A86">
              <w:rPr>
                <w:sz w:val="20"/>
                <w:szCs w:val="20"/>
              </w:rPr>
              <w:t xml:space="preserve">Дети с огромным удовольствием принимали участие в конкурсах рисунков на асфальте «Безопасные дороги», «Я люблю тебя, Россия!», к Международному Дню защиты детей, «Моя семья», в конкурсе рисунков «Нет наркотикам!», в «Веселых стартах», ходили на экскурсии в пожарную часть, на станцию юннатов, в детскую библиотеку, посещали школьные музеи своей школы и других школ. Посетили с экскурсией железнодорожный вокзал, были организованы пешеходные экскурсии «Историческая часть города», к монументу «ДУЛАГ-184 и Братское госпитальное захоронение - памятнику погибшим от ран в годы Первой Мировой войны и военнопленным, в сквере </w:t>
            </w:r>
            <w:proofErr w:type="gramStart"/>
            <w:r w:rsidRPr="00EC6A86">
              <w:rPr>
                <w:sz w:val="20"/>
                <w:szCs w:val="20"/>
              </w:rPr>
              <w:t>Героев  Первой</w:t>
            </w:r>
            <w:proofErr w:type="gramEnd"/>
            <w:r w:rsidRPr="00EC6A86">
              <w:rPr>
                <w:sz w:val="20"/>
                <w:szCs w:val="20"/>
              </w:rPr>
              <w:t xml:space="preserve"> Мировой войны 1914-1918 </w:t>
            </w:r>
            <w:proofErr w:type="spellStart"/>
            <w:r w:rsidRPr="00EC6A86">
              <w:rPr>
                <w:sz w:val="20"/>
                <w:szCs w:val="20"/>
              </w:rPr>
              <w:t>г.г</w:t>
            </w:r>
            <w:proofErr w:type="spellEnd"/>
            <w:r w:rsidRPr="00EC6A86">
              <w:rPr>
                <w:sz w:val="20"/>
                <w:szCs w:val="20"/>
              </w:rPr>
              <w:t>.</w:t>
            </w:r>
          </w:p>
          <w:p w:rsidR="003926FF" w:rsidRPr="00EC6A86" w:rsidRDefault="003926FF" w:rsidP="003926FF">
            <w:pPr>
              <w:ind w:firstLine="317"/>
              <w:jc w:val="both"/>
              <w:rPr>
                <w:sz w:val="20"/>
                <w:szCs w:val="20"/>
              </w:rPr>
            </w:pPr>
            <w:r w:rsidRPr="00EC6A86">
              <w:rPr>
                <w:sz w:val="20"/>
                <w:szCs w:val="20"/>
              </w:rPr>
              <w:t xml:space="preserve">Надолго останется в </w:t>
            </w:r>
            <w:proofErr w:type="gramStart"/>
            <w:r w:rsidRPr="00EC6A86">
              <w:rPr>
                <w:sz w:val="20"/>
                <w:szCs w:val="20"/>
              </w:rPr>
              <w:t>памяти  детей</w:t>
            </w:r>
            <w:proofErr w:type="gramEnd"/>
            <w:r w:rsidRPr="00EC6A86">
              <w:rPr>
                <w:sz w:val="20"/>
                <w:szCs w:val="20"/>
              </w:rPr>
              <w:t xml:space="preserve"> Урок мужества «Броня победы, посвященный 80-летию Победы советского народа в ВОВ 1941-1945 </w:t>
            </w:r>
            <w:proofErr w:type="spellStart"/>
            <w:r w:rsidRPr="00EC6A86">
              <w:rPr>
                <w:sz w:val="20"/>
                <w:szCs w:val="20"/>
              </w:rPr>
              <w:t>г.г</w:t>
            </w:r>
            <w:proofErr w:type="spellEnd"/>
            <w:r w:rsidRPr="00EC6A86">
              <w:rPr>
                <w:sz w:val="20"/>
                <w:szCs w:val="20"/>
              </w:rPr>
              <w:t>., документальные фильмы «Вяземский котел», патриотический час «Песни военных лет», к 100-летию пионерского лагеря Артек.</w:t>
            </w:r>
          </w:p>
          <w:p w:rsidR="003926FF" w:rsidRPr="00EC6A86" w:rsidRDefault="003926FF" w:rsidP="003926FF">
            <w:pPr>
              <w:ind w:firstLine="317"/>
              <w:jc w:val="both"/>
              <w:rPr>
                <w:sz w:val="20"/>
                <w:szCs w:val="20"/>
              </w:rPr>
            </w:pPr>
            <w:r w:rsidRPr="00EC6A86">
              <w:rPr>
                <w:sz w:val="20"/>
                <w:szCs w:val="20"/>
              </w:rPr>
              <w:t>Дети с увлечением принимали участие в мероприятиях на свежем воздухе. На «Музыкальных часах» знакомились с историей нашего города, смотрели презентации «Они прославили Вязьму», посвященные нашим выдающимся землякам. Ежедневно с ребятами проводились занятия по ОБЖ «Осторожно, клещи!», «Выбери жизнь!», «Мы за здоровый образ жизни!», «Правила поведения с друзьями и родственниками», «Вредные привычки!», «Что такое БЛА?</w:t>
            </w:r>
            <w:proofErr w:type="gramStart"/>
            <w:r w:rsidRPr="00EC6A86">
              <w:rPr>
                <w:sz w:val="20"/>
                <w:szCs w:val="20"/>
              </w:rPr>
              <w:t>»,  «</w:t>
            </w:r>
            <w:proofErr w:type="gramEnd"/>
            <w:r w:rsidRPr="00EC6A86">
              <w:rPr>
                <w:sz w:val="20"/>
                <w:szCs w:val="20"/>
              </w:rPr>
              <w:t xml:space="preserve">Осторожно – открытое окно!», «Знай, где кататься на велосипедах!».   </w:t>
            </w:r>
          </w:p>
          <w:p w:rsidR="003926FF" w:rsidRPr="00EC6A86" w:rsidRDefault="003926FF" w:rsidP="003926FF">
            <w:pPr>
              <w:ind w:firstLine="317"/>
              <w:jc w:val="both"/>
              <w:rPr>
                <w:sz w:val="20"/>
                <w:szCs w:val="20"/>
              </w:rPr>
            </w:pPr>
            <w:r w:rsidRPr="00EC6A86">
              <w:rPr>
                <w:sz w:val="20"/>
                <w:szCs w:val="20"/>
              </w:rPr>
              <w:t xml:space="preserve">Много внимания при организации работы с детьми уделялось мероприятиям по укреплению здоровья и сохранению жизни воспитанников лагеря: </w:t>
            </w:r>
            <w:proofErr w:type="gramStart"/>
            <w:r w:rsidRPr="00EC6A86">
              <w:rPr>
                <w:sz w:val="20"/>
                <w:szCs w:val="20"/>
              </w:rPr>
              <w:t>ежедневно  проводились</w:t>
            </w:r>
            <w:proofErr w:type="gramEnd"/>
            <w:r w:rsidRPr="00EC6A86">
              <w:rPr>
                <w:sz w:val="20"/>
                <w:szCs w:val="20"/>
              </w:rPr>
              <w:t xml:space="preserve"> физзарядки, беседы, инструктажи, конкурсы по правилам пожарной безопасности, правилам дорожного движения, правилам поведения на водоёмах, конкурсы рисунков по этим темам, спортивные мероприятия, знакомство с профессиями своих родителей. </w:t>
            </w:r>
          </w:p>
          <w:p w:rsidR="003926FF" w:rsidRPr="00EC6A86" w:rsidRDefault="003926FF" w:rsidP="003926FF">
            <w:pPr>
              <w:ind w:firstLine="317"/>
              <w:jc w:val="both"/>
              <w:rPr>
                <w:sz w:val="20"/>
                <w:szCs w:val="20"/>
              </w:rPr>
            </w:pPr>
            <w:r w:rsidRPr="00EC6A86">
              <w:rPr>
                <w:sz w:val="20"/>
                <w:szCs w:val="20"/>
              </w:rPr>
              <w:t xml:space="preserve">Были организованы и закаливающие процедуры: воздушные и солнечные ванны.   </w:t>
            </w:r>
          </w:p>
          <w:p w:rsidR="003926FF" w:rsidRPr="00EC6A86" w:rsidRDefault="003926FF" w:rsidP="003926FF">
            <w:pPr>
              <w:ind w:firstLine="317"/>
              <w:jc w:val="both"/>
              <w:rPr>
                <w:sz w:val="20"/>
                <w:szCs w:val="20"/>
              </w:rPr>
            </w:pPr>
            <w:r w:rsidRPr="00EC6A86">
              <w:rPr>
                <w:sz w:val="20"/>
                <w:szCs w:val="20"/>
              </w:rPr>
              <w:t xml:space="preserve">Активно участвовали дети в волонтерском движении (экологический десант).    </w:t>
            </w:r>
          </w:p>
          <w:p w:rsidR="003926FF" w:rsidRPr="00EC6A86" w:rsidRDefault="003926FF" w:rsidP="003926FF">
            <w:pPr>
              <w:ind w:firstLine="317"/>
              <w:jc w:val="both"/>
              <w:rPr>
                <w:sz w:val="20"/>
                <w:szCs w:val="20"/>
              </w:rPr>
            </w:pPr>
            <w:r w:rsidRPr="00EC6A86">
              <w:rPr>
                <w:sz w:val="20"/>
                <w:szCs w:val="20"/>
              </w:rPr>
              <w:t>В лагерях уделялось большое место пропаганде правильного питания и формированию навыков здорового образа жизни. С воспитанниками лагерей проводились инструктажи о правилах безопасного поведения во время пребывания в лагере, по охране жизни и здоровья, пожарной безопасности, правилам дорожного движения. Были просмотрены обучающие мультфильмы по безопасности жизнедеятельности, тематические видеоролики, направленные на профилактику совершения противоправных действий, проведены тренировочные эвакуации. За  время проведения летней оздоровительной кампании несчастных случаев, аварийных ситуаций и инфекционных заболеваний не зарегистрировано.</w:t>
            </w:r>
          </w:p>
        </w:tc>
      </w:tr>
      <w:tr w:rsidR="003926FF" w:rsidRPr="0050376E" w:rsidTr="00C10896">
        <w:tc>
          <w:tcPr>
            <w:tcW w:w="695" w:type="dxa"/>
            <w:shd w:val="clear" w:color="auto" w:fill="auto"/>
          </w:tcPr>
          <w:p w:rsidR="003926FF" w:rsidRPr="00EC6A86" w:rsidRDefault="003926FF" w:rsidP="003926FF">
            <w:pPr>
              <w:rPr>
                <w:sz w:val="20"/>
                <w:szCs w:val="20"/>
              </w:rPr>
            </w:pPr>
            <w:r w:rsidRPr="00EC6A86">
              <w:rPr>
                <w:sz w:val="20"/>
                <w:szCs w:val="20"/>
              </w:rPr>
              <w:t>3.13</w:t>
            </w:r>
          </w:p>
        </w:tc>
        <w:tc>
          <w:tcPr>
            <w:tcW w:w="6405" w:type="dxa"/>
            <w:shd w:val="clear" w:color="auto" w:fill="auto"/>
          </w:tcPr>
          <w:p w:rsidR="003926FF" w:rsidRPr="00EC6A86" w:rsidRDefault="003926FF" w:rsidP="003926FF">
            <w:pPr>
              <w:jc w:val="both"/>
              <w:rPr>
                <w:sz w:val="20"/>
                <w:szCs w:val="20"/>
              </w:rPr>
            </w:pPr>
            <w:r w:rsidRPr="00EC6A86">
              <w:rPr>
                <w:sz w:val="20"/>
                <w:szCs w:val="20"/>
              </w:rPr>
              <w:t>улучшение материально-технической базы детского оздоровительно-образовательного центра и лагерей с дневным пребыванием детей</w:t>
            </w:r>
          </w:p>
        </w:tc>
        <w:tc>
          <w:tcPr>
            <w:tcW w:w="7784" w:type="dxa"/>
            <w:shd w:val="clear" w:color="auto" w:fill="auto"/>
          </w:tcPr>
          <w:p w:rsidR="003926FF" w:rsidRPr="00EC6A86" w:rsidRDefault="003926FF" w:rsidP="003926FF">
            <w:pPr>
              <w:ind w:right="-1" w:firstLine="317"/>
              <w:jc w:val="both"/>
              <w:rPr>
                <w:sz w:val="20"/>
                <w:szCs w:val="20"/>
              </w:rPr>
            </w:pPr>
            <w:r w:rsidRPr="00EC6A86">
              <w:rPr>
                <w:sz w:val="20"/>
                <w:szCs w:val="20"/>
              </w:rPr>
              <w:t>Для улучшение материально-технической базы лагерей с дневным пребыванием детей в 2025 году на 111,733 рубля приобретена столовая  посуда.</w:t>
            </w:r>
          </w:p>
        </w:tc>
      </w:tr>
      <w:tr w:rsidR="003926FF" w:rsidRPr="0050376E" w:rsidTr="00C10896">
        <w:tc>
          <w:tcPr>
            <w:tcW w:w="695" w:type="dxa"/>
            <w:shd w:val="clear" w:color="auto" w:fill="auto"/>
          </w:tcPr>
          <w:p w:rsidR="003926FF" w:rsidRPr="00EC6A86" w:rsidRDefault="003926FF" w:rsidP="003926FF">
            <w:pPr>
              <w:rPr>
                <w:sz w:val="20"/>
                <w:szCs w:val="20"/>
              </w:rPr>
            </w:pPr>
          </w:p>
        </w:tc>
        <w:tc>
          <w:tcPr>
            <w:tcW w:w="6405" w:type="dxa"/>
            <w:shd w:val="clear" w:color="auto" w:fill="auto"/>
          </w:tcPr>
          <w:p w:rsidR="003926FF" w:rsidRPr="00EC6A86" w:rsidRDefault="003926FF" w:rsidP="003926FF">
            <w:pPr>
              <w:jc w:val="both"/>
              <w:rPr>
                <w:sz w:val="20"/>
                <w:szCs w:val="20"/>
              </w:rPr>
            </w:pPr>
            <w:r w:rsidRPr="00EC6A86">
              <w:rPr>
                <w:b/>
                <w:sz w:val="20"/>
                <w:szCs w:val="20"/>
              </w:rPr>
              <w:t>Молодежная политика</w:t>
            </w:r>
          </w:p>
        </w:tc>
        <w:tc>
          <w:tcPr>
            <w:tcW w:w="7784" w:type="dxa"/>
            <w:shd w:val="clear" w:color="auto" w:fill="auto"/>
          </w:tcPr>
          <w:p w:rsidR="003926FF" w:rsidRPr="0050376E" w:rsidRDefault="003926FF" w:rsidP="003926FF">
            <w:pPr>
              <w:rPr>
                <w:color w:val="FF0000"/>
                <w:sz w:val="20"/>
                <w:szCs w:val="20"/>
              </w:rPr>
            </w:pPr>
          </w:p>
        </w:tc>
      </w:tr>
      <w:tr w:rsidR="003926FF" w:rsidRPr="0050376E" w:rsidTr="00C10896">
        <w:tc>
          <w:tcPr>
            <w:tcW w:w="695" w:type="dxa"/>
            <w:shd w:val="clear" w:color="auto" w:fill="auto"/>
          </w:tcPr>
          <w:p w:rsidR="003926FF" w:rsidRPr="00EC6A86" w:rsidRDefault="003926FF" w:rsidP="003926FF">
            <w:pPr>
              <w:rPr>
                <w:sz w:val="20"/>
                <w:szCs w:val="20"/>
              </w:rPr>
            </w:pPr>
          </w:p>
        </w:tc>
        <w:tc>
          <w:tcPr>
            <w:tcW w:w="6405" w:type="dxa"/>
            <w:shd w:val="clear" w:color="auto" w:fill="auto"/>
          </w:tcPr>
          <w:p w:rsidR="003926FF" w:rsidRPr="00EC6A86" w:rsidRDefault="003926FF" w:rsidP="003926FF">
            <w:pPr>
              <w:jc w:val="both"/>
              <w:rPr>
                <w:sz w:val="20"/>
                <w:szCs w:val="20"/>
              </w:rPr>
            </w:pPr>
            <w:r w:rsidRPr="00EC6A86">
              <w:rPr>
                <w:sz w:val="20"/>
                <w:szCs w:val="20"/>
              </w:rPr>
              <w:t>Задача 1. Вовлечение молодежи в социальную практику, обеспечение поддержки научной, творческой активности молодежи Вяземского района</w:t>
            </w:r>
          </w:p>
        </w:tc>
        <w:tc>
          <w:tcPr>
            <w:tcW w:w="7784" w:type="dxa"/>
            <w:shd w:val="clear" w:color="auto" w:fill="auto"/>
          </w:tcPr>
          <w:p w:rsidR="003926FF" w:rsidRPr="0050376E" w:rsidRDefault="003926FF" w:rsidP="003926FF">
            <w:pPr>
              <w:rPr>
                <w:color w:val="FF0000"/>
                <w:sz w:val="20"/>
                <w:szCs w:val="20"/>
              </w:rPr>
            </w:pPr>
          </w:p>
        </w:tc>
      </w:tr>
      <w:tr w:rsidR="003926FF" w:rsidRPr="0050376E" w:rsidTr="001F7231">
        <w:trPr>
          <w:trHeight w:val="2683"/>
        </w:trPr>
        <w:tc>
          <w:tcPr>
            <w:tcW w:w="695" w:type="dxa"/>
            <w:shd w:val="clear" w:color="auto" w:fill="auto"/>
          </w:tcPr>
          <w:p w:rsidR="003926FF" w:rsidRPr="00844F98" w:rsidRDefault="003926FF" w:rsidP="003926FF">
            <w:pPr>
              <w:rPr>
                <w:sz w:val="20"/>
                <w:szCs w:val="20"/>
              </w:rPr>
            </w:pPr>
            <w:r w:rsidRPr="00844F98">
              <w:rPr>
                <w:sz w:val="20"/>
                <w:szCs w:val="20"/>
              </w:rPr>
              <w:t>3.14</w:t>
            </w:r>
          </w:p>
        </w:tc>
        <w:tc>
          <w:tcPr>
            <w:tcW w:w="6405" w:type="dxa"/>
            <w:shd w:val="clear" w:color="auto" w:fill="auto"/>
          </w:tcPr>
          <w:p w:rsidR="003926FF" w:rsidRPr="00844F98" w:rsidRDefault="003926FF" w:rsidP="003926FF">
            <w:pPr>
              <w:jc w:val="both"/>
              <w:rPr>
                <w:sz w:val="20"/>
                <w:szCs w:val="20"/>
              </w:rPr>
            </w:pPr>
            <w:r w:rsidRPr="00844F98">
              <w:rPr>
                <w:sz w:val="20"/>
                <w:szCs w:val="20"/>
              </w:rPr>
              <w:t>поддержка детских и молодежных объединений</w:t>
            </w:r>
          </w:p>
        </w:tc>
        <w:tc>
          <w:tcPr>
            <w:tcW w:w="7784" w:type="dxa"/>
            <w:shd w:val="clear" w:color="auto" w:fill="auto"/>
          </w:tcPr>
          <w:p w:rsidR="003926FF" w:rsidRPr="001F7231" w:rsidRDefault="003926FF" w:rsidP="003926FF">
            <w:pPr>
              <w:jc w:val="both"/>
              <w:rPr>
                <w:sz w:val="20"/>
                <w:szCs w:val="20"/>
              </w:rPr>
            </w:pPr>
            <w:r w:rsidRPr="001F7231">
              <w:rPr>
                <w:sz w:val="20"/>
                <w:szCs w:val="20"/>
              </w:rPr>
              <w:t xml:space="preserve">Под руководством советников по воспитанию в общеобразовательных школах Вяземского района организуется деятельность Общероссийского общественно-государственное движения детей и молодежи "Движение Первых" (далее – РДДМ). На площадках РДДМ и в рамках Дней единых действий проводятся разнообразные по форме мероприятия: акции, интеллектуальные игры, спортивные соревнования, конкурсы, экскурсии, творческие мастерские, тренинги, кинолектории, уроки Мужества, интервью и опросы, классные встречи, выставки, концерты. По состоянию на декабрь 2025 года на базе общеобразовательных учреждений организовано 26 первичных отделений РДДМ, в работе которых участвуют более 3500 вяземских школьников. Школьные отделения РДДМ – активные участники проектов, проводимых Движением Первых. Отделение РДДМ МБОУ СОШ № 3 -  победитель конкурса "Научные клубы Первых", лауреаты Всероссийского конкурса школьных пространств в номинации «Лучшее школьное пространство» (МБОУ СОШ № 7), III форума "Территория твоих возможностей" в номинации "Лучший центр детских инициатив" - МБОУ </w:t>
            </w:r>
            <w:proofErr w:type="spellStart"/>
            <w:r w:rsidRPr="001F7231">
              <w:rPr>
                <w:sz w:val="20"/>
                <w:szCs w:val="20"/>
              </w:rPr>
              <w:t>Кайдаковская</w:t>
            </w:r>
            <w:proofErr w:type="spellEnd"/>
            <w:r w:rsidRPr="001F7231">
              <w:rPr>
                <w:sz w:val="20"/>
                <w:szCs w:val="20"/>
              </w:rPr>
              <w:t xml:space="preserve"> СОШ, в номинация "Самая патриотическая школа" - МБОУ СОШ № 10. </w:t>
            </w:r>
          </w:p>
          <w:p w:rsidR="003926FF" w:rsidRPr="001F7231" w:rsidRDefault="003926FF" w:rsidP="003926FF">
            <w:pPr>
              <w:jc w:val="both"/>
              <w:rPr>
                <w:sz w:val="20"/>
                <w:szCs w:val="20"/>
              </w:rPr>
            </w:pPr>
            <w:r w:rsidRPr="001F7231">
              <w:rPr>
                <w:sz w:val="20"/>
                <w:szCs w:val="20"/>
              </w:rPr>
              <w:t>В школах Вяземского района активно развивается система школьных спортивных клубов и школьных театров. В настоящее время на базе 23 общеобразовательных школ созданы театральные студии. В школьных театральных студиях занимаются 364 школьника, в том числе дети с ОВЗ и дети, находящиеся в трудной жизненной ситуации.</w:t>
            </w:r>
          </w:p>
          <w:p w:rsidR="003926FF" w:rsidRPr="0050376E" w:rsidRDefault="003926FF" w:rsidP="003926FF">
            <w:pPr>
              <w:jc w:val="both"/>
              <w:rPr>
                <w:color w:val="FF0000"/>
              </w:rPr>
            </w:pPr>
            <w:r w:rsidRPr="001F7231">
              <w:rPr>
                <w:sz w:val="20"/>
                <w:szCs w:val="20"/>
              </w:rPr>
              <w:t xml:space="preserve">На площадках школьных спортивных клубов, организованных во всех образовательных учреждениях Вяземского муниципального округа, проводятся физкультурно-спортивные мероприятия различного уровня (дни здоровья, спортивные праздники, спартакиады, соревнования), в том числе для обучающихся с ограниченными возможностями здоровья, ведется подготовка обучающихся к выполнению требований Всероссийского физкультурно-спортивного комплекса «Готов к труду и обороне» (ГТО).  В 2025 году школьная </w:t>
            </w:r>
            <w:proofErr w:type="gramStart"/>
            <w:r w:rsidRPr="001F7231">
              <w:rPr>
                <w:sz w:val="20"/>
                <w:szCs w:val="20"/>
              </w:rPr>
              <w:t>команда  МБОУ</w:t>
            </w:r>
            <w:proofErr w:type="gramEnd"/>
            <w:r w:rsidRPr="001F7231">
              <w:rPr>
                <w:sz w:val="20"/>
                <w:szCs w:val="20"/>
              </w:rPr>
              <w:t xml:space="preserve"> СОШ № 10 успешно выступила на региональном этапе Всероссийских соревнований  «Президентские состязания», по итогам которых стали серебряными призерами. Вяземские школьники – </w:t>
            </w:r>
            <w:proofErr w:type="gramStart"/>
            <w:r w:rsidRPr="001F7231">
              <w:rPr>
                <w:sz w:val="20"/>
                <w:szCs w:val="20"/>
              </w:rPr>
              <w:t>призеры  финального</w:t>
            </w:r>
            <w:proofErr w:type="gramEnd"/>
            <w:r w:rsidRPr="001F7231">
              <w:rPr>
                <w:sz w:val="20"/>
                <w:szCs w:val="20"/>
              </w:rPr>
              <w:t xml:space="preserve"> этапа фестиваля баскетбола 4х4 Концерна Росэнергоатом среди школьников, областного этапа Всероссийских соревнований "Кросс наций", региональных соревнований по баскетболу "Лига Губернатора", победители областного конкурса-соревнования ЮИД «Безопасное колесо – 2025», участники Всероссийского этапа конкурса-соревнования ЮИД "Безопасное колесо-2025". В МБУДО Вяземской ДШИ им. А.С. Даргомыжского создано и действует научное общество учащихся (НОУ).</w:t>
            </w:r>
          </w:p>
        </w:tc>
      </w:tr>
      <w:tr w:rsidR="003926FF" w:rsidRPr="00861AC9" w:rsidTr="00C10896">
        <w:tc>
          <w:tcPr>
            <w:tcW w:w="695" w:type="dxa"/>
            <w:shd w:val="clear" w:color="auto" w:fill="auto"/>
          </w:tcPr>
          <w:p w:rsidR="003926FF" w:rsidRPr="00861AC9" w:rsidRDefault="003926FF" w:rsidP="003926FF">
            <w:pPr>
              <w:rPr>
                <w:sz w:val="20"/>
                <w:szCs w:val="20"/>
              </w:rPr>
            </w:pPr>
            <w:r w:rsidRPr="00861AC9">
              <w:rPr>
                <w:sz w:val="20"/>
                <w:szCs w:val="20"/>
              </w:rPr>
              <w:t>3.15</w:t>
            </w:r>
          </w:p>
        </w:tc>
        <w:tc>
          <w:tcPr>
            <w:tcW w:w="6405" w:type="dxa"/>
            <w:shd w:val="clear" w:color="auto" w:fill="auto"/>
          </w:tcPr>
          <w:p w:rsidR="003926FF" w:rsidRPr="00861AC9" w:rsidRDefault="003926FF" w:rsidP="003926FF">
            <w:pPr>
              <w:jc w:val="both"/>
              <w:rPr>
                <w:sz w:val="20"/>
                <w:szCs w:val="20"/>
              </w:rPr>
            </w:pPr>
            <w:r w:rsidRPr="00861AC9">
              <w:rPr>
                <w:sz w:val="20"/>
                <w:szCs w:val="20"/>
              </w:rPr>
              <w:t>развитие волонтерского движения</w:t>
            </w:r>
          </w:p>
        </w:tc>
        <w:tc>
          <w:tcPr>
            <w:tcW w:w="7784" w:type="dxa"/>
            <w:shd w:val="clear" w:color="auto" w:fill="auto"/>
          </w:tcPr>
          <w:p w:rsidR="003926FF" w:rsidRPr="00861AC9" w:rsidRDefault="003926FF" w:rsidP="003926FF">
            <w:pPr>
              <w:jc w:val="both"/>
              <w:rPr>
                <w:rStyle w:val="20"/>
                <w:b w:val="0"/>
                <w:i w:val="0"/>
                <w:sz w:val="20"/>
                <w:szCs w:val="20"/>
              </w:rPr>
            </w:pPr>
            <w:r w:rsidRPr="00861AC9">
              <w:rPr>
                <w:sz w:val="20"/>
                <w:szCs w:val="20"/>
              </w:rPr>
              <w:t xml:space="preserve">Развивается и активно действует на территории Вяземского района молодежное волонтерское движение. Волонтеры принимают активное участие в проведении мероприятий благотворительного, культурного, спортивного, экологического, гражданско-патриотического характера. Участвуют в акциях, митингах, </w:t>
            </w:r>
            <w:proofErr w:type="spellStart"/>
            <w:r w:rsidRPr="00861AC9">
              <w:rPr>
                <w:sz w:val="20"/>
                <w:szCs w:val="20"/>
              </w:rPr>
              <w:t>флешмобах</w:t>
            </w:r>
            <w:proofErr w:type="spellEnd"/>
            <w:r w:rsidRPr="00861AC9">
              <w:rPr>
                <w:sz w:val="20"/>
                <w:szCs w:val="20"/>
              </w:rPr>
              <w:t xml:space="preserve">, </w:t>
            </w:r>
            <w:proofErr w:type="spellStart"/>
            <w:r w:rsidRPr="00861AC9">
              <w:rPr>
                <w:sz w:val="20"/>
                <w:szCs w:val="20"/>
              </w:rPr>
              <w:t>квестах</w:t>
            </w:r>
            <w:proofErr w:type="spellEnd"/>
            <w:r w:rsidRPr="00861AC9">
              <w:rPr>
                <w:sz w:val="20"/>
                <w:szCs w:val="20"/>
              </w:rPr>
              <w:t xml:space="preserve">, помогают в проведении спортивных соревнований, также принимают участие и помогают проводить творческие конкурсы, городские культурные мероприятия.                                                       </w:t>
            </w:r>
            <w:r w:rsidRPr="00861AC9">
              <w:rPr>
                <w:sz w:val="20"/>
                <w:szCs w:val="20"/>
                <w:shd w:val="clear" w:color="auto" w:fill="FFFFFF"/>
              </w:rPr>
              <w:t xml:space="preserve">На территории МО «Вяземский муниципальный округ» на базе </w:t>
            </w:r>
            <w:r w:rsidRPr="00861AC9">
              <w:rPr>
                <w:sz w:val="20"/>
                <w:szCs w:val="20"/>
              </w:rPr>
              <w:t xml:space="preserve">МБУ ДО </w:t>
            </w:r>
            <w:proofErr w:type="spellStart"/>
            <w:r w:rsidRPr="00861AC9">
              <w:rPr>
                <w:sz w:val="20"/>
                <w:szCs w:val="20"/>
              </w:rPr>
              <w:t>ЦРДиП</w:t>
            </w:r>
            <w:proofErr w:type="spellEnd"/>
            <w:r w:rsidRPr="00861AC9">
              <w:rPr>
                <w:sz w:val="20"/>
                <w:szCs w:val="20"/>
              </w:rPr>
              <w:t xml:space="preserve"> «Витамин» </w:t>
            </w:r>
            <w:r w:rsidRPr="00861AC9">
              <w:rPr>
                <w:sz w:val="20"/>
                <w:szCs w:val="20"/>
                <w:shd w:val="clear" w:color="auto" w:fill="FFFFFF"/>
              </w:rPr>
              <w:t>успешно работает</w:t>
            </w:r>
            <w:r w:rsidRPr="00861AC9">
              <w:rPr>
                <w:b/>
                <w:bCs/>
                <w:sz w:val="20"/>
                <w:szCs w:val="20"/>
                <w:lang w:eastAsia="ar-SA"/>
              </w:rPr>
              <w:t xml:space="preserve"> </w:t>
            </w:r>
            <w:r w:rsidRPr="00861AC9">
              <w:rPr>
                <w:rStyle w:val="20"/>
                <w:b w:val="0"/>
                <w:i w:val="0"/>
                <w:sz w:val="20"/>
                <w:szCs w:val="20"/>
              </w:rPr>
              <w:t xml:space="preserve">Добро. Центр, являющийся Центром общественного развития и поддержки добровольческих, благотворительных и гражданских инициатив. </w:t>
            </w:r>
          </w:p>
          <w:p w:rsidR="003926FF" w:rsidRPr="00861AC9" w:rsidRDefault="003926FF" w:rsidP="003926FF">
            <w:pPr>
              <w:jc w:val="both"/>
              <w:rPr>
                <w:sz w:val="20"/>
                <w:szCs w:val="20"/>
              </w:rPr>
            </w:pPr>
            <w:r w:rsidRPr="00861AC9">
              <w:rPr>
                <w:sz w:val="20"/>
                <w:szCs w:val="20"/>
              </w:rPr>
              <w:t>Вяземской ДШИ им. А.С. Даргомыжского 2 мероприятия:</w:t>
            </w:r>
          </w:p>
          <w:p w:rsidR="003926FF" w:rsidRPr="00861AC9" w:rsidRDefault="003926FF" w:rsidP="003926FF">
            <w:pPr>
              <w:jc w:val="both"/>
              <w:rPr>
                <w:sz w:val="20"/>
                <w:szCs w:val="20"/>
              </w:rPr>
            </w:pPr>
            <w:r w:rsidRPr="00861AC9">
              <w:rPr>
                <w:sz w:val="20"/>
                <w:szCs w:val="20"/>
              </w:rPr>
              <w:t>- благотворительный концерт «Мы с вами!» в Смоленском военном госпитале;</w:t>
            </w:r>
          </w:p>
          <w:p w:rsidR="003926FF" w:rsidRPr="00861AC9" w:rsidRDefault="003926FF" w:rsidP="003926FF">
            <w:pPr>
              <w:jc w:val="both"/>
              <w:rPr>
                <w:sz w:val="20"/>
                <w:szCs w:val="20"/>
              </w:rPr>
            </w:pPr>
            <w:r w:rsidRPr="00861AC9">
              <w:rPr>
                <w:sz w:val="20"/>
                <w:szCs w:val="20"/>
              </w:rPr>
              <w:t>- концерт к Международному дню инвалидов в ООО «</w:t>
            </w:r>
            <w:proofErr w:type="spellStart"/>
            <w:r w:rsidRPr="00861AC9">
              <w:rPr>
                <w:sz w:val="20"/>
                <w:szCs w:val="20"/>
              </w:rPr>
              <w:t>Банкон</w:t>
            </w:r>
            <w:proofErr w:type="spellEnd"/>
            <w:r w:rsidRPr="00861AC9">
              <w:rPr>
                <w:sz w:val="20"/>
                <w:szCs w:val="20"/>
              </w:rPr>
              <w:t>».</w:t>
            </w:r>
          </w:p>
        </w:tc>
      </w:tr>
      <w:tr w:rsidR="003926FF" w:rsidRPr="0050376E" w:rsidTr="00C10896">
        <w:tc>
          <w:tcPr>
            <w:tcW w:w="695" w:type="dxa"/>
            <w:shd w:val="clear" w:color="auto" w:fill="auto"/>
          </w:tcPr>
          <w:p w:rsidR="003926FF" w:rsidRPr="00033B5E" w:rsidRDefault="003926FF" w:rsidP="003926FF">
            <w:pPr>
              <w:rPr>
                <w:sz w:val="20"/>
                <w:szCs w:val="20"/>
              </w:rPr>
            </w:pPr>
            <w:r w:rsidRPr="00033B5E">
              <w:rPr>
                <w:sz w:val="20"/>
                <w:szCs w:val="20"/>
              </w:rPr>
              <w:t>3.16</w:t>
            </w:r>
          </w:p>
        </w:tc>
        <w:tc>
          <w:tcPr>
            <w:tcW w:w="6405" w:type="dxa"/>
            <w:shd w:val="clear" w:color="auto" w:fill="auto"/>
          </w:tcPr>
          <w:p w:rsidR="003926FF" w:rsidRPr="00033B5E" w:rsidRDefault="003926FF" w:rsidP="003926FF">
            <w:pPr>
              <w:jc w:val="both"/>
              <w:rPr>
                <w:sz w:val="20"/>
                <w:szCs w:val="20"/>
              </w:rPr>
            </w:pPr>
            <w:r w:rsidRPr="00033B5E">
              <w:rPr>
                <w:sz w:val="20"/>
                <w:szCs w:val="20"/>
              </w:rPr>
              <w:t>содействие временному трудоустройству молодежи, профессиональная ориентация</w:t>
            </w:r>
          </w:p>
        </w:tc>
        <w:tc>
          <w:tcPr>
            <w:tcW w:w="7784" w:type="dxa"/>
            <w:shd w:val="clear" w:color="auto" w:fill="auto"/>
          </w:tcPr>
          <w:p w:rsidR="003926FF" w:rsidRPr="00033B5E" w:rsidRDefault="003926FF" w:rsidP="003926FF">
            <w:pPr>
              <w:ind w:firstLine="317"/>
              <w:jc w:val="both"/>
              <w:rPr>
                <w:sz w:val="20"/>
                <w:szCs w:val="20"/>
              </w:rPr>
            </w:pPr>
            <w:r w:rsidRPr="00033B5E">
              <w:rPr>
                <w:sz w:val="20"/>
                <w:szCs w:val="20"/>
              </w:rPr>
              <w:t xml:space="preserve">В муниципальном образовании «Вяземский муниципальный округ» Смоленской области работа по обеспечению занятости несовершеннолетних обучающихся проводится на основании муниципальной программы «Развитие системы образования муниципального образования «Вяземский муниципальный окру» Смоленской области» (утверждена постановлением Администрации муниципального образования «Вяземский район» Смоленской области от 40.03.2025 </w:t>
            </w:r>
            <w:r w:rsidRPr="00033B5E">
              <w:rPr>
                <w:sz w:val="20"/>
                <w:szCs w:val="20"/>
              </w:rPr>
              <w:br/>
              <w:t xml:space="preserve">№ 388). В данную программу включена подпрограмма «Содействие занятости несовершеннолетних обучающихся муниципальных образовательных учреждений муниципального образования «Вяземский муниципальный округ» Смоленской области» Обучающиеся принимались на работу по месту </w:t>
            </w:r>
            <w:proofErr w:type="spellStart"/>
            <w:r w:rsidRPr="00033B5E">
              <w:rPr>
                <w:sz w:val="20"/>
                <w:szCs w:val="20"/>
              </w:rPr>
              <w:t>учѐбы</w:t>
            </w:r>
            <w:proofErr w:type="spellEnd"/>
            <w:r w:rsidRPr="00033B5E">
              <w:rPr>
                <w:sz w:val="20"/>
                <w:szCs w:val="20"/>
              </w:rPr>
              <w:t xml:space="preserve">. Основным содержанием трудовой деятельности несовершеннолетних являлось благоустройство школьной территории, покраска спортивного оборудования, уборка помещений, прополка, рыхление и полив клумб, обрезка кустарников, ремонт учебников в школьной библиотеке, мелкий текущий ремонт помещений и школьных площадок, выполнение подсобных работ. Трудовая деятельность осуществлялась школьниками в соответствии с требованиями, предъявляемыми к труду несовершеннолетних (неполный рабочий день, отсутствие опасных для жизни и здоровья факторов).  На базе МБУ ДО станции юных техников (учебно-опытный участок), совместно с Вяземским центром занятости населения организовано трудоустройство несовершеннолетних обучающихся в возрасте 14-17 лет. Дети под руководством педагогов выполняли работы по уходу за учебно-опытным участком и благоустройству территории учреждения - полив, прополка, рыхление, окучивание овощных и цветочно-декоративных культур, обрезка кустарников, уборка листвы. Временная занятость несовершеннолетних граждан позволяет приобщить обучающихся к труду, получить профессиональные навыки и приобрести опыт межличностного взаимодействия в трудовом коллективе, а также способствует формированию культуры здорового образа жизни, профилактике правонарушений среди несовершеннолетних граждан. Заработная плата несовершеннолетних состояла из двух частей: </w:t>
            </w:r>
            <w:proofErr w:type="gramStart"/>
            <w:r w:rsidRPr="00033B5E">
              <w:rPr>
                <w:sz w:val="20"/>
                <w:szCs w:val="20"/>
              </w:rPr>
              <w:t>денежных средств</w:t>
            </w:r>
            <w:proofErr w:type="gramEnd"/>
            <w:r w:rsidRPr="00033B5E">
              <w:rPr>
                <w:sz w:val="20"/>
                <w:szCs w:val="20"/>
              </w:rPr>
              <w:t xml:space="preserve"> выделяемых СОГКУ «Центр занятости населения Вяземского района» и денежных средств выделяемых Администрации муниципального образования «Вяземский муниципальный округ» Смоленской области. Вяземский центр занятости населения выплачивал несовершеннолетним трудящимся материальную поддержку в сумме 1500 рублей в месяц. Дети, родители которых являются или </w:t>
            </w:r>
            <w:proofErr w:type="gramStart"/>
            <w:r w:rsidRPr="00033B5E">
              <w:rPr>
                <w:sz w:val="20"/>
                <w:szCs w:val="20"/>
              </w:rPr>
              <w:t>являлись  участниками</w:t>
            </w:r>
            <w:proofErr w:type="gramEnd"/>
            <w:r w:rsidRPr="00033B5E">
              <w:rPr>
                <w:sz w:val="20"/>
                <w:szCs w:val="20"/>
              </w:rPr>
              <w:t xml:space="preserve"> СВО за полный отработанный месяц, получали  заработанную плату в размере 5000 тысяч рублей.  Для обеспечения большей занятости несовершеннолетних и оптимизации расходов местного бюджета управление образования (на правах главного распорядителя бюджетных средств) было принято решение о сокращении продолжительности рабочего времени несовершеннолетних: - во время учебного периода – по 1 часу 3 дня в неделю; - в каникулярное время – по 2 часа 5 дней в неделю.</w:t>
            </w:r>
          </w:p>
          <w:p w:rsidR="003926FF" w:rsidRPr="00033B5E" w:rsidRDefault="003926FF" w:rsidP="003926FF">
            <w:pPr>
              <w:ind w:firstLine="317"/>
              <w:jc w:val="both"/>
              <w:rPr>
                <w:sz w:val="20"/>
                <w:szCs w:val="20"/>
              </w:rPr>
            </w:pPr>
            <w:r w:rsidRPr="00033B5E">
              <w:rPr>
                <w:sz w:val="20"/>
                <w:szCs w:val="20"/>
              </w:rPr>
              <w:t xml:space="preserve"> Всего за 2025 год трудоустроено 209 несовершеннолетних обучающихся. Заработная плата обучающихся определялась количеством отработанного времени и составила в 2025 году: минимальная - 1470 рублей, максимальная -3233 рубля. В 2025 году на оплату труда несовершеннолетних обучающихся из бюджета муниципального образования израсходовано 474,3 тыс. рублей.</w:t>
            </w:r>
          </w:p>
        </w:tc>
      </w:tr>
      <w:tr w:rsidR="003926FF" w:rsidRPr="0050376E" w:rsidTr="00C10896">
        <w:tc>
          <w:tcPr>
            <w:tcW w:w="695" w:type="dxa"/>
            <w:shd w:val="clear" w:color="auto" w:fill="auto"/>
          </w:tcPr>
          <w:p w:rsidR="003926FF" w:rsidRPr="00425A68" w:rsidRDefault="003926FF" w:rsidP="003926FF">
            <w:pPr>
              <w:rPr>
                <w:sz w:val="20"/>
                <w:szCs w:val="20"/>
              </w:rPr>
            </w:pPr>
            <w:r w:rsidRPr="00425A68">
              <w:rPr>
                <w:sz w:val="20"/>
                <w:szCs w:val="20"/>
              </w:rPr>
              <w:t>3.17</w:t>
            </w:r>
          </w:p>
        </w:tc>
        <w:tc>
          <w:tcPr>
            <w:tcW w:w="6405" w:type="dxa"/>
            <w:shd w:val="clear" w:color="auto" w:fill="auto"/>
          </w:tcPr>
          <w:p w:rsidR="003926FF" w:rsidRPr="00425A68" w:rsidRDefault="003926FF" w:rsidP="003926FF">
            <w:pPr>
              <w:jc w:val="both"/>
              <w:rPr>
                <w:sz w:val="20"/>
                <w:szCs w:val="20"/>
              </w:rPr>
            </w:pPr>
            <w:r w:rsidRPr="00425A68">
              <w:rPr>
                <w:sz w:val="20"/>
                <w:szCs w:val="20"/>
              </w:rPr>
              <w:t>создание условий для развития системы работы с детьми, подростками и молодежью по месту жительства</w:t>
            </w:r>
          </w:p>
        </w:tc>
        <w:tc>
          <w:tcPr>
            <w:tcW w:w="7784" w:type="dxa"/>
            <w:shd w:val="clear" w:color="auto" w:fill="auto"/>
          </w:tcPr>
          <w:p w:rsidR="003926FF" w:rsidRPr="003271C1" w:rsidRDefault="003926FF" w:rsidP="003926FF">
            <w:pPr>
              <w:ind w:left="33"/>
              <w:jc w:val="both"/>
              <w:rPr>
                <w:sz w:val="20"/>
                <w:szCs w:val="20"/>
              </w:rPr>
            </w:pPr>
            <w:r w:rsidRPr="003271C1">
              <w:rPr>
                <w:sz w:val="20"/>
                <w:szCs w:val="20"/>
              </w:rPr>
              <w:t xml:space="preserve">В муниципальном бюджетном учреждении культуры «Вяземский районный культурно-досуговый центр» работают 214 клубных формирований для детей и подростков, в них </w:t>
            </w:r>
            <w:proofErr w:type="gramStart"/>
            <w:r w:rsidRPr="003271C1">
              <w:rPr>
                <w:sz w:val="20"/>
                <w:szCs w:val="20"/>
              </w:rPr>
              <w:t>занимаются  2654</w:t>
            </w:r>
            <w:proofErr w:type="gramEnd"/>
            <w:r w:rsidRPr="003271C1">
              <w:rPr>
                <w:sz w:val="20"/>
                <w:szCs w:val="20"/>
              </w:rPr>
              <w:t xml:space="preserve"> человека.</w:t>
            </w:r>
            <w:r w:rsidRPr="003271C1">
              <w:rPr>
                <w:color w:val="000000"/>
                <w:sz w:val="20"/>
                <w:szCs w:val="20"/>
                <w:shd w:val="clear" w:color="auto" w:fill="FFFFFF"/>
              </w:rPr>
              <w:t xml:space="preserve"> </w:t>
            </w:r>
            <w:r w:rsidRPr="003271C1">
              <w:rPr>
                <w:sz w:val="20"/>
                <w:szCs w:val="20"/>
              </w:rPr>
              <w:t xml:space="preserve">За отчетный период для организации досуга детей проведено </w:t>
            </w:r>
            <w:proofErr w:type="gramStart"/>
            <w:r w:rsidRPr="003271C1">
              <w:rPr>
                <w:sz w:val="20"/>
                <w:szCs w:val="20"/>
              </w:rPr>
              <w:t>4683  мероприятия</w:t>
            </w:r>
            <w:proofErr w:type="gramEnd"/>
            <w:r w:rsidRPr="003271C1">
              <w:rPr>
                <w:sz w:val="20"/>
                <w:szCs w:val="20"/>
              </w:rPr>
              <w:t xml:space="preserve"> по месту жительства,  на которых присутствовало 327 152 человека. </w:t>
            </w:r>
          </w:p>
          <w:p w:rsidR="003926FF" w:rsidRPr="003271C1" w:rsidRDefault="003926FF" w:rsidP="003926FF">
            <w:pPr>
              <w:ind w:left="33"/>
              <w:jc w:val="both"/>
              <w:rPr>
                <w:color w:val="FF0000"/>
                <w:sz w:val="20"/>
                <w:szCs w:val="20"/>
              </w:rPr>
            </w:pPr>
            <w:r w:rsidRPr="003271C1">
              <w:rPr>
                <w:sz w:val="20"/>
                <w:szCs w:val="20"/>
              </w:rPr>
              <w:t>Работа с трудными подростками, социальный проект «Сила духа».</w:t>
            </w:r>
          </w:p>
        </w:tc>
      </w:tr>
      <w:tr w:rsidR="003926FF" w:rsidRPr="0063248D" w:rsidTr="00C10896">
        <w:tc>
          <w:tcPr>
            <w:tcW w:w="695" w:type="dxa"/>
            <w:shd w:val="clear" w:color="auto" w:fill="auto"/>
          </w:tcPr>
          <w:p w:rsidR="003926FF" w:rsidRPr="0063248D" w:rsidRDefault="003926FF" w:rsidP="003926FF">
            <w:pPr>
              <w:rPr>
                <w:sz w:val="20"/>
                <w:szCs w:val="20"/>
              </w:rPr>
            </w:pPr>
            <w:r w:rsidRPr="0063248D">
              <w:rPr>
                <w:sz w:val="20"/>
                <w:szCs w:val="20"/>
              </w:rPr>
              <w:t>3.18</w:t>
            </w:r>
          </w:p>
        </w:tc>
        <w:tc>
          <w:tcPr>
            <w:tcW w:w="6405" w:type="dxa"/>
            <w:shd w:val="clear" w:color="auto" w:fill="auto"/>
          </w:tcPr>
          <w:p w:rsidR="003926FF" w:rsidRPr="0063248D" w:rsidRDefault="003926FF" w:rsidP="003926FF">
            <w:pPr>
              <w:jc w:val="both"/>
              <w:rPr>
                <w:sz w:val="20"/>
                <w:szCs w:val="20"/>
              </w:rPr>
            </w:pPr>
            <w:r w:rsidRPr="0063248D">
              <w:rPr>
                <w:sz w:val="20"/>
                <w:szCs w:val="20"/>
              </w:rPr>
              <w:t>содействие развитию межмуниципального и межрегионального молодежного сотрудничества</w:t>
            </w:r>
          </w:p>
        </w:tc>
        <w:tc>
          <w:tcPr>
            <w:tcW w:w="7784" w:type="dxa"/>
            <w:shd w:val="clear" w:color="auto" w:fill="auto"/>
          </w:tcPr>
          <w:p w:rsidR="003926FF" w:rsidRPr="0063248D" w:rsidRDefault="003926FF" w:rsidP="003926FF">
            <w:pPr>
              <w:ind w:firstLine="317"/>
              <w:jc w:val="both"/>
              <w:rPr>
                <w:sz w:val="20"/>
                <w:szCs w:val="20"/>
              </w:rPr>
            </w:pPr>
            <w:r w:rsidRPr="0063248D">
              <w:rPr>
                <w:sz w:val="20"/>
                <w:szCs w:val="20"/>
              </w:rPr>
              <w:t xml:space="preserve">В рамках договора о социальном партнерстве, заключенном МБОУ СОШ № 5 </w:t>
            </w:r>
            <w:proofErr w:type="spellStart"/>
            <w:r w:rsidRPr="0063248D">
              <w:rPr>
                <w:sz w:val="20"/>
                <w:szCs w:val="20"/>
              </w:rPr>
              <w:t>г.Вязьмы</w:t>
            </w:r>
            <w:proofErr w:type="spellEnd"/>
            <w:r w:rsidRPr="0063248D">
              <w:rPr>
                <w:sz w:val="20"/>
                <w:szCs w:val="20"/>
              </w:rPr>
              <w:t xml:space="preserve"> </w:t>
            </w:r>
            <w:proofErr w:type="gramStart"/>
            <w:r w:rsidRPr="0063248D">
              <w:rPr>
                <w:sz w:val="20"/>
                <w:szCs w:val="20"/>
              </w:rPr>
              <w:t>и  ГОУ</w:t>
            </w:r>
            <w:proofErr w:type="gramEnd"/>
            <w:r w:rsidRPr="0063248D">
              <w:rPr>
                <w:sz w:val="20"/>
                <w:szCs w:val="20"/>
              </w:rPr>
              <w:t xml:space="preserve"> "Средняя школа № 13 г. Орши" в 2025 году проводились  мероприятий, направленных на военно-патриотическое и духовно-нравственное воспитание обучающихся: видеоконференции, творческие конкурсы,  онлайн-экскурсии. </w:t>
            </w:r>
          </w:p>
          <w:p w:rsidR="003926FF" w:rsidRPr="0063248D" w:rsidRDefault="003926FF" w:rsidP="003926FF">
            <w:pPr>
              <w:jc w:val="both"/>
              <w:rPr>
                <w:rFonts w:eastAsia="Calibri"/>
                <w:sz w:val="20"/>
                <w:szCs w:val="20"/>
              </w:rPr>
            </w:pPr>
            <w:r w:rsidRPr="0063248D">
              <w:rPr>
                <w:sz w:val="20"/>
                <w:szCs w:val="20"/>
              </w:rPr>
              <w:t xml:space="preserve">Проведение и участие в областных </w:t>
            </w:r>
            <w:r w:rsidRPr="0063248D">
              <w:rPr>
                <w:rFonts w:eastAsia="Calibri"/>
                <w:sz w:val="20"/>
                <w:szCs w:val="20"/>
              </w:rPr>
              <w:t>военно-патриотических сборах «Патриот» и «Наследники Победы».</w:t>
            </w:r>
          </w:p>
          <w:p w:rsidR="003926FF" w:rsidRPr="0063248D" w:rsidRDefault="003926FF" w:rsidP="003926FF">
            <w:pPr>
              <w:jc w:val="both"/>
              <w:rPr>
                <w:sz w:val="20"/>
                <w:szCs w:val="20"/>
              </w:rPr>
            </w:pPr>
            <w:r w:rsidRPr="0063248D">
              <w:rPr>
                <w:sz w:val="20"/>
                <w:szCs w:val="20"/>
              </w:rPr>
              <w:t>Проведение на базе Вяземской ДШИ Международного конкурса «Песни опаленные войной».</w:t>
            </w:r>
          </w:p>
        </w:tc>
      </w:tr>
      <w:tr w:rsidR="003926FF" w:rsidRPr="00250840" w:rsidTr="00C10896">
        <w:tc>
          <w:tcPr>
            <w:tcW w:w="695" w:type="dxa"/>
            <w:shd w:val="clear" w:color="auto" w:fill="auto"/>
          </w:tcPr>
          <w:p w:rsidR="003926FF" w:rsidRPr="00250840" w:rsidRDefault="003926FF" w:rsidP="003926FF">
            <w:pPr>
              <w:rPr>
                <w:sz w:val="20"/>
                <w:szCs w:val="20"/>
              </w:rPr>
            </w:pPr>
          </w:p>
        </w:tc>
        <w:tc>
          <w:tcPr>
            <w:tcW w:w="6405" w:type="dxa"/>
            <w:shd w:val="clear" w:color="auto" w:fill="auto"/>
          </w:tcPr>
          <w:p w:rsidR="003926FF" w:rsidRPr="00250840" w:rsidRDefault="003926FF" w:rsidP="003926FF">
            <w:pPr>
              <w:jc w:val="both"/>
              <w:rPr>
                <w:sz w:val="20"/>
                <w:szCs w:val="20"/>
              </w:rPr>
            </w:pPr>
            <w:r w:rsidRPr="00250840">
              <w:rPr>
                <w:sz w:val="20"/>
                <w:szCs w:val="20"/>
              </w:rPr>
              <w:t>Задача 2. Создание условий для подготовки физически и психологически подготовленных призывников, обладающих положительной мотивацией к прохождению военной службы, формирование гражданской идентичности молодежи</w:t>
            </w:r>
          </w:p>
        </w:tc>
        <w:tc>
          <w:tcPr>
            <w:tcW w:w="7784" w:type="dxa"/>
            <w:shd w:val="clear" w:color="auto" w:fill="auto"/>
          </w:tcPr>
          <w:p w:rsidR="003926FF" w:rsidRPr="00250840" w:rsidRDefault="003926FF" w:rsidP="003926FF">
            <w:pPr>
              <w:rPr>
                <w:sz w:val="20"/>
                <w:szCs w:val="20"/>
              </w:rPr>
            </w:pPr>
          </w:p>
        </w:tc>
      </w:tr>
      <w:tr w:rsidR="003926FF" w:rsidRPr="00250840" w:rsidTr="00C10896">
        <w:tc>
          <w:tcPr>
            <w:tcW w:w="695" w:type="dxa"/>
            <w:shd w:val="clear" w:color="auto" w:fill="auto"/>
          </w:tcPr>
          <w:p w:rsidR="003926FF" w:rsidRPr="00250840" w:rsidRDefault="003926FF" w:rsidP="003926FF">
            <w:pPr>
              <w:rPr>
                <w:sz w:val="20"/>
                <w:szCs w:val="20"/>
              </w:rPr>
            </w:pPr>
            <w:r w:rsidRPr="00250840">
              <w:rPr>
                <w:sz w:val="20"/>
                <w:szCs w:val="20"/>
              </w:rPr>
              <w:t>3.19</w:t>
            </w:r>
          </w:p>
        </w:tc>
        <w:tc>
          <w:tcPr>
            <w:tcW w:w="6405" w:type="dxa"/>
            <w:shd w:val="clear" w:color="auto" w:fill="auto"/>
          </w:tcPr>
          <w:p w:rsidR="003926FF" w:rsidRPr="00250840" w:rsidRDefault="003926FF" w:rsidP="003926FF">
            <w:pPr>
              <w:jc w:val="both"/>
              <w:rPr>
                <w:sz w:val="20"/>
                <w:szCs w:val="20"/>
              </w:rPr>
            </w:pPr>
            <w:r w:rsidRPr="00250840">
              <w:rPr>
                <w:sz w:val="20"/>
                <w:szCs w:val="20"/>
              </w:rPr>
              <w:t>спартакиада допризывной молодежи</w:t>
            </w:r>
          </w:p>
        </w:tc>
        <w:tc>
          <w:tcPr>
            <w:tcW w:w="7784" w:type="dxa"/>
            <w:shd w:val="clear" w:color="auto" w:fill="auto"/>
          </w:tcPr>
          <w:p w:rsidR="003926FF" w:rsidRPr="00250840" w:rsidRDefault="003926FF" w:rsidP="003926FF">
            <w:pPr>
              <w:jc w:val="both"/>
              <w:rPr>
                <w:sz w:val="20"/>
                <w:szCs w:val="20"/>
              </w:rPr>
            </w:pPr>
            <w:r w:rsidRPr="00250840">
              <w:rPr>
                <w:sz w:val="20"/>
                <w:szCs w:val="20"/>
              </w:rPr>
              <w:t>спартакиада допризывной молодежи не проводилась</w:t>
            </w:r>
          </w:p>
        </w:tc>
      </w:tr>
      <w:tr w:rsidR="003926FF" w:rsidRPr="00E524BF" w:rsidTr="00C10896">
        <w:tc>
          <w:tcPr>
            <w:tcW w:w="695" w:type="dxa"/>
            <w:shd w:val="clear" w:color="auto" w:fill="auto"/>
          </w:tcPr>
          <w:p w:rsidR="003926FF" w:rsidRPr="00E524BF" w:rsidRDefault="003926FF" w:rsidP="003926FF">
            <w:pPr>
              <w:rPr>
                <w:sz w:val="20"/>
                <w:szCs w:val="20"/>
              </w:rPr>
            </w:pPr>
            <w:r w:rsidRPr="00E524BF">
              <w:rPr>
                <w:sz w:val="20"/>
                <w:szCs w:val="20"/>
              </w:rPr>
              <w:t>3.20</w:t>
            </w:r>
          </w:p>
        </w:tc>
        <w:tc>
          <w:tcPr>
            <w:tcW w:w="6405" w:type="dxa"/>
            <w:shd w:val="clear" w:color="auto" w:fill="auto"/>
          </w:tcPr>
          <w:p w:rsidR="003926FF" w:rsidRPr="00E524BF" w:rsidRDefault="003926FF" w:rsidP="003926FF">
            <w:pPr>
              <w:jc w:val="both"/>
              <w:rPr>
                <w:sz w:val="20"/>
                <w:szCs w:val="20"/>
              </w:rPr>
            </w:pPr>
            <w:r w:rsidRPr="00E524BF">
              <w:rPr>
                <w:sz w:val="20"/>
                <w:szCs w:val="20"/>
              </w:rPr>
              <w:t>форум по патриотическому воспитанию молодежи "Растим патриотов России"</w:t>
            </w:r>
          </w:p>
        </w:tc>
        <w:tc>
          <w:tcPr>
            <w:tcW w:w="7784" w:type="dxa"/>
            <w:shd w:val="clear" w:color="auto" w:fill="auto"/>
          </w:tcPr>
          <w:p w:rsidR="003926FF" w:rsidRPr="00E524BF" w:rsidRDefault="003926FF" w:rsidP="003926FF">
            <w:pPr>
              <w:jc w:val="both"/>
              <w:rPr>
                <w:sz w:val="20"/>
                <w:szCs w:val="20"/>
                <w:lang w:eastAsia="en-US"/>
              </w:rPr>
            </w:pPr>
            <w:r w:rsidRPr="00E524BF">
              <w:rPr>
                <w:sz w:val="20"/>
                <w:szCs w:val="20"/>
                <w:lang w:eastAsia="en-US"/>
              </w:rPr>
              <w:t>Обучающиеся вовлекаются в занятия профильных подразделений: Всероссийское патриотическое общественное движение «ЮНАРМИЯ», общероссийское общественно-государственное детско-юношеское объединение «Российское движение школьников», военно-патриотическое объединение «Наследники победы»</w:t>
            </w:r>
            <w:r w:rsidRPr="00E524BF">
              <w:rPr>
                <w:sz w:val="20"/>
                <w:szCs w:val="20"/>
                <w:lang w:eastAsia="en-US"/>
              </w:rPr>
              <w:t>.</w:t>
            </w:r>
          </w:p>
          <w:p w:rsidR="003926FF" w:rsidRPr="00E524BF" w:rsidRDefault="003926FF" w:rsidP="003926FF">
            <w:pPr>
              <w:ind w:firstLine="317"/>
              <w:jc w:val="both"/>
              <w:rPr>
                <w:sz w:val="20"/>
                <w:szCs w:val="20"/>
              </w:rPr>
            </w:pPr>
            <w:r w:rsidRPr="00E524BF">
              <w:rPr>
                <w:sz w:val="20"/>
                <w:szCs w:val="20"/>
              </w:rPr>
              <w:t>В рамках проекта «Растим патриотов России» в 2025 году обучающиеся приняли участие в:</w:t>
            </w:r>
          </w:p>
          <w:p w:rsidR="003926FF" w:rsidRPr="00E524BF" w:rsidRDefault="003926FF" w:rsidP="003926FF">
            <w:pPr>
              <w:ind w:firstLine="175"/>
              <w:jc w:val="both"/>
              <w:rPr>
                <w:sz w:val="20"/>
                <w:szCs w:val="20"/>
              </w:rPr>
            </w:pPr>
            <w:r w:rsidRPr="00E524BF">
              <w:rPr>
                <w:sz w:val="20"/>
                <w:szCs w:val="20"/>
              </w:rPr>
              <w:t>- Всероссийском конкурсе «Кто мой герой»,</w:t>
            </w:r>
          </w:p>
          <w:p w:rsidR="003926FF" w:rsidRPr="00E524BF" w:rsidRDefault="003926FF" w:rsidP="003926FF">
            <w:pPr>
              <w:ind w:firstLine="175"/>
              <w:jc w:val="both"/>
              <w:rPr>
                <w:sz w:val="20"/>
                <w:szCs w:val="20"/>
              </w:rPr>
            </w:pPr>
            <w:r w:rsidRPr="00E524BF">
              <w:rPr>
                <w:sz w:val="20"/>
                <w:szCs w:val="20"/>
              </w:rPr>
              <w:t>-акции Движения первых #</w:t>
            </w:r>
            <w:proofErr w:type="spellStart"/>
            <w:r w:rsidRPr="00E524BF">
              <w:rPr>
                <w:sz w:val="20"/>
                <w:szCs w:val="20"/>
              </w:rPr>
              <w:t>МыВместе</w:t>
            </w:r>
            <w:proofErr w:type="spellEnd"/>
          </w:p>
          <w:p w:rsidR="003926FF" w:rsidRPr="00E524BF" w:rsidRDefault="003926FF" w:rsidP="003926FF">
            <w:pPr>
              <w:ind w:firstLine="175"/>
              <w:jc w:val="both"/>
              <w:rPr>
                <w:sz w:val="20"/>
                <w:szCs w:val="20"/>
              </w:rPr>
            </w:pPr>
            <w:r w:rsidRPr="00E524BF">
              <w:rPr>
                <w:sz w:val="20"/>
                <w:szCs w:val="20"/>
              </w:rPr>
              <w:t>- акции «Подарок для защитника» Всероссийского проекта “Навигаторы детства»,</w:t>
            </w:r>
          </w:p>
          <w:p w:rsidR="003926FF" w:rsidRPr="00E524BF" w:rsidRDefault="003926FF" w:rsidP="003926FF">
            <w:pPr>
              <w:ind w:firstLine="175"/>
              <w:jc w:val="both"/>
              <w:rPr>
                <w:sz w:val="20"/>
                <w:szCs w:val="20"/>
              </w:rPr>
            </w:pPr>
            <w:r w:rsidRPr="00E524BF">
              <w:rPr>
                <w:sz w:val="20"/>
                <w:szCs w:val="20"/>
              </w:rPr>
              <w:t>- мероприятии «Память поколений» Всероссийской акции «Нашим героям!»,</w:t>
            </w:r>
          </w:p>
          <w:p w:rsidR="003926FF" w:rsidRPr="00E524BF" w:rsidRDefault="003926FF" w:rsidP="003926FF">
            <w:pPr>
              <w:ind w:firstLine="175"/>
              <w:jc w:val="both"/>
              <w:rPr>
                <w:sz w:val="20"/>
                <w:szCs w:val="20"/>
              </w:rPr>
            </w:pPr>
            <w:r w:rsidRPr="00E524BF">
              <w:rPr>
                <w:sz w:val="20"/>
                <w:szCs w:val="20"/>
              </w:rPr>
              <w:t xml:space="preserve">- учебных военных сборах (юноши 8 и 10 </w:t>
            </w:r>
            <w:proofErr w:type="spellStart"/>
            <w:r w:rsidRPr="00E524BF">
              <w:rPr>
                <w:sz w:val="20"/>
                <w:szCs w:val="20"/>
              </w:rPr>
              <w:t>кл</w:t>
            </w:r>
            <w:proofErr w:type="spellEnd"/>
            <w:r w:rsidRPr="00E524BF">
              <w:rPr>
                <w:sz w:val="20"/>
                <w:szCs w:val="20"/>
              </w:rPr>
              <w:t>.), занятиях по ОБЗР и участие в военно-спортивной игре «Марафон поколений», межрайонной военно-патриотической игре «Тропа пограничника» на базе Пограничного кинологического центра ФСБ России,</w:t>
            </w:r>
          </w:p>
          <w:p w:rsidR="003926FF" w:rsidRPr="00E524BF" w:rsidRDefault="003926FF" w:rsidP="003926FF">
            <w:pPr>
              <w:ind w:firstLine="175"/>
              <w:jc w:val="both"/>
              <w:rPr>
                <w:sz w:val="20"/>
                <w:szCs w:val="20"/>
              </w:rPr>
            </w:pPr>
            <w:r w:rsidRPr="00E524BF">
              <w:rPr>
                <w:sz w:val="20"/>
                <w:szCs w:val="20"/>
              </w:rPr>
              <w:t>- Всероссийской акции «Я – россиянин».</w:t>
            </w:r>
          </w:p>
          <w:p w:rsidR="003926FF" w:rsidRPr="00E524BF" w:rsidRDefault="003926FF" w:rsidP="003926FF">
            <w:pPr>
              <w:ind w:firstLine="317"/>
              <w:jc w:val="both"/>
              <w:rPr>
                <w:sz w:val="20"/>
                <w:szCs w:val="20"/>
              </w:rPr>
            </w:pPr>
            <w:r w:rsidRPr="00E524BF">
              <w:rPr>
                <w:sz w:val="20"/>
                <w:szCs w:val="20"/>
              </w:rPr>
              <w:t>В общеобразовательных школах были организованы:</w:t>
            </w:r>
          </w:p>
          <w:p w:rsidR="003926FF" w:rsidRPr="00E524BF" w:rsidRDefault="003926FF" w:rsidP="003926FF">
            <w:pPr>
              <w:ind w:firstLine="317"/>
              <w:jc w:val="both"/>
              <w:rPr>
                <w:sz w:val="20"/>
                <w:szCs w:val="20"/>
              </w:rPr>
            </w:pPr>
            <w:r w:rsidRPr="00E524BF">
              <w:rPr>
                <w:sz w:val="20"/>
                <w:szCs w:val="20"/>
              </w:rPr>
              <w:t>- передвижная фотовыставка «Фронтовая клятва Гиппократа», посвященная подвигу медиков, участников народного ополчения Москвы 1941г.,</w:t>
            </w:r>
          </w:p>
          <w:p w:rsidR="003926FF" w:rsidRPr="00E524BF" w:rsidRDefault="003926FF" w:rsidP="003926FF">
            <w:pPr>
              <w:ind w:firstLine="317"/>
              <w:jc w:val="both"/>
              <w:rPr>
                <w:sz w:val="20"/>
                <w:szCs w:val="20"/>
              </w:rPr>
            </w:pPr>
            <w:r w:rsidRPr="00E524BF">
              <w:rPr>
                <w:sz w:val="20"/>
                <w:szCs w:val="20"/>
              </w:rPr>
              <w:t>- День поисковика Смоленской области – встреча с представителями поискового отряда «Долг» г. Вязьмы,</w:t>
            </w:r>
          </w:p>
          <w:p w:rsidR="003926FF" w:rsidRPr="00E524BF" w:rsidRDefault="003926FF" w:rsidP="003926FF">
            <w:pPr>
              <w:ind w:firstLine="317"/>
              <w:jc w:val="both"/>
              <w:rPr>
                <w:sz w:val="20"/>
                <w:szCs w:val="20"/>
              </w:rPr>
            </w:pPr>
            <w:r w:rsidRPr="00E524BF">
              <w:rPr>
                <w:sz w:val="20"/>
                <w:szCs w:val="20"/>
              </w:rPr>
              <w:t>- уроки мужества «Героями не рождаются…»,</w:t>
            </w:r>
          </w:p>
          <w:p w:rsidR="003926FF" w:rsidRPr="00E524BF" w:rsidRDefault="003926FF" w:rsidP="003926FF">
            <w:pPr>
              <w:ind w:firstLine="317"/>
              <w:jc w:val="both"/>
              <w:rPr>
                <w:rFonts w:eastAsia="Calibri"/>
                <w:sz w:val="20"/>
                <w:szCs w:val="20"/>
                <w:lang w:eastAsia="en-US"/>
              </w:rPr>
            </w:pPr>
            <w:r w:rsidRPr="00E524BF">
              <w:rPr>
                <w:sz w:val="20"/>
                <w:szCs w:val="20"/>
              </w:rPr>
              <w:t>- </w:t>
            </w:r>
            <w:r w:rsidRPr="00E524BF">
              <w:rPr>
                <w:rFonts w:eastAsia="Calibri"/>
                <w:sz w:val="20"/>
                <w:szCs w:val="20"/>
                <w:lang w:eastAsia="en-US"/>
              </w:rPr>
              <w:t>патриотический урок «Героическая слава Смоленщины»,</w:t>
            </w:r>
          </w:p>
          <w:p w:rsidR="003926FF" w:rsidRPr="00E524BF" w:rsidRDefault="003926FF" w:rsidP="003926FF">
            <w:pPr>
              <w:ind w:firstLine="317"/>
              <w:jc w:val="both"/>
              <w:rPr>
                <w:rFonts w:eastAsia="SimSun"/>
                <w:sz w:val="20"/>
                <w:szCs w:val="20"/>
                <w:lang w:eastAsia="zh-CN"/>
              </w:rPr>
            </w:pPr>
            <w:r w:rsidRPr="00E524BF">
              <w:rPr>
                <w:rFonts w:eastAsia="Calibri"/>
                <w:sz w:val="20"/>
                <w:szCs w:val="20"/>
                <w:lang w:eastAsia="en-US"/>
              </w:rPr>
              <w:t>- </w:t>
            </w:r>
            <w:r w:rsidRPr="00E524BF">
              <w:rPr>
                <w:rFonts w:eastAsia="SimSun"/>
                <w:sz w:val="20"/>
                <w:szCs w:val="20"/>
                <w:lang w:eastAsia="zh-CN"/>
              </w:rPr>
              <w:t>урок памяти «Победа над милитаристской Японией и окончание Второй мировой войны»,</w:t>
            </w:r>
          </w:p>
          <w:p w:rsidR="003926FF" w:rsidRPr="00E524BF" w:rsidRDefault="003926FF" w:rsidP="003926FF">
            <w:pPr>
              <w:ind w:firstLine="317"/>
              <w:jc w:val="both"/>
              <w:rPr>
                <w:rFonts w:eastAsia="SimSun"/>
                <w:sz w:val="20"/>
                <w:szCs w:val="20"/>
                <w:lang w:eastAsia="zh-CN"/>
              </w:rPr>
            </w:pPr>
            <w:r w:rsidRPr="00E524BF">
              <w:rPr>
                <w:rFonts w:eastAsia="SimSun"/>
                <w:sz w:val="20"/>
                <w:szCs w:val="20"/>
                <w:lang w:eastAsia="zh-CN"/>
              </w:rPr>
              <w:t>- Всероссийский урок «Без срока давности»,</w:t>
            </w:r>
          </w:p>
          <w:p w:rsidR="003926FF" w:rsidRPr="00E524BF" w:rsidRDefault="003926FF" w:rsidP="003926FF">
            <w:pPr>
              <w:ind w:firstLine="317"/>
              <w:jc w:val="both"/>
              <w:rPr>
                <w:rFonts w:eastAsia="Calibri"/>
                <w:sz w:val="20"/>
                <w:szCs w:val="20"/>
                <w:lang w:eastAsia="en-US"/>
              </w:rPr>
            </w:pPr>
            <w:r w:rsidRPr="00E524BF">
              <w:rPr>
                <w:rFonts w:eastAsia="Calibri"/>
                <w:sz w:val="20"/>
                <w:szCs w:val="20"/>
                <w:lang w:eastAsia="en-US"/>
              </w:rPr>
              <w:t>- встречи с участниками СВО,</w:t>
            </w:r>
          </w:p>
          <w:p w:rsidR="003926FF" w:rsidRPr="00E524BF" w:rsidRDefault="003926FF" w:rsidP="003926FF">
            <w:pPr>
              <w:ind w:firstLine="317"/>
              <w:jc w:val="both"/>
              <w:rPr>
                <w:sz w:val="20"/>
                <w:szCs w:val="20"/>
              </w:rPr>
            </w:pPr>
            <w:r w:rsidRPr="00E524BF">
              <w:rPr>
                <w:rFonts w:eastAsia="Calibri"/>
                <w:sz w:val="20"/>
                <w:szCs w:val="20"/>
                <w:lang w:eastAsia="en-US"/>
              </w:rPr>
              <w:t>- экскурсии в военно-исторический музей и мемориальный комплекс «</w:t>
            </w:r>
            <w:proofErr w:type="spellStart"/>
            <w:r w:rsidRPr="00E524BF">
              <w:rPr>
                <w:rFonts w:eastAsia="Calibri"/>
                <w:sz w:val="20"/>
                <w:szCs w:val="20"/>
                <w:lang w:eastAsia="en-US"/>
              </w:rPr>
              <w:t>Богоро</w:t>
            </w:r>
            <w:r w:rsidRPr="00E524BF">
              <w:rPr>
                <w:rFonts w:eastAsia="Calibri"/>
                <w:sz w:val="20"/>
                <w:szCs w:val="20"/>
                <w:lang w:eastAsia="en-US"/>
              </w:rPr>
              <w:t>дицкое</w:t>
            </w:r>
            <w:proofErr w:type="spellEnd"/>
            <w:r w:rsidRPr="00E524BF">
              <w:rPr>
                <w:rFonts w:eastAsia="Calibri"/>
                <w:sz w:val="20"/>
                <w:szCs w:val="20"/>
                <w:lang w:eastAsia="en-US"/>
              </w:rPr>
              <w:t xml:space="preserve"> поле» в Вяземском районе.</w:t>
            </w:r>
          </w:p>
        </w:tc>
      </w:tr>
      <w:tr w:rsidR="003926FF" w:rsidRPr="00E524BF" w:rsidTr="00C10896">
        <w:tc>
          <w:tcPr>
            <w:tcW w:w="695" w:type="dxa"/>
            <w:shd w:val="clear" w:color="auto" w:fill="auto"/>
          </w:tcPr>
          <w:p w:rsidR="003926FF" w:rsidRPr="00E524BF" w:rsidRDefault="003926FF" w:rsidP="003926FF">
            <w:pPr>
              <w:rPr>
                <w:sz w:val="20"/>
                <w:szCs w:val="20"/>
              </w:rPr>
            </w:pPr>
            <w:r w:rsidRPr="00E524BF">
              <w:rPr>
                <w:sz w:val="20"/>
                <w:szCs w:val="20"/>
              </w:rPr>
              <w:t>3.21</w:t>
            </w:r>
          </w:p>
        </w:tc>
        <w:tc>
          <w:tcPr>
            <w:tcW w:w="6405" w:type="dxa"/>
            <w:shd w:val="clear" w:color="auto" w:fill="auto"/>
          </w:tcPr>
          <w:p w:rsidR="003926FF" w:rsidRPr="00E524BF" w:rsidRDefault="003926FF" w:rsidP="003926FF">
            <w:pPr>
              <w:jc w:val="both"/>
              <w:rPr>
                <w:sz w:val="20"/>
                <w:szCs w:val="20"/>
              </w:rPr>
            </w:pPr>
            <w:r w:rsidRPr="00E524BF">
              <w:rPr>
                <w:sz w:val="20"/>
                <w:szCs w:val="20"/>
              </w:rPr>
              <w:t>фестиваль патриотической песни "Славься, Отечество!"</w:t>
            </w:r>
          </w:p>
        </w:tc>
        <w:tc>
          <w:tcPr>
            <w:tcW w:w="7784" w:type="dxa"/>
            <w:shd w:val="clear" w:color="auto" w:fill="auto"/>
          </w:tcPr>
          <w:p w:rsidR="003926FF" w:rsidRPr="00E524BF" w:rsidRDefault="003926FF" w:rsidP="003926FF">
            <w:pPr>
              <w:ind w:firstLine="252"/>
              <w:jc w:val="both"/>
              <w:rPr>
                <w:sz w:val="20"/>
                <w:szCs w:val="20"/>
                <w:shd w:val="clear" w:color="auto" w:fill="FFFFFF"/>
              </w:rPr>
            </w:pPr>
            <w:r w:rsidRPr="00E524BF">
              <w:rPr>
                <w:sz w:val="20"/>
                <w:szCs w:val="20"/>
                <w:shd w:val="clear" w:color="auto" w:fill="FFFFFF"/>
              </w:rPr>
              <w:t>Н</w:t>
            </w:r>
            <w:r w:rsidRPr="00E524BF">
              <w:rPr>
                <w:sz w:val="20"/>
                <w:szCs w:val="20"/>
                <w:shd w:val="clear" w:color="auto" w:fill="FFFFFF"/>
              </w:rPr>
              <w:t xml:space="preserve">а протяжении отчетного периода </w:t>
            </w:r>
            <w:r w:rsidRPr="00E524BF">
              <w:rPr>
                <w:sz w:val="20"/>
                <w:szCs w:val="20"/>
                <w:shd w:val="clear" w:color="auto" w:fill="FFFFFF"/>
              </w:rPr>
              <w:t xml:space="preserve">культурно - досуговые учреждения </w:t>
            </w:r>
            <w:proofErr w:type="gramStart"/>
            <w:r w:rsidRPr="00E524BF">
              <w:rPr>
                <w:sz w:val="20"/>
                <w:szCs w:val="20"/>
                <w:shd w:val="clear" w:color="auto" w:fill="FFFFFF"/>
              </w:rPr>
              <w:t>Вяземского  района</w:t>
            </w:r>
            <w:proofErr w:type="gramEnd"/>
            <w:r w:rsidRPr="00E524BF">
              <w:rPr>
                <w:sz w:val="20"/>
                <w:szCs w:val="20"/>
                <w:shd w:val="clear" w:color="auto" w:fill="FFFFFF"/>
              </w:rPr>
              <w:t xml:space="preserve"> </w:t>
            </w:r>
            <w:r w:rsidRPr="00E524BF">
              <w:rPr>
                <w:sz w:val="20"/>
                <w:szCs w:val="20"/>
              </w:rPr>
              <w:t>ориентировались в своей работе на выполнение районной муниципальной программы «Вязьма – город воинской славы».</w:t>
            </w:r>
          </w:p>
          <w:p w:rsidR="003926FF" w:rsidRPr="00E524BF" w:rsidRDefault="003926FF" w:rsidP="003926FF">
            <w:pPr>
              <w:jc w:val="both"/>
              <w:rPr>
                <w:sz w:val="20"/>
                <w:szCs w:val="20"/>
              </w:rPr>
            </w:pPr>
            <w:r w:rsidRPr="00E524BF">
              <w:rPr>
                <w:sz w:val="20"/>
                <w:szCs w:val="20"/>
              </w:rPr>
              <w:t xml:space="preserve">В связи с этим реализовывались </w:t>
            </w:r>
            <w:proofErr w:type="spellStart"/>
            <w:r w:rsidRPr="00E524BF">
              <w:rPr>
                <w:sz w:val="20"/>
                <w:szCs w:val="20"/>
              </w:rPr>
              <w:t>военно</w:t>
            </w:r>
            <w:proofErr w:type="spellEnd"/>
            <w:r w:rsidRPr="00E524BF">
              <w:rPr>
                <w:sz w:val="20"/>
                <w:szCs w:val="20"/>
              </w:rPr>
              <w:t xml:space="preserve"> – патриотические программы разные по формам и жанрам. В канун празднования Великой Победы в Великой Отечественной войне состоялся областной фестиваль детского и юношеского творчества «Мы – правнуки славной Победы!» и районный фестиваль «Дорогами славной Победы!».</w:t>
            </w:r>
          </w:p>
          <w:p w:rsidR="003926FF" w:rsidRPr="00E524BF" w:rsidRDefault="003926FF" w:rsidP="003926FF">
            <w:pPr>
              <w:jc w:val="both"/>
              <w:rPr>
                <w:sz w:val="20"/>
                <w:szCs w:val="20"/>
              </w:rPr>
            </w:pPr>
            <w:r w:rsidRPr="00E524BF">
              <w:rPr>
                <w:sz w:val="20"/>
                <w:szCs w:val="20"/>
              </w:rPr>
              <w:t xml:space="preserve">В апреле 2025 года организовано проведение муниципального фестиваля хоровых коллективов общеобразовательных школ «Люблю Отчизну я ...», посвященного 80-летию Великой Победы в войне 1941-1945 годов. В фестивале приняло участие 13 творческих коллективов. </w:t>
            </w:r>
          </w:p>
        </w:tc>
      </w:tr>
      <w:tr w:rsidR="003926FF" w:rsidRPr="007006A3" w:rsidTr="00C10896">
        <w:tc>
          <w:tcPr>
            <w:tcW w:w="695" w:type="dxa"/>
            <w:shd w:val="clear" w:color="auto" w:fill="auto"/>
          </w:tcPr>
          <w:p w:rsidR="003926FF" w:rsidRPr="007006A3" w:rsidRDefault="003926FF" w:rsidP="003926FF">
            <w:pPr>
              <w:rPr>
                <w:sz w:val="20"/>
                <w:szCs w:val="20"/>
              </w:rPr>
            </w:pPr>
            <w:r w:rsidRPr="007006A3">
              <w:rPr>
                <w:sz w:val="20"/>
                <w:szCs w:val="20"/>
              </w:rPr>
              <w:t>3.22</w:t>
            </w:r>
          </w:p>
        </w:tc>
        <w:tc>
          <w:tcPr>
            <w:tcW w:w="6405" w:type="dxa"/>
            <w:shd w:val="clear" w:color="auto" w:fill="auto"/>
          </w:tcPr>
          <w:p w:rsidR="003926FF" w:rsidRPr="007006A3" w:rsidRDefault="003926FF" w:rsidP="003926FF">
            <w:pPr>
              <w:jc w:val="both"/>
              <w:rPr>
                <w:sz w:val="20"/>
                <w:szCs w:val="20"/>
              </w:rPr>
            </w:pPr>
            <w:r w:rsidRPr="007006A3">
              <w:rPr>
                <w:sz w:val="20"/>
                <w:szCs w:val="20"/>
              </w:rPr>
              <w:t>акция "Я помню! Я горжусь!"</w:t>
            </w:r>
          </w:p>
        </w:tc>
        <w:tc>
          <w:tcPr>
            <w:tcW w:w="7784" w:type="dxa"/>
            <w:shd w:val="clear" w:color="auto" w:fill="auto"/>
          </w:tcPr>
          <w:p w:rsidR="003926FF" w:rsidRPr="007006A3" w:rsidRDefault="003926FF" w:rsidP="003926FF">
            <w:pPr>
              <w:ind w:firstLine="179"/>
              <w:jc w:val="both"/>
              <w:rPr>
                <w:sz w:val="20"/>
                <w:szCs w:val="20"/>
              </w:rPr>
            </w:pPr>
            <w:r w:rsidRPr="007006A3">
              <w:rPr>
                <w:sz w:val="20"/>
                <w:szCs w:val="20"/>
              </w:rPr>
              <w:t>Акция «Я помню! Я горжусь!» проходит к 9 мая ежегодно. Приняло участие свыше 170 человек.</w:t>
            </w:r>
          </w:p>
          <w:p w:rsidR="003926FF" w:rsidRPr="007006A3" w:rsidRDefault="003926FF" w:rsidP="003926FF">
            <w:pPr>
              <w:ind w:firstLine="179"/>
              <w:jc w:val="both"/>
              <w:rPr>
                <w:sz w:val="20"/>
                <w:szCs w:val="20"/>
              </w:rPr>
            </w:pPr>
            <w:r w:rsidRPr="007006A3">
              <w:rPr>
                <w:sz w:val="20"/>
                <w:szCs w:val="20"/>
              </w:rPr>
              <w:t>В учреждениях культуры подготовлен и проведен цикл патриотических мероприятий «Память и гордость в сердцах поколений», посвящённый важным историческим событиям, таким как снятие блокады Ленинграда и победа советских войск под Сталинградом. Эти мероприятия включали в себя: уроки мужества, показы фильмов и обсуждения после просмотра, литературные вечера и викторины, направленные на воспитание патриотизма и интереса к истории нашей страны.</w:t>
            </w:r>
          </w:p>
          <w:p w:rsidR="003926FF" w:rsidRPr="007006A3" w:rsidRDefault="003926FF" w:rsidP="003926FF">
            <w:pPr>
              <w:ind w:firstLine="179"/>
              <w:jc w:val="both"/>
              <w:rPr>
                <w:sz w:val="20"/>
                <w:szCs w:val="20"/>
              </w:rPr>
            </w:pPr>
            <w:r w:rsidRPr="007006A3">
              <w:rPr>
                <w:sz w:val="20"/>
                <w:szCs w:val="20"/>
              </w:rPr>
              <w:t xml:space="preserve">15 февраля в Смоленском государственном институте искусств состоялся театрализованный концерт «Непокоренные души». Артисты проникновенно рассказали о наших героях из поколения Победителей, тех, кто рисковал собой, шел на самопожертвование, кто отдал свою жизнь ради мира на Земле. В программе участвовали лучшие творческие коллективы из Смоленска, а также из Вяземского (Образцовый хореографический коллектив «Антре»), Гагаринского, Демидовского и </w:t>
            </w:r>
            <w:proofErr w:type="spellStart"/>
            <w:r w:rsidRPr="007006A3">
              <w:rPr>
                <w:sz w:val="20"/>
                <w:szCs w:val="20"/>
              </w:rPr>
              <w:t>Ярцевского</w:t>
            </w:r>
            <w:proofErr w:type="spellEnd"/>
            <w:r w:rsidRPr="007006A3">
              <w:rPr>
                <w:sz w:val="20"/>
                <w:szCs w:val="20"/>
              </w:rPr>
              <w:t xml:space="preserve"> муниципальных округах. </w:t>
            </w:r>
          </w:p>
          <w:p w:rsidR="003926FF" w:rsidRPr="007006A3" w:rsidRDefault="003926FF" w:rsidP="0039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1"/>
              <w:jc w:val="both"/>
              <w:textAlignment w:val="baseline"/>
              <w:rPr>
                <w:spacing w:val="-5"/>
                <w:sz w:val="20"/>
                <w:szCs w:val="20"/>
              </w:rPr>
            </w:pPr>
            <w:r w:rsidRPr="007006A3">
              <w:rPr>
                <w:rFonts w:eastAsia="Calibri"/>
                <w:spacing w:val="-5"/>
                <w:sz w:val="20"/>
                <w:szCs w:val="20"/>
                <w:bdr w:val="none" w:sz="0" w:space="0" w:color="auto" w:frame="1"/>
              </w:rPr>
              <w:t>19 февраля на базе ДК «Московский» состоялся фестиваль короткометражных фильмов </w:t>
            </w:r>
            <w:r w:rsidRPr="007006A3">
              <w:rPr>
                <w:rFonts w:eastAsia="Calibri"/>
                <w:bCs/>
                <w:spacing w:val="-5"/>
                <w:sz w:val="20"/>
                <w:szCs w:val="20"/>
                <w:bdr w:val="none" w:sz="0" w:space="0" w:color="auto" w:frame="1"/>
              </w:rPr>
              <w:t>«Перерыв на кино»</w:t>
            </w:r>
            <w:r w:rsidRPr="007006A3">
              <w:rPr>
                <w:rFonts w:eastAsia="Calibri"/>
                <w:spacing w:val="-5"/>
                <w:sz w:val="20"/>
                <w:szCs w:val="20"/>
                <w:bdr w:val="none" w:sz="0" w:space="0" w:color="auto" w:frame="1"/>
              </w:rPr>
              <w:t> — важное мероприятие, посвященное памяти событий Великой Отечественной войны. Показ таких фильмов помогает зрителям глубже погрузиться в атмосферу тех лет, почувствовать эмоции и переживания участников войны. Особенно ценным является участие ветеранов в телемостах, ведь их личные воспоминания и рассказы придают событиям особую значимость и реальность. Это способ сохранить историческую память и передать её молодому поколению.</w:t>
            </w:r>
          </w:p>
          <w:p w:rsidR="003926FF" w:rsidRPr="007006A3" w:rsidRDefault="003926FF" w:rsidP="0039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9"/>
              <w:jc w:val="both"/>
              <w:textAlignment w:val="baseline"/>
              <w:rPr>
                <w:spacing w:val="-5"/>
                <w:sz w:val="20"/>
                <w:szCs w:val="20"/>
              </w:rPr>
            </w:pPr>
            <w:r w:rsidRPr="007006A3">
              <w:rPr>
                <w:rFonts w:eastAsia="Calibri"/>
                <w:spacing w:val="-5"/>
                <w:sz w:val="20"/>
                <w:szCs w:val="20"/>
                <w:bdr w:val="none" w:sz="0" w:space="0" w:color="auto" w:frame="1"/>
              </w:rPr>
              <w:t>Такие инициативы играют важную роль в воспитании патриотизма и уважения к героическому прошлому нашей страны.</w:t>
            </w:r>
          </w:p>
          <w:p w:rsidR="003926FF" w:rsidRPr="007006A3" w:rsidRDefault="003926FF" w:rsidP="003926FF">
            <w:pPr>
              <w:ind w:firstLine="179"/>
              <w:jc w:val="both"/>
              <w:rPr>
                <w:sz w:val="20"/>
                <w:szCs w:val="20"/>
              </w:rPr>
            </w:pPr>
            <w:r w:rsidRPr="007006A3">
              <w:rPr>
                <w:sz w:val="20"/>
                <w:szCs w:val="20"/>
              </w:rPr>
              <w:t>4 мая у мемориала «Вечный огонь» прошла всероссийская акция "Огонь памяти". Это мероприятие собрало молодёжь, желающую почтить память тех, кто отдал свою жизнь за Родину в годы Великой Отечественной войны. Важно, что данное событие помогает сохранить историческую память и передать её будущим поколениям. Акция "Огонь памяти" стала символом единства и благодарности за подвиг тех, кто сражался за мирное небо над головой.</w:t>
            </w:r>
          </w:p>
          <w:p w:rsidR="003926FF" w:rsidRPr="007006A3" w:rsidRDefault="003926FF" w:rsidP="003926FF">
            <w:pPr>
              <w:shd w:val="clear" w:color="auto" w:fill="FFFFFF"/>
              <w:jc w:val="both"/>
              <w:rPr>
                <w:sz w:val="20"/>
                <w:szCs w:val="20"/>
              </w:rPr>
            </w:pPr>
            <w:r w:rsidRPr="007006A3">
              <w:rPr>
                <w:sz w:val="20"/>
                <w:szCs w:val="20"/>
              </w:rPr>
              <w:t xml:space="preserve">   У памятника генерал-лейтенанту М.Г. Ефремову старшеклассники провели праздничный танцевальный </w:t>
            </w:r>
            <w:proofErr w:type="spellStart"/>
            <w:r w:rsidRPr="007006A3">
              <w:rPr>
                <w:sz w:val="20"/>
                <w:szCs w:val="20"/>
              </w:rPr>
              <w:t>флешмоб</w:t>
            </w:r>
            <w:proofErr w:type="spellEnd"/>
            <w:r w:rsidRPr="007006A3">
              <w:rPr>
                <w:sz w:val="20"/>
                <w:szCs w:val="20"/>
              </w:rPr>
              <w:t xml:space="preserve"> «</w:t>
            </w:r>
            <w:hyperlink r:id="rId8" w:tooltip="Вальс 1945 года" w:history="1">
              <w:r w:rsidRPr="007006A3">
                <w:rPr>
                  <w:rFonts w:eastAsia="Calibri"/>
                  <w:sz w:val="20"/>
                  <w:szCs w:val="20"/>
                  <w:u w:val="single"/>
                </w:rPr>
                <w:t>Вальс 1945 года</w:t>
              </w:r>
            </w:hyperlink>
            <w:r w:rsidRPr="007006A3">
              <w:rPr>
                <w:sz w:val="20"/>
                <w:szCs w:val="20"/>
              </w:rPr>
              <w:t>». Этот проект стал символом памяти и уважения к подвигу наших предков, а также возможностью для молодежи выразить свою благодарность через искусство.</w:t>
            </w:r>
          </w:p>
          <w:p w:rsidR="003926FF" w:rsidRPr="007006A3" w:rsidRDefault="003926FF" w:rsidP="003926FF">
            <w:pPr>
              <w:ind w:firstLine="179"/>
              <w:jc w:val="both"/>
              <w:rPr>
                <w:sz w:val="20"/>
                <w:szCs w:val="20"/>
                <w:shd w:val="clear" w:color="auto" w:fill="FFFFFF"/>
              </w:rPr>
            </w:pPr>
            <w:r w:rsidRPr="007006A3">
              <w:rPr>
                <w:sz w:val="20"/>
                <w:szCs w:val="20"/>
              </w:rPr>
              <w:t xml:space="preserve">Учреждения культуры города и села приняли участие во Всероссийской акции #ОКНАРОССИИ. </w:t>
            </w:r>
            <w:r w:rsidRPr="007006A3">
              <w:rPr>
                <w:rFonts w:ascii="Roboto" w:hAnsi="Roboto"/>
                <w:sz w:val="20"/>
                <w:szCs w:val="20"/>
                <w:shd w:val="clear" w:color="auto" w:fill="FFFFFF"/>
              </w:rPr>
              <w:t> </w:t>
            </w:r>
            <w:r w:rsidRPr="007006A3">
              <w:rPr>
                <w:sz w:val="20"/>
                <w:szCs w:val="20"/>
                <w:shd w:val="clear" w:color="auto" w:fill="FFFFFF"/>
              </w:rPr>
              <w:t xml:space="preserve">Специалисты учреждений культуры к Акции </w:t>
            </w:r>
            <w:proofErr w:type="gramStart"/>
            <w:r w:rsidRPr="007006A3">
              <w:rPr>
                <w:sz w:val="20"/>
                <w:szCs w:val="20"/>
                <w:shd w:val="clear" w:color="auto" w:fill="FFFFFF"/>
              </w:rPr>
              <w:t>подошли  творчески</w:t>
            </w:r>
            <w:proofErr w:type="gramEnd"/>
            <w:r w:rsidRPr="007006A3">
              <w:rPr>
                <w:sz w:val="20"/>
                <w:szCs w:val="20"/>
                <w:shd w:val="clear" w:color="auto" w:fill="FFFFFF"/>
              </w:rPr>
              <w:t>, оформляя окна теми символами, которые ассоциируются с Россией: рисунками, картинками, надписями, посвященными России, своей малой Родине.</w:t>
            </w:r>
            <w:r w:rsidRPr="007006A3">
              <w:rPr>
                <w:rFonts w:ascii="Tahoma" w:hAnsi="Tahoma" w:cs="Tahoma"/>
                <w:sz w:val="20"/>
                <w:szCs w:val="20"/>
                <w:shd w:val="clear" w:color="auto" w:fill="FFFFFF"/>
              </w:rPr>
              <w:t xml:space="preserve"> </w:t>
            </w:r>
            <w:r w:rsidRPr="007006A3">
              <w:rPr>
                <w:sz w:val="20"/>
                <w:szCs w:val="20"/>
                <w:shd w:val="clear" w:color="auto" w:fill="FFFFFF"/>
              </w:rPr>
              <w:t xml:space="preserve">Фотографии выставлены в социальных сетях с </w:t>
            </w:r>
            <w:proofErr w:type="spellStart"/>
            <w:r w:rsidRPr="007006A3">
              <w:rPr>
                <w:sz w:val="20"/>
                <w:szCs w:val="20"/>
                <w:shd w:val="clear" w:color="auto" w:fill="FFFFFF"/>
              </w:rPr>
              <w:t>хештегом</w:t>
            </w:r>
            <w:proofErr w:type="spellEnd"/>
            <w:r w:rsidRPr="007006A3">
              <w:rPr>
                <w:sz w:val="20"/>
                <w:szCs w:val="20"/>
                <w:shd w:val="clear" w:color="auto" w:fill="FFFFFF"/>
              </w:rPr>
              <w:t>: #</w:t>
            </w:r>
            <w:proofErr w:type="spellStart"/>
            <w:r w:rsidRPr="007006A3">
              <w:rPr>
                <w:sz w:val="20"/>
                <w:szCs w:val="20"/>
                <w:shd w:val="clear" w:color="auto" w:fill="FFFFFF"/>
              </w:rPr>
              <w:t>ОкнаРоссии</w:t>
            </w:r>
            <w:proofErr w:type="spellEnd"/>
            <w:r w:rsidRPr="007006A3">
              <w:rPr>
                <w:sz w:val="20"/>
                <w:szCs w:val="20"/>
                <w:shd w:val="clear" w:color="auto" w:fill="FFFFFF"/>
              </w:rPr>
              <w:t>.</w:t>
            </w:r>
            <w:r w:rsidRPr="007006A3">
              <w:rPr>
                <w:rFonts w:ascii="Tahoma" w:hAnsi="Tahoma" w:cs="Tahoma"/>
                <w:sz w:val="20"/>
                <w:szCs w:val="20"/>
                <w:shd w:val="clear" w:color="auto" w:fill="FFFFFF"/>
              </w:rPr>
              <w:t> </w:t>
            </w:r>
            <w:r w:rsidRPr="007006A3">
              <w:rPr>
                <w:sz w:val="20"/>
                <w:szCs w:val="20"/>
                <w:shd w:val="clear" w:color="auto" w:fill="FFFFFF"/>
              </w:rPr>
              <w:t> </w:t>
            </w:r>
          </w:p>
          <w:p w:rsidR="003926FF" w:rsidRPr="007006A3" w:rsidRDefault="003926FF" w:rsidP="003926F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9"/>
              <w:jc w:val="both"/>
              <w:textAlignment w:val="baseline"/>
              <w:rPr>
                <w:spacing w:val="-5"/>
                <w:sz w:val="20"/>
                <w:szCs w:val="20"/>
                <w:bdr w:val="none" w:sz="0" w:space="0" w:color="auto" w:frame="1"/>
              </w:rPr>
            </w:pPr>
            <w:r w:rsidRPr="007006A3">
              <w:rPr>
                <w:spacing w:val="-5"/>
                <w:sz w:val="20"/>
                <w:szCs w:val="20"/>
                <w:bdr w:val="none" w:sz="0" w:space="0" w:color="auto" w:frame="1"/>
              </w:rPr>
              <w:t>Всероссийская акция "</w:t>
            </w:r>
            <w:proofErr w:type="spellStart"/>
            <w:r w:rsidRPr="007006A3">
              <w:rPr>
                <w:spacing w:val="-5"/>
                <w:sz w:val="20"/>
                <w:szCs w:val="20"/>
                <w:bdr w:val="none" w:sz="0" w:space="0" w:color="auto" w:frame="1"/>
              </w:rPr>
              <w:t>ОкнаПобеды</w:t>
            </w:r>
            <w:proofErr w:type="spellEnd"/>
            <w:r w:rsidRPr="007006A3">
              <w:rPr>
                <w:spacing w:val="-5"/>
                <w:sz w:val="20"/>
                <w:szCs w:val="20"/>
                <w:bdr w:val="none" w:sz="0" w:space="0" w:color="auto" w:frame="1"/>
              </w:rPr>
              <w:t xml:space="preserve">" стала одной из самых популярных инициатив, посвященных Дню Победы. Она </w:t>
            </w:r>
            <w:proofErr w:type="gramStart"/>
            <w:r w:rsidRPr="007006A3">
              <w:rPr>
                <w:spacing w:val="-5"/>
                <w:sz w:val="20"/>
                <w:szCs w:val="20"/>
                <w:bdr w:val="none" w:sz="0" w:space="0" w:color="auto" w:frame="1"/>
              </w:rPr>
              <w:t>проводится ежегодно</w:t>
            </w:r>
            <w:proofErr w:type="gramEnd"/>
            <w:r w:rsidRPr="007006A3">
              <w:rPr>
                <w:spacing w:val="-5"/>
                <w:sz w:val="20"/>
                <w:szCs w:val="20"/>
                <w:bdr w:val="none" w:sz="0" w:space="0" w:color="auto" w:frame="1"/>
              </w:rPr>
              <w:t xml:space="preserve"> начиная с 2020 года и направлена на сохранение памяти о героическом прошлом нашей страны и участие граждан в праздновании 9 Мая. Окна учреждений культуры были украшены рисунками, фотографиями, символикой, связанной с Днем Победы. Была создана атмосфера праздника и единства. </w:t>
            </w:r>
          </w:p>
          <w:p w:rsidR="003926FF" w:rsidRPr="007006A3" w:rsidRDefault="003926FF" w:rsidP="003926FF">
            <w:pPr>
              <w:jc w:val="both"/>
              <w:rPr>
                <w:sz w:val="20"/>
                <w:szCs w:val="20"/>
                <w:shd w:val="clear" w:color="auto" w:fill="FFFFFF"/>
              </w:rPr>
            </w:pPr>
            <w:r w:rsidRPr="007006A3">
              <w:rPr>
                <w:sz w:val="20"/>
                <w:szCs w:val="20"/>
                <w:shd w:val="clear" w:color="auto" w:fill="FFFFFF"/>
              </w:rPr>
              <w:t>Учреждения культуры активно присоединились ко всероссийской Акции "</w:t>
            </w:r>
            <w:proofErr w:type="spellStart"/>
            <w:r w:rsidRPr="007006A3">
              <w:rPr>
                <w:sz w:val="20"/>
                <w:szCs w:val="20"/>
                <w:shd w:val="clear" w:color="auto" w:fill="FFFFFF"/>
              </w:rPr>
              <w:t>СвоихНеБросаем</w:t>
            </w:r>
            <w:proofErr w:type="spellEnd"/>
            <w:r w:rsidRPr="007006A3">
              <w:rPr>
                <w:sz w:val="20"/>
                <w:szCs w:val="20"/>
                <w:shd w:val="clear" w:color="auto" w:fill="FFFFFF"/>
              </w:rPr>
              <w:t>" в поддержку российских военных, участвующих в спецоперации на территории Украины, приняли активное участие в  сборе гуманитарной помощи участникам СВО акция #НАШЕТЕПЛОРЯДОМ.</w:t>
            </w:r>
          </w:p>
        </w:tc>
      </w:tr>
      <w:tr w:rsidR="003926FF" w:rsidRPr="007006A3" w:rsidTr="00C10896">
        <w:tc>
          <w:tcPr>
            <w:tcW w:w="695" w:type="dxa"/>
            <w:shd w:val="clear" w:color="auto" w:fill="auto"/>
          </w:tcPr>
          <w:p w:rsidR="003926FF" w:rsidRPr="007006A3" w:rsidRDefault="003926FF" w:rsidP="003926FF">
            <w:pPr>
              <w:rPr>
                <w:sz w:val="20"/>
                <w:szCs w:val="20"/>
              </w:rPr>
            </w:pPr>
            <w:r w:rsidRPr="007006A3">
              <w:rPr>
                <w:sz w:val="20"/>
                <w:szCs w:val="20"/>
              </w:rPr>
              <w:t>3.23</w:t>
            </w:r>
          </w:p>
        </w:tc>
        <w:tc>
          <w:tcPr>
            <w:tcW w:w="6405" w:type="dxa"/>
            <w:shd w:val="clear" w:color="auto" w:fill="auto"/>
          </w:tcPr>
          <w:p w:rsidR="003926FF" w:rsidRPr="007006A3" w:rsidRDefault="003926FF" w:rsidP="003926FF">
            <w:pPr>
              <w:jc w:val="both"/>
              <w:rPr>
                <w:sz w:val="20"/>
                <w:szCs w:val="20"/>
              </w:rPr>
            </w:pPr>
            <w:r w:rsidRPr="007006A3">
              <w:rPr>
                <w:sz w:val="20"/>
                <w:szCs w:val="20"/>
              </w:rPr>
              <w:t>военно-спортивные игры "Зарница", "Вперед, юнармейцы!"</w:t>
            </w:r>
          </w:p>
        </w:tc>
        <w:tc>
          <w:tcPr>
            <w:tcW w:w="7784" w:type="dxa"/>
            <w:shd w:val="clear" w:color="auto" w:fill="auto"/>
          </w:tcPr>
          <w:p w:rsidR="003926FF" w:rsidRPr="007006A3" w:rsidRDefault="003926FF" w:rsidP="003926FF">
            <w:pPr>
              <w:ind w:firstLine="321"/>
              <w:jc w:val="both"/>
              <w:rPr>
                <w:sz w:val="20"/>
                <w:szCs w:val="20"/>
              </w:rPr>
            </w:pPr>
            <w:r w:rsidRPr="007006A3">
              <w:rPr>
                <w:sz w:val="20"/>
                <w:szCs w:val="20"/>
              </w:rPr>
              <w:t>Муниципальный этап Всероссийской военно-патриотической игры Зарница 2.0 состоялся 22 и 23 апреля.</w:t>
            </w:r>
          </w:p>
          <w:p w:rsidR="003926FF" w:rsidRPr="007006A3" w:rsidRDefault="003926FF" w:rsidP="003926FF">
            <w:pPr>
              <w:jc w:val="both"/>
              <w:rPr>
                <w:sz w:val="20"/>
                <w:szCs w:val="20"/>
              </w:rPr>
            </w:pPr>
            <w:r w:rsidRPr="007006A3">
              <w:rPr>
                <w:sz w:val="20"/>
                <w:szCs w:val="20"/>
              </w:rPr>
              <w:t>Региональный этап состоялся 16 мая 2025 года в г. Вязьма.</w:t>
            </w:r>
          </w:p>
          <w:p w:rsidR="003926FF" w:rsidRPr="007006A3" w:rsidRDefault="003926FF" w:rsidP="003926FF">
            <w:pPr>
              <w:jc w:val="both"/>
              <w:rPr>
                <w:sz w:val="20"/>
                <w:szCs w:val="20"/>
              </w:rPr>
            </w:pPr>
            <w:r w:rsidRPr="007006A3">
              <w:rPr>
                <w:sz w:val="20"/>
                <w:szCs w:val="20"/>
              </w:rPr>
              <w:t>2 игра регионального этапа Всероссийской военно-патриотической игры Зарница 2.0 прошла 28 мая 2025 года , участие приняли 12 команд со всей Смоленской области.</w:t>
            </w:r>
          </w:p>
        </w:tc>
      </w:tr>
      <w:tr w:rsidR="003926FF" w:rsidRPr="00422BFC" w:rsidTr="00C10896">
        <w:tc>
          <w:tcPr>
            <w:tcW w:w="695" w:type="dxa"/>
            <w:shd w:val="clear" w:color="auto" w:fill="auto"/>
          </w:tcPr>
          <w:p w:rsidR="003926FF" w:rsidRPr="00422BFC" w:rsidRDefault="003926FF" w:rsidP="003926FF">
            <w:pPr>
              <w:rPr>
                <w:sz w:val="20"/>
                <w:szCs w:val="20"/>
              </w:rPr>
            </w:pPr>
          </w:p>
        </w:tc>
        <w:tc>
          <w:tcPr>
            <w:tcW w:w="6405" w:type="dxa"/>
            <w:shd w:val="clear" w:color="auto" w:fill="auto"/>
          </w:tcPr>
          <w:p w:rsidR="003926FF" w:rsidRPr="00422BFC" w:rsidRDefault="003926FF" w:rsidP="003926FF">
            <w:pPr>
              <w:jc w:val="both"/>
              <w:rPr>
                <w:sz w:val="20"/>
                <w:szCs w:val="20"/>
              </w:rPr>
            </w:pPr>
            <w:r w:rsidRPr="00422BFC">
              <w:rPr>
                <w:sz w:val="20"/>
                <w:szCs w:val="20"/>
              </w:rPr>
              <w:t>Задача 3. Создание условий по формированию здорового образа жизни и профилактике правонарушений среди молодежи</w:t>
            </w:r>
          </w:p>
        </w:tc>
        <w:tc>
          <w:tcPr>
            <w:tcW w:w="7784" w:type="dxa"/>
            <w:shd w:val="clear" w:color="auto" w:fill="auto"/>
          </w:tcPr>
          <w:p w:rsidR="003926FF" w:rsidRPr="00422BFC" w:rsidRDefault="003926FF" w:rsidP="003926FF">
            <w:pPr>
              <w:rPr>
                <w:sz w:val="20"/>
                <w:szCs w:val="20"/>
              </w:rPr>
            </w:pPr>
          </w:p>
        </w:tc>
      </w:tr>
      <w:tr w:rsidR="003926FF" w:rsidRPr="00422BFC" w:rsidTr="00C10896">
        <w:tc>
          <w:tcPr>
            <w:tcW w:w="695" w:type="dxa"/>
            <w:shd w:val="clear" w:color="auto" w:fill="auto"/>
          </w:tcPr>
          <w:p w:rsidR="003926FF" w:rsidRPr="00422BFC" w:rsidRDefault="003926FF" w:rsidP="003926FF">
            <w:pPr>
              <w:rPr>
                <w:sz w:val="20"/>
                <w:szCs w:val="20"/>
              </w:rPr>
            </w:pPr>
            <w:r w:rsidRPr="00422BFC">
              <w:rPr>
                <w:sz w:val="20"/>
                <w:szCs w:val="20"/>
              </w:rPr>
              <w:t>3.24</w:t>
            </w:r>
          </w:p>
        </w:tc>
        <w:tc>
          <w:tcPr>
            <w:tcW w:w="6405" w:type="dxa"/>
            <w:shd w:val="clear" w:color="auto" w:fill="auto"/>
          </w:tcPr>
          <w:p w:rsidR="003926FF" w:rsidRPr="00422BFC" w:rsidRDefault="003926FF" w:rsidP="003926FF">
            <w:pPr>
              <w:jc w:val="both"/>
              <w:rPr>
                <w:sz w:val="20"/>
                <w:szCs w:val="20"/>
              </w:rPr>
            </w:pPr>
            <w:r w:rsidRPr="00422BFC">
              <w:rPr>
                <w:sz w:val="20"/>
                <w:szCs w:val="20"/>
              </w:rPr>
              <w:t>проведение конкурсов и акций "Мы - за здоровый образ жизни!"</w:t>
            </w:r>
          </w:p>
        </w:tc>
        <w:tc>
          <w:tcPr>
            <w:tcW w:w="7784" w:type="dxa"/>
            <w:shd w:val="clear" w:color="auto" w:fill="auto"/>
          </w:tcPr>
          <w:p w:rsidR="003926FF" w:rsidRPr="00422BFC" w:rsidRDefault="003926FF" w:rsidP="003926FF">
            <w:pPr>
              <w:ind w:firstLine="317"/>
              <w:jc w:val="both"/>
              <w:rPr>
                <w:sz w:val="20"/>
                <w:szCs w:val="20"/>
              </w:rPr>
            </w:pPr>
            <w:r w:rsidRPr="00422BFC">
              <w:rPr>
                <w:sz w:val="20"/>
                <w:szCs w:val="20"/>
              </w:rPr>
              <w:t xml:space="preserve">В 2025 году в общеобразовательных учреждениях в рамках акции "Мы - за здоровый образ жизни " проведены </w:t>
            </w:r>
            <w:r w:rsidRPr="00422BFC">
              <w:rPr>
                <w:sz w:val="20"/>
                <w:szCs w:val="20"/>
                <w:shd w:val="clear" w:color="auto" w:fill="FFFFFF"/>
              </w:rPr>
              <w:t xml:space="preserve">183 мероприятия, к участию в которых </w:t>
            </w:r>
            <w:proofErr w:type="gramStart"/>
            <w:r w:rsidRPr="00422BFC">
              <w:rPr>
                <w:sz w:val="20"/>
                <w:szCs w:val="20"/>
                <w:shd w:val="clear" w:color="auto" w:fill="FFFFFF"/>
              </w:rPr>
              <w:t xml:space="preserve">вовлечено  </w:t>
            </w:r>
            <w:r w:rsidRPr="00422BFC">
              <w:rPr>
                <w:sz w:val="20"/>
                <w:szCs w:val="20"/>
              </w:rPr>
              <w:t>4723</w:t>
            </w:r>
            <w:proofErr w:type="gramEnd"/>
            <w:r w:rsidRPr="00422BFC">
              <w:rPr>
                <w:sz w:val="20"/>
                <w:szCs w:val="20"/>
              </w:rPr>
              <w:t xml:space="preserve"> человек (обучающихся, педагогов, родителей). В ходе акции </w:t>
            </w:r>
            <w:proofErr w:type="gramStart"/>
            <w:r w:rsidRPr="00422BFC">
              <w:rPr>
                <w:sz w:val="20"/>
                <w:szCs w:val="20"/>
              </w:rPr>
              <w:t>проведены  беседы</w:t>
            </w:r>
            <w:proofErr w:type="gramEnd"/>
            <w:r w:rsidRPr="00422BFC">
              <w:rPr>
                <w:sz w:val="20"/>
                <w:szCs w:val="20"/>
              </w:rPr>
              <w:t xml:space="preserve">, классные часы, социально-психологическое тестирование обучающихся, достигших 13 лет, викторины, конкурсы рисунков на тему здорового образа жизни. </w:t>
            </w:r>
          </w:p>
          <w:p w:rsidR="003926FF" w:rsidRPr="00422BFC" w:rsidRDefault="003926FF" w:rsidP="003926FF">
            <w:pPr>
              <w:ind w:firstLine="317"/>
              <w:jc w:val="both"/>
              <w:rPr>
                <w:sz w:val="20"/>
                <w:szCs w:val="20"/>
              </w:rPr>
            </w:pPr>
            <w:r w:rsidRPr="00422BFC">
              <w:rPr>
                <w:sz w:val="20"/>
                <w:szCs w:val="20"/>
              </w:rPr>
              <w:t>Примеры мероприятий:</w:t>
            </w:r>
          </w:p>
          <w:p w:rsidR="003926FF" w:rsidRPr="00422BFC" w:rsidRDefault="003926FF" w:rsidP="003926FF">
            <w:pPr>
              <w:ind w:firstLine="317"/>
              <w:jc w:val="both"/>
              <w:rPr>
                <w:sz w:val="20"/>
                <w:szCs w:val="20"/>
              </w:rPr>
            </w:pPr>
            <w:r w:rsidRPr="00422BFC">
              <w:rPr>
                <w:sz w:val="20"/>
                <w:szCs w:val="20"/>
              </w:rPr>
              <w:t xml:space="preserve">1. Уроки здоровья в рамках просветительского проекта «Важно не начать» (1-11 </w:t>
            </w:r>
            <w:proofErr w:type="spellStart"/>
            <w:r w:rsidRPr="00422BFC">
              <w:rPr>
                <w:sz w:val="20"/>
                <w:szCs w:val="20"/>
              </w:rPr>
              <w:t>кл</w:t>
            </w:r>
            <w:proofErr w:type="spellEnd"/>
            <w:r w:rsidRPr="00422BFC">
              <w:rPr>
                <w:sz w:val="20"/>
                <w:szCs w:val="20"/>
              </w:rPr>
              <w:t>.) (профилактика подросткового курения);</w:t>
            </w:r>
          </w:p>
          <w:p w:rsidR="003926FF" w:rsidRPr="00422BFC" w:rsidRDefault="003926FF" w:rsidP="003926FF">
            <w:pPr>
              <w:ind w:firstLine="317"/>
              <w:jc w:val="both"/>
              <w:rPr>
                <w:sz w:val="20"/>
                <w:szCs w:val="20"/>
              </w:rPr>
            </w:pPr>
            <w:r w:rsidRPr="00422BFC">
              <w:rPr>
                <w:sz w:val="20"/>
                <w:szCs w:val="20"/>
              </w:rPr>
              <w:t xml:space="preserve">2. Конкурс листовок «Будь сильнее!» в рамках декады «Чистое поколение» (8-11 </w:t>
            </w:r>
            <w:proofErr w:type="spellStart"/>
            <w:r w:rsidRPr="00422BFC">
              <w:rPr>
                <w:sz w:val="20"/>
                <w:szCs w:val="20"/>
              </w:rPr>
              <w:t>кл</w:t>
            </w:r>
            <w:proofErr w:type="spellEnd"/>
            <w:r w:rsidRPr="00422BFC">
              <w:rPr>
                <w:sz w:val="20"/>
                <w:szCs w:val="20"/>
              </w:rPr>
              <w:t>.) (антинаркотическая профилактика);</w:t>
            </w:r>
          </w:p>
          <w:p w:rsidR="003926FF" w:rsidRPr="00422BFC" w:rsidRDefault="003926FF" w:rsidP="003926FF">
            <w:pPr>
              <w:ind w:firstLine="317"/>
              <w:jc w:val="both"/>
              <w:rPr>
                <w:sz w:val="20"/>
                <w:szCs w:val="20"/>
              </w:rPr>
            </w:pPr>
            <w:r w:rsidRPr="00422BFC">
              <w:rPr>
                <w:sz w:val="20"/>
                <w:szCs w:val="20"/>
              </w:rPr>
              <w:t xml:space="preserve">3. Спортивные соревнования и спортивно-игровые эстафеты в рамках «Недели ЗОЖ в школе» (1-4 </w:t>
            </w:r>
            <w:proofErr w:type="spellStart"/>
            <w:r w:rsidRPr="00422BFC">
              <w:rPr>
                <w:sz w:val="20"/>
                <w:szCs w:val="20"/>
              </w:rPr>
              <w:t>кл</w:t>
            </w:r>
            <w:proofErr w:type="spellEnd"/>
            <w:r w:rsidRPr="00422BFC">
              <w:rPr>
                <w:sz w:val="20"/>
                <w:szCs w:val="20"/>
              </w:rPr>
              <w:t xml:space="preserve">, 5-7 </w:t>
            </w:r>
            <w:proofErr w:type="spellStart"/>
            <w:r w:rsidRPr="00422BFC">
              <w:rPr>
                <w:sz w:val="20"/>
                <w:szCs w:val="20"/>
              </w:rPr>
              <w:t>кл</w:t>
            </w:r>
            <w:proofErr w:type="spellEnd"/>
            <w:r w:rsidRPr="00422BFC">
              <w:rPr>
                <w:sz w:val="20"/>
                <w:szCs w:val="20"/>
              </w:rPr>
              <w:t>.);</w:t>
            </w:r>
          </w:p>
          <w:p w:rsidR="003926FF" w:rsidRPr="00422BFC" w:rsidRDefault="003926FF" w:rsidP="003926FF">
            <w:pPr>
              <w:ind w:firstLine="317"/>
              <w:jc w:val="both"/>
              <w:rPr>
                <w:sz w:val="20"/>
                <w:szCs w:val="20"/>
              </w:rPr>
            </w:pPr>
            <w:r w:rsidRPr="00422BFC">
              <w:rPr>
                <w:sz w:val="20"/>
                <w:szCs w:val="20"/>
              </w:rPr>
              <w:t xml:space="preserve">4. Школьная акция «Движение первых – за ЗОЖ!» - организация активистами Движения игровых и танцевальных </w:t>
            </w:r>
            <w:proofErr w:type="gramStart"/>
            <w:r w:rsidRPr="00422BFC">
              <w:rPr>
                <w:sz w:val="20"/>
                <w:szCs w:val="20"/>
              </w:rPr>
              <w:t>перемен  для</w:t>
            </w:r>
            <w:proofErr w:type="gramEnd"/>
            <w:r w:rsidRPr="00422BFC">
              <w:rPr>
                <w:sz w:val="20"/>
                <w:szCs w:val="20"/>
              </w:rPr>
              <w:t xml:space="preserve"> младших школьников в рамках «Недели ЗОЖ в школе»</w:t>
            </w:r>
          </w:p>
          <w:p w:rsidR="003926FF" w:rsidRPr="00422BFC" w:rsidRDefault="003926FF" w:rsidP="003926FF">
            <w:pPr>
              <w:ind w:firstLine="317"/>
              <w:jc w:val="both"/>
              <w:rPr>
                <w:sz w:val="20"/>
                <w:szCs w:val="20"/>
              </w:rPr>
            </w:pPr>
            <w:r w:rsidRPr="00422BFC">
              <w:rPr>
                <w:sz w:val="20"/>
                <w:szCs w:val="20"/>
              </w:rPr>
              <w:t>5. Тематические уроки-викторины, уроки-игры для младших школьников.</w:t>
            </w:r>
          </w:p>
          <w:p w:rsidR="003926FF" w:rsidRPr="00422BFC" w:rsidRDefault="003926FF" w:rsidP="003926FF">
            <w:pPr>
              <w:pStyle w:val="af1"/>
              <w:tabs>
                <w:tab w:val="left" w:pos="10489"/>
              </w:tabs>
              <w:ind w:right="-1" w:firstLine="179"/>
              <w:jc w:val="both"/>
              <w:rPr>
                <w:sz w:val="20"/>
                <w:szCs w:val="20"/>
              </w:rPr>
            </w:pPr>
            <w:r w:rsidRPr="00422BFC">
              <w:rPr>
                <w:sz w:val="20"/>
                <w:szCs w:val="20"/>
              </w:rPr>
              <w:t xml:space="preserve">На базе учреждений культурно - досугового типа с подростками проводятся </w:t>
            </w:r>
            <w:proofErr w:type="spellStart"/>
            <w:r w:rsidRPr="00422BFC">
              <w:rPr>
                <w:sz w:val="20"/>
                <w:szCs w:val="20"/>
              </w:rPr>
              <w:t>флэшмобы</w:t>
            </w:r>
            <w:proofErr w:type="spellEnd"/>
            <w:r w:rsidRPr="00422BFC">
              <w:rPr>
                <w:sz w:val="20"/>
                <w:szCs w:val="20"/>
              </w:rPr>
              <w:t xml:space="preserve">, концерты, </w:t>
            </w:r>
            <w:proofErr w:type="spellStart"/>
            <w:r w:rsidRPr="00422BFC">
              <w:rPr>
                <w:sz w:val="20"/>
                <w:szCs w:val="20"/>
              </w:rPr>
              <w:t>киноуроки</w:t>
            </w:r>
            <w:proofErr w:type="spellEnd"/>
            <w:r w:rsidRPr="00422BFC">
              <w:rPr>
                <w:sz w:val="20"/>
                <w:szCs w:val="20"/>
              </w:rPr>
              <w:t>, познавательные часы на темы «Хочешь быть здоровым – будь: это правильный путь!»; «За нами будущее!», патриотические акции и т.д.</w:t>
            </w:r>
          </w:p>
          <w:p w:rsidR="003926FF" w:rsidRPr="00422BFC" w:rsidRDefault="003926FF" w:rsidP="003926FF">
            <w:pPr>
              <w:ind w:firstLine="179"/>
              <w:jc w:val="both"/>
              <w:rPr>
                <w:sz w:val="20"/>
                <w:szCs w:val="20"/>
                <w:shd w:val="clear" w:color="auto" w:fill="FFFFFF"/>
              </w:rPr>
            </w:pPr>
            <w:r w:rsidRPr="00422BFC">
              <w:rPr>
                <w:sz w:val="20"/>
                <w:szCs w:val="20"/>
                <w:shd w:val="clear" w:color="auto" w:fill="FFFFFF"/>
              </w:rPr>
              <w:t>Альтернативой асоциального поведения детей и подростков является популяризация здорового образа жизни, поэтому важное место в работе культурно – досугового центра занимает организация спортивных мероприятий и праздников.</w:t>
            </w:r>
          </w:p>
          <w:p w:rsidR="003926FF" w:rsidRPr="00422BFC" w:rsidRDefault="003926FF" w:rsidP="003926FF">
            <w:pPr>
              <w:ind w:firstLine="179"/>
              <w:jc w:val="both"/>
              <w:rPr>
                <w:sz w:val="20"/>
                <w:szCs w:val="20"/>
              </w:rPr>
            </w:pPr>
            <w:r w:rsidRPr="00422BFC">
              <w:rPr>
                <w:sz w:val="20"/>
                <w:szCs w:val="20"/>
              </w:rPr>
              <w:t xml:space="preserve">Всего в округе работают 27 любительских объединений физкультурно-оздоровительной направленности, в которых занимается 392 человек, в том числе для детей и молодежи 21 объединений, участников 324. </w:t>
            </w:r>
          </w:p>
          <w:p w:rsidR="003926FF" w:rsidRPr="00422BFC" w:rsidRDefault="003926FF" w:rsidP="003926FF">
            <w:pPr>
              <w:ind w:firstLine="179"/>
              <w:jc w:val="both"/>
              <w:rPr>
                <w:sz w:val="20"/>
                <w:szCs w:val="20"/>
              </w:rPr>
            </w:pPr>
            <w:r w:rsidRPr="00422BFC">
              <w:rPr>
                <w:sz w:val="20"/>
                <w:szCs w:val="20"/>
              </w:rPr>
              <w:t>В сельских учреждениях культуры проводятся Дни выходного дня под названием «Жизнь прекрасна, не рискуй напрасно!», «Мы выбираем спорт»; «Сегодня модно быть спортивным».</w:t>
            </w:r>
          </w:p>
          <w:p w:rsidR="003926FF" w:rsidRPr="00422BFC" w:rsidRDefault="003926FF" w:rsidP="003926FF">
            <w:pPr>
              <w:ind w:firstLine="179"/>
              <w:jc w:val="both"/>
              <w:rPr>
                <w:sz w:val="20"/>
                <w:szCs w:val="20"/>
              </w:rPr>
            </w:pPr>
            <w:r w:rsidRPr="00422BFC">
              <w:rPr>
                <w:sz w:val="20"/>
                <w:szCs w:val="20"/>
              </w:rPr>
              <w:t>Традиционно в конце года состоялся фестиваль «Творчество молодых» в рамках акции «Молодежь за здоровый образ жизни», в котором приняли участие творческие коллективы, солисты города и района.  Всем победителям были вручены Дипломы. Фестиваль объединяет усилия учреждений культуры, дополнительного образования и профессионального образования по созданию условий для отвлечения молодежи от негативного влияния улицы и вовлечения молодежи в творческие объединения, кружки.</w:t>
            </w:r>
          </w:p>
        </w:tc>
      </w:tr>
      <w:tr w:rsidR="003926FF" w:rsidRPr="00422BFC" w:rsidTr="00C10896">
        <w:tc>
          <w:tcPr>
            <w:tcW w:w="695" w:type="dxa"/>
            <w:shd w:val="clear" w:color="auto" w:fill="auto"/>
          </w:tcPr>
          <w:p w:rsidR="003926FF" w:rsidRPr="00422BFC" w:rsidRDefault="003926FF" w:rsidP="003926FF">
            <w:pPr>
              <w:rPr>
                <w:sz w:val="20"/>
                <w:szCs w:val="20"/>
              </w:rPr>
            </w:pPr>
            <w:r w:rsidRPr="00422BFC">
              <w:rPr>
                <w:sz w:val="20"/>
                <w:szCs w:val="20"/>
              </w:rPr>
              <w:t>3.25</w:t>
            </w:r>
          </w:p>
        </w:tc>
        <w:tc>
          <w:tcPr>
            <w:tcW w:w="6405" w:type="dxa"/>
            <w:shd w:val="clear" w:color="auto" w:fill="auto"/>
          </w:tcPr>
          <w:p w:rsidR="003926FF" w:rsidRPr="00422BFC" w:rsidRDefault="003926FF" w:rsidP="003926FF">
            <w:pPr>
              <w:jc w:val="both"/>
              <w:rPr>
                <w:sz w:val="20"/>
                <w:szCs w:val="20"/>
              </w:rPr>
            </w:pPr>
            <w:r w:rsidRPr="00422BFC">
              <w:rPr>
                <w:sz w:val="20"/>
                <w:szCs w:val="20"/>
              </w:rPr>
              <w:t>проведение "Недели здоровья" в образовательных учреждениях округа</w:t>
            </w:r>
          </w:p>
        </w:tc>
        <w:tc>
          <w:tcPr>
            <w:tcW w:w="7784" w:type="dxa"/>
            <w:shd w:val="clear" w:color="auto" w:fill="auto"/>
          </w:tcPr>
          <w:p w:rsidR="003926FF" w:rsidRPr="00422BFC" w:rsidRDefault="003926FF" w:rsidP="003926FF">
            <w:pPr>
              <w:ind w:firstLine="317"/>
              <w:jc w:val="both"/>
              <w:rPr>
                <w:sz w:val="20"/>
                <w:szCs w:val="20"/>
              </w:rPr>
            </w:pPr>
            <w:r w:rsidRPr="00422BFC">
              <w:rPr>
                <w:sz w:val="20"/>
                <w:szCs w:val="20"/>
              </w:rPr>
              <w:t>Проходят в образовательных (школы, техникумы и институт) организациях в течение года.</w:t>
            </w:r>
            <w:r w:rsidRPr="00422BFC">
              <w:rPr>
                <w:sz w:val="20"/>
                <w:szCs w:val="20"/>
              </w:rPr>
              <w:t xml:space="preserve"> </w:t>
            </w:r>
            <w:r w:rsidRPr="00422BFC">
              <w:rPr>
                <w:sz w:val="20"/>
                <w:szCs w:val="20"/>
              </w:rPr>
              <w:t xml:space="preserve">В течение 2025 года во всех общеобразовательных учреждениях </w:t>
            </w:r>
            <w:proofErr w:type="gramStart"/>
            <w:r w:rsidRPr="00422BFC">
              <w:rPr>
                <w:sz w:val="20"/>
                <w:szCs w:val="20"/>
              </w:rPr>
              <w:t>проведены  Недели</w:t>
            </w:r>
            <w:proofErr w:type="gramEnd"/>
            <w:r w:rsidRPr="00422BFC">
              <w:rPr>
                <w:sz w:val="20"/>
                <w:szCs w:val="20"/>
              </w:rPr>
              <w:t xml:space="preserve"> здоровья,  в ходе которых реализованы следующие мероприятия:</w:t>
            </w:r>
          </w:p>
          <w:p w:rsidR="003926FF" w:rsidRPr="00422BFC" w:rsidRDefault="003926FF" w:rsidP="003926FF">
            <w:pPr>
              <w:ind w:firstLine="317"/>
              <w:jc w:val="both"/>
              <w:rPr>
                <w:sz w:val="20"/>
                <w:szCs w:val="20"/>
              </w:rPr>
            </w:pPr>
            <w:r w:rsidRPr="00422BFC">
              <w:rPr>
                <w:sz w:val="20"/>
                <w:szCs w:val="20"/>
              </w:rPr>
              <w:t>26 сентября – военно-спортивные соревнования в рамках Дня здоровья и спорта, посвященного 80-летию Победы и Году защитника Отечества в РФ.</w:t>
            </w:r>
          </w:p>
          <w:p w:rsidR="003926FF" w:rsidRPr="00422BFC" w:rsidRDefault="003926FF" w:rsidP="003926FF">
            <w:pPr>
              <w:ind w:firstLine="317"/>
              <w:jc w:val="both"/>
              <w:rPr>
                <w:sz w:val="20"/>
                <w:szCs w:val="20"/>
              </w:rPr>
            </w:pPr>
            <w:r w:rsidRPr="00422BFC">
              <w:rPr>
                <w:sz w:val="20"/>
                <w:szCs w:val="20"/>
              </w:rPr>
              <w:t>7 апреля 2025 год - «Всемирный день здоровья» - День здоровья в ОУ «В здоровом теле – здоровый дух» (спортивные эстафеты, конкурсы, просмотр видеофильмов и др.</w:t>
            </w:r>
            <w:proofErr w:type="gramStart"/>
            <w:r w:rsidRPr="00422BFC">
              <w:rPr>
                <w:sz w:val="20"/>
                <w:szCs w:val="20"/>
              </w:rPr>
              <w:t>),  классные</w:t>
            </w:r>
            <w:proofErr w:type="gramEnd"/>
            <w:r w:rsidRPr="00422BFC">
              <w:rPr>
                <w:sz w:val="20"/>
                <w:szCs w:val="20"/>
              </w:rPr>
              <w:t xml:space="preserve"> часы, </w:t>
            </w:r>
            <w:proofErr w:type="spellStart"/>
            <w:r w:rsidRPr="00422BFC">
              <w:rPr>
                <w:sz w:val="20"/>
                <w:szCs w:val="20"/>
              </w:rPr>
              <w:t>Квиз</w:t>
            </w:r>
            <w:proofErr w:type="spellEnd"/>
            <w:r w:rsidRPr="00422BFC">
              <w:rPr>
                <w:sz w:val="20"/>
                <w:szCs w:val="20"/>
              </w:rPr>
              <w:t xml:space="preserve"> «Первые помогают»,</w:t>
            </w:r>
          </w:p>
          <w:p w:rsidR="003926FF" w:rsidRPr="00422BFC" w:rsidRDefault="003926FF" w:rsidP="003926FF">
            <w:pPr>
              <w:ind w:firstLine="179"/>
              <w:jc w:val="both"/>
              <w:rPr>
                <w:sz w:val="20"/>
                <w:szCs w:val="20"/>
              </w:rPr>
            </w:pPr>
            <w:r w:rsidRPr="00422BFC">
              <w:rPr>
                <w:sz w:val="20"/>
                <w:szCs w:val="20"/>
              </w:rPr>
              <w:t>27 ноября - 9 декабря - декада профилактики здорового образа жизни)</w:t>
            </w:r>
          </w:p>
        </w:tc>
      </w:tr>
      <w:tr w:rsidR="003926FF" w:rsidRPr="00422BFC" w:rsidTr="00C10896">
        <w:tc>
          <w:tcPr>
            <w:tcW w:w="695" w:type="dxa"/>
            <w:shd w:val="clear" w:color="auto" w:fill="auto"/>
          </w:tcPr>
          <w:p w:rsidR="003926FF" w:rsidRPr="00422BFC" w:rsidRDefault="003926FF" w:rsidP="003926FF">
            <w:pPr>
              <w:rPr>
                <w:sz w:val="20"/>
                <w:szCs w:val="20"/>
              </w:rPr>
            </w:pPr>
            <w:r w:rsidRPr="00422BFC">
              <w:rPr>
                <w:sz w:val="20"/>
                <w:szCs w:val="20"/>
              </w:rPr>
              <w:t>3.26</w:t>
            </w:r>
          </w:p>
        </w:tc>
        <w:tc>
          <w:tcPr>
            <w:tcW w:w="6405" w:type="dxa"/>
            <w:shd w:val="clear" w:color="auto" w:fill="auto"/>
          </w:tcPr>
          <w:p w:rsidR="003926FF" w:rsidRPr="00422BFC" w:rsidRDefault="003926FF" w:rsidP="003926FF">
            <w:pPr>
              <w:jc w:val="both"/>
              <w:rPr>
                <w:sz w:val="20"/>
                <w:szCs w:val="20"/>
              </w:rPr>
            </w:pPr>
            <w:r w:rsidRPr="00422BFC">
              <w:rPr>
                <w:sz w:val="20"/>
                <w:szCs w:val="20"/>
              </w:rPr>
              <w:t>работа консультативного кабинета по профилактике правонарушений</w:t>
            </w:r>
          </w:p>
        </w:tc>
        <w:tc>
          <w:tcPr>
            <w:tcW w:w="7784" w:type="dxa"/>
            <w:shd w:val="clear" w:color="auto" w:fill="auto"/>
          </w:tcPr>
          <w:p w:rsidR="003926FF" w:rsidRPr="00422BFC" w:rsidRDefault="003926FF" w:rsidP="003926FF">
            <w:pPr>
              <w:ind w:firstLine="179"/>
              <w:jc w:val="both"/>
              <w:rPr>
                <w:sz w:val="20"/>
                <w:szCs w:val="20"/>
              </w:rPr>
            </w:pPr>
            <w:r w:rsidRPr="00422BFC">
              <w:rPr>
                <w:sz w:val="20"/>
                <w:szCs w:val="20"/>
              </w:rPr>
              <w:t>Работает Административная комиссия по правонарушениям</w:t>
            </w:r>
          </w:p>
        </w:tc>
      </w:tr>
      <w:tr w:rsidR="003926FF" w:rsidRPr="00422BFC" w:rsidTr="00C10896">
        <w:tc>
          <w:tcPr>
            <w:tcW w:w="695" w:type="dxa"/>
            <w:shd w:val="clear" w:color="auto" w:fill="auto"/>
          </w:tcPr>
          <w:p w:rsidR="003926FF" w:rsidRPr="00422BFC" w:rsidRDefault="003926FF" w:rsidP="003926FF">
            <w:pPr>
              <w:rPr>
                <w:sz w:val="20"/>
                <w:szCs w:val="20"/>
              </w:rPr>
            </w:pPr>
            <w:r w:rsidRPr="00422BFC">
              <w:rPr>
                <w:sz w:val="20"/>
                <w:szCs w:val="20"/>
              </w:rPr>
              <w:t>3.27</w:t>
            </w:r>
          </w:p>
        </w:tc>
        <w:tc>
          <w:tcPr>
            <w:tcW w:w="6405" w:type="dxa"/>
            <w:shd w:val="clear" w:color="auto" w:fill="auto"/>
          </w:tcPr>
          <w:p w:rsidR="003926FF" w:rsidRPr="00422BFC" w:rsidRDefault="003926FF" w:rsidP="003926FF">
            <w:pPr>
              <w:jc w:val="both"/>
              <w:rPr>
                <w:sz w:val="20"/>
                <w:szCs w:val="20"/>
              </w:rPr>
            </w:pPr>
            <w:r w:rsidRPr="00422BFC">
              <w:rPr>
                <w:sz w:val="20"/>
                <w:szCs w:val="20"/>
              </w:rPr>
              <w:t xml:space="preserve">организация передач на районном телевидении по вопросам профилактики потребления наркотических средств, </w:t>
            </w:r>
            <w:proofErr w:type="spellStart"/>
            <w:r w:rsidRPr="00422BFC">
              <w:rPr>
                <w:sz w:val="20"/>
                <w:szCs w:val="20"/>
              </w:rPr>
              <w:t>психоактивных</w:t>
            </w:r>
            <w:proofErr w:type="spellEnd"/>
            <w:r w:rsidRPr="00422BFC">
              <w:rPr>
                <w:sz w:val="20"/>
                <w:szCs w:val="20"/>
              </w:rPr>
              <w:t xml:space="preserve"> веществ, курительных смесей и алкоголя</w:t>
            </w:r>
          </w:p>
        </w:tc>
        <w:tc>
          <w:tcPr>
            <w:tcW w:w="7784" w:type="dxa"/>
            <w:shd w:val="clear" w:color="auto" w:fill="auto"/>
          </w:tcPr>
          <w:p w:rsidR="003926FF" w:rsidRPr="00422BFC" w:rsidRDefault="003926FF" w:rsidP="003926FF">
            <w:pPr>
              <w:ind w:firstLine="179"/>
              <w:jc w:val="both"/>
              <w:rPr>
                <w:sz w:val="20"/>
                <w:szCs w:val="20"/>
              </w:rPr>
            </w:pPr>
            <w:r w:rsidRPr="00422BFC">
              <w:rPr>
                <w:sz w:val="20"/>
                <w:szCs w:val="20"/>
              </w:rPr>
              <w:t xml:space="preserve">Информационное сопровождение проходит в социальной сети </w:t>
            </w:r>
            <w:proofErr w:type="spellStart"/>
            <w:r w:rsidRPr="00422BFC">
              <w:rPr>
                <w:sz w:val="20"/>
                <w:szCs w:val="20"/>
              </w:rPr>
              <w:t>Вконтакте</w:t>
            </w:r>
            <w:proofErr w:type="spellEnd"/>
            <w:r w:rsidRPr="00422BFC">
              <w:rPr>
                <w:sz w:val="20"/>
                <w:szCs w:val="20"/>
              </w:rPr>
              <w:t xml:space="preserve"> в группах: Вязьма Стоп-Наркотик (vk.com), VYAZMA - Стоп-Наркотик (vk.com), -«Вязьма Онлайн – Новости», «Вяземский район Смоленской области», «Вяземский информационный центр», «Молодежь Вязьмы». А так же на сайте Администрации города Вязьма</w:t>
            </w:r>
          </w:p>
        </w:tc>
      </w:tr>
      <w:tr w:rsidR="003926FF" w:rsidRPr="00422BFC" w:rsidTr="00C10896">
        <w:tc>
          <w:tcPr>
            <w:tcW w:w="695" w:type="dxa"/>
            <w:shd w:val="clear" w:color="auto" w:fill="auto"/>
          </w:tcPr>
          <w:p w:rsidR="003926FF" w:rsidRPr="00422BFC" w:rsidRDefault="003926FF" w:rsidP="003926FF">
            <w:pPr>
              <w:rPr>
                <w:sz w:val="20"/>
                <w:szCs w:val="20"/>
              </w:rPr>
            </w:pPr>
            <w:r w:rsidRPr="00422BFC">
              <w:rPr>
                <w:sz w:val="20"/>
                <w:szCs w:val="20"/>
              </w:rPr>
              <w:t>3.28</w:t>
            </w:r>
          </w:p>
        </w:tc>
        <w:tc>
          <w:tcPr>
            <w:tcW w:w="6405" w:type="dxa"/>
            <w:shd w:val="clear" w:color="auto" w:fill="auto"/>
          </w:tcPr>
          <w:p w:rsidR="003926FF" w:rsidRPr="00422BFC" w:rsidRDefault="003926FF" w:rsidP="003926FF">
            <w:pPr>
              <w:jc w:val="both"/>
              <w:rPr>
                <w:sz w:val="20"/>
                <w:szCs w:val="20"/>
              </w:rPr>
            </w:pPr>
            <w:r w:rsidRPr="00422BFC">
              <w:rPr>
                <w:sz w:val="20"/>
                <w:szCs w:val="20"/>
              </w:rPr>
              <w:t>изготовление баннеров антинаркотической направленности</w:t>
            </w:r>
          </w:p>
        </w:tc>
        <w:tc>
          <w:tcPr>
            <w:tcW w:w="7784" w:type="dxa"/>
            <w:shd w:val="clear" w:color="auto" w:fill="auto"/>
          </w:tcPr>
          <w:p w:rsidR="003926FF" w:rsidRPr="00422BFC" w:rsidRDefault="003926FF" w:rsidP="003926FF">
            <w:pPr>
              <w:ind w:firstLine="321"/>
              <w:jc w:val="both"/>
              <w:rPr>
                <w:sz w:val="20"/>
                <w:szCs w:val="20"/>
              </w:rPr>
            </w:pPr>
            <w:r w:rsidRPr="00422BFC">
              <w:rPr>
                <w:sz w:val="20"/>
                <w:szCs w:val="20"/>
              </w:rPr>
              <w:t xml:space="preserve">В вестибюле музея был размещен </w:t>
            </w:r>
            <w:proofErr w:type="spellStart"/>
            <w:r w:rsidRPr="00422BFC">
              <w:rPr>
                <w:sz w:val="20"/>
                <w:szCs w:val="20"/>
              </w:rPr>
              <w:t>санбюллетень</w:t>
            </w:r>
            <w:proofErr w:type="spellEnd"/>
            <w:r w:rsidRPr="00422BFC">
              <w:rPr>
                <w:sz w:val="20"/>
                <w:szCs w:val="20"/>
              </w:rPr>
              <w:t xml:space="preserve"> о вреде наркотиков</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3.29</w:t>
            </w:r>
          </w:p>
        </w:tc>
        <w:tc>
          <w:tcPr>
            <w:tcW w:w="6405" w:type="dxa"/>
            <w:shd w:val="clear" w:color="auto" w:fill="auto"/>
          </w:tcPr>
          <w:p w:rsidR="003926FF" w:rsidRPr="00422BFC" w:rsidRDefault="003926FF" w:rsidP="003926FF">
            <w:pPr>
              <w:jc w:val="both"/>
              <w:rPr>
                <w:sz w:val="20"/>
                <w:szCs w:val="20"/>
              </w:rPr>
            </w:pPr>
            <w:r w:rsidRPr="00422BFC">
              <w:rPr>
                <w:sz w:val="20"/>
                <w:szCs w:val="20"/>
              </w:rPr>
              <w:t>организация родительского всеобуча по вопросам профилактики негативных проявлений в подростковой среде, безнадзорности, беспризорности и правонарушений среди несовершеннолетних, о недопущении жестокого обращения с детьми и правовых последствиях этих деяний</w:t>
            </w:r>
          </w:p>
        </w:tc>
        <w:tc>
          <w:tcPr>
            <w:tcW w:w="7784" w:type="dxa"/>
            <w:shd w:val="clear" w:color="auto" w:fill="auto"/>
          </w:tcPr>
          <w:p w:rsidR="003926FF" w:rsidRPr="00422BFC" w:rsidRDefault="003926FF" w:rsidP="003926FF">
            <w:pPr>
              <w:ind w:firstLine="317"/>
              <w:jc w:val="both"/>
              <w:rPr>
                <w:rStyle w:val="af5"/>
                <w:b w:val="0"/>
                <w:sz w:val="20"/>
                <w:szCs w:val="20"/>
                <w:shd w:val="clear" w:color="auto" w:fill="FFFFFF"/>
              </w:rPr>
            </w:pPr>
            <w:r w:rsidRPr="00422BFC">
              <w:rPr>
                <w:rStyle w:val="af5"/>
                <w:b w:val="0"/>
                <w:sz w:val="20"/>
                <w:szCs w:val="20"/>
                <w:shd w:val="clear" w:color="auto" w:fill="FFFFFF"/>
              </w:rPr>
              <w:t>В целях профилактики негативных проявлений в подростковой среде, безнадзорности, беспризорности и правонарушений в общеобразовательных учреждениях муниципального образования «Вяземский муниципальный округ» Смоленской области реализованы следующие мероприятия:</w:t>
            </w:r>
          </w:p>
          <w:p w:rsidR="003926FF" w:rsidRPr="00422BFC" w:rsidRDefault="003926FF" w:rsidP="003926FF">
            <w:pPr>
              <w:jc w:val="both"/>
              <w:rPr>
                <w:color w:val="000000"/>
                <w:sz w:val="20"/>
                <w:szCs w:val="20"/>
                <w:shd w:val="clear" w:color="auto" w:fill="FFFFFF"/>
              </w:rPr>
            </w:pPr>
            <w:r w:rsidRPr="00422BFC">
              <w:rPr>
                <w:rStyle w:val="af5"/>
                <w:b w:val="0"/>
                <w:sz w:val="20"/>
                <w:szCs w:val="20"/>
                <w:shd w:val="clear" w:color="auto" w:fill="FFFFFF"/>
              </w:rPr>
              <w:t>-  родительские собрания</w:t>
            </w:r>
            <w:r w:rsidRPr="00422BFC">
              <w:rPr>
                <w:sz w:val="20"/>
                <w:szCs w:val="20"/>
                <w:shd w:val="clear" w:color="auto" w:fill="FFFFFF"/>
              </w:rPr>
              <w:t xml:space="preserve"> с тематическими обсуждениями, лекциями, дискуссиями, практикумами, в том числе с приглашением профильных специалистов: врача-нарколога Вяземской </w:t>
            </w:r>
            <w:proofErr w:type="gramStart"/>
            <w:r w:rsidRPr="00422BFC">
              <w:rPr>
                <w:sz w:val="20"/>
                <w:szCs w:val="20"/>
                <w:shd w:val="clear" w:color="auto" w:fill="FFFFFF"/>
              </w:rPr>
              <w:t xml:space="preserve">ЦРБ, </w:t>
            </w:r>
            <w:r w:rsidRPr="00422BFC">
              <w:rPr>
                <w:sz w:val="20"/>
                <w:szCs w:val="20"/>
              </w:rPr>
              <w:t xml:space="preserve"> </w:t>
            </w:r>
            <w:r w:rsidRPr="00422BFC">
              <w:rPr>
                <w:color w:val="000000"/>
                <w:sz w:val="20"/>
                <w:szCs w:val="20"/>
                <w:shd w:val="clear" w:color="auto" w:fill="FFFFFF"/>
              </w:rPr>
              <w:t>инспектора</w:t>
            </w:r>
            <w:proofErr w:type="gramEnd"/>
            <w:r w:rsidRPr="00422BFC">
              <w:rPr>
                <w:color w:val="000000"/>
                <w:sz w:val="20"/>
                <w:szCs w:val="20"/>
                <w:shd w:val="clear" w:color="auto" w:fill="FFFFFF"/>
              </w:rPr>
              <w:t xml:space="preserve"> ГИБДД МО МВД России «Вяземский», инспектора ОПДН МО МВД России «Вяземский». </w:t>
            </w:r>
          </w:p>
          <w:p w:rsidR="003926FF" w:rsidRPr="00422BFC" w:rsidRDefault="003926FF" w:rsidP="003926FF">
            <w:pPr>
              <w:jc w:val="both"/>
              <w:rPr>
                <w:sz w:val="20"/>
                <w:szCs w:val="20"/>
                <w:shd w:val="clear" w:color="auto" w:fill="FFFFFF"/>
              </w:rPr>
            </w:pPr>
            <w:r w:rsidRPr="00422BFC">
              <w:rPr>
                <w:rStyle w:val="af5"/>
                <w:b w:val="0"/>
                <w:sz w:val="20"/>
                <w:szCs w:val="20"/>
                <w:shd w:val="clear" w:color="auto" w:fill="FFFFFF"/>
              </w:rPr>
              <w:t>-  тренинги и интерактивные занятия</w:t>
            </w:r>
            <w:r w:rsidRPr="00422BFC">
              <w:rPr>
                <w:sz w:val="20"/>
                <w:szCs w:val="20"/>
                <w:shd w:val="clear" w:color="auto" w:fill="FFFFFF"/>
              </w:rPr>
              <w:t xml:space="preserve"> для формирования навыков конструктивного взаимодействия с подростками, разрешения конфликтных ситуаций.</w:t>
            </w:r>
          </w:p>
          <w:p w:rsidR="003926FF" w:rsidRPr="00422BFC" w:rsidRDefault="003926FF" w:rsidP="003926FF">
            <w:pPr>
              <w:rPr>
                <w:sz w:val="20"/>
                <w:szCs w:val="20"/>
                <w:shd w:val="clear" w:color="auto" w:fill="FFFFFF"/>
              </w:rPr>
            </w:pPr>
            <w:r w:rsidRPr="00422BFC">
              <w:rPr>
                <w:rStyle w:val="af5"/>
                <w:b w:val="0"/>
                <w:sz w:val="20"/>
                <w:szCs w:val="20"/>
                <w:shd w:val="clear" w:color="auto" w:fill="FFFFFF"/>
              </w:rPr>
              <w:t>- консультации специалистов</w:t>
            </w:r>
            <w:r w:rsidRPr="00422BFC">
              <w:rPr>
                <w:sz w:val="20"/>
                <w:szCs w:val="20"/>
                <w:shd w:val="clear" w:color="auto" w:fill="FFFFFF"/>
              </w:rPr>
              <w:t> (психолога, социального педагога).</w:t>
            </w:r>
          </w:p>
          <w:p w:rsidR="003926FF" w:rsidRPr="00422BFC" w:rsidRDefault="003926FF" w:rsidP="003926FF">
            <w:pPr>
              <w:jc w:val="both"/>
              <w:rPr>
                <w:sz w:val="20"/>
                <w:szCs w:val="20"/>
                <w:shd w:val="clear" w:color="auto" w:fill="FFFFFF"/>
              </w:rPr>
            </w:pPr>
            <w:r w:rsidRPr="00422BFC">
              <w:rPr>
                <w:sz w:val="20"/>
                <w:szCs w:val="20"/>
                <w:shd w:val="clear" w:color="auto" w:fill="FFFFFF"/>
              </w:rPr>
              <w:t>-  </w:t>
            </w:r>
            <w:r w:rsidRPr="00422BFC">
              <w:rPr>
                <w:rStyle w:val="af5"/>
                <w:b w:val="0"/>
                <w:sz w:val="20"/>
                <w:szCs w:val="20"/>
                <w:shd w:val="clear" w:color="auto" w:fill="FFFFFF"/>
              </w:rPr>
              <w:t>использование информационных материалов</w:t>
            </w:r>
            <w:r w:rsidRPr="00422BFC">
              <w:rPr>
                <w:sz w:val="20"/>
                <w:szCs w:val="20"/>
                <w:shd w:val="clear" w:color="auto" w:fill="FFFFFF"/>
              </w:rPr>
              <w:t xml:space="preserve"> (буклетов, брошюр, электронных ресурсов, тематических стендов).</w:t>
            </w:r>
          </w:p>
          <w:p w:rsidR="003926FF" w:rsidRPr="003271C1" w:rsidRDefault="003926FF" w:rsidP="003926FF">
            <w:pPr>
              <w:ind w:firstLine="321"/>
              <w:jc w:val="both"/>
              <w:rPr>
                <w:sz w:val="20"/>
                <w:szCs w:val="20"/>
              </w:rPr>
            </w:pPr>
            <w:r w:rsidRPr="00422BFC">
              <w:rPr>
                <w:sz w:val="20"/>
                <w:szCs w:val="20"/>
                <w:shd w:val="clear" w:color="auto" w:fill="FFFFFF"/>
              </w:rPr>
              <w:t>На официальных сайтах общеобразовательных учреждений, информационных стендах, родительских чатах в социальных сетях размещена информация о сети служб, представляющих детям и родителям квалифицированную экстренную анонимную психологическую помощь в дистанционном формате («Общероссийский телефона доверия 8-800-2000-122), а также размещены ссылки на электронные адреса по проблемам информационной безопасности для всех участников образовательного процесса</w:t>
            </w:r>
            <w:r>
              <w:rPr>
                <w:sz w:val="20"/>
                <w:szCs w:val="20"/>
                <w:shd w:val="clear" w:color="auto" w:fill="FFFFFF"/>
              </w:rPr>
              <w:t xml:space="preserve">. </w:t>
            </w:r>
            <w:r w:rsidRPr="00422BFC">
              <w:rPr>
                <w:sz w:val="20"/>
                <w:szCs w:val="20"/>
              </w:rPr>
              <w:t>Работа с трудными подростками</w:t>
            </w:r>
            <w:r w:rsidRPr="003271C1">
              <w:rPr>
                <w:sz w:val="20"/>
                <w:szCs w:val="20"/>
              </w:rPr>
              <w:t>, социальный проект «Сила духа». В рамках проекта ведется и работа с родителями.</w:t>
            </w:r>
          </w:p>
        </w:tc>
      </w:tr>
      <w:tr w:rsidR="003926FF" w:rsidRPr="00422BFC" w:rsidTr="00C10896">
        <w:tc>
          <w:tcPr>
            <w:tcW w:w="695" w:type="dxa"/>
            <w:shd w:val="clear" w:color="auto" w:fill="auto"/>
          </w:tcPr>
          <w:p w:rsidR="003926FF" w:rsidRPr="00422BFC" w:rsidRDefault="003926FF" w:rsidP="003926FF">
            <w:pPr>
              <w:rPr>
                <w:sz w:val="20"/>
                <w:szCs w:val="20"/>
              </w:rPr>
            </w:pPr>
            <w:r w:rsidRPr="00422BFC">
              <w:rPr>
                <w:sz w:val="20"/>
                <w:szCs w:val="20"/>
              </w:rPr>
              <w:t>3.30</w:t>
            </w:r>
          </w:p>
        </w:tc>
        <w:tc>
          <w:tcPr>
            <w:tcW w:w="6405" w:type="dxa"/>
            <w:shd w:val="clear" w:color="auto" w:fill="auto"/>
          </w:tcPr>
          <w:p w:rsidR="003926FF" w:rsidRPr="00422BFC" w:rsidRDefault="003926FF" w:rsidP="003926FF">
            <w:pPr>
              <w:jc w:val="both"/>
              <w:rPr>
                <w:sz w:val="20"/>
                <w:szCs w:val="20"/>
              </w:rPr>
            </w:pPr>
            <w:r w:rsidRPr="00422BFC">
              <w:rPr>
                <w:sz w:val="20"/>
                <w:szCs w:val="20"/>
              </w:rPr>
              <w:t>тематические встречи молодежи с работниками правоохранительных органов, юристами "Правовой калейдоскоп"</w:t>
            </w:r>
          </w:p>
        </w:tc>
        <w:tc>
          <w:tcPr>
            <w:tcW w:w="7784" w:type="dxa"/>
            <w:shd w:val="clear" w:color="auto" w:fill="auto"/>
          </w:tcPr>
          <w:p w:rsidR="003926FF" w:rsidRPr="00422BFC" w:rsidRDefault="003926FF" w:rsidP="003926FF">
            <w:pPr>
              <w:ind w:firstLine="179"/>
              <w:jc w:val="both"/>
              <w:rPr>
                <w:sz w:val="20"/>
                <w:szCs w:val="20"/>
              </w:rPr>
            </w:pPr>
            <w:r w:rsidRPr="00422BFC">
              <w:rPr>
                <w:sz w:val="20"/>
                <w:szCs w:val="20"/>
              </w:rPr>
              <w:t>Проходят в образовательных (школы, техникумы и институт) организациях в течение года.</w:t>
            </w:r>
            <w:r w:rsidRPr="00422BFC">
              <w:rPr>
                <w:sz w:val="20"/>
                <w:szCs w:val="20"/>
              </w:rPr>
              <w:t xml:space="preserve"> </w:t>
            </w:r>
            <w:r w:rsidRPr="00422BFC">
              <w:rPr>
                <w:sz w:val="20"/>
                <w:szCs w:val="20"/>
              </w:rPr>
              <w:t xml:space="preserve">В школах организованы встречи </w:t>
            </w:r>
            <w:r w:rsidRPr="00422BFC">
              <w:rPr>
                <w:sz w:val="20"/>
                <w:szCs w:val="20"/>
                <w:lang w:val="en-US"/>
              </w:rPr>
              <w:t>c</w:t>
            </w:r>
            <w:r w:rsidRPr="00422BFC">
              <w:rPr>
                <w:sz w:val="20"/>
                <w:szCs w:val="20"/>
              </w:rPr>
              <w:t xml:space="preserve"> с участием </w:t>
            </w:r>
            <w:proofErr w:type="gramStart"/>
            <w:r w:rsidRPr="00422BFC">
              <w:rPr>
                <w:sz w:val="20"/>
                <w:szCs w:val="20"/>
              </w:rPr>
              <w:t>сотрудников  МО</w:t>
            </w:r>
            <w:proofErr w:type="gramEnd"/>
            <w:r w:rsidRPr="00422BFC">
              <w:rPr>
                <w:sz w:val="20"/>
                <w:szCs w:val="20"/>
              </w:rPr>
              <w:t xml:space="preserve"> МВД Рос сии "Вяземский (в </w:t>
            </w:r>
            <w:proofErr w:type="spellStart"/>
            <w:r w:rsidRPr="00422BFC">
              <w:rPr>
                <w:sz w:val="20"/>
                <w:szCs w:val="20"/>
              </w:rPr>
              <w:t>т.ч</w:t>
            </w:r>
            <w:proofErr w:type="spellEnd"/>
            <w:r w:rsidRPr="00422BFC">
              <w:rPr>
                <w:sz w:val="20"/>
                <w:szCs w:val="20"/>
              </w:rPr>
              <w:t xml:space="preserve">. </w:t>
            </w:r>
            <w:r w:rsidRPr="00422BFC">
              <w:rPr>
                <w:sz w:val="20"/>
                <w:szCs w:val="20"/>
                <w:shd w:val="clear" w:color="auto" w:fill="FFFFFF"/>
              </w:rPr>
              <w:t>инспекторами  ОПД, инспектором по пропаганде БДД отделения Госавтоинспекции). Тематика встреч: «</w:t>
            </w:r>
            <w:r w:rsidRPr="00422BFC">
              <w:rPr>
                <w:sz w:val="20"/>
                <w:szCs w:val="20"/>
              </w:rPr>
              <w:t>О несении ответственности  в соответствии с законодательством Российской Федерации за совершение правонарушений и преступлений», «Предупреждение детского дорожно-транспортного травматизма»</w:t>
            </w:r>
            <w:r w:rsidRPr="00422BFC">
              <w:rPr>
                <w:sz w:val="20"/>
                <w:szCs w:val="20"/>
              </w:rPr>
              <w:t>.</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w:t>
            </w:r>
          </w:p>
        </w:tc>
        <w:tc>
          <w:tcPr>
            <w:tcW w:w="6405" w:type="dxa"/>
            <w:shd w:val="clear" w:color="auto" w:fill="auto"/>
          </w:tcPr>
          <w:p w:rsidR="003926FF" w:rsidRPr="00422BFC" w:rsidRDefault="003926FF" w:rsidP="003926FF">
            <w:pPr>
              <w:jc w:val="both"/>
              <w:rPr>
                <w:sz w:val="20"/>
                <w:szCs w:val="20"/>
              </w:rPr>
            </w:pPr>
            <w:r w:rsidRPr="00422BFC">
              <w:rPr>
                <w:b/>
                <w:sz w:val="20"/>
                <w:szCs w:val="20"/>
              </w:rPr>
              <w:t>Развитие сферы культуры</w:t>
            </w:r>
          </w:p>
        </w:tc>
        <w:tc>
          <w:tcPr>
            <w:tcW w:w="7784" w:type="dxa"/>
            <w:shd w:val="clear" w:color="auto" w:fill="auto"/>
          </w:tcPr>
          <w:p w:rsidR="003926FF" w:rsidRPr="0050376E" w:rsidRDefault="003926FF" w:rsidP="003926FF">
            <w:pPr>
              <w:rPr>
                <w:color w:val="FF0000"/>
                <w:sz w:val="20"/>
                <w:szCs w:val="20"/>
              </w:rPr>
            </w:pP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4.1</w:t>
            </w:r>
          </w:p>
        </w:tc>
        <w:tc>
          <w:tcPr>
            <w:tcW w:w="6405" w:type="dxa"/>
            <w:shd w:val="clear" w:color="auto" w:fill="auto"/>
          </w:tcPr>
          <w:p w:rsidR="003926FF" w:rsidRPr="00422BFC" w:rsidRDefault="003926FF" w:rsidP="003926FF">
            <w:pPr>
              <w:jc w:val="both"/>
              <w:rPr>
                <w:sz w:val="20"/>
                <w:szCs w:val="20"/>
              </w:rPr>
            </w:pPr>
            <w:r w:rsidRPr="00422BFC">
              <w:rPr>
                <w:sz w:val="20"/>
                <w:szCs w:val="20"/>
              </w:rPr>
              <w:t>Увеличение числа граждан, вовлеченных в культуру через создание современной инфраструктуры, внедрение в деятельность организаций культуры новых форм и технологий, широкая поддержка культурных инициатив</w:t>
            </w:r>
          </w:p>
        </w:tc>
        <w:tc>
          <w:tcPr>
            <w:tcW w:w="7784" w:type="dxa"/>
            <w:shd w:val="clear" w:color="auto" w:fill="auto"/>
          </w:tcPr>
          <w:p w:rsidR="003926FF" w:rsidRPr="003271C1" w:rsidRDefault="003926FF" w:rsidP="003926FF">
            <w:pPr>
              <w:ind w:firstLine="317"/>
              <w:jc w:val="both"/>
              <w:rPr>
                <w:sz w:val="20"/>
                <w:szCs w:val="20"/>
                <w:shd w:val="clear" w:color="auto" w:fill="0C0722"/>
              </w:rPr>
            </w:pPr>
            <w:r w:rsidRPr="003271C1">
              <w:rPr>
                <w:sz w:val="20"/>
                <w:szCs w:val="20"/>
              </w:rPr>
              <w:t xml:space="preserve">Вяземский историко-краеведческий музей, центральная библиотека и ДК «Центральный» являются участниками проекта «Пушкинская карта», направленного на популяризацию культурных мероприятий среди молодежи. </w:t>
            </w:r>
          </w:p>
          <w:p w:rsidR="003926FF" w:rsidRPr="003271C1" w:rsidRDefault="003926FF" w:rsidP="003926FF">
            <w:pPr>
              <w:ind w:firstLine="179"/>
              <w:jc w:val="both"/>
              <w:rPr>
                <w:sz w:val="20"/>
                <w:szCs w:val="20"/>
              </w:rPr>
            </w:pPr>
            <w:r w:rsidRPr="003271C1">
              <w:rPr>
                <w:sz w:val="20"/>
                <w:szCs w:val="20"/>
              </w:rPr>
              <w:t>Музей принимает активное участие в проведении Международного фестиваля «Правильного кино», организованного Музеем Победы. В рамках фестиваля в Вяземском историко-краеведческом музее проходят показы документальных и художественных фильмов отечественного производства;</w:t>
            </w:r>
          </w:p>
          <w:p w:rsidR="003926FF" w:rsidRPr="003271C1" w:rsidRDefault="003926FF" w:rsidP="003926FF">
            <w:pPr>
              <w:pStyle w:val="afa"/>
              <w:shd w:val="clear" w:color="auto" w:fill="FFFFFF"/>
              <w:ind w:firstLine="321"/>
              <w:jc w:val="both"/>
              <w:rPr>
                <w:color w:val="000000"/>
                <w:sz w:val="20"/>
                <w:szCs w:val="20"/>
              </w:rPr>
            </w:pPr>
            <w:r w:rsidRPr="003271C1">
              <w:rPr>
                <w:color w:val="000000"/>
                <w:sz w:val="20"/>
                <w:szCs w:val="20"/>
              </w:rPr>
              <w:t>Время диктует поиск новых форм работы, включающих смену форматов традиционных мероприятий. Сотрудники учреждений культуры, используя сайт учреждения и социальные сети, проводили конкурсы, викторины, организовывали просмотр спектаклей и концертных программ.</w:t>
            </w:r>
          </w:p>
          <w:p w:rsidR="003926FF" w:rsidRPr="003271C1" w:rsidRDefault="003926FF" w:rsidP="003926FF">
            <w:pPr>
              <w:pStyle w:val="afa"/>
              <w:shd w:val="clear" w:color="auto" w:fill="FFFFFF"/>
              <w:ind w:firstLine="321"/>
              <w:jc w:val="both"/>
              <w:rPr>
                <w:color w:val="101010"/>
                <w:sz w:val="20"/>
                <w:szCs w:val="20"/>
                <w:shd w:val="clear" w:color="auto" w:fill="FFFFFF"/>
              </w:rPr>
            </w:pPr>
            <w:r w:rsidRPr="003271C1">
              <w:rPr>
                <w:color w:val="101010"/>
                <w:sz w:val="20"/>
                <w:szCs w:val="20"/>
                <w:shd w:val="clear" w:color="auto" w:fill="FFFFFF"/>
              </w:rPr>
              <w:t xml:space="preserve">Вместе с традиционными формами в деятельности КДУ широко используются и формы, которые относятся к эксклюзивным: </w:t>
            </w:r>
            <w:proofErr w:type="spellStart"/>
            <w:r w:rsidRPr="003271C1">
              <w:rPr>
                <w:color w:val="101010"/>
                <w:sz w:val="20"/>
                <w:szCs w:val="20"/>
                <w:shd w:val="clear" w:color="auto" w:fill="FFFFFF"/>
              </w:rPr>
              <w:t>квесты</w:t>
            </w:r>
            <w:proofErr w:type="spellEnd"/>
            <w:r w:rsidRPr="003271C1">
              <w:rPr>
                <w:color w:val="101010"/>
                <w:sz w:val="20"/>
                <w:szCs w:val="20"/>
                <w:shd w:val="clear" w:color="auto" w:fill="FFFFFF"/>
              </w:rPr>
              <w:t xml:space="preserve">, </w:t>
            </w:r>
            <w:proofErr w:type="spellStart"/>
            <w:r w:rsidRPr="003271C1">
              <w:rPr>
                <w:color w:val="101010"/>
                <w:sz w:val="20"/>
                <w:szCs w:val="20"/>
                <w:shd w:val="clear" w:color="auto" w:fill="FFFFFF"/>
              </w:rPr>
              <w:t>флэшмобы</w:t>
            </w:r>
            <w:proofErr w:type="spellEnd"/>
            <w:r w:rsidRPr="003271C1">
              <w:rPr>
                <w:color w:val="101010"/>
                <w:sz w:val="20"/>
                <w:szCs w:val="20"/>
                <w:shd w:val="clear" w:color="auto" w:fill="FFFFFF"/>
              </w:rPr>
              <w:t xml:space="preserve">, уличные </w:t>
            </w:r>
            <w:proofErr w:type="spellStart"/>
            <w:r w:rsidRPr="003271C1">
              <w:rPr>
                <w:color w:val="101010"/>
                <w:sz w:val="20"/>
                <w:szCs w:val="20"/>
                <w:shd w:val="clear" w:color="auto" w:fill="FFFFFF"/>
              </w:rPr>
              <w:t>батлы</w:t>
            </w:r>
            <w:proofErr w:type="spellEnd"/>
            <w:r w:rsidRPr="003271C1">
              <w:rPr>
                <w:color w:val="101010"/>
                <w:sz w:val="20"/>
                <w:szCs w:val="20"/>
                <w:shd w:val="clear" w:color="auto" w:fill="FFFFFF"/>
              </w:rPr>
              <w:t xml:space="preserve">, </w:t>
            </w:r>
            <w:proofErr w:type="spellStart"/>
            <w:r w:rsidRPr="003271C1">
              <w:rPr>
                <w:color w:val="101010"/>
                <w:sz w:val="20"/>
                <w:szCs w:val="20"/>
                <w:shd w:val="clear" w:color="auto" w:fill="FFFFFF"/>
              </w:rPr>
              <w:t>квизы</w:t>
            </w:r>
            <w:proofErr w:type="spellEnd"/>
            <w:r w:rsidRPr="003271C1">
              <w:rPr>
                <w:color w:val="101010"/>
                <w:sz w:val="20"/>
                <w:szCs w:val="20"/>
                <w:shd w:val="clear" w:color="auto" w:fill="FFFFFF"/>
              </w:rPr>
              <w:t xml:space="preserve">, уличные </w:t>
            </w:r>
            <w:proofErr w:type="spellStart"/>
            <w:r w:rsidRPr="003271C1">
              <w:rPr>
                <w:color w:val="101010"/>
                <w:sz w:val="20"/>
                <w:szCs w:val="20"/>
                <w:shd w:val="clear" w:color="auto" w:fill="FFFFFF"/>
              </w:rPr>
              <w:t>диджей</w:t>
            </w:r>
            <w:proofErr w:type="spellEnd"/>
            <w:r w:rsidRPr="003271C1">
              <w:rPr>
                <w:color w:val="101010"/>
                <w:sz w:val="20"/>
                <w:szCs w:val="20"/>
                <w:shd w:val="clear" w:color="auto" w:fill="FFFFFF"/>
              </w:rPr>
              <w:t xml:space="preserve"> - сеты для молодёжи.</w:t>
            </w:r>
          </w:p>
          <w:p w:rsidR="003926FF" w:rsidRPr="003271C1" w:rsidRDefault="003926FF" w:rsidP="003926FF">
            <w:pPr>
              <w:jc w:val="both"/>
              <w:rPr>
                <w:sz w:val="20"/>
                <w:szCs w:val="20"/>
              </w:rPr>
            </w:pPr>
            <w:r w:rsidRPr="003271C1">
              <w:rPr>
                <w:sz w:val="20"/>
                <w:szCs w:val="20"/>
              </w:rPr>
              <w:t>МБУДО Вяземская ДХШ им. А.Г. Сергеева принимает активное участие в организации и проведении международного пленэра «Под небом единым».</w:t>
            </w:r>
          </w:p>
          <w:p w:rsidR="003926FF" w:rsidRPr="003271C1" w:rsidRDefault="003926FF" w:rsidP="003926FF">
            <w:pPr>
              <w:ind w:firstLine="179"/>
              <w:jc w:val="both"/>
              <w:rPr>
                <w:sz w:val="20"/>
                <w:szCs w:val="20"/>
              </w:rPr>
            </w:pPr>
            <w:r w:rsidRPr="003271C1">
              <w:rPr>
                <w:sz w:val="20"/>
                <w:szCs w:val="20"/>
              </w:rPr>
              <w:t>За 2025 год, обучающиеся ДХШ активно принимали участие в выставках и конкурсах различного уровня: международных всероссийских, областных, районных.</w:t>
            </w:r>
          </w:p>
          <w:p w:rsidR="003926FF" w:rsidRPr="003271C1" w:rsidRDefault="003926FF" w:rsidP="003926FF">
            <w:pPr>
              <w:ind w:firstLine="321"/>
              <w:jc w:val="both"/>
              <w:rPr>
                <w:sz w:val="20"/>
                <w:szCs w:val="20"/>
              </w:rPr>
            </w:pPr>
            <w:r w:rsidRPr="003271C1">
              <w:rPr>
                <w:sz w:val="20"/>
                <w:szCs w:val="20"/>
              </w:rPr>
              <w:t>За отчетный период проведены более 300 мероприятий, направленных на совершенствование воспитательной работы среди учащихся и их родителей, пропаганду художественных знаний среди населения города. Учащиеся приняли активное участие во Всероссийских акциях, приуроченных к годовщине Победы в Великой Отечественной войне, во Всероссийской акции "Окна Победы" и «Окна России», Епархиальном этапе X</w:t>
            </w:r>
            <w:r w:rsidRPr="003271C1">
              <w:rPr>
                <w:sz w:val="20"/>
                <w:szCs w:val="20"/>
                <w:lang w:val="en-US"/>
              </w:rPr>
              <w:t>IX</w:t>
            </w:r>
            <w:r w:rsidRPr="003271C1">
              <w:rPr>
                <w:sz w:val="20"/>
                <w:szCs w:val="20"/>
              </w:rPr>
              <w:t xml:space="preserve"> Международного конкурса детского творчества «Красота Божьего мира». Проведен курс мастер-классов   по акварельной живописи для клуба «Золотой возраст», Урок памяти «Имя твое неизвестно, подвиг твой бессмертен», посвященный Дню неизвестного солдата, тематическая лекция «Основной закон России», посвящённая Дню Конституции Российской Федерации и т.д. Стали регулярными персональные выставки преподавателей и лучших обучающихся ДХШ.</w:t>
            </w:r>
          </w:p>
          <w:p w:rsidR="003926FF" w:rsidRPr="003271C1" w:rsidRDefault="003926FF" w:rsidP="003926FF">
            <w:pPr>
              <w:ind w:firstLine="321"/>
              <w:jc w:val="both"/>
              <w:rPr>
                <w:sz w:val="20"/>
                <w:szCs w:val="20"/>
              </w:rPr>
            </w:pPr>
            <w:r w:rsidRPr="003271C1">
              <w:rPr>
                <w:sz w:val="20"/>
                <w:szCs w:val="20"/>
              </w:rPr>
              <w:t>Совершенствуется и получает дальнейшее развитие и такая форма работы, как волонтерская акция. За год, в этом направлении, были проведены арт-проекты, реализованные преподавателями и обучающимися ДХШ. На общественных территориях города Вязьмы, урок милосердия «Доброта нужна всем», посвященный дню волонтеров, акция «Новогодняя почта от Деда Мороза» и т.д.</w:t>
            </w:r>
          </w:p>
          <w:p w:rsidR="003926FF" w:rsidRPr="003271C1" w:rsidRDefault="003926FF" w:rsidP="003926FF">
            <w:pPr>
              <w:ind w:firstLine="321"/>
              <w:jc w:val="both"/>
              <w:rPr>
                <w:sz w:val="20"/>
                <w:szCs w:val="20"/>
              </w:rPr>
            </w:pPr>
            <w:r w:rsidRPr="003271C1">
              <w:rPr>
                <w:sz w:val="20"/>
                <w:szCs w:val="20"/>
              </w:rPr>
              <w:t>В течение года проводились интегрированные занятия (встречи-беседы с представителем Строгановской академии с целью профориентации обучающихся, с художниками других городов России - участниками межрегионального пленэра «Под небом единым»); исследовательские и практические работы (учебно-методические разработки и публикации на информационном учебном ресурсе «</w:t>
            </w:r>
            <w:proofErr w:type="spellStart"/>
            <w:r w:rsidRPr="003271C1">
              <w:rPr>
                <w:sz w:val="20"/>
                <w:szCs w:val="20"/>
              </w:rPr>
              <w:t>Инфоурок</w:t>
            </w:r>
            <w:proofErr w:type="spellEnd"/>
            <w:r w:rsidRPr="003271C1">
              <w:rPr>
                <w:sz w:val="20"/>
                <w:szCs w:val="20"/>
              </w:rPr>
              <w:t xml:space="preserve">»), классные часы антинаркотической и антитеррористической направленности. Проводилось анкетирование среди родителей, собеседования направленные на улучшение качества обучения. </w:t>
            </w:r>
          </w:p>
          <w:p w:rsidR="003926FF" w:rsidRPr="003271C1" w:rsidRDefault="003926FF" w:rsidP="003926FF">
            <w:pPr>
              <w:ind w:firstLine="317"/>
              <w:jc w:val="both"/>
              <w:rPr>
                <w:sz w:val="20"/>
                <w:szCs w:val="20"/>
              </w:rPr>
            </w:pPr>
            <w:r w:rsidRPr="003271C1">
              <w:rPr>
                <w:sz w:val="20"/>
                <w:szCs w:val="20"/>
              </w:rPr>
              <w:t>Девять выпускников МБУДО Вяземской ДХШ им А.Г. Сергеева, зачислены в средние и высшие художественные учебные заведения.</w:t>
            </w:r>
          </w:p>
          <w:p w:rsidR="003926FF" w:rsidRPr="003271C1" w:rsidRDefault="003926FF" w:rsidP="003926FF">
            <w:pPr>
              <w:ind w:firstLine="317"/>
              <w:jc w:val="both"/>
              <w:rPr>
                <w:color w:val="FF0000"/>
                <w:sz w:val="20"/>
                <w:szCs w:val="20"/>
              </w:rPr>
            </w:pPr>
            <w:r w:rsidRPr="003271C1">
              <w:rPr>
                <w:bCs/>
                <w:color w:val="FF0000"/>
                <w:sz w:val="20"/>
                <w:szCs w:val="20"/>
              </w:rPr>
              <w:t>.</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4.2</w:t>
            </w:r>
          </w:p>
        </w:tc>
        <w:tc>
          <w:tcPr>
            <w:tcW w:w="6405" w:type="dxa"/>
            <w:shd w:val="clear" w:color="auto" w:fill="auto"/>
          </w:tcPr>
          <w:p w:rsidR="003926FF" w:rsidRPr="00422BFC" w:rsidRDefault="003926FF" w:rsidP="003926FF">
            <w:pPr>
              <w:jc w:val="both"/>
              <w:rPr>
                <w:sz w:val="20"/>
                <w:szCs w:val="20"/>
              </w:rPr>
            </w:pPr>
            <w:r w:rsidRPr="00422BFC">
              <w:rPr>
                <w:sz w:val="20"/>
                <w:szCs w:val="20"/>
              </w:rPr>
              <w:t>Завершение к 2030 году работ по оснащению муниципальных библиотек необходимым оборудованием для обеспечения высокоскоростного широкополосного доступа к сети «Интернет», в том числе для посетителей</w:t>
            </w:r>
          </w:p>
        </w:tc>
        <w:tc>
          <w:tcPr>
            <w:tcW w:w="7784" w:type="dxa"/>
            <w:shd w:val="clear" w:color="auto" w:fill="auto"/>
          </w:tcPr>
          <w:p w:rsidR="003926FF" w:rsidRPr="00422BFC" w:rsidRDefault="003926FF" w:rsidP="003926FF">
            <w:pPr>
              <w:ind w:firstLine="317"/>
              <w:jc w:val="both"/>
              <w:rPr>
                <w:sz w:val="20"/>
                <w:szCs w:val="20"/>
              </w:rPr>
            </w:pPr>
            <w:r w:rsidRPr="00422BFC">
              <w:rPr>
                <w:sz w:val="20"/>
                <w:szCs w:val="20"/>
              </w:rPr>
              <w:t xml:space="preserve">Из 24 библиотек к высокоскоростному широкополосному доступу к сети «Интернет» подключены оснащены оборудованием для обеспечения высокоскоростного  широкополосного доступа к сети «Интернет» 4 библиотеки: </w:t>
            </w:r>
            <w:proofErr w:type="spellStart"/>
            <w:r w:rsidRPr="00422BFC">
              <w:rPr>
                <w:sz w:val="20"/>
                <w:szCs w:val="20"/>
              </w:rPr>
              <w:t>Каснянская</w:t>
            </w:r>
            <w:proofErr w:type="spellEnd"/>
            <w:r w:rsidRPr="00422BFC">
              <w:rPr>
                <w:sz w:val="20"/>
                <w:szCs w:val="20"/>
              </w:rPr>
              <w:t xml:space="preserve"> сельская библиотека №17, Успенская сельская библиотека № 30, </w:t>
            </w:r>
            <w:proofErr w:type="spellStart"/>
            <w:r w:rsidRPr="00422BFC">
              <w:rPr>
                <w:sz w:val="20"/>
                <w:szCs w:val="20"/>
              </w:rPr>
              <w:t>Хмелитская</w:t>
            </w:r>
            <w:proofErr w:type="spellEnd"/>
            <w:r w:rsidRPr="00422BFC">
              <w:rPr>
                <w:sz w:val="20"/>
                <w:szCs w:val="20"/>
              </w:rPr>
              <w:t xml:space="preserve"> сельская библиотека № 32, </w:t>
            </w:r>
            <w:proofErr w:type="spellStart"/>
            <w:r w:rsidRPr="00422BFC">
              <w:rPr>
                <w:sz w:val="20"/>
                <w:szCs w:val="20"/>
              </w:rPr>
              <w:t>Бухоновская</w:t>
            </w:r>
            <w:proofErr w:type="spellEnd"/>
            <w:r w:rsidRPr="00422BFC">
              <w:rPr>
                <w:sz w:val="20"/>
                <w:szCs w:val="20"/>
              </w:rPr>
              <w:t xml:space="preserve"> сельская библиотека № 36, Центральная детская библиотека.</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4.3</w:t>
            </w:r>
          </w:p>
        </w:tc>
        <w:tc>
          <w:tcPr>
            <w:tcW w:w="6405" w:type="dxa"/>
            <w:shd w:val="clear" w:color="auto" w:fill="auto"/>
          </w:tcPr>
          <w:p w:rsidR="003926FF" w:rsidRPr="00422BFC" w:rsidRDefault="003926FF" w:rsidP="003926FF">
            <w:pPr>
              <w:jc w:val="both"/>
              <w:rPr>
                <w:sz w:val="20"/>
                <w:szCs w:val="20"/>
              </w:rPr>
            </w:pPr>
            <w:r w:rsidRPr="00422BFC">
              <w:rPr>
                <w:sz w:val="20"/>
                <w:szCs w:val="20"/>
              </w:rPr>
              <w:t>Модернизация и развитие сети учреждений культуры, укрепления их материально-технической базы</w:t>
            </w:r>
          </w:p>
        </w:tc>
        <w:tc>
          <w:tcPr>
            <w:tcW w:w="7784" w:type="dxa"/>
            <w:shd w:val="clear" w:color="auto" w:fill="auto"/>
          </w:tcPr>
          <w:p w:rsidR="003926FF" w:rsidRPr="00422BFC" w:rsidRDefault="003926FF" w:rsidP="003926FF">
            <w:pPr>
              <w:ind w:firstLine="321"/>
              <w:jc w:val="both"/>
              <w:rPr>
                <w:sz w:val="20"/>
                <w:szCs w:val="20"/>
              </w:rPr>
            </w:pPr>
            <w:r w:rsidRPr="00422BFC">
              <w:rPr>
                <w:sz w:val="20"/>
                <w:szCs w:val="20"/>
              </w:rPr>
              <w:t xml:space="preserve">В рамках федерального партийного проекта «Культура малой Родины» </w:t>
            </w:r>
          </w:p>
          <w:p w:rsidR="003926FF" w:rsidRPr="00422BFC" w:rsidRDefault="003926FF" w:rsidP="003926FF">
            <w:pPr>
              <w:tabs>
                <w:tab w:val="left" w:pos="2839"/>
              </w:tabs>
              <w:autoSpaceDE w:val="0"/>
              <w:autoSpaceDN w:val="0"/>
              <w:adjustRightInd w:val="0"/>
              <w:jc w:val="both"/>
              <w:rPr>
                <w:iCs/>
                <w:sz w:val="20"/>
                <w:szCs w:val="20"/>
              </w:rPr>
            </w:pPr>
            <w:r w:rsidRPr="00422BFC">
              <w:rPr>
                <w:sz w:val="20"/>
                <w:szCs w:val="20"/>
              </w:rPr>
              <w:t xml:space="preserve">В </w:t>
            </w:r>
            <w:proofErr w:type="spellStart"/>
            <w:r w:rsidRPr="00422BFC">
              <w:rPr>
                <w:sz w:val="20"/>
                <w:szCs w:val="20"/>
              </w:rPr>
              <w:t>Хмелитском</w:t>
            </w:r>
            <w:proofErr w:type="spellEnd"/>
            <w:r w:rsidRPr="00422BFC">
              <w:rPr>
                <w:sz w:val="20"/>
                <w:szCs w:val="20"/>
              </w:rPr>
              <w:t xml:space="preserve"> СДК проведены работы по текущему ремонту фасада здания на общую сумму 1 126 277,36 руб.</w:t>
            </w:r>
          </w:p>
          <w:p w:rsidR="003926FF" w:rsidRPr="00422BFC" w:rsidRDefault="003926FF" w:rsidP="003926FF">
            <w:pPr>
              <w:tabs>
                <w:tab w:val="left" w:pos="3592"/>
              </w:tabs>
              <w:ind w:firstLine="317"/>
              <w:jc w:val="both"/>
              <w:rPr>
                <w:sz w:val="20"/>
                <w:szCs w:val="20"/>
              </w:rPr>
            </w:pPr>
            <w:r w:rsidRPr="00422BFC">
              <w:rPr>
                <w:sz w:val="20"/>
                <w:szCs w:val="20"/>
              </w:rPr>
              <w:t>За счёт средств областного (</w:t>
            </w:r>
            <w:r w:rsidRPr="00422BFC">
              <w:rPr>
                <w:iCs/>
                <w:sz w:val="20"/>
                <w:szCs w:val="20"/>
              </w:rPr>
              <w:t>20 177 532,03 руб.)</w:t>
            </w:r>
            <w:r w:rsidRPr="00422BFC">
              <w:rPr>
                <w:sz w:val="20"/>
                <w:szCs w:val="20"/>
              </w:rPr>
              <w:t xml:space="preserve"> и местного бюджета (</w:t>
            </w:r>
            <w:r w:rsidRPr="00422BFC">
              <w:rPr>
                <w:iCs/>
                <w:sz w:val="20"/>
                <w:szCs w:val="20"/>
              </w:rPr>
              <w:t xml:space="preserve">1 275 629,83руб.) </w:t>
            </w:r>
            <w:r w:rsidRPr="00422BFC">
              <w:rPr>
                <w:sz w:val="20"/>
                <w:szCs w:val="20"/>
              </w:rPr>
              <w:t>проведены работы по капитальному ремонту ДК «Центральный»: монтаж АПС, охранной сигнализации, системы оповещения и управления эвакуацией, замена оконных блоков, ремонт экстерьеров и интерьеров, сантехнические и электромонтажные работы. Работы выполнены в полном объёме.</w:t>
            </w:r>
          </w:p>
          <w:p w:rsidR="003926FF" w:rsidRPr="00422BFC" w:rsidRDefault="003926FF" w:rsidP="003926FF">
            <w:pPr>
              <w:widowControl w:val="0"/>
              <w:autoSpaceDE w:val="0"/>
              <w:autoSpaceDN w:val="0"/>
              <w:adjustRightInd w:val="0"/>
              <w:ind w:firstLine="179"/>
              <w:jc w:val="both"/>
              <w:rPr>
                <w:bCs/>
                <w:sz w:val="20"/>
                <w:szCs w:val="20"/>
              </w:rPr>
            </w:pPr>
            <w:r w:rsidRPr="00422BFC">
              <w:rPr>
                <w:bCs/>
                <w:sz w:val="20"/>
                <w:szCs w:val="20"/>
              </w:rPr>
              <w:t>За счет резервного фонда Администрации Смоленской области было проведено:</w:t>
            </w:r>
          </w:p>
          <w:p w:rsidR="003926FF" w:rsidRPr="00422BFC" w:rsidRDefault="003926FF" w:rsidP="003926FF">
            <w:pPr>
              <w:widowControl w:val="0"/>
              <w:autoSpaceDE w:val="0"/>
              <w:autoSpaceDN w:val="0"/>
              <w:adjustRightInd w:val="0"/>
              <w:ind w:firstLine="179"/>
              <w:jc w:val="both"/>
              <w:rPr>
                <w:sz w:val="20"/>
                <w:szCs w:val="20"/>
              </w:rPr>
            </w:pPr>
            <w:r w:rsidRPr="00422BFC">
              <w:rPr>
                <w:bCs/>
                <w:sz w:val="20"/>
                <w:szCs w:val="20"/>
              </w:rPr>
              <w:t xml:space="preserve">-  </w:t>
            </w:r>
            <w:r w:rsidRPr="00422BFC">
              <w:rPr>
                <w:sz w:val="20"/>
                <w:szCs w:val="20"/>
              </w:rPr>
              <w:t xml:space="preserve">замена дверных блоков в </w:t>
            </w:r>
            <w:proofErr w:type="spellStart"/>
            <w:r w:rsidRPr="00422BFC">
              <w:rPr>
                <w:sz w:val="20"/>
                <w:szCs w:val="20"/>
              </w:rPr>
              <w:t>Поляновском</w:t>
            </w:r>
            <w:proofErr w:type="spellEnd"/>
            <w:r w:rsidRPr="00422BFC">
              <w:rPr>
                <w:sz w:val="20"/>
                <w:szCs w:val="20"/>
              </w:rPr>
              <w:t xml:space="preserve"> СДК</w:t>
            </w:r>
            <w:r w:rsidRPr="00422BFC">
              <w:rPr>
                <w:bCs/>
                <w:sz w:val="20"/>
                <w:szCs w:val="20"/>
              </w:rPr>
              <w:t xml:space="preserve"> </w:t>
            </w:r>
            <w:r w:rsidRPr="00422BFC">
              <w:rPr>
                <w:sz w:val="20"/>
                <w:szCs w:val="20"/>
              </w:rPr>
              <w:t>- 171 412,87 руб.;</w:t>
            </w:r>
          </w:p>
          <w:p w:rsidR="003926FF" w:rsidRPr="00422BFC" w:rsidRDefault="003926FF" w:rsidP="003926FF">
            <w:pPr>
              <w:widowControl w:val="0"/>
              <w:autoSpaceDE w:val="0"/>
              <w:autoSpaceDN w:val="0"/>
              <w:adjustRightInd w:val="0"/>
              <w:ind w:firstLine="179"/>
              <w:jc w:val="both"/>
              <w:rPr>
                <w:sz w:val="20"/>
                <w:szCs w:val="20"/>
              </w:rPr>
            </w:pPr>
            <w:r w:rsidRPr="00422BFC">
              <w:rPr>
                <w:sz w:val="20"/>
                <w:szCs w:val="20"/>
              </w:rPr>
              <w:t xml:space="preserve">- замена дверных блоков в </w:t>
            </w:r>
            <w:proofErr w:type="spellStart"/>
            <w:r w:rsidRPr="00422BFC">
              <w:rPr>
                <w:sz w:val="20"/>
                <w:szCs w:val="20"/>
              </w:rPr>
              <w:t>Относовском</w:t>
            </w:r>
            <w:proofErr w:type="spellEnd"/>
            <w:r w:rsidRPr="00422BFC">
              <w:rPr>
                <w:sz w:val="20"/>
                <w:szCs w:val="20"/>
              </w:rPr>
              <w:t xml:space="preserve"> СДК - 210 000,00 руб.;</w:t>
            </w:r>
          </w:p>
          <w:p w:rsidR="003926FF" w:rsidRPr="00422BFC" w:rsidRDefault="003926FF" w:rsidP="003926FF">
            <w:pPr>
              <w:widowControl w:val="0"/>
              <w:autoSpaceDE w:val="0"/>
              <w:autoSpaceDN w:val="0"/>
              <w:adjustRightInd w:val="0"/>
              <w:ind w:firstLine="179"/>
              <w:jc w:val="both"/>
              <w:rPr>
                <w:bCs/>
                <w:sz w:val="20"/>
                <w:szCs w:val="20"/>
              </w:rPr>
            </w:pPr>
            <w:r w:rsidRPr="00422BFC">
              <w:rPr>
                <w:sz w:val="20"/>
                <w:szCs w:val="20"/>
              </w:rPr>
              <w:t xml:space="preserve">-  приобретён проектор и экран в </w:t>
            </w:r>
            <w:proofErr w:type="spellStart"/>
            <w:r w:rsidRPr="00422BFC">
              <w:rPr>
                <w:sz w:val="20"/>
                <w:szCs w:val="20"/>
              </w:rPr>
              <w:t>Семлёвский</w:t>
            </w:r>
            <w:proofErr w:type="spellEnd"/>
            <w:r w:rsidRPr="00422BFC">
              <w:rPr>
                <w:sz w:val="20"/>
                <w:szCs w:val="20"/>
              </w:rPr>
              <w:t xml:space="preserve"> СДК - 100 000,00 руб.; </w:t>
            </w:r>
          </w:p>
          <w:p w:rsidR="003926FF" w:rsidRPr="00422BFC" w:rsidRDefault="003926FF" w:rsidP="003926FF">
            <w:pPr>
              <w:widowControl w:val="0"/>
              <w:autoSpaceDE w:val="0"/>
              <w:autoSpaceDN w:val="0"/>
              <w:adjustRightInd w:val="0"/>
              <w:ind w:firstLine="179"/>
              <w:jc w:val="both"/>
              <w:rPr>
                <w:sz w:val="20"/>
                <w:szCs w:val="20"/>
              </w:rPr>
            </w:pPr>
            <w:r w:rsidRPr="00422BFC">
              <w:rPr>
                <w:bCs/>
                <w:sz w:val="20"/>
                <w:szCs w:val="20"/>
              </w:rPr>
              <w:t xml:space="preserve">- </w:t>
            </w:r>
            <w:r w:rsidRPr="00422BFC">
              <w:rPr>
                <w:sz w:val="20"/>
                <w:szCs w:val="20"/>
              </w:rPr>
              <w:t xml:space="preserve">приобретён проектор и экран в </w:t>
            </w:r>
            <w:proofErr w:type="spellStart"/>
            <w:r w:rsidRPr="00422BFC">
              <w:rPr>
                <w:sz w:val="20"/>
                <w:szCs w:val="20"/>
              </w:rPr>
              <w:t>Семлёвский</w:t>
            </w:r>
            <w:proofErr w:type="spellEnd"/>
            <w:r w:rsidRPr="00422BFC">
              <w:rPr>
                <w:sz w:val="20"/>
                <w:szCs w:val="20"/>
              </w:rPr>
              <w:t xml:space="preserve"> СДК - 96 000,00 руб.; </w:t>
            </w:r>
          </w:p>
          <w:p w:rsidR="003926FF" w:rsidRPr="00422BFC" w:rsidRDefault="003926FF" w:rsidP="003926FF">
            <w:pPr>
              <w:widowControl w:val="0"/>
              <w:autoSpaceDE w:val="0"/>
              <w:autoSpaceDN w:val="0"/>
              <w:adjustRightInd w:val="0"/>
              <w:ind w:firstLine="179"/>
              <w:jc w:val="both"/>
              <w:rPr>
                <w:sz w:val="20"/>
                <w:szCs w:val="20"/>
              </w:rPr>
            </w:pPr>
            <w:r w:rsidRPr="00422BFC">
              <w:rPr>
                <w:sz w:val="20"/>
                <w:szCs w:val="20"/>
              </w:rPr>
              <w:t xml:space="preserve">- приобретение ноутбука для </w:t>
            </w:r>
            <w:proofErr w:type="spellStart"/>
            <w:r w:rsidRPr="00422BFC">
              <w:rPr>
                <w:sz w:val="20"/>
                <w:szCs w:val="20"/>
              </w:rPr>
              <w:t>Хмелитского</w:t>
            </w:r>
            <w:proofErr w:type="spellEnd"/>
            <w:r w:rsidRPr="00422BFC">
              <w:rPr>
                <w:sz w:val="20"/>
                <w:szCs w:val="20"/>
              </w:rPr>
              <w:t xml:space="preserve"> СДК - 37 500,00 руб.;</w:t>
            </w:r>
          </w:p>
          <w:p w:rsidR="003926FF" w:rsidRPr="00422BFC" w:rsidRDefault="003926FF" w:rsidP="003926FF">
            <w:pPr>
              <w:widowControl w:val="0"/>
              <w:autoSpaceDE w:val="0"/>
              <w:autoSpaceDN w:val="0"/>
              <w:adjustRightInd w:val="0"/>
              <w:ind w:firstLine="179"/>
              <w:jc w:val="both"/>
              <w:rPr>
                <w:sz w:val="20"/>
                <w:szCs w:val="20"/>
              </w:rPr>
            </w:pPr>
            <w:r w:rsidRPr="00422BFC">
              <w:rPr>
                <w:sz w:val="20"/>
                <w:szCs w:val="20"/>
              </w:rPr>
              <w:t>- приобретение звукового оборудования и оргтехники - 350 000,00 руб.</w:t>
            </w:r>
          </w:p>
          <w:p w:rsidR="003926FF" w:rsidRPr="00422BFC" w:rsidRDefault="003926FF" w:rsidP="003926FF">
            <w:pPr>
              <w:ind w:firstLine="179"/>
              <w:jc w:val="both"/>
              <w:rPr>
                <w:sz w:val="20"/>
                <w:szCs w:val="20"/>
              </w:rPr>
            </w:pPr>
            <w:r w:rsidRPr="00422BFC">
              <w:rPr>
                <w:sz w:val="20"/>
                <w:szCs w:val="20"/>
              </w:rPr>
              <w:t>ИТОГО: 964 912,87 руб.</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4.4</w:t>
            </w:r>
          </w:p>
        </w:tc>
        <w:tc>
          <w:tcPr>
            <w:tcW w:w="6405" w:type="dxa"/>
            <w:shd w:val="clear" w:color="auto" w:fill="auto"/>
          </w:tcPr>
          <w:p w:rsidR="003926FF" w:rsidRPr="00422BFC" w:rsidRDefault="003926FF" w:rsidP="003926FF">
            <w:pPr>
              <w:jc w:val="both"/>
              <w:rPr>
                <w:sz w:val="20"/>
                <w:szCs w:val="20"/>
              </w:rPr>
            </w:pPr>
            <w:r w:rsidRPr="00422BFC">
              <w:rPr>
                <w:sz w:val="20"/>
                <w:szCs w:val="20"/>
              </w:rPr>
              <w:t>Создание условий сохранения для будущих поколений культурного наследия, народных художественных промыслов и ремесел, способствующих духовно-нравственному самоопределению личности, развитию творческих инициатив широких слоев населения</w:t>
            </w:r>
          </w:p>
        </w:tc>
        <w:tc>
          <w:tcPr>
            <w:tcW w:w="7784" w:type="dxa"/>
            <w:shd w:val="clear" w:color="auto" w:fill="auto"/>
          </w:tcPr>
          <w:p w:rsidR="003926FF" w:rsidRPr="00422BFC" w:rsidRDefault="003926FF" w:rsidP="003926FF">
            <w:pPr>
              <w:ind w:firstLine="317"/>
              <w:jc w:val="both"/>
              <w:rPr>
                <w:sz w:val="20"/>
                <w:szCs w:val="20"/>
              </w:rPr>
            </w:pPr>
            <w:r w:rsidRPr="00422BFC">
              <w:rPr>
                <w:sz w:val="20"/>
                <w:szCs w:val="20"/>
              </w:rPr>
              <w:t xml:space="preserve">Реализовывалась муниципальная программа «Развитие культуры и туризма в муниципальном образовании «Вяземский муниципальный округ» Смоленской области» на 2025 год. Работники культурно-досуговых учреждений прививают любовь к народному творчеству и передают накопленный опыт подрастающему поколению. Жители сел и деревень являются носителями единой традиции, особенности которой присущи только им. Проходят различные тематические мероприятия, театрализованные концертные представления, престольные праздники, фольклорные посиделки, целью которых является воспитание верности духовным традициям и народному богатству своего края. Зная историю своей Родины, люди с достоинством будут относиться к сохранению этого материала. </w:t>
            </w:r>
          </w:p>
          <w:p w:rsidR="003926FF" w:rsidRPr="00422BFC" w:rsidRDefault="003926FF" w:rsidP="003926FF">
            <w:pPr>
              <w:pStyle w:val="afa"/>
              <w:ind w:firstLine="179"/>
              <w:jc w:val="both"/>
              <w:rPr>
                <w:sz w:val="20"/>
                <w:szCs w:val="20"/>
              </w:rPr>
            </w:pPr>
            <w:r w:rsidRPr="00422BFC">
              <w:rPr>
                <w:sz w:val="20"/>
                <w:szCs w:val="20"/>
              </w:rPr>
              <w:t>Участники мероприятий становятся частью творческого процесса. В ходе мастер-классов, которые организуются на подобных мероприятиях, посетители имеют возможность попробовать себя в различных ремеслах: вышивке, лепке, игры на музыкальных инструментах, танцах, что позволяет сохранить уникальные навыки и знания, передаваемые из поколения в поколение.</w:t>
            </w:r>
          </w:p>
          <w:p w:rsidR="003926FF" w:rsidRPr="00422BFC" w:rsidRDefault="003926FF" w:rsidP="003926FF">
            <w:pPr>
              <w:ind w:firstLine="179"/>
              <w:jc w:val="both"/>
              <w:rPr>
                <w:sz w:val="20"/>
                <w:szCs w:val="20"/>
              </w:rPr>
            </w:pPr>
            <w:r w:rsidRPr="00422BFC">
              <w:rPr>
                <w:sz w:val="20"/>
                <w:szCs w:val="20"/>
              </w:rPr>
              <w:t>Одной из главных целей Народного хореографического коллектива «Славяне», Образцовой студии народного танца «</w:t>
            </w:r>
            <w:proofErr w:type="spellStart"/>
            <w:r w:rsidRPr="00422BFC">
              <w:rPr>
                <w:sz w:val="20"/>
                <w:szCs w:val="20"/>
              </w:rPr>
              <w:t>Славушки</w:t>
            </w:r>
            <w:proofErr w:type="spellEnd"/>
            <w:r w:rsidRPr="00422BFC">
              <w:rPr>
                <w:sz w:val="20"/>
                <w:szCs w:val="20"/>
              </w:rPr>
              <w:t>», Народного ансамбля песни «</w:t>
            </w:r>
            <w:proofErr w:type="spellStart"/>
            <w:r w:rsidRPr="00422BFC">
              <w:rPr>
                <w:sz w:val="20"/>
                <w:szCs w:val="20"/>
              </w:rPr>
              <w:t>Веретенышко</w:t>
            </w:r>
            <w:proofErr w:type="spellEnd"/>
            <w:r w:rsidRPr="00422BFC">
              <w:rPr>
                <w:sz w:val="20"/>
                <w:szCs w:val="20"/>
              </w:rPr>
              <w:t xml:space="preserve">», Образцового хореографический коллектив «Фиеста» (кавказский </w:t>
            </w:r>
            <w:proofErr w:type="gramStart"/>
            <w:r w:rsidRPr="00422BFC">
              <w:rPr>
                <w:sz w:val="20"/>
                <w:szCs w:val="20"/>
              </w:rPr>
              <w:t>танец  лезгинка</w:t>
            </w:r>
            <w:proofErr w:type="gramEnd"/>
            <w:r w:rsidRPr="00422BFC">
              <w:rPr>
                <w:sz w:val="20"/>
                <w:szCs w:val="20"/>
              </w:rPr>
              <w:t>, ферганский, аварский, кумыкский) является сохранение и продвижение народных традиций и культуры. Участники народных коллективов активно изучают и передают друг другу знания и навыки, связанные с народными обычаями, ритуалами, народными песнями и танцами. Таким образом, они помогают сохранить богатое культурное наследие своего народа и передать его будущим поколениям.</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4.5</w:t>
            </w:r>
          </w:p>
        </w:tc>
        <w:tc>
          <w:tcPr>
            <w:tcW w:w="6405" w:type="dxa"/>
            <w:shd w:val="clear" w:color="auto" w:fill="auto"/>
          </w:tcPr>
          <w:p w:rsidR="003926FF" w:rsidRPr="00422BFC" w:rsidRDefault="003926FF" w:rsidP="003926FF">
            <w:pPr>
              <w:jc w:val="both"/>
              <w:rPr>
                <w:sz w:val="20"/>
                <w:szCs w:val="20"/>
              </w:rPr>
            </w:pPr>
            <w:r w:rsidRPr="00422BFC">
              <w:rPr>
                <w:sz w:val="20"/>
                <w:szCs w:val="20"/>
              </w:rPr>
              <w:t>Сохранение культурно-исторического наследия муниципального образования «Вяземский муниципальный округ» Смоленской области</w:t>
            </w:r>
          </w:p>
        </w:tc>
        <w:tc>
          <w:tcPr>
            <w:tcW w:w="7784" w:type="dxa"/>
            <w:shd w:val="clear" w:color="auto" w:fill="auto"/>
          </w:tcPr>
          <w:p w:rsidR="003926FF" w:rsidRPr="003271C1" w:rsidRDefault="003926FF" w:rsidP="003926FF">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179"/>
              <w:jc w:val="both"/>
              <w:textAlignment w:val="baseline"/>
              <w:rPr>
                <w:rStyle w:val="sc-ejaja"/>
                <w:rFonts w:eastAsia="Calibri"/>
                <w:color w:val="000000"/>
                <w:spacing w:val="-5"/>
                <w:sz w:val="20"/>
                <w:szCs w:val="20"/>
                <w:bdr w:val="none" w:sz="0" w:space="0" w:color="auto" w:frame="1"/>
              </w:rPr>
            </w:pPr>
            <w:r w:rsidRPr="003271C1">
              <w:rPr>
                <w:rStyle w:val="sc-ejaja"/>
                <w:rFonts w:eastAsia="Calibri"/>
                <w:color w:val="000000"/>
                <w:spacing w:val="-5"/>
                <w:sz w:val="20"/>
                <w:szCs w:val="20"/>
                <w:bdr w:val="none" w:sz="0" w:space="0" w:color="auto" w:frame="1"/>
              </w:rPr>
              <w:t xml:space="preserve">Ярким событием стало фольклорное театрализованное представление "Вяземская свадьба", состоявшееся 28 февраля, объединившее несколько творческих коллективов. В представлении приняли участие народный ансамбль танца "Славяне" Дворца культуры "Центральный" под руководством балетмейстера А. Л. Некрасовой, фольклорный коллектив "Роднички" под руководством Т. И. </w:t>
            </w:r>
            <w:proofErr w:type="spellStart"/>
            <w:r w:rsidRPr="003271C1">
              <w:rPr>
                <w:rStyle w:val="sc-ejaja"/>
                <w:rFonts w:eastAsia="Calibri"/>
                <w:color w:val="000000"/>
                <w:spacing w:val="-5"/>
                <w:sz w:val="20"/>
                <w:szCs w:val="20"/>
                <w:bdr w:val="none" w:sz="0" w:space="0" w:color="auto" w:frame="1"/>
              </w:rPr>
              <w:t>Кокушкиной</w:t>
            </w:r>
            <w:proofErr w:type="spellEnd"/>
            <w:r w:rsidRPr="003271C1">
              <w:rPr>
                <w:rStyle w:val="sc-ejaja"/>
                <w:rFonts w:eastAsia="Calibri"/>
                <w:color w:val="000000"/>
                <w:spacing w:val="-5"/>
                <w:sz w:val="20"/>
                <w:szCs w:val="20"/>
                <w:bdr w:val="none" w:sz="0" w:space="0" w:color="auto" w:frame="1"/>
              </w:rPr>
              <w:t xml:space="preserve"> и хормейстер народного ансамбля песни "</w:t>
            </w:r>
            <w:proofErr w:type="spellStart"/>
            <w:r w:rsidRPr="003271C1">
              <w:rPr>
                <w:rStyle w:val="sc-ejaja"/>
                <w:rFonts w:eastAsia="Calibri"/>
                <w:color w:val="000000"/>
                <w:spacing w:val="-5"/>
                <w:sz w:val="20"/>
                <w:szCs w:val="20"/>
                <w:bdr w:val="none" w:sz="0" w:space="0" w:color="auto" w:frame="1"/>
              </w:rPr>
              <w:t>Веретенышко</w:t>
            </w:r>
            <w:proofErr w:type="spellEnd"/>
            <w:r w:rsidRPr="003271C1">
              <w:rPr>
                <w:rStyle w:val="sc-ejaja"/>
                <w:rFonts w:eastAsia="Calibri"/>
                <w:color w:val="000000"/>
                <w:spacing w:val="-5"/>
                <w:sz w:val="20"/>
                <w:szCs w:val="20"/>
                <w:bdr w:val="none" w:sz="0" w:space="0" w:color="auto" w:frame="1"/>
              </w:rPr>
              <w:t xml:space="preserve">" В. Б. Морозов из </w:t>
            </w:r>
            <w:proofErr w:type="spellStart"/>
            <w:r w:rsidRPr="003271C1">
              <w:rPr>
                <w:rStyle w:val="sc-ejaja"/>
                <w:rFonts w:eastAsia="Calibri"/>
                <w:color w:val="000000"/>
                <w:spacing w:val="-5"/>
                <w:sz w:val="20"/>
                <w:szCs w:val="20"/>
                <w:bdr w:val="none" w:sz="0" w:space="0" w:color="auto" w:frame="1"/>
              </w:rPr>
              <w:t>Андрейковского</w:t>
            </w:r>
            <w:proofErr w:type="spellEnd"/>
            <w:r w:rsidRPr="003271C1">
              <w:rPr>
                <w:rStyle w:val="sc-ejaja"/>
                <w:rFonts w:eastAsia="Calibri"/>
                <w:color w:val="000000"/>
                <w:spacing w:val="-5"/>
                <w:sz w:val="20"/>
                <w:szCs w:val="20"/>
                <w:bdr w:val="none" w:sz="0" w:space="0" w:color="auto" w:frame="1"/>
              </w:rPr>
              <w:t xml:space="preserve"> сельского дома культуры.</w:t>
            </w:r>
          </w:p>
          <w:p w:rsidR="003926FF" w:rsidRPr="003271C1" w:rsidRDefault="003926FF" w:rsidP="003926FF">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179"/>
              <w:jc w:val="both"/>
              <w:textAlignment w:val="baseline"/>
              <w:rPr>
                <w:rStyle w:val="sc-ejaja"/>
                <w:rFonts w:eastAsia="Calibri"/>
                <w:color w:val="000000"/>
                <w:spacing w:val="-5"/>
                <w:sz w:val="20"/>
                <w:szCs w:val="20"/>
                <w:bdr w:val="none" w:sz="0" w:space="0" w:color="auto" w:frame="1"/>
              </w:rPr>
            </w:pPr>
            <w:r w:rsidRPr="003271C1">
              <w:rPr>
                <w:rStyle w:val="sc-ejaja"/>
                <w:rFonts w:eastAsia="Calibri"/>
                <w:color w:val="000000"/>
                <w:spacing w:val="-5"/>
                <w:sz w:val="20"/>
                <w:szCs w:val="20"/>
                <w:bdr w:val="none" w:sz="0" w:space="0" w:color="auto" w:frame="1"/>
              </w:rPr>
              <w:t xml:space="preserve">Режиссер – постановщик «Вяземской свадьбы» Татьяна </w:t>
            </w:r>
            <w:proofErr w:type="spellStart"/>
            <w:r w:rsidRPr="003271C1">
              <w:rPr>
                <w:rStyle w:val="sc-ejaja"/>
                <w:rFonts w:eastAsia="Calibri"/>
                <w:color w:val="000000"/>
                <w:spacing w:val="-5"/>
                <w:sz w:val="20"/>
                <w:szCs w:val="20"/>
                <w:bdr w:val="none" w:sz="0" w:space="0" w:color="auto" w:frame="1"/>
              </w:rPr>
              <w:t>Кокушкина</w:t>
            </w:r>
            <w:proofErr w:type="spellEnd"/>
            <w:r w:rsidRPr="003271C1">
              <w:rPr>
                <w:rStyle w:val="sc-ejaja"/>
                <w:rFonts w:eastAsia="Calibri"/>
                <w:color w:val="000000"/>
                <w:spacing w:val="-5"/>
                <w:sz w:val="20"/>
                <w:szCs w:val="20"/>
                <w:bdr w:val="none" w:sz="0" w:space="0" w:color="auto" w:frame="1"/>
              </w:rPr>
              <w:t xml:space="preserve"> рассказала, что за основу представления были взяты труды известного ученого – филолога, фольклориста Марии Рыбниковой. Именно в Вязьме сформировался круг ее научных интересов – им стало устное народное творчество. Мария </w:t>
            </w:r>
            <w:proofErr w:type="gramStart"/>
            <w:r w:rsidRPr="003271C1">
              <w:rPr>
                <w:rStyle w:val="sc-ejaja"/>
                <w:rFonts w:eastAsia="Calibri"/>
                <w:color w:val="000000"/>
                <w:spacing w:val="-5"/>
                <w:sz w:val="20"/>
                <w:szCs w:val="20"/>
                <w:bdr w:val="none" w:sz="0" w:space="0" w:color="auto" w:frame="1"/>
              </w:rPr>
              <w:t>Рыбникова  много</w:t>
            </w:r>
            <w:proofErr w:type="gramEnd"/>
            <w:r w:rsidRPr="003271C1">
              <w:rPr>
                <w:rStyle w:val="sc-ejaja"/>
                <w:rFonts w:eastAsia="Calibri"/>
                <w:color w:val="000000"/>
                <w:spacing w:val="-5"/>
                <w:sz w:val="20"/>
                <w:szCs w:val="20"/>
                <w:bdr w:val="none" w:sz="0" w:space="0" w:color="auto" w:frame="1"/>
              </w:rPr>
              <w:t xml:space="preserve"> и подробно изучала народный фольклор, особенности  традиций и обычаев Вяземского уезда. В числе прочего ею был записан традиционный свадебный обряд </w:t>
            </w:r>
            <w:proofErr w:type="spellStart"/>
            <w:r w:rsidRPr="003271C1">
              <w:rPr>
                <w:rStyle w:val="sc-ejaja"/>
                <w:rFonts w:eastAsia="Calibri"/>
                <w:color w:val="000000"/>
                <w:spacing w:val="-5"/>
                <w:sz w:val="20"/>
                <w:szCs w:val="20"/>
                <w:bdr w:val="none" w:sz="0" w:space="0" w:color="auto" w:frame="1"/>
              </w:rPr>
              <w:t>вязьмичей</w:t>
            </w:r>
            <w:proofErr w:type="spellEnd"/>
            <w:r w:rsidRPr="003271C1">
              <w:rPr>
                <w:rStyle w:val="sc-ejaja"/>
                <w:rFonts w:eastAsia="Calibri"/>
                <w:color w:val="000000"/>
                <w:spacing w:val="-5"/>
                <w:sz w:val="20"/>
                <w:szCs w:val="20"/>
                <w:bdr w:val="none" w:sz="0" w:space="0" w:color="auto" w:frame="1"/>
              </w:rPr>
              <w:t>.</w:t>
            </w:r>
          </w:p>
          <w:p w:rsidR="003926FF" w:rsidRPr="003271C1" w:rsidRDefault="003926FF" w:rsidP="003926FF">
            <w:pPr>
              <w:ind w:firstLine="175"/>
              <w:jc w:val="both"/>
              <w:rPr>
                <w:sz w:val="20"/>
                <w:szCs w:val="20"/>
              </w:rPr>
            </w:pPr>
            <w:r w:rsidRPr="003271C1">
              <w:rPr>
                <w:sz w:val="20"/>
                <w:szCs w:val="20"/>
              </w:rPr>
              <w:t xml:space="preserve">6 июня в деревне </w:t>
            </w:r>
            <w:proofErr w:type="spellStart"/>
            <w:r w:rsidRPr="003271C1">
              <w:rPr>
                <w:sz w:val="20"/>
                <w:szCs w:val="20"/>
              </w:rPr>
              <w:t>Лукьяново</w:t>
            </w:r>
            <w:proofErr w:type="spellEnd"/>
            <w:r w:rsidRPr="003271C1">
              <w:rPr>
                <w:sz w:val="20"/>
                <w:szCs w:val="20"/>
              </w:rPr>
              <w:t xml:space="preserve">, на Вяземской земле, с размахом отметили "Пушкинский день". Этот праздник, уже ставший доброй традицией для Вяземского округа, вновь объединил ценителей поэзии и искусства. Свои таланты продемонстрировали мастера декоративно-прикладного творчества из Семлевского и </w:t>
            </w:r>
            <w:proofErr w:type="spellStart"/>
            <w:r w:rsidRPr="003271C1">
              <w:rPr>
                <w:sz w:val="20"/>
                <w:szCs w:val="20"/>
              </w:rPr>
              <w:t>Поляновского</w:t>
            </w:r>
            <w:proofErr w:type="spellEnd"/>
            <w:r w:rsidRPr="003271C1">
              <w:rPr>
                <w:sz w:val="20"/>
                <w:szCs w:val="20"/>
              </w:rPr>
              <w:t xml:space="preserve"> сельских Домов культуры. Их работы украсили выставку ДПИ, добавив ярких красок и самобытности в атмосферу праздника. Гости мероприятия смогли полюбоваться уникальными изделиями, созданными умелыми руками местных мастеров, и оценить богатство традиционного народного искусства.</w:t>
            </w:r>
          </w:p>
          <w:p w:rsidR="003926FF" w:rsidRPr="003271C1" w:rsidRDefault="003926FF" w:rsidP="003926FF">
            <w:pPr>
              <w:ind w:firstLine="175"/>
              <w:jc w:val="both"/>
              <w:rPr>
                <w:color w:val="FF0000"/>
                <w:sz w:val="20"/>
                <w:szCs w:val="20"/>
              </w:rPr>
            </w:pPr>
            <w:r w:rsidRPr="003271C1">
              <w:rPr>
                <w:sz w:val="20"/>
                <w:szCs w:val="20"/>
              </w:rPr>
              <w:t xml:space="preserve">В МБУК «ВИКМ» ведется работа по увеличению собственных фондов. Проводятся тематические выставки из фондов музея, в том числе «Новый год нашего детства», </w:t>
            </w:r>
            <w:proofErr w:type="gramStart"/>
            <w:r w:rsidRPr="003271C1">
              <w:rPr>
                <w:sz w:val="20"/>
                <w:szCs w:val="20"/>
              </w:rPr>
              <w:t>« День</w:t>
            </w:r>
            <w:proofErr w:type="gramEnd"/>
            <w:r w:rsidRPr="003271C1">
              <w:rPr>
                <w:sz w:val="20"/>
                <w:szCs w:val="20"/>
              </w:rPr>
              <w:t xml:space="preserve"> Победы,   как он был от нас далек…», посвященная 80-й годовщине Великой Победы, «На сцене и в жизни», посвященная 100-летию со дня рождения народной артистки СССР Л.И. Касаткиной; «Из истории образования в Вязьме»; «55 лет истории: путь музея» посвященная юбилею Вяземского музея.  </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4.6</w:t>
            </w:r>
          </w:p>
        </w:tc>
        <w:tc>
          <w:tcPr>
            <w:tcW w:w="6405" w:type="dxa"/>
            <w:shd w:val="clear" w:color="auto" w:fill="auto"/>
          </w:tcPr>
          <w:p w:rsidR="003926FF" w:rsidRPr="00422BFC" w:rsidRDefault="003926FF" w:rsidP="003926FF">
            <w:pPr>
              <w:jc w:val="both"/>
              <w:rPr>
                <w:sz w:val="20"/>
                <w:szCs w:val="20"/>
              </w:rPr>
            </w:pPr>
            <w:r w:rsidRPr="00422BFC">
              <w:rPr>
                <w:sz w:val="20"/>
                <w:szCs w:val="20"/>
              </w:rPr>
              <w:t>Внедрение информационных систем в работу муниципальной библиотеки с пользователями, а также обеспечение возможности предоставления пользователям современных централизованных библиотечно-информационных сервисов</w:t>
            </w:r>
          </w:p>
        </w:tc>
        <w:tc>
          <w:tcPr>
            <w:tcW w:w="7784" w:type="dxa"/>
            <w:shd w:val="clear" w:color="auto" w:fill="auto"/>
          </w:tcPr>
          <w:p w:rsidR="003926FF" w:rsidRPr="003271C1" w:rsidRDefault="003926FF" w:rsidP="003926FF">
            <w:pPr>
              <w:pStyle w:val="af1"/>
              <w:ind w:right="144" w:firstLine="321"/>
              <w:jc w:val="both"/>
              <w:rPr>
                <w:sz w:val="20"/>
                <w:szCs w:val="20"/>
              </w:rPr>
            </w:pPr>
            <w:r w:rsidRPr="003271C1">
              <w:rPr>
                <w:color w:val="000000"/>
                <w:sz w:val="20"/>
                <w:szCs w:val="20"/>
                <w:lang w:eastAsia="en-US"/>
              </w:rPr>
              <w:t>Центральная районная библиотека работает со сводными электронными каталогами Смоленской области, электронной базой краеведческой картотеки Смоленской области, в 4 библиотеках подключена НЭБ, Центральной детской - НЭБД.</w:t>
            </w:r>
            <w:r w:rsidRPr="003271C1">
              <w:rPr>
                <w:sz w:val="20"/>
                <w:szCs w:val="20"/>
                <w:lang w:eastAsia="en-US"/>
              </w:rPr>
              <w:t xml:space="preserve">                                </w:t>
            </w:r>
            <w:r w:rsidRPr="003271C1">
              <w:rPr>
                <w:sz w:val="20"/>
                <w:szCs w:val="20"/>
              </w:rPr>
              <w:t>В отделе комплектования и обработки литературы Центральной районной библиотеки с помощью системы «</w:t>
            </w:r>
            <w:proofErr w:type="gramStart"/>
            <w:r w:rsidRPr="003271C1">
              <w:rPr>
                <w:sz w:val="20"/>
                <w:szCs w:val="20"/>
                <w:lang w:val="en-US"/>
              </w:rPr>
              <w:t>RUSMARS</w:t>
            </w:r>
            <w:r w:rsidRPr="003271C1">
              <w:rPr>
                <w:sz w:val="20"/>
                <w:szCs w:val="20"/>
              </w:rPr>
              <w:t>»ведётся</w:t>
            </w:r>
            <w:proofErr w:type="gramEnd"/>
            <w:r w:rsidRPr="003271C1">
              <w:rPr>
                <w:sz w:val="20"/>
                <w:szCs w:val="20"/>
              </w:rPr>
              <w:t xml:space="preserve"> ежедневная работа по наполнению электронного каталога. На отчётный период электронный каталог содержит 51067 записи. Сведения обо всех книжных поступлениях в библиотеки МБУК ВЦБС в виде библиографических записей доступны любому пользователю, имеющему доступ к сети Интернет и на официальном сайте МБУК ВЦБС в разделе «Сводный каталок Смоленской области»</w:t>
            </w:r>
          </w:p>
          <w:p w:rsidR="003926FF" w:rsidRPr="003271C1" w:rsidRDefault="003926FF" w:rsidP="003926FF">
            <w:pPr>
              <w:ind w:firstLine="317"/>
              <w:jc w:val="both"/>
              <w:rPr>
                <w:color w:val="FF0000"/>
                <w:sz w:val="20"/>
                <w:szCs w:val="20"/>
              </w:rPr>
            </w:pPr>
            <w:r w:rsidRPr="003271C1">
              <w:rPr>
                <w:sz w:val="20"/>
                <w:szCs w:val="20"/>
              </w:rPr>
              <w:t xml:space="preserve">Городские и сельские и библиотеки активно продвигают свои учреждения в сети Интернет. На официальном сайте МБУК ВЦБС и в группах библиотек социальной сети </w:t>
            </w:r>
            <w:proofErr w:type="spellStart"/>
            <w:r w:rsidRPr="003271C1">
              <w:rPr>
                <w:sz w:val="20"/>
                <w:szCs w:val="20"/>
              </w:rPr>
              <w:t>ВКонтакте</w:t>
            </w:r>
            <w:proofErr w:type="spellEnd"/>
            <w:r w:rsidRPr="003271C1">
              <w:rPr>
                <w:sz w:val="20"/>
                <w:szCs w:val="20"/>
              </w:rPr>
              <w:t xml:space="preserve"> размещается актуальная информация о мероприятиях, предоставляется доступ к электронным ресурсам, раскрывается книжный фонд, а также предлагаются виртуальные услуги и сервисы, такие как виртуальная справка, продление книги онлайн и онлайн-консультации.</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4.7</w:t>
            </w:r>
          </w:p>
        </w:tc>
        <w:tc>
          <w:tcPr>
            <w:tcW w:w="6405" w:type="dxa"/>
            <w:shd w:val="clear" w:color="auto" w:fill="auto"/>
          </w:tcPr>
          <w:p w:rsidR="003926FF" w:rsidRPr="00422BFC" w:rsidRDefault="003926FF" w:rsidP="003926FF">
            <w:pPr>
              <w:jc w:val="both"/>
              <w:rPr>
                <w:sz w:val="20"/>
                <w:szCs w:val="20"/>
              </w:rPr>
            </w:pPr>
            <w:r w:rsidRPr="00422BFC">
              <w:rPr>
                <w:sz w:val="20"/>
                <w:szCs w:val="20"/>
              </w:rPr>
              <w:t>Создание виртуальных концертных залов</w:t>
            </w:r>
          </w:p>
        </w:tc>
        <w:tc>
          <w:tcPr>
            <w:tcW w:w="7784" w:type="dxa"/>
            <w:shd w:val="clear" w:color="auto" w:fill="auto"/>
          </w:tcPr>
          <w:p w:rsidR="003926FF" w:rsidRPr="003271C1" w:rsidRDefault="003926FF" w:rsidP="003926FF">
            <w:pPr>
              <w:jc w:val="both"/>
              <w:rPr>
                <w:color w:val="FF0000"/>
                <w:sz w:val="20"/>
                <w:szCs w:val="20"/>
              </w:rPr>
            </w:pPr>
            <w:r w:rsidRPr="00422BFC">
              <w:rPr>
                <w:sz w:val="20"/>
                <w:szCs w:val="20"/>
              </w:rPr>
              <w:t>-</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4.8</w:t>
            </w:r>
          </w:p>
        </w:tc>
        <w:tc>
          <w:tcPr>
            <w:tcW w:w="6405" w:type="dxa"/>
            <w:shd w:val="clear" w:color="auto" w:fill="auto"/>
          </w:tcPr>
          <w:p w:rsidR="003926FF" w:rsidRPr="00422BFC" w:rsidRDefault="003926FF" w:rsidP="003926FF">
            <w:pPr>
              <w:jc w:val="both"/>
              <w:rPr>
                <w:sz w:val="20"/>
                <w:szCs w:val="20"/>
              </w:rPr>
            </w:pPr>
            <w:r w:rsidRPr="00422BFC">
              <w:rPr>
                <w:sz w:val="20"/>
                <w:szCs w:val="20"/>
              </w:rPr>
              <w:t>Выявление и развитие творческих способностей детей, формирование духовно-богатой, свободной, творчески мыслящей, социально-активной личности, ориентированной на высокие нравственные ценности</w:t>
            </w:r>
          </w:p>
        </w:tc>
        <w:tc>
          <w:tcPr>
            <w:tcW w:w="7784" w:type="dxa"/>
            <w:shd w:val="clear" w:color="auto" w:fill="auto"/>
          </w:tcPr>
          <w:p w:rsidR="003926FF" w:rsidRPr="003271C1" w:rsidRDefault="003926FF" w:rsidP="003926FF">
            <w:pPr>
              <w:pStyle w:val="ab"/>
              <w:ind w:firstLine="179"/>
              <w:jc w:val="both"/>
              <w:rPr>
                <w:rFonts w:ascii="Times New Roman" w:hAnsi="Times New Roman"/>
                <w:sz w:val="20"/>
                <w:szCs w:val="20"/>
              </w:rPr>
            </w:pPr>
            <w:r w:rsidRPr="003271C1">
              <w:rPr>
                <w:rFonts w:ascii="Times New Roman" w:hAnsi="Times New Roman"/>
                <w:sz w:val="20"/>
                <w:szCs w:val="20"/>
              </w:rPr>
              <w:t xml:space="preserve">Проведены историко-краеведческие Чтения среди учащихся школ и СПО «Сохраняя память». Учащиеся образовательных учреждений представили свои исследовательские работы по различным аспектам </w:t>
            </w:r>
            <w:proofErr w:type="gramStart"/>
            <w:r w:rsidRPr="003271C1">
              <w:rPr>
                <w:rFonts w:ascii="Times New Roman" w:hAnsi="Times New Roman"/>
                <w:sz w:val="20"/>
                <w:szCs w:val="20"/>
              </w:rPr>
              <w:t>краеведения,  посвящённые</w:t>
            </w:r>
            <w:proofErr w:type="gramEnd"/>
            <w:r w:rsidRPr="003271C1">
              <w:rPr>
                <w:rFonts w:ascii="Times New Roman" w:hAnsi="Times New Roman"/>
                <w:sz w:val="20"/>
                <w:szCs w:val="20"/>
              </w:rPr>
              <w:t xml:space="preserve"> 80-летию Великой Победы.</w:t>
            </w:r>
          </w:p>
          <w:p w:rsidR="003926FF" w:rsidRPr="003271C1" w:rsidRDefault="003926FF" w:rsidP="003926FF">
            <w:pPr>
              <w:pStyle w:val="ab"/>
              <w:ind w:firstLine="179"/>
              <w:jc w:val="both"/>
              <w:rPr>
                <w:rFonts w:ascii="Times New Roman" w:hAnsi="Times New Roman"/>
                <w:sz w:val="20"/>
                <w:szCs w:val="20"/>
              </w:rPr>
            </w:pPr>
            <w:r w:rsidRPr="003271C1">
              <w:rPr>
                <w:rFonts w:ascii="Times New Roman" w:hAnsi="Times New Roman"/>
                <w:sz w:val="20"/>
                <w:szCs w:val="20"/>
              </w:rPr>
              <w:t xml:space="preserve">Основные направления по развитию творческой среды для выявления одаренных и талантливых детей: </w:t>
            </w:r>
          </w:p>
          <w:p w:rsidR="003926FF" w:rsidRPr="003271C1" w:rsidRDefault="003926FF" w:rsidP="003926FF">
            <w:pPr>
              <w:pStyle w:val="ab"/>
              <w:ind w:firstLine="179"/>
              <w:jc w:val="both"/>
              <w:rPr>
                <w:rFonts w:ascii="Times New Roman" w:hAnsi="Times New Roman"/>
                <w:sz w:val="20"/>
                <w:szCs w:val="20"/>
              </w:rPr>
            </w:pPr>
            <w:r w:rsidRPr="003271C1">
              <w:rPr>
                <w:rFonts w:ascii="Times New Roman" w:hAnsi="Times New Roman"/>
                <w:sz w:val="20"/>
                <w:szCs w:val="20"/>
              </w:rPr>
              <w:t>- формирование творческой, социальной активности через организацию массовых мероприятий;</w:t>
            </w:r>
          </w:p>
          <w:p w:rsidR="003926FF" w:rsidRPr="003271C1" w:rsidRDefault="003926FF" w:rsidP="003926FF">
            <w:pPr>
              <w:pStyle w:val="ab"/>
              <w:ind w:firstLine="179"/>
              <w:jc w:val="both"/>
              <w:rPr>
                <w:rFonts w:ascii="Times New Roman" w:hAnsi="Times New Roman"/>
                <w:sz w:val="20"/>
                <w:szCs w:val="20"/>
              </w:rPr>
            </w:pPr>
            <w:r w:rsidRPr="003271C1">
              <w:rPr>
                <w:rFonts w:ascii="Times New Roman" w:hAnsi="Times New Roman"/>
                <w:sz w:val="20"/>
                <w:szCs w:val="20"/>
              </w:rPr>
              <w:t>- обеспечение участие одаренных и талантливых детей в областных, всероссийских, международных конкурсах и фестивалях.</w:t>
            </w:r>
          </w:p>
          <w:p w:rsidR="003926FF" w:rsidRPr="003271C1" w:rsidRDefault="003926FF" w:rsidP="003926FF">
            <w:pPr>
              <w:pStyle w:val="ab"/>
              <w:ind w:firstLine="179"/>
              <w:jc w:val="both"/>
              <w:rPr>
                <w:rFonts w:ascii="Times New Roman" w:hAnsi="Times New Roman"/>
                <w:color w:val="FF0000"/>
                <w:sz w:val="20"/>
                <w:szCs w:val="20"/>
              </w:rPr>
            </w:pPr>
            <w:r w:rsidRPr="003271C1">
              <w:rPr>
                <w:rFonts w:ascii="Times New Roman" w:hAnsi="Times New Roman"/>
                <w:color w:val="000000"/>
                <w:sz w:val="20"/>
                <w:szCs w:val="20"/>
              </w:rPr>
              <w:t>У талантливых ребят есть возможность развивать свои способности, благодаря кропотливому труду многих десятков педагогов, руководителей творческих коллективов, отдающих детям тепло своей души, свой талант.</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4.9</w:t>
            </w:r>
          </w:p>
        </w:tc>
        <w:tc>
          <w:tcPr>
            <w:tcW w:w="6405" w:type="dxa"/>
            <w:shd w:val="clear" w:color="auto" w:fill="auto"/>
          </w:tcPr>
          <w:p w:rsidR="003926FF" w:rsidRPr="00422BFC" w:rsidRDefault="003926FF" w:rsidP="003926FF">
            <w:pPr>
              <w:jc w:val="both"/>
              <w:rPr>
                <w:sz w:val="20"/>
                <w:szCs w:val="20"/>
              </w:rPr>
            </w:pPr>
            <w:r w:rsidRPr="00422BFC">
              <w:rPr>
                <w:sz w:val="20"/>
                <w:szCs w:val="20"/>
              </w:rPr>
              <w:t>Обеспечение доступности культурных услуг и творческой деятельности для граждан с ограниченными возможностями и малообеспеченных слоев населения</w:t>
            </w:r>
          </w:p>
        </w:tc>
        <w:tc>
          <w:tcPr>
            <w:tcW w:w="7784" w:type="dxa"/>
            <w:shd w:val="clear" w:color="auto" w:fill="auto"/>
          </w:tcPr>
          <w:p w:rsidR="003926FF" w:rsidRPr="003271C1" w:rsidRDefault="003926FF" w:rsidP="003926FF">
            <w:pPr>
              <w:ind w:right="286" w:firstLine="179"/>
              <w:jc w:val="both"/>
              <w:rPr>
                <w:sz w:val="20"/>
                <w:szCs w:val="20"/>
              </w:rPr>
            </w:pPr>
            <w:r w:rsidRPr="003271C1">
              <w:rPr>
                <w:sz w:val="20"/>
                <w:szCs w:val="20"/>
              </w:rPr>
              <w:t xml:space="preserve">В течение отчётного периода в рамках работы с социально-незащищённой категорией населения в библиотеках организованы и проведены: информационно-просветительские мероприятия, </w:t>
            </w:r>
            <w:proofErr w:type="gramStart"/>
            <w:r w:rsidRPr="003271C1">
              <w:rPr>
                <w:sz w:val="20"/>
                <w:szCs w:val="20"/>
              </w:rPr>
              <w:t>В</w:t>
            </w:r>
            <w:proofErr w:type="gramEnd"/>
            <w:r w:rsidRPr="003271C1">
              <w:rPr>
                <w:sz w:val="20"/>
                <w:szCs w:val="20"/>
              </w:rPr>
              <w:t xml:space="preserve"> своей деятельности библиотеки МБУК ВЦБС руководствуются Политикой обеспечения условий доступности для инвалидов и других маломобильных граждан.  Это система мер, закреплённая в законодательстве Российской Федерации, направленная на создание </w:t>
            </w:r>
            <w:proofErr w:type="spellStart"/>
            <w:r w:rsidRPr="003271C1">
              <w:rPr>
                <w:sz w:val="20"/>
                <w:szCs w:val="20"/>
              </w:rPr>
              <w:t>безбарьерной</w:t>
            </w:r>
            <w:proofErr w:type="spellEnd"/>
            <w:r w:rsidRPr="003271C1">
              <w:rPr>
                <w:sz w:val="20"/>
                <w:szCs w:val="20"/>
              </w:rPr>
              <w:t xml:space="preserve"> среды, обеспечивающей беспрепятственный доступ к объектам инфраструктуры, услугам, информации и помощи для людей с ограниченными возможностями здоровья. </w:t>
            </w:r>
          </w:p>
          <w:p w:rsidR="003926FF" w:rsidRPr="003271C1" w:rsidRDefault="003926FF" w:rsidP="003926FF">
            <w:pPr>
              <w:ind w:right="286" w:firstLine="321"/>
              <w:jc w:val="both"/>
              <w:rPr>
                <w:sz w:val="20"/>
                <w:szCs w:val="20"/>
              </w:rPr>
            </w:pPr>
            <w:r w:rsidRPr="003271C1">
              <w:rPr>
                <w:sz w:val="20"/>
                <w:szCs w:val="20"/>
              </w:rPr>
              <w:t>Все работники МБУК ВЦБС прошли инструктажи по работе с людьми с ограниченными возможностями здоровья.</w:t>
            </w:r>
          </w:p>
          <w:p w:rsidR="003926FF" w:rsidRPr="003271C1" w:rsidRDefault="003926FF" w:rsidP="003926FF">
            <w:pPr>
              <w:ind w:right="286" w:firstLine="321"/>
              <w:jc w:val="both"/>
              <w:rPr>
                <w:sz w:val="20"/>
                <w:szCs w:val="20"/>
              </w:rPr>
            </w:pPr>
            <w:r w:rsidRPr="003271C1">
              <w:rPr>
                <w:sz w:val="20"/>
                <w:szCs w:val="20"/>
              </w:rPr>
              <w:t xml:space="preserve">Для вызова сотрудника библиотеки с целью получения помощи при входе или выходе, а также для сопровождения до места предоставления услуги, можно воспользоваться наружной кнопкой вызова, расположенной рядом с входной дверью. Основные услуги библиотек сосредоточены на 1 этаже. Также имеется оборудованный санузел. </w:t>
            </w:r>
          </w:p>
          <w:p w:rsidR="003926FF" w:rsidRPr="003271C1" w:rsidRDefault="003926FF" w:rsidP="003926FF">
            <w:pPr>
              <w:ind w:right="286" w:firstLine="321"/>
              <w:jc w:val="both"/>
              <w:rPr>
                <w:sz w:val="20"/>
                <w:szCs w:val="20"/>
              </w:rPr>
            </w:pPr>
            <w:r w:rsidRPr="003271C1">
              <w:rPr>
                <w:sz w:val="20"/>
                <w:szCs w:val="20"/>
              </w:rPr>
              <w:t>Инвалиды и другие маломобильные граждане, не имеющие возможности посещать библиотеки самостоятельно в силу своих физических недостатков и не имеющие опекунов, могут быть обслужены на дому при предоставлении соответствующих документов.</w:t>
            </w:r>
          </w:p>
          <w:p w:rsidR="003926FF" w:rsidRPr="003271C1" w:rsidRDefault="003926FF" w:rsidP="003926FF">
            <w:pPr>
              <w:ind w:right="286" w:firstLine="321"/>
              <w:jc w:val="both"/>
              <w:rPr>
                <w:sz w:val="20"/>
                <w:szCs w:val="20"/>
              </w:rPr>
            </w:pPr>
            <w:r w:rsidRPr="003271C1">
              <w:rPr>
                <w:sz w:val="20"/>
                <w:szCs w:val="20"/>
              </w:rPr>
              <w:t>В фондах центральной районной библиотеки представлена специальная литература (издания рельефно-точечным шрифтом) для лиц с ограниченными возможностями здоровья. Эти издания могут быть отправлены по внутрисистемному обмену в любую библиотеку Вяземской централизованной библиотечной системы для передачи пользователю.</w:t>
            </w:r>
          </w:p>
          <w:p w:rsidR="003926FF" w:rsidRPr="003271C1" w:rsidRDefault="003926FF" w:rsidP="003926FF">
            <w:pPr>
              <w:ind w:right="286" w:firstLine="321"/>
              <w:jc w:val="both"/>
              <w:rPr>
                <w:sz w:val="20"/>
                <w:szCs w:val="20"/>
              </w:rPr>
            </w:pPr>
            <w:r w:rsidRPr="003271C1">
              <w:rPr>
                <w:sz w:val="20"/>
                <w:szCs w:val="20"/>
              </w:rPr>
              <w:t xml:space="preserve">Информация о доступности библиотек Вяземского муниципального округа размещена на сайте МБУК ВЦБС во вкладке «Доступная среда для людей с ограниченными возможностями» </w:t>
            </w:r>
            <w:hyperlink r:id="rId9" w:history="1">
              <w:r w:rsidRPr="003271C1">
                <w:rPr>
                  <w:rStyle w:val="ad"/>
                  <w:color w:val="943634"/>
                  <w:sz w:val="20"/>
                  <w:szCs w:val="20"/>
                </w:rPr>
                <w:t>http://vyazma.library67.ru</w:t>
              </w:r>
            </w:hyperlink>
          </w:p>
          <w:p w:rsidR="003926FF" w:rsidRPr="003271C1" w:rsidRDefault="003926FF" w:rsidP="003926FF">
            <w:pPr>
              <w:ind w:firstLine="179"/>
              <w:jc w:val="both"/>
              <w:rPr>
                <w:sz w:val="20"/>
                <w:szCs w:val="20"/>
              </w:rPr>
            </w:pPr>
            <w:r w:rsidRPr="003271C1">
              <w:rPr>
                <w:sz w:val="20"/>
                <w:szCs w:val="20"/>
              </w:rPr>
              <w:t>мероприятия культурно-просветительской направленности. Работниками Центральной районной библиотеки проведен цикл мероприятий в Клиентской службе Социального фонда России в Вяземском районе Смоленской области.</w:t>
            </w:r>
          </w:p>
          <w:p w:rsidR="003926FF" w:rsidRPr="003271C1" w:rsidRDefault="003926FF" w:rsidP="003926FF">
            <w:pPr>
              <w:ind w:firstLine="179"/>
              <w:jc w:val="both"/>
              <w:rPr>
                <w:color w:val="000000"/>
                <w:sz w:val="20"/>
                <w:szCs w:val="20"/>
              </w:rPr>
            </w:pPr>
            <w:r w:rsidRPr="003271C1">
              <w:rPr>
                <w:color w:val="000000"/>
                <w:sz w:val="20"/>
                <w:szCs w:val="20"/>
                <w:shd w:val="clear" w:color="auto" w:fill="FFFFFF"/>
              </w:rPr>
              <w:t>Созданы условия для посещения учреждений культуры лиц с ограничениями </w:t>
            </w:r>
            <w:r w:rsidRPr="003271C1">
              <w:rPr>
                <w:bCs/>
                <w:color w:val="000000"/>
                <w:sz w:val="20"/>
                <w:szCs w:val="20"/>
                <w:shd w:val="clear" w:color="auto" w:fill="FFFFFF"/>
              </w:rPr>
              <w:t>возможностями</w:t>
            </w:r>
            <w:r w:rsidRPr="003271C1">
              <w:rPr>
                <w:color w:val="000000"/>
                <w:sz w:val="20"/>
                <w:szCs w:val="20"/>
                <w:shd w:val="clear" w:color="auto" w:fill="FFFFFF"/>
              </w:rPr>
              <w:t xml:space="preserve">. </w:t>
            </w:r>
            <w:r w:rsidRPr="003271C1">
              <w:rPr>
                <w:sz w:val="20"/>
                <w:szCs w:val="20"/>
              </w:rPr>
              <w:t xml:space="preserve">25 подведомственных подразделений МБУК ВРКДЦ обеспечивают условия индивидуальной мобильности инвалидов и возможность для самостоятельного их передвижения по зданию. </w:t>
            </w:r>
            <w:r w:rsidRPr="003271C1">
              <w:rPr>
                <w:color w:val="000000"/>
                <w:sz w:val="20"/>
                <w:szCs w:val="20"/>
                <w:shd w:val="clear" w:color="auto" w:fill="FFFFFF"/>
              </w:rPr>
              <w:t xml:space="preserve">В 14 учреждениях культуры установлены пандусы и аппарели для инвалидов согласно строительным нормам и правилам, в 10 учреждениях имеется </w:t>
            </w:r>
            <w:proofErr w:type="spellStart"/>
            <w:r w:rsidRPr="003271C1">
              <w:rPr>
                <w:color w:val="000000"/>
                <w:sz w:val="20"/>
                <w:szCs w:val="20"/>
                <w:shd w:val="clear" w:color="auto" w:fill="FFFFFF"/>
              </w:rPr>
              <w:t>безбарьерный</w:t>
            </w:r>
            <w:proofErr w:type="spellEnd"/>
            <w:r w:rsidRPr="003271C1">
              <w:rPr>
                <w:color w:val="000000"/>
                <w:sz w:val="20"/>
                <w:szCs w:val="20"/>
                <w:shd w:val="clear" w:color="auto" w:fill="FFFFFF"/>
              </w:rPr>
              <w:t xml:space="preserve"> вход в здание и кнопки вызова. Сотрудники подведомственных подразделений ежегодно проходят инструктаж по оказанию помощи при посещении мероприятий инвалидов. В ДК «Центральный» оборудованы 2 </w:t>
            </w:r>
            <w:r w:rsidRPr="003271C1">
              <w:rPr>
                <w:color w:val="000000"/>
                <w:sz w:val="20"/>
                <w:szCs w:val="20"/>
              </w:rPr>
              <w:t>туалета для маломобильных групп населения.</w:t>
            </w:r>
          </w:p>
          <w:p w:rsidR="003926FF" w:rsidRPr="003271C1" w:rsidRDefault="003926FF" w:rsidP="003926FF">
            <w:pPr>
              <w:ind w:firstLine="179"/>
              <w:jc w:val="both"/>
              <w:rPr>
                <w:sz w:val="20"/>
                <w:szCs w:val="20"/>
              </w:rPr>
            </w:pPr>
            <w:r w:rsidRPr="003271C1">
              <w:rPr>
                <w:sz w:val="20"/>
                <w:szCs w:val="20"/>
              </w:rPr>
              <w:t>В ДШИ имеется кнопка вызова;</w:t>
            </w:r>
          </w:p>
          <w:p w:rsidR="003926FF" w:rsidRPr="003271C1" w:rsidRDefault="003926FF" w:rsidP="003926FF">
            <w:pPr>
              <w:jc w:val="both"/>
              <w:rPr>
                <w:color w:val="333333"/>
                <w:sz w:val="20"/>
                <w:szCs w:val="20"/>
                <w:shd w:val="clear" w:color="auto" w:fill="FFFFFF"/>
              </w:rPr>
            </w:pPr>
            <w:r w:rsidRPr="003271C1">
              <w:rPr>
                <w:rStyle w:val="af5"/>
                <w:b w:val="0"/>
                <w:color w:val="333333"/>
                <w:sz w:val="20"/>
                <w:szCs w:val="20"/>
                <w:shd w:val="clear" w:color="auto" w:fill="FFFFFF"/>
              </w:rPr>
              <w:t>табличка со шрифтом Брайля</w:t>
            </w:r>
            <w:r w:rsidRPr="003271C1">
              <w:rPr>
                <w:color w:val="333333"/>
                <w:sz w:val="20"/>
                <w:szCs w:val="20"/>
                <w:shd w:val="clear" w:color="auto" w:fill="FFFFFF"/>
              </w:rPr>
              <w:t>;</w:t>
            </w:r>
          </w:p>
          <w:p w:rsidR="003926FF" w:rsidRPr="003271C1" w:rsidRDefault="003926FF" w:rsidP="003926FF">
            <w:pPr>
              <w:jc w:val="both"/>
              <w:rPr>
                <w:color w:val="333333"/>
                <w:sz w:val="20"/>
                <w:szCs w:val="20"/>
                <w:shd w:val="clear" w:color="auto" w:fill="FFFFFF"/>
              </w:rPr>
            </w:pPr>
            <w:r w:rsidRPr="003271C1">
              <w:rPr>
                <w:bCs/>
                <w:color w:val="333333"/>
                <w:sz w:val="20"/>
                <w:szCs w:val="20"/>
                <w:shd w:val="clear" w:color="auto" w:fill="FFFFFF"/>
              </w:rPr>
              <w:t>стационарный</w:t>
            </w:r>
            <w:r w:rsidRPr="003271C1">
              <w:rPr>
                <w:color w:val="333333"/>
                <w:sz w:val="20"/>
                <w:szCs w:val="20"/>
                <w:shd w:val="clear" w:color="auto" w:fill="FFFFFF"/>
              </w:rPr>
              <w:t xml:space="preserve"> пандус; </w:t>
            </w:r>
            <w:r w:rsidRPr="003271C1">
              <w:rPr>
                <w:bCs/>
                <w:color w:val="333333"/>
                <w:sz w:val="20"/>
                <w:szCs w:val="20"/>
                <w:shd w:val="clear" w:color="auto" w:fill="FFFFFF"/>
              </w:rPr>
              <w:t>подъемник</w:t>
            </w:r>
            <w:r w:rsidRPr="003271C1">
              <w:rPr>
                <w:color w:val="333333"/>
                <w:sz w:val="20"/>
                <w:szCs w:val="20"/>
                <w:shd w:val="clear" w:color="auto" w:fill="FFFFFF"/>
              </w:rPr>
              <w:t> </w:t>
            </w:r>
            <w:r w:rsidRPr="003271C1">
              <w:rPr>
                <w:bCs/>
                <w:color w:val="333333"/>
                <w:sz w:val="20"/>
                <w:szCs w:val="20"/>
                <w:shd w:val="clear" w:color="auto" w:fill="FFFFFF"/>
              </w:rPr>
              <w:t>для</w:t>
            </w:r>
            <w:r w:rsidRPr="003271C1">
              <w:rPr>
                <w:color w:val="333333"/>
                <w:sz w:val="20"/>
                <w:szCs w:val="20"/>
                <w:shd w:val="clear" w:color="auto" w:fill="FFFFFF"/>
              </w:rPr>
              <w:t> </w:t>
            </w:r>
            <w:r w:rsidRPr="003271C1">
              <w:rPr>
                <w:bCs/>
                <w:color w:val="333333"/>
                <w:sz w:val="20"/>
                <w:szCs w:val="20"/>
                <w:shd w:val="clear" w:color="auto" w:fill="FFFFFF"/>
              </w:rPr>
              <w:t>инвалидов.</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4.10</w:t>
            </w:r>
          </w:p>
        </w:tc>
        <w:tc>
          <w:tcPr>
            <w:tcW w:w="6405" w:type="dxa"/>
            <w:shd w:val="clear" w:color="auto" w:fill="auto"/>
          </w:tcPr>
          <w:p w:rsidR="003926FF" w:rsidRPr="00422BFC" w:rsidRDefault="003926FF" w:rsidP="003926FF">
            <w:pPr>
              <w:jc w:val="both"/>
              <w:rPr>
                <w:sz w:val="20"/>
                <w:szCs w:val="20"/>
              </w:rPr>
            </w:pPr>
            <w:r w:rsidRPr="00422BFC">
              <w:rPr>
                <w:sz w:val="20"/>
                <w:szCs w:val="20"/>
              </w:rPr>
              <w:t>Создание условий для развития разнообразных форм организации досуга граждан на базе муниципальных учреждений культуры и культурно-досуговых учреждений с расширением спектра культурно-просветительских, информационно-образовательных, интеллектуально-досуговых услуг</w:t>
            </w:r>
          </w:p>
        </w:tc>
        <w:tc>
          <w:tcPr>
            <w:tcW w:w="7784" w:type="dxa"/>
            <w:shd w:val="clear" w:color="auto" w:fill="auto"/>
          </w:tcPr>
          <w:p w:rsidR="003926FF" w:rsidRPr="003271C1" w:rsidRDefault="003926FF" w:rsidP="003926FF">
            <w:pPr>
              <w:ind w:right="144" w:firstLine="179"/>
              <w:jc w:val="both"/>
              <w:rPr>
                <w:sz w:val="20"/>
                <w:szCs w:val="20"/>
              </w:rPr>
            </w:pPr>
            <w:r w:rsidRPr="003271C1">
              <w:rPr>
                <w:sz w:val="20"/>
                <w:szCs w:val="20"/>
              </w:rPr>
              <w:t xml:space="preserve">В 2025 году на базе библиотек МБУК ВЦБС: Центральная районная библиотека, Центральная детская модельная библиотека, Городская библиотека №4 велась работа в рамках программы популяризации культурных мероприятий среди молодёжи в возрасте от 14 до 22 лет «Пушкинская карта». За отчётный период было подготовлено и проведено 12 наименований мероприятий.  Всего проведено 124 мероприятия, количество посещений составило 443 человека, количество проданных билетов по проведённым мероприятиям 443, полученная выгода от продажи билетов составила 29450 рублей, доход МБУК ВЦБС составил 27094 рублей. В 2025 году на базе библиотек МБУК ВЦБС была реализована деятельность 26 клубных объединений, в рамках которых проведено более 50-ти мероприятий, включая мастер-классы, лекции, культурные встречи и творческие занятия. </w:t>
            </w:r>
          </w:p>
          <w:p w:rsidR="003926FF" w:rsidRPr="003271C1" w:rsidRDefault="003926FF" w:rsidP="003926FF">
            <w:pPr>
              <w:pStyle w:val="afa"/>
              <w:shd w:val="clear" w:color="auto" w:fill="FFFFFF"/>
              <w:ind w:firstLine="321"/>
              <w:jc w:val="both"/>
              <w:textAlignment w:val="baseline"/>
              <w:rPr>
                <w:color w:val="000000"/>
                <w:sz w:val="20"/>
                <w:szCs w:val="20"/>
              </w:rPr>
            </w:pPr>
            <w:r w:rsidRPr="003271C1">
              <w:rPr>
                <w:sz w:val="20"/>
                <w:szCs w:val="20"/>
              </w:rPr>
              <w:t xml:space="preserve">Все клубы по интересам созданы для пользователей разных социальных и возрастных групп и функционируют на общественных началах. Встречи планируются проводятся с использованием различных форм проведения массовых мероприятий: праздники, дискуссионные площадки, экскурсии, творческие мастерские, лекции с элементами театрализации, а также с использованием слайдовых презентаций, музыкального и информационного сопровождения.          Все учреждения культуры округа работают по различным направлениям: нравственное, патриотическое, эстетическое и экологическое воспитание населения, пропаганда здорового образа жизни. </w:t>
            </w:r>
            <w:r w:rsidRPr="003271C1">
              <w:rPr>
                <w:color w:val="000000"/>
                <w:sz w:val="20"/>
                <w:szCs w:val="20"/>
              </w:rPr>
              <w:t>Основные формы </w:t>
            </w:r>
            <w:r w:rsidRPr="003271C1">
              <w:rPr>
                <w:bCs/>
                <w:iCs/>
                <w:color w:val="000000"/>
                <w:sz w:val="20"/>
                <w:szCs w:val="20"/>
                <w:bdr w:val="none" w:sz="0" w:space="0" w:color="auto" w:frame="1"/>
              </w:rPr>
              <w:t>культурно – досуговых мероприятий</w:t>
            </w:r>
            <w:r w:rsidRPr="003271C1">
              <w:rPr>
                <w:color w:val="000000"/>
                <w:sz w:val="20"/>
                <w:szCs w:val="20"/>
              </w:rPr>
              <w:t xml:space="preserve">: концертные программы; торжественные мероприятия, приуроченных к знаменательным датам; народные гулянья; конкурсы и фестивали исполнительского мастерства; спектакли театральных коллективов; театрализованные представления; представления кукольных театров; эстрадные шоу - программы; танцевальные вечера; развлекательные программы; </w:t>
            </w:r>
            <w:proofErr w:type="spellStart"/>
            <w:r w:rsidRPr="003271C1">
              <w:rPr>
                <w:color w:val="000000"/>
                <w:sz w:val="20"/>
                <w:szCs w:val="20"/>
              </w:rPr>
              <w:t>конкурсно</w:t>
            </w:r>
            <w:proofErr w:type="spellEnd"/>
            <w:r w:rsidRPr="003271C1">
              <w:rPr>
                <w:color w:val="000000"/>
                <w:sz w:val="20"/>
                <w:szCs w:val="20"/>
              </w:rPr>
              <w:t xml:space="preserve"> - игровые программы; выставки (тематические); семейные праздники; тематические вечера; викторины; встречи; литературно-музыкальные вечера и т. д.</w:t>
            </w:r>
          </w:p>
          <w:p w:rsidR="003926FF" w:rsidRPr="003271C1" w:rsidRDefault="003926FF" w:rsidP="003926FF">
            <w:pPr>
              <w:ind w:firstLine="317"/>
              <w:jc w:val="both"/>
              <w:rPr>
                <w:sz w:val="20"/>
                <w:szCs w:val="20"/>
              </w:rPr>
            </w:pPr>
            <w:r w:rsidRPr="003271C1">
              <w:rPr>
                <w:sz w:val="20"/>
                <w:szCs w:val="20"/>
              </w:rPr>
              <w:t>Работники культуры в своей работе стараются охватить все категории населения, это и молодежь, и пенсионеры, и дети, и люди среднего возраста.</w:t>
            </w:r>
          </w:p>
          <w:p w:rsidR="003926FF" w:rsidRPr="003271C1" w:rsidRDefault="003926FF" w:rsidP="003926FF">
            <w:pPr>
              <w:ind w:firstLine="317"/>
              <w:jc w:val="both"/>
              <w:rPr>
                <w:color w:val="FF0000"/>
                <w:sz w:val="20"/>
                <w:szCs w:val="20"/>
              </w:rPr>
            </w:pPr>
            <w:r w:rsidRPr="003271C1">
              <w:rPr>
                <w:sz w:val="20"/>
                <w:szCs w:val="20"/>
              </w:rPr>
              <w:t>46 мероприятий: концерты, музыкальные клубы в ДШИ.</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4.11</w:t>
            </w:r>
          </w:p>
        </w:tc>
        <w:tc>
          <w:tcPr>
            <w:tcW w:w="6405" w:type="dxa"/>
            <w:shd w:val="clear" w:color="auto" w:fill="auto"/>
          </w:tcPr>
          <w:p w:rsidR="003926FF" w:rsidRPr="00422BFC" w:rsidRDefault="003926FF" w:rsidP="003926FF">
            <w:pPr>
              <w:jc w:val="both"/>
              <w:rPr>
                <w:sz w:val="20"/>
                <w:szCs w:val="20"/>
              </w:rPr>
            </w:pPr>
            <w:r w:rsidRPr="00422BFC">
              <w:rPr>
                <w:sz w:val="20"/>
                <w:szCs w:val="20"/>
              </w:rPr>
              <w:t>Совершенствование информационного пространства культуры муниципального образования «Вяземский муниципальный округ» Смоленской области</w:t>
            </w:r>
          </w:p>
        </w:tc>
        <w:tc>
          <w:tcPr>
            <w:tcW w:w="7784" w:type="dxa"/>
            <w:shd w:val="clear" w:color="auto" w:fill="auto"/>
          </w:tcPr>
          <w:p w:rsidR="003926FF" w:rsidRPr="003271C1" w:rsidRDefault="003926FF" w:rsidP="003926FF">
            <w:pPr>
              <w:ind w:right="144" w:firstLine="321"/>
              <w:jc w:val="both"/>
              <w:rPr>
                <w:sz w:val="20"/>
                <w:szCs w:val="20"/>
              </w:rPr>
            </w:pPr>
            <w:r w:rsidRPr="003271C1">
              <w:rPr>
                <w:sz w:val="20"/>
                <w:szCs w:val="20"/>
              </w:rPr>
              <w:t xml:space="preserve">Городские и сельские и библиотеки активно продвигают свои учреждения в сети Интернет. На официальном сайте МБУК ВЦБС и в группах библиотек социальной сети </w:t>
            </w:r>
            <w:proofErr w:type="spellStart"/>
            <w:r w:rsidRPr="003271C1">
              <w:rPr>
                <w:sz w:val="20"/>
                <w:szCs w:val="20"/>
              </w:rPr>
              <w:t>ВКонтакте</w:t>
            </w:r>
            <w:proofErr w:type="spellEnd"/>
            <w:r w:rsidRPr="003271C1">
              <w:rPr>
                <w:sz w:val="20"/>
                <w:szCs w:val="20"/>
              </w:rPr>
              <w:t xml:space="preserve"> размещается актуальная информация о мероприятиях, предоставляется доступ к электронным ресурсам, раскрывается книжный фонд, а также предлагаются виртуальные услуги и сервисы, такие как виртуальная справка, продление книги онлайн и онлайн-консультации. </w:t>
            </w:r>
          </w:p>
          <w:p w:rsidR="003926FF" w:rsidRPr="003271C1" w:rsidRDefault="003926FF" w:rsidP="003926FF">
            <w:pPr>
              <w:ind w:right="144" w:firstLine="321"/>
              <w:jc w:val="both"/>
              <w:rPr>
                <w:sz w:val="20"/>
                <w:szCs w:val="20"/>
              </w:rPr>
            </w:pPr>
            <w:r w:rsidRPr="003271C1">
              <w:rPr>
                <w:sz w:val="20"/>
                <w:szCs w:val="20"/>
              </w:rPr>
              <w:t xml:space="preserve">Число библиотек, имеющих официальный сайт – 1 (МБУК ВЦБС) </w:t>
            </w:r>
            <w:hyperlink r:id="rId10" w:history="1">
              <w:r w:rsidRPr="003271C1">
                <w:rPr>
                  <w:rStyle w:val="ad"/>
                  <w:sz w:val="20"/>
                  <w:szCs w:val="20"/>
                </w:rPr>
                <w:t>http://vyazma.library67.ru/</w:t>
              </w:r>
            </w:hyperlink>
          </w:p>
          <w:p w:rsidR="003926FF" w:rsidRPr="003271C1" w:rsidRDefault="003926FF" w:rsidP="003926FF">
            <w:pPr>
              <w:ind w:right="144" w:firstLine="321"/>
              <w:jc w:val="both"/>
              <w:rPr>
                <w:sz w:val="20"/>
                <w:szCs w:val="20"/>
              </w:rPr>
            </w:pPr>
            <w:r w:rsidRPr="003271C1">
              <w:rPr>
                <w:sz w:val="20"/>
                <w:szCs w:val="20"/>
              </w:rPr>
              <w:t>Число библиотек, имеющих веб-страницы, аккаунты в социальных сетях - 21</w:t>
            </w:r>
          </w:p>
          <w:p w:rsidR="003926FF" w:rsidRPr="003271C1" w:rsidRDefault="003926FF" w:rsidP="003926FF">
            <w:pPr>
              <w:ind w:right="144" w:firstLine="321"/>
              <w:jc w:val="both"/>
              <w:rPr>
                <w:color w:val="000000"/>
                <w:sz w:val="20"/>
                <w:szCs w:val="20"/>
              </w:rPr>
            </w:pPr>
            <w:r w:rsidRPr="003271C1">
              <w:rPr>
                <w:sz w:val="20"/>
                <w:szCs w:val="20"/>
              </w:rPr>
              <w:t xml:space="preserve">Ежегодное увеличение числа обращений к сайту говорит о том, что там размещена полезная и востребованная </w:t>
            </w:r>
            <w:proofErr w:type="spellStart"/>
            <w:proofErr w:type="gramStart"/>
            <w:r w:rsidRPr="003271C1">
              <w:rPr>
                <w:sz w:val="20"/>
                <w:szCs w:val="20"/>
              </w:rPr>
              <w:t>информация.</w:t>
            </w:r>
            <w:r w:rsidRPr="003271C1">
              <w:rPr>
                <w:color w:val="000000"/>
                <w:sz w:val="20"/>
                <w:szCs w:val="20"/>
              </w:rPr>
              <w:t>Учреждения</w:t>
            </w:r>
            <w:proofErr w:type="spellEnd"/>
            <w:proofErr w:type="gramEnd"/>
            <w:r w:rsidRPr="003271C1">
              <w:rPr>
                <w:color w:val="000000"/>
                <w:sz w:val="20"/>
                <w:szCs w:val="20"/>
              </w:rPr>
              <w:t xml:space="preserve"> культуры Вяземского муниципального округа в своей работе активно используют анонсирование мероприятий в социальных сетях. Эта форма распространения информации быстро стала популярной и востребованной среди населения не только городских учреждений, но и сельских.</w:t>
            </w:r>
          </w:p>
          <w:p w:rsidR="003926FF" w:rsidRPr="003271C1" w:rsidRDefault="003926FF" w:rsidP="003926FF">
            <w:pPr>
              <w:pStyle w:val="sc-jmpzu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179"/>
              <w:jc w:val="both"/>
              <w:textAlignment w:val="baseline"/>
              <w:rPr>
                <w:spacing w:val="-5"/>
                <w:sz w:val="20"/>
                <w:szCs w:val="20"/>
              </w:rPr>
            </w:pPr>
            <w:r w:rsidRPr="003271C1">
              <w:rPr>
                <w:rStyle w:val="sc-ejaja"/>
                <w:spacing w:val="-5"/>
                <w:sz w:val="20"/>
                <w:szCs w:val="20"/>
                <w:bdr w:val="none" w:sz="0" w:space="0" w:color="auto" w:frame="1"/>
              </w:rPr>
              <w:t>Использование современных цифровых платформ, таких как официальные сайты и социальные сети, позволяет значительно расширить аудиторию мероприятий и сделать их доступными для большего числа людей. Особенно это важно в условиях, когда не у всех есть возможность лично присутствовать на мероприятиях.</w:t>
            </w:r>
          </w:p>
          <w:p w:rsidR="003926FF" w:rsidRPr="003271C1" w:rsidRDefault="003926FF" w:rsidP="003926FF">
            <w:pPr>
              <w:pStyle w:val="sc-jmpzu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21"/>
              <w:jc w:val="both"/>
              <w:textAlignment w:val="baseline"/>
              <w:rPr>
                <w:spacing w:val="-5"/>
                <w:sz w:val="20"/>
                <w:szCs w:val="20"/>
              </w:rPr>
            </w:pPr>
            <w:r w:rsidRPr="003271C1">
              <w:rPr>
                <w:rStyle w:val="sc-ejaja"/>
                <w:spacing w:val="-5"/>
                <w:sz w:val="20"/>
                <w:szCs w:val="20"/>
                <w:bdr w:val="none" w:sz="0" w:space="0" w:color="auto" w:frame="1"/>
              </w:rPr>
              <w:t>Размещение конкурсов, викторин, а также организация просмотра спектаклей и концертных программ онлайн помогает привлечь молодежь и заинтересовать её историей своей страны, культурным наследием и традициями. Это способствует воспитанию патриотизма и уважения к прошлому, что особенно актуально в наше время.</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4.12</w:t>
            </w:r>
          </w:p>
        </w:tc>
        <w:tc>
          <w:tcPr>
            <w:tcW w:w="6405" w:type="dxa"/>
            <w:shd w:val="clear" w:color="auto" w:fill="auto"/>
          </w:tcPr>
          <w:p w:rsidR="003926FF" w:rsidRPr="00422BFC" w:rsidRDefault="003926FF" w:rsidP="003926FF">
            <w:pPr>
              <w:jc w:val="both"/>
              <w:rPr>
                <w:sz w:val="20"/>
                <w:szCs w:val="20"/>
              </w:rPr>
            </w:pPr>
            <w:r w:rsidRPr="00422BFC">
              <w:rPr>
                <w:sz w:val="20"/>
                <w:szCs w:val="20"/>
              </w:rPr>
              <w:t>Развитие кадрового потенциала</w:t>
            </w:r>
          </w:p>
        </w:tc>
        <w:tc>
          <w:tcPr>
            <w:tcW w:w="7784" w:type="dxa"/>
            <w:shd w:val="clear" w:color="auto" w:fill="auto"/>
          </w:tcPr>
          <w:p w:rsidR="003926FF" w:rsidRPr="003271C1" w:rsidRDefault="003926FF" w:rsidP="003926FF">
            <w:pPr>
              <w:tabs>
                <w:tab w:val="left" w:pos="567"/>
                <w:tab w:val="left" w:pos="709"/>
              </w:tabs>
              <w:ind w:firstLine="179"/>
              <w:jc w:val="both"/>
              <w:rPr>
                <w:sz w:val="20"/>
                <w:szCs w:val="20"/>
              </w:rPr>
            </w:pPr>
            <w:r w:rsidRPr="003271C1">
              <w:rPr>
                <w:sz w:val="20"/>
                <w:szCs w:val="20"/>
              </w:rPr>
              <w:t>В течение года двое сотрудников музея прошли повышение квалификации в Санкт-Петербургском государственном институте культуры по программам: «Современные технологии проектирования музейных экспозиций и выставок»; «Малый музей в социокультурном пространстве региона (города).</w:t>
            </w:r>
          </w:p>
          <w:p w:rsidR="003926FF" w:rsidRPr="003271C1" w:rsidRDefault="003926FF" w:rsidP="003926FF">
            <w:pPr>
              <w:tabs>
                <w:tab w:val="left" w:pos="0"/>
              </w:tabs>
              <w:ind w:firstLine="179"/>
              <w:jc w:val="both"/>
              <w:rPr>
                <w:color w:val="000000"/>
                <w:sz w:val="20"/>
                <w:szCs w:val="20"/>
              </w:rPr>
            </w:pPr>
            <w:r w:rsidRPr="003271C1">
              <w:rPr>
                <w:color w:val="000000"/>
                <w:sz w:val="20"/>
                <w:szCs w:val="20"/>
              </w:rPr>
              <w:t>В 2025 году прошли повышение квалификации:</w:t>
            </w:r>
          </w:p>
          <w:p w:rsidR="003926FF" w:rsidRPr="003271C1" w:rsidRDefault="003926FF" w:rsidP="003926FF">
            <w:pPr>
              <w:ind w:firstLine="179"/>
              <w:jc w:val="both"/>
              <w:rPr>
                <w:sz w:val="20"/>
                <w:szCs w:val="20"/>
              </w:rPr>
            </w:pPr>
            <w:r w:rsidRPr="003271C1">
              <w:rPr>
                <w:sz w:val="20"/>
                <w:szCs w:val="20"/>
              </w:rPr>
              <w:t xml:space="preserve">- Гуринова В.Н., художественный руководитель ДК «Юбилейный» в Санкт – Петербуржском государственном институте кино и телевидения по программе «Креативные технологии создания и продвижения </w:t>
            </w:r>
            <w:proofErr w:type="spellStart"/>
            <w:r w:rsidRPr="003271C1">
              <w:rPr>
                <w:sz w:val="20"/>
                <w:szCs w:val="20"/>
              </w:rPr>
              <w:t>видеоконтента</w:t>
            </w:r>
            <w:proofErr w:type="spellEnd"/>
            <w:r w:rsidRPr="003271C1">
              <w:rPr>
                <w:sz w:val="20"/>
                <w:szCs w:val="20"/>
              </w:rPr>
              <w:t>: от идеи до воплощения» (ноябрь – декабрь, 2025);</w:t>
            </w:r>
          </w:p>
          <w:p w:rsidR="003926FF" w:rsidRPr="003271C1" w:rsidRDefault="003926FF" w:rsidP="003926FF">
            <w:pPr>
              <w:tabs>
                <w:tab w:val="left" w:pos="-142"/>
              </w:tabs>
              <w:jc w:val="both"/>
              <w:rPr>
                <w:sz w:val="20"/>
                <w:szCs w:val="20"/>
              </w:rPr>
            </w:pPr>
            <w:r w:rsidRPr="003271C1">
              <w:rPr>
                <w:sz w:val="20"/>
                <w:szCs w:val="20"/>
              </w:rPr>
              <w:t xml:space="preserve">- </w:t>
            </w:r>
            <w:proofErr w:type="spellStart"/>
            <w:r w:rsidRPr="003271C1">
              <w:rPr>
                <w:sz w:val="20"/>
                <w:szCs w:val="20"/>
              </w:rPr>
              <w:t>Богаченкова</w:t>
            </w:r>
            <w:proofErr w:type="spellEnd"/>
            <w:r w:rsidRPr="003271C1">
              <w:rPr>
                <w:sz w:val="20"/>
                <w:szCs w:val="20"/>
              </w:rPr>
              <w:t xml:space="preserve"> Е.А., заведующая Российским СДК в Дальневосточном Государственном институте искусств по программе «Использование различных техник и материалов на уроках в детской школе искусств (акварель, гуашь, темпера).</w:t>
            </w:r>
          </w:p>
          <w:p w:rsidR="003926FF" w:rsidRPr="003271C1" w:rsidRDefault="003926FF" w:rsidP="003926FF">
            <w:pPr>
              <w:jc w:val="both"/>
              <w:rPr>
                <w:sz w:val="20"/>
                <w:szCs w:val="20"/>
              </w:rPr>
            </w:pPr>
            <w:r w:rsidRPr="003271C1">
              <w:rPr>
                <w:sz w:val="20"/>
                <w:szCs w:val="20"/>
              </w:rPr>
              <w:t xml:space="preserve">  На конец 2025 года в библиотеках МБУК ВЦБС осуществляли деятельность 53 библиотечных работника.                                                     </w:t>
            </w:r>
          </w:p>
          <w:p w:rsidR="003926FF" w:rsidRPr="003271C1" w:rsidRDefault="003926FF" w:rsidP="003926FF">
            <w:pPr>
              <w:tabs>
                <w:tab w:val="left" w:pos="-142"/>
              </w:tabs>
              <w:ind w:firstLine="321"/>
              <w:jc w:val="both"/>
              <w:rPr>
                <w:sz w:val="20"/>
                <w:szCs w:val="20"/>
              </w:rPr>
            </w:pPr>
            <w:r w:rsidRPr="003271C1">
              <w:rPr>
                <w:sz w:val="20"/>
                <w:szCs w:val="20"/>
              </w:rPr>
              <w:t xml:space="preserve">С целью повышения профессионального роста библиотечных работников прошли обучение в 2024 году 7 человек, в том числе 2 человека прошли переподготовку. </w:t>
            </w:r>
          </w:p>
          <w:p w:rsidR="003926FF" w:rsidRPr="003271C1" w:rsidRDefault="003926FF" w:rsidP="003926FF">
            <w:pPr>
              <w:tabs>
                <w:tab w:val="left" w:pos="-142"/>
              </w:tabs>
              <w:ind w:firstLine="321"/>
              <w:jc w:val="both"/>
              <w:rPr>
                <w:sz w:val="20"/>
                <w:szCs w:val="20"/>
              </w:rPr>
            </w:pPr>
            <w:r w:rsidRPr="003271C1">
              <w:rPr>
                <w:sz w:val="20"/>
                <w:szCs w:val="20"/>
              </w:rPr>
              <w:t>В рамках программы целевого обучения по программам высшего профессионального образования обучаются 2 человека в ОГБОУ ВО «Смоленский государственный институт искусств».</w:t>
            </w:r>
          </w:p>
          <w:p w:rsidR="003926FF" w:rsidRPr="003271C1" w:rsidRDefault="003926FF" w:rsidP="003926FF">
            <w:pPr>
              <w:tabs>
                <w:tab w:val="left" w:pos="-142"/>
              </w:tabs>
              <w:jc w:val="both"/>
              <w:rPr>
                <w:color w:val="FF0000"/>
                <w:sz w:val="20"/>
                <w:szCs w:val="20"/>
              </w:rPr>
            </w:pPr>
            <w:r w:rsidRPr="003271C1">
              <w:rPr>
                <w:sz w:val="20"/>
                <w:szCs w:val="20"/>
              </w:rPr>
              <w:t>3 студентов по программе среднего профессионального образования в Смоленском областном музыкальном училище им. М.И. Глинки.</w:t>
            </w: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5</w:t>
            </w:r>
          </w:p>
        </w:tc>
        <w:tc>
          <w:tcPr>
            <w:tcW w:w="6405" w:type="dxa"/>
            <w:shd w:val="clear" w:color="auto" w:fill="auto"/>
          </w:tcPr>
          <w:p w:rsidR="003926FF" w:rsidRPr="00407701" w:rsidRDefault="003926FF" w:rsidP="003926FF">
            <w:pPr>
              <w:jc w:val="both"/>
              <w:rPr>
                <w:sz w:val="20"/>
                <w:szCs w:val="20"/>
              </w:rPr>
            </w:pPr>
            <w:r w:rsidRPr="00407701">
              <w:rPr>
                <w:b/>
                <w:sz w:val="20"/>
                <w:szCs w:val="20"/>
              </w:rPr>
              <w:t>Развитие физической культуры и спорта</w:t>
            </w:r>
          </w:p>
        </w:tc>
        <w:tc>
          <w:tcPr>
            <w:tcW w:w="7784" w:type="dxa"/>
            <w:shd w:val="clear" w:color="auto" w:fill="auto"/>
          </w:tcPr>
          <w:p w:rsidR="003926FF" w:rsidRPr="00407701" w:rsidRDefault="003926FF" w:rsidP="003926FF">
            <w:pPr>
              <w:rPr>
                <w:sz w:val="20"/>
                <w:szCs w:val="20"/>
              </w:rPr>
            </w:pPr>
          </w:p>
        </w:tc>
      </w:tr>
      <w:tr w:rsidR="003926FF" w:rsidRPr="00407701" w:rsidTr="00C10896">
        <w:tc>
          <w:tcPr>
            <w:tcW w:w="695" w:type="dxa"/>
            <w:shd w:val="clear" w:color="auto" w:fill="auto"/>
          </w:tcPr>
          <w:p w:rsidR="003926FF" w:rsidRPr="00407701" w:rsidRDefault="003926FF" w:rsidP="003926FF">
            <w:pPr>
              <w:rPr>
                <w:sz w:val="20"/>
                <w:szCs w:val="20"/>
              </w:rPr>
            </w:pPr>
          </w:p>
        </w:tc>
        <w:tc>
          <w:tcPr>
            <w:tcW w:w="6405" w:type="dxa"/>
            <w:shd w:val="clear" w:color="auto" w:fill="auto"/>
          </w:tcPr>
          <w:p w:rsidR="003926FF" w:rsidRPr="00407701" w:rsidRDefault="003926FF" w:rsidP="003926FF">
            <w:pPr>
              <w:jc w:val="both"/>
              <w:rPr>
                <w:sz w:val="20"/>
                <w:szCs w:val="20"/>
              </w:rPr>
            </w:pPr>
            <w:r w:rsidRPr="00407701">
              <w:rPr>
                <w:sz w:val="20"/>
                <w:szCs w:val="20"/>
              </w:rPr>
              <w:t>Задача 1. Обеспечение развития массовой физической культуры и спорта, увеличение числа людей, регулярно занимающихся физической культурой и спортом</w:t>
            </w:r>
          </w:p>
        </w:tc>
        <w:tc>
          <w:tcPr>
            <w:tcW w:w="7784" w:type="dxa"/>
            <w:shd w:val="clear" w:color="auto" w:fill="auto"/>
          </w:tcPr>
          <w:p w:rsidR="003926FF" w:rsidRPr="00407701" w:rsidRDefault="003926FF" w:rsidP="003926FF">
            <w:pPr>
              <w:rPr>
                <w:sz w:val="20"/>
                <w:szCs w:val="20"/>
              </w:rPr>
            </w:pP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5.1</w:t>
            </w:r>
          </w:p>
        </w:tc>
        <w:tc>
          <w:tcPr>
            <w:tcW w:w="6405" w:type="dxa"/>
            <w:shd w:val="clear" w:color="auto" w:fill="auto"/>
          </w:tcPr>
          <w:p w:rsidR="003926FF" w:rsidRPr="00407701" w:rsidRDefault="003926FF" w:rsidP="003926FF">
            <w:pPr>
              <w:jc w:val="both"/>
              <w:rPr>
                <w:sz w:val="20"/>
                <w:szCs w:val="20"/>
              </w:rPr>
            </w:pPr>
            <w:r w:rsidRPr="00407701">
              <w:rPr>
                <w:sz w:val="20"/>
                <w:szCs w:val="20"/>
              </w:rPr>
              <w:t>проведение спортивно-массовых мероприятий, фестивалей, спартакиад, конкурсов, тренировочных сборов, курсов, семинаров среди различных групп населения согласно календарному плану</w:t>
            </w:r>
          </w:p>
        </w:tc>
        <w:tc>
          <w:tcPr>
            <w:tcW w:w="7784" w:type="dxa"/>
            <w:shd w:val="clear" w:color="auto" w:fill="auto"/>
          </w:tcPr>
          <w:p w:rsidR="003926FF" w:rsidRPr="00407701" w:rsidRDefault="003926FF" w:rsidP="003926FF">
            <w:pPr>
              <w:ind w:firstLine="179"/>
              <w:jc w:val="both"/>
              <w:rPr>
                <w:sz w:val="20"/>
                <w:szCs w:val="20"/>
              </w:rPr>
            </w:pPr>
            <w:r w:rsidRPr="00407701">
              <w:rPr>
                <w:sz w:val="20"/>
                <w:szCs w:val="20"/>
              </w:rPr>
              <w:t>За 2025 год проведено 198 соревнований районного и межрегионального уровней, в которых приняли участие  15280  человек, приняли участие в 80 соревнованиях различного уровня, за пределами Вяземского округа.</w:t>
            </w: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5.2</w:t>
            </w:r>
          </w:p>
        </w:tc>
        <w:tc>
          <w:tcPr>
            <w:tcW w:w="6405" w:type="dxa"/>
            <w:shd w:val="clear" w:color="auto" w:fill="auto"/>
          </w:tcPr>
          <w:p w:rsidR="003926FF" w:rsidRPr="00407701" w:rsidRDefault="003926FF" w:rsidP="003926FF">
            <w:pPr>
              <w:jc w:val="both"/>
              <w:rPr>
                <w:sz w:val="20"/>
                <w:szCs w:val="20"/>
              </w:rPr>
            </w:pPr>
            <w:r w:rsidRPr="00407701">
              <w:rPr>
                <w:sz w:val="20"/>
                <w:szCs w:val="20"/>
              </w:rPr>
              <w:t>проведение спортивно-массовых мероприятий и комплексной спартакиады среди общеобразовательных школ округа</w:t>
            </w:r>
          </w:p>
        </w:tc>
        <w:tc>
          <w:tcPr>
            <w:tcW w:w="7784" w:type="dxa"/>
            <w:shd w:val="clear" w:color="auto" w:fill="auto"/>
          </w:tcPr>
          <w:p w:rsidR="003926FF" w:rsidRPr="00407701" w:rsidRDefault="003926FF" w:rsidP="003926FF">
            <w:pPr>
              <w:ind w:firstLine="321"/>
              <w:jc w:val="both"/>
              <w:rPr>
                <w:sz w:val="20"/>
                <w:szCs w:val="20"/>
              </w:rPr>
            </w:pPr>
            <w:r w:rsidRPr="00407701">
              <w:rPr>
                <w:sz w:val="20"/>
                <w:szCs w:val="20"/>
              </w:rPr>
              <w:t>Ежегодно проводится Спартакиада среди обучающихся общеобразовательных школ Вяземского округа  по различным видам спорта</w:t>
            </w: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5.3</w:t>
            </w:r>
          </w:p>
        </w:tc>
        <w:tc>
          <w:tcPr>
            <w:tcW w:w="6405" w:type="dxa"/>
            <w:shd w:val="clear" w:color="auto" w:fill="auto"/>
          </w:tcPr>
          <w:p w:rsidR="003926FF" w:rsidRPr="00407701" w:rsidRDefault="003926FF" w:rsidP="003926FF">
            <w:pPr>
              <w:jc w:val="both"/>
              <w:rPr>
                <w:sz w:val="20"/>
                <w:szCs w:val="20"/>
              </w:rPr>
            </w:pPr>
            <w:r w:rsidRPr="00407701">
              <w:rPr>
                <w:sz w:val="20"/>
                <w:szCs w:val="20"/>
              </w:rPr>
              <w:t xml:space="preserve">комплексное развитие зоны отдыха </w:t>
            </w:r>
            <w:proofErr w:type="spellStart"/>
            <w:r w:rsidRPr="00407701">
              <w:rPr>
                <w:sz w:val="20"/>
                <w:szCs w:val="20"/>
              </w:rPr>
              <w:t>Русятка</w:t>
            </w:r>
            <w:proofErr w:type="spellEnd"/>
          </w:p>
        </w:tc>
        <w:tc>
          <w:tcPr>
            <w:tcW w:w="7784" w:type="dxa"/>
            <w:shd w:val="clear" w:color="auto" w:fill="auto"/>
          </w:tcPr>
          <w:p w:rsidR="003926FF" w:rsidRPr="00407701" w:rsidRDefault="003926FF" w:rsidP="003926FF">
            <w:pPr>
              <w:ind w:firstLine="179"/>
              <w:jc w:val="both"/>
              <w:rPr>
                <w:sz w:val="20"/>
                <w:szCs w:val="20"/>
              </w:rPr>
            </w:pPr>
            <w:r w:rsidRPr="00407701">
              <w:rPr>
                <w:sz w:val="20"/>
                <w:szCs w:val="20"/>
              </w:rPr>
              <w:t>Для занимающихся лыжным спортом подготовлена освещенная лыжная трасса, места для массового катания на учебно-спортивной базе «</w:t>
            </w:r>
            <w:proofErr w:type="spellStart"/>
            <w:r w:rsidRPr="00407701">
              <w:rPr>
                <w:sz w:val="20"/>
                <w:szCs w:val="20"/>
              </w:rPr>
              <w:t>Русятка</w:t>
            </w:r>
            <w:proofErr w:type="spellEnd"/>
            <w:r w:rsidRPr="00407701">
              <w:rPr>
                <w:sz w:val="20"/>
                <w:szCs w:val="20"/>
              </w:rPr>
              <w:t>».  Проделана определенная работа по развитию и массовому привлечению детей к занятиям биатлоном.</w:t>
            </w:r>
          </w:p>
        </w:tc>
      </w:tr>
      <w:tr w:rsidR="003926FF" w:rsidRPr="00407701" w:rsidTr="00C10896">
        <w:tc>
          <w:tcPr>
            <w:tcW w:w="695" w:type="dxa"/>
            <w:shd w:val="clear" w:color="auto" w:fill="auto"/>
          </w:tcPr>
          <w:p w:rsidR="003926FF" w:rsidRPr="00407701" w:rsidRDefault="003926FF" w:rsidP="003926FF">
            <w:pPr>
              <w:rPr>
                <w:sz w:val="20"/>
                <w:szCs w:val="20"/>
              </w:rPr>
            </w:pPr>
          </w:p>
        </w:tc>
        <w:tc>
          <w:tcPr>
            <w:tcW w:w="6405" w:type="dxa"/>
            <w:shd w:val="clear" w:color="auto" w:fill="auto"/>
          </w:tcPr>
          <w:p w:rsidR="003926FF" w:rsidRPr="00407701" w:rsidRDefault="003926FF" w:rsidP="003926FF">
            <w:pPr>
              <w:jc w:val="both"/>
              <w:rPr>
                <w:sz w:val="20"/>
                <w:szCs w:val="20"/>
              </w:rPr>
            </w:pPr>
            <w:r w:rsidRPr="00407701">
              <w:rPr>
                <w:sz w:val="20"/>
                <w:szCs w:val="20"/>
              </w:rPr>
              <w:t>Задача 2. Повышение эффективности подготовки спортсменов высокого класса</w:t>
            </w:r>
          </w:p>
        </w:tc>
        <w:tc>
          <w:tcPr>
            <w:tcW w:w="7784" w:type="dxa"/>
            <w:shd w:val="clear" w:color="auto" w:fill="auto"/>
          </w:tcPr>
          <w:p w:rsidR="003926FF" w:rsidRPr="00407701" w:rsidRDefault="003926FF" w:rsidP="003926FF">
            <w:pPr>
              <w:rPr>
                <w:sz w:val="20"/>
                <w:szCs w:val="20"/>
              </w:rPr>
            </w:pP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5.4</w:t>
            </w:r>
          </w:p>
        </w:tc>
        <w:tc>
          <w:tcPr>
            <w:tcW w:w="6405" w:type="dxa"/>
            <w:shd w:val="clear" w:color="auto" w:fill="auto"/>
          </w:tcPr>
          <w:p w:rsidR="003926FF" w:rsidRPr="00407701" w:rsidRDefault="003926FF" w:rsidP="003926FF">
            <w:pPr>
              <w:jc w:val="both"/>
              <w:rPr>
                <w:sz w:val="20"/>
                <w:szCs w:val="20"/>
              </w:rPr>
            </w:pPr>
            <w:r w:rsidRPr="00407701">
              <w:rPr>
                <w:sz w:val="20"/>
                <w:szCs w:val="20"/>
              </w:rPr>
              <w:t>обеспечение подготовки и участие ведущих спортсменов в международных, российских, областных соревнованиях и спартакиадах</w:t>
            </w:r>
          </w:p>
        </w:tc>
        <w:tc>
          <w:tcPr>
            <w:tcW w:w="7784" w:type="dxa"/>
            <w:shd w:val="clear" w:color="auto" w:fill="auto"/>
          </w:tcPr>
          <w:p w:rsidR="003926FF" w:rsidRPr="00407701" w:rsidRDefault="003926FF" w:rsidP="003926FF">
            <w:pPr>
              <w:ind w:firstLine="321"/>
              <w:jc w:val="both"/>
              <w:rPr>
                <w:sz w:val="20"/>
                <w:szCs w:val="20"/>
              </w:rPr>
            </w:pPr>
            <w:r w:rsidRPr="00407701">
              <w:rPr>
                <w:sz w:val="20"/>
                <w:szCs w:val="20"/>
              </w:rPr>
              <w:t>Учреждения спорта, подведомственные управлению по культуре, спорту и туризму, обеспечивают подготовку и участие спортсменов в различных видах соревнований. В 2025 г. спортсмены приняли участие в 80 российских  и областных соревнованиях</w:t>
            </w: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5.5</w:t>
            </w:r>
          </w:p>
        </w:tc>
        <w:tc>
          <w:tcPr>
            <w:tcW w:w="6405" w:type="dxa"/>
            <w:shd w:val="clear" w:color="auto" w:fill="auto"/>
          </w:tcPr>
          <w:p w:rsidR="003926FF" w:rsidRPr="00407701" w:rsidRDefault="003926FF" w:rsidP="003926FF">
            <w:pPr>
              <w:jc w:val="both"/>
              <w:rPr>
                <w:sz w:val="20"/>
                <w:szCs w:val="20"/>
              </w:rPr>
            </w:pPr>
            <w:r w:rsidRPr="00407701">
              <w:rPr>
                <w:sz w:val="20"/>
                <w:szCs w:val="20"/>
              </w:rPr>
              <w:t>приобретение спортивной формы и спортивного инвентаря</w:t>
            </w:r>
          </w:p>
        </w:tc>
        <w:tc>
          <w:tcPr>
            <w:tcW w:w="7784" w:type="dxa"/>
            <w:shd w:val="clear" w:color="auto" w:fill="auto"/>
          </w:tcPr>
          <w:p w:rsidR="003926FF" w:rsidRPr="00407701" w:rsidRDefault="003926FF" w:rsidP="003926FF">
            <w:pPr>
              <w:ind w:firstLine="179"/>
              <w:jc w:val="both"/>
              <w:rPr>
                <w:sz w:val="20"/>
                <w:szCs w:val="20"/>
              </w:rPr>
            </w:pPr>
            <w:r w:rsidRPr="00407701">
              <w:rPr>
                <w:sz w:val="20"/>
                <w:szCs w:val="20"/>
              </w:rPr>
              <w:t>За счет средств управления по культуре, спорту и туризму в 2025 г. спортивная форма и инвентарь не приобретались</w:t>
            </w: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5.6</w:t>
            </w:r>
          </w:p>
        </w:tc>
        <w:tc>
          <w:tcPr>
            <w:tcW w:w="6405" w:type="dxa"/>
            <w:shd w:val="clear" w:color="auto" w:fill="auto"/>
          </w:tcPr>
          <w:p w:rsidR="003926FF" w:rsidRPr="00407701" w:rsidRDefault="003926FF" w:rsidP="003926FF">
            <w:pPr>
              <w:jc w:val="both"/>
              <w:rPr>
                <w:sz w:val="20"/>
                <w:szCs w:val="20"/>
              </w:rPr>
            </w:pPr>
            <w:r w:rsidRPr="00407701">
              <w:rPr>
                <w:sz w:val="20"/>
                <w:szCs w:val="20"/>
              </w:rPr>
              <w:t>реализация программ дополнительного образования в сфере физической культуры и спорта</w:t>
            </w:r>
          </w:p>
        </w:tc>
        <w:tc>
          <w:tcPr>
            <w:tcW w:w="7784" w:type="dxa"/>
            <w:shd w:val="clear" w:color="auto" w:fill="auto"/>
          </w:tcPr>
          <w:p w:rsidR="003926FF" w:rsidRPr="00407701" w:rsidRDefault="003926FF" w:rsidP="003926FF">
            <w:pPr>
              <w:ind w:firstLine="179"/>
              <w:jc w:val="both"/>
              <w:rPr>
                <w:sz w:val="20"/>
                <w:szCs w:val="20"/>
              </w:rPr>
            </w:pPr>
            <w:r w:rsidRPr="00407701">
              <w:rPr>
                <w:sz w:val="20"/>
                <w:szCs w:val="20"/>
              </w:rPr>
              <w:t>МБУ ДО «Спортивная школа» и МАУ ДО «Спортивная школа плавания» реализуют программы спортивной подготовки по культивируемым видам спорта</w:t>
            </w: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5.7</w:t>
            </w:r>
          </w:p>
        </w:tc>
        <w:tc>
          <w:tcPr>
            <w:tcW w:w="6405" w:type="dxa"/>
            <w:shd w:val="clear" w:color="auto" w:fill="auto"/>
          </w:tcPr>
          <w:p w:rsidR="003926FF" w:rsidRPr="00407701" w:rsidRDefault="003926FF" w:rsidP="003926FF">
            <w:pPr>
              <w:jc w:val="both"/>
              <w:rPr>
                <w:sz w:val="20"/>
                <w:szCs w:val="20"/>
              </w:rPr>
            </w:pPr>
            <w:r w:rsidRPr="00407701">
              <w:rPr>
                <w:sz w:val="20"/>
                <w:szCs w:val="20"/>
              </w:rPr>
              <w:t>предоставление субсидий спортивным клубам (некоммерческим организациям), команды которых участвуют в чемпионатах и первенствах России</w:t>
            </w:r>
          </w:p>
        </w:tc>
        <w:tc>
          <w:tcPr>
            <w:tcW w:w="7784" w:type="dxa"/>
            <w:shd w:val="clear" w:color="auto" w:fill="auto"/>
          </w:tcPr>
          <w:p w:rsidR="003926FF" w:rsidRPr="00407701" w:rsidRDefault="003926FF" w:rsidP="003926FF">
            <w:pPr>
              <w:ind w:firstLine="179"/>
              <w:jc w:val="both"/>
              <w:rPr>
                <w:sz w:val="20"/>
                <w:szCs w:val="20"/>
              </w:rPr>
            </w:pPr>
            <w:r w:rsidRPr="00407701">
              <w:rPr>
                <w:sz w:val="20"/>
                <w:szCs w:val="20"/>
              </w:rPr>
              <w:t>В 2025 году субсидии спортивным клубам (некоммерческим организациям), команды которых участвовали в чемпионатах и первенствах России, не предоставлялись</w:t>
            </w: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6</w:t>
            </w:r>
          </w:p>
        </w:tc>
        <w:tc>
          <w:tcPr>
            <w:tcW w:w="6405" w:type="dxa"/>
            <w:shd w:val="clear" w:color="auto" w:fill="auto"/>
          </w:tcPr>
          <w:p w:rsidR="003926FF" w:rsidRPr="00407701" w:rsidRDefault="003926FF" w:rsidP="003926FF">
            <w:pPr>
              <w:jc w:val="both"/>
              <w:rPr>
                <w:sz w:val="20"/>
                <w:szCs w:val="20"/>
              </w:rPr>
            </w:pPr>
            <w:r w:rsidRPr="00407701">
              <w:rPr>
                <w:b/>
                <w:sz w:val="20"/>
                <w:szCs w:val="20"/>
              </w:rPr>
              <w:t>Развитие туризма</w:t>
            </w:r>
          </w:p>
        </w:tc>
        <w:tc>
          <w:tcPr>
            <w:tcW w:w="7784" w:type="dxa"/>
            <w:shd w:val="clear" w:color="auto" w:fill="auto"/>
          </w:tcPr>
          <w:p w:rsidR="003926FF" w:rsidRPr="00407701" w:rsidRDefault="003926FF" w:rsidP="003926FF">
            <w:pPr>
              <w:jc w:val="both"/>
              <w:rPr>
                <w:sz w:val="20"/>
                <w:szCs w:val="20"/>
              </w:rPr>
            </w:pPr>
          </w:p>
        </w:tc>
      </w:tr>
      <w:tr w:rsidR="003926FF" w:rsidRPr="00407701" w:rsidTr="00C10896">
        <w:tc>
          <w:tcPr>
            <w:tcW w:w="695" w:type="dxa"/>
            <w:shd w:val="clear" w:color="auto" w:fill="auto"/>
          </w:tcPr>
          <w:p w:rsidR="003926FF" w:rsidRPr="00407701" w:rsidRDefault="003926FF" w:rsidP="003926FF">
            <w:pPr>
              <w:rPr>
                <w:sz w:val="20"/>
                <w:szCs w:val="20"/>
              </w:rPr>
            </w:pPr>
          </w:p>
        </w:tc>
        <w:tc>
          <w:tcPr>
            <w:tcW w:w="6405" w:type="dxa"/>
            <w:shd w:val="clear" w:color="auto" w:fill="auto"/>
          </w:tcPr>
          <w:p w:rsidR="003926FF" w:rsidRPr="00407701" w:rsidRDefault="003926FF" w:rsidP="003926FF">
            <w:pPr>
              <w:jc w:val="both"/>
              <w:rPr>
                <w:sz w:val="20"/>
                <w:szCs w:val="20"/>
              </w:rPr>
            </w:pPr>
            <w:r w:rsidRPr="00407701">
              <w:rPr>
                <w:sz w:val="20"/>
                <w:szCs w:val="20"/>
              </w:rPr>
              <w:t>Задача 1. Эффективное использование имеющихся, а также создание новых туристических ресурсов и содействие развитию туристской инфраструктуры Вяземского района</w:t>
            </w:r>
          </w:p>
        </w:tc>
        <w:tc>
          <w:tcPr>
            <w:tcW w:w="7784" w:type="dxa"/>
            <w:shd w:val="clear" w:color="auto" w:fill="auto"/>
          </w:tcPr>
          <w:p w:rsidR="003926FF" w:rsidRPr="00407701" w:rsidRDefault="003926FF" w:rsidP="003926FF">
            <w:pPr>
              <w:jc w:val="both"/>
              <w:rPr>
                <w:sz w:val="20"/>
                <w:szCs w:val="20"/>
              </w:rPr>
            </w:pP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6.1</w:t>
            </w:r>
          </w:p>
        </w:tc>
        <w:tc>
          <w:tcPr>
            <w:tcW w:w="6405" w:type="dxa"/>
            <w:shd w:val="clear" w:color="auto" w:fill="auto"/>
          </w:tcPr>
          <w:p w:rsidR="003926FF" w:rsidRPr="00407701" w:rsidRDefault="003926FF" w:rsidP="003926FF">
            <w:pPr>
              <w:jc w:val="both"/>
              <w:rPr>
                <w:sz w:val="20"/>
                <w:szCs w:val="20"/>
              </w:rPr>
            </w:pPr>
            <w:r w:rsidRPr="00407701">
              <w:rPr>
                <w:sz w:val="20"/>
                <w:szCs w:val="20"/>
              </w:rPr>
              <w:t>поддержка инвестиционных проектов, направленных на развитие туризма</w:t>
            </w:r>
          </w:p>
        </w:tc>
        <w:tc>
          <w:tcPr>
            <w:tcW w:w="7784" w:type="dxa"/>
            <w:shd w:val="clear" w:color="auto" w:fill="auto"/>
          </w:tcPr>
          <w:p w:rsidR="003926FF" w:rsidRPr="00407701" w:rsidRDefault="003926FF" w:rsidP="003926FF">
            <w:pPr>
              <w:ind w:firstLine="321"/>
              <w:jc w:val="both"/>
              <w:rPr>
                <w:sz w:val="20"/>
                <w:szCs w:val="20"/>
              </w:rPr>
            </w:pPr>
            <w:r w:rsidRPr="00407701">
              <w:rPr>
                <w:sz w:val="20"/>
                <w:szCs w:val="20"/>
              </w:rPr>
              <w:t xml:space="preserve">В рамках национального проекта «Туризм и гостеприимство» проводятся </w:t>
            </w:r>
            <w:r w:rsidRPr="00407701">
              <w:rPr>
                <w:sz w:val="20"/>
                <w:szCs w:val="20"/>
                <w:shd w:val="clear" w:color="auto" w:fill="FFFFFF"/>
              </w:rPr>
              <w:t>мероприятия, направленные на развитие туристической инфраструктуры города.</w:t>
            </w:r>
            <w:r w:rsidRPr="00407701">
              <w:rPr>
                <w:sz w:val="20"/>
                <w:szCs w:val="20"/>
              </w:rPr>
              <w:t xml:space="preserve"> Для формирования комфортной городской среды были установлены следующие рекреационные конструкции:</w:t>
            </w:r>
          </w:p>
          <w:p w:rsidR="003926FF" w:rsidRPr="00407701" w:rsidRDefault="003926FF" w:rsidP="003926FF">
            <w:pPr>
              <w:rPr>
                <w:sz w:val="20"/>
                <w:szCs w:val="20"/>
              </w:rPr>
            </w:pPr>
            <w:r w:rsidRPr="00407701">
              <w:rPr>
                <w:sz w:val="20"/>
                <w:szCs w:val="20"/>
              </w:rPr>
              <w:t>- скамейки «Пушкино» на металлическом каркасе (20 штук);</w:t>
            </w:r>
            <w:r w:rsidRPr="00407701">
              <w:rPr>
                <w:sz w:val="20"/>
                <w:szCs w:val="20"/>
              </w:rPr>
              <w:br/>
              <w:t xml:space="preserve">- </w:t>
            </w:r>
            <w:proofErr w:type="spellStart"/>
            <w:r w:rsidRPr="00407701">
              <w:rPr>
                <w:sz w:val="20"/>
                <w:szCs w:val="20"/>
              </w:rPr>
              <w:t>перголы</w:t>
            </w:r>
            <w:proofErr w:type="spellEnd"/>
            <w:r w:rsidRPr="00407701">
              <w:rPr>
                <w:sz w:val="20"/>
                <w:szCs w:val="20"/>
              </w:rPr>
              <w:t xml:space="preserve"> «Волна» на металлической основе (2 штуки);</w:t>
            </w:r>
            <w:r w:rsidRPr="00407701">
              <w:rPr>
                <w:sz w:val="20"/>
                <w:szCs w:val="20"/>
              </w:rPr>
              <w:br/>
              <w:t>- шезлонги «Гавань» (4 штуки);</w:t>
            </w:r>
            <w:r w:rsidRPr="00407701">
              <w:rPr>
                <w:sz w:val="20"/>
                <w:szCs w:val="20"/>
              </w:rPr>
              <w:br/>
              <w:t xml:space="preserve">- </w:t>
            </w:r>
            <w:r w:rsidRPr="00407701">
              <w:rPr>
                <w:bCs/>
                <w:sz w:val="20"/>
                <w:szCs w:val="20"/>
              </w:rPr>
              <w:t>урны «Сквер» (10 штук);</w:t>
            </w:r>
            <w:r w:rsidRPr="00407701">
              <w:rPr>
                <w:bCs/>
                <w:sz w:val="20"/>
                <w:szCs w:val="20"/>
              </w:rPr>
              <w:br/>
              <w:t>- вазоны: цветочницы «Бегония» (10 штук), «Магнолия» (10 штук), «Ирис» (6 штук), «Аллея» (10 штук).</w:t>
            </w: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6.2</w:t>
            </w:r>
          </w:p>
        </w:tc>
        <w:tc>
          <w:tcPr>
            <w:tcW w:w="6405" w:type="dxa"/>
            <w:shd w:val="clear" w:color="auto" w:fill="auto"/>
          </w:tcPr>
          <w:p w:rsidR="003926FF" w:rsidRPr="00407701" w:rsidRDefault="003926FF" w:rsidP="003926FF">
            <w:pPr>
              <w:jc w:val="both"/>
              <w:rPr>
                <w:sz w:val="20"/>
                <w:szCs w:val="20"/>
              </w:rPr>
            </w:pPr>
            <w:r w:rsidRPr="00407701">
              <w:rPr>
                <w:sz w:val="20"/>
                <w:szCs w:val="20"/>
              </w:rPr>
              <w:t>поддержка развития и создания новых туристских продуктов и услуг Вяземского района</w:t>
            </w:r>
          </w:p>
        </w:tc>
        <w:tc>
          <w:tcPr>
            <w:tcW w:w="7784" w:type="dxa"/>
            <w:shd w:val="clear" w:color="auto" w:fill="auto"/>
          </w:tcPr>
          <w:p w:rsidR="003926FF" w:rsidRPr="00407701" w:rsidRDefault="003926FF" w:rsidP="003926FF">
            <w:pPr>
              <w:pStyle w:val="afa"/>
              <w:ind w:firstLine="321"/>
              <w:jc w:val="both"/>
              <w:rPr>
                <w:bCs/>
                <w:sz w:val="20"/>
                <w:szCs w:val="20"/>
              </w:rPr>
            </w:pPr>
            <w:r w:rsidRPr="00407701">
              <w:rPr>
                <w:sz w:val="20"/>
                <w:szCs w:val="20"/>
              </w:rPr>
              <w:t>В 2025 году приобретены и установлены малые архитектурные формы, а именно для создания удобных ориентиров для российских и иностранных туристов были закуплены следующие элементы:</w:t>
            </w:r>
          </w:p>
          <w:p w:rsidR="003926FF" w:rsidRPr="00407701" w:rsidRDefault="003926FF" w:rsidP="003926FF">
            <w:pPr>
              <w:pStyle w:val="afa"/>
              <w:jc w:val="both"/>
              <w:rPr>
                <w:sz w:val="20"/>
                <w:szCs w:val="20"/>
              </w:rPr>
            </w:pPr>
            <w:r w:rsidRPr="00407701">
              <w:rPr>
                <w:sz w:val="20"/>
                <w:szCs w:val="20"/>
              </w:rPr>
              <w:t>- навигационные указатели с информацией о туристических достопримечательностях (11 штук);</w:t>
            </w:r>
            <w:r w:rsidRPr="00407701">
              <w:rPr>
                <w:sz w:val="20"/>
                <w:szCs w:val="20"/>
              </w:rPr>
              <w:br/>
              <w:t>- информационные стенды с картами (11 штук).</w:t>
            </w: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6.3</w:t>
            </w:r>
          </w:p>
        </w:tc>
        <w:tc>
          <w:tcPr>
            <w:tcW w:w="6405" w:type="dxa"/>
            <w:shd w:val="clear" w:color="auto" w:fill="auto"/>
          </w:tcPr>
          <w:p w:rsidR="003926FF" w:rsidRPr="00407701" w:rsidRDefault="003926FF" w:rsidP="003926FF">
            <w:pPr>
              <w:jc w:val="both"/>
              <w:rPr>
                <w:sz w:val="20"/>
                <w:szCs w:val="20"/>
              </w:rPr>
            </w:pPr>
            <w:r w:rsidRPr="00407701">
              <w:rPr>
                <w:sz w:val="20"/>
                <w:szCs w:val="20"/>
              </w:rPr>
              <w:t>организация и проведение мероприятий, направленных на реализацию туристских проектов, реализуемых на территории Вяземского района</w:t>
            </w:r>
          </w:p>
        </w:tc>
        <w:tc>
          <w:tcPr>
            <w:tcW w:w="7784" w:type="dxa"/>
            <w:shd w:val="clear" w:color="auto" w:fill="auto"/>
          </w:tcPr>
          <w:p w:rsidR="003926FF" w:rsidRPr="00407701" w:rsidRDefault="003926FF" w:rsidP="003926FF">
            <w:pPr>
              <w:ind w:firstLine="179"/>
              <w:contextualSpacing/>
              <w:rPr>
                <w:sz w:val="20"/>
                <w:szCs w:val="20"/>
              </w:rPr>
            </w:pPr>
            <w:r w:rsidRPr="00407701">
              <w:rPr>
                <w:sz w:val="20"/>
                <w:szCs w:val="20"/>
              </w:rPr>
              <w:t xml:space="preserve">В 2025 году было проведено две стратегические сессии для представителей сферы туризма. </w:t>
            </w:r>
          </w:p>
          <w:p w:rsidR="003926FF" w:rsidRPr="00407701" w:rsidRDefault="003926FF" w:rsidP="003926FF">
            <w:pPr>
              <w:jc w:val="both"/>
              <w:rPr>
                <w:sz w:val="20"/>
                <w:szCs w:val="20"/>
              </w:rPr>
            </w:pPr>
            <w:r w:rsidRPr="00407701">
              <w:rPr>
                <w:sz w:val="20"/>
                <w:szCs w:val="20"/>
              </w:rPr>
              <w:t>Сотрудники музея в 2025 году провели обзорные и тематические экскурсии для более 21000 человек.</w:t>
            </w:r>
          </w:p>
        </w:tc>
      </w:tr>
      <w:tr w:rsidR="003926FF" w:rsidRPr="00407701" w:rsidTr="00C10896">
        <w:tc>
          <w:tcPr>
            <w:tcW w:w="695" w:type="dxa"/>
            <w:shd w:val="clear" w:color="auto" w:fill="auto"/>
          </w:tcPr>
          <w:p w:rsidR="003926FF" w:rsidRPr="00407701" w:rsidRDefault="003926FF" w:rsidP="003926FF">
            <w:pPr>
              <w:rPr>
                <w:sz w:val="20"/>
                <w:szCs w:val="20"/>
              </w:rPr>
            </w:pPr>
            <w:r w:rsidRPr="00407701">
              <w:rPr>
                <w:sz w:val="20"/>
                <w:szCs w:val="20"/>
              </w:rPr>
              <w:t>6.4</w:t>
            </w:r>
          </w:p>
        </w:tc>
        <w:tc>
          <w:tcPr>
            <w:tcW w:w="6405" w:type="dxa"/>
            <w:shd w:val="clear" w:color="auto" w:fill="auto"/>
          </w:tcPr>
          <w:p w:rsidR="003926FF" w:rsidRPr="00407701" w:rsidRDefault="003926FF" w:rsidP="003926FF">
            <w:pPr>
              <w:jc w:val="both"/>
              <w:rPr>
                <w:sz w:val="20"/>
                <w:szCs w:val="20"/>
              </w:rPr>
            </w:pPr>
            <w:r w:rsidRPr="00407701">
              <w:rPr>
                <w:sz w:val="20"/>
                <w:szCs w:val="20"/>
              </w:rPr>
              <w:t>поддержка разработки и реализации туристских маршрутов по территории Вяземского района</w:t>
            </w:r>
          </w:p>
        </w:tc>
        <w:tc>
          <w:tcPr>
            <w:tcW w:w="7784" w:type="dxa"/>
            <w:shd w:val="clear" w:color="auto" w:fill="auto"/>
          </w:tcPr>
          <w:p w:rsidR="003926FF" w:rsidRPr="00407701" w:rsidRDefault="003926FF" w:rsidP="003926FF">
            <w:pPr>
              <w:ind w:firstLine="179"/>
              <w:jc w:val="both"/>
              <w:rPr>
                <w:sz w:val="20"/>
                <w:szCs w:val="20"/>
              </w:rPr>
            </w:pPr>
            <w:r w:rsidRPr="00407701">
              <w:rPr>
                <w:sz w:val="20"/>
                <w:szCs w:val="20"/>
              </w:rPr>
              <w:t>Поддержка разработки и реализации туристских маршрутов по территории Вяземского муниципального округа осуществляется посредством проведения маркетинговых мероприятий, информационного сопровождения проектов туристских компаний Вяземского округа и включения туристских услуг Вяземский компаний в турпродукты Всероссийских маршрутов. Разработан туристический маршрут и проведена тематическая экскурсия «Вяземский некрополь».</w:t>
            </w:r>
          </w:p>
        </w:tc>
      </w:tr>
      <w:tr w:rsidR="003926FF" w:rsidRPr="00210560" w:rsidTr="00C10896">
        <w:tc>
          <w:tcPr>
            <w:tcW w:w="695" w:type="dxa"/>
            <w:shd w:val="clear" w:color="auto" w:fill="auto"/>
          </w:tcPr>
          <w:p w:rsidR="003926FF" w:rsidRPr="00210560" w:rsidRDefault="003926FF" w:rsidP="003926FF">
            <w:pPr>
              <w:rPr>
                <w:sz w:val="20"/>
                <w:szCs w:val="20"/>
              </w:rPr>
            </w:pPr>
          </w:p>
        </w:tc>
        <w:tc>
          <w:tcPr>
            <w:tcW w:w="6405" w:type="dxa"/>
            <w:shd w:val="clear" w:color="auto" w:fill="auto"/>
          </w:tcPr>
          <w:p w:rsidR="003926FF" w:rsidRPr="00210560" w:rsidRDefault="003926FF" w:rsidP="003926FF">
            <w:pPr>
              <w:jc w:val="both"/>
              <w:rPr>
                <w:sz w:val="20"/>
                <w:szCs w:val="20"/>
              </w:rPr>
            </w:pPr>
            <w:r w:rsidRPr="00210560">
              <w:rPr>
                <w:sz w:val="20"/>
                <w:szCs w:val="20"/>
              </w:rPr>
              <w:t>Задача 2. Продвижение туристских ресурсов Вяземского района на всероссийский, международный туристские рынки, создание условий для формирования положительного имиджа муниципального образования «Вяземский муниципальный округ» Смоленской области как туристского центра</w:t>
            </w:r>
          </w:p>
        </w:tc>
        <w:tc>
          <w:tcPr>
            <w:tcW w:w="7784" w:type="dxa"/>
            <w:shd w:val="clear" w:color="auto" w:fill="auto"/>
          </w:tcPr>
          <w:p w:rsidR="003926FF" w:rsidRPr="00210560" w:rsidRDefault="003926FF" w:rsidP="003926FF">
            <w:pPr>
              <w:jc w:val="both"/>
              <w:rPr>
                <w:sz w:val="20"/>
                <w:szCs w:val="20"/>
              </w:rPr>
            </w:pPr>
          </w:p>
        </w:tc>
      </w:tr>
      <w:tr w:rsidR="003926FF" w:rsidRPr="00210560" w:rsidTr="00C10896">
        <w:tc>
          <w:tcPr>
            <w:tcW w:w="695" w:type="dxa"/>
            <w:shd w:val="clear" w:color="auto" w:fill="auto"/>
          </w:tcPr>
          <w:p w:rsidR="003926FF" w:rsidRPr="00210560" w:rsidRDefault="003926FF" w:rsidP="003926FF">
            <w:pPr>
              <w:rPr>
                <w:sz w:val="20"/>
                <w:szCs w:val="20"/>
              </w:rPr>
            </w:pPr>
            <w:r w:rsidRPr="00210560">
              <w:rPr>
                <w:sz w:val="20"/>
                <w:szCs w:val="20"/>
              </w:rPr>
              <w:t>6.5</w:t>
            </w:r>
          </w:p>
        </w:tc>
        <w:tc>
          <w:tcPr>
            <w:tcW w:w="6405" w:type="dxa"/>
            <w:shd w:val="clear" w:color="auto" w:fill="auto"/>
          </w:tcPr>
          <w:p w:rsidR="003926FF" w:rsidRPr="00210560" w:rsidRDefault="003926FF" w:rsidP="003926FF">
            <w:pPr>
              <w:jc w:val="both"/>
              <w:rPr>
                <w:sz w:val="20"/>
                <w:szCs w:val="20"/>
              </w:rPr>
            </w:pPr>
            <w:r w:rsidRPr="00210560">
              <w:rPr>
                <w:sz w:val="20"/>
                <w:szCs w:val="20"/>
              </w:rPr>
              <w:t xml:space="preserve">организация мероприятий по </w:t>
            </w:r>
            <w:proofErr w:type="spellStart"/>
            <w:r w:rsidRPr="00210560">
              <w:rPr>
                <w:sz w:val="20"/>
                <w:szCs w:val="20"/>
              </w:rPr>
              <w:t>брендированию</w:t>
            </w:r>
            <w:proofErr w:type="spellEnd"/>
            <w:r w:rsidRPr="00210560">
              <w:rPr>
                <w:sz w:val="20"/>
                <w:szCs w:val="20"/>
              </w:rPr>
              <w:t xml:space="preserve"> туристских ресурсов Вяземского района</w:t>
            </w:r>
          </w:p>
        </w:tc>
        <w:tc>
          <w:tcPr>
            <w:tcW w:w="7784" w:type="dxa"/>
            <w:shd w:val="clear" w:color="auto" w:fill="auto"/>
          </w:tcPr>
          <w:p w:rsidR="003926FF" w:rsidRPr="00210560" w:rsidRDefault="003926FF" w:rsidP="003926FF">
            <w:pPr>
              <w:pStyle w:val="ab"/>
              <w:ind w:firstLine="179"/>
              <w:jc w:val="both"/>
              <w:rPr>
                <w:rFonts w:ascii="Times New Roman" w:hAnsi="Times New Roman"/>
                <w:sz w:val="20"/>
                <w:szCs w:val="20"/>
              </w:rPr>
            </w:pPr>
            <w:r w:rsidRPr="00210560">
              <w:rPr>
                <w:rFonts w:ascii="Times New Roman" w:hAnsi="Times New Roman"/>
                <w:sz w:val="20"/>
                <w:szCs w:val="20"/>
              </w:rPr>
              <w:t>В 2025 году организованы и проведены стратегические сессии «Вязьма-тур маршрут»; «Развитие бренда города Вязьма».</w:t>
            </w:r>
            <w:r w:rsidRPr="00210560">
              <w:rPr>
                <w:sz w:val="20"/>
                <w:szCs w:val="20"/>
              </w:rPr>
              <w:t xml:space="preserve"> </w:t>
            </w:r>
          </w:p>
        </w:tc>
      </w:tr>
      <w:tr w:rsidR="003926FF" w:rsidRPr="00210560" w:rsidTr="00C10896">
        <w:tc>
          <w:tcPr>
            <w:tcW w:w="695" w:type="dxa"/>
            <w:shd w:val="clear" w:color="auto" w:fill="auto"/>
          </w:tcPr>
          <w:p w:rsidR="003926FF" w:rsidRPr="00210560" w:rsidRDefault="003926FF" w:rsidP="003926FF">
            <w:pPr>
              <w:rPr>
                <w:sz w:val="20"/>
                <w:szCs w:val="20"/>
              </w:rPr>
            </w:pPr>
            <w:r w:rsidRPr="00210560">
              <w:rPr>
                <w:sz w:val="20"/>
                <w:szCs w:val="20"/>
              </w:rPr>
              <w:t>6.6</w:t>
            </w:r>
          </w:p>
        </w:tc>
        <w:tc>
          <w:tcPr>
            <w:tcW w:w="6405" w:type="dxa"/>
            <w:shd w:val="clear" w:color="auto" w:fill="auto"/>
          </w:tcPr>
          <w:p w:rsidR="003926FF" w:rsidRPr="00210560" w:rsidRDefault="003926FF" w:rsidP="003926FF">
            <w:pPr>
              <w:jc w:val="both"/>
              <w:rPr>
                <w:sz w:val="20"/>
                <w:szCs w:val="20"/>
              </w:rPr>
            </w:pPr>
            <w:r w:rsidRPr="00210560">
              <w:rPr>
                <w:sz w:val="20"/>
                <w:szCs w:val="20"/>
              </w:rPr>
              <w:t>организация и проведение исследовательской работы по проблемам развития внутреннего и въездного туризма на основании статистического наблюдения и анализа развития туристской отрасли</w:t>
            </w:r>
          </w:p>
        </w:tc>
        <w:tc>
          <w:tcPr>
            <w:tcW w:w="7784" w:type="dxa"/>
            <w:shd w:val="clear" w:color="auto" w:fill="auto"/>
          </w:tcPr>
          <w:p w:rsidR="003926FF" w:rsidRPr="00210560" w:rsidRDefault="003926FF" w:rsidP="003926FF">
            <w:pPr>
              <w:rPr>
                <w:sz w:val="20"/>
                <w:szCs w:val="20"/>
              </w:rPr>
            </w:pPr>
            <w:r w:rsidRPr="00210560">
              <w:rPr>
                <w:sz w:val="20"/>
                <w:szCs w:val="20"/>
              </w:rPr>
              <w:t>исследовательские работы не проводились</w:t>
            </w:r>
          </w:p>
          <w:p w:rsidR="003926FF" w:rsidRPr="00210560" w:rsidRDefault="003926FF" w:rsidP="003926FF">
            <w:pPr>
              <w:rPr>
                <w:sz w:val="20"/>
                <w:szCs w:val="20"/>
              </w:rPr>
            </w:pPr>
          </w:p>
        </w:tc>
      </w:tr>
      <w:tr w:rsidR="003926FF" w:rsidRPr="00210560" w:rsidTr="00C10896">
        <w:tc>
          <w:tcPr>
            <w:tcW w:w="695" w:type="dxa"/>
            <w:shd w:val="clear" w:color="auto" w:fill="auto"/>
          </w:tcPr>
          <w:p w:rsidR="003926FF" w:rsidRPr="00210560" w:rsidRDefault="003926FF" w:rsidP="003926FF">
            <w:pPr>
              <w:rPr>
                <w:sz w:val="20"/>
                <w:szCs w:val="20"/>
              </w:rPr>
            </w:pPr>
            <w:r w:rsidRPr="00210560">
              <w:rPr>
                <w:sz w:val="20"/>
                <w:szCs w:val="20"/>
              </w:rPr>
              <w:t>6.7</w:t>
            </w:r>
          </w:p>
        </w:tc>
        <w:tc>
          <w:tcPr>
            <w:tcW w:w="6405" w:type="dxa"/>
            <w:shd w:val="clear" w:color="auto" w:fill="auto"/>
          </w:tcPr>
          <w:p w:rsidR="003926FF" w:rsidRPr="00210560" w:rsidRDefault="003926FF" w:rsidP="003926FF">
            <w:pPr>
              <w:jc w:val="both"/>
              <w:rPr>
                <w:sz w:val="20"/>
                <w:szCs w:val="20"/>
              </w:rPr>
            </w:pPr>
            <w:r w:rsidRPr="00210560">
              <w:rPr>
                <w:sz w:val="20"/>
                <w:szCs w:val="20"/>
              </w:rPr>
              <w:t>презентация туристских ресурсов и туристских услуг города Вязьма на всероссийских и международных мероприятиях в России и за ее пределами</w:t>
            </w:r>
          </w:p>
        </w:tc>
        <w:tc>
          <w:tcPr>
            <w:tcW w:w="7784" w:type="dxa"/>
            <w:shd w:val="clear" w:color="auto" w:fill="auto"/>
          </w:tcPr>
          <w:p w:rsidR="003926FF" w:rsidRPr="00210560" w:rsidRDefault="003926FF" w:rsidP="003926FF">
            <w:pPr>
              <w:rPr>
                <w:sz w:val="20"/>
                <w:szCs w:val="20"/>
              </w:rPr>
            </w:pPr>
            <w:r w:rsidRPr="00210560">
              <w:rPr>
                <w:sz w:val="20"/>
                <w:szCs w:val="20"/>
              </w:rPr>
              <w:t>презентации туристских ресурсов не проводились</w:t>
            </w:r>
          </w:p>
        </w:tc>
      </w:tr>
      <w:tr w:rsidR="003926FF" w:rsidRPr="00210560" w:rsidTr="00C10896">
        <w:tc>
          <w:tcPr>
            <w:tcW w:w="695" w:type="dxa"/>
            <w:shd w:val="clear" w:color="auto" w:fill="auto"/>
          </w:tcPr>
          <w:p w:rsidR="003926FF" w:rsidRPr="00210560" w:rsidRDefault="003926FF" w:rsidP="003926FF">
            <w:pPr>
              <w:rPr>
                <w:sz w:val="20"/>
                <w:szCs w:val="20"/>
              </w:rPr>
            </w:pPr>
            <w:r w:rsidRPr="00210560">
              <w:rPr>
                <w:sz w:val="20"/>
                <w:szCs w:val="20"/>
              </w:rPr>
              <w:t>6.8</w:t>
            </w:r>
          </w:p>
        </w:tc>
        <w:tc>
          <w:tcPr>
            <w:tcW w:w="6405" w:type="dxa"/>
            <w:shd w:val="clear" w:color="auto" w:fill="auto"/>
          </w:tcPr>
          <w:p w:rsidR="003926FF" w:rsidRPr="00210560" w:rsidRDefault="003926FF" w:rsidP="003926FF">
            <w:pPr>
              <w:jc w:val="both"/>
              <w:rPr>
                <w:sz w:val="20"/>
                <w:szCs w:val="20"/>
              </w:rPr>
            </w:pPr>
            <w:r w:rsidRPr="00210560">
              <w:rPr>
                <w:sz w:val="20"/>
                <w:szCs w:val="20"/>
              </w:rPr>
              <w:t>размещение информации о туристических продуктах и услугах Вяземского района в СМИ и сети Интернет</w:t>
            </w:r>
          </w:p>
        </w:tc>
        <w:tc>
          <w:tcPr>
            <w:tcW w:w="7784" w:type="dxa"/>
            <w:shd w:val="clear" w:color="auto" w:fill="auto"/>
          </w:tcPr>
          <w:p w:rsidR="003926FF" w:rsidRPr="00210560" w:rsidRDefault="003926FF" w:rsidP="003926FF">
            <w:pPr>
              <w:rPr>
                <w:sz w:val="20"/>
                <w:szCs w:val="20"/>
              </w:rPr>
            </w:pPr>
            <w:r w:rsidRPr="00210560">
              <w:rPr>
                <w:sz w:val="20"/>
                <w:szCs w:val="20"/>
              </w:rPr>
              <w:t xml:space="preserve">Информации о туристических продуктах и услугах Вяземского муниципального округа регулярно размещается в СМИ и в сети Интернет на сайтах Вяземского округа, на сайтах туристических компаний, и в группах в </w:t>
            </w:r>
            <w:proofErr w:type="spellStart"/>
            <w:r w:rsidRPr="00210560">
              <w:rPr>
                <w:sz w:val="20"/>
                <w:szCs w:val="20"/>
              </w:rPr>
              <w:t>соцсетях</w:t>
            </w:r>
            <w:proofErr w:type="spellEnd"/>
            <w:r w:rsidRPr="00210560">
              <w:rPr>
                <w:sz w:val="20"/>
                <w:szCs w:val="20"/>
              </w:rPr>
              <w:t>.</w:t>
            </w:r>
          </w:p>
        </w:tc>
      </w:tr>
      <w:tr w:rsidR="003926FF" w:rsidRPr="00210560" w:rsidTr="00C10896">
        <w:tc>
          <w:tcPr>
            <w:tcW w:w="695" w:type="dxa"/>
            <w:shd w:val="clear" w:color="auto" w:fill="auto"/>
          </w:tcPr>
          <w:p w:rsidR="003926FF" w:rsidRPr="00210560" w:rsidRDefault="003926FF" w:rsidP="003926FF">
            <w:pPr>
              <w:rPr>
                <w:sz w:val="20"/>
                <w:szCs w:val="20"/>
              </w:rPr>
            </w:pPr>
            <w:r w:rsidRPr="00210560">
              <w:rPr>
                <w:sz w:val="20"/>
                <w:szCs w:val="20"/>
              </w:rPr>
              <w:t>6.9</w:t>
            </w:r>
          </w:p>
        </w:tc>
        <w:tc>
          <w:tcPr>
            <w:tcW w:w="6405" w:type="dxa"/>
            <w:shd w:val="clear" w:color="auto" w:fill="auto"/>
          </w:tcPr>
          <w:p w:rsidR="003926FF" w:rsidRPr="00210560" w:rsidRDefault="003926FF" w:rsidP="003926FF">
            <w:pPr>
              <w:jc w:val="both"/>
              <w:rPr>
                <w:sz w:val="20"/>
                <w:szCs w:val="20"/>
              </w:rPr>
            </w:pPr>
            <w:r w:rsidRPr="00210560">
              <w:rPr>
                <w:sz w:val="20"/>
                <w:szCs w:val="20"/>
              </w:rPr>
              <w:t>организация размещения туристской информации на территории Вяземского района</w:t>
            </w:r>
          </w:p>
        </w:tc>
        <w:tc>
          <w:tcPr>
            <w:tcW w:w="7784" w:type="dxa"/>
            <w:shd w:val="clear" w:color="auto" w:fill="auto"/>
          </w:tcPr>
          <w:p w:rsidR="003926FF" w:rsidRPr="00210560" w:rsidRDefault="003926FF" w:rsidP="003926FF">
            <w:pPr>
              <w:pStyle w:val="afa"/>
              <w:ind w:firstLine="321"/>
              <w:jc w:val="both"/>
              <w:rPr>
                <w:bCs/>
                <w:sz w:val="20"/>
                <w:szCs w:val="20"/>
              </w:rPr>
            </w:pPr>
            <w:r w:rsidRPr="00210560">
              <w:rPr>
                <w:sz w:val="20"/>
                <w:szCs w:val="20"/>
              </w:rPr>
              <w:t xml:space="preserve">В рамках национального проекта «Туризм и гостеприимство» муниципальному образованию «Вяземский муниципальный округ» Смоленской области была предоставлена субсидия для финансирования проектов по развитию общественных пространств. Эти средства направлены на реализацию мероприятий по благоустройству туристского центра города в соответствии с его туристским кодом. Цель — достичь показателей государственной программы Российской Федерации «Развитие туризма». Общая сумма субсидии составляет 9 434,6 тыс. руб., </w:t>
            </w:r>
            <w:r w:rsidRPr="00210560">
              <w:rPr>
                <w:bCs/>
                <w:sz w:val="20"/>
                <w:szCs w:val="20"/>
              </w:rPr>
              <w:t>(9 051,3 тыс. руб.–средства федерального бюджета,</w:t>
            </w:r>
            <w:r w:rsidRPr="00210560">
              <w:rPr>
                <w:rFonts w:eastAsia="Calibri"/>
                <w:bCs/>
                <w:sz w:val="20"/>
                <w:szCs w:val="20"/>
                <w:lang w:eastAsia="en-US"/>
              </w:rPr>
              <w:t xml:space="preserve"> </w:t>
            </w:r>
            <w:r w:rsidRPr="00210560">
              <w:rPr>
                <w:bCs/>
                <w:sz w:val="20"/>
                <w:szCs w:val="20"/>
              </w:rPr>
              <w:t xml:space="preserve">288,9 тыс. руб.–средства областного бюджета; 94,3 тыс. руб. – средства местного бюджета). </w:t>
            </w:r>
          </w:p>
        </w:tc>
      </w:tr>
      <w:tr w:rsidR="003926FF" w:rsidRPr="00B17D33" w:rsidTr="00C10896">
        <w:tc>
          <w:tcPr>
            <w:tcW w:w="695" w:type="dxa"/>
            <w:shd w:val="clear" w:color="auto" w:fill="auto"/>
          </w:tcPr>
          <w:p w:rsidR="003926FF" w:rsidRPr="00B17D33" w:rsidRDefault="003926FF" w:rsidP="003926FF">
            <w:pPr>
              <w:rPr>
                <w:sz w:val="20"/>
                <w:szCs w:val="20"/>
              </w:rPr>
            </w:pPr>
          </w:p>
        </w:tc>
        <w:tc>
          <w:tcPr>
            <w:tcW w:w="6405" w:type="dxa"/>
            <w:shd w:val="clear" w:color="auto" w:fill="auto"/>
          </w:tcPr>
          <w:p w:rsidR="003926FF" w:rsidRPr="00B17D33" w:rsidRDefault="003926FF" w:rsidP="003926FF">
            <w:pPr>
              <w:jc w:val="both"/>
              <w:rPr>
                <w:sz w:val="20"/>
                <w:szCs w:val="20"/>
              </w:rPr>
            </w:pPr>
            <w:r w:rsidRPr="00B17D33">
              <w:rPr>
                <w:sz w:val="20"/>
                <w:szCs w:val="20"/>
              </w:rPr>
              <w:t>Задача 3. Развитие событийного туризма</w:t>
            </w:r>
          </w:p>
        </w:tc>
        <w:tc>
          <w:tcPr>
            <w:tcW w:w="7784" w:type="dxa"/>
            <w:shd w:val="clear" w:color="auto" w:fill="auto"/>
          </w:tcPr>
          <w:p w:rsidR="003926FF" w:rsidRPr="00B17D33" w:rsidRDefault="003926FF" w:rsidP="003926FF">
            <w:pPr>
              <w:jc w:val="both"/>
              <w:rPr>
                <w:sz w:val="20"/>
                <w:szCs w:val="20"/>
              </w:rPr>
            </w:pPr>
          </w:p>
        </w:tc>
      </w:tr>
      <w:tr w:rsidR="003926FF" w:rsidRPr="00B17D33" w:rsidTr="00C10896">
        <w:tc>
          <w:tcPr>
            <w:tcW w:w="695" w:type="dxa"/>
            <w:shd w:val="clear" w:color="auto" w:fill="auto"/>
          </w:tcPr>
          <w:p w:rsidR="003926FF" w:rsidRPr="00B17D33" w:rsidRDefault="003926FF" w:rsidP="003926FF">
            <w:pPr>
              <w:rPr>
                <w:sz w:val="20"/>
                <w:szCs w:val="20"/>
              </w:rPr>
            </w:pPr>
            <w:r w:rsidRPr="00B17D33">
              <w:rPr>
                <w:sz w:val="20"/>
                <w:szCs w:val="20"/>
              </w:rPr>
              <w:t>6.10</w:t>
            </w:r>
          </w:p>
        </w:tc>
        <w:tc>
          <w:tcPr>
            <w:tcW w:w="6405" w:type="dxa"/>
            <w:shd w:val="clear" w:color="auto" w:fill="auto"/>
          </w:tcPr>
          <w:p w:rsidR="003926FF" w:rsidRPr="00B17D33" w:rsidRDefault="003926FF" w:rsidP="003926FF">
            <w:pPr>
              <w:jc w:val="both"/>
              <w:rPr>
                <w:sz w:val="20"/>
                <w:szCs w:val="20"/>
              </w:rPr>
            </w:pPr>
            <w:r w:rsidRPr="00B17D33">
              <w:rPr>
                <w:sz w:val="20"/>
                <w:szCs w:val="20"/>
              </w:rPr>
              <w:t>организация и проведение туристских фестивалей, конкурсов, круглых столов туристской сферы, маркетинговых мероприятий, а также ярмарок сувенирной продукции, в рамках Событийного календаря Вяземского района</w:t>
            </w:r>
          </w:p>
        </w:tc>
        <w:tc>
          <w:tcPr>
            <w:tcW w:w="7784" w:type="dxa"/>
            <w:shd w:val="clear" w:color="auto" w:fill="auto"/>
          </w:tcPr>
          <w:p w:rsidR="003926FF" w:rsidRPr="00B17D33" w:rsidRDefault="003926FF" w:rsidP="003926FF">
            <w:pPr>
              <w:pStyle w:val="ab"/>
              <w:ind w:firstLine="321"/>
              <w:jc w:val="both"/>
              <w:rPr>
                <w:rFonts w:ascii="Times New Roman" w:hAnsi="Times New Roman"/>
                <w:sz w:val="20"/>
                <w:szCs w:val="20"/>
              </w:rPr>
            </w:pPr>
            <w:r w:rsidRPr="00B17D33">
              <w:rPr>
                <w:rFonts w:ascii="Times New Roman" w:hAnsi="Times New Roman"/>
                <w:sz w:val="20"/>
                <w:szCs w:val="20"/>
              </w:rPr>
              <w:t>В 2025 году были проведены мероприятия, посвященные дням воинской славы и памятным датам России, Смоленской области, города Вязьмы, присвоения городу Вязьме почетного звания «Город воинской славы»;</w:t>
            </w:r>
          </w:p>
          <w:p w:rsidR="003926FF" w:rsidRPr="00B17D33" w:rsidRDefault="003926FF" w:rsidP="003926FF">
            <w:pPr>
              <w:pStyle w:val="ab"/>
              <w:ind w:firstLine="179"/>
              <w:jc w:val="both"/>
              <w:rPr>
                <w:rFonts w:ascii="Times New Roman" w:hAnsi="Times New Roman"/>
                <w:sz w:val="20"/>
                <w:szCs w:val="20"/>
              </w:rPr>
            </w:pPr>
            <w:r w:rsidRPr="00B17D33">
              <w:rPr>
                <w:rFonts w:ascii="Times New Roman" w:hAnsi="Times New Roman"/>
                <w:sz w:val="20"/>
                <w:szCs w:val="20"/>
              </w:rPr>
              <w:t>Проведен Открытый международный театральный фестиваль   имени А.Д. Папанова;</w:t>
            </w:r>
          </w:p>
          <w:p w:rsidR="003926FF" w:rsidRPr="00B17D33" w:rsidRDefault="003926FF" w:rsidP="003926FF">
            <w:pPr>
              <w:pStyle w:val="ab"/>
              <w:ind w:firstLine="179"/>
              <w:jc w:val="both"/>
              <w:rPr>
                <w:rFonts w:ascii="Times New Roman" w:hAnsi="Times New Roman"/>
                <w:sz w:val="20"/>
                <w:szCs w:val="20"/>
              </w:rPr>
            </w:pPr>
            <w:r w:rsidRPr="00B17D33">
              <w:rPr>
                <w:rFonts w:ascii="Times New Roman" w:hAnsi="Times New Roman"/>
                <w:sz w:val="20"/>
                <w:szCs w:val="20"/>
              </w:rPr>
              <w:t>Проведены информационно-пропагандистские и культурно-массовые мероприятия; участвовали в международных, российских, межрегиональных, областных и городских мероприятиях, встречах городов - побратимов, городов воинской славы;</w:t>
            </w:r>
          </w:p>
        </w:tc>
      </w:tr>
      <w:tr w:rsidR="003926FF" w:rsidRPr="00B17D33" w:rsidTr="00C10896">
        <w:tc>
          <w:tcPr>
            <w:tcW w:w="695" w:type="dxa"/>
            <w:shd w:val="clear" w:color="auto" w:fill="auto"/>
          </w:tcPr>
          <w:p w:rsidR="003926FF" w:rsidRPr="00B17D33" w:rsidRDefault="003926FF" w:rsidP="003926FF">
            <w:pPr>
              <w:rPr>
                <w:sz w:val="20"/>
                <w:szCs w:val="20"/>
              </w:rPr>
            </w:pPr>
            <w:r w:rsidRPr="00B17D33">
              <w:rPr>
                <w:sz w:val="20"/>
                <w:szCs w:val="20"/>
              </w:rPr>
              <w:t>6.11</w:t>
            </w:r>
          </w:p>
        </w:tc>
        <w:tc>
          <w:tcPr>
            <w:tcW w:w="6405" w:type="dxa"/>
            <w:shd w:val="clear" w:color="auto" w:fill="auto"/>
          </w:tcPr>
          <w:p w:rsidR="003926FF" w:rsidRPr="00B17D33" w:rsidRDefault="003926FF" w:rsidP="003926FF">
            <w:pPr>
              <w:jc w:val="both"/>
              <w:rPr>
                <w:sz w:val="20"/>
                <w:szCs w:val="20"/>
              </w:rPr>
            </w:pPr>
            <w:r w:rsidRPr="00B17D33">
              <w:rPr>
                <w:sz w:val="20"/>
                <w:szCs w:val="20"/>
              </w:rPr>
              <w:t>организация участия проектов туристских событий Вяземского района во всероссийских туристских ярмарках, премиях, фестивалях, конкурсах и т.д.</w:t>
            </w:r>
          </w:p>
        </w:tc>
        <w:tc>
          <w:tcPr>
            <w:tcW w:w="7784" w:type="dxa"/>
            <w:shd w:val="clear" w:color="auto" w:fill="auto"/>
          </w:tcPr>
          <w:p w:rsidR="003926FF" w:rsidRPr="00B17D33" w:rsidRDefault="003926FF" w:rsidP="003926FF">
            <w:pPr>
              <w:pStyle w:val="ab"/>
              <w:ind w:firstLine="321"/>
              <w:jc w:val="both"/>
              <w:rPr>
                <w:rFonts w:ascii="Times New Roman" w:hAnsi="Times New Roman"/>
                <w:sz w:val="20"/>
                <w:szCs w:val="20"/>
              </w:rPr>
            </w:pPr>
            <w:r w:rsidRPr="00B17D33">
              <w:rPr>
                <w:rFonts w:ascii="Times New Roman" w:hAnsi="Times New Roman"/>
                <w:sz w:val="20"/>
                <w:szCs w:val="20"/>
              </w:rPr>
              <w:t>Организация интерактивных площадок (Исторический формат, выставка «Россия молодая»)</w:t>
            </w:r>
            <w:r w:rsidRPr="00B17D33">
              <w:rPr>
                <w:rFonts w:ascii="Times New Roman" w:hAnsi="Times New Roman"/>
                <w:sz w:val="20"/>
                <w:szCs w:val="20"/>
              </w:rPr>
              <w:t xml:space="preserve">. </w:t>
            </w:r>
            <w:r w:rsidRPr="00B17D33">
              <w:rPr>
                <w:rFonts w:ascii="Times New Roman" w:hAnsi="Times New Roman"/>
                <w:bCs/>
                <w:sz w:val="20"/>
                <w:szCs w:val="20"/>
              </w:rPr>
              <w:t>Также были закуплены и установлены мобильные торговые конструкции д</w:t>
            </w:r>
            <w:r w:rsidRPr="00B17D33">
              <w:rPr>
                <w:rFonts w:ascii="Times New Roman" w:hAnsi="Times New Roman"/>
                <w:bCs/>
                <w:sz w:val="20"/>
                <w:szCs w:val="20"/>
              </w:rPr>
              <w:t xml:space="preserve">ля проведения городских ярмарок </w:t>
            </w:r>
            <w:r w:rsidRPr="00B17D33">
              <w:rPr>
                <w:rFonts w:ascii="Times New Roman" w:hAnsi="Times New Roman"/>
                <w:bCs/>
                <w:sz w:val="20"/>
                <w:szCs w:val="20"/>
              </w:rPr>
              <w:t xml:space="preserve">торговые </w:t>
            </w:r>
            <w:r w:rsidRPr="00B17D33">
              <w:rPr>
                <w:rFonts w:ascii="Times New Roman" w:hAnsi="Times New Roman"/>
                <w:bCs/>
                <w:sz w:val="20"/>
                <w:szCs w:val="20"/>
              </w:rPr>
              <w:t xml:space="preserve">конструкции «Теремок» (2 штуки) и </w:t>
            </w:r>
            <w:r w:rsidRPr="00B17D33">
              <w:rPr>
                <w:rFonts w:ascii="Times New Roman" w:hAnsi="Times New Roman"/>
                <w:bCs/>
                <w:sz w:val="20"/>
                <w:szCs w:val="20"/>
              </w:rPr>
              <w:t>- торговые конструкции «Ларь» (2 штуки).</w:t>
            </w:r>
          </w:p>
        </w:tc>
      </w:tr>
      <w:tr w:rsidR="003926FF" w:rsidRPr="00B17D33" w:rsidTr="00C10896">
        <w:tc>
          <w:tcPr>
            <w:tcW w:w="695" w:type="dxa"/>
            <w:shd w:val="clear" w:color="auto" w:fill="auto"/>
          </w:tcPr>
          <w:p w:rsidR="003926FF" w:rsidRPr="00B17D33" w:rsidRDefault="003926FF" w:rsidP="003926FF">
            <w:pPr>
              <w:rPr>
                <w:sz w:val="20"/>
                <w:szCs w:val="20"/>
              </w:rPr>
            </w:pPr>
            <w:r w:rsidRPr="00B17D33">
              <w:rPr>
                <w:sz w:val="20"/>
                <w:szCs w:val="20"/>
              </w:rPr>
              <w:t>6.12</w:t>
            </w:r>
          </w:p>
        </w:tc>
        <w:tc>
          <w:tcPr>
            <w:tcW w:w="6405" w:type="dxa"/>
            <w:shd w:val="clear" w:color="auto" w:fill="auto"/>
          </w:tcPr>
          <w:p w:rsidR="003926FF" w:rsidRPr="00B17D33" w:rsidRDefault="003926FF" w:rsidP="003926FF">
            <w:pPr>
              <w:jc w:val="both"/>
              <w:rPr>
                <w:sz w:val="20"/>
                <w:szCs w:val="20"/>
              </w:rPr>
            </w:pPr>
            <w:r w:rsidRPr="00B17D33">
              <w:rPr>
                <w:sz w:val="20"/>
                <w:szCs w:val="20"/>
              </w:rPr>
              <w:t>поддержка создания туристских услуг в рамках туристских событий Вяземского района</w:t>
            </w:r>
          </w:p>
        </w:tc>
        <w:tc>
          <w:tcPr>
            <w:tcW w:w="7784" w:type="dxa"/>
            <w:shd w:val="clear" w:color="auto" w:fill="auto"/>
          </w:tcPr>
          <w:p w:rsidR="003926FF" w:rsidRPr="00B17D33" w:rsidRDefault="003926FF" w:rsidP="003926FF">
            <w:pPr>
              <w:jc w:val="both"/>
              <w:rPr>
                <w:sz w:val="20"/>
                <w:szCs w:val="20"/>
              </w:rPr>
            </w:pPr>
            <w:r w:rsidRPr="00B17D33">
              <w:rPr>
                <w:sz w:val="20"/>
                <w:szCs w:val="20"/>
              </w:rPr>
              <w:t xml:space="preserve">В ходе проведения туристских мероприятий были организованы условия для разработки, создания и продажи сувенирной продукции мастеров Вяземского округа. </w:t>
            </w:r>
          </w:p>
        </w:tc>
      </w:tr>
      <w:tr w:rsidR="003926FF" w:rsidRPr="000A768C" w:rsidTr="00C10896">
        <w:tc>
          <w:tcPr>
            <w:tcW w:w="695" w:type="dxa"/>
            <w:shd w:val="clear" w:color="auto" w:fill="auto"/>
          </w:tcPr>
          <w:p w:rsidR="003926FF" w:rsidRPr="000A768C" w:rsidRDefault="003926FF" w:rsidP="003926FF">
            <w:pPr>
              <w:rPr>
                <w:sz w:val="20"/>
                <w:szCs w:val="20"/>
              </w:rPr>
            </w:pPr>
          </w:p>
        </w:tc>
        <w:tc>
          <w:tcPr>
            <w:tcW w:w="6405" w:type="dxa"/>
            <w:shd w:val="clear" w:color="auto" w:fill="auto"/>
          </w:tcPr>
          <w:p w:rsidR="003926FF" w:rsidRPr="000A768C" w:rsidRDefault="003926FF" w:rsidP="003926FF">
            <w:pPr>
              <w:jc w:val="both"/>
              <w:rPr>
                <w:sz w:val="20"/>
                <w:szCs w:val="20"/>
              </w:rPr>
            </w:pPr>
            <w:r w:rsidRPr="000A768C">
              <w:rPr>
                <w:sz w:val="20"/>
                <w:szCs w:val="20"/>
              </w:rPr>
              <w:t>Задача 4. Повышение качества услуг в сфере туризма и сопутствующих сферах деятельности</w:t>
            </w:r>
          </w:p>
        </w:tc>
        <w:tc>
          <w:tcPr>
            <w:tcW w:w="7784" w:type="dxa"/>
            <w:shd w:val="clear" w:color="auto" w:fill="auto"/>
          </w:tcPr>
          <w:p w:rsidR="003926FF" w:rsidRPr="000A768C" w:rsidRDefault="003926FF" w:rsidP="003926FF">
            <w:pPr>
              <w:jc w:val="both"/>
              <w:rPr>
                <w:sz w:val="20"/>
                <w:szCs w:val="20"/>
              </w:rPr>
            </w:pPr>
          </w:p>
        </w:tc>
      </w:tr>
      <w:tr w:rsidR="003926FF" w:rsidRPr="000A768C" w:rsidTr="00C10896">
        <w:tc>
          <w:tcPr>
            <w:tcW w:w="695" w:type="dxa"/>
            <w:shd w:val="clear" w:color="auto" w:fill="auto"/>
          </w:tcPr>
          <w:p w:rsidR="003926FF" w:rsidRPr="000A768C" w:rsidRDefault="003926FF" w:rsidP="003926FF">
            <w:pPr>
              <w:rPr>
                <w:sz w:val="20"/>
                <w:szCs w:val="20"/>
              </w:rPr>
            </w:pPr>
            <w:r w:rsidRPr="000A768C">
              <w:rPr>
                <w:sz w:val="20"/>
                <w:szCs w:val="20"/>
              </w:rPr>
              <w:t>6.13</w:t>
            </w:r>
          </w:p>
        </w:tc>
        <w:tc>
          <w:tcPr>
            <w:tcW w:w="6405" w:type="dxa"/>
            <w:shd w:val="clear" w:color="auto" w:fill="auto"/>
          </w:tcPr>
          <w:p w:rsidR="003926FF" w:rsidRPr="000A768C" w:rsidRDefault="003926FF" w:rsidP="003926FF">
            <w:pPr>
              <w:jc w:val="both"/>
              <w:rPr>
                <w:sz w:val="20"/>
                <w:szCs w:val="20"/>
              </w:rPr>
            </w:pPr>
            <w:r w:rsidRPr="000A768C">
              <w:rPr>
                <w:sz w:val="20"/>
                <w:szCs w:val="20"/>
              </w:rPr>
              <w:t>организация прохождения классификации и присвоения звёзд средствам коллективного размещения Вяземского района</w:t>
            </w:r>
          </w:p>
        </w:tc>
        <w:tc>
          <w:tcPr>
            <w:tcW w:w="7784" w:type="dxa"/>
            <w:shd w:val="clear" w:color="auto" w:fill="auto"/>
          </w:tcPr>
          <w:p w:rsidR="003926FF" w:rsidRPr="000A768C" w:rsidRDefault="003926FF" w:rsidP="003926FF">
            <w:pPr>
              <w:jc w:val="both"/>
              <w:rPr>
                <w:sz w:val="20"/>
                <w:szCs w:val="20"/>
              </w:rPr>
            </w:pPr>
            <w:r w:rsidRPr="000A768C">
              <w:rPr>
                <w:sz w:val="20"/>
                <w:szCs w:val="20"/>
              </w:rPr>
              <w:t>10 гостиниц имеют аккредитацию</w:t>
            </w:r>
          </w:p>
        </w:tc>
      </w:tr>
      <w:tr w:rsidR="003926FF" w:rsidRPr="000A768C" w:rsidTr="00C10896">
        <w:tc>
          <w:tcPr>
            <w:tcW w:w="695" w:type="dxa"/>
            <w:shd w:val="clear" w:color="auto" w:fill="auto"/>
          </w:tcPr>
          <w:p w:rsidR="003926FF" w:rsidRPr="000A768C" w:rsidRDefault="003926FF" w:rsidP="003926FF">
            <w:pPr>
              <w:rPr>
                <w:sz w:val="20"/>
                <w:szCs w:val="20"/>
              </w:rPr>
            </w:pPr>
            <w:r w:rsidRPr="000A768C">
              <w:rPr>
                <w:sz w:val="20"/>
                <w:szCs w:val="20"/>
              </w:rPr>
              <w:t>6.14</w:t>
            </w:r>
          </w:p>
        </w:tc>
        <w:tc>
          <w:tcPr>
            <w:tcW w:w="6405" w:type="dxa"/>
            <w:shd w:val="clear" w:color="auto" w:fill="auto"/>
          </w:tcPr>
          <w:p w:rsidR="003926FF" w:rsidRPr="000A768C" w:rsidRDefault="003926FF" w:rsidP="003926FF">
            <w:pPr>
              <w:jc w:val="both"/>
              <w:rPr>
                <w:sz w:val="20"/>
                <w:szCs w:val="20"/>
              </w:rPr>
            </w:pPr>
            <w:r w:rsidRPr="000A768C">
              <w:rPr>
                <w:sz w:val="20"/>
                <w:szCs w:val="20"/>
              </w:rPr>
              <w:t>организация и проведение аккредитации гидов-экскурсоводов по территории Вяземского района</w:t>
            </w:r>
          </w:p>
        </w:tc>
        <w:tc>
          <w:tcPr>
            <w:tcW w:w="7784" w:type="dxa"/>
            <w:shd w:val="clear" w:color="auto" w:fill="auto"/>
          </w:tcPr>
          <w:p w:rsidR="003926FF" w:rsidRPr="000A768C" w:rsidRDefault="003926FF" w:rsidP="003926FF">
            <w:pPr>
              <w:contextualSpacing/>
              <w:jc w:val="both"/>
              <w:rPr>
                <w:sz w:val="20"/>
                <w:szCs w:val="20"/>
              </w:rPr>
            </w:pPr>
            <w:r w:rsidRPr="000A768C">
              <w:rPr>
                <w:sz w:val="20"/>
                <w:szCs w:val="20"/>
              </w:rPr>
              <w:t xml:space="preserve">аккредитация гидов-экскурсоводов не проводилась </w:t>
            </w:r>
          </w:p>
        </w:tc>
      </w:tr>
      <w:tr w:rsidR="003926FF" w:rsidRPr="000A768C" w:rsidTr="00C10896">
        <w:tc>
          <w:tcPr>
            <w:tcW w:w="695" w:type="dxa"/>
            <w:shd w:val="clear" w:color="auto" w:fill="auto"/>
          </w:tcPr>
          <w:p w:rsidR="003926FF" w:rsidRPr="000A768C" w:rsidRDefault="003926FF" w:rsidP="003926FF">
            <w:pPr>
              <w:rPr>
                <w:sz w:val="20"/>
                <w:szCs w:val="20"/>
              </w:rPr>
            </w:pPr>
            <w:r w:rsidRPr="000A768C">
              <w:rPr>
                <w:sz w:val="20"/>
                <w:szCs w:val="20"/>
              </w:rPr>
              <w:t>6.15</w:t>
            </w:r>
          </w:p>
        </w:tc>
        <w:tc>
          <w:tcPr>
            <w:tcW w:w="6405" w:type="dxa"/>
            <w:shd w:val="clear" w:color="auto" w:fill="auto"/>
          </w:tcPr>
          <w:p w:rsidR="003926FF" w:rsidRPr="000A768C" w:rsidRDefault="003926FF" w:rsidP="003926FF">
            <w:pPr>
              <w:jc w:val="both"/>
              <w:rPr>
                <w:sz w:val="20"/>
                <w:szCs w:val="20"/>
              </w:rPr>
            </w:pPr>
            <w:r w:rsidRPr="000A768C">
              <w:rPr>
                <w:sz w:val="20"/>
                <w:szCs w:val="20"/>
              </w:rPr>
              <w:t>организация участия обслуживающего персонала сферы гостеприимства Вяземского района в процессе повышения квалификации и повышения качества услуг</w:t>
            </w:r>
          </w:p>
        </w:tc>
        <w:tc>
          <w:tcPr>
            <w:tcW w:w="7784" w:type="dxa"/>
            <w:shd w:val="clear" w:color="auto" w:fill="auto"/>
          </w:tcPr>
          <w:p w:rsidR="003926FF" w:rsidRPr="000A768C" w:rsidRDefault="003926FF" w:rsidP="003926FF">
            <w:pPr>
              <w:ind w:firstLine="179"/>
              <w:contextualSpacing/>
              <w:jc w:val="both"/>
              <w:rPr>
                <w:sz w:val="20"/>
                <w:szCs w:val="20"/>
              </w:rPr>
            </w:pPr>
            <w:r w:rsidRPr="000A768C">
              <w:rPr>
                <w:sz w:val="20"/>
                <w:szCs w:val="20"/>
              </w:rPr>
              <w:t xml:space="preserve">Информация о проведении повышения квалификации, об организуемых конкурсах в сфере туризма на всероссийском уровне, об организации курсов, семинаров в сфере туризма регулярно направляются в организации туристской сферы Вяземского муниципального округа. </w:t>
            </w:r>
          </w:p>
        </w:tc>
      </w:tr>
      <w:tr w:rsidR="003926FF" w:rsidRPr="000A768C" w:rsidTr="00C10896">
        <w:tc>
          <w:tcPr>
            <w:tcW w:w="695" w:type="dxa"/>
            <w:shd w:val="clear" w:color="auto" w:fill="auto"/>
          </w:tcPr>
          <w:p w:rsidR="003926FF" w:rsidRPr="000A768C" w:rsidRDefault="003926FF" w:rsidP="003926FF">
            <w:pPr>
              <w:rPr>
                <w:sz w:val="20"/>
                <w:szCs w:val="20"/>
              </w:rPr>
            </w:pPr>
          </w:p>
        </w:tc>
        <w:tc>
          <w:tcPr>
            <w:tcW w:w="6405" w:type="dxa"/>
            <w:shd w:val="clear" w:color="auto" w:fill="auto"/>
          </w:tcPr>
          <w:p w:rsidR="003926FF" w:rsidRPr="000A768C" w:rsidRDefault="003926FF" w:rsidP="003926FF">
            <w:pPr>
              <w:jc w:val="both"/>
              <w:rPr>
                <w:sz w:val="20"/>
                <w:szCs w:val="20"/>
              </w:rPr>
            </w:pPr>
            <w:r w:rsidRPr="000A768C">
              <w:rPr>
                <w:sz w:val="20"/>
                <w:szCs w:val="20"/>
              </w:rPr>
              <w:t>Задача 5. Сохранение исторического наследия</w:t>
            </w:r>
          </w:p>
        </w:tc>
        <w:tc>
          <w:tcPr>
            <w:tcW w:w="7784" w:type="dxa"/>
            <w:shd w:val="clear" w:color="auto" w:fill="auto"/>
          </w:tcPr>
          <w:p w:rsidR="003926FF" w:rsidRPr="000A768C" w:rsidRDefault="003926FF" w:rsidP="003926FF">
            <w:pPr>
              <w:jc w:val="both"/>
              <w:rPr>
                <w:sz w:val="20"/>
                <w:szCs w:val="20"/>
              </w:rPr>
            </w:pPr>
          </w:p>
        </w:tc>
      </w:tr>
      <w:tr w:rsidR="003926FF" w:rsidRPr="000A768C" w:rsidTr="00C10896">
        <w:tc>
          <w:tcPr>
            <w:tcW w:w="695" w:type="dxa"/>
            <w:shd w:val="clear" w:color="auto" w:fill="auto"/>
          </w:tcPr>
          <w:p w:rsidR="003926FF" w:rsidRPr="000A768C" w:rsidRDefault="003926FF" w:rsidP="003926FF">
            <w:pPr>
              <w:rPr>
                <w:sz w:val="20"/>
                <w:szCs w:val="20"/>
              </w:rPr>
            </w:pPr>
            <w:r w:rsidRPr="000A768C">
              <w:rPr>
                <w:sz w:val="20"/>
                <w:szCs w:val="20"/>
              </w:rPr>
              <w:t>6.16</w:t>
            </w:r>
          </w:p>
        </w:tc>
        <w:tc>
          <w:tcPr>
            <w:tcW w:w="6405" w:type="dxa"/>
            <w:shd w:val="clear" w:color="auto" w:fill="auto"/>
          </w:tcPr>
          <w:p w:rsidR="003926FF" w:rsidRPr="000A768C" w:rsidRDefault="003926FF" w:rsidP="003926FF">
            <w:pPr>
              <w:jc w:val="both"/>
              <w:rPr>
                <w:sz w:val="20"/>
                <w:szCs w:val="20"/>
              </w:rPr>
            </w:pPr>
            <w:r w:rsidRPr="000A768C">
              <w:rPr>
                <w:sz w:val="20"/>
                <w:szCs w:val="20"/>
              </w:rPr>
              <w:t>соблюдение требований безопасности в отношении объектов культурного наследия</w:t>
            </w:r>
          </w:p>
        </w:tc>
        <w:tc>
          <w:tcPr>
            <w:tcW w:w="7784" w:type="dxa"/>
            <w:shd w:val="clear" w:color="auto" w:fill="auto"/>
          </w:tcPr>
          <w:p w:rsidR="003926FF" w:rsidRPr="000A768C" w:rsidRDefault="003926FF" w:rsidP="003926FF">
            <w:pPr>
              <w:jc w:val="both"/>
              <w:rPr>
                <w:sz w:val="20"/>
                <w:szCs w:val="20"/>
              </w:rPr>
            </w:pPr>
            <w:r w:rsidRPr="000A768C">
              <w:rPr>
                <w:sz w:val="20"/>
                <w:szCs w:val="20"/>
              </w:rPr>
              <w:t>Проводится анализ состояния объектов культурного и исторического наследия и информирование собственников о необходимости проведения мероприятий в целях сохранения имущества</w:t>
            </w:r>
          </w:p>
        </w:tc>
      </w:tr>
      <w:tr w:rsidR="003926FF" w:rsidRPr="000A768C" w:rsidTr="00C10896">
        <w:tc>
          <w:tcPr>
            <w:tcW w:w="695" w:type="dxa"/>
            <w:shd w:val="clear" w:color="auto" w:fill="auto"/>
          </w:tcPr>
          <w:p w:rsidR="003926FF" w:rsidRPr="000A768C" w:rsidRDefault="003926FF" w:rsidP="003926FF">
            <w:pPr>
              <w:rPr>
                <w:sz w:val="20"/>
                <w:szCs w:val="20"/>
              </w:rPr>
            </w:pPr>
            <w:r w:rsidRPr="000A768C">
              <w:rPr>
                <w:sz w:val="20"/>
                <w:szCs w:val="20"/>
              </w:rPr>
              <w:t>6.17</w:t>
            </w:r>
          </w:p>
        </w:tc>
        <w:tc>
          <w:tcPr>
            <w:tcW w:w="6405" w:type="dxa"/>
            <w:shd w:val="clear" w:color="auto" w:fill="auto"/>
          </w:tcPr>
          <w:p w:rsidR="003926FF" w:rsidRPr="000A768C" w:rsidRDefault="003926FF" w:rsidP="003926FF">
            <w:pPr>
              <w:jc w:val="both"/>
              <w:rPr>
                <w:sz w:val="20"/>
                <w:szCs w:val="20"/>
              </w:rPr>
            </w:pPr>
            <w:r w:rsidRPr="000A768C">
              <w:rPr>
                <w:sz w:val="20"/>
                <w:szCs w:val="20"/>
              </w:rPr>
              <w:t>восстановление на исторических территориях утраченных или нарушенных элементов исторической планировки, застройки</w:t>
            </w:r>
          </w:p>
        </w:tc>
        <w:tc>
          <w:tcPr>
            <w:tcW w:w="7784" w:type="dxa"/>
            <w:shd w:val="clear" w:color="auto" w:fill="auto"/>
          </w:tcPr>
          <w:p w:rsidR="003926FF" w:rsidRPr="000A768C" w:rsidRDefault="003926FF" w:rsidP="003926FF">
            <w:pPr>
              <w:rPr>
                <w:sz w:val="20"/>
                <w:szCs w:val="20"/>
              </w:rPr>
            </w:pPr>
            <w:r w:rsidRPr="000A768C">
              <w:rPr>
                <w:sz w:val="20"/>
                <w:szCs w:val="20"/>
              </w:rPr>
              <w:t>Не проводилось</w:t>
            </w:r>
          </w:p>
        </w:tc>
      </w:tr>
      <w:tr w:rsidR="003926FF" w:rsidRPr="000A768C" w:rsidTr="00C10896">
        <w:tc>
          <w:tcPr>
            <w:tcW w:w="695" w:type="dxa"/>
            <w:shd w:val="clear" w:color="auto" w:fill="auto"/>
          </w:tcPr>
          <w:p w:rsidR="003926FF" w:rsidRPr="000A768C" w:rsidRDefault="003926FF" w:rsidP="003926FF">
            <w:pPr>
              <w:rPr>
                <w:sz w:val="20"/>
                <w:szCs w:val="20"/>
              </w:rPr>
            </w:pPr>
            <w:r w:rsidRPr="000A768C">
              <w:rPr>
                <w:sz w:val="20"/>
                <w:szCs w:val="20"/>
              </w:rPr>
              <w:t>6.18</w:t>
            </w:r>
          </w:p>
        </w:tc>
        <w:tc>
          <w:tcPr>
            <w:tcW w:w="6405" w:type="dxa"/>
            <w:shd w:val="clear" w:color="auto" w:fill="auto"/>
          </w:tcPr>
          <w:p w:rsidR="003926FF" w:rsidRPr="000A768C" w:rsidRDefault="003926FF" w:rsidP="003926FF">
            <w:pPr>
              <w:jc w:val="both"/>
              <w:rPr>
                <w:sz w:val="20"/>
                <w:szCs w:val="20"/>
              </w:rPr>
            </w:pPr>
            <w:r w:rsidRPr="000A768C">
              <w:rPr>
                <w:sz w:val="20"/>
                <w:szCs w:val="20"/>
              </w:rPr>
              <w:t>воссоздание исторических элементов природного ландшафта, садово-парковых комплексов</w:t>
            </w:r>
          </w:p>
        </w:tc>
        <w:tc>
          <w:tcPr>
            <w:tcW w:w="7784" w:type="dxa"/>
            <w:shd w:val="clear" w:color="auto" w:fill="auto"/>
          </w:tcPr>
          <w:p w:rsidR="003926FF" w:rsidRPr="000A768C" w:rsidRDefault="003926FF" w:rsidP="003926FF">
            <w:pPr>
              <w:rPr>
                <w:sz w:val="20"/>
                <w:szCs w:val="20"/>
              </w:rPr>
            </w:pPr>
            <w:r w:rsidRPr="000A768C">
              <w:rPr>
                <w:sz w:val="20"/>
                <w:szCs w:val="20"/>
              </w:rPr>
              <w:t>Не проводилось</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w:t>
            </w:r>
          </w:p>
        </w:tc>
        <w:tc>
          <w:tcPr>
            <w:tcW w:w="6405" w:type="dxa"/>
            <w:shd w:val="clear" w:color="auto" w:fill="auto"/>
          </w:tcPr>
          <w:p w:rsidR="003926FF" w:rsidRPr="00924FAB" w:rsidRDefault="003926FF" w:rsidP="003926FF">
            <w:pPr>
              <w:jc w:val="both"/>
              <w:rPr>
                <w:sz w:val="20"/>
                <w:szCs w:val="20"/>
              </w:rPr>
            </w:pPr>
            <w:r w:rsidRPr="00924FAB">
              <w:rPr>
                <w:b/>
                <w:sz w:val="20"/>
                <w:szCs w:val="20"/>
              </w:rPr>
              <w:t>Развитие системы территориального общественного самоуправления</w:t>
            </w:r>
          </w:p>
        </w:tc>
        <w:tc>
          <w:tcPr>
            <w:tcW w:w="7784" w:type="dxa"/>
            <w:shd w:val="clear" w:color="auto" w:fill="auto"/>
          </w:tcPr>
          <w:p w:rsidR="003926FF" w:rsidRPr="00924FAB" w:rsidRDefault="003926FF" w:rsidP="003926FF">
            <w:pPr>
              <w:jc w:val="both"/>
              <w:rPr>
                <w:sz w:val="20"/>
                <w:szCs w:val="20"/>
              </w:rPr>
            </w:pPr>
          </w:p>
        </w:tc>
      </w:tr>
      <w:tr w:rsidR="003926FF" w:rsidRPr="00924FAB" w:rsidTr="00C10896">
        <w:tc>
          <w:tcPr>
            <w:tcW w:w="695" w:type="dxa"/>
            <w:shd w:val="clear" w:color="auto" w:fill="auto"/>
          </w:tcPr>
          <w:p w:rsidR="003926FF" w:rsidRPr="00924FAB" w:rsidRDefault="003926FF" w:rsidP="003926FF">
            <w:pPr>
              <w:rPr>
                <w:sz w:val="20"/>
                <w:szCs w:val="20"/>
              </w:rPr>
            </w:pPr>
          </w:p>
        </w:tc>
        <w:tc>
          <w:tcPr>
            <w:tcW w:w="6405" w:type="dxa"/>
            <w:shd w:val="clear" w:color="auto" w:fill="auto"/>
          </w:tcPr>
          <w:p w:rsidR="003926FF" w:rsidRPr="00924FAB" w:rsidRDefault="003926FF" w:rsidP="003926FF">
            <w:pPr>
              <w:jc w:val="both"/>
              <w:rPr>
                <w:sz w:val="20"/>
                <w:szCs w:val="20"/>
              </w:rPr>
            </w:pPr>
            <w:r w:rsidRPr="00924FAB">
              <w:rPr>
                <w:sz w:val="20"/>
                <w:szCs w:val="20"/>
              </w:rPr>
              <w:t>Задача 1. Совершенствование нормативной правовой базы, регламентирующей принципы, порядок организации и осуществление территориального общественного самоуправления на территории района</w:t>
            </w:r>
          </w:p>
        </w:tc>
        <w:tc>
          <w:tcPr>
            <w:tcW w:w="7784" w:type="dxa"/>
            <w:shd w:val="clear" w:color="auto" w:fill="auto"/>
          </w:tcPr>
          <w:p w:rsidR="003926FF" w:rsidRPr="00924FAB" w:rsidRDefault="003926FF" w:rsidP="003926FF">
            <w:pPr>
              <w:jc w:val="both"/>
              <w:rPr>
                <w:sz w:val="20"/>
                <w:szCs w:val="20"/>
              </w:rPr>
            </w:pP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7.1</w:t>
            </w:r>
          </w:p>
        </w:tc>
        <w:tc>
          <w:tcPr>
            <w:tcW w:w="6405" w:type="dxa"/>
            <w:shd w:val="clear" w:color="auto" w:fill="auto"/>
          </w:tcPr>
          <w:p w:rsidR="003926FF" w:rsidRPr="00924FAB" w:rsidRDefault="003926FF" w:rsidP="003926FF">
            <w:pPr>
              <w:jc w:val="both"/>
              <w:rPr>
                <w:sz w:val="20"/>
                <w:szCs w:val="20"/>
              </w:rPr>
            </w:pPr>
            <w:r w:rsidRPr="00924FAB">
              <w:rPr>
                <w:sz w:val="20"/>
                <w:szCs w:val="20"/>
              </w:rPr>
              <w:t>мониторинг изменений действующего законодательства в сфере осуществления местного самоуправления в Российской Федерации</w:t>
            </w:r>
          </w:p>
        </w:tc>
        <w:tc>
          <w:tcPr>
            <w:tcW w:w="7784" w:type="dxa"/>
            <w:shd w:val="clear" w:color="auto" w:fill="auto"/>
          </w:tcPr>
          <w:p w:rsidR="003926FF" w:rsidRPr="00924FAB" w:rsidRDefault="003926FF" w:rsidP="003926FF">
            <w:pPr>
              <w:jc w:val="both"/>
              <w:rPr>
                <w:sz w:val="20"/>
                <w:szCs w:val="20"/>
              </w:rPr>
            </w:pPr>
            <w:r w:rsidRPr="00924FAB">
              <w:rPr>
                <w:sz w:val="20"/>
                <w:szCs w:val="20"/>
              </w:rPr>
              <w:t xml:space="preserve">До Глав муниципальных образований регулярно на совещаниях доводится информация об изменениях законодательства, в частности – об изменениях в Федеральный закон </w:t>
            </w:r>
            <w:r w:rsidRPr="00924FAB">
              <w:rPr>
                <w:sz w:val="20"/>
                <w:szCs w:val="20"/>
              </w:rPr>
              <w:br/>
              <w:t>№ 131-ФЗ «Об общих принципах организации местного самоуправления в Российской Федерации».</w:t>
            </w:r>
          </w:p>
          <w:p w:rsidR="003926FF" w:rsidRPr="00924FAB" w:rsidRDefault="003926FF" w:rsidP="003926FF">
            <w:pPr>
              <w:jc w:val="both"/>
              <w:rPr>
                <w:sz w:val="20"/>
                <w:szCs w:val="20"/>
              </w:rPr>
            </w:pPr>
            <w:r w:rsidRPr="00924FAB">
              <w:rPr>
                <w:sz w:val="20"/>
                <w:szCs w:val="20"/>
              </w:rPr>
              <w:t>ТОС «</w:t>
            </w:r>
            <w:proofErr w:type="spellStart"/>
            <w:r w:rsidRPr="00924FAB">
              <w:rPr>
                <w:sz w:val="20"/>
                <w:szCs w:val="20"/>
              </w:rPr>
              <w:t>Относово</w:t>
            </w:r>
            <w:proofErr w:type="spellEnd"/>
            <w:r w:rsidRPr="00924FAB">
              <w:rPr>
                <w:sz w:val="20"/>
                <w:szCs w:val="20"/>
              </w:rPr>
              <w:t>» подписан на страницу Министерства Смоленской области по внутренней политике и следит за изменениями действующего законодательства.</w:t>
            </w:r>
          </w:p>
          <w:p w:rsidR="003926FF" w:rsidRPr="00924FAB" w:rsidRDefault="003926FF" w:rsidP="003926FF">
            <w:pPr>
              <w:jc w:val="both"/>
              <w:rPr>
                <w:sz w:val="20"/>
                <w:szCs w:val="20"/>
              </w:rPr>
            </w:pPr>
            <w:r w:rsidRPr="00924FAB">
              <w:rPr>
                <w:sz w:val="20"/>
                <w:szCs w:val="20"/>
              </w:rPr>
              <w:t xml:space="preserve">ТОС «Зеленый» регулярно проводит мониторинг изменений в действующем законодательстве Российской Федерации, следит за изменениями в сфере местного самоуправления с помощью </w:t>
            </w:r>
            <w:proofErr w:type="spellStart"/>
            <w:r w:rsidRPr="00924FAB">
              <w:rPr>
                <w:sz w:val="20"/>
                <w:szCs w:val="20"/>
              </w:rPr>
              <w:t>соцсетей</w:t>
            </w:r>
            <w:proofErr w:type="spellEnd"/>
            <w:r w:rsidRPr="00924FAB">
              <w:rPr>
                <w:sz w:val="20"/>
                <w:szCs w:val="20"/>
              </w:rPr>
              <w:t xml:space="preserve"> и специализированных баз.</w:t>
            </w:r>
          </w:p>
          <w:p w:rsidR="003926FF" w:rsidRPr="00924FAB" w:rsidRDefault="003926FF" w:rsidP="003926FF">
            <w:pPr>
              <w:jc w:val="both"/>
              <w:rPr>
                <w:sz w:val="20"/>
                <w:szCs w:val="20"/>
              </w:rPr>
            </w:pPr>
            <w:r w:rsidRPr="00924FAB">
              <w:rPr>
                <w:sz w:val="20"/>
                <w:szCs w:val="20"/>
              </w:rPr>
              <w:t xml:space="preserve">ТОС «ул. Мельникова с. </w:t>
            </w:r>
            <w:proofErr w:type="spellStart"/>
            <w:r w:rsidRPr="00924FAB">
              <w:rPr>
                <w:sz w:val="20"/>
                <w:szCs w:val="20"/>
              </w:rPr>
              <w:t>Исаково</w:t>
            </w:r>
            <w:proofErr w:type="spellEnd"/>
            <w:r w:rsidRPr="00924FAB">
              <w:rPr>
                <w:sz w:val="20"/>
                <w:szCs w:val="20"/>
              </w:rPr>
              <w:t>» постоянно проводится мониторинг официальных страниц Департаментов Смоленской области для получения информации об изменениях действующего законодательства, касающегося осуществления местного самоуправления</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7.2</w:t>
            </w:r>
          </w:p>
        </w:tc>
        <w:tc>
          <w:tcPr>
            <w:tcW w:w="6405" w:type="dxa"/>
            <w:shd w:val="clear" w:color="auto" w:fill="auto"/>
          </w:tcPr>
          <w:p w:rsidR="003926FF" w:rsidRPr="00924FAB" w:rsidRDefault="003926FF" w:rsidP="003926FF">
            <w:pPr>
              <w:jc w:val="both"/>
              <w:rPr>
                <w:sz w:val="20"/>
                <w:szCs w:val="20"/>
              </w:rPr>
            </w:pPr>
            <w:r w:rsidRPr="00924FAB">
              <w:rPr>
                <w:sz w:val="20"/>
                <w:szCs w:val="20"/>
              </w:rPr>
              <w:t>проведение работы по разъяснению членам органов ТОС, а также населению положений федерального законодательства, организация обучения активных граждан, проведение обучающих семинаров, практикумов для руководителей ТОС</w:t>
            </w:r>
          </w:p>
        </w:tc>
        <w:tc>
          <w:tcPr>
            <w:tcW w:w="7784" w:type="dxa"/>
            <w:shd w:val="clear" w:color="auto" w:fill="auto"/>
          </w:tcPr>
          <w:p w:rsidR="003926FF" w:rsidRPr="00924FAB" w:rsidRDefault="003926FF" w:rsidP="003926FF">
            <w:pPr>
              <w:jc w:val="both"/>
              <w:rPr>
                <w:sz w:val="20"/>
                <w:szCs w:val="20"/>
              </w:rPr>
            </w:pPr>
            <w:r w:rsidRPr="00924FAB">
              <w:rPr>
                <w:sz w:val="20"/>
                <w:szCs w:val="20"/>
              </w:rPr>
              <w:t xml:space="preserve">Руководители ТОС участвуют в обучающих тематических семинарах и </w:t>
            </w:r>
            <w:proofErr w:type="spellStart"/>
            <w:r w:rsidRPr="00924FAB">
              <w:rPr>
                <w:sz w:val="20"/>
                <w:szCs w:val="20"/>
              </w:rPr>
              <w:t>вебинарах</w:t>
            </w:r>
            <w:proofErr w:type="spellEnd"/>
            <w:r w:rsidRPr="00924FAB">
              <w:rPr>
                <w:sz w:val="20"/>
                <w:szCs w:val="20"/>
              </w:rPr>
              <w:t>, проводимых Министерством Смоленской области по внутренней политике.</w:t>
            </w:r>
          </w:p>
          <w:p w:rsidR="003926FF" w:rsidRPr="00924FAB" w:rsidRDefault="003926FF" w:rsidP="003926FF">
            <w:pPr>
              <w:jc w:val="both"/>
              <w:rPr>
                <w:sz w:val="20"/>
                <w:szCs w:val="20"/>
              </w:rPr>
            </w:pPr>
            <w:r w:rsidRPr="00924FAB">
              <w:rPr>
                <w:sz w:val="20"/>
                <w:szCs w:val="20"/>
              </w:rPr>
              <w:t>В ТОС «</w:t>
            </w:r>
            <w:proofErr w:type="spellStart"/>
            <w:r w:rsidRPr="00924FAB">
              <w:rPr>
                <w:sz w:val="20"/>
                <w:szCs w:val="20"/>
              </w:rPr>
              <w:t>Поляново</w:t>
            </w:r>
            <w:proofErr w:type="spellEnd"/>
            <w:r w:rsidRPr="00924FAB">
              <w:rPr>
                <w:sz w:val="20"/>
                <w:szCs w:val="20"/>
              </w:rPr>
              <w:t>» проводится работа по разъяснению членам органов ТОС положений федерального законодательства</w:t>
            </w:r>
          </w:p>
          <w:p w:rsidR="003926FF" w:rsidRPr="00924FAB" w:rsidRDefault="003926FF" w:rsidP="003926FF">
            <w:pPr>
              <w:jc w:val="both"/>
              <w:rPr>
                <w:sz w:val="20"/>
                <w:szCs w:val="20"/>
              </w:rPr>
            </w:pPr>
            <w:r w:rsidRPr="00924FAB">
              <w:rPr>
                <w:sz w:val="20"/>
                <w:szCs w:val="20"/>
              </w:rPr>
              <w:t xml:space="preserve">В ТОС «Ул. Мельникова с. </w:t>
            </w:r>
            <w:proofErr w:type="spellStart"/>
            <w:r w:rsidRPr="00924FAB">
              <w:rPr>
                <w:sz w:val="20"/>
                <w:szCs w:val="20"/>
              </w:rPr>
              <w:t>Исаково</w:t>
            </w:r>
            <w:proofErr w:type="spellEnd"/>
            <w:r w:rsidRPr="00924FAB">
              <w:rPr>
                <w:sz w:val="20"/>
                <w:szCs w:val="20"/>
              </w:rPr>
              <w:t>» проводятся собраний членов ТОС, на которых, в том числе, рассматриваются положения федерального законодательства</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7.3</w:t>
            </w:r>
          </w:p>
        </w:tc>
        <w:tc>
          <w:tcPr>
            <w:tcW w:w="6405" w:type="dxa"/>
            <w:shd w:val="clear" w:color="auto" w:fill="auto"/>
          </w:tcPr>
          <w:p w:rsidR="003926FF" w:rsidRPr="00924FAB" w:rsidRDefault="003926FF" w:rsidP="003926FF">
            <w:pPr>
              <w:jc w:val="both"/>
              <w:rPr>
                <w:sz w:val="20"/>
                <w:szCs w:val="20"/>
              </w:rPr>
            </w:pPr>
            <w:r w:rsidRPr="00924FAB">
              <w:rPr>
                <w:sz w:val="20"/>
                <w:szCs w:val="20"/>
              </w:rPr>
              <w:t>совершенствование процесса методического сопровождения деятельности ТОС</w:t>
            </w:r>
          </w:p>
        </w:tc>
        <w:tc>
          <w:tcPr>
            <w:tcW w:w="7784" w:type="dxa"/>
            <w:shd w:val="clear" w:color="auto" w:fill="auto"/>
          </w:tcPr>
          <w:p w:rsidR="003926FF" w:rsidRPr="00924FAB" w:rsidRDefault="003926FF" w:rsidP="003926FF">
            <w:pPr>
              <w:jc w:val="both"/>
              <w:rPr>
                <w:sz w:val="20"/>
                <w:szCs w:val="20"/>
              </w:rPr>
            </w:pPr>
            <w:r w:rsidRPr="00924FAB">
              <w:rPr>
                <w:sz w:val="20"/>
                <w:szCs w:val="20"/>
              </w:rPr>
              <w:t>Доведение до руководителей ТОС и до глав сельских поселений информации методического характера об изменениях в федеральном и областном законодательстве для совершенствования деятельности ТОС.</w:t>
            </w:r>
          </w:p>
          <w:p w:rsidR="003926FF" w:rsidRPr="00924FAB" w:rsidRDefault="003926FF" w:rsidP="003926FF">
            <w:pPr>
              <w:jc w:val="both"/>
              <w:rPr>
                <w:sz w:val="20"/>
                <w:szCs w:val="20"/>
              </w:rPr>
            </w:pPr>
            <w:r w:rsidRPr="00924FAB">
              <w:rPr>
                <w:sz w:val="20"/>
                <w:szCs w:val="20"/>
              </w:rPr>
              <w:t>Деятельность ТОС «</w:t>
            </w:r>
            <w:proofErr w:type="spellStart"/>
            <w:r w:rsidRPr="00924FAB">
              <w:rPr>
                <w:sz w:val="20"/>
                <w:szCs w:val="20"/>
              </w:rPr>
              <w:t>Относово</w:t>
            </w:r>
            <w:proofErr w:type="spellEnd"/>
            <w:r w:rsidRPr="00924FAB">
              <w:rPr>
                <w:sz w:val="20"/>
                <w:szCs w:val="20"/>
              </w:rPr>
              <w:t>» и ТОС «</w:t>
            </w:r>
            <w:proofErr w:type="spellStart"/>
            <w:r w:rsidRPr="00924FAB">
              <w:rPr>
                <w:sz w:val="20"/>
                <w:szCs w:val="20"/>
              </w:rPr>
              <w:t>Богородицкое</w:t>
            </w:r>
            <w:proofErr w:type="spellEnd"/>
            <w:r w:rsidRPr="00924FAB">
              <w:rPr>
                <w:sz w:val="20"/>
                <w:szCs w:val="20"/>
              </w:rPr>
              <w:t>» освещается на страницах социальных сетей и группе VK.</w:t>
            </w:r>
          </w:p>
          <w:p w:rsidR="003926FF" w:rsidRPr="00924FAB" w:rsidRDefault="003926FF" w:rsidP="003926FF">
            <w:pPr>
              <w:jc w:val="both"/>
              <w:rPr>
                <w:sz w:val="20"/>
                <w:szCs w:val="20"/>
              </w:rPr>
            </w:pPr>
            <w:r w:rsidRPr="00924FAB">
              <w:rPr>
                <w:sz w:val="20"/>
                <w:szCs w:val="20"/>
              </w:rPr>
              <w:t xml:space="preserve">Деятельность ТОС «Ул. Мельникова с. </w:t>
            </w:r>
            <w:proofErr w:type="spellStart"/>
            <w:r w:rsidRPr="00924FAB">
              <w:rPr>
                <w:sz w:val="20"/>
                <w:szCs w:val="20"/>
              </w:rPr>
              <w:t>Исаково</w:t>
            </w:r>
            <w:proofErr w:type="spellEnd"/>
            <w:r w:rsidRPr="00924FAB">
              <w:rPr>
                <w:sz w:val="20"/>
                <w:szCs w:val="20"/>
              </w:rPr>
              <w:t>» освещается на сайте сельского комитета.</w:t>
            </w:r>
          </w:p>
        </w:tc>
      </w:tr>
      <w:tr w:rsidR="003926FF" w:rsidRPr="00924FAB" w:rsidTr="00C10896">
        <w:tc>
          <w:tcPr>
            <w:tcW w:w="695" w:type="dxa"/>
            <w:shd w:val="clear" w:color="auto" w:fill="auto"/>
          </w:tcPr>
          <w:p w:rsidR="003926FF" w:rsidRPr="00924FAB" w:rsidRDefault="003926FF" w:rsidP="003926FF">
            <w:pPr>
              <w:rPr>
                <w:sz w:val="20"/>
                <w:szCs w:val="20"/>
              </w:rPr>
            </w:pPr>
          </w:p>
        </w:tc>
        <w:tc>
          <w:tcPr>
            <w:tcW w:w="6405" w:type="dxa"/>
            <w:shd w:val="clear" w:color="auto" w:fill="auto"/>
          </w:tcPr>
          <w:p w:rsidR="003926FF" w:rsidRPr="00924FAB" w:rsidRDefault="003926FF" w:rsidP="003926FF">
            <w:pPr>
              <w:jc w:val="both"/>
              <w:rPr>
                <w:sz w:val="20"/>
                <w:szCs w:val="20"/>
              </w:rPr>
            </w:pPr>
            <w:r w:rsidRPr="00924FAB">
              <w:rPr>
                <w:sz w:val="20"/>
                <w:szCs w:val="20"/>
              </w:rPr>
              <w:t>Задача 2. Повышение уровня гражданской инициативы в решении вопросов местного значения на территории района</w:t>
            </w:r>
          </w:p>
        </w:tc>
        <w:tc>
          <w:tcPr>
            <w:tcW w:w="7784" w:type="dxa"/>
            <w:shd w:val="clear" w:color="auto" w:fill="auto"/>
          </w:tcPr>
          <w:p w:rsidR="003926FF" w:rsidRPr="00924FAB" w:rsidRDefault="003926FF" w:rsidP="003926FF">
            <w:pPr>
              <w:jc w:val="both"/>
              <w:rPr>
                <w:sz w:val="20"/>
                <w:szCs w:val="20"/>
              </w:rPr>
            </w:pP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7.4</w:t>
            </w:r>
          </w:p>
        </w:tc>
        <w:tc>
          <w:tcPr>
            <w:tcW w:w="6405" w:type="dxa"/>
            <w:shd w:val="clear" w:color="auto" w:fill="auto"/>
          </w:tcPr>
          <w:p w:rsidR="003926FF" w:rsidRPr="00924FAB" w:rsidRDefault="003926FF" w:rsidP="003926FF">
            <w:pPr>
              <w:jc w:val="both"/>
              <w:rPr>
                <w:sz w:val="20"/>
                <w:szCs w:val="20"/>
              </w:rPr>
            </w:pPr>
            <w:r w:rsidRPr="00924FAB">
              <w:rPr>
                <w:sz w:val="20"/>
                <w:szCs w:val="20"/>
              </w:rPr>
              <w:t>организация просветительской и консультационной деятельности по вопросам осуществления общественного самоуправления</w:t>
            </w:r>
          </w:p>
        </w:tc>
        <w:tc>
          <w:tcPr>
            <w:tcW w:w="7784" w:type="dxa"/>
            <w:shd w:val="clear" w:color="auto" w:fill="auto"/>
          </w:tcPr>
          <w:p w:rsidR="003926FF" w:rsidRPr="00924FAB" w:rsidRDefault="003926FF" w:rsidP="003926FF">
            <w:pPr>
              <w:jc w:val="both"/>
              <w:rPr>
                <w:sz w:val="20"/>
                <w:szCs w:val="20"/>
              </w:rPr>
            </w:pPr>
            <w:r w:rsidRPr="00924FAB">
              <w:rPr>
                <w:sz w:val="20"/>
                <w:szCs w:val="20"/>
              </w:rPr>
              <w:t>Участие ТОС:</w:t>
            </w:r>
          </w:p>
          <w:p w:rsidR="003926FF" w:rsidRPr="00924FAB" w:rsidRDefault="003926FF" w:rsidP="003926FF">
            <w:pPr>
              <w:jc w:val="both"/>
              <w:rPr>
                <w:sz w:val="20"/>
                <w:szCs w:val="20"/>
              </w:rPr>
            </w:pPr>
            <w:r w:rsidRPr="00924FAB">
              <w:rPr>
                <w:sz w:val="20"/>
                <w:szCs w:val="20"/>
              </w:rPr>
              <w:t>- в организации и осуществлении мероприятий по работе с молодежью;</w:t>
            </w:r>
          </w:p>
          <w:p w:rsidR="003926FF" w:rsidRPr="00924FAB" w:rsidRDefault="003926FF" w:rsidP="003926FF">
            <w:pPr>
              <w:jc w:val="both"/>
              <w:rPr>
                <w:sz w:val="20"/>
                <w:szCs w:val="20"/>
              </w:rPr>
            </w:pPr>
            <w:r w:rsidRPr="00924FAB">
              <w:rPr>
                <w:sz w:val="20"/>
                <w:szCs w:val="20"/>
              </w:rPr>
              <w:t>- в деятельности в сфере военно-патриотического воспитания граждан.</w:t>
            </w:r>
          </w:p>
          <w:p w:rsidR="003926FF" w:rsidRPr="00924FAB" w:rsidRDefault="003926FF" w:rsidP="003926FF">
            <w:pPr>
              <w:jc w:val="both"/>
              <w:rPr>
                <w:sz w:val="20"/>
                <w:szCs w:val="20"/>
              </w:rPr>
            </w:pPr>
            <w:r w:rsidRPr="00924FAB">
              <w:rPr>
                <w:sz w:val="20"/>
                <w:szCs w:val="20"/>
              </w:rPr>
              <w:t>Просветительская и консультационная деятельность  населения проводится на сходах граждан, заседаниях Совета ТОС и при личных встречах и беседах с гражданами</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7.5</w:t>
            </w:r>
          </w:p>
        </w:tc>
        <w:tc>
          <w:tcPr>
            <w:tcW w:w="6405" w:type="dxa"/>
            <w:shd w:val="clear" w:color="auto" w:fill="auto"/>
          </w:tcPr>
          <w:p w:rsidR="003926FF" w:rsidRPr="00924FAB" w:rsidRDefault="003926FF" w:rsidP="003926FF">
            <w:pPr>
              <w:jc w:val="both"/>
              <w:rPr>
                <w:sz w:val="20"/>
                <w:szCs w:val="20"/>
              </w:rPr>
            </w:pPr>
            <w:r w:rsidRPr="00924FAB">
              <w:rPr>
                <w:sz w:val="20"/>
                <w:szCs w:val="20"/>
              </w:rPr>
              <w:t>формирование престижа участия в общественной жизни района у разных групп населения</w:t>
            </w:r>
          </w:p>
        </w:tc>
        <w:tc>
          <w:tcPr>
            <w:tcW w:w="7784" w:type="dxa"/>
            <w:shd w:val="clear" w:color="auto" w:fill="auto"/>
          </w:tcPr>
          <w:p w:rsidR="003926FF" w:rsidRPr="00924FAB" w:rsidRDefault="003926FF" w:rsidP="003926FF">
            <w:pPr>
              <w:jc w:val="both"/>
              <w:rPr>
                <w:sz w:val="20"/>
                <w:szCs w:val="20"/>
              </w:rPr>
            </w:pPr>
            <w:r w:rsidRPr="00924FAB">
              <w:rPr>
                <w:sz w:val="20"/>
                <w:szCs w:val="20"/>
              </w:rPr>
              <w:t>Участие членов ТОС в общественной жизни:</w:t>
            </w:r>
          </w:p>
          <w:p w:rsidR="003926FF" w:rsidRPr="00924FAB" w:rsidRDefault="003926FF" w:rsidP="003926FF">
            <w:pPr>
              <w:jc w:val="both"/>
              <w:rPr>
                <w:sz w:val="20"/>
                <w:szCs w:val="20"/>
              </w:rPr>
            </w:pPr>
            <w:r w:rsidRPr="00924FAB">
              <w:rPr>
                <w:sz w:val="20"/>
                <w:szCs w:val="20"/>
              </w:rPr>
              <w:t>- проведении праздников села;</w:t>
            </w:r>
          </w:p>
          <w:p w:rsidR="003926FF" w:rsidRPr="00924FAB" w:rsidRDefault="003926FF" w:rsidP="003926FF">
            <w:pPr>
              <w:jc w:val="both"/>
              <w:rPr>
                <w:sz w:val="20"/>
                <w:szCs w:val="20"/>
              </w:rPr>
            </w:pPr>
            <w:r w:rsidRPr="00924FAB">
              <w:rPr>
                <w:sz w:val="20"/>
                <w:szCs w:val="20"/>
              </w:rPr>
              <w:t>- поздравлении именинников;</w:t>
            </w:r>
          </w:p>
          <w:p w:rsidR="003926FF" w:rsidRPr="00924FAB" w:rsidRDefault="003926FF" w:rsidP="003926FF">
            <w:pPr>
              <w:jc w:val="both"/>
              <w:rPr>
                <w:sz w:val="20"/>
                <w:szCs w:val="20"/>
              </w:rPr>
            </w:pPr>
            <w:r w:rsidRPr="00924FAB">
              <w:rPr>
                <w:sz w:val="20"/>
                <w:szCs w:val="20"/>
              </w:rPr>
              <w:t>- посещении на дому инвалидов;</w:t>
            </w:r>
          </w:p>
          <w:p w:rsidR="003926FF" w:rsidRPr="00924FAB" w:rsidRDefault="003926FF" w:rsidP="003926FF">
            <w:pPr>
              <w:jc w:val="both"/>
              <w:rPr>
                <w:sz w:val="20"/>
                <w:szCs w:val="20"/>
              </w:rPr>
            </w:pPr>
            <w:r w:rsidRPr="00924FAB">
              <w:rPr>
                <w:sz w:val="20"/>
                <w:szCs w:val="20"/>
              </w:rPr>
              <w:t>- поздравлении с профессиональными праздниками</w:t>
            </w:r>
          </w:p>
          <w:p w:rsidR="003926FF" w:rsidRPr="00924FAB" w:rsidRDefault="003926FF" w:rsidP="003926FF">
            <w:pPr>
              <w:jc w:val="both"/>
              <w:rPr>
                <w:sz w:val="20"/>
                <w:szCs w:val="20"/>
              </w:rPr>
            </w:pPr>
            <w:r w:rsidRPr="00924FAB">
              <w:rPr>
                <w:sz w:val="20"/>
                <w:szCs w:val="20"/>
              </w:rPr>
              <w:t>- сборе гуманитарной помощи для военнослужащих СВО;</w:t>
            </w:r>
          </w:p>
          <w:p w:rsidR="003926FF" w:rsidRPr="00924FAB" w:rsidRDefault="003926FF" w:rsidP="003926FF">
            <w:pPr>
              <w:jc w:val="both"/>
              <w:rPr>
                <w:sz w:val="20"/>
                <w:szCs w:val="20"/>
              </w:rPr>
            </w:pPr>
            <w:r w:rsidRPr="00924FAB">
              <w:rPr>
                <w:sz w:val="20"/>
                <w:szCs w:val="20"/>
              </w:rPr>
              <w:t>- участие в районных конкурсах и фестивалях</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7.6</w:t>
            </w:r>
          </w:p>
        </w:tc>
        <w:tc>
          <w:tcPr>
            <w:tcW w:w="6405" w:type="dxa"/>
            <w:shd w:val="clear" w:color="auto" w:fill="auto"/>
          </w:tcPr>
          <w:p w:rsidR="003926FF" w:rsidRPr="00924FAB" w:rsidRDefault="003926FF" w:rsidP="003926FF">
            <w:pPr>
              <w:jc w:val="both"/>
              <w:rPr>
                <w:sz w:val="20"/>
                <w:szCs w:val="20"/>
              </w:rPr>
            </w:pPr>
            <w:r w:rsidRPr="00924FAB">
              <w:rPr>
                <w:sz w:val="20"/>
                <w:szCs w:val="20"/>
              </w:rPr>
              <w:t>повышение уровня информированности населения о деятельности и результатах работы ТОС, проведение встреч с населением, создание информационных буклетов, публикации в СМИ</w:t>
            </w:r>
          </w:p>
        </w:tc>
        <w:tc>
          <w:tcPr>
            <w:tcW w:w="7784" w:type="dxa"/>
            <w:shd w:val="clear" w:color="auto" w:fill="auto"/>
          </w:tcPr>
          <w:p w:rsidR="003926FF" w:rsidRPr="00924FAB" w:rsidRDefault="003926FF" w:rsidP="003926FF">
            <w:pPr>
              <w:jc w:val="both"/>
              <w:rPr>
                <w:sz w:val="20"/>
                <w:szCs w:val="20"/>
              </w:rPr>
            </w:pPr>
            <w:proofErr w:type="spellStart"/>
            <w:r w:rsidRPr="00924FAB">
              <w:rPr>
                <w:sz w:val="20"/>
                <w:szCs w:val="20"/>
              </w:rPr>
              <w:t>ТОСы</w:t>
            </w:r>
            <w:proofErr w:type="spellEnd"/>
            <w:r w:rsidRPr="00924FAB">
              <w:rPr>
                <w:sz w:val="20"/>
                <w:szCs w:val="20"/>
              </w:rPr>
              <w:t xml:space="preserve"> активно развивают </w:t>
            </w:r>
            <w:proofErr w:type="spellStart"/>
            <w:r w:rsidRPr="00924FAB">
              <w:rPr>
                <w:sz w:val="20"/>
                <w:szCs w:val="20"/>
              </w:rPr>
              <w:t>соцсети</w:t>
            </w:r>
            <w:proofErr w:type="spellEnd"/>
            <w:r w:rsidRPr="00924FAB">
              <w:rPr>
                <w:sz w:val="20"/>
                <w:szCs w:val="20"/>
              </w:rPr>
              <w:t xml:space="preserve">, размещая информацию и фотоматериалы в группах </w:t>
            </w:r>
            <w:proofErr w:type="spellStart"/>
            <w:r w:rsidRPr="00924FAB">
              <w:rPr>
                <w:sz w:val="20"/>
                <w:szCs w:val="20"/>
              </w:rPr>
              <w:t>ВКонтакте</w:t>
            </w:r>
            <w:proofErr w:type="spellEnd"/>
            <w:r w:rsidRPr="00924FAB">
              <w:rPr>
                <w:sz w:val="20"/>
                <w:szCs w:val="20"/>
              </w:rPr>
              <w:t>, Одноклассники, укрепляя таким образом связь и прямое взаимодействие с жителями, повышая лояльность населения к деятельности ТОС, вовлекая людей в общественную жизнь. Регулярно актуализируется информация на сайтах сельских комитетов, связанная с деятельностью ТОС.</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7.7</w:t>
            </w:r>
          </w:p>
        </w:tc>
        <w:tc>
          <w:tcPr>
            <w:tcW w:w="6405" w:type="dxa"/>
            <w:shd w:val="clear" w:color="auto" w:fill="auto"/>
          </w:tcPr>
          <w:p w:rsidR="003926FF" w:rsidRPr="00924FAB" w:rsidRDefault="003926FF" w:rsidP="003926FF">
            <w:pPr>
              <w:jc w:val="both"/>
              <w:rPr>
                <w:sz w:val="20"/>
                <w:szCs w:val="20"/>
              </w:rPr>
            </w:pPr>
            <w:r w:rsidRPr="00924FAB">
              <w:rPr>
                <w:sz w:val="20"/>
                <w:szCs w:val="20"/>
              </w:rPr>
              <w:t>привлечение лидеров общественного мнения к участию в различных общественных мероприятиях</w:t>
            </w:r>
          </w:p>
        </w:tc>
        <w:tc>
          <w:tcPr>
            <w:tcW w:w="7784" w:type="dxa"/>
            <w:shd w:val="clear" w:color="auto" w:fill="auto"/>
          </w:tcPr>
          <w:p w:rsidR="003926FF" w:rsidRPr="00924FAB" w:rsidRDefault="003926FF" w:rsidP="003926FF">
            <w:pPr>
              <w:jc w:val="both"/>
              <w:rPr>
                <w:sz w:val="20"/>
                <w:szCs w:val="20"/>
              </w:rPr>
            </w:pPr>
            <w:r w:rsidRPr="00924FAB">
              <w:rPr>
                <w:sz w:val="20"/>
                <w:szCs w:val="20"/>
              </w:rPr>
              <w:t>Совет ТОС «</w:t>
            </w:r>
            <w:proofErr w:type="spellStart"/>
            <w:r w:rsidRPr="00924FAB">
              <w:rPr>
                <w:sz w:val="20"/>
                <w:szCs w:val="20"/>
              </w:rPr>
              <w:t>Относово</w:t>
            </w:r>
            <w:proofErr w:type="spellEnd"/>
            <w:r w:rsidRPr="00924FAB">
              <w:rPr>
                <w:sz w:val="20"/>
                <w:szCs w:val="20"/>
              </w:rPr>
              <w:t xml:space="preserve">» и ТОС «Вяземский» организуют и активно участвуют в общественных мероприятиях, проводимых на территории </w:t>
            </w:r>
            <w:proofErr w:type="spellStart"/>
            <w:r w:rsidRPr="00924FAB">
              <w:rPr>
                <w:sz w:val="20"/>
                <w:szCs w:val="20"/>
              </w:rPr>
              <w:t>Андрейковского</w:t>
            </w:r>
            <w:proofErr w:type="spellEnd"/>
            <w:r w:rsidRPr="00924FAB">
              <w:rPr>
                <w:sz w:val="20"/>
                <w:szCs w:val="20"/>
              </w:rPr>
              <w:t xml:space="preserve"> сельского комитета, таких как День Победы, день села, новогодние праздники, работа с молодежью, пенсионерами и социально незащищенными и многодетными семьями.</w:t>
            </w:r>
          </w:p>
          <w:p w:rsidR="003926FF" w:rsidRPr="00924FAB" w:rsidRDefault="003926FF" w:rsidP="003926FF">
            <w:pPr>
              <w:jc w:val="both"/>
              <w:rPr>
                <w:sz w:val="20"/>
                <w:szCs w:val="20"/>
              </w:rPr>
            </w:pPr>
            <w:r w:rsidRPr="00924FAB">
              <w:rPr>
                <w:sz w:val="20"/>
                <w:szCs w:val="20"/>
              </w:rPr>
              <w:t>ТОС «</w:t>
            </w:r>
            <w:proofErr w:type="spellStart"/>
            <w:r w:rsidRPr="00924FAB">
              <w:rPr>
                <w:sz w:val="20"/>
                <w:szCs w:val="20"/>
              </w:rPr>
              <w:t>Богородицкое</w:t>
            </w:r>
            <w:proofErr w:type="spellEnd"/>
            <w:r w:rsidRPr="00924FAB">
              <w:rPr>
                <w:sz w:val="20"/>
                <w:szCs w:val="20"/>
              </w:rPr>
              <w:t>» так же организовывал мероприятия, посвященные дню Победы, дню села и проводил другие мероприятия.</w:t>
            </w:r>
          </w:p>
          <w:p w:rsidR="003926FF" w:rsidRPr="00924FAB" w:rsidRDefault="003926FF" w:rsidP="003926FF">
            <w:pPr>
              <w:jc w:val="both"/>
              <w:rPr>
                <w:sz w:val="20"/>
                <w:szCs w:val="20"/>
              </w:rPr>
            </w:pPr>
            <w:r w:rsidRPr="00924FAB">
              <w:rPr>
                <w:sz w:val="20"/>
                <w:szCs w:val="20"/>
              </w:rPr>
              <w:t>В ТОС «Зеленый» лидеры и активисты привлекаются к организации субботников, выступлению на собраниях с населением.</w:t>
            </w:r>
          </w:p>
          <w:p w:rsidR="003926FF" w:rsidRPr="00924FAB" w:rsidRDefault="003926FF" w:rsidP="003926FF">
            <w:pPr>
              <w:jc w:val="both"/>
              <w:rPr>
                <w:sz w:val="20"/>
                <w:szCs w:val="20"/>
              </w:rPr>
            </w:pPr>
            <w:r w:rsidRPr="00924FAB">
              <w:rPr>
                <w:sz w:val="20"/>
                <w:szCs w:val="20"/>
              </w:rPr>
              <w:t xml:space="preserve">Совет ТОС «Ул. Мельникова с. </w:t>
            </w:r>
            <w:proofErr w:type="spellStart"/>
            <w:r w:rsidRPr="00924FAB">
              <w:rPr>
                <w:sz w:val="20"/>
                <w:szCs w:val="20"/>
              </w:rPr>
              <w:t>Исаково</w:t>
            </w:r>
            <w:proofErr w:type="spellEnd"/>
            <w:r w:rsidRPr="00924FAB">
              <w:rPr>
                <w:sz w:val="20"/>
                <w:szCs w:val="20"/>
              </w:rPr>
              <w:t xml:space="preserve">» организует и активно участвует в общественных мероприятиях, проводимых на территории с. </w:t>
            </w:r>
            <w:proofErr w:type="spellStart"/>
            <w:r w:rsidRPr="00924FAB">
              <w:rPr>
                <w:sz w:val="20"/>
                <w:szCs w:val="20"/>
              </w:rPr>
              <w:t>Исаково</w:t>
            </w:r>
            <w:proofErr w:type="spellEnd"/>
            <w:r w:rsidRPr="00924FAB">
              <w:rPr>
                <w:sz w:val="20"/>
                <w:szCs w:val="20"/>
              </w:rPr>
              <w:t xml:space="preserve"> Степаниковского сельского комитета, таких как новогодние праздники, День Победы, День села, других тематических мероприятиях, а также участвует в работе с молодежью, лицами пожилого возраста и другими социально незащищенными категориями граждан</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7.8</w:t>
            </w:r>
          </w:p>
        </w:tc>
        <w:tc>
          <w:tcPr>
            <w:tcW w:w="6405" w:type="dxa"/>
            <w:shd w:val="clear" w:color="auto" w:fill="auto"/>
          </w:tcPr>
          <w:p w:rsidR="003926FF" w:rsidRPr="00924FAB" w:rsidRDefault="003926FF" w:rsidP="003926FF">
            <w:pPr>
              <w:jc w:val="both"/>
              <w:rPr>
                <w:sz w:val="20"/>
                <w:szCs w:val="20"/>
              </w:rPr>
            </w:pPr>
            <w:r w:rsidRPr="00924FAB">
              <w:rPr>
                <w:sz w:val="20"/>
                <w:szCs w:val="20"/>
              </w:rPr>
              <w:t>стимулирование активности жителей по участию в осуществлении местного самоуправления на территории района</w:t>
            </w:r>
          </w:p>
        </w:tc>
        <w:tc>
          <w:tcPr>
            <w:tcW w:w="7784" w:type="dxa"/>
            <w:shd w:val="clear" w:color="auto" w:fill="auto"/>
          </w:tcPr>
          <w:p w:rsidR="003926FF" w:rsidRPr="00924FAB" w:rsidRDefault="003926FF" w:rsidP="003926FF">
            <w:pPr>
              <w:jc w:val="both"/>
              <w:rPr>
                <w:sz w:val="20"/>
                <w:szCs w:val="20"/>
              </w:rPr>
            </w:pPr>
            <w:r w:rsidRPr="00924FAB">
              <w:rPr>
                <w:sz w:val="20"/>
                <w:szCs w:val="20"/>
              </w:rPr>
              <w:t>По результатам участия жителей в различных конкурсах в течение года вручаются  благодарственные письма, грамоты, дипломы и ценные подарки на день села.</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7.9</w:t>
            </w:r>
          </w:p>
        </w:tc>
        <w:tc>
          <w:tcPr>
            <w:tcW w:w="6405" w:type="dxa"/>
            <w:shd w:val="clear" w:color="auto" w:fill="auto"/>
          </w:tcPr>
          <w:p w:rsidR="003926FF" w:rsidRPr="00924FAB" w:rsidRDefault="003926FF" w:rsidP="003926FF">
            <w:pPr>
              <w:jc w:val="both"/>
              <w:rPr>
                <w:sz w:val="20"/>
                <w:szCs w:val="20"/>
              </w:rPr>
            </w:pPr>
            <w:r w:rsidRPr="00924FAB">
              <w:rPr>
                <w:sz w:val="20"/>
                <w:szCs w:val="20"/>
              </w:rPr>
              <w:t>развитие практики проведения обучающих мероприятий, направленных на просвещение в вопросах управления городом и развитие лидерских и организаторских навыков у активистов различных групп населения</w:t>
            </w:r>
          </w:p>
        </w:tc>
        <w:tc>
          <w:tcPr>
            <w:tcW w:w="7784" w:type="dxa"/>
            <w:shd w:val="clear" w:color="auto" w:fill="auto"/>
          </w:tcPr>
          <w:p w:rsidR="003926FF" w:rsidRPr="00924FAB" w:rsidRDefault="003926FF" w:rsidP="003926FF">
            <w:pPr>
              <w:jc w:val="both"/>
              <w:rPr>
                <w:sz w:val="20"/>
                <w:szCs w:val="20"/>
              </w:rPr>
            </w:pPr>
            <w:r w:rsidRPr="00924FAB">
              <w:rPr>
                <w:sz w:val="20"/>
                <w:szCs w:val="20"/>
              </w:rPr>
              <w:t xml:space="preserve">После посещения </w:t>
            </w:r>
            <w:proofErr w:type="spellStart"/>
            <w:r w:rsidRPr="00924FAB">
              <w:rPr>
                <w:sz w:val="20"/>
                <w:szCs w:val="20"/>
              </w:rPr>
              <w:t>вебинаров</w:t>
            </w:r>
            <w:proofErr w:type="spellEnd"/>
            <w:r w:rsidRPr="00924FAB">
              <w:rPr>
                <w:sz w:val="20"/>
                <w:szCs w:val="20"/>
              </w:rPr>
              <w:t xml:space="preserve"> Председатели ТОС «</w:t>
            </w:r>
            <w:proofErr w:type="spellStart"/>
            <w:r w:rsidRPr="00924FAB">
              <w:rPr>
                <w:sz w:val="20"/>
                <w:szCs w:val="20"/>
              </w:rPr>
              <w:t>Относово</w:t>
            </w:r>
            <w:proofErr w:type="spellEnd"/>
            <w:r w:rsidRPr="00924FAB">
              <w:rPr>
                <w:sz w:val="20"/>
                <w:szCs w:val="20"/>
              </w:rPr>
              <w:t>» проводят встречи с советом ТОС и обсуждение полученных знаний.</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7.10</w:t>
            </w:r>
          </w:p>
        </w:tc>
        <w:tc>
          <w:tcPr>
            <w:tcW w:w="6405" w:type="dxa"/>
            <w:shd w:val="clear" w:color="auto" w:fill="auto"/>
          </w:tcPr>
          <w:p w:rsidR="003926FF" w:rsidRPr="00924FAB" w:rsidRDefault="003926FF" w:rsidP="003926FF">
            <w:pPr>
              <w:jc w:val="both"/>
              <w:rPr>
                <w:sz w:val="20"/>
                <w:szCs w:val="20"/>
              </w:rPr>
            </w:pPr>
            <w:r w:rsidRPr="00924FAB">
              <w:rPr>
                <w:sz w:val="20"/>
                <w:szCs w:val="20"/>
              </w:rPr>
              <w:t>продолжение практики организации конкурсов, предполагающих активное вовлечение и участие граждан в решении различных проблем</w:t>
            </w:r>
          </w:p>
        </w:tc>
        <w:tc>
          <w:tcPr>
            <w:tcW w:w="7784" w:type="dxa"/>
            <w:shd w:val="clear" w:color="auto" w:fill="auto"/>
          </w:tcPr>
          <w:p w:rsidR="003926FF" w:rsidRPr="00924FAB" w:rsidRDefault="003926FF" w:rsidP="003926FF">
            <w:pPr>
              <w:jc w:val="both"/>
              <w:rPr>
                <w:sz w:val="20"/>
                <w:szCs w:val="20"/>
              </w:rPr>
            </w:pPr>
            <w:r w:rsidRPr="00924FAB">
              <w:rPr>
                <w:sz w:val="20"/>
                <w:szCs w:val="20"/>
              </w:rPr>
              <w:t>Ежегодно ТОС «</w:t>
            </w:r>
            <w:proofErr w:type="spellStart"/>
            <w:r w:rsidRPr="00924FAB">
              <w:rPr>
                <w:sz w:val="20"/>
                <w:szCs w:val="20"/>
              </w:rPr>
              <w:t>Относово</w:t>
            </w:r>
            <w:proofErr w:type="spellEnd"/>
            <w:r w:rsidRPr="00924FAB">
              <w:rPr>
                <w:sz w:val="20"/>
                <w:szCs w:val="20"/>
              </w:rPr>
              <w:t>» принимает участие в конкурсе на лучшего руководителя ТОС, а также проводят конкурс среди населения на лучший дом, лучшее подворье, лучший многоквартирный дом.</w:t>
            </w:r>
          </w:p>
          <w:p w:rsidR="003926FF" w:rsidRPr="00924FAB" w:rsidRDefault="003926FF" w:rsidP="003926FF">
            <w:pPr>
              <w:jc w:val="both"/>
              <w:rPr>
                <w:sz w:val="20"/>
                <w:szCs w:val="20"/>
              </w:rPr>
            </w:pPr>
            <w:r w:rsidRPr="00924FAB">
              <w:rPr>
                <w:sz w:val="20"/>
                <w:szCs w:val="20"/>
              </w:rPr>
              <w:t>По итогам проходит награждение победителей.</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7.11</w:t>
            </w:r>
          </w:p>
        </w:tc>
        <w:tc>
          <w:tcPr>
            <w:tcW w:w="6405" w:type="dxa"/>
            <w:shd w:val="clear" w:color="auto" w:fill="auto"/>
          </w:tcPr>
          <w:p w:rsidR="003926FF" w:rsidRPr="00924FAB" w:rsidRDefault="003926FF" w:rsidP="003926FF">
            <w:pPr>
              <w:jc w:val="both"/>
              <w:rPr>
                <w:sz w:val="20"/>
                <w:szCs w:val="20"/>
              </w:rPr>
            </w:pPr>
            <w:r w:rsidRPr="00924FAB">
              <w:rPr>
                <w:sz w:val="20"/>
                <w:szCs w:val="20"/>
              </w:rPr>
              <w:t>проведение работы по популяризации ТОС в сети Интернет</w:t>
            </w:r>
          </w:p>
        </w:tc>
        <w:tc>
          <w:tcPr>
            <w:tcW w:w="7784" w:type="dxa"/>
            <w:shd w:val="clear" w:color="auto" w:fill="auto"/>
          </w:tcPr>
          <w:p w:rsidR="003926FF" w:rsidRPr="00924FAB" w:rsidRDefault="003926FF" w:rsidP="003926FF">
            <w:pPr>
              <w:jc w:val="both"/>
              <w:rPr>
                <w:sz w:val="20"/>
                <w:szCs w:val="20"/>
              </w:rPr>
            </w:pPr>
            <w:proofErr w:type="spellStart"/>
            <w:r w:rsidRPr="00924FAB">
              <w:rPr>
                <w:sz w:val="20"/>
                <w:szCs w:val="20"/>
              </w:rPr>
              <w:t>ТОСы</w:t>
            </w:r>
            <w:proofErr w:type="spellEnd"/>
            <w:r w:rsidRPr="00924FAB">
              <w:rPr>
                <w:sz w:val="20"/>
                <w:szCs w:val="20"/>
              </w:rPr>
              <w:t xml:space="preserve"> активно развивают взаимодействие с населением через социальные сети. Созданы группы во </w:t>
            </w:r>
            <w:proofErr w:type="spellStart"/>
            <w:r w:rsidRPr="00924FAB">
              <w:rPr>
                <w:sz w:val="20"/>
                <w:szCs w:val="20"/>
              </w:rPr>
              <w:t>Вконтакте</w:t>
            </w:r>
            <w:proofErr w:type="spellEnd"/>
            <w:r w:rsidRPr="00924FAB">
              <w:rPr>
                <w:sz w:val="20"/>
                <w:szCs w:val="20"/>
              </w:rPr>
              <w:t>, Одноклассниках. Информация о деятельности ТОС становится более доступной и понятной для населения, мотивирует жителей для дальнейшего участия в жизни ТОС.</w:t>
            </w:r>
          </w:p>
          <w:p w:rsidR="003926FF" w:rsidRPr="00924FAB" w:rsidRDefault="003926FF" w:rsidP="003926FF">
            <w:pPr>
              <w:jc w:val="both"/>
              <w:rPr>
                <w:sz w:val="20"/>
                <w:szCs w:val="20"/>
              </w:rPr>
            </w:pPr>
            <w:r w:rsidRPr="00924FAB">
              <w:rPr>
                <w:sz w:val="20"/>
                <w:szCs w:val="20"/>
              </w:rPr>
              <w:t>ТОС «</w:t>
            </w:r>
            <w:proofErr w:type="spellStart"/>
            <w:r w:rsidRPr="00924FAB">
              <w:rPr>
                <w:sz w:val="20"/>
                <w:szCs w:val="20"/>
              </w:rPr>
              <w:t>Относово</w:t>
            </w:r>
            <w:proofErr w:type="spellEnd"/>
            <w:r w:rsidRPr="00924FAB">
              <w:rPr>
                <w:sz w:val="20"/>
                <w:szCs w:val="20"/>
              </w:rPr>
              <w:t>», ТОС «</w:t>
            </w:r>
            <w:proofErr w:type="spellStart"/>
            <w:r w:rsidRPr="00924FAB">
              <w:rPr>
                <w:sz w:val="20"/>
                <w:szCs w:val="20"/>
              </w:rPr>
              <w:t>Богородицкое</w:t>
            </w:r>
            <w:proofErr w:type="spellEnd"/>
            <w:r w:rsidRPr="00924FAB">
              <w:rPr>
                <w:sz w:val="20"/>
                <w:szCs w:val="20"/>
              </w:rPr>
              <w:t xml:space="preserve">» зарегистрированы на страницах VK. Деятельность ТОС «Ул. Мельникова с. </w:t>
            </w:r>
            <w:proofErr w:type="spellStart"/>
            <w:r w:rsidRPr="00924FAB">
              <w:rPr>
                <w:sz w:val="20"/>
                <w:szCs w:val="20"/>
              </w:rPr>
              <w:t>Исаково</w:t>
            </w:r>
            <w:proofErr w:type="spellEnd"/>
            <w:r w:rsidRPr="00924FAB">
              <w:rPr>
                <w:sz w:val="20"/>
                <w:szCs w:val="20"/>
              </w:rPr>
              <w:t>» освещается на сайте Степаниковского сельского комитета Администрации муниципального образования поселения в информационно-телекоммуникационной сети «Интернет</w:t>
            </w:r>
          </w:p>
        </w:tc>
      </w:tr>
      <w:tr w:rsidR="003926FF" w:rsidRPr="00924FAB" w:rsidTr="00C10896">
        <w:tc>
          <w:tcPr>
            <w:tcW w:w="695" w:type="dxa"/>
            <w:shd w:val="clear" w:color="auto" w:fill="auto"/>
          </w:tcPr>
          <w:p w:rsidR="003926FF" w:rsidRPr="00924FAB" w:rsidRDefault="003926FF" w:rsidP="003926FF">
            <w:pPr>
              <w:rPr>
                <w:sz w:val="20"/>
                <w:szCs w:val="20"/>
              </w:rPr>
            </w:pPr>
          </w:p>
        </w:tc>
        <w:tc>
          <w:tcPr>
            <w:tcW w:w="6405" w:type="dxa"/>
            <w:shd w:val="clear" w:color="auto" w:fill="auto"/>
          </w:tcPr>
          <w:p w:rsidR="003926FF" w:rsidRPr="00924FAB" w:rsidRDefault="003926FF" w:rsidP="003926FF">
            <w:pPr>
              <w:jc w:val="both"/>
              <w:rPr>
                <w:sz w:val="20"/>
                <w:szCs w:val="20"/>
              </w:rPr>
            </w:pPr>
            <w:r w:rsidRPr="00924FAB">
              <w:rPr>
                <w:sz w:val="20"/>
                <w:szCs w:val="20"/>
              </w:rPr>
              <w:t>Задача 3. Создание эффективной системы взаимодействия органов местного самоуправления и органов территориального общественного самоуправления на территории района</w:t>
            </w:r>
          </w:p>
        </w:tc>
        <w:tc>
          <w:tcPr>
            <w:tcW w:w="7784" w:type="dxa"/>
            <w:shd w:val="clear" w:color="auto" w:fill="auto"/>
          </w:tcPr>
          <w:p w:rsidR="003926FF" w:rsidRPr="00924FAB" w:rsidRDefault="003926FF" w:rsidP="003926FF">
            <w:pPr>
              <w:jc w:val="both"/>
              <w:rPr>
                <w:sz w:val="20"/>
                <w:szCs w:val="20"/>
              </w:rPr>
            </w:pP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7.12</w:t>
            </w:r>
          </w:p>
        </w:tc>
        <w:tc>
          <w:tcPr>
            <w:tcW w:w="6405" w:type="dxa"/>
            <w:shd w:val="clear" w:color="auto" w:fill="auto"/>
          </w:tcPr>
          <w:p w:rsidR="003926FF" w:rsidRPr="00924FAB" w:rsidRDefault="003926FF" w:rsidP="003926FF">
            <w:pPr>
              <w:jc w:val="both"/>
              <w:rPr>
                <w:sz w:val="20"/>
                <w:szCs w:val="20"/>
              </w:rPr>
            </w:pPr>
            <w:r w:rsidRPr="00924FAB">
              <w:rPr>
                <w:sz w:val="20"/>
                <w:szCs w:val="20"/>
              </w:rPr>
              <w:t>налаживание необходимого уровня коммуникации, информационного обмена органов местного самоуправления с органами ТОС на территории района</w:t>
            </w:r>
          </w:p>
        </w:tc>
        <w:tc>
          <w:tcPr>
            <w:tcW w:w="7784" w:type="dxa"/>
            <w:shd w:val="clear" w:color="auto" w:fill="auto"/>
          </w:tcPr>
          <w:p w:rsidR="003926FF" w:rsidRPr="00924FAB" w:rsidRDefault="003926FF" w:rsidP="003926FF">
            <w:pPr>
              <w:jc w:val="both"/>
              <w:rPr>
                <w:sz w:val="20"/>
                <w:szCs w:val="20"/>
              </w:rPr>
            </w:pPr>
            <w:proofErr w:type="spellStart"/>
            <w:r w:rsidRPr="00924FAB">
              <w:rPr>
                <w:sz w:val="20"/>
                <w:szCs w:val="20"/>
              </w:rPr>
              <w:t>ТОСы</w:t>
            </w:r>
            <w:proofErr w:type="spellEnd"/>
            <w:r w:rsidRPr="00924FAB">
              <w:rPr>
                <w:sz w:val="20"/>
                <w:szCs w:val="20"/>
              </w:rPr>
              <w:t xml:space="preserve"> тесно взаимодействуют с сельскими комитетами Администрации муниципального образования по всем вопросам и направлениям.</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7.13</w:t>
            </w:r>
          </w:p>
          <w:p w:rsidR="003926FF" w:rsidRPr="00924FAB" w:rsidRDefault="003926FF" w:rsidP="003926FF">
            <w:pPr>
              <w:rPr>
                <w:sz w:val="20"/>
                <w:szCs w:val="20"/>
              </w:rPr>
            </w:pPr>
          </w:p>
        </w:tc>
        <w:tc>
          <w:tcPr>
            <w:tcW w:w="6405" w:type="dxa"/>
            <w:shd w:val="clear" w:color="auto" w:fill="auto"/>
          </w:tcPr>
          <w:p w:rsidR="003926FF" w:rsidRPr="00924FAB" w:rsidRDefault="003926FF" w:rsidP="003926FF">
            <w:pPr>
              <w:jc w:val="both"/>
              <w:rPr>
                <w:sz w:val="20"/>
                <w:szCs w:val="20"/>
              </w:rPr>
            </w:pPr>
            <w:r w:rsidRPr="00924FAB">
              <w:rPr>
                <w:sz w:val="20"/>
                <w:szCs w:val="20"/>
              </w:rPr>
              <w:t>определение сфер совместной компетенции органов местного самоуправления и органов ТОС района</w:t>
            </w:r>
          </w:p>
        </w:tc>
        <w:tc>
          <w:tcPr>
            <w:tcW w:w="7784" w:type="dxa"/>
            <w:shd w:val="clear" w:color="auto" w:fill="auto"/>
          </w:tcPr>
          <w:p w:rsidR="003926FF" w:rsidRPr="00924FAB" w:rsidRDefault="003926FF" w:rsidP="003926FF">
            <w:pPr>
              <w:jc w:val="both"/>
              <w:rPr>
                <w:sz w:val="20"/>
                <w:szCs w:val="20"/>
              </w:rPr>
            </w:pPr>
            <w:r w:rsidRPr="00924FAB">
              <w:rPr>
                <w:sz w:val="20"/>
                <w:szCs w:val="20"/>
              </w:rPr>
              <w:t>Органы местного самоуправления оказывают всестороннюю поддержку по всем вопросам деятельности ТОС (помощи в проведении социально-значимых мероприятий, благоустройство территорий, методическая поддержка при оформлении документации, участии в областных и федеральных проектах)</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7.14</w:t>
            </w:r>
          </w:p>
        </w:tc>
        <w:tc>
          <w:tcPr>
            <w:tcW w:w="6405" w:type="dxa"/>
            <w:shd w:val="clear" w:color="auto" w:fill="auto"/>
          </w:tcPr>
          <w:p w:rsidR="003926FF" w:rsidRPr="00924FAB" w:rsidRDefault="003926FF" w:rsidP="003926FF">
            <w:pPr>
              <w:jc w:val="both"/>
              <w:rPr>
                <w:sz w:val="20"/>
                <w:szCs w:val="20"/>
              </w:rPr>
            </w:pPr>
            <w:r w:rsidRPr="00924FAB">
              <w:rPr>
                <w:sz w:val="20"/>
                <w:szCs w:val="20"/>
              </w:rPr>
              <w:t>оказание правовой и методической помощи гражданам по созданию ТОС на территории района</w:t>
            </w:r>
          </w:p>
        </w:tc>
        <w:tc>
          <w:tcPr>
            <w:tcW w:w="7784" w:type="dxa"/>
            <w:shd w:val="clear" w:color="auto" w:fill="auto"/>
          </w:tcPr>
          <w:p w:rsidR="003926FF" w:rsidRPr="00924FAB" w:rsidRDefault="003926FF" w:rsidP="003926FF">
            <w:pPr>
              <w:jc w:val="both"/>
              <w:rPr>
                <w:sz w:val="20"/>
                <w:szCs w:val="20"/>
              </w:rPr>
            </w:pPr>
            <w:r w:rsidRPr="00924FAB">
              <w:rPr>
                <w:sz w:val="20"/>
                <w:szCs w:val="20"/>
              </w:rPr>
              <w:t>Вся нормативная правовая база по созданию ТОС разработана отделом муниципальной службы Администрации муниципального образования «Вяземский муниципальный округ» Смоленской области в соответствии с законодательством Российской Федерации и доведена до глав и ответственных лиц сельских комитетов.</w:t>
            </w:r>
          </w:p>
          <w:p w:rsidR="003926FF" w:rsidRPr="00924FAB" w:rsidRDefault="003926FF" w:rsidP="003926FF">
            <w:pPr>
              <w:jc w:val="both"/>
              <w:rPr>
                <w:sz w:val="20"/>
                <w:szCs w:val="20"/>
              </w:rPr>
            </w:pPr>
            <w:r w:rsidRPr="00924FAB">
              <w:rPr>
                <w:sz w:val="20"/>
                <w:szCs w:val="20"/>
              </w:rPr>
              <w:t>Сельские комитеты оказывают всевозможную методическую помощь при создании ТОС, оформлении документации ТОС</w:t>
            </w:r>
          </w:p>
        </w:tc>
      </w:tr>
      <w:tr w:rsidR="003926FF" w:rsidRPr="00924FAB" w:rsidTr="00C10896">
        <w:tc>
          <w:tcPr>
            <w:tcW w:w="695" w:type="dxa"/>
            <w:shd w:val="clear" w:color="auto" w:fill="auto"/>
          </w:tcPr>
          <w:p w:rsidR="003926FF" w:rsidRPr="00924FAB" w:rsidRDefault="003926FF" w:rsidP="003926FF">
            <w:pPr>
              <w:rPr>
                <w:sz w:val="20"/>
                <w:szCs w:val="20"/>
              </w:rPr>
            </w:pPr>
            <w:r w:rsidRPr="00924FAB">
              <w:rPr>
                <w:sz w:val="20"/>
                <w:szCs w:val="20"/>
              </w:rPr>
              <w:t>7.15</w:t>
            </w:r>
          </w:p>
        </w:tc>
        <w:tc>
          <w:tcPr>
            <w:tcW w:w="6405" w:type="dxa"/>
            <w:shd w:val="clear" w:color="auto" w:fill="auto"/>
          </w:tcPr>
          <w:p w:rsidR="003926FF" w:rsidRPr="00924FAB" w:rsidRDefault="003926FF" w:rsidP="003926FF">
            <w:pPr>
              <w:jc w:val="both"/>
              <w:rPr>
                <w:sz w:val="20"/>
                <w:szCs w:val="20"/>
              </w:rPr>
            </w:pPr>
            <w:r w:rsidRPr="00924FAB">
              <w:rPr>
                <w:sz w:val="20"/>
                <w:szCs w:val="20"/>
              </w:rPr>
              <w:t>обеспечение взаимодействия органов ТОС района с хозяйствующими субъектами в сфере жилищно-коммунального хозяйства</w:t>
            </w:r>
          </w:p>
        </w:tc>
        <w:tc>
          <w:tcPr>
            <w:tcW w:w="7784" w:type="dxa"/>
            <w:shd w:val="clear" w:color="auto" w:fill="auto"/>
          </w:tcPr>
          <w:p w:rsidR="003926FF" w:rsidRPr="00924FAB" w:rsidRDefault="003926FF" w:rsidP="003926FF">
            <w:pPr>
              <w:jc w:val="both"/>
              <w:rPr>
                <w:sz w:val="20"/>
                <w:szCs w:val="20"/>
              </w:rPr>
            </w:pPr>
            <w:r w:rsidRPr="00924FAB">
              <w:rPr>
                <w:sz w:val="20"/>
                <w:szCs w:val="20"/>
              </w:rPr>
              <w:t>По вопросам ЖКХ члены ТОС обращаются в сельские комитеты, а также непосредственно к руководителям хозяйствующих субъектов, а также привлекают местных жителей, имеющих технику, для решения вопросов местного значения</w:t>
            </w:r>
          </w:p>
        </w:tc>
      </w:tr>
      <w:tr w:rsidR="003926FF" w:rsidRPr="00422BFC" w:rsidTr="00C10896">
        <w:tc>
          <w:tcPr>
            <w:tcW w:w="695" w:type="dxa"/>
            <w:shd w:val="clear" w:color="auto" w:fill="auto"/>
          </w:tcPr>
          <w:p w:rsidR="003926FF" w:rsidRPr="00422BFC" w:rsidRDefault="003926FF" w:rsidP="003926FF">
            <w:pPr>
              <w:rPr>
                <w:sz w:val="20"/>
                <w:szCs w:val="20"/>
              </w:rPr>
            </w:pPr>
            <w:r w:rsidRPr="00422BFC">
              <w:rPr>
                <w:sz w:val="20"/>
                <w:szCs w:val="20"/>
              </w:rPr>
              <w:t>8</w:t>
            </w:r>
          </w:p>
        </w:tc>
        <w:tc>
          <w:tcPr>
            <w:tcW w:w="6405" w:type="dxa"/>
            <w:shd w:val="clear" w:color="auto" w:fill="auto"/>
          </w:tcPr>
          <w:p w:rsidR="003926FF" w:rsidRPr="00422BFC" w:rsidRDefault="003926FF" w:rsidP="003926FF">
            <w:pPr>
              <w:rPr>
                <w:sz w:val="20"/>
                <w:szCs w:val="20"/>
              </w:rPr>
            </w:pPr>
            <w:r w:rsidRPr="00422BFC">
              <w:rPr>
                <w:b/>
                <w:sz w:val="20"/>
                <w:szCs w:val="20"/>
              </w:rPr>
              <w:t>Охрана окружающей среды</w:t>
            </w:r>
          </w:p>
        </w:tc>
        <w:tc>
          <w:tcPr>
            <w:tcW w:w="7784" w:type="dxa"/>
            <w:shd w:val="clear" w:color="auto" w:fill="auto"/>
          </w:tcPr>
          <w:p w:rsidR="003926FF" w:rsidRPr="00422BFC" w:rsidRDefault="003926FF" w:rsidP="003926FF">
            <w:pPr>
              <w:jc w:val="both"/>
              <w:rPr>
                <w:sz w:val="20"/>
                <w:szCs w:val="20"/>
              </w:rPr>
            </w:pPr>
          </w:p>
        </w:tc>
      </w:tr>
      <w:tr w:rsidR="003926FF" w:rsidRPr="00422BFC" w:rsidTr="00C10896">
        <w:tc>
          <w:tcPr>
            <w:tcW w:w="695" w:type="dxa"/>
            <w:shd w:val="clear" w:color="auto" w:fill="auto"/>
          </w:tcPr>
          <w:p w:rsidR="003926FF" w:rsidRPr="00422BFC" w:rsidRDefault="003926FF" w:rsidP="003926FF">
            <w:pPr>
              <w:rPr>
                <w:sz w:val="20"/>
                <w:szCs w:val="20"/>
              </w:rPr>
            </w:pPr>
          </w:p>
        </w:tc>
        <w:tc>
          <w:tcPr>
            <w:tcW w:w="6405" w:type="dxa"/>
            <w:shd w:val="clear" w:color="auto" w:fill="auto"/>
          </w:tcPr>
          <w:p w:rsidR="003926FF" w:rsidRPr="00422BFC" w:rsidRDefault="003926FF" w:rsidP="003926FF">
            <w:pPr>
              <w:jc w:val="both"/>
              <w:rPr>
                <w:sz w:val="20"/>
                <w:szCs w:val="20"/>
              </w:rPr>
            </w:pPr>
            <w:r w:rsidRPr="00422BFC">
              <w:rPr>
                <w:sz w:val="20"/>
                <w:szCs w:val="20"/>
              </w:rPr>
              <w:t>Задача 1. Реконструкция, реформирование на территории города производственных объектов, не соответствующих экологическим требованиям</w:t>
            </w:r>
          </w:p>
        </w:tc>
        <w:tc>
          <w:tcPr>
            <w:tcW w:w="7784" w:type="dxa"/>
            <w:shd w:val="clear" w:color="auto" w:fill="auto"/>
          </w:tcPr>
          <w:p w:rsidR="003926FF" w:rsidRPr="00422BFC" w:rsidRDefault="003926FF" w:rsidP="003926FF">
            <w:pPr>
              <w:jc w:val="both"/>
              <w:rPr>
                <w:sz w:val="20"/>
                <w:szCs w:val="20"/>
              </w:rPr>
            </w:pPr>
          </w:p>
        </w:tc>
      </w:tr>
      <w:tr w:rsidR="003926FF" w:rsidRPr="00422BFC" w:rsidTr="00C10896">
        <w:tc>
          <w:tcPr>
            <w:tcW w:w="695" w:type="dxa"/>
            <w:shd w:val="clear" w:color="auto" w:fill="auto"/>
          </w:tcPr>
          <w:p w:rsidR="003926FF" w:rsidRPr="00422BFC" w:rsidRDefault="003926FF" w:rsidP="003926FF">
            <w:pPr>
              <w:rPr>
                <w:sz w:val="20"/>
                <w:szCs w:val="20"/>
              </w:rPr>
            </w:pPr>
            <w:r w:rsidRPr="00422BFC">
              <w:rPr>
                <w:sz w:val="20"/>
                <w:szCs w:val="20"/>
              </w:rPr>
              <w:t>8.1</w:t>
            </w:r>
          </w:p>
        </w:tc>
        <w:tc>
          <w:tcPr>
            <w:tcW w:w="6405" w:type="dxa"/>
            <w:shd w:val="clear" w:color="auto" w:fill="auto"/>
          </w:tcPr>
          <w:p w:rsidR="003926FF" w:rsidRPr="00422BFC" w:rsidRDefault="003926FF" w:rsidP="003926FF">
            <w:pPr>
              <w:jc w:val="both"/>
              <w:rPr>
                <w:sz w:val="20"/>
                <w:szCs w:val="20"/>
              </w:rPr>
            </w:pPr>
            <w:r w:rsidRPr="00422BFC">
              <w:rPr>
                <w:sz w:val="20"/>
                <w:szCs w:val="20"/>
              </w:rPr>
              <w:t>содействие внедрению на промышленных предприятиях новых экологически чистых технологий производства</w:t>
            </w:r>
          </w:p>
        </w:tc>
        <w:tc>
          <w:tcPr>
            <w:tcW w:w="7784" w:type="dxa"/>
            <w:shd w:val="clear" w:color="auto" w:fill="auto"/>
          </w:tcPr>
          <w:p w:rsidR="003926FF" w:rsidRPr="00422BFC" w:rsidRDefault="003926FF" w:rsidP="003926FF">
            <w:pPr>
              <w:jc w:val="both"/>
              <w:rPr>
                <w:sz w:val="20"/>
                <w:szCs w:val="20"/>
              </w:rPr>
            </w:pPr>
            <w:r w:rsidRPr="00422BFC">
              <w:rPr>
                <w:sz w:val="20"/>
                <w:szCs w:val="20"/>
              </w:rPr>
              <w:t>Промышленные предприятия используют новые современные технологии производства с минимальным влиянием на состояние окружающей среды</w:t>
            </w:r>
          </w:p>
        </w:tc>
      </w:tr>
      <w:tr w:rsidR="003926FF" w:rsidRPr="00422BFC" w:rsidTr="00C10896">
        <w:tc>
          <w:tcPr>
            <w:tcW w:w="695" w:type="dxa"/>
            <w:shd w:val="clear" w:color="auto" w:fill="auto"/>
          </w:tcPr>
          <w:p w:rsidR="003926FF" w:rsidRPr="00422BFC" w:rsidRDefault="003926FF" w:rsidP="003926FF">
            <w:pPr>
              <w:rPr>
                <w:sz w:val="20"/>
                <w:szCs w:val="20"/>
              </w:rPr>
            </w:pPr>
            <w:r w:rsidRPr="00422BFC">
              <w:rPr>
                <w:sz w:val="20"/>
                <w:szCs w:val="20"/>
              </w:rPr>
              <w:t>8.2</w:t>
            </w:r>
          </w:p>
        </w:tc>
        <w:tc>
          <w:tcPr>
            <w:tcW w:w="6405" w:type="dxa"/>
            <w:shd w:val="clear" w:color="auto" w:fill="auto"/>
          </w:tcPr>
          <w:p w:rsidR="003926FF" w:rsidRPr="00422BFC" w:rsidRDefault="003926FF" w:rsidP="003926FF">
            <w:pPr>
              <w:jc w:val="both"/>
              <w:rPr>
                <w:sz w:val="20"/>
                <w:szCs w:val="20"/>
              </w:rPr>
            </w:pPr>
            <w:r w:rsidRPr="00422BFC">
              <w:rPr>
                <w:sz w:val="20"/>
                <w:szCs w:val="20"/>
              </w:rPr>
              <w:t>совершенствование механизмов контроля и экономических санкций за загрязнение окружающей среды</w:t>
            </w:r>
          </w:p>
        </w:tc>
        <w:tc>
          <w:tcPr>
            <w:tcW w:w="7784" w:type="dxa"/>
            <w:shd w:val="clear" w:color="auto" w:fill="auto"/>
          </w:tcPr>
          <w:p w:rsidR="003926FF" w:rsidRPr="00422BFC" w:rsidRDefault="003926FF" w:rsidP="003926FF">
            <w:pPr>
              <w:jc w:val="both"/>
              <w:rPr>
                <w:sz w:val="20"/>
                <w:szCs w:val="20"/>
              </w:rPr>
            </w:pPr>
            <w:r w:rsidRPr="00422BFC">
              <w:rPr>
                <w:sz w:val="20"/>
                <w:szCs w:val="20"/>
              </w:rPr>
              <w:t xml:space="preserve">Доклад об осуществлении муниципального контроля предоставляется контрольными органами Администрации отдельно по каждому осуществляемому виду муниципального контроля посредством заполнения специальной формы в информационно-телекоммуникационной сети «Интернет» по адресу </w:t>
            </w:r>
            <w:hyperlink r:id="rId11" w:history="1">
              <w:r w:rsidRPr="00422BFC">
                <w:rPr>
                  <w:rStyle w:val="ad"/>
                  <w:color w:val="auto"/>
                  <w:sz w:val="20"/>
                  <w:szCs w:val="20"/>
                </w:rPr>
                <w:t>https://monitoring.ar.gov.ru/controls/doklad</w:t>
              </w:r>
            </w:hyperlink>
          </w:p>
        </w:tc>
      </w:tr>
      <w:tr w:rsidR="003926FF" w:rsidRPr="007A10B0" w:rsidTr="00C10896">
        <w:tc>
          <w:tcPr>
            <w:tcW w:w="695" w:type="dxa"/>
            <w:shd w:val="clear" w:color="auto" w:fill="auto"/>
          </w:tcPr>
          <w:p w:rsidR="003926FF" w:rsidRPr="007A10B0" w:rsidRDefault="003926FF" w:rsidP="003926FF">
            <w:pPr>
              <w:rPr>
                <w:sz w:val="20"/>
                <w:szCs w:val="20"/>
              </w:rPr>
            </w:pPr>
          </w:p>
        </w:tc>
        <w:tc>
          <w:tcPr>
            <w:tcW w:w="6405" w:type="dxa"/>
            <w:shd w:val="clear" w:color="auto" w:fill="auto"/>
          </w:tcPr>
          <w:p w:rsidR="003926FF" w:rsidRPr="007A10B0" w:rsidRDefault="003926FF" w:rsidP="003926FF">
            <w:pPr>
              <w:jc w:val="both"/>
              <w:rPr>
                <w:sz w:val="20"/>
                <w:szCs w:val="20"/>
              </w:rPr>
            </w:pPr>
            <w:r w:rsidRPr="007A10B0">
              <w:rPr>
                <w:sz w:val="20"/>
                <w:szCs w:val="20"/>
              </w:rPr>
              <w:t>Задача 2. Повышение экологической культуры населения</w:t>
            </w:r>
          </w:p>
        </w:tc>
        <w:tc>
          <w:tcPr>
            <w:tcW w:w="7784" w:type="dxa"/>
            <w:shd w:val="clear" w:color="auto" w:fill="auto"/>
          </w:tcPr>
          <w:p w:rsidR="003926FF" w:rsidRPr="007A10B0" w:rsidRDefault="003926FF" w:rsidP="003926FF">
            <w:pPr>
              <w:jc w:val="both"/>
              <w:rPr>
                <w:sz w:val="20"/>
                <w:szCs w:val="20"/>
              </w:rPr>
            </w:pPr>
          </w:p>
        </w:tc>
      </w:tr>
      <w:tr w:rsidR="003926FF" w:rsidRPr="007A10B0" w:rsidTr="00C10896">
        <w:tc>
          <w:tcPr>
            <w:tcW w:w="695" w:type="dxa"/>
            <w:shd w:val="clear" w:color="auto" w:fill="auto"/>
          </w:tcPr>
          <w:p w:rsidR="003926FF" w:rsidRPr="007A10B0" w:rsidRDefault="003926FF" w:rsidP="003926FF">
            <w:pPr>
              <w:rPr>
                <w:sz w:val="20"/>
                <w:szCs w:val="20"/>
              </w:rPr>
            </w:pPr>
            <w:r w:rsidRPr="007A10B0">
              <w:rPr>
                <w:sz w:val="20"/>
                <w:szCs w:val="20"/>
              </w:rPr>
              <w:t>8.3</w:t>
            </w:r>
          </w:p>
        </w:tc>
        <w:tc>
          <w:tcPr>
            <w:tcW w:w="6405" w:type="dxa"/>
            <w:shd w:val="clear" w:color="auto" w:fill="auto"/>
          </w:tcPr>
          <w:p w:rsidR="003926FF" w:rsidRPr="007A10B0" w:rsidRDefault="003926FF" w:rsidP="003926FF">
            <w:pPr>
              <w:jc w:val="both"/>
              <w:rPr>
                <w:sz w:val="20"/>
                <w:szCs w:val="20"/>
              </w:rPr>
            </w:pPr>
            <w:r w:rsidRPr="007A10B0">
              <w:rPr>
                <w:sz w:val="20"/>
                <w:szCs w:val="20"/>
              </w:rPr>
              <w:t>поддержка экологических инициатив жителей района</w:t>
            </w:r>
          </w:p>
        </w:tc>
        <w:tc>
          <w:tcPr>
            <w:tcW w:w="7784" w:type="dxa"/>
            <w:shd w:val="clear" w:color="auto" w:fill="auto"/>
          </w:tcPr>
          <w:p w:rsidR="003926FF" w:rsidRPr="007A10B0" w:rsidRDefault="003926FF" w:rsidP="003926FF">
            <w:pPr>
              <w:jc w:val="both"/>
              <w:rPr>
                <w:sz w:val="20"/>
                <w:szCs w:val="20"/>
              </w:rPr>
            </w:pPr>
            <w:r w:rsidRPr="007A10B0">
              <w:rPr>
                <w:spacing w:val="-3"/>
                <w:sz w:val="20"/>
                <w:szCs w:val="20"/>
                <w:shd w:val="clear" w:color="auto" w:fill="FFFFFF"/>
              </w:rPr>
              <w:t>Жители района приняли активное участие во Всероссийской акции «Живи, лес</w:t>
            </w:r>
            <w:proofErr w:type="gramStart"/>
            <w:r w:rsidRPr="007A10B0">
              <w:rPr>
                <w:spacing w:val="-3"/>
                <w:sz w:val="20"/>
                <w:szCs w:val="20"/>
                <w:shd w:val="clear" w:color="auto" w:fill="FFFFFF"/>
              </w:rPr>
              <w:t>»,  «</w:t>
            </w:r>
            <w:proofErr w:type="gramEnd"/>
            <w:r w:rsidRPr="007A10B0">
              <w:rPr>
                <w:spacing w:val="-3"/>
                <w:sz w:val="20"/>
                <w:szCs w:val="20"/>
                <w:shd w:val="clear" w:color="auto" w:fill="FFFFFF"/>
              </w:rPr>
              <w:t xml:space="preserve">День посадки леса», </w:t>
            </w:r>
            <w:r w:rsidRPr="007A10B0">
              <w:rPr>
                <w:rStyle w:val="apple-converted-space"/>
                <w:sz w:val="20"/>
                <w:szCs w:val="20"/>
                <w:shd w:val="clear" w:color="auto" w:fill="FFFFFF"/>
              </w:rPr>
              <w:t>  </w:t>
            </w:r>
            <w:r w:rsidRPr="007A10B0">
              <w:rPr>
                <w:sz w:val="20"/>
                <w:szCs w:val="20"/>
                <w:shd w:val="clear" w:color="auto" w:fill="FFFFFF"/>
              </w:rPr>
              <w:t>«Дни защиты от</w:t>
            </w:r>
            <w:r w:rsidRPr="007A10B0">
              <w:rPr>
                <w:rStyle w:val="apple-converted-space"/>
                <w:sz w:val="20"/>
                <w:szCs w:val="20"/>
                <w:shd w:val="clear" w:color="auto" w:fill="FFFFFF"/>
              </w:rPr>
              <w:t> </w:t>
            </w:r>
            <w:r w:rsidRPr="007A10B0">
              <w:rPr>
                <w:bCs/>
                <w:sz w:val="20"/>
                <w:szCs w:val="20"/>
                <w:shd w:val="clear" w:color="auto" w:fill="FFFFFF"/>
              </w:rPr>
              <w:t xml:space="preserve">экологической </w:t>
            </w:r>
            <w:r w:rsidRPr="007A10B0">
              <w:rPr>
                <w:sz w:val="20"/>
                <w:szCs w:val="20"/>
                <w:shd w:val="clear" w:color="auto" w:fill="FFFFFF"/>
              </w:rPr>
              <w:t xml:space="preserve">опасности», </w:t>
            </w:r>
            <w:r w:rsidRPr="007A10B0">
              <w:rPr>
                <w:spacing w:val="-3"/>
                <w:sz w:val="20"/>
                <w:szCs w:val="20"/>
                <w:shd w:val="clear" w:color="auto" w:fill="FFFFFF"/>
              </w:rPr>
              <w:t xml:space="preserve"> </w:t>
            </w:r>
            <w:r w:rsidRPr="007A10B0">
              <w:rPr>
                <w:sz w:val="20"/>
                <w:szCs w:val="20"/>
                <w:shd w:val="clear" w:color="auto" w:fill="FFFFFF"/>
              </w:rPr>
              <w:t xml:space="preserve">акции: «Посади дерево своей семьи»,  «Очистим планету от мусора», «Нет лесным пожарам», </w:t>
            </w:r>
            <w:r w:rsidRPr="007A10B0">
              <w:rPr>
                <w:spacing w:val="-3"/>
                <w:sz w:val="20"/>
                <w:szCs w:val="20"/>
                <w:shd w:val="clear" w:color="auto" w:fill="FFFFFF"/>
              </w:rPr>
              <w:t xml:space="preserve">День Земли, День птиц, День леса, День защиты животных, День воды. </w:t>
            </w:r>
            <w:r w:rsidRPr="007A10B0">
              <w:rPr>
                <w:sz w:val="20"/>
                <w:szCs w:val="20"/>
              </w:rPr>
              <w:t xml:space="preserve">В учреждениях дополнительного образования и общеобразовательных школах в 2024 году реализуется 18 дополнительных общеразвивающих программ экологической направленности. Юные экологи, активисты школьных лесничеств приняли участие в проведение природоохранные операции: "Белый аист» (сохранение </w:t>
            </w:r>
            <w:proofErr w:type="spellStart"/>
            <w:r w:rsidRPr="007A10B0">
              <w:rPr>
                <w:sz w:val="20"/>
                <w:szCs w:val="20"/>
              </w:rPr>
              <w:t>аистиных</w:t>
            </w:r>
            <w:proofErr w:type="spellEnd"/>
            <w:r w:rsidRPr="007A10B0">
              <w:rPr>
                <w:sz w:val="20"/>
                <w:szCs w:val="20"/>
              </w:rPr>
              <w:t xml:space="preserve"> гнезд), «Экологическая летопись» - мониторинг старинных дубов города, . ведется сбор материалов, исторических сведений, чтобы придать вековому дубу г. Вязьмы статуса памятника природы; «Марш парков» – проведены санитарные уборки леса, посадка елочек и сосен; «Жалобная книга природы» – выпуск экологических листовок, стенгазет, работа лекторских групп; Днях защиты от экологической опасности под девизом «Экология. Безопасность. Жизнь», акции «Вода на земле», в ходе которой провели уборку прибрежной зоны рек Вязьмы и </w:t>
            </w:r>
            <w:proofErr w:type="spellStart"/>
            <w:r w:rsidRPr="007A10B0">
              <w:rPr>
                <w:sz w:val="20"/>
                <w:szCs w:val="20"/>
              </w:rPr>
              <w:t>Бебри</w:t>
            </w:r>
            <w:proofErr w:type="spellEnd"/>
            <w:r w:rsidRPr="007A10B0">
              <w:rPr>
                <w:sz w:val="22"/>
                <w:szCs w:val="22"/>
              </w:rPr>
              <w:t xml:space="preserve"> </w:t>
            </w:r>
            <w:r w:rsidRPr="007A10B0">
              <w:rPr>
                <w:sz w:val="20"/>
                <w:szCs w:val="20"/>
              </w:rPr>
              <w:t xml:space="preserve">В 2025 году вяземские </w:t>
            </w:r>
            <w:proofErr w:type="gramStart"/>
            <w:r w:rsidRPr="007A10B0">
              <w:rPr>
                <w:sz w:val="20"/>
                <w:szCs w:val="20"/>
              </w:rPr>
              <w:t>школьники  приняли</w:t>
            </w:r>
            <w:proofErr w:type="gramEnd"/>
            <w:r w:rsidRPr="007A10B0">
              <w:rPr>
                <w:sz w:val="20"/>
                <w:szCs w:val="20"/>
              </w:rPr>
              <w:t xml:space="preserve"> участие:</w:t>
            </w:r>
          </w:p>
          <w:p w:rsidR="003926FF" w:rsidRPr="007A10B0" w:rsidRDefault="003926FF" w:rsidP="003926FF">
            <w:pPr>
              <w:jc w:val="both"/>
              <w:rPr>
                <w:sz w:val="20"/>
                <w:szCs w:val="20"/>
              </w:rPr>
            </w:pPr>
            <w:r w:rsidRPr="007A10B0">
              <w:rPr>
                <w:sz w:val="20"/>
                <w:szCs w:val="20"/>
              </w:rPr>
              <w:t xml:space="preserve"> в общегородских экологических субботниках по уборке территорий и прибрежных зон реки Вязьма;</w:t>
            </w:r>
          </w:p>
          <w:p w:rsidR="003926FF" w:rsidRPr="007A10B0" w:rsidRDefault="003926FF" w:rsidP="003926FF">
            <w:pPr>
              <w:jc w:val="both"/>
              <w:rPr>
                <w:sz w:val="20"/>
                <w:szCs w:val="20"/>
              </w:rPr>
            </w:pPr>
            <w:r w:rsidRPr="007A10B0">
              <w:rPr>
                <w:sz w:val="20"/>
                <w:szCs w:val="20"/>
              </w:rPr>
              <w:t xml:space="preserve">экологической акции «Дели на три» по раздельному сбору </w:t>
            </w:r>
            <w:r w:rsidRPr="007A10B0">
              <w:rPr>
                <w:sz w:val="20"/>
                <w:szCs w:val="20"/>
              </w:rPr>
              <w:t>бытовых отходов.</w:t>
            </w:r>
          </w:p>
        </w:tc>
      </w:tr>
      <w:tr w:rsidR="003926FF" w:rsidRPr="00422BFC" w:rsidTr="00C10896">
        <w:tc>
          <w:tcPr>
            <w:tcW w:w="695" w:type="dxa"/>
            <w:shd w:val="clear" w:color="auto" w:fill="auto"/>
          </w:tcPr>
          <w:p w:rsidR="003926FF" w:rsidRPr="00422BFC" w:rsidRDefault="003926FF" w:rsidP="003926FF">
            <w:pPr>
              <w:rPr>
                <w:sz w:val="20"/>
                <w:szCs w:val="20"/>
              </w:rPr>
            </w:pPr>
            <w:r w:rsidRPr="00422BFC">
              <w:rPr>
                <w:sz w:val="20"/>
                <w:szCs w:val="20"/>
              </w:rPr>
              <w:t>8.4</w:t>
            </w:r>
          </w:p>
        </w:tc>
        <w:tc>
          <w:tcPr>
            <w:tcW w:w="6405" w:type="dxa"/>
            <w:shd w:val="clear" w:color="auto" w:fill="auto"/>
          </w:tcPr>
          <w:p w:rsidR="003926FF" w:rsidRPr="00422BFC" w:rsidRDefault="003926FF" w:rsidP="003926FF">
            <w:pPr>
              <w:jc w:val="both"/>
              <w:rPr>
                <w:sz w:val="20"/>
                <w:szCs w:val="20"/>
              </w:rPr>
            </w:pPr>
            <w:r w:rsidRPr="00422BFC">
              <w:rPr>
                <w:sz w:val="20"/>
                <w:szCs w:val="20"/>
              </w:rPr>
              <w:t>информирование населения о состоянии окружающей среды, мерах по ее охране и обеспечению экологической безопасности</w:t>
            </w:r>
          </w:p>
        </w:tc>
        <w:tc>
          <w:tcPr>
            <w:tcW w:w="7784" w:type="dxa"/>
            <w:shd w:val="clear" w:color="auto" w:fill="auto"/>
          </w:tcPr>
          <w:p w:rsidR="003926FF" w:rsidRPr="00422BFC" w:rsidRDefault="003926FF" w:rsidP="003926FF">
            <w:pPr>
              <w:rPr>
                <w:sz w:val="20"/>
                <w:szCs w:val="20"/>
              </w:rPr>
            </w:pPr>
            <w:r w:rsidRPr="00422BFC">
              <w:rPr>
                <w:sz w:val="20"/>
                <w:szCs w:val="20"/>
              </w:rPr>
              <w:t>Осуществляется в газете «Вяземский Вестник» и на сайте района</w:t>
            </w:r>
          </w:p>
        </w:tc>
      </w:tr>
      <w:tr w:rsidR="003926FF" w:rsidRPr="0050376E" w:rsidTr="00C10896">
        <w:tc>
          <w:tcPr>
            <w:tcW w:w="695" w:type="dxa"/>
            <w:shd w:val="clear" w:color="auto" w:fill="auto"/>
          </w:tcPr>
          <w:p w:rsidR="003926FF" w:rsidRPr="00422BFC" w:rsidRDefault="003926FF" w:rsidP="003926FF">
            <w:pPr>
              <w:rPr>
                <w:sz w:val="20"/>
                <w:szCs w:val="20"/>
              </w:rPr>
            </w:pPr>
            <w:r w:rsidRPr="00422BFC">
              <w:rPr>
                <w:sz w:val="20"/>
                <w:szCs w:val="20"/>
              </w:rPr>
              <w:t>8.5</w:t>
            </w:r>
          </w:p>
        </w:tc>
        <w:tc>
          <w:tcPr>
            <w:tcW w:w="6405" w:type="dxa"/>
            <w:shd w:val="clear" w:color="auto" w:fill="auto"/>
          </w:tcPr>
          <w:p w:rsidR="003926FF" w:rsidRPr="00422BFC" w:rsidRDefault="003926FF" w:rsidP="003926FF">
            <w:pPr>
              <w:jc w:val="both"/>
              <w:rPr>
                <w:sz w:val="20"/>
                <w:szCs w:val="20"/>
              </w:rPr>
            </w:pPr>
            <w:r w:rsidRPr="00422BFC">
              <w:rPr>
                <w:sz w:val="20"/>
                <w:szCs w:val="20"/>
              </w:rPr>
              <w:t>привлечение общественных объединений, средств массовой информации, образовательных учреждений и учреждений культуры к проведению общегородских экологических мероприятий</w:t>
            </w:r>
          </w:p>
        </w:tc>
        <w:tc>
          <w:tcPr>
            <w:tcW w:w="7784" w:type="dxa"/>
            <w:shd w:val="clear" w:color="auto" w:fill="auto"/>
          </w:tcPr>
          <w:p w:rsidR="003926FF" w:rsidRPr="00422BFC" w:rsidRDefault="003926FF" w:rsidP="003926FF">
            <w:pPr>
              <w:jc w:val="both"/>
              <w:rPr>
                <w:sz w:val="20"/>
                <w:szCs w:val="20"/>
              </w:rPr>
            </w:pPr>
            <w:r w:rsidRPr="00422BFC">
              <w:rPr>
                <w:sz w:val="20"/>
                <w:szCs w:val="20"/>
              </w:rPr>
              <w:t>Сотрудники муниципальных учреждений, хозяйствующих субъектов, жители города и района регулярно принимают участие в субботниках по проведению общегородских экологических мероприятий.</w:t>
            </w:r>
            <w:r w:rsidRPr="00422BFC">
              <w:t xml:space="preserve"> </w:t>
            </w:r>
            <w:r w:rsidRPr="00422BFC">
              <w:rPr>
                <w:sz w:val="20"/>
                <w:szCs w:val="20"/>
              </w:rPr>
              <w:t>Работниками культуры округа были организованы и проведены мероприятия, направленные на формирование экологических знаний, воспитание  любви к родной природе и  к животным: цикл мероприятий, посвященных Всемирному Дню окружающей среды, Всемирному Дню перелетных птиц, Международный День Земли: «В мире  птиц» экологическая программа; «С природой в мире будем жить» - познавательная программа (ДК «Московский»); «Села птичка на ветку» - творческая мастерская; «Планета в наших руках» - беседа (ДК «Юбилейный»); «Берегите птиц» - экологическая программа; «Помоги природе» - экологическая акция (СДК Сокол»); «Чистота экологии» -  информационный час (Новосельский СДК); «Экологическая мозаика» - викторина – игра (Исаковский СДК); «Землянам чистую планету!» - устный журнал (</w:t>
            </w:r>
            <w:proofErr w:type="spellStart"/>
            <w:r w:rsidRPr="00422BFC">
              <w:rPr>
                <w:sz w:val="20"/>
                <w:szCs w:val="20"/>
              </w:rPr>
              <w:t>Поляновский</w:t>
            </w:r>
            <w:proofErr w:type="spellEnd"/>
            <w:r w:rsidRPr="00422BFC">
              <w:rPr>
                <w:sz w:val="20"/>
                <w:szCs w:val="20"/>
              </w:rPr>
              <w:t xml:space="preserve"> СДК); «Ждем пернатых» эко - час (</w:t>
            </w:r>
            <w:proofErr w:type="spellStart"/>
            <w:r w:rsidRPr="00422BFC">
              <w:rPr>
                <w:sz w:val="20"/>
                <w:szCs w:val="20"/>
              </w:rPr>
              <w:t>Юшковский</w:t>
            </w:r>
            <w:proofErr w:type="spellEnd"/>
            <w:r w:rsidRPr="00422BFC">
              <w:rPr>
                <w:sz w:val="20"/>
                <w:szCs w:val="20"/>
              </w:rPr>
              <w:t xml:space="preserve"> СДК); «Наши крылатые друзья» - познавательная программа; «Красная книга глазами детей» - информационный час (Шимановский СДК);  «Пусть всегда поют нам птицы» - познавательный час; «С природой в мире будем жить» - экологический час (Богородицкий СДК); «Синицы – озорницы и другие птицы», «Кто в лесу живет, что в лесу растет?» - познавательные программы (</w:t>
            </w:r>
            <w:proofErr w:type="spellStart"/>
            <w:r w:rsidRPr="00422BFC">
              <w:rPr>
                <w:sz w:val="20"/>
                <w:szCs w:val="20"/>
              </w:rPr>
              <w:t>Каснянский</w:t>
            </w:r>
            <w:proofErr w:type="spellEnd"/>
            <w:r w:rsidRPr="00422BFC">
              <w:rPr>
                <w:sz w:val="20"/>
                <w:szCs w:val="20"/>
              </w:rPr>
              <w:t xml:space="preserve"> СДК); «Земля – наш общий дом» - конкурс рисунков (Российский СДК); «Мы хотим, чтоб птицы пели…» - час доброты; «Чтоб повсюду зеленели сосны, вязы, клены, ели» - экологический час (Кайдаковский СДК) и другие.</w:t>
            </w:r>
            <w:r w:rsidRPr="00422BFC">
              <w:t xml:space="preserve">  </w:t>
            </w:r>
          </w:p>
        </w:tc>
      </w:tr>
      <w:tr w:rsidR="003926FF" w:rsidRPr="0050376E" w:rsidTr="0094014E">
        <w:trPr>
          <w:trHeight w:val="5234"/>
        </w:trPr>
        <w:tc>
          <w:tcPr>
            <w:tcW w:w="695" w:type="dxa"/>
            <w:shd w:val="clear" w:color="auto" w:fill="auto"/>
          </w:tcPr>
          <w:p w:rsidR="003926FF" w:rsidRPr="0094014E" w:rsidRDefault="003926FF" w:rsidP="003926FF">
            <w:pPr>
              <w:rPr>
                <w:sz w:val="20"/>
                <w:szCs w:val="20"/>
              </w:rPr>
            </w:pPr>
            <w:r w:rsidRPr="0094014E">
              <w:rPr>
                <w:sz w:val="20"/>
                <w:szCs w:val="20"/>
              </w:rPr>
              <w:t>8.6</w:t>
            </w:r>
          </w:p>
        </w:tc>
        <w:tc>
          <w:tcPr>
            <w:tcW w:w="6405" w:type="dxa"/>
            <w:shd w:val="clear" w:color="auto" w:fill="auto"/>
          </w:tcPr>
          <w:p w:rsidR="003926FF" w:rsidRPr="0094014E" w:rsidRDefault="003926FF" w:rsidP="003926FF">
            <w:pPr>
              <w:jc w:val="both"/>
              <w:rPr>
                <w:sz w:val="20"/>
                <w:szCs w:val="20"/>
              </w:rPr>
            </w:pPr>
            <w:r w:rsidRPr="0094014E">
              <w:rPr>
                <w:sz w:val="20"/>
                <w:szCs w:val="20"/>
              </w:rPr>
              <w:t>распространение среди всех слоев населения экологических знаний</w:t>
            </w:r>
          </w:p>
        </w:tc>
        <w:tc>
          <w:tcPr>
            <w:tcW w:w="7784" w:type="dxa"/>
            <w:shd w:val="clear" w:color="auto" w:fill="auto"/>
          </w:tcPr>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В учреждениях дополнительного образования и общеобразовательных школах в 2025 </w:t>
            </w:r>
            <w:proofErr w:type="gramStart"/>
            <w:r w:rsidRPr="0094014E">
              <w:rPr>
                <w:sz w:val="20"/>
                <w:szCs w:val="20"/>
              </w:rPr>
              <w:t>году  реализуется</w:t>
            </w:r>
            <w:proofErr w:type="gramEnd"/>
            <w:r w:rsidRPr="0094014E">
              <w:rPr>
                <w:sz w:val="20"/>
                <w:szCs w:val="20"/>
              </w:rPr>
              <w:t xml:space="preserve"> 9 дополнительных общеразвивающих программ экологической направленности, по которым обучается более 700 школьников.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Школьные лесничества организованы в МБОУ СОШ № 10 г. Вязьмы ("</w:t>
            </w:r>
            <w:proofErr w:type="spellStart"/>
            <w:r w:rsidRPr="0094014E">
              <w:rPr>
                <w:sz w:val="20"/>
                <w:szCs w:val="20"/>
              </w:rPr>
              <w:t>Березк</w:t>
            </w:r>
            <w:proofErr w:type="spellEnd"/>
            <w:r w:rsidRPr="0094014E">
              <w:rPr>
                <w:sz w:val="20"/>
                <w:szCs w:val="20"/>
              </w:rPr>
              <w:t xml:space="preserve">@"), МБОУ </w:t>
            </w:r>
            <w:proofErr w:type="spellStart"/>
            <w:r w:rsidRPr="0094014E">
              <w:rPr>
                <w:sz w:val="20"/>
                <w:szCs w:val="20"/>
              </w:rPr>
              <w:t>Семлевская</w:t>
            </w:r>
            <w:proofErr w:type="spellEnd"/>
            <w:r w:rsidRPr="0094014E">
              <w:rPr>
                <w:sz w:val="20"/>
                <w:szCs w:val="20"/>
              </w:rPr>
              <w:t xml:space="preserve"> СОШ № 1 Вяземского района ("Зеленая волна") и МБУДО станции юных техников ("Знатоки природы"). </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В целях развития интереса школьников в сфере экологии и привлечения внимания к экологическим проблемам в 2025 году проведены конкурсы:</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муниципальный этап IV Международного детского экологического форума «Изменение климата глазами детей – 2025» (108 участников);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муниципальный экологический конкурс, посвящённый Международному Дню птиц (40 участников);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муниципальный конкурс «Юннатские старты» (35 участников).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В 2025 году вяземские школьники приняли результативное участие в региональных и </w:t>
            </w:r>
            <w:proofErr w:type="gramStart"/>
            <w:r w:rsidRPr="0094014E">
              <w:rPr>
                <w:sz w:val="20"/>
                <w:szCs w:val="20"/>
              </w:rPr>
              <w:t>всероссийских  конкурсах</w:t>
            </w:r>
            <w:proofErr w:type="gramEnd"/>
            <w:r w:rsidRPr="0094014E">
              <w:rPr>
                <w:sz w:val="20"/>
                <w:szCs w:val="20"/>
              </w:rPr>
              <w:t xml:space="preserve"> исследовательских работ и проектов: </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Всероссийском Слете юных экологов,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региональном этапе Всероссийского конкурса семейных фотографий «Питомцы – герои картин, книг, фильмов» (8 призёров);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 региональном этапе Всероссийского конкурса игрушек-кормушек «</w:t>
            </w:r>
            <w:proofErr w:type="spellStart"/>
            <w:r w:rsidRPr="0094014E">
              <w:rPr>
                <w:sz w:val="20"/>
                <w:szCs w:val="20"/>
              </w:rPr>
              <w:t>Эколята</w:t>
            </w:r>
            <w:proofErr w:type="spellEnd"/>
            <w:r w:rsidRPr="0094014E">
              <w:rPr>
                <w:sz w:val="20"/>
                <w:szCs w:val="20"/>
              </w:rPr>
              <w:t xml:space="preserve"> – друзья пернатых» (6 призёров);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 региональном конкурсе экологических рисунков (39 победителей и призёров);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областном </w:t>
            </w:r>
            <w:proofErr w:type="gramStart"/>
            <w:r w:rsidRPr="0094014E">
              <w:rPr>
                <w:sz w:val="20"/>
                <w:szCs w:val="20"/>
              </w:rPr>
              <w:t>детском  творческом</w:t>
            </w:r>
            <w:proofErr w:type="gramEnd"/>
            <w:r w:rsidRPr="0094014E">
              <w:rPr>
                <w:sz w:val="20"/>
                <w:szCs w:val="20"/>
              </w:rPr>
              <w:t xml:space="preserve">  конкурсе «Вторая жизнь пластика», объявленном компанией «</w:t>
            </w:r>
            <w:proofErr w:type="spellStart"/>
            <w:r w:rsidRPr="0094014E">
              <w:rPr>
                <w:sz w:val="20"/>
                <w:szCs w:val="20"/>
              </w:rPr>
              <w:t>Grass</w:t>
            </w:r>
            <w:proofErr w:type="spellEnd"/>
            <w:r w:rsidRPr="0094014E">
              <w:rPr>
                <w:sz w:val="20"/>
                <w:szCs w:val="20"/>
              </w:rPr>
              <w:t xml:space="preserve"> Смоленск» и ФГБУ «Национальный парк «Смоленское </w:t>
            </w:r>
            <w:proofErr w:type="spellStart"/>
            <w:r w:rsidRPr="0094014E">
              <w:rPr>
                <w:sz w:val="20"/>
                <w:szCs w:val="20"/>
              </w:rPr>
              <w:t>Поозерье</w:t>
            </w:r>
            <w:proofErr w:type="spellEnd"/>
            <w:r w:rsidRPr="0094014E">
              <w:rPr>
                <w:sz w:val="20"/>
                <w:szCs w:val="20"/>
              </w:rPr>
              <w:t>» (4 победителя и призёра);</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областной Интернет-викторине «Водные просторы </w:t>
            </w:r>
            <w:proofErr w:type="spellStart"/>
            <w:r w:rsidRPr="0094014E">
              <w:rPr>
                <w:sz w:val="20"/>
                <w:szCs w:val="20"/>
              </w:rPr>
              <w:t>Поозерья</w:t>
            </w:r>
            <w:proofErr w:type="spellEnd"/>
            <w:r w:rsidRPr="0094014E">
              <w:rPr>
                <w:sz w:val="20"/>
                <w:szCs w:val="20"/>
              </w:rPr>
              <w:t>» в рамках празднования Всемирного дня водных ресурсов (2 победителя);</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 региональном конкурсе детских творческих работ и методических материалов «Беречь Леса – творить добро с </w:t>
            </w:r>
            <w:proofErr w:type="spellStart"/>
            <w:r w:rsidRPr="0094014E">
              <w:rPr>
                <w:sz w:val="20"/>
                <w:szCs w:val="20"/>
              </w:rPr>
              <w:t>Эколятами</w:t>
            </w:r>
            <w:proofErr w:type="spellEnd"/>
            <w:r w:rsidRPr="0094014E">
              <w:rPr>
                <w:sz w:val="20"/>
                <w:szCs w:val="20"/>
              </w:rPr>
              <w:t>», посвященном международному Дню леса</w:t>
            </w:r>
            <w:r w:rsidRPr="0094014E">
              <w:rPr>
                <w:sz w:val="20"/>
                <w:szCs w:val="20"/>
              </w:rPr>
              <w:br/>
              <w:t xml:space="preserve"> (10 победителей и призов);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областном детском творческом конкурсе «Птицы весной», приуроченном к празднованию Дня птиц (НП Смоленское </w:t>
            </w:r>
            <w:proofErr w:type="spellStart"/>
            <w:r w:rsidRPr="0094014E">
              <w:rPr>
                <w:sz w:val="20"/>
                <w:szCs w:val="20"/>
              </w:rPr>
              <w:t>Поозерье</w:t>
            </w:r>
            <w:proofErr w:type="spellEnd"/>
            <w:r w:rsidRPr="0094014E">
              <w:rPr>
                <w:sz w:val="20"/>
                <w:szCs w:val="20"/>
              </w:rPr>
              <w:t>) (10 победителей и призёров);</w:t>
            </w:r>
          </w:p>
          <w:p w:rsidR="003926FF" w:rsidRPr="0094014E" w:rsidRDefault="003926FF" w:rsidP="003926FF">
            <w:pPr>
              <w:widowControl w:val="0"/>
              <w:pBdr>
                <w:bottom w:val="single" w:sz="4" w:space="31" w:color="FFFFFF"/>
              </w:pBdr>
              <w:tabs>
                <w:tab w:val="left" w:pos="0"/>
              </w:tabs>
              <w:ind w:firstLine="317"/>
              <w:jc w:val="both"/>
              <w:rPr>
                <w:sz w:val="20"/>
                <w:szCs w:val="20"/>
              </w:rPr>
            </w:pPr>
            <w:r>
              <w:rPr>
                <w:sz w:val="20"/>
                <w:szCs w:val="20"/>
              </w:rPr>
              <w:t xml:space="preserve">XI областном конкурсе </w:t>
            </w:r>
            <w:r w:rsidRPr="0094014E">
              <w:rPr>
                <w:sz w:val="20"/>
                <w:szCs w:val="20"/>
              </w:rPr>
              <w:t>исследовательских и проектных работ учащихся «Экология родного края» (1 призёр);</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региональной Интернет-викторине «Нам этот мир завещано беречь», посвященной освобождению Смоленщины от немецко-фашистских захватчиков и Году защитника Отечества (23 победителя и призёра);</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 XXIII Смоленском областном детском экологическом форуме “Зеленая планета -2025» (3 победителя и призёра);</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областной экологической Интернет-викторине «</w:t>
            </w:r>
            <w:proofErr w:type="spellStart"/>
            <w:r w:rsidRPr="0094014E">
              <w:rPr>
                <w:sz w:val="20"/>
                <w:szCs w:val="20"/>
              </w:rPr>
              <w:t>Эколята</w:t>
            </w:r>
            <w:proofErr w:type="spellEnd"/>
            <w:r w:rsidRPr="0094014E">
              <w:rPr>
                <w:sz w:val="20"/>
                <w:szCs w:val="20"/>
              </w:rPr>
              <w:t xml:space="preserve"> друзья леса» (15 победителей и призёров);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региональном этапе Всероссийского сетевого образовательного проекта «Малая </w:t>
            </w:r>
            <w:proofErr w:type="spellStart"/>
            <w:r w:rsidRPr="0094014E">
              <w:rPr>
                <w:sz w:val="20"/>
                <w:szCs w:val="20"/>
              </w:rPr>
              <w:t>Тимирязевка</w:t>
            </w:r>
            <w:proofErr w:type="spellEnd"/>
            <w:r w:rsidRPr="0094014E">
              <w:rPr>
                <w:sz w:val="20"/>
                <w:szCs w:val="20"/>
              </w:rPr>
              <w:t>» (4 призёра);</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областном конкурсе «</w:t>
            </w:r>
            <w:proofErr w:type="spellStart"/>
            <w:r w:rsidRPr="0094014E">
              <w:rPr>
                <w:sz w:val="20"/>
                <w:szCs w:val="20"/>
              </w:rPr>
              <w:t>Эколята</w:t>
            </w:r>
            <w:proofErr w:type="spellEnd"/>
            <w:r w:rsidRPr="0094014E">
              <w:rPr>
                <w:sz w:val="20"/>
                <w:szCs w:val="20"/>
              </w:rPr>
              <w:t xml:space="preserve"> за раздельный сбор отходов и повторное использование материалов» (4 призёра);</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областном детском творческом конкурсе «Защитим братьев наших меньших», приуроченном к празднованию Всемирного дня защиты животных (8 победителей и призёров);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областном конкурсе «Ёлка </w:t>
            </w:r>
            <w:proofErr w:type="spellStart"/>
            <w:r w:rsidRPr="0094014E">
              <w:rPr>
                <w:sz w:val="20"/>
                <w:szCs w:val="20"/>
              </w:rPr>
              <w:t>Эколят</w:t>
            </w:r>
            <w:proofErr w:type="spellEnd"/>
            <w:r w:rsidRPr="0094014E">
              <w:rPr>
                <w:sz w:val="20"/>
                <w:szCs w:val="20"/>
              </w:rPr>
              <w:t xml:space="preserve"> – Молодых защитников природы» (8 призёров);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региональном Слете школьных лесничеств (победитель);</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 xml:space="preserve">IV Международном  детском экологическом форуме «Изменение климата глазами детей 2025» </w:t>
            </w:r>
            <w:r w:rsidRPr="0094014E">
              <w:rPr>
                <w:sz w:val="20"/>
                <w:szCs w:val="20"/>
              </w:rPr>
              <w:br/>
              <w:t>(9 победителей и призёров).</w:t>
            </w:r>
          </w:p>
          <w:p w:rsidR="003926FF" w:rsidRPr="0094014E" w:rsidRDefault="003926FF" w:rsidP="003926FF">
            <w:pPr>
              <w:widowControl w:val="0"/>
              <w:pBdr>
                <w:bottom w:val="single" w:sz="4" w:space="31" w:color="FFFFFF"/>
              </w:pBdr>
              <w:tabs>
                <w:tab w:val="left" w:pos="0"/>
              </w:tabs>
              <w:ind w:firstLine="317"/>
              <w:jc w:val="both"/>
              <w:rPr>
                <w:sz w:val="20"/>
                <w:szCs w:val="20"/>
              </w:rPr>
            </w:pPr>
            <w:r w:rsidRPr="0094014E">
              <w:rPr>
                <w:sz w:val="20"/>
                <w:szCs w:val="20"/>
              </w:rPr>
              <w:t>Вяземские педагоги-экологи  выступают с лекциями в образовательных учреждениях, клубе «Садовод и огородник".</w:t>
            </w:r>
          </w:p>
        </w:tc>
      </w:tr>
      <w:tr w:rsidR="003926FF" w:rsidRPr="0050376E" w:rsidTr="00A21170">
        <w:trPr>
          <w:trHeight w:val="548"/>
        </w:trPr>
        <w:tc>
          <w:tcPr>
            <w:tcW w:w="695" w:type="dxa"/>
            <w:shd w:val="clear" w:color="auto" w:fill="auto"/>
          </w:tcPr>
          <w:p w:rsidR="003926FF" w:rsidRPr="0094014E" w:rsidRDefault="003926FF" w:rsidP="003926FF">
            <w:pPr>
              <w:rPr>
                <w:sz w:val="20"/>
                <w:szCs w:val="20"/>
              </w:rPr>
            </w:pPr>
            <w:r w:rsidRPr="0094014E">
              <w:rPr>
                <w:sz w:val="20"/>
                <w:szCs w:val="20"/>
              </w:rPr>
              <w:t>8.7</w:t>
            </w:r>
          </w:p>
        </w:tc>
        <w:tc>
          <w:tcPr>
            <w:tcW w:w="6405" w:type="dxa"/>
            <w:shd w:val="clear" w:color="auto" w:fill="auto"/>
          </w:tcPr>
          <w:p w:rsidR="003926FF" w:rsidRPr="0094014E" w:rsidRDefault="003926FF" w:rsidP="003926FF">
            <w:pPr>
              <w:jc w:val="both"/>
              <w:rPr>
                <w:sz w:val="20"/>
                <w:szCs w:val="20"/>
              </w:rPr>
            </w:pPr>
            <w:r w:rsidRPr="0094014E">
              <w:rPr>
                <w:sz w:val="20"/>
                <w:szCs w:val="20"/>
              </w:rPr>
              <w:t>пропаганда бережного отношения к использованию водных и земельных ресурсов, зеленых насаждений и особо охраняемых территорий</w:t>
            </w:r>
          </w:p>
        </w:tc>
        <w:tc>
          <w:tcPr>
            <w:tcW w:w="7784" w:type="dxa"/>
            <w:shd w:val="clear" w:color="auto" w:fill="auto"/>
          </w:tcPr>
          <w:p w:rsidR="003926FF" w:rsidRPr="0094014E" w:rsidRDefault="003926FF" w:rsidP="003926FF">
            <w:pPr>
              <w:jc w:val="both"/>
              <w:rPr>
                <w:sz w:val="20"/>
                <w:szCs w:val="20"/>
              </w:rPr>
            </w:pPr>
            <w:r w:rsidRPr="0094014E">
              <w:rPr>
                <w:sz w:val="20"/>
                <w:szCs w:val="20"/>
              </w:rPr>
              <w:t xml:space="preserve">Организовано участие школьников в </w:t>
            </w:r>
            <w:proofErr w:type="gramStart"/>
            <w:r w:rsidRPr="0094014E">
              <w:rPr>
                <w:sz w:val="20"/>
                <w:szCs w:val="20"/>
              </w:rPr>
              <w:t>Днях  защиты</w:t>
            </w:r>
            <w:proofErr w:type="gramEnd"/>
            <w:r w:rsidRPr="0094014E">
              <w:rPr>
                <w:sz w:val="20"/>
                <w:szCs w:val="20"/>
              </w:rPr>
              <w:t xml:space="preserve"> от экологической опасности «День леса», «День отказа от пластика», «День </w:t>
            </w:r>
            <w:proofErr w:type="spellStart"/>
            <w:r w:rsidRPr="0094014E">
              <w:rPr>
                <w:sz w:val="20"/>
                <w:szCs w:val="20"/>
              </w:rPr>
              <w:t>Эколят</w:t>
            </w:r>
            <w:proofErr w:type="spellEnd"/>
            <w:r w:rsidRPr="0094014E">
              <w:rPr>
                <w:sz w:val="20"/>
                <w:szCs w:val="20"/>
              </w:rPr>
              <w:t xml:space="preserve">»,  «Дели на три»  по раздельному сбору бытовых отходов, общегородских экологических субботниках по уборке территорий и прибрежных зон реки Вязьма, конкурсах, смотрах викторинах естественно-научной и экологической  направленностей.  </w:t>
            </w:r>
          </w:p>
        </w:tc>
      </w:tr>
      <w:tr w:rsidR="003926FF" w:rsidRPr="00D4208E" w:rsidTr="00C10896">
        <w:tc>
          <w:tcPr>
            <w:tcW w:w="695" w:type="dxa"/>
            <w:shd w:val="clear" w:color="auto" w:fill="auto"/>
          </w:tcPr>
          <w:p w:rsidR="003926FF" w:rsidRPr="00D4208E" w:rsidRDefault="003926FF" w:rsidP="003926FF">
            <w:pPr>
              <w:rPr>
                <w:sz w:val="20"/>
                <w:szCs w:val="20"/>
              </w:rPr>
            </w:pPr>
          </w:p>
        </w:tc>
        <w:tc>
          <w:tcPr>
            <w:tcW w:w="6405" w:type="dxa"/>
            <w:shd w:val="clear" w:color="auto" w:fill="auto"/>
          </w:tcPr>
          <w:p w:rsidR="003926FF" w:rsidRPr="00D4208E" w:rsidRDefault="003926FF" w:rsidP="003926FF">
            <w:pPr>
              <w:jc w:val="both"/>
              <w:rPr>
                <w:sz w:val="20"/>
                <w:szCs w:val="20"/>
              </w:rPr>
            </w:pPr>
            <w:r w:rsidRPr="00D4208E">
              <w:rPr>
                <w:sz w:val="20"/>
                <w:szCs w:val="20"/>
              </w:rPr>
              <w:t>Задача 3. Благоустройство территории района</w:t>
            </w:r>
          </w:p>
        </w:tc>
        <w:tc>
          <w:tcPr>
            <w:tcW w:w="7784" w:type="dxa"/>
            <w:shd w:val="clear" w:color="auto" w:fill="auto"/>
          </w:tcPr>
          <w:p w:rsidR="003926FF" w:rsidRPr="00D4208E" w:rsidRDefault="003926FF" w:rsidP="003926FF">
            <w:pPr>
              <w:jc w:val="both"/>
              <w:rPr>
                <w:sz w:val="20"/>
                <w:szCs w:val="20"/>
              </w:rPr>
            </w:pPr>
          </w:p>
        </w:tc>
      </w:tr>
      <w:tr w:rsidR="003926FF" w:rsidRPr="00D4208E" w:rsidTr="00C10896">
        <w:tc>
          <w:tcPr>
            <w:tcW w:w="695" w:type="dxa"/>
            <w:shd w:val="clear" w:color="auto" w:fill="auto"/>
          </w:tcPr>
          <w:p w:rsidR="003926FF" w:rsidRPr="00D4208E" w:rsidRDefault="003926FF" w:rsidP="003926FF">
            <w:pPr>
              <w:rPr>
                <w:sz w:val="20"/>
                <w:szCs w:val="20"/>
              </w:rPr>
            </w:pPr>
            <w:r w:rsidRPr="00D4208E">
              <w:rPr>
                <w:sz w:val="20"/>
                <w:szCs w:val="20"/>
              </w:rPr>
              <w:t>8.8</w:t>
            </w:r>
          </w:p>
        </w:tc>
        <w:tc>
          <w:tcPr>
            <w:tcW w:w="6405" w:type="dxa"/>
            <w:shd w:val="clear" w:color="auto" w:fill="auto"/>
          </w:tcPr>
          <w:p w:rsidR="003926FF" w:rsidRPr="00D4208E" w:rsidRDefault="003926FF" w:rsidP="003926FF">
            <w:pPr>
              <w:jc w:val="both"/>
              <w:rPr>
                <w:sz w:val="20"/>
                <w:szCs w:val="20"/>
              </w:rPr>
            </w:pPr>
            <w:r w:rsidRPr="00D4208E">
              <w:rPr>
                <w:sz w:val="20"/>
                <w:szCs w:val="20"/>
              </w:rPr>
              <w:t>выявление и ликвидация несанкционированных свалок мусора</w:t>
            </w:r>
          </w:p>
        </w:tc>
        <w:tc>
          <w:tcPr>
            <w:tcW w:w="7784" w:type="dxa"/>
            <w:shd w:val="clear" w:color="auto" w:fill="auto"/>
          </w:tcPr>
          <w:p w:rsidR="003926FF" w:rsidRPr="00D4208E" w:rsidRDefault="003926FF" w:rsidP="003926FF">
            <w:pPr>
              <w:jc w:val="both"/>
              <w:rPr>
                <w:sz w:val="20"/>
                <w:szCs w:val="20"/>
              </w:rPr>
            </w:pPr>
            <w:r w:rsidRPr="00D4208E">
              <w:rPr>
                <w:sz w:val="20"/>
                <w:szCs w:val="20"/>
              </w:rPr>
              <w:t>за 2025 г выявлено и ликвидировано 35 шт. образования несанкционированных мест образования ТКО (1 877,3 м3)</w:t>
            </w:r>
          </w:p>
        </w:tc>
      </w:tr>
      <w:tr w:rsidR="003926FF" w:rsidRPr="00D4208E" w:rsidTr="00C10896">
        <w:tc>
          <w:tcPr>
            <w:tcW w:w="695" w:type="dxa"/>
            <w:shd w:val="clear" w:color="auto" w:fill="auto"/>
          </w:tcPr>
          <w:p w:rsidR="003926FF" w:rsidRPr="00D4208E" w:rsidRDefault="003926FF" w:rsidP="003926FF">
            <w:pPr>
              <w:rPr>
                <w:sz w:val="20"/>
                <w:szCs w:val="20"/>
              </w:rPr>
            </w:pPr>
            <w:r w:rsidRPr="00D4208E">
              <w:rPr>
                <w:sz w:val="20"/>
                <w:szCs w:val="20"/>
              </w:rPr>
              <w:t>8.9</w:t>
            </w:r>
          </w:p>
        </w:tc>
        <w:tc>
          <w:tcPr>
            <w:tcW w:w="6405" w:type="dxa"/>
            <w:shd w:val="clear" w:color="auto" w:fill="auto"/>
          </w:tcPr>
          <w:p w:rsidR="003926FF" w:rsidRPr="00D4208E" w:rsidRDefault="003926FF" w:rsidP="003926FF">
            <w:pPr>
              <w:jc w:val="both"/>
              <w:rPr>
                <w:sz w:val="20"/>
                <w:szCs w:val="20"/>
              </w:rPr>
            </w:pPr>
            <w:r w:rsidRPr="00D4208E">
              <w:rPr>
                <w:sz w:val="20"/>
                <w:szCs w:val="20"/>
              </w:rPr>
              <w:t>развитие системы раздельного сбора отходов и создание производства по переработке вторичных ресурсов</w:t>
            </w:r>
          </w:p>
        </w:tc>
        <w:tc>
          <w:tcPr>
            <w:tcW w:w="7784" w:type="dxa"/>
            <w:shd w:val="clear" w:color="auto" w:fill="auto"/>
          </w:tcPr>
          <w:p w:rsidR="003926FF" w:rsidRPr="00D4208E" w:rsidRDefault="003926FF" w:rsidP="003926FF">
            <w:pPr>
              <w:jc w:val="both"/>
              <w:rPr>
                <w:sz w:val="20"/>
                <w:szCs w:val="20"/>
              </w:rPr>
            </w:pPr>
            <w:r w:rsidRPr="00D4208E">
              <w:rPr>
                <w:sz w:val="20"/>
                <w:szCs w:val="20"/>
              </w:rPr>
              <w:t>раздельный сбор мусора не производится</w:t>
            </w:r>
          </w:p>
        </w:tc>
      </w:tr>
      <w:tr w:rsidR="003926FF" w:rsidRPr="00D4208E" w:rsidTr="00C10896">
        <w:tc>
          <w:tcPr>
            <w:tcW w:w="695" w:type="dxa"/>
            <w:shd w:val="clear" w:color="auto" w:fill="auto"/>
          </w:tcPr>
          <w:p w:rsidR="003926FF" w:rsidRPr="00D4208E" w:rsidRDefault="003926FF" w:rsidP="003926FF">
            <w:pPr>
              <w:rPr>
                <w:sz w:val="20"/>
                <w:szCs w:val="20"/>
              </w:rPr>
            </w:pPr>
            <w:r w:rsidRPr="00D4208E">
              <w:rPr>
                <w:sz w:val="20"/>
                <w:szCs w:val="20"/>
              </w:rPr>
              <w:t>8.10</w:t>
            </w:r>
          </w:p>
        </w:tc>
        <w:tc>
          <w:tcPr>
            <w:tcW w:w="6405" w:type="dxa"/>
            <w:shd w:val="clear" w:color="auto" w:fill="auto"/>
          </w:tcPr>
          <w:p w:rsidR="003926FF" w:rsidRPr="00D4208E" w:rsidRDefault="003926FF" w:rsidP="003926FF">
            <w:pPr>
              <w:jc w:val="both"/>
              <w:rPr>
                <w:sz w:val="20"/>
                <w:szCs w:val="20"/>
              </w:rPr>
            </w:pPr>
            <w:r w:rsidRPr="00D4208E">
              <w:rPr>
                <w:sz w:val="20"/>
                <w:szCs w:val="20"/>
              </w:rPr>
              <w:t>развитие и реконструкция сети ливневой канализации</w:t>
            </w:r>
          </w:p>
        </w:tc>
        <w:tc>
          <w:tcPr>
            <w:tcW w:w="7784" w:type="dxa"/>
            <w:shd w:val="clear" w:color="auto" w:fill="auto"/>
          </w:tcPr>
          <w:p w:rsidR="003926FF" w:rsidRPr="00D4208E" w:rsidRDefault="003926FF" w:rsidP="003926FF">
            <w:pPr>
              <w:jc w:val="both"/>
              <w:rPr>
                <w:sz w:val="20"/>
                <w:szCs w:val="20"/>
              </w:rPr>
            </w:pPr>
            <w:r w:rsidRPr="00D4208E">
              <w:rPr>
                <w:sz w:val="20"/>
                <w:szCs w:val="20"/>
              </w:rPr>
              <w:t>Организация строительства ливневой канализации по ул. Л.</w:t>
            </w:r>
            <w:r>
              <w:rPr>
                <w:sz w:val="20"/>
                <w:szCs w:val="20"/>
              </w:rPr>
              <w:t xml:space="preserve"> </w:t>
            </w:r>
            <w:r w:rsidRPr="00D4208E">
              <w:rPr>
                <w:sz w:val="20"/>
                <w:szCs w:val="20"/>
              </w:rPr>
              <w:t>Шмидта, д.2</w:t>
            </w:r>
          </w:p>
          <w:p w:rsidR="003926FF" w:rsidRPr="00D4208E" w:rsidRDefault="003926FF" w:rsidP="003926FF">
            <w:pPr>
              <w:jc w:val="both"/>
              <w:rPr>
                <w:sz w:val="20"/>
                <w:szCs w:val="20"/>
              </w:rPr>
            </w:pPr>
            <w:r w:rsidRPr="00D4208E">
              <w:rPr>
                <w:sz w:val="20"/>
                <w:szCs w:val="20"/>
              </w:rPr>
              <w:t>Ремонт ливневой канализации: ул. Декабристов и ул. Чапаева</w:t>
            </w:r>
          </w:p>
        </w:tc>
      </w:tr>
      <w:tr w:rsidR="003926FF" w:rsidRPr="00D4208E" w:rsidTr="00C10896">
        <w:tc>
          <w:tcPr>
            <w:tcW w:w="695" w:type="dxa"/>
            <w:shd w:val="clear" w:color="auto" w:fill="auto"/>
          </w:tcPr>
          <w:p w:rsidR="003926FF" w:rsidRPr="00D4208E" w:rsidRDefault="003926FF" w:rsidP="003926FF">
            <w:pPr>
              <w:rPr>
                <w:sz w:val="20"/>
                <w:szCs w:val="20"/>
              </w:rPr>
            </w:pPr>
            <w:r w:rsidRPr="00D4208E">
              <w:rPr>
                <w:sz w:val="20"/>
                <w:szCs w:val="20"/>
              </w:rPr>
              <w:t>8.11</w:t>
            </w:r>
          </w:p>
        </w:tc>
        <w:tc>
          <w:tcPr>
            <w:tcW w:w="6405" w:type="dxa"/>
            <w:shd w:val="clear" w:color="auto" w:fill="auto"/>
          </w:tcPr>
          <w:p w:rsidR="003926FF" w:rsidRPr="00D4208E" w:rsidRDefault="003926FF" w:rsidP="003926FF">
            <w:pPr>
              <w:jc w:val="both"/>
              <w:rPr>
                <w:sz w:val="20"/>
                <w:szCs w:val="20"/>
              </w:rPr>
            </w:pPr>
            <w:r w:rsidRPr="00D4208E">
              <w:rPr>
                <w:sz w:val="20"/>
                <w:szCs w:val="20"/>
              </w:rPr>
              <w:t>сохранение и расширение зеленых зон города Вязьма</w:t>
            </w:r>
          </w:p>
        </w:tc>
        <w:tc>
          <w:tcPr>
            <w:tcW w:w="7784" w:type="dxa"/>
            <w:shd w:val="clear" w:color="auto" w:fill="auto"/>
          </w:tcPr>
          <w:p w:rsidR="003926FF" w:rsidRPr="00D4208E" w:rsidRDefault="003926FF" w:rsidP="003926FF">
            <w:pPr>
              <w:pStyle w:val="1"/>
              <w:jc w:val="left"/>
              <w:rPr>
                <w:b w:val="0"/>
                <w:sz w:val="20"/>
                <w:szCs w:val="20"/>
              </w:rPr>
            </w:pPr>
            <w:r w:rsidRPr="00D4208E">
              <w:rPr>
                <w:b w:val="0"/>
                <w:sz w:val="20"/>
                <w:szCs w:val="20"/>
              </w:rPr>
              <w:t>Произведены работы по спиливанию и вывозу аварийных деревьев (в количестве 140 ед.), а также по профильной обрезке деревьев (в количестве 98 ед.) и по выкорчёвке пней (в количестве 36 ед.). По г. Вязьма высажено около 11 000 саженцев цветов.</w:t>
            </w:r>
          </w:p>
        </w:tc>
      </w:tr>
      <w:tr w:rsidR="003926FF" w:rsidRPr="00D4208E" w:rsidTr="00C10896">
        <w:tc>
          <w:tcPr>
            <w:tcW w:w="695" w:type="dxa"/>
            <w:shd w:val="clear" w:color="auto" w:fill="auto"/>
          </w:tcPr>
          <w:p w:rsidR="003926FF" w:rsidRPr="00D4208E" w:rsidRDefault="003926FF" w:rsidP="003926FF">
            <w:pPr>
              <w:rPr>
                <w:sz w:val="20"/>
                <w:szCs w:val="20"/>
              </w:rPr>
            </w:pPr>
            <w:r w:rsidRPr="00D4208E">
              <w:rPr>
                <w:sz w:val="20"/>
                <w:szCs w:val="20"/>
              </w:rPr>
              <w:t>8.12</w:t>
            </w:r>
          </w:p>
        </w:tc>
        <w:tc>
          <w:tcPr>
            <w:tcW w:w="6405" w:type="dxa"/>
            <w:shd w:val="clear" w:color="auto" w:fill="auto"/>
          </w:tcPr>
          <w:p w:rsidR="003926FF" w:rsidRPr="00D4208E" w:rsidRDefault="003926FF" w:rsidP="003926FF">
            <w:pPr>
              <w:jc w:val="both"/>
              <w:rPr>
                <w:sz w:val="20"/>
                <w:szCs w:val="20"/>
              </w:rPr>
            </w:pPr>
            <w:r w:rsidRPr="00D4208E">
              <w:rPr>
                <w:sz w:val="20"/>
                <w:szCs w:val="20"/>
              </w:rPr>
              <w:t>санитарная рубка деревьев и кустарников, посадка деревьев и кустарников, постоянная уборка и скашивание газонов, устройство цветников и газонов</w:t>
            </w:r>
          </w:p>
        </w:tc>
        <w:tc>
          <w:tcPr>
            <w:tcW w:w="7784" w:type="dxa"/>
            <w:shd w:val="clear" w:color="auto" w:fill="auto"/>
          </w:tcPr>
          <w:p w:rsidR="003926FF" w:rsidRPr="00D4208E" w:rsidRDefault="003926FF" w:rsidP="003926FF">
            <w:pPr>
              <w:jc w:val="both"/>
              <w:rPr>
                <w:sz w:val="20"/>
                <w:szCs w:val="20"/>
              </w:rPr>
            </w:pPr>
            <w:r w:rsidRPr="00D4208E">
              <w:rPr>
                <w:sz w:val="20"/>
                <w:szCs w:val="20"/>
              </w:rPr>
              <w:t>МБУ ЖКХ –уборка и содержание кладбищ</w:t>
            </w:r>
          </w:p>
          <w:p w:rsidR="003926FF" w:rsidRPr="00D4208E" w:rsidRDefault="003926FF" w:rsidP="003926FF">
            <w:pPr>
              <w:jc w:val="both"/>
              <w:rPr>
                <w:sz w:val="20"/>
                <w:szCs w:val="20"/>
              </w:rPr>
            </w:pPr>
            <w:r w:rsidRPr="00D4208E">
              <w:rPr>
                <w:sz w:val="20"/>
                <w:szCs w:val="20"/>
              </w:rPr>
              <w:t xml:space="preserve">Произведена выкорчёвка деревьев на территории кладбищ и обустройство проездов. </w:t>
            </w:r>
          </w:p>
          <w:p w:rsidR="003926FF" w:rsidRPr="00D4208E" w:rsidRDefault="003926FF" w:rsidP="003926FF">
            <w:pPr>
              <w:jc w:val="both"/>
              <w:rPr>
                <w:sz w:val="20"/>
                <w:szCs w:val="20"/>
              </w:rPr>
            </w:pPr>
            <w:r w:rsidRPr="00D4208E">
              <w:rPr>
                <w:sz w:val="20"/>
                <w:szCs w:val="20"/>
              </w:rPr>
              <w:t>Произведено освоение новой территории для захоронения на Фроловском кладбище.</w:t>
            </w:r>
          </w:p>
        </w:tc>
      </w:tr>
      <w:tr w:rsidR="003926FF" w:rsidRPr="00120311" w:rsidTr="00C10896">
        <w:tc>
          <w:tcPr>
            <w:tcW w:w="695" w:type="dxa"/>
            <w:shd w:val="clear" w:color="auto" w:fill="auto"/>
          </w:tcPr>
          <w:p w:rsidR="003926FF" w:rsidRPr="00120311" w:rsidRDefault="003926FF" w:rsidP="003926FF">
            <w:pPr>
              <w:rPr>
                <w:sz w:val="20"/>
                <w:szCs w:val="20"/>
              </w:rPr>
            </w:pPr>
            <w:r w:rsidRPr="00120311">
              <w:rPr>
                <w:sz w:val="20"/>
                <w:szCs w:val="20"/>
              </w:rPr>
              <w:t>8.13</w:t>
            </w:r>
          </w:p>
        </w:tc>
        <w:tc>
          <w:tcPr>
            <w:tcW w:w="6405" w:type="dxa"/>
            <w:shd w:val="clear" w:color="auto" w:fill="auto"/>
          </w:tcPr>
          <w:p w:rsidR="003926FF" w:rsidRPr="00120311" w:rsidRDefault="003926FF" w:rsidP="003926FF">
            <w:pPr>
              <w:jc w:val="both"/>
              <w:rPr>
                <w:sz w:val="20"/>
                <w:szCs w:val="20"/>
              </w:rPr>
            </w:pPr>
            <w:r w:rsidRPr="00120311">
              <w:rPr>
                <w:sz w:val="20"/>
                <w:szCs w:val="20"/>
              </w:rPr>
              <w:t>благоустройство и содержание кладбищ, совершенствование организации похоронного дела на территории района</w:t>
            </w:r>
          </w:p>
        </w:tc>
        <w:tc>
          <w:tcPr>
            <w:tcW w:w="7784" w:type="dxa"/>
            <w:shd w:val="clear" w:color="auto" w:fill="auto"/>
          </w:tcPr>
          <w:p w:rsidR="003926FF" w:rsidRPr="00120311" w:rsidRDefault="003926FF" w:rsidP="003926FF">
            <w:pPr>
              <w:jc w:val="both"/>
              <w:rPr>
                <w:sz w:val="20"/>
                <w:szCs w:val="20"/>
              </w:rPr>
            </w:pPr>
            <w:r w:rsidRPr="00120311">
              <w:rPr>
                <w:sz w:val="20"/>
                <w:szCs w:val="20"/>
              </w:rPr>
              <w:t>за 2025 г выявлено и ликвидировано 35 шт. образования несанкционированных мест образования ТКО (1 877,3 м3)</w:t>
            </w:r>
          </w:p>
        </w:tc>
      </w:tr>
      <w:tr w:rsidR="003926FF" w:rsidRPr="00120311" w:rsidTr="00C10896">
        <w:tc>
          <w:tcPr>
            <w:tcW w:w="695" w:type="dxa"/>
            <w:shd w:val="clear" w:color="auto" w:fill="auto"/>
          </w:tcPr>
          <w:p w:rsidR="003926FF" w:rsidRPr="00120311" w:rsidRDefault="003926FF" w:rsidP="003926FF">
            <w:pPr>
              <w:rPr>
                <w:sz w:val="20"/>
                <w:szCs w:val="20"/>
              </w:rPr>
            </w:pPr>
            <w:r w:rsidRPr="00120311">
              <w:rPr>
                <w:sz w:val="20"/>
                <w:szCs w:val="20"/>
              </w:rPr>
              <w:t>9</w:t>
            </w:r>
          </w:p>
        </w:tc>
        <w:tc>
          <w:tcPr>
            <w:tcW w:w="6405" w:type="dxa"/>
            <w:shd w:val="clear" w:color="auto" w:fill="auto"/>
          </w:tcPr>
          <w:p w:rsidR="003926FF" w:rsidRPr="00120311" w:rsidRDefault="003926FF" w:rsidP="003926FF">
            <w:pPr>
              <w:jc w:val="both"/>
              <w:rPr>
                <w:sz w:val="20"/>
                <w:szCs w:val="20"/>
              </w:rPr>
            </w:pPr>
            <w:r w:rsidRPr="00120311">
              <w:rPr>
                <w:b/>
                <w:sz w:val="20"/>
                <w:szCs w:val="20"/>
              </w:rPr>
              <w:t>Развитие сферы безопасности</w:t>
            </w:r>
          </w:p>
        </w:tc>
        <w:tc>
          <w:tcPr>
            <w:tcW w:w="7784" w:type="dxa"/>
            <w:shd w:val="clear" w:color="auto" w:fill="auto"/>
          </w:tcPr>
          <w:p w:rsidR="003926FF" w:rsidRPr="00120311" w:rsidRDefault="003926FF" w:rsidP="003926FF">
            <w:pPr>
              <w:jc w:val="both"/>
              <w:rPr>
                <w:sz w:val="20"/>
                <w:szCs w:val="20"/>
              </w:rPr>
            </w:pPr>
          </w:p>
        </w:tc>
      </w:tr>
      <w:tr w:rsidR="003926FF" w:rsidRPr="00120311" w:rsidTr="00C10896">
        <w:tc>
          <w:tcPr>
            <w:tcW w:w="695" w:type="dxa"/>
            <w:shd w:val="clear" w:color="auto" w:fill="auto"/>
          </w:tcPr>
          <w:p w:rsidR="003926FF" w:rsidRPr="00120311" w:rsidRDefault="003926FF" w:rsidP="003926FF">
            <w:pPr>
              <w:rPr>
                <w:sz w:val="20"/>
                <w:szCs w:val="20"/>
              </w:rPr>
            </w:pPr>
          </w:p>
        </w:tc>
        <w:tc>
          <w:tcPr>
            <w:tcW w:w="6405" w:type="dxa"/>
            <w:shd w:val="clear" w:color="auto" w:fill="auto"/>
          </w:tcPr>
          <w:p w:rsidR="003926FF" w:rsidRPr="00120311" w:rsidRDefault="003926FF" w:rsidP="003926FF">
            <w:pPr>
              <w:jc w:val="both"/>
              <w:rPr>
                <w:b/>
                <w:sz w:val="20"/>
                <w:szCs w:val="20"/>
              </w:rPr>
            </w:pPr>
            <w:r w:rsidRPr="00120311">
              <w:rPr>
                <w:sz w:val="20"/>
                <w:szCs w:val="20"/>
              </w:rPr>
              <w:t>Задача 1. Снижение уровня преступности</w:t>
            </w:r>
          </w:p>
        </w:tc>
        <w:tc>
          <w:tcPr>
            <w:tcW w:w="7784" w:type="dxa"/>
            <w:shd w:val="clear" w:color="auto" w:fill="auto"/>
          </w:tcPr>
          <w:p w:rsidR="003926FF" w:rsidRPr="00120311" w:rsidRDefault="003926FF" w:rsidP="003926FF">
            <w:pPr>
              <w:jc w:val="both"/>
              <w:rPr>
                <w:sz w:val="20"/>
                <w:szCs w:val="20"/>
              </w:rPr>
            </w:pPr>
          </w:p>
        </w:tc>
      </w:tr>
      <w:tr w:rsidR="003926FF" w:rsidRPr="00120311" w:rsidTr="00C10896">
        <w:tc>
          <w:tcPr>
            <w:tcW w:w="695" w:type="dxa"/>
            <w:shd w:val="clear" w:color="auto" w:fill="auto"/>
          </w:tcPr>
          <w:p w:rsidR="003926FF" w:rsidRPr="00120311" w:rsidRDefault="003926FF" w:rsidP="003926FF">
            <w:pPr>
              <w:rPr>
                <w:sz w:val="20"/>
                <w:szCs w:val="20"/>
              </w:rPr>
            </w:pPr>
            <w:r w:rsidRPr="00120311">
              <w:rPr>
                <w:sz w:val="20"/>
                <w:szCs w:val="20"/>
              </w:rPr>
              <w:t>9.1</w:t>
            </w:r>
          </w:p>
        </w:tc>
        <w:tc>
          <w:tcPr>
            <w:tcW w:w="6405" w:type="dxa"/>
            <w:shd w:val="clear" w:color="auto" w:fill="auto"/>
          </w:tcPr>
          <w:p w:rsidR="003926FF" w:rsidRPr="00120311" w:rsidRDefault="003926FF" w:rsidP="003926FF">
            <w:pPr>
              <w:jc w:val="both"/>
              <w:rPr>
                <w:sz w:val="20"/>
                <w:szCs w:val="20"/>
              </w:rPr>
            </w:pPr>
            <w:r w:rsidRPr="00120311">
              <w:rPr>
                <w:sz w:val="20"/>
                <w:szCs w:val="20"/>
              </w:rPr>
              <w:t>участие граждан в охране общественного порядка, деятельности добровольных народных дружин, добровольной деятельности по поиску лиц, пропавших без вести</w:t>
            </w:r>
          </w:p>
        </w:tc>
        <w:tc>
          <w:tcPr>
            <w:tcW w:w="7784" w:type="dxa"/>
            <w:shd w:val="clear" w:color="auto" w:fill="auto"/>
          </w:tcPr>
          <w:p w:rsidR="003926FF" w:rsidRPr="00120311" w:rsidRDefault="003926FF" w:rsidP="003926FF">
            <w:pPr>
              <w:jc w:val="both"/>
              <w:rPr>
                <w:sz w:val="20"/>
                <w:szCs w:val="20"/>
              </w:rPr>
            </w:pPr>
            <w:r w:rsidRPr="00120311">
              <w:rPr>
                <w:sz w:val="20"/>
                <w:szCs w:val="20"/>
              </w:rPr>
              <w:t>В охране общественного порядка принимает участие Русская община, добровольная народная дружина.</w:t>
            </w:r>
          </w:p>
          <w:p w:rsidR="003926FF" w:rsidRPr="00120311" w:rsidRDefault="003926FF" w:rsidP="003926FF">
            <w:pPr>
              <w:jc w:val="both"/>
              <w:rPr>
                <w:sz w:val="20"/>
                <w:szCs w:val="20"/>
              </w:rPr>
            </w:pPr>
            <w:r w:rsidRPr="00120311">
              <w:rPr>
                <w:sz w:val="20"/>
                <w:szCs w:val="20"/>
              </w:rPr>
              <w:t>Для поиска пропавших действует филиал отряда «</w:t>
            </w:r>
            <w:proofErr w:type="spellStart"/>
            <w:r w:rsidRPr="00120311">
              <w:rPr>
                <w:sz w:val="20"/>
                <w:szCs w:val="20"/>
              </w:rPr>
              <w:t>Сальвар»</w:t>
            </w:r>
            <w:proofErr w:type="spellEnd"/>
          </w:p>
        </w:tc>
      </w:tr>
      <w:tr w:rsidR="003926FF" w:rsidRPr="0050376E" w:rsidTr="00C10896">
        <w:tc>
          <w:tcPr>
            <w:tcW w:w="695" w:type="dxa"/>
            <w:shd w:val="clear" w:color="auto" w:fill="auto"/>
          </w:tcPr>
          <w:p w:rsidR="003926FF" w:rsidRPr="0050376E" w:rsidRDefault="003926FF" w:rsidP="003926FF">
            <w:pPr>
              <w:rPr>
                <w:sz w:val="20"/>
                <w:szCs w:val="20"/>
              </w:rPr>
            </w:pPr>
            <w:r w:rsidRPr="0050376E">
              <w:rPr>
                <w:sz w:val="20"/>
                <w:szCs w:val="20"/>
              </w:rPr>
              <w:t>9.2</w:t>
            </w:r>
          </w:p>
        </w:tc>
        <w:tc>
          <w:tcPr>
            <w:tcW w:w="6405" w:type="dxa"/>
            <w:shd w:val="clear" w:color="auto" w:fill="auto"/>
          </w:tcPr>
          <w:p w:rsidR="003926FF" w:rsidRPr="0050376E" w:rsidRDefault="003926FF" w:rsidP="003926FF">
            <w:pPr>
              <w:jc w:val="both"/>
              <w:rPr>
                <w:sz w:val="20"/>
                <w:szCs w:val="20"/>
              </w:rPr>
            </w:pPr>
            <w:r w:rsidRPr="0050376E">
              <w:rPr>
                <w:sz w:val="20"/>
                <w:szCs w:val="20"/>
              </w:rPr>
              <w:t>совершенствование аппаратно-программного комплекса "Безопасный город"</w:t>
            </w:r>
          </w:p>
        </w:tc>
        <w:tc>
          <w:tcPr>
            <w:tcW w:w="7784" w:type="dxa"/>
            <w:shd w:val="clear" w:color="auto" w:fill="auto"/>
          </w:tcPr>
          <w:p w:rsidR="003926FF" w:rsidRPr="0050376E" w:rsidRDefault="003926FF" w:rsidP="003926FF">
            <w:pPr>
              <w:jc w:val="both"/>
              <w:rPr>
                <w:sz w:val="20"/>
                <w:szCs w:val="20"/>
              </w:rPr>
            </w:pPr>
            <w:r w:rsidRPr="0050376E">
              <w:rPr>
                <w:sz w:val="20"/>
                <w:szCs w:val="20"/>
              </w:rPr>
              <w:t>В АПК «Безопасный город» работают 110 камер</w:t>
            </w:r>
            <w:r w:rsidRPr="0050376E">
              <w:rPr>
                <w:b/>
                <w:sz w:val="20"/>
                <w:szCs w:val="20"/>
              </w:rPr>
              <w:t xml:space="preserve"> </w:t>
            </w:r>
            <w:r w:rsidRPr="0050376E">
              <w:rPr>
                <w:sz w:val="20"/>
                <w:szCs w:val="20"/>
              </w:rPr>
              <w:t xml:space="preserve">видеонаблюдения. В 2025 году установлено 8 новых камер, проведена модернизация серверного оборудования. </w:t>
            </w:r>
          </w:p>
        </w:tc>
      </w:tr>
      <w:tr w:rsidR="003926FF" w:rsidRPr="0050376E" w:rsidTr="00C10896">
        <w:tc>
          <w:tcPr>
            <w:tcW w:w="695" w:type="dxa"/>
            <w:shd w:val="clear" w:color="auto" w:fill="auto"/>
          </w:tcPr>
          <w:p w:rsidR="003926FF" w:rsidRPr="00434D78" w:rsidRDefault="003926FF" w:rsidP="003926FF">
            <w:pPr>
              <w:rPr>
                <w:sz w:val="20"/>
                <w:szCs w:val="20"/>
              </w:rPr>
            </w:pPr>
            <w:r w:rsidRPr="00434D78">
              <w:rPr>
                <w:sz w:val="20"/>
                <w:szCs w:val="20"/>
              </w:rPr>
              <w:t>9.3</w:t>
            </w:r>
          </w:p>
        </w:tc>
        <w:tc>
          <w:tcPr>
            <w:tcW w:w="6405" w:type="dxa"/>
            <w:shd w:val="clear" w:color="auto" w:fill="auto"/>
          </w:tcPr>
          <w:p w:rsidR="003926FF" w:rsidRPr="00434D78" w:rsidRDefault="003926FF" w:rsidP="003926FF">
            <w:pPr>
              <w:jc w:val="both"/>
              <w:rPr>
                <w:sz w:val="20"/>
                <w:szCs w:val="20"/>
              </w:rPr>
            </w:pPr>
            <w:r w:rsidRPr="00434D78">
              <w:rPr>
                <w:sz w:val="20"/>
                <w:szCs w:val="20"/>
              </w:rPr>
              <w:t>возрождение движения юных помощников полиции, организация работы секций и кружков по изучению уголовного и административного законодательства</w:t>
            </w:r>
          </w:p>
        </w:tc>
        <w:tc>
          <w:tcPr>
            <w:tcW w:w="7784" w:type="dxa"/>
            <w:shd w:val="clear" w:color="auto" w:fill="auto"/>
          </w:tcPr>
          <w:p w:rsidR="003926FF" w:rsidRPr="0050376E" w:rsidRDefault="003926FF" w:rsidP="003926FF">
            <w:pPr>
              <w:jc w:val="both"/>
              <w:rPr>
                <w:color w:val="FF0000"/>
                <w:sz w:val="20"/>
                <w:szCs w:val="20"/>
              </w:rPr>
            </w:pPr>
            <w:r w:rsidRPr="00422BFC">
              <w:rPr>
                <w:sz w:val="20"/>
                <w:szCs w:val="20"/>
              </w:rPr>
              <w:t xml:space="preserve">Проходят в образовательных (школы, техникумы и институт) организациях в течение года. В школах организованы встречи </w:t>
            </w:r>
            <w:r w:rsidRPr="00422BFC">
              <w:rPr>
                <w:sz w:val="20"/>
                <w:szCs w:val="20"/>
                <w:lang w:val="en-US"/>
              </w:rPr>
              <w:t>c</w:t>
            </w:r>
            <w:r w:rsidRPr="00422BFC">
              <w:rPr>
                <w:sz w:val="20"/>
                <w:szCs w:val="20"/>
              </w:rPr>
              <w:t xml:space="preserve"> с участием </w:t>
            </w:r>
            <w:proofErr w:type="gramStart"/>
            <w:r w:rsidRPr="00422BFC">
              <w:rPr>
                <w:sz w:val="20"/>
                <w:szCs w:val="20"/>
              </w:rPr>
              <w:t>сотрудников  МО</w:t>
            </w:r>
            <w:proofErr w:type="gramEnd"/>
            <w:r w:rsidRPr="00422BFC">
              <w:rPr>
                <w:sz w:val="20"/>
                <w:szCs w:val="20"/>
              </w:rPr>
              <w:t xml:space="preserve"> МВД Рос сии "Вяземский (в </w:t>
            </w:r>
            <w:proofErr w:type="spellStart"/>
            <w:r w:rsidRPr="00422BFC">
              <w:rPr>
                <w:sz w:val="20"/>
                <w:szCs w:val="20"/>
              </w:rPr>
              <w:t>т.ч</w:t>
            </w:r>
            <w:proofErr w:type="spellEnd"/>
            <w:r w:rsidRPr="00422BFC">
              <w:rPr>
                <w:sz w:val="20"/>
                <w:szCs w:val="20"/>
              </w:rPr>
              <w:t xml:space="preserve">. </w:t>
            </w:r>
            <w:r w:rsidRPr="00422BFC">
              <w:rPr>
                <w:sz w:val="20"/>
                <w:szCs w:val="20"/>
                <w:shd w:val="clear" w:color="auto" w:fill="FFFFFF"/>
              </w:rPr>
              <w:t>инспекторами  ОПД, инспектором по пропаганде БДД отделения Госавтоинспекции). Тематика встреч: «</w:t>
            </w:r>
            <w:r w:rsidRPr="00422BFC">
              <w:rPr>
                <w:sz w:val="20"/>
                <w:szCs w:val="20"/>
              </w:rPr>
              <w:t>О несении ответственности  в соответствии с законодательством Российской Федерации за совершение правонарушений и преступлений»</w:t>
            </w:r>
          </w:p>
        </w:tc>
      </w:tr>
      <w:tr w:rsidR="003926FF" w:rsidRPr="0050376E" w:rsidTr="00C10896">
        <w:tc>
          <w:tcPr>
            <w:tcW w:w="695" w:type="dxa"/>
            <w:shd w:val="clear" w:color="auto" w:fill="auto"/>
          </w:tcPr>
          <w:p w:rsidR="003926FF" w:rsidRPr="0050376E" w:rsidRDefault="003926FF" w:rsidP="003926FF">
            <w:pPr>
              <w:rPr>
                <w:color w:val="FF0000"/>
                <w:sz w:val="20"/>
                <w:szCs w:val="20"/>
              </w:rPr>
            </w:pPr>
          </w:p>
        </w:tc>
        <w:tc>
          <w:tcPr>
            <w:tcW w:w="6405" w:type="dxa"/>
            <w:shd w:val="clear" w:color="auto" w:fill="auto"/>
          </w:tcPr>
          <w:p w:rsidR="003926FF" w:rsidRPr="0050376E" w:rsidRDefault="003926FF" w:rsidP="003926FF">
            <w:pPr>
              <w:jc w:val="both"/>
              <w:rPr>
                <w:b/>
                <w:color w:val="FF0000"/>
                <w:sz w:val="20"/>
                <w:szCs w:val="20"/>
              </w:rPr>
            </w:pPr>
            <w:r w:rsidRPr="00434D78">
              <w:rPr>
                <w:sz w:val="20"/>
                <w:szCs w:val="20"/>
              </w:rPr>
              <w:t>Задача 2. Предотвращение гибели граждан по неестественным причинам (в результате пожаров, отравлений алкоголем и наркотическими средствами</w:t>
            </w:r>
          </w:p>
        </w:tc>
        <w:tc>
          <w:tcPr>
            <w:tcW w:w="7784" w:type="dxa"/>
            <w:shd w:val="clear" w:color="auto" w:fill="auto"/>
          </w:tcPr>
          <w:p w:rsidR="003926FF" w:rsidRPr="0050376E" w:rsidRDefault="003926FF" w:rsidP="003926FF">
            <w:pPr>
              <w:jc w:val="both"/>
              <w:rPr>
                <w:color w:val="FF0000"/>
                <w:sz w:val="20"/>
                <w:szCs w:val="20"/>
              </w:rPr>
            </w:pPr>
          </w:p>
        </w:tc>
      </w:tr>
      <w:tr w:rsidR="003926FF" w:rsidRPr="0050376E" w:rsidTr="00C10896">
        <w:tc>
          <w:tcPr>
            <w:tcW w:w="695" w:type="dxa"/>
            <w:shd w:val="clear" w:color="auto" w:fill="auto"/>
          </w:tcPr>
          <w:p w:rsidR="003926FF" w:rsidRPr="0050376E" w:rsidRDefault="003926FF" w:rsidP="003926FF">
            <w:pPr>
              <w:rPr>
                <w:sz w:val="20"/>
                <w:szCs w:val="20"/>
              </w:rPr>
            </w:pPr>
            <w:r w:rsidRPr="0050376E">
              <w:rPr>
                <w:sz w:val="20"/>
                <w:szCs w:val="20"/>
              </w:rPr>
              <w:t>9.4</w:t>
            </w:r>
          </w:p>
        </w:tc>
        <w:tc>
          <w:tcPr>
            <w:tcW w:w="6405" w:type="dxa"/>
            <w:shd w:val="clear" w:color="auto" w:fill="auto"/>
          </w:tcPr>
          <w:p w:rsidR="003926FF" w:rsidRPr="0050376E" w:rsidRDefault="003926FF" w:rsidP="003926FF">
            <w:pPr>
              <w:jc w:val="both"/>
              <w:rPr>
                <w:sz w:val="20"/>
                <w:szCs w:val="20"/>
              </w:rPr>
            </w:pPr>
            <w:r w:rsidRPr="0050376E">
              <w:rPr>
                <w:sz w:val="20"/>
                <w:szCs w:val="20"/>
              </w:rPr>
              <w:t>совершенствование работы Единой дежурно-диспетчерской службы 112</w:t>
            </w:r>
          </w:p>
        </w:tc>
        <w:tc>
          <w:tcPr>
            <w:tcW w:w="7784" w:type="dxa"/>
            <w:shd w:val="clear" w:color="auto" w:fill="auto"/>
          </w:tcPr>
          <w:p w:rsidR="003926FF" w:rsidRPr="00653D92" w:rsidRDefault="003926FF" w:rsidP="003926FF">
            <w:pPr>
              <w:tabs>
                <w:tab w:val="left" w:pos="0"/>
                <w:tab w:val="left" w:pos="2718"/>
              </w:tabs>
              <w:jc w:val="both"/>
              <w:rPr>
                <w:sz w:val="20"/>
                <w:szCs w:val="20"/>
              </w:rPr>
            </w:pPr>
            <w:r w:rsidRPr="00653D92">
              <w:rPr>
                <w:sz w:val="20"/>
                <w:szCs w:val="20"/>
              </w:rPr>
              <w:t>Сотрудниками ЕДДС МКУ УГО и ЧС г. Вязьмы принято и отработано 1738 сообщений по системе «112», принято 2533 обращений населения города и района по системе телефонной связи. Ежедневно в рабочем режиме осуществляется проверка работоспособности системы оповещения «П-166М», доведение оперативной информации о погодных условиях до водителей большегрузных машин (1424), подготовлено ежедневных справок и информационных донесений 4600.</w:t>
            </w:r>
          </w:p>
          <w:p w:rsidR="003926FF" w:rsidRPr="00653D92" w:rsidRDefault="003926FF" w:rsidP="003926FF">
            <w:pPr>
              <w:pStyle w:val="ab"/>
              <w:jc w:val="both"/>
              <w:rPr>
                <w:color w:val="FF0000"/>
                <w:sz w:val="20"/>
                <w:szCs w:val="20"/>
              </w:rPr>
            </w:pPr>
            <w:r w:rsidRPr="00653D92">
              <w:rPr>
                <w:rFonts w:ascii="Times New Roman" w:eastAsia="Times New Roman" w:hAnsi="Times New Roman"/>
                <w:sz w:val="20"/>
                <w:szCs w:val="20"/>
                <w:lang w:eastAsia="ru-RU"/>
              </w:rPr>
              <w:t xml:space="preserve">Повышение оперативности реагирования органов управления, сил постоянной готовности служб экстренного реагирования всех уровней на угрозу возникновения или возникновение чрезвычайных ситуаций, оказание экстренной помощи организациям и населению </w:t>
            </w:r>
            <w:r w:rsidRPr="00653D92">
              <w:rPr>
                <w:rFonts w:ascii="Times New Roman" w:eastAsia="Times New Roman" w:hAnsi="Times New Roman"/>
                <w:color w:val="000000"/>
                <w:spacing w:val="-1"/>
                <w:sz w:val="20"/>
                <w:szCs w:val="20"/>
                <w:lang w:eastAsia="ru-RU"/>
              </w:rPr>
              <w:t>муниципального образования.</w:t>
            </w:r>
            <w:r w:rsidRPr="00653D92">
              <w:rPr>
                <w:sz w:val="20"/>
                <w:szCs w:val="20"/>
              </w:rPr>
              <w:t xml:space="preserve"> </w:t>
            </w:r>
          </w:p>
        </w:tc>
      </w:tr>
      <w:tr w:rsidR="003926FF" w:rsidRPr="0050376E" w:rsidTr="00C10896">
        <w:tc>
          <w:tcPr>
            <w:tcW w:w="695" w:type="dxa"/>
            <w:shd w:val="clear" w:color="auto" w:fill="auto"/>
          </w:tcPr>
          <w:p w:rsidR="003926FF" w:rsidRPr="00BE03F4" w:rsidRDefault="003926FF" w:rsidP="003926FF">
            <w:pPr>
              <w:rPr>
                <w:sz w:val="20"/>
                <w:szCs w:val="20"/>
              </w:rPr>
            </w:pPr>
            <w:r w:rsidRPr="00BE03F4">
              <w:rPr>
                <w:sz w:val="20"/>
                <w:szCs w:val="20"/>
              </w:rPr>
              <w:t>9.5</w:t>
            </w:r>
          </w:p>
        </w:tc>
        <w:tc>
          <w:tcPr>
            <w:tcW w:w="6405" w:type="dxa"/>
            <w:shd w:val="clear" w:color="auto" w:fill="auto"/>
          </w:tcPr>
          <w:p w:rsidR="003926FF" w:rsidRPr="00BE03F4" w:rsidRDefault="003926FF" w:rsidP="003926FF">
            <w:pPr>
              <w:jc w:val="both"/>
              <w:rPr>
                <w:sz w:val="20"/>
                <w:szCs w:val="20"/>
              </w:rPr>
            </w:pPr>
            <w:r w:rsidRPr="00BE03F4">
              <w:rPr>
                <w:sz w:val="20"/>
                <w:szCs w:val="20"/>
              </w:rPr>
              <w:t>проведение ежегодного анализа наркологической ситуации, состояния профилактической деятельности в районе</w:t>
            </w:r>
          </w:p>
        </w:tc>
        <w:tc>
          <w:tcPr>
            <w:tcW w:w="7784" w:type="dxa"/>
            <w:shd w:val="clear" w:color="auto" w:fill="auto"/>
          </w:tcPr>
          <w:p w:rsidR="003926FF" w:rsidRPr="00E71046" w:rsidRDefault="003926FF" w:rsidP="003926FF">
            <w:pPr>
              <w:ind w:right="-1" w:firstLine="459"/>
              <w:jc w:val="both"/>
              <w:rPr>
                <w:sz w:val="20"/>
                <w:szCs w:val="20"/>
              </w:rPr>
            </w:pPr>
            <w:bookmarkStart w:id="2" w:name="_Hlk155798039"/>
            <w:r w:rsidRPr="00E71046">
              <w:rPr>
                <w:sz w:val="20"/>
                <w:szCs w:val="20"/>
              </w:rPr>
              <w:t>В соответствии с приказом Министерства образования и науки Смоленской области от 28.08.2025 № 757-ОД «О проведении социально-психологического тестирования лиц, обучающихся в общеобразовательных организациях, профессиональных образовательных организациях, направленного на раннее выявление незаконного потребления наркотических средств и психотропных веществ, с использованием единой методики в 2025/2026 учебном году» в период с 22.09.2025 по 17.10.2025 в общеобразовательных учреждениях муниципального образования «Вяземский муниципальный округ» Смоленской области проведено социально-психологическое тестирование обучающихся на предмет раннего выявления незаконного потребления наркотических средств и психотропных веществ (далее – социально-психологическое тестирование).</w:t>
            </w:r>
          </w:p>
          <w:bookmarkEnd w:id="2"/>
          <w:p w:rsidR="003926FF" w:rsidRPr="00E71046" w:rsidRDefault="003926FF" w:rsidP="003926FF">
            <w:pPr>
              <w:shd w:val="clear" w:color="auto" w:fill="FFFFFF"/>
              <w:ind w:firstLine="459"/>
              <w:jc w:val="both"/>
              <w:rPr>
                <w:rFonts w:eastAsia="Calibri"/>
                <w:sz w:val="20"/>
                <w:szCs w:val="20"/>
                <w:shd w:val="clear" w:color="auto" w:fill="FFFFFF"/>
              </w:rPr>
            </w:pPr>
            <w:r w:rsidRPr="00E71046">
              <w:rPr>
                <w:rFonts w:eastAsia="Calibri"/>
                <w:sz w:val="20"/>
                <w:szCs w:val="20"/>
              </w:rPr>
              <w:t xml:space="preserve">Количество обучающихся, прошедших тестирование составило 2716 человек, что составляет 98,6% от общего количества обучающихся, подлежащих к прохождению тестирования. </w:t>
            </w:r>
            <w:r w:rsidRPr="00E71046">
              <w:rPr>
                <w:rFonts w:eastAsia="Calibri"/>
                <w:sz w:val="20"/>
                <w:szCs w:val="20"/>
                <w:shd w:val="clear" w:color="auto" w:fill="FFFFFF"/>
              </w:rPr>
              <w:t>По результатам социально-психологического тестирования с обучающимися «группы риска» и «латентной группы» проводится следующая профилактическая работа:</w:t>
            </w:r>
          </w:p>
          <w:p w:rsidR="003926FF" w:rsidRPr="00E71046" w:rsidRDefault="003926FF" w:rsidP="003926FF">
            <w:pPr>
              <w:shd w:val="clear" w:color="auto" w:fill="FFFFFF"/>
              <w:ind w:firstLine="459"/>
              <w:jc w:val="both"/>
              <w:rPr>
                <w:rFonts w:eastAsia="Calibri"/>
                <w:sz w:val="20"/>
                <w:szCs w:val="20"/>
                <w:shd w:val="clear" w:color="auto" w:fill="FFFFFF"/>
              </w:rPr>
            </w:pPr>
            <w:r w:rsidRPr="00E71046">
              <w:rPr>
                <w:rFonts w:eastAsia="Calibri"/>
                <w:sz w:val="20"/>
                <w:szCs w:val="20"/>
                <w:shd w:val="clear" w:color="auto" w:fill="FFFFFF"/>
              </w:rPr>
              <w:t>а) диагностическая работа с учащимися «группы риска» (изучение личностных особенностей, эмоционально-волевой сферы учащихся. Коррекционная работа, направленная на развитие познавательной деятельности учащихся (при необходимости);</w:t>
            </w:r>
          </w:p>
          <w:p w:rsidR="003926FF" w:rsidRPr="00E71046" w:rsidRDefault="003926FF" w:rsidP="003926FF">
            <w:pPr>
              <w:shd w:val="clear" w:color="auto" w:fill="FFFFFF"/>
              <w:ind w:firstLine="459"/>
              <w:jc w:val="both"/>
              <w:rPr>
                <w:rFonts w:eastAsia="Calibri"/>
                <w:sz w:val="20"/>
                <w:szCs w:val="20"/>
                <w:shd w:val="clear" w:color="auto" w:fill="FFFFFF"/>
              </w:rPr>
            </w:pPr>
            <w:r w:rsidRPr="00E71046">
              <w:rPr>
                <w:rFonts w:eastAsia="Calibri"/>
                <w:sz w:val="20"/>
                <w:szCs w:val="20"/>
                <w:shd w:val="clear" w:color="auto" w:fill="FFFFFF"/>
              </w:rPr>
              <w:t xml:space="preserve">б) разработка рекомендаций каждому ребенку (помощь в разработке </w:t>
            </w:r>
            <w:proofErr w:type="gramStart"/>
            <w:r w:rsidRPr="00E71046">
              <w:rPr>
                <w:rFonts w:eastAsia="Calibri"/>
                <w:sz w:val="20"/>
                <w:szCs w:val="20"/>
                <w:shd w:val="clear" w:color="auto" w:fill="FFFFFF"/>
              </w:rPr>
              <w:t>индивидуального образовательного маршрута</w:t>
            </w:r>
            <w:proofErr w:type="gramEnd"/>
            <w:r w:rsidRPr="00E71046">
              <w:rPr>
                <w:rFonts w:eastAsia="Calibri"/>
                <w:sz w:val="20"/>
                <w:szCs w:val="20"/>
                <w:shd w:val="clear" w:color="auto" w:fill="FFFFFF"/>
              </w:rPr>
              <w:t xml:space="preserve"> обучающегося с учётом его индивидуальных особенностей и семейной ситуации);</w:t>
            </w:r>
          </w:p>
          <w:p w:rsidR="003926FF" w:rsidRPr="00E71046" w:rsidRDefault="003926FF" w:rsidP="003926FF">
            <w:pPr>
              <w:shd w:val="clear" w:color="auto" w:fill="FFFFFF"/>
              <w:ind w:firstLine="459"/>
              <w:jc w:val="both"/>
              <w:rPr>
                <w:rFonts w:eastAsia="Calibri"/>
                <w:sz w:val="20"/>
                <w:szCs w:val="20"/>
                <w:shd w:val="clear" w:color="auto" w:fill="FFFFFF"/>
              </w:rPr>
            </w:pPr>
            <w:r w:rsidRPr="00E71046">
              <w:rPr>
                <w:rFonts w:eastAsia="Calibri"/>
                <w:sz w:val="20"/>
                <w:szCs w:val="20"/>
                <w:shd w:val="clear" w:color="auto" w:fill="FFFFFF"/>
              </w:rPr>
              <w:t>в) проведение профилактических бесед с обучающимися «группы риска». Организация наблюдения. Коррекционная работа (при необходимости);</w:t>
            </w:r>
          </w:p>
          <w:p w:rsidR="003926FF" w:rsidRDefault="003926FF" w:rsidP="003926FF">
            <w:pPr>
              <w:tabs>
                <w:tab w:val="left" w:pos="567"/>
              </w:tabs>
              <w:jc w:val="both"/>
              <w:rPr>
                <w:color w:val="000000"/>
                <w:sz w:val="20"/>
                <w:szCs w:val="20"/>
              </w:rPr>
            </w:pPr>
            <w:r w:rsidRPr="00E71046">
              <w:rPr>
                <w:color w:val="000000"/>
                <w:sz w:val="20"/>
                <w:szCs w:val="20"/>
              </w:rPr>
              <w:t>г) консультационная работа с родителями. Темы консультаций: «Особенности детей подросткового возраста»; «Важность семьи в жизни человека».</w:t>
            </w:r>
          </w:p>
          <w:p w:rsidR="003926FF" w:rsidRPr="00516746" w:rsidRDefault="003926FF" w:rsidP="003926FF">
            <w:pPr>
              <w:tabs>
                <w:tab w:val="left" w:pos="567"/>
              </w:tabs>
              <w:jc w:val="both"/>
              <w:rPr>
                <w:rFonts w:eastAsia="Calibri"/>
                <w:sz w:val="20"/>
                <w:szCs w:val="20"/>
                <w:lang w:eastAsia="en-US"/>
              </w:rPr>
            </w:pPr>
            <w:r w:rsidRPr="00516746">
              <w:rPr>
                <w:sz w:val="20"/>
                <w:szCs w:val="20"/>
              </w:rPr>
              <w:t xml:space="preserve">В МО «Вяземский муниципальный округ» Смоленской области» работает Антинаркотическая комиссия МО «Вяземский муниципальный округ» Смоленской области, работа проводилась в рамках подпрограммы «Комплексные меры по противодействию незаконному обороту наркотиков» муниципальной программы «Обеспечение законности и правопорядка в </w:t>
            </w:r>
            <w:r w:rsidRPr="00516746">
              <w:rPr>
                <w:color w:val="000000"/>
                <w:sz w:val="20"/>
                <w:szCs w:val="20"/>
              </w:rPr>
              <w:t>муниципальном образовании «Вяземский муниципальный округ» Смоленской области</w:t>
            </w:r>
            <w:r w:rsidRPr="00516746">
              <w:rPr>
                <w:sz w:val="20"/>
                <w:szCs w:val="20"/>
              </w:rPr>
              <w:t>».</w:t>
            </w:r>
          </w:p>
          <w:p w:rsidR="003926FF" w:rsidRPr="00516746" w:rsidRDefault="003926FF" w:rsidP="003926FF">
            <w:pPr>
              <w:tabs>
                <w:tab w:val="left" w:pos="567"/>
                <w:tab w:val="left" w:pos="709"/>
              </w:tabs>
              <w:jc w:val="both"/>
              <w:rPr>
                <w:sz w:val="20"/>
                <w:szCs w:val="20"/>
              </w:rPr>
            </w:pPr>
            <w:r w:rsidRPr="00516746">
              <w:rPr>
                <w:sz w:val="20"/>
                <w:szCs w:val="20"/>
              </w:rPr>
              <w:t>Цель: противодействие незаконному обороту наркотиков на территории Вяземского округа, профилактика правонарушений, связанных с употреблением и распространением наркотических и психотропных веществ</w:t>
            </w:r>
          </w:p>
          <w:p w:rsidR="003926FF" w:rsidRPr="00516746" w:rsidRDefault="003926FF" w:rsidP="003926FF">
            <w:pPr>
              <w:ind w:firstLine="52"/>
              <w:jc w:val="both"/>
              <w:rPr>
                <w:sz w:val="20"/>
                <w:szCs w:val="20"/>
              </w:rPr>
            </w:pPr>
            <w:r w:rsidRPr="00516746">
              <w:rPr>
                <w:sz w:val="20"/>
                <w:szCs w:val="20"/>
              </w:rPr>
              <w:t>Цель подпрограммы – сокращение масштабов незаконного потребления наркотиков, распространения наркомании, а также связанных с ней правонарушений на территории Вяземского округа</w:t>
            </w:r>
            <w:r w:rsidRPr="00516746">
              <w:rPr>
                <w:sz w:val="20"/>
                <w:szCs w:val="20"/>
              </w:rPr>
              <w:t>.</w:t>
            </w:r>
          </w:p>
          <w:p w:rsidR="003926FF" w:rsidRPr="00516746" w:rsidRDefault="003926FF" w:rsidP="003926FF">
            <w:pPr>
              <w:ind w:firstLine="317"/>
              <w:jc w:val="both"/>
              <w:rPr>
                <w:sz w:val="20"/>
                <w:szCs w:val="20"/>
              </w:rPr>
            </w:pPr>
            <w:r w:rsidRPr="00516746">
              <w:rPr>
                <w:sz w:val="20"/>
                <w:szCs w:val="20"/>
              </w:rPr>
              <w:t xml:space="preserve">В конце года </w:t>
            </w:r>
            <w:r w:rsidRPr="00516746">
              <w:rPr>
                <w:color w:val="262626"/>
                <w:sz w:val="20"/>
                <w:szCs w:val="20"/>
                <w:shd w:val="clear" w:color="auto" w:fill="FFFFFF"/>
              </w:rPr>
              <w:t>регулярно на заседании АНК заслушиваются отчёты и информации о проводимой работе по противодействию злоупотреблению наркотическими средствами и их незаконному обороту</w:t>
            </w:r>
            <w:r w:rsidRPr="00516746">
              <w:rPr>
                <w:sz w:val="20"/>
                <w:szCs w:val="20"/>
              </w:rPr>
              <w:t xml:space="preserve"> на заседании, проводится мониторинг и анализ работы. На заседании Антинаркотической комиссии Смоленской области в режиме видео-конференц-связи председатель АНК комиссии отчитывается о проделанной работе и о планах работы на следующий год. Профилактическая работа в районе оценена как удовлетворительная</w:t>
            </w:r>
          </w:p>
          <w:p w:rsidR="003926FF" w:rsidRPr="00516746" w:rsidRDefault="003926FF" w:rsidP="003926FF">
            <w:pPr>
              <w:ind w:firstLine="317"/>
              <w:jc w:val="both"/>
              <w:rPr>
                <w:sz w:val="20"/>
                <w:szCs w:val="20"/>
              </w:rPr>
            </w:pPr>
            <w:r w:rsidRPr="00516746">
              <w:rPr>
                <w:sz w:val="20"/>
                <w:szCs w:val="20"/>
              </w:rPr>
              <w:t>В рамках Международного Дня борьбы с наркотиками учреждения культуры провели серию мероприятий, направленных на профилактику наркомании и пропаганду здорового образа жизни.</w:t>
            </w:r>
          </w:p>
          <w:p w:rsidR="003926FF" w:rsidRPr="00516746" w:rsidRDefault="003926FF" w:rsidP="003926FF">
            <w:pPr>
              <w:ind w:firstLine="317"/>
              <w:rPr>
                <w:sz w:val="20"/>
                <w:szCs w:val="20"/>
              </w:rPr>
            </w:pPr>
            <w:r w:rsidRPr="00516746">
              <w:rPr>
                <w:sz w:val="20"/>
                <w:szCs w:val="20"/>
              </w:rPr>
              <w:t xml:space="preserve">В ДК «Московский» был представлен </w:t>
            </w:r>
            <w:proofErr w:type="gramStart"/>
            <w:r w:rsidRPr="00516746">
              <w:rPr>
                <w:sz w:val="20"/>
                <w:szCs w:val="20"/>
              </w:rPr>
              <w:t>видео-сюжет</w:t>
            </w:r>
            <w:proofErr w:type="gramEnd"/>
            <w:r w:rsidRPr="00516746">
              <w:rPr>
                <w:sz w:val="20"/>
                <w:szCs w:val="20"/>
              </w:rPr>
              <w:t xml:space="preserve"> под названием «Жизнь без наркотиков», который стал ярким напоминанием о важности выбора здорового образа жизни.</w:t>
            </w:r>
          </w:p>
          <w:p w:rsidR="003926FF" w:rsidRPr="00516746" w:rsidRDefault="003926FF" w:rsidP="003926FF">
            <w:pPr>
              <w:ind w:firstLine="317"/>
              <w:jc w:val="both"/>
              <w:rPr>
                <w:sz w:val="20"/>
                <w:szCs w:val="20"/>
              </w:rPr>
            </w:pPr>
            <w:proofErr w:type="spellStart"/>
            <w:r w:rsidRPr="00516746">
              <w:rPr>
                <w:sz w:val="20"/>
                <w:szCs w:val="20"/>
              </w:rPr>
              <w:t>Каснянский</w:t>
            </w:r>
            <w:proofErr w:type="spellEnd"/>
            <w:r w:rsidRPr="00516746">
              <w:rPr>
                <w:sz w:val="20"/>
                <w:szCs w:val="20"/>
              </w:rPr>
              <w:t xml:space="preserve"> СДК организовал вечер вопросов и ответов на тему «Наркоманию можно победить только всем миром», где участники могли обсудить способы борьбы с этой социальной проблемой. В Богородицком СДК прошла тематическая беседа «Не сломай судьбу свою», в ходе которой говорили о последствиях употребления наркотиков.</w:t>
            </w:r>
          </w:p>
          <w:p w:rsidR="003926FF" w:rsidRPr="00516746" w:rsidRDefault="003926FF" w:rsidP="003926FF">
            <w:pPr>
              <w:ind w:firstLine="317"/>
              <w:jc w:val="both"/>
              <w:rPr>
                <w:sz w:val="20"/>
                <w:szCs w:val="20"/>
              </w:rPr>
            </w:pPr>
            <w:r w:rsidRPr="00516746">
              <w:rPr>
                <w:sz w:val="20"/>
                <w:szCs w:val="20"/>
              </w:rPr>
              <w:t xml:space="preserve">Российский СДК провел конкурс плакатов «Все краски творчества против наркотиков», где молодые художники выразили свои мысли и чувства через искусство. В </w:t>
            </w:r>
            <w:proofErr w:type="spellStart"/>
            <w:r w:rsidRPr="00516746">
              <w:rPr>
                <w:sz w:val="20"/>
                <w:szCs w:val="20"/>
              </w:rPr>
              <w:t>Кайдаковском</w:t>
            </w:r>
            <w:proofErr w:type="spellEnd"/>
            <w:r w:rsidRPr="00516746">
              <w:rPr>
                <w:sz w:val="20"/>
                <w:szCs w:val="20"/>
              </w:rPr>
              <w:t xml:space="preserve"> СДК состоялась профилактическая беседа «Не подлежит оправданию», а в </w:t>
            </w:r>
            <w:proofErr w:type="spellStart"/>
            <w:r w:rsidRPr="00516746">
              <w:rPr>
                <w:sz w:val="20"/>
                <w:szCs w:val="20"/>
              </w:rPr>
              <w:t>Хмелитском</w:t>
            </w:r>
            <w:proofErr w:type="spellEnd"/>
            <w:r w:rsidRPr="00516746">
              <w:rPr>
                <w:sz w:val="20"/>
                <w:szCs w:val="20"/>
              </w:rPr>
              <w:t xml:space="preserve"> СДК участники обсудили тему «Дорога, ведущая в пропасть».</w:t>
            </w:r>
          </w:p>
          <w:p w:rsidR="003926FF" w:rsidRPr="00516746" w:rsidRDefault="003926FF" w:rsidP="003926FF">
            <w:pPr>
              <w:ind w:firstLine="317"/>
              <w:jc w:val="both"/>
              <w:rPr>
                <w:sz w:val="20"/>
                <w:szCs w:val="20"/>
              </w:rPr>
            </w:pPr>
            <w:proofErr w:type="spellStart"/>
            <w:r w:rsidRPr="00516746">
              <w:rPr>
                <w:sz w:val="20"/>
                <w:szCs w:val="20"/>
              </w:rPr>
              <w:t>Семлевский</w:t>
            </w:r>
            <w:proofErr w:type="spellEnd"/>
            <w:r w:rsidRPr="00516746">
              <w:rPr>
                <w:sz w:val="20"/>
                <w:szCs w:val="20"/>
              </w:rPr>
              <w:t xml:space="preserve"> СДК также провел беседу под названием «Наркомания – шаг в бездну», а в Успенском СДК прошел урок здоровья «Выбор за тобой!», который помог молодежи осознать важность правильного выбора.</w:t>
            </w:r>
          </w:p>
          <w:p w:rsidR="003926FF" w:rsidRPr="00516746" w:rsidRDefault="003926FF" w:rsidP="003926FF">
            <w:pPr>
              <w:ind w:firstLine="317"/>
              <w:jc w:val="both"/>
              <w:rPr>
                <w:sz w:val="20"/>
                <w:szCs w:val="20"/>
              </w:rPr>
            </w:pPr>
            <w:r w:rsidRPr="00516746">
              <w:rPr>
                <w:sz w:val="20"/>
                <w:szCs w:val="20"/>
              </w:rPr>
              <w:t xml:space="preserve">Мещерский СДК организовал профилактическую беседу «Имя беды – наркомания», а в Новосельском СДК участники обсуждали, как уберечься от наркотиков. В </w:t>
            </w:r>
            <w:proofErr w:type="spellStart"/>
            <w:r w:rsidRPr="00516746">
              <w:rPr>
                <w:sz w:val="20"/>
                <w:szCs w:val="20"/>
              </w:rPr>
              <w:t>Андрейковском</w:t>
            </w:r>
            <w:proofErr w:type="spellEnd"/>
            <w:r w:rsidRPr="00516746">
              <w:rPr>
                <w:sz w:val="20"/>
                <w:szCs w:val="20"/>
              </w:rPr>
              <w:t xml:space="preserve"> СДК прошел информационный час «В плену иллюзий», а </w:t>
            </w:r>
            <w:proofErr w:type="spellStart"/>
            <w:r w:rsidRPr="00516746">
              <w:rPr>
                <w:sz w:val="20"/>
                <w:szCs w:val="20"/>
              </w:rPr>
              <w:t>Поляновский</w:t>
            </w:r>
            <w:proofErr w:type="spellEnd"/>
            <w:r w:rsidRPr="00516746">
              <w:rPr>
                <w:sz w:val="20"/>
                <w:szCs w:val="20"/>
              </w:rPr>
              <w:t xml:space="preserve"> СДК провел беседу «У края пропасти», где говорили о рисках, связанных с наркотиками.</w:t>
            </w:r>
          </w:p>
          <w:p w:rsidR="003926FF" w:rsidRPr="00516746" w:rsidRDefault="003926FF" w:rsidP="003926FF">
            <w:pPr>
              <w:pStyle w:val="12"/>
              <w:shd w:val="clear" w:color="auto" w:fill="auto"/>
              <w:spacing w:before="0" w:line="240" w:lineRule="auto"/>
              <w:ind w:right="23" w:firstLine="317"/>
              <w:rPr>
                <w:sz w:val="20"/>
                <w:szCs w:val="20"/>
              </w:rPr>
            </w:pPr>
            <w:r w:rsidRPr="00516746">
              <w:rPr>
                <w:sz w:val="20"/>
                <w:szCs w:val="20"/>
              </w:rPr>
              <w:t>Значительное внимание уделяется формированию спортивных кружков на базе учреждений культуры, так как занятия спортом неотделимы от здорового образа жизни (</w:t>
            </w:r>
            <w:proofErr w:type="spellStart"/>
            <w:r w:rsidRPr="00516746">
              <w:rPr>
                <w:sz w:val="20"/>
                <w:szCs w:val="20"/>
              </w:rPr>
              <w:t>мас</w:t>
            </w:r>
            <w:proofErr w:type="spellEnd"/>
            <w:r w:rsidRPr="00516746">
              <w:rPr>
                <w:sz w:val="20"/>
                <w:szCs w:val="20"/>
              </w:rPr>
              <w:t xml:space="preserve"> - реслинг, армейский рукопашный бой, атлетическая гимнастика, вольная борьба и т.д.).</w:t>
            </w:r>
          </w:p>
          <w:p w:rsidR="003926FF" w:rsidRPr="00516746" w:rsidRDefault="003926FF" w:rsidP="003926FF">
            <w:pPr>
              <w:pStyle w:val="af1"/>
              <w:tabs>
                <w:tab w:val="left" w:pos="10489"/>
              </w:tabs>
              <w:spacing w:after="0"/>
              <w:ind w:right="-1" w:firstLine="317"/>
              <w:jc w:val="both"/>
              <w:rPr>
                <w:sz w:val="20"/>
                <w:szCs w:val="20"/>
              </w:rPr>
            </w:pPr>
            <w:r w:rsidRPr="00516746">
              <w:rPr>
                <w:sz w:val="20"/>
                <w:szCs w:val="20"/>
              </w:rPr>
              <w:t xml:space="preserve">На базе учреждений культурно - досугового типа с подростками проводятся </w:t>
            </w:r>
            <w:proofErr w:type="spellStart"/>
            <w:r w:rsidRPr="00516746">
              <w:rPr>
                <w:sz w:val="20"/>
                <w:szCs w:val="20"/>
              </w:rPr>
              <w:t>флэшмобы</w:t>
            </w:r>
            <w:proofErr w:type="spellEnd"/>
            <w:r w:rsidRPr="00516746">
              <w:rPr>
                <w:sz w:val="20"/>
                <w:szCs w:val="20"/>
              </w:rPr>
              <w:t xml:space="preserve">, концерты, </w:t>
            </w:r>
            <w:proofErr w:type="spellStart"/>
            <w:r w:rsidRPr="00516746">
              <w:rPr>
                <w:sz w:val="20"/>
                <w:szCs w:val="20"/>
              </w:rPr>
              <w:t>киноуроки</w:t>
            </w:r>
            <w:proofErr w:type="spellEnd"/>
            <w:r w:rsidRPr="00516746">
              <w:rPr>
                <w:sz w:val="20"/>
                <w:szCs w:val="20"/>
              </w:rPr>
              <w:t>, познавательные часы на темы «Скажем жизни – «ДА»!», «Здоровое поколение», патриотические акции и т.д.</w:t>
            </w:r>
          </w:p>
          <w:p w:rsidR="003926FF" w:rsidRPr="00516746" w:rsidRDefault="003926FF" w:rsidP="003926FF">
            <w:pPr>
              <w:ind w:firstLine="317"/>
              <w:jc w:val="both"/>
              <w:rPr>
                <w:sz w:val="20"/>
                <w:szCs w:val="20"/>
              </w:rPr>
            </w:pPr>
            <w:r w:rsidRPr="00516746">
              <w:rPr>
                <w:color w:val="000000"/>
                <w:sz w:val="20"/>
                <w:szCs w:val="20"/>
              </w:rPr>
              <w:t>Всего в городе и районе работают 27 любительских объединений физкультурно-оздоровительной направленности, в которых занимается 392 человека, в том числе для детей и молодежи 21 объединение, участников 324.</w:t>
            </w:r>
            <w:r w:rsidRPr="00516746">
              <w:rPr>
                <w:sz w:val="20"/>
                <w:szCs w:val="20"/>
              </w:rPr>
              <w:t xml:space="preserve"> </w:t>
            </w:r>
          </w:p>
          <w:p w:rsidR="003926FF" w:rsidRPr="00516746" w:rsidRDefault="003926FF" w:rsidP="003926FF">
            <w:pPr>
              <w:ind w:firstLine="317"/>
              <w:jc w:val="both"/>
              <w:rPr>
                <w:sz w:val="20"/>
                <w:szCs w:val="20"/>
              </w:rPr>
            </w:pPr>
            <w:r w:rsidRPr="00516746">
              <w:rPr>
                <w:sz w:val="20"/>
                <w:szCs w:val="20"/>
              </w:rPr>
              <w:t xml:space="preserve">В сельских учреждениях культуры проводятся Дни выходного дня под названием «Азбука здоровья», «Физкультурное развлечение»; «Веселые </w:t>
            </w:r>
            <w:proofErr w:type="gramStart"/>
            <w:r w:rsidRPr="00516746">
              <w:rPr>
                <w:sz w:val="20"/>
                <w:szCs w:val="20"/>
              </w:rPr>
              <w:t>старты»  и</w:t>
            </w:r>
            <w:proofErr w:type="gramEnd"/>
            <w:r w:rsidRPr="00516746">
              <w:rPr>
                <w:sz w:val="20"/>
                <w:szCs w:val="20"/>
              </w:rPr>
              <w:t xml:space="preserve"> т.д. </w:t>
            </w:r>
          </w:p>
          <w:p w:rsidR="003926FF" w:rsidRPr="00516746" w:rsidRDefault="003926FF" w:rsidP="003926FF">
            <w:pPr>
              <w:ind w:firstLine="52"/>
              <w:jc w:val="both"/>
              <w:rPr>
                <w:color w:val="FF0000"/>
                <w:sz w:val="20"/>
                <w:szCs w:val="20"/>
              </w:rPr>
            </w:pPr>
            <w:r w:rsidRPr="00516746">
              <w:rPr>
                <w:color w:val="000000"/>
                <w:sz w:val="20"/>
                <w:szCs w:val="20"/>
                <w:shd w:val="clear" w:color="auto" w:fill="FFFFFF"/>
              </w:rPr>
              <w:t>Информация по профилактике антинаркотической деятельности размещена на информационных стендах и на официальном сайте МБУК ВРКДЦ.</w:t>
            </w:r>
          </w:p>
        </w:tc>
      </w:tr>
      <w:tr w:rsidR="003926FF" w:rsidRPr="0050376E" w:rsidTr="00C10896">
        <w:tc>
          <w:tcPr>
            <w:tcW w:w="695" w:type="dxa"/>
            <w:shd w:val="clear" w:color="auto" w:fill="auto"/>
          </w:tcPr>
          <w:p w:rsidR="003926FF" w:rsidRPr="008C315A" w:rsidRDefault="003926FF" w:rsidP="003926FF">
            <w:pPr>
              <w:rPr>
                <w:sz w:val="20"/>
                <w:szCs w:val="20"/>
              </w:rPr>
            </w:pPr>
            <w:r w:rsidRPr="008C315A">
              <w:rPr>
                <w:sz w:val="20"/>
                <w:szCs w:val="20"/>
              </w:rPr>
              <w:t>9.6</w:t>
            </w:r>
          </w:p>
        </w:tc>
        <w:tc>
          <w:tcPr>
            <w:tcW w:w="6405" w:type="dxa"/>
            <w:shd w:val="clear" w:color="auto" w:fill="auto"/>
          </w:tcPr>
          <w:p w:rsidR="003926FF" w:rsidRPr="008C315A" w:rsidRDefault="003926FF" w:rsidP="003926FF">
            <w:pPr>
              <w:jc w:val="both"/>
              <w:rPr>
                <w:sz w:val="20"/>
                <w:szCs w:val="20"/>
              </w:rPr>
            </w:pPr>
            <w:r w:rsidRPr="008C315A">
              <w:rPr>
                <w:sz w:val="20"/>
                <w:szCs w:val="20"/>
              </w:rPr>
              <w:t>содействие в обеспечении контроля за производством и оборотом наркотиков, пресечение их незаконного оборота</w:t>
            </w:r>
          </w:p>
        </w:tc>
        <w:tc>
          <w:tcPr>
            <w:tcW w:w="7784" w:type="dxa"/>
            <w:shd w:val="clear" w:color="auto" w:fill="auto"/>
          </w:tcPr>
          <w:p w:rsidR="003926FF" w:rsidRPr="00516746" w:rsidRDefault="003926FF" w:rsidP="003926FF">
            <w:pPr>
              <w:jc w:val="both"/>
              <w:rPr>
                <w:color w:val="C00000"/>
                <w:sz w:val="20"/>
                <w:szCs w:val="20"/>
              </w:rPr>
            </w:pPr>
            <w:r w:rsidRPr="00516746">
              <w:rPr>
                <w:sz w:val="20"/>
                <w:szCs w:val="20"/>
                <w:shd w:val="clear" w:color="auto" w:fill="FFFFFF"/>
              </w:rPr>
              <w:t xml:space="preserve">В проведении мероприятий принимают участие: ОГБУЗ «Вяземская ЦРБ», </w:t>
            </w:r>
            <w:r w:rsidRPr="00516746">
              <w:rPr>
                <w:sz w:val="20"/>
                <w:szCs w:val="20"/>
              </w:rPr>
              <w:t xml:space="preserve">отдел </w:t>
            </w:r>
            <w:proofErr w:type="spellStart"/>
            <w:r w:rsidRPr="00516746">
              <w:rPr>
                <w:sz w:val="20"/>
                <w:szCs w:val="20"/>
              </w:rPr>
              <w:t>наркоконтроля</w:t>
            </w:r>
            <w:proofErr w:type="spellEnd"/>
            <w:r w:rsidRPr="00516746">
              <w:rPr>
                <w:sz w:val="20"/>
                <w:szCs w:val="20"/>
              </w:rPr>
              <w:t xml:space="preserve"> МО МВД России «Вяземский», управление по культуре, спорту и туризму Администрации МО «Вяземский муниципальный округ» Смоленской области, управление  образования Администрации МО «Вяземский муниципальный округ» Смоленской области, учреждения высшего и среднего образования Вяземского округа</w:t>
            </w:r>
          </w:p>
        </w:tc>
      </w:tr>
      <w:tr w:rsidR="003926FF" w:rsidRPr="0050376E" w:rsidTr="00C10896">
        <w:tc>
          <w:tcPr>
            <w:tcW w:w="695" w:type="dxa"/>
            <w:shd w:val="clear" w:color="auto" w:fill="auto"/>
          </w:tcPr>
          <w:p w:rsidR="003926FF" w:rsidRPr="008C315A" w:rsidRDefault="003926FF" w:rsidP="003926FF">
            <w:pPr>
              <w:rPr>
                <w:sz w:val="20"/>
                <w:szCs w:val="20"/>
              </w:rPr>
            </w:pPr>
            <w:r w:rsidRPr="008C315A">
              <w:rPr>
                <w:sz w:val="20"/>
                <w:szCs w:val="20"/>
              </w:rPr>
              <w:t>9.7</w:t>
            </w:r>
          </w:p>
        </w:tc>
        <w:tc>
          <w:tcPr>
            <w:tcW w:w="6405" w:type="dxa"/>
            <w:shd w:val="clear" w:color="auto" w:fill="auto"/>
          </w:tcPr>
          <w:p w:rsidR="003926FF" w:rsidRPr="008C315A" w:rsidRDefault="003926FF" w:rsidP="003926FF">
            <w:pPr>
              <w:jc w:val="both"/>
              <w:rPr>
                <w:sz w:val="20"/>
                <w:szCs w:val="20"/>
              </w:rPr>
            </w:pPr>
            <w:r w:rsidRPr="008C315A">
              <w:rPr>
                <w:sz w:val="20"/>
                <w:szCs w:val="20"/>
              </w:rPr>
              <w:t>стимулирование занятости подростков, находящихся в социально опасном положении</w:t>
            </w:r>
          </w:p>
        </w:tc>
        <w:tc>
          <w:tcPr>
            <w:tcW w:w="7784" w:type="dxa"/>
            <w:shd w:val="clear" w:color="auto" w:fill="auto"/>
          </w:tcPr>
          <w:p w:rsidR="003926FF" w:rsidRDefault="003926FF" w:rsidP="003926FF">
            <w:pPr>
              <w:jc w:val="both"/>
              <w:rPr>
                <w:sz w:val="20"/>
                <w:szCs w:val="20"/>
              </w:rPr>
            </w:pPr>
            <w:r w:rsidRPr="004C54D1">
              <w:rPr>
                <w:sz w:val="20"/>
                <w:szCs w:val="20"/>
              </w:rPr>
              <w:t>В рамках программы «Содействие занятости несовершеннолетних обучающихся муниципальных образовательных учреждений муниципального образования «Вяземский муниципальный округ» Смоленской области в период летних школьных каникул обучающиеся принимались на работу по месту учёбы. Содержанием трудовой деятельности несовершеннолетних, в основном, является благоустройство школьной территории, уборка помещений, мелкий текущий ремонт помещений и школьных площадок, выполнение подсобных работ. Трудовая деятельность осуществляется школьниками в соответствии с требованиями, предъявляемыми к труду несовершеннолетних (неполный рабочий день, отсутствие опасных для жизни и здоровья факторов). В период ле</w:t>
            </w:r>
            <w:r>
              <w:rPr>
                <w:sz w:val="20"/>
                <w:szCs w:val="20"/>
              </w:rPr>
              <w:t xml:space="preserve">тних каникул трудоустроено 209 </w:t>
            </w:r>
            <w:r w:rsidRPr="004C54D1">
              <w:rPr>
                <w:sz w:val="20"/>
                <w:szCs w:val="20"/>
              </w:rPr>
              <w:t>человек, в том числе несовершеннолетние учащиеся «группы риска».</w:t>
            </w:r>
          </w:p>
          <w:p w:rsidR="003926FF" w:rsidRPr="00516746" w:rsidRDefault="003926FF" w:rsidP="003926FF">
            <w:pPr>
              <w:jc w:val="both"/>
              <w:rPr>
                <w:sz w:val="20"/>
                <w:szCs w:val="20"/>
                <w:lang w:eastAsia="en-US"/>
              </w:rPr>
            </w:pPr>
            <w:r w:rsidRPr="00516746">
              <w:rPr>
                <w:sz w:val="20"/>
                <w:szCs w:val="20"/>
                <w:lang w:eastAsia="en-US"/>
              </w:rPr>
              <w:t xml:space="preserve">С целью обеспечения </w:t>
            </w:r>
            <w:proofErr w:type="gramStart"/>
            <w:r w:rsidRPr="00516746">
              <w:rPr>
                <w:sz w:val="20"/>
                <w:szCs w:val="20"/>
                <w:lang w:eastAsia="en-US"/>
              </w:rPr>
              <w:t>занятости</w:t>
            </w:r>
            <w:proofErr w:type="gramEnd"/>
            <w:r w:rsidRPr="00516746">
              <w:rPr>
                <w:sz w:val="20"/>
                <w:szCs w:val="20"/>
                <w:lang w:eastAsia="en-US"/>
              </w:rPr>
              <w:t xml:space="preserve"> обучающиеся общеобразовательных учреждений привлекаются к участию в школьных мероприятиях и районных конкурсах, профилактических акциях. Кроме того, обучающиеся вовлекаются в занятия профильных подразделений: Всероссийское патриотическое общественное движение «ЮНАРМИЯ», общероссийское общественно-государственное детско-юношеское объединение «Российское движение школьников», военно-патриотическое объединение «Наследники победы».</w:t>
            </w:r>
          </w:p>
          <w:p w:rsidR="003926FF" w:rsidRPr="00516746" w:rsidRDefault="003926FF" w:rsidP="003926FF">
            <w:pPr>
              <w:jc w:val="both"/>
              <w:rPr>
                <w:color w:val="C00000"/>
                <w:sz w:val="20"/>
                <w:szCs w:val="20"/>
              </w:rPr>
            </w:pPr>
            <w:r w:rsidRPr="00516746">
              <w:rPr>
                <w:sz w:val="20"/>
                <w:szCs w:val="20"/>
              </w:rPr>
              <w:t>В 2025 году сотрудники музея проводили работу по профилактике алкоголизма и наркомании. Прошли демонстрации видеороликов о вреде употребления наркотиков и алкоголя на информационных стендах размещались  социальная реклама  для молодежи и родителей.</w:t>
            </w:r>
          </w:p>
        </w:tc>
      </w:tr>
      <w:tr w:rsidR="003926FF" w:rsidRPr="00C77B0E" w:rsidTr="00C10896">
        <w:tc>
          <w:tcPr>
            <w:tcW w:w="695" w:type="dxa"/>
            <w:shd w:val="clear" w:color="auto" w:fill="auto"/>
          </w:tcPr>
          <w:p w:rsidR="003926FF" w:rsidRPr="00C77B0E" w:rsidRDefault="003926FF" w:rsidP="003926FF">
            <w:pPr>
              <w:rPr>
                <w:sz w:val="20"/>
                <w:szCs w:val="20"/>
              </w:rPr>
            </w:pPr>
            <w:r w:rsidRPr="00C77B0E">
              <w:rPr>
                <w:sz w:val="20"/>
                <w:szCs w:val="20"/>
              </w:rPr>
              <w:t>10</w:t>
            </w:r>
          </w:p>
        </w:tc>
        <w:tc>
          <w:tcPr>
            <w:tcW w:w="6405" w:type="dxa"/>
            <w:shd w:val="clear" w:color="auto" w:fill="auto"/>
          </w:tcPr>
          <w:p w:rsidR="003926FF" w:rsidRPr="00C77B0E" w:rsidRDefault="003926FF" w:rsidP="003926FF">
            <w:pPr>
              <w:rPr>
                <w:sz w:val="20"/>
                <w:szCs w:val="20"/>
              </w:rPr>
            </w:pPr>
            <w:r w:rsidRPr="00C77B0E">
              <w:rPr>
                <w:b/>
                <w:sz w:val="20"/>
                <w:szCs w:val="20"/>
              </w:rPr>
              <w:t>Повышение эффективности управления муниципальным имуществом</w:t>
            </w:r>
          </w:p>
        </w:tc>
        <w:tc>
          <w:tcPr>
            <w:tcW w:w="7784" w:type="dxa"/>
            <w:shd w:val="clear" w:color="auto" w:fill="auto"/>
          </w:tcPr>
          <w:p w:rsidR="003926FF" w:rsidRPr="00C77B0E" w:rsidRDefault="003926FF" w:rsidP="003926FF">
            <w:pPr>
              <w:jc w:val="both"/>
              <w:rPr>
                <w:sz w:val="20"/>
                <w:szCs w:val="20"/>
              </w:rPr>
            </w:pPr>
          </w:p>
        </w:tc>
      </w:tr>
      <w:tr w:rsidR="003926FF" w:rsidRPr="00C77B0E" w:rsidTr="00C10896">
        <w:tc>
          <w:tcPr>
            <w:tcW w:w="695" w:type="dxa"/>
            <w:shd w:val="clear" w:color="auto" w:fill="auto"/>
          </w:tcPr>
          <w:p w:rsidR="003926FF" w:rsidRPr="00C77B0E" w:rsidRDefault="003926FF" w:rsidP="003926FF">
            <w:pPr>
              <w:rPr>
                <w:sz w:val="20"/>
                <w:szCs w:val="20"/>
              </w:rPr>
            </w:pPr>
          </w:p>
        </w:tc>
        <w:tc>
          <w:tcPr>
            <w:tcW w:w="6405" w:type="dxa"/>
            <w:shd w:val="clear" w:color="auto" w:fill="auto"/>
          </w:tcPr>
          <w:p w:rsidR="003926FF" w:rsidRPr="00C77B0E" w:rsidRDefault="003926FF" w:rsidP="003926FF">
            <w:pPr>
              <w:jc w:val="both"/>
              <w:rPr>
                <w:sz w:val="20"/>
                <w:szCs w:val="20"/>
              </w:rPr>
            </w:pPr>
            <w:r w:rsidRPr="00C77B0E">
              <w:rPr>
                <w:sz w:val="20"/>
                <w:szCs w:val="20"/>
              </w:rPr>
              <w:t>Задача 1. Оптимизация состава муниципального имущества и совершенствование системы его учета</w:t>
            </w:r>
          </w:p>
        </w:tc>
        <w:tc>
          <w:tcPr>
            <w:tcW w:w="7784" w:type="dxa"/>
            <w:shd w:val="clear" w:color="auto" w:fill="auto"/>
          </w:tcPr>
          <w:p w:rsidR="003926FF" w:rsidRPr="00C77B0E" w:rsidRDefault="003926FF" w:rsidP="003926FF">
            <w:pPr>
              <w:jc w:val="both"/>
              <w:rPr>
                <w:sz w:val="20"/>
                <w:szCs w:val="20"/>
              </w:rPr>
            </w:pPr>
          </w:p>
        </w:tc>
      </w:tr>
      <w:tr w:rsidR="003926FF" w:rsidRPr="00C77B0E" w:rsidTr="00C10896">
        <w:tc>
          <w:tcPr>
            <w:tcW w:w="695" w:type="dxa"/>
            <w:shd w:val="clear" w:color="auto" w:fill="auto"/>
          </w:tcPr>
          <w:p w:rsidR="003926FF" w:rsidRPr="00C77B0E" w:rsidRDefault="003926FF" w:rsidP="003926FF">
            <w:pPr>
              <w:rPr>
                <w:sz w:val="20"/>
                <w:szCs w:val="20"/>
              </w:rPr>
            </w:pPr>
            <w:r w:rsidRPr="00C77B0E">
              <w:rPr>
                <w:sz w:val="20"/>
                <w:szCs w:val="20"/>
              </w:rPr>
              <w:t>10.1</w:t>
            </w:r>
          </w:p>
        </w:tc>
        <w:tc>
          <w:tcPr>
            <w:tcW w:w="6405" w:type="dxa"/>
            <w:shd w:val="clear" w:color="auto" w:fill="auto"/>
          </w:tcPr>
          <w:p w:rsidR="003926FF" w:rsidRPr="00C77B0E" w:rsidRDefault="003926FF" w:rsidP="003926FF">
            <w:pPr>
              <w:jc w:val="both"/>
              <w:rPr>
                <w:b/>
                <w:sz w:val="20"/>
                <w:szCs w:val="20"/>
              </w:rPr>
            </w:pPr>
            <w:r w:rsidRPr="00C77B0E">
              <w:rPr>
                <w:sz w:val="20"/>
                <w:szCs w:val="20"/>
              </w:rPr>
              <w:t>приватизация имущества</w:t>
            </w:r>
          </w:p>
        </w:tc>
        <w:tc>
          <w:tcPr>
            <w:tcW w:w="7784" w:type="dxa"/>
            <w:shd w:val="clear" w:color="auto" w:fill="auto"/>
          </w:tcPr>
          <w:p w:rsidR="003926FF" w:rsidRPr="00C77B0E" w:rsidRDefault="003926FF" w:rsidP="003926FF">
            <w:pPr>
              <w:jc w:val="both"/>
              <w:rPr>
                <w:sz w:val="20"/>
                <w:szCs w:val="20"/>
              </w:rPr>
            </w:pPr>
            <w:r w:rsidRPr="00C77B0E">
              <w:rPr>
                <w:sz w:val="20"/>
                <w:szCs w:val="20"/>
              </w:rPr>
              <w:t>Прогнозный план (программа) приватизации муниципального имущества муниципального образования «Вяземский район» Смоленской области на 2026 год и плановый период 2027 и 2028 годов, утвержденный решением Вяземского окружного Совета депутатов от 18.12.2025 № 211.</w:t>
            </w:r>
          </w:p>
        </w:tc>
      </w:tr>
      <w:tr w:rsidR="003926FF" w:rsidRPr="00C77B0E" w:rsidTr="00C10896">
        <w:tc>
          <w:tcPr>
            <w:tcW w:w="695" w:type="dxa"/>
            <w:shd w:val="clear" w:color="auto" w:fill="auto"/>
          </w:tcPr>
          <w:p w:rsidR="003926FF" w:rsidRPr="00C77B0E" w:rsidRDefault="003926FF" w:rsidP="003926FF">
            <w:pPr>
              <w:rPr>
                <w:sz w:val="20"/>
                <w:szCs w:val="20"/>
              </w:rPr>
            </w:pPr>
            <w:r w:rsidRPr="00C77B0E">
              <w:rPr>
                <w:sz w:val="20"/>
                <w:szCs w:val="20"/>
              </w:rPr>
              <w:t>10.2</w:t>
            </w:r>
          </w:p>
        </w:tc>
        <w:tc>
          <w:tcPr>
            <w:tcW w:w="6405" w:type="dxa"/>
            <w:shd w:val="clear" w:color="auto" w:fill="auto"/>
          </w:tcPr>
          <w:p w:rsidR="003926FF" w:rsidRPr="00C77B0E" w:rsidRDefault="003926FF" w:rsidP="003926FF">
            <w:pPr>
              <w:jc w:val="both"/>
              <w:rPr>
                <w:b/>
                <w:sz w:val="20"/>
                <w:szCs w:val="20"/>
              </w:rPr>
            </w:pPr>
            <w:r w:rsidRPr="00C77B0E">
              <w:rPr>
                <w:sz w:val="20"/>
                <w:szCs w:val="20"/>
              </w:rPr>
              <w:t>оптимизация количества муниципальных предприятий путем  акционирования; реорганизации;  ликвидации</w:t>
            </w:r>
          </w:p>
        </w:tc>
        <w:tc>
          <w:tcPr>
            <w:tcW w:w="7784" w:type="dxa"/>
            <w:shd w:val="clear" w:color="auto" w:fill="auto"/>
          </w:tcPr>
          <w:p w:rsidR="003926FF" w:rsidRPr="00C77B0E" w:rsidRDefault="003926FF" w:rsidP="003926FF">
            <w:pPr>
              <w:jc w:val="both"/>
              <w:rPr>
                <w:sz w:val="20"/>
                <w:szCs w:val="20"/>
              </w:rPr>
            </w:pPr>
            <w:r w:rsidRPr="00C77B0E">
              <w:rPr>
                <w:sz w:val="20"/>
                <w:szCs w:val="20"/>
              </w:rPr>
              <w:t>В отчетном периоде приватизация муниципальных унитарных предприятий путем преобразования в хозяйственные общества (общества с ограниченной ответственностью) со 100 - процентным уставным капиталом, принадлежащим муниципальному образованию «Вяземский муниципальный округ» Смоленской области, не осуществлялась, в связи с преобразованием муниципальных предприятий в ООО в 2024 году.</w:t>
            </w:r>
          </w:p>
        </w:tc>
      </w:tr>
      <w:tr w:rsidR="003926FF" w:rsidRPr="00C77B0E" w:rsidTr="00C10896">
        <w:tc>
          <w:tcPr>
            <w:tcW w:w="695" w:type="dxa"/>
            <w:shd w:val="clear" w:color="auto" w:fill="auto"/>
          </w:tcPr>
          <w:p w:rsidR="003926FF" w:rsidRPr="00C77B0E" w:rsidRDefault="003926FF" w:rsidP="003926FF">
            <w:pPr>
              <w:rPr>
                <w:sz w:val="20"/>
                <w:szCs w:val="20"/>
              </w:rPr>
            </w:pPr>
            <w:r w:rsidRPr="00C77B0E">
              <w:rPr>
                <w:sz w:val="20"/>
                <w:szCs w:val="20"/>
              </w:rPr>
              <w:t>10.3</w:t>
            </w:r>
          </w:p>
        </w:tc>
        <w:tc>
          <w:tcPr>
            <w:tcW w:w="6405" w:type="dxa"/>
            <w:shd w:val="clear" w:color="auto" w:fill="auto"/>
          </w:tcPr>
          <w:p w:rsidR="003926FF" w:rsidRPr="00C77B0E" w:rsidRDefault="003926FF" w:rsidP="003926FF">
            <w:pPr>
              <w:jc w:val="both"/>
              <w:rPr>
                <w:b/>
                <w:sz w:val="20"/>
                <w:szCs w:val="20"/>
              </w:rPr>
            </w:pPr>
            <w:r w:rsidRPr="00C77B0E">
              <w:rPr>
                <w:sz w:val="20"/>
                <w:szCs w:val="20"/>
              </w:rPr>
              <w:t>выявление нерационально используемого муниципального имущества с целью его перераспределения и вовлечения в хозяйственный оборот с большей эффективностью</w:t>
            </w:r>
          </w:p>
        </w:tc>
        <w:tc>
          <w:tcPr>
            <w:tcW w:w="7784" w:type="dxa"/>
            <w:shd w:val="clear" w:color="auto" w:fill="auto"/>
          </w:tcPr>
          <w:p w:rsidR="003926FF" w:rsidRPr="00C77B0E" w:rsidRDefault="003926FF" w:rsidP="003926FF">
            <w:pPr>
              <w:jc w:val="both"/>
              <w:rPr>
                <w:sz w:val="20"/>
                <w:szCs w:val="20"/>
              </w:rPr>
            </w:pPr>
            <w:r w:rsidRPr="00C77B0E">
              <w:rPr>
                <w:sz w:val="20"/>
                <w:szCs w:val="20"/>
              </w:rPr>
              <w:t xml:space="preserve">В связи с реорганизацией МБОУ «Начальная школа – детский сад «Надежда» г. Вязьмы Смоленской области путем присоединения к МБОУ СОШ № 6 объект недвижимости - здание начальной школы изъят из оперативного управления и передан в оперативное управление Администрации МО, для размещения архивного отдела. </w:t>
            </w:r>
          </w:p>
          <w:p w:rsidR="003926FF" w:rsidRPr="00C77B0E" w:rsidRDefault="003926FF" w:rsidP="003926FF">
            <w:pPr>
              <w:jc w:val="both"/>
              <w:rPr>
                <w:sz w:val="20"/>
                <w:szCs w:val="20"/>
              </w:rPr>
            </w:pPr>
            <w:r w:rsidRPr="00C77B0E">
              <w:rPr>
                <w:sz w:val="20"/>
                <w:szCs w:val="20"/>
              </w:rPr>
              <w:t xml:space="preserve">В связи с переездом Управления по архитектуре и землеустройству в другое здание, нежилые помещения по ул. Парижской Коммуны, д. 13 будут изыматься в казну и последующей приватизацией с торгов. </w:t>
            </w:r>
          </w:p>
        </w:tc>
      </w:tr>
      <w:tr w:rsidR="003926FF" w:rsidRPr="00C77B0E" w:rsidTr="00C10896">
        <w:tc>
          <w:tcPr>
            <w:tcW w:w="695" w:type="dxa"/>
            <w:shd w:val="clear" w:color="auto" w:fill="auto"/>
          </w:tcPr>
          <w:p w:rsidR="003926FF" w:rsidRPr="00C77B0E" w:rsidRDefault="003926FF" w:rsidP="003926FF">
            <w:pPr>
              <w:rPr>
                <w:sz w:val="20"/>
                <w:szCs w:val="20"/>
              </w:rPr>
            </w:pPr>
            <w:r w:rsidRPr="00C77B0E">
              <w:rPr>
                <w:sz w:val="20"/>
                <w:szCs w:val="20"/>
              </w:rPr>
              <w:t>10.4</w:t>
            </w:r>
          </w:p>
        </w:tc>
        <w:tc>
          <w:tcPr>
            <w:tcW w:w="6405" w:type="dxa"/>
            <w:shd w:val="clear" w:color="auto" w:fill="auto"/>
          </w:tcPr>
          <w:p w:rsidR="003926FF" w:rsidRPr="00C77B0E" w:rsidRDefault="003926FF" w:rsidP="003926FF">
            <w:pPr>
              <w:jc w:val="both"/>
              <w:rPr>
                <w:b/>
                <w:sz w:val="20"/>
                <w:szCs w:val="20"/>
              </w:rPr>
            </w:pPr>
            <w:r w:rsidRPr="00C77B0E">
              <w:rPr>
                <w:sz w:val="20"/>
                <w:szCs w:val="20"/>
              </w:rPr>
              <w:t>оптимизация количества пакетов акций</w:t>
            </w:r>
          </w:p>
        </w:tc>
        <w:tc>
          <w:tcPr>
            <w:tcW w:w="7784" w:type="dxa"/>
            <w:shd w:val="clear" w:color="auto" w:fill="auto"/>
          </w:tcPr>
          <w:p w:rsidR="003926FF" w:rsidRPr="00C77B0E" w:rsidRDefault="003926FF" w:rsidP="003926FF">
            <w:pPr>
              <w:jc w:val="both"/>
              <w:rPr>
                <w:sz w:val="20"/>
                <w:szCs w:val="20"/>
              </w:rPr>
            </w:pPr>
            <w:r w:rsidRPr="00C77B0E">
              <w:rPr>
                <w:sz w:val="20"/>
                <w:szCs w:val="20"/>
              </w:rPr>
              <w:t xml:space="preserve">В отчетном периоде </w:t>
            </w:r>
            <w:proofErr w:type="gramStart"/>
            <w:r w:rsidRPr="00C77B0E">
              <w:rPr>
                <w:sz w:val="20"/>
                <w:szCs w:val="20"/>
              </w:rPr>
              <w:t>в  муниципальной</w:t>
            </w:r>
            <w:proofErr w:type="gramEnd"/>
            <w:r w:rsidRPr="00C77B0E">
              <w:rPr>
                <w:sz w:val="20"/>
                <w:szCs w:val="20"/>
              </w:rPr>
              <w:t xml:space="preserve"> собственности МО «Вяземский район» Смоленской области находились  пакет акции АО «Вяземский хлебокомбинат», в количестве 560 штук, что составляет 25,5% и пакет акций ОАО «</w:t>
            </w:r>
            <w:proofErr w:type="spellStart"/>
            <w:r w:rsidRPr="00C77B0E">
              <w:rPr>
                <w:sz w:val="20"/>
                <w:szCs w:val="20"/>
              </w:rPr>
              <w:t>Смоленскоблгаз</w:t>
            </w:r>
            <w:proofErr w:type="spellEnd"/>
            <w:r w:rsidRPr="00C77B0E">
              <w:rPr>
                <w:sz w:val="20"/>
                <w:szCs w:val="20"/>
              </w:rPr>
              <w:t>» (ныне – АО «Газпром Газораспределение Смоленск»), в количестве 2644 штук, что составляет 0,66%. Пакет акций АО «Вяземский хлебокомбинат», в количестве 560 штук, что составляет 25,5% включен в Прогнозный план (программу) приватизации на 2026 год.</w:t>
            </w:r>
          </w:p>
        </w:tc>
      </w:tr>
      <w:tr w:rsidR="003926FF" w:rsidRPr="00C77B0E" w:rsidTr="00C10896">
        <w:tc>
          <w:tcPr>
            <w:tcW w:w="695" w:type="dxa"/>
            <w:shd w:val="clear" w:color="auto" w:fill="auto"/>
          </w:tcPr>
          <w:p w:rsidR="003926FF" w:rsidRPr="00C77B0E" w:rsidRDefault="003926FF" w:rsidP="003926FF">
            <w:pPr>
              <w:rPr>
                <w:sz w:val="20"/>
                <w:szCs w:val="20"/>
              </w:rPr>
            </w:pPr>
            <w:r w:rsidRPr="00C77B0E">
              <w:rPr>
                <w:sz w:val="20"/>
                <w:szCs w:val="20"/>
              </w:rPr>
              <w:t>10.5</w:t>
            </w:r>
          </w:p>
        </w:tc>
        <w:tc>
          <w:tcPr>
            <w:tcW w:w="6405" w:type="dxa"/>
            <w:shd w:val="clear" w:color="auto" w:fill="auto"/>
          </w:tcPr>
          <w:p w:rsidR="003926FF" w:rsidRPr="00C77B0E" w:rsidRDefault="003926FF" w:rsidP="003926FF">
            <w:pPr>
              <w:jc w:val="both"/>
              <w:rPr>
                <w:b/>
                <w:sz w:val="20"/>
                <w:szCs w:val="20"/>
              </w:rPr>
            </w:pPr>
            <w:r w:rsidRPr="00C77B0E">
              <w:rPr>
                <w:sz w:val="20"/>
                <w:szCs w:val="20"/>
              </w:rPr>
              <w:t>постановка на кадастровый учет и регистрация права муниципальной собственности на объекты недвижимости, включенные или подлежащие включению в Реестр муниципального имущества района</w:t>
            </w:r>
          </w:p>
        </w:tc>
        <w:tc>
          <w:tcPr>
            <w:tcW w:w="7784" w:type="dxa"/>
            <w:shd w:val="clear" w:color="auto" w:fill="auto"/>
          </w:tcPr>
          <w:p w:rsidR="003926FF" w:rsidRPr="00C77B0E" w:rsidRDefault="003926FF" w:rsidP="003926FF">
            <w:pPr>
              <w:jc w:val="both"/>
              <w:rPr>
                <w:sz w:val="20"/>
                <w:szCs w:val="20"/>
                <w:highlight w:val="yellow"/>
              </w:rPr>
            </w:pPr>
            <w:r w:rsidRPr="00C77B0E">
              <w:rPr>
                <w:sz w:val="20"/>
                <w:szCs w:val="20"/>
              </w:rPr>
              <w:t xml:space="preserve">В отчетном периоде была осуществлена постановка на кадастровый учет и произведена регистрация права муниципальной собственности 756 объектов имущества, а также </w:t>
            </w:r>
            <w:r w:rsidRPr="00C77B0E">
              <w:rPr>
                <w:sz w:val="20"/>
                <w:szCs w:val="20"/>
                <w:shd w:val="clear" w:color="auto" w:fill="FFFFFF"/>
              </w:rPr>
              <w:t>проведена работа в отношении 2765 ранее учтенных объектов недвижимости</w:t>
            </w:r>
          </w:p>
        </w:tc>
      </w:tr>
      <w:tr w:rsidR="003926FF" w:rsidRPr="00C77B0E" w:rsidTr="00C10896">
        <w:tc>
          <w:tcPr>
            <w:tcW w:w="695" w:type="dxa"/>
            <w:shd w:val="clear" w:color="auto" w:fill="auto"/>
          </w:tcPr>
          <w:p w:rsidR="003926FF" w:rsidRPr="00C77B0E" w:rsidRDefault="003926FF" w:rsidP="003926FF">
            <w:pPr>
              <w:rPr>
                <w:sz w:val="20"/>
                <w:szCs w:val="20"/>
              </w:rPr>
            </w:pPr>
          </w:p>
        </w:tc>
        <w:tc>
          <w:tcPr>
            <w:tcW w:w="6405" w:type="dxa"/>
            <w:shd w:val="clear" w:color="auto" w:fill="auto"/>
          </w:tcPr>
          <w:p w:rsidR="003926FF" w:rsidRPr="00C77B0E" w:rsidRDefault="003926FF" w:rsidP="003926FF">
            <w:pPr>
              <w:jc w:val="both"/>
              <w:rPr>
                <w:sz w:val="20"/>
                <w:szCs w:val="20"/>
              </w:rPr>
            </w:pPr>
            <w:r w:rsidRPr="00C77B0E">
              <w:rPr>
                <w:sz w:val="20"/>
                <w:szCs w:val="20"/>
              </w:rPr>
              <w:t>Задача 2. Обеспечение получения доходов от использования имущества, находящегося в муниципальной собственности района</w:t>
            </w:r>
          </w:p>
        </w:tc>
        <w:tc>
          <w:tcPr>
            <w:tcW w:w="7784" w:type="dxa"/>
            <w:shd w:val="clear" w:color="auto" w:fill="auto"/>
          </w:tcPr>
          <w:p w:rsidR="003926FF" w:rsidRPr="00C77B0E" w:rsidRDefault="003926FF" w:rsidP="003926FF">
            <w:pPr>
              <w:jc w:val="both"/>
              <w:rPr>
                <w:sz w:val="20"/>
                <w:szCs w:val="20"/>
              </w:rPr>
            </w:pPr>
          </w:p>
        </w:tc>
      </w:tr>
      <w:tr w:rsidR="003926FF" w:rsidRPr="007875D7" w:rsidTr="00C10896">
        <w:tc>
          <w:tcPr>
            <w:tcW w:w="695" w:type="dxa"/>
            <w:shd w:val="clear" w:color="auto" w:fill="auto"/>
          </w:tcPr>
          <w:p w:rsidR="003926FF" w:rsidRPr="007875D7" w:rsidRDefault="003926FF" w:rsidP="003926FF">
            <w:pPr>
              <w:rPr>
                <w:sz w:val="20"/>
                <w:szCs w:val="20"/>
              </w:rPr>
            </w:pPr>
            <w:r w:rsidRPr="007875D7">
              <w:rPr>
                <w:sz w:val="20"/>
                <w:szCs w:val="20"/>
              </w:rPr>
              <w:t>10.6</w:t>
            </w:r>
          </w:p>
        </w:tc>
        <w:tc>
          <w:tcPr>
            <w:tcW w:w="6405" w:type="dxa"/>
            <w:shd w:val="clear" w:color="auto" w:fill="auto"/>
          </w:tcPr>
          <w:p w:rsidR="003926FF" w:rsidRPr="007875D7" w:rsidRDefault="003926FF" w:rsidP="003926FF">
            <w:pPr>
              <w:jc w:val="both"/>
              <w:rPr>
                <w:sz w:val="20"/>
                <w:szCs w:val="20"/>
              </w:rPr>
            </w:pPr>
            <w:r w:rsidRPr="007875D7">
              <w:rPr>
                <w:sz w:val="20"/>
                <w:szCs w:val="20"/>
              </w:rPr>
              <w:t>приватизация объектов недвижимого имущества</w:t>
            </w:r>
          </w:p>
        </w:tc>
        <w:tc>
          <w:tcPr>
            <w:tcW w:w="7784" w:type="dxa"/>
            <w:shd w:val="clear" w:color="auto" w:fill="auto"/>
          </w:tcPr>
          <w:p w:rsidR="003926FF" w:rsidRPr="007875D7" w:rsidRDefault="003926FF" w:rsidP="003926FF">
            <w:pPr>
              <w:jc w:val="both"/>
              <w:rPr>
                <w:sz w:val="20"/>
                <w:szCs w:val="20"/>
                <w:highlight w:val="yellow"/>
              </w:rPr>
            </w:pPr>
            <w:r w:rsidRPr="007875D7">
              <w:rPr>
                <w:sz w:val="20"/>
                <w:szCs w:val="20"/>
              </w:rPr>
              <w:t>Доходы, поступившие в бюджет за 2025 год от приватизации муниципального имущества МО «Вяземский район» Смоленской области, составили 264,0 тыс. руб.</w:t>
            </w:r>
          </w:p>
        </w:tc>
      </w:tr>
      <w:tr w:rsidR="003926FF" w:rsidRPr="007875D7" w:rsidTr="00C10896">
        <w:tc>
          <w:tcPr>
            <w:tcW w:w="695" w:type="dxa"/>
            <w:shd w:val="clear" w:color="auto" w:fill="auto"/>
          </w:tcPr>
          <w:p w:rsidR="003926FF" w:rsidRPr="007875D7" w:rsidRDefault="003926FF" w:rsidP="003926FF">
            <w:pPr>
              <w:rPr>
                <w:sz w:val="20"/>
                <w:szCs w:val="20"/>
              </w:rPr>
            </w:pPr>
            <w:r w:rsidRPr="007875D7">
              <w:rPr>
                <w:sz w:val="20"/>
                <w:szCs w:val="20"/>
              </w:rPr>
              <w:t>10.7</w:t>
            </w:r>
          </w:p>
        </w:tc>
        <w:tc>
          <w:tcPr>
            <w:tcW w:w="6405" w:type="dxa"/>
            <w:shd w:val="clear" w:color="auto" w:fill="auto"/>
          </w:tcPr>
          <w:p w:rsidR="003926FF" w:rsidRPr="007875D7" w:rsidRDefault="003926FF" w:rsidP="003926FF">
            <w:pPr>
              <w:jc w:val="both"/>
              <w:rPr>
                <w:sz w:val="20"/>
                <w:szCs w:val="20"/>
              </w:rPr>
            </w:pPr>
            <w:r w:rsidRPr="007875D7">
              <w:rPr>
                <w:sz w:val="20"/>
                <w:szCs w:val="20"/>
              </w:rPr>
              <w:t>передача объектов недвижимости в долгосрочную аренду</w:t>
            </w:r>
          </w:p>
        </w:tc>
        <w:tc>
          <w:tcPr>
            <w:tcW w:w="7784" w:type="dxa"/>
            <w:shd w:val="clear" w:color="auto" w:fill="auto"/>
          </w:tcPr>
          <w:p w:rsidR="003926FF" w:rsidRPr="007875D7" w:rsidRDefault="003926FF" w:rsidP="003926FF">
            <w:pPr>
              <w:jc w:val="both"/>
              <w:rPr>
                <w:sz w:val="20"/>
                <w:szCs w:val="20"/>
              </w:rPr>
            </w:pPr>
            <w:r w:rsidRPr="007875D7">
              <w:rPr>
                <w:sz w:val="20"/>
                <w:szCs w:val="20"/>
              </w:rPr>
              <w:t xml:space="preserve">Продлены права аренды на новый срок на объекты недвижимости, ранее переданные в аренду по 4 договорам. </w:t>
            </w:r>
          </w:p>
        </w:tc>
      </w:tr>
      <w:tr w:rsidR="003926FF" w:rsidRPr="007875D7" w:rsidTr="00C10896">
        <w:tc>
          <w:tcPr>
            <w:tcW w:w="695" w:type="dxa"/>
            <w:shd w:val="clear" w:color="auto" w:fill="auto"/>
          </w:tcPr>
          <w:p w:rsidR="003926FF" w:rsidRPr="007875D7" w:rsidRDefault="003926FF" w:rsidP="003926FF">
            <w:pPr>
              <w:rPr>
                <w:sz w:val="20"/>
                <w:szCs w:val="20"/>
              </w:rPr>
            </w:pPr>
            <w:r w:rsidRPr="007875D7">
              <w:rPr>
                <w:sz w:val="20"/>
                <w:szCs w:val="20"/>
              </w:rPr>
              <w:t>10.8</w:t>
            </w:r>
          </w:p>
        </w:tc>
        <w:tc>
          <w:tcPr>
            <w:tcW w:w="6405" w:type="dxa"/>
            <w:shd w:val="clear" w:color="auto" w:fill="auto"/>
          </w:tcPr>
          <w:p w:rsidR="003926FF" w:rsidRPr="007875D7" w:rsidRDefault="003926FF" w:rsidP="003926FF">
            <w:pPr>
              <w:jc w:val="both"/>
              <w:rPr>
                <w:sz w:val="20"/>
                <w:szCs w:val="20"/>
              </w:rPr>
            </w:pPr>
            <w:r w:rsidRPr="007875D7">
              <w:rPr>
                <w:sz w:val="20"/>
                <w:szCs w:val="20"/>
              </w:rPr>
              <w:t>передача муниципального имущества по концессионным соглашениям</w:t>
            </w:r>
          </w:p>
        </w:tc>
        <w:tc>
          <w:tcPr>
            <w:tcW w:w="7784" w:type="dxa"/>
            <w:shd w:val="clear" w:color="auto" w:fill="auto"/>
          </w:tcPr>
          <w:p w:rsidR="003926FF" w:rsidRPr="007875D7" w:rsidRDefault="003926FF" w:rsidP="003926FF">
            <w:pPr>
              <w:jc w:val="both"/>
              <w:rPr>
                <w:sz w:val="20"/>
                <w:szCs w:val="20"/>
              </w:rPr>
            </w:pPr>
            <w:r w:rsidRPr="007875D7">
              <w:rPr>
                <w:sz w:val="20"/>
                <w:szCs w:val="20"/>
              </w:rPr>
              <w:t xml:space="preserve">В отчетном периоде концессионные соглашения, не заключались. </w:t>
            </w:r>
          </w:p>
        </w:tc>
      </w:tr>
      <w:tr w:rsidR="003926FF" w:rsidRPr="007875D7" w:rsidTr="00C10896">
        <w:tc>
          <w:tcPr>
            <w:tcW w:w="695" w:type="dxa"/>
            <w:shd w:val="clear" w:color="auto" w:fill="auto"/>
          </w:tcPr>
          <w:p w:rsidR="003926FF" w:rsidRPr="007875D7" w:rsidRDefault="003926FF" w:rsidP="003926FF">
            <w:pPr>
              <w:rPr>
                <w:sz w:val="20"/>
                <w:szCs w:val="20"/>
              </w:rPr>
            </w:pPr>
            <w:r w:rsidRPr="007875D7">
              <w:rPr>
                <w:sz w:val="20"/>
                <w:szCs w:val="20"/>
              </w:rPr>
              <w:t>10.9</w:t>
            </w:r>
          </w:p>
        </w:tc>
        <w:tc>
          <w:tcPr>
            <w:tcW w:w="6405" w:type="dxa"/>
            <w:shd w:val="clear" w:color="auto" w:fill="auto"/>
          </w:tcPr>
          <w:p w:rsidR="003926FF" w:rsidRPr="007875D7" w:rsidRDefault="003926FF" w:rsidP="003926FF">
            <w:pPr>
              <w:jc w:val="both"/>
              <w:rPr>
                <w:sz w:val="20"/>
                <w:szCs w:val="20"/>
              </w:rPr>
            </w:pPr>
            <w:r w:rsidRPr="007875D7">
              <w:rPr>
                <w:sz w:val="20"/>
                <w:szCs w:val="20"/>
              </w:rPr>
              <w:t>получение дивидендов от акционерных обществ, в уставных капиталах которых имеется доля муниципальной собственности</w:t>
            </w:r>
          </w:p>
        </w:tc>
        <w:tc>
          <w:tcPr>
            <w:tcW w:w="7784" w:type="dxa"/>
            <w:shd w:val="clear" w:color="auto" w:fill="auto"/>
          </w:tcPr>
          <w:p w:rsidR="003926FF" w:rsidRPr="007875D7" w:rsidRDefault="003926FF" w:rsidP="003926FF">
            <w:pPr>
              <w:jc w:val="both"/>
              <w:rPr>
                <w:sz w:val="20"/>
                <w:szCs w:val="20"/>
                <w:highlight w:val="yellow"/>
              </w:rPr>
            </w:pPr>
            <w:r w:rsidRPr="007875D7">
              <w:rPr>
                <w:sz w:val="20"/>
                <w:szCs w:val="20"/>
              </w:rPr>
              <w:t>В связи с полученным убытком в 2024 году АО «Газпром Газораспределение Смоленск» дивиденды по акциям в 2025 году</w:t>
            </w:r>
            <w:r w:rsidRPr="007875D7">
              <w:rPr>
                <w:sz w:val="20"/>
                <w:szCs w:val="20"/>
                <w:lang w:eastAsia="en-US"/>
              </w:rPr>
              <w:t xml:space="preserve"> не начислялись и не выплачивались.</w:t>
            </w:r>
          </w:p>
        </w:tc>
      </w:tr>
      <w:tr w:rsidR="003926FF" w:rsidRPr="007875D7" w:rsidTr="00C10896">
        <w:tc>
          <w:tcPr>
            <w:tcW w:w="695" w:type="dxa"/>
            <w:shd w:val="clear" w:color="auto" w:fill="auto"/>
          </w:tcPr>
          <w:p w:rsidR="003926FF" w:rsidRPr="007875D7" w:rsidRDefault="003926FF" w:rsidP="003926FF">
            <w:pPr>
              <w:rPr>
                <w:sz w:val="20"/>
                <w:szCs w:val="20"/>
              </w:rPr>
            </w:pPr>
            <w:r w:rsidRPr="007875D7">
              <w:rPr>
                <w:sz w:val="20"/>
                <w:szCs w:val="20"/>
              </w:rPr>
              <w:t>10.10</w:t>
            </w:r>
          </w:p>
        </w:tc>
        <w:tc>
          <w:tcPr>
            <w:tcW w:w="6405" w:type="dxa"/>
            <w:shd w:val="clear" w:color="auto" w:fill="auto"/>
          </w:tcPr>
          <w:p w:rsidR="003926FF" w:rsidRPr="007875D7" w:rsidRDefault="003926FF" w:rsidP="003926FF">
            <w:pPr>
              <w:jc w:val="both"/>
              <w:rPr>
                <w:sz w:val="20"/>
                <w:szCs w:val="20"/>
              </w:rPr>
            </w:pPr>
            <w:r w:rsidRPr="007875D7">
              <w:rPr>
                <w:sz w:val="20"/>
                <w:szCs w:val="20"/>
              </w:rPr>
              <w:t>получение части прибыли муниципальных предприятий</w:t>
            </w:r>
          </w:p>
        </w:tc>
        <w:tc>
          <w:tcPr>
            <w:tcW w:w="7784" w:type="dxa"/>
            <w:shd w:val="clear" w:color="auto" w:fill="auto"/>
          </w:tcPr>
          <w:p w:rsidR="003926FF" w:rsidRPr="007875D7" w:rsidRDefault="003926FF" w:rsidP="003926FF">
            <w:pPr>
              <w:jc w:val="both"/>
              <w:rPr>
                <w:sz w:val="20"/>
                <w:szCs w:val="20"/>
                <w:highlight w:val="yellow"/>
              </w:rPr>
            </w:pPr>
            <w:r w:rsidRPr="007875D7">
              <w:rPr>
                <w:sz w:val="20"/>
                <w:szCs w:val="20"/>
              </w:rPr>
              <w:t>В 2025 году доходы от перечисления части прибыли, остающейся после уплаты налогов и иных обязательных платежей муниципальных унитарных предприятий, не получались, в связи с преобразованием муниципальных предприятий в 2024 году в общества с ограниченной ответственностью.</w:t>
            </w:r>
          </w:p>
        </w:tc>
      </w:tr>
      <w:tr w:rsidR="003926FF" w:rsidRPr="007875D7" w:rsidTr="00C10896">
        <w:tc>
          <w:tcPr>
            <w:tcW w:w="695" w:type="dxa"/>
            <w:shd w:val="clear" w:color="auto" w:fill="auto"/>
          </w:tcPr>
          <w:p w:rsidR="003926FF" w:rsidRPr="007875D7" w:rsidRDefault="003926FF" w:rsidP="003926FF">
            <w:pPr>
              <w:rPr>
                <w:sz w:val="20"/>
                <w:szCs w:val="20"/>
              </w:rPr>
            </w:pPr>
            <w:r w:rsidRPr="007875D7">
              <w:rPr>
                <w:sz w:val="20"/>
                <w:szCs w:val="20"/>
              </w:rPr>
              <w:t>10.11</w:t>
            </w:r>
          </w:p>
        </w:tc>
        <w:tc>
          <w:tcPr>
            <w:tcW w:w="6405" w:type="dxa"/>
            <w:shd w:val="clear" w:color="auto" w:fill="auto"/>
          </w:tcPr>
          <w:p w:rsidR="003926FF" w:rsidRPr="007875D7" w:rsidRDefault="003926FF" w:rsidP="003926FF">
            <w:pPr>
              <w:jc w:val="both"/>
              <w:rPr>
                <w:sz w:val="20"/>
                <w:szCs w:val="20"/>
              </w:rPr>
            </w:pPr>
            <w:r w:rsidRPr="007875D7">
              <w:rPr>
                <w:sz w:val="20"/>
                <w:szCs w:val="20"/>
              </w:rPr>
              <w:t>увеличение ставок арендной платы за муниципальное имущество и приближение их к ставкам арендной платы за объекты немуниципальных форм собственности</w:t>
            </w:r>
          </w:p>
        </w:tc>
        <w:tc>
          <w:tcPr>
            <w:tcW w:w="7784" w:type="dxa"/>
            <w:shd w:val="clear" w:color="auto" w:fill="auto"/>
          </w:tcPr>
          <w:p w:rsidR="003926FF" w:rsidRPr="007875D7" w:rsidRDefault="003926FF" w:rsidP="003926FF">
            <w:pPr>
              <w:jc w:val="both"/>
              <w:rPr>
                <w:sz w:val="20"/>
                <w:szCs w:val="20"/>
              </w:rPr>
            </w:pPr>
            <w:r w:rsidRPr="007875D7">
              <w:rPr>
                <w:sz w:val="20"/>
                <w:szCs w:val="20"/>
              </w:rPr>
              <w:t>Размер арендной платы на объекты недвижимости (кроме земли) рассчитывается на основании отчетов независимых оценщиков. Ставки арендной платы по земле, не увеличивались.</w:t>
            </w:r>
          </w:p>
        </w:tc>
      </w:tr>
      <w:tr w:rsidR="003926FF" w:rsidRPr="007875D7" w:rsidTr="00C10896">
        <w:tc>
          <w:tcPr>
            <w:tcW w:w="695" w:type="dxa"/>
            <w:shd w:val="clear" w:color="auto" w:fill="auto"/>
          </w:tcPr>
          <w:p w:rsidR="003926FF" w:rsidRPr="007875D7" w:rsidRDefault="003926FF" w:rsidP="003926FF">
            <w:pPr>
              <w:rPr>
                <w:sz w:val="20"/>
                <w:szCs w:val="20"/>
              </w:rPr>
            </w:pPr>
            <w:r w:rsidRPr="007875D7">
              <w:rPr>
                <w:sz w:val="20"/>
                <w:szCs w:val="20"/>
              </w:rPr>
              <w:t>10.12</w:t>
            </w:r>
          </w:p>
        </w:tc>
        <w:tc>
          <w:tcPr>
            <w:tcW w:w="6405" w:type="dxa"/>
            <w:shd w:val="clear" w:color="auto" w:fill="auto"/>
          </w:tcPr>
          <w:p w:rsidR="003926FF" w:rsidRPr="007875D7" w:rsidRDefault="003926FF" w:rsidP="003926FF">
            <w:pPr>
              <w:jc w:val="both"/>
              <w:rPr>
                <w:sz w:val="20"/>
                <w:szCs w:val="20"/>
              </w:rPr>
            </w:pPr>
            <w:r w:rsidRPr="007875D7">
              <w:rPr>
                <w:sz w:val="20"/>
                <w:szCs w:val="20"/>
              </w:rPr>
              <w:t>снижение задолженности по арендной плате</w:t>
            </w:r>
          </w:p>
        </w:tc>
        <w:tc>
          <w:tcPr>
            <w:tcW w:w="7784" w:type="dxa"/>
            <w:shd w:val="clear" w:color="auto" w:fill="auto"/>
          </w:tcPr>
          <w:p w:rsidR="003926FF" w:rsidRPr="007875D7" w:rsidRDefault="003926FF" w:rsidP="003926FF">
            <w:pPr>
              <w:jc w:val="both"/>
              <w:rPr>
                <w:sz w:val="20"/>
                <w:szCs w:val="20"/>
              </w:rPr>
            </w:pPr>
            <w:r w:rsidRPr="007875D7">
              <w:rPr>
                <w:sz w:val="20"/>
                <w:szCs w:val="20"/>
              </w:rPr>
              <w:t>В 2025 году задолженность по арендной плате от использования муниципального имущества муниципального образования «Вяземский муниципальный округ» Смоленской области снизилась почти в 3 раза. Задолженность по арендной плате за землю в отчетном периоде продолжала снижаться.</w:t>
            </w:r>
          </w:p>
        </w:tc>
      </w:tr>
      <w:tr w:rsidR="003926FF" w:rsidRPr="007875D7" w:rsidTr="00C10896">
        <w:tc>
          <w:tcPr>
            <w:tcW w:w="695" w:type="dxa"/>
            <w:shd w:val="clear" w:color="auto" w:fill="auto"/>
          </w:tcPr>
          <w:p w:rsidR="003926FF" w:rsidRPr="007875D7" w:rsidRDefault="003926FF" w:rsidP="003926FF">
            <w:pPr>
              <w:rPr>
                <w:sz w:val="20"/>
                <w:szCs w:val="20"/>
              </w:rPr>
            </w:pPr>
            <w:r w:rsidRPr="007875D7">
              <w:rPr>
                <w:sz w:val="20"/>
                <w:szCs w:val="20"/>
              </w:rPr>
              <w:t>10.13</w:t>
            </w:r>
          </w:p>
        </w:tc>
        <w:tc>
          <w:tcPr>
            <w:tcW w:w="6405" w:type="dxa"/>
            <w:shd w:val="clear" w:color="auto" w:fill="auto"/>
          </w:tcPr>
          <w:p w:rsidR="003926FF" w:rsidRPr="007875D7" w:rsidRDefault="003926FF" w:rsidP="003926FF">
            <w:pPr>
              <w:jc w:val="both"/>
              <w:rPr>
                <w:sz w:val="20"/>
                <w:szCs w:val="20"/>
              </w:rPr>
            </w:pPr>
            <w:r w:rsidRPr="007875D7">
              <w:rPr>
                <w:sz w:val="20"/>
                <w:szCs w:val="20"/>
              </w:rPr>
              <w:t>повышение коммерческой привлекательности муниципальной собственности путем проведения капитального ремонта недвижимого имущества, оборудования помещений приборами учета электроэнергии и водоснабжения</w:t>
            </w:r>
          </w:p>
        </w:tc>
        <w:tc>
          <w:tcPr>
            <w:tcW w:w="7784" w:type="dxa"/>
            <w:shd w:val="clear" w:color="auto" w:fill="auto"/>
          </w:tcPr>
          <w:p w:rsidR="003926FF" w:rsidRPr="007875D7" w:rsidRDefault="003926FF" w:rsidP="003926FF">
            <w:pPr>
              <w:jc w:val="both"/>
              <w:rPr>
                <w:sz w:val="20"/>
                <w:szCs w:val="20"/>
              </w:rPr>
            </w:pPr>
            <w:r w:rsidRPr="007875D7">
              <w:rPr>
                <w:sz w:val="20"/>
                <w:szCs w:val="20"/>
              </w:rPr>
              <w:t xml:space="preserve">В 2025 году проведение капитального ремонта недвижимого имущества не осуществлялось. Нежилые помещения и здания оборудованы ранее установленными приборами учета электроэнергии и водоснабжения. </w:t>
            </w:r>
          </w:p>
          <w:p w:rsidR="003926FF" w:rsidRPr="007875D7" w:rsidRDefault="003926FF" w:rsidP="003926FF">
            <w:pPr>
              <w:jc w:val="both"/>
              <w:rPr>
                <w:sz w:val="20"/>
                <w:szCs w:val="20"/>
              </w:rPr>
            </w:pPr>
          </w:p>
        </w:tc>
      </w:tr>
      <w:tr w:rsidR="003926FF" w:rsidRPr="007875D7" w:rsidTr="00C10896">
        <w:tc>
          <w:tcPr>
            <w:tcW w:w="695" w:type="dxa"/>
            <w:shd w:val="clear" w:color="auto" w:fill="auto"/>
          </w:tcPr>
          <w:p w:rsidR="003926FF" w:rsidRPr="007875D7" w:rsidRDefault="003926FF" w:rsidP="003926FF">
            <w:pPr>
              <w:rPr>
                <w:sz w:val="20"/>
                <w:szCs w:val="20"/>
              </w:rPr>
            </w:pPr>
          </w:p>
        </w:tc>
        <w:tc>
          <w:tcPr>
            <w:tcW w:w="6405" w:type="dxa"/>
            <w:shd w:val="clear" w:color="auto" w:fill="auto"/>
          </w:tcPr>
          <w:p w:rsidR="003926FF" w:rsidRPr="007875D7" w:rsidRDefault="003926FF" w:rsidP="003926FF">
            <w:pPr>
              <w:jc w:val="both"/>
              <w:rPr>
                <w:sz w:val="20"/>
                <w:szCs w:val="20"/>
              </w:rPr>
            </w:pPr>
            <w:r w:rsidRPr="007875D7">
              <w:rPr>
                <w:sz w:val="20"/>
                <w:szCs w:val="20"/>
              </w:rPr>
              <w:t>Задача 3. Повышение эффективности управления муниципальными предприятиями и хозяйственными обществами</w:t>
            </w:r>
          </w:p>
        </w:tc>
        <w:tc>
          <w:tcPr>
            <w:tcW w:w="7784" w:type="dxa"/>
            <w:shd w:val="clear" w:color="auto" w:fill="auto"/>
          </w:tcPr>
          <w:p w:rsidR="003926FF" w:rsidRPr="007875D7" w:rsidRDefault="003926FF" w:rsidP="003926FF">
            <w:pPr>
              <w:jc w:val="both"/>
              <w:rPr>
                <w:sz w:val="20"/>
                <w:szCs w:val="20"/>
              </w:rPr>
            </w:pPr>
          </w:p>
        </w:tc>
      </w:tr>
      <w:tr w:rsidR="003926FF" w:rsidRPr="00784708" w:rsidTr="00C10896">
        <w:tc>
          <w:tcPr>
            <w:tcW w:w="695" w:type="dxa"/>
            <w:shd w:val="clear" w:color="auto" w:fill="auto"/>
          </w:tcPr>
          <w:p w:rsidR="003926FF" w:rsidRPr="00784708" w:rsidRDefault="003926FF" w:rsidP="003926FF">
            <w:pPr>
              <w:rPr>
                <w:sz w:val="20"/>
                <w:szCs w:val="20"/>
              </w:rPr>
            </w:pPr>
            <w:r w:rsidRPr="00784708">
              <w:rPr>
                <w:sz w:val="20"/>
                <w:szCs w:val="20"/>
              </w:rPr>
              <w:t>10.14</w:t>
            </w:r>
          </w:p>
        </w:tc>
        <w:tc>
          <w:tcPr>
            <w:tcW w:w="6405" w:type="dxa"/>
            <w:shd w:val="clear" w:color="auto" w:fill="auto"/>
          </w:tcPr>
          <w:p w:rsidR="003926FF" w:rsidRPr="00784708" w:rsidRDefault="003926FF" w:rsidP="003926FF">
            <w:pPr>
              <w:jc w:val="both"/>
              <w:rPr>
                <w:sz w:val="20"/>
                <w:szCs w:val="20"/>
              </w:rPr>
            </w:pPr>
            <w:r w:rsidRPr="00784708">
              <w:rPr>
                <w:sz w:val="20"/>
                <w:szCs w:val="20"/>
              </w:rPr>
              <w:t>обеспечение выполнения плановых показателей по доходам бюджета района от части чистой прибыли</w:t>
            </w:r>
          </w:p>
        </w:tc>
        <w:tc>
          <w:tcPr>
            <w:tcW w:w="7784" w:type="dxa"/>
            <w:shd w:val="clear" w:color="auto" w:fill="auto"/>
          </w:tcPr>
          <w:p w:rsidR="003926FF" w:rsidRPr="00784708" w:rsidRDefault="003926FF" w:rsidP="003926FF">
            <w:pPr>
              <w:jc w:val="both"/>
              <w:rPr>
                <w:sz w:val="20"/>
                <w:szCs w:val="20"/>
              </w:rPr>
            </w:pPr>
            <w:r w:rsidRPr="00784708">
              <w:rPr>
                <w:sz w:val="20"/>
                <w:szCs w:val="20"/>
              </w:rPr>
              <w:t>В 2025 году плановый показатель  не устанавливался.</w:t>
            </w:r>
          </w:p>
        </w:tc>
      </w:tr>
      <w:tr w:rsidR="003926FF" w:rsidRPr="00784708" w:rsidTr="00C10896">
        <w:tc>
          <w:tcPr>
            <w:tcW w:w="695" w:type="dxa"/>
            <w:shd w:val="clear" w:color="auto" w:fill="auto"/>
          </w:tcPr>
          <w:p w:rsidR="003926FF" w:rsidRPr="00784708" w:rsidRDefault="003926FF" w:rsidP="003926FF">
            <w:pPr>
              <w:rPr>
                <w:sz w:val="20"/>
                <w:szCs w:val="20"/>
              </w:rPr>
            </w:pPr>
            <w:r w:rsidRPr="00784708">
              <w:rPr>
                <w:sz w:val="20"/>
                <w:szCs w:val="20"/>
              </w:rPr>
              <w:t>10.15</w:t>
            </w:r>
          </w:p>
        </w:tc>
        <w:tc>
          <w:tcPr>
            <w:tcW w:w="6405" w:type="dxa"/>
            <w:shd w:val="clear" w:color="auto" w:fill="auto"/>
          </w:tcPr>
          <w:p w:rsidR="003926FF" w:rsidRPr="00784708" w:rsidRDefault="003926FF" w:rsidP="003926FF">
            <w:pPr>
              <w:jc w:val="both"/>
              <w:rPr>
                <w:sz w:val="20"/>
                <w:szCs w:val="20"/>
              </w:rPr>
            </w:pPr>
            <w:r w:rsidRPr="00784708">
              <w:rPr>
                <w:sz w:val="20"/>
                <w:szCs w:val="20"/>
              </w:rPr>
              <w:t>получение доходов от внебюджетной деятельности казенных предприятий</w:t>
            </w:r>
          </w:p>
        </w:tc>
        <w:tc>
          <w:tcPr>
            <w:tcW w:w="7784" w:type="dxa"/>
            <w:shd w:val="clear" w:color="auto" w:fill="auto"/>
          </w:tcPr>
          <w:p w:rsidR="003926FF" w:rsidRPr="00784708" w:rsidRDefault="003926FF" w:rsidP="003926FF">
            <w:pPr>
              <w:jc w:val="both"/>
              <w:rPr>
                <w:sz w:val="20"/>
                <w:szCs w:val="20"/>
              </w:rPr>
            </w:pPr>
            <w:r w:rsidRPr="00784708">
              <w:rPr>
                <w:sz w:val="20"/>
                <w:szCs w:val="20"/>
              </w:rPr>
              <w:t>Доходы от внебюджетной деятельности казенных предприятий не поступают, так как в муниципальной собственности МО «Вяземский муниципальный округ» Смоленской области, казенные предприятия отсутствуют.</w:t>
            </w:r>
          </w:p>
        </w:tc>
      </w:tr>
      <w:tr w:rsidR="003926FF" w:rsidRPr="00784708" w:rsidTr="00C10896">
        <w:tc>
          <w:tcPr>
            <w:tcW w:w="695" w:type="dxa"/>
            <w:shd w:val="clear" w:color="auto" w:fill="auto"/>
          </w:tcPr>
          <w:p w:rsidR="003926FF" w:rsidRPr="00784708" w:rsidRDefault="003926FF" w:rsidP="003926FF">
            <w:pPr>
              <w:rPr>
                <w:sz w:val="20"/>
                <w:szCs w:val="20"/>
              </w:rPr>
            </w:pPr>
            <w:r w:rsidRPr="00784708">
              <w:rPr>
                <w:sz w:val="20"/>
                <w:szCs w:val="20"/>
              </w:rPr>
              <w:t>10.16</w:t>
            </w:r>
          </w:p>
        </w:tc>
        <w:tc>
          <w:tcPr>
            <w:tcW w:w="6405" w:type="dxa"/>
            <w:shd w:val="clear" w:color="auto" w:fill="auto"/>
          </w:tcPr>
          <w:p w:rsidR="003926FF" w:rsidRPr="00784708" w:rsidRDefault="003926FF" w:rsidP="003926FF">
            <w:pPr>
              <w:jc w:val="both"/>
              <w:rPr>
                <w:sz w:val="20"/>
                <w:szCs w:val="20"/>
              </w:rPr>
            </w:pPr>
            <w:r w:rsidRPr="00784708">
              <w:rPr>
                <w:sz w:val="20"/>
                <w:szCs w:val="20"/>
              </w:rPr>
              <w:t>усиление контроля за деятельностью руководителей муниципальных предприятий и учреждений и самих предприятий и учреждений</w:t>
            </w:r>
          </w:p>
        </w:tc>
        <w:tc>
          <w:tcPr>
            <w:tcW w:w="7784" w:type="dxa"/>
            <w:shd w:val="clear" w:color="auto" w:fill="auto"/>
          </w:tcPr>
          <w:p w:rsidR="003926FF" w:rsidRPr="00784708" w:rsidRDefault="003926FF" w:rsidP="003926FF">
            <w:pPr>
              <w:jc w:val="both"/>
              <w:rPr>
                <w:sz w:val="20"/>
                <w:szCs w:val="20"/>
              </w:rPr>
            </w:pPr>
            <w:r w:rsidRPr="00784708">
              <w:rPr>
                <w:sz w:val="20"/>
                <w:szCs w:val="20"/>
              </w:rPr>
              <w:t>Контроль за деятельностью муниципальных учреждений и их руководителей в 2025 году осуществлялся в рамках выполнения мероприятий плана - графика контрольных мероприятий, существенных нарушений не выявлено.</w:t>
            </w:r>
          </w:p>
        </w:tc>
      </w:tr>
      <w:tr w:rsidR="003926FF" w:rsidRPr="00784708" w:rsidTr="00C10896">
        <w:tc>
          <w:tcPr>
            <w:tcW w:w="695" w:type="dxa"/>
            <w:shd w:val="clear" w:color="auto" w:fill="auto"/>
          </w:tcPr>
          <w:p w:rsidR="003926FF" w:rsidRPr="00784708" w:rsidRDefault="003926FF" w:rsidP="003926FF">
            <w:pPr>
              <w:rPr>
                <w:sz w:val="20"/>
                <w:szCs w:val="20"/>
              </w:rPr>
            </w:pPr>
            <w:r w:rsidRPr="00784708">
              <w:rPr>
                <w:sz w:val="20"/>
                <w:szCs w:val="20"/>
              </w:rPr>
              <w:t>10.17</w:t>
            </w:r>
          </w:p>
        </w:tc>
        <w:tc>
          <w:tcPr>
            <w:tcW w:w="6405" w:type="dxa"/>
            <w:shd w:val="clear" w:color="auto" w:fill="auto"/>
          </w:tcPr>
          <w:p w:rsidR="003926FF" w:rsidRPr="00784708" w:rsidRDefault="003926FF" w:rsidP="003926FF">
            <w:pPr>
              <w:jc w:val="both"/>
              <w:rPr>
                <w:sz w:val="20"/>
                <w:szCs w:val="20"/>
              </w:rPr>
            </w:pPr>
            <w:r w:rsidRPr="00784708">
              <w:rPr>
                <w:sz w:val="20"/>
                <w:szCs w:val="20"/>
              </w:rPr>
              <w:t>введение в составы советов директоров и наблюдательных советов представителей органов местного самоуправления профильных направлений</w:t>
            </w:r>
          </w:p>
        </w:tc>
        <w:tc>
          <w:tcPr>
            <w:tcW w:w="7784" w:type="dxa"/>
            <w:shd w:val="clear" w:color="auto" w:fill="auto"/>
          </w:tcPr>
          <w:p w:rsidR="003926FF" w:rsidRPr="00784708" w:rsidRDefault="003926FF" w:rsidP="003926FF">
            <w:pPr>
              <w:jc w:val="both"/>
              <w:rPr>
                <w:sz w:val="20"/>
                <w:szCs w:val="20"/>
              </w:rPr>
            </w:pPr>
            <w:r w:rsidRPr="00784708">
              <w:rPr>
                <w:sz w:val="20"/>
                <w:szCs w:val="20"/>
              </w:rPr>
              <w:t>В наблюдательный совет МАУ «Спортивная    школа   плавания» г. Вязьмы Смоленской области введены и продолжают оставаться 3 представителя Администрации МО «Вяземский муниципальный округ» Смоленской области.</w:t>
            </w:r>
          </w:p>
          <w:p w:rsidR="003926FF" w:rsidRPr="00784708" w:rsidRDefault="003926FF" w:rsidP="003926FF">
            <w:pPr>
              <w:jc w:val="both"/>
              <w:rPr>
                <w:sz w:val="20"/>
                <w:szCs w:val="20"/>
              </w:rPr>
            </w:pPr>
            <w:r w:rsidRPr="00784708">
              <w:rPr>
                <w:sz w:val="20"/>
                <w:szCs w:val="20"/>
              </w:rPr>
              <w:t>В состав совета   директоров ОАО «Вяземский хлебокомбинат» включен    и. о. начальника управления имущественных отношений Администрации муниципального образования «Вяземский муниципальный округ» Смоленской области.</w:t>
            </w:r>
          </w:p>
        </w:tc>
      </w:tr>
      <w:tr w:rsidR="003926FF" w:rsidRPr="00275937" w:rsidTr="00C10896">
        <w:tc>
          <w:tcPr>
            <w:tcW w:w="695" w:type="dxa"/>
            <w:shd w:val="clear" w:color="auto" w:fill="auto"/>
          </w:tcPr>
          <w:p w:rsidR="003926FF" w:rsidRPr="00275937" w:rsidRDefault="003926FF" w:rsidP="003926FF">
            <w:pPr>
              <w:rPr>
                <w:sz w:val="20"/>
                <w:szCs w:val="20"/>
              </w:rPr>
            </w:pPr>
            <w:r w:rsidRPr="00275937">
              <w:rPr>
                <w:sz w:val="20"/>
                <w:szCs w:val="20"/>
              </w:rPr>
              <w:t>11</w:t>
            </w:r>
          </w:p>
        </w:tc>
        <w:tc>
          <w:tcPr>
            <w:tcW w:w="6405" w:type="dxa"/>
            <w:shd w:val="clear" w:color="auto" w:fill="auto"/>
          </w:tcPr>
          <w:p w:rsidR="003926FF" w:rsidRPr="00275937" w:rsidRDefault="003926FF" w:rsidP="003926FF">
            <w:pPr>
              <w:rPr>
                <w:sz w:val="20"/>
                <w:szCs w:val="20"/>
              </w:rPr>
            </w:pPr>
            <w:r w:rsidRPr="00275937">
              <w:rPr>
                <w:b/>
                <w:sz w:val="20"/>
                <w:szCs w:val="20"/>
              </w:rPr>
              <w:t>Развитие сферы ЖКХ</w:t>
            </w:r>
          </w:p>
        </w:tc>
        <w:tc>
          <w:tcPr>
            <w:tcW w:w="7784" w:type="dxa"/>
            <w:shd w:val="clear" w:color="auto" w:fill="auto"/>
          </w:tcPr>
          <w:p w:rsidR="003926FF" w:rsidRPr="00275937" w:rsidRDefault="003926FF" w:rsidP="003926FF">
            <w:pPr>
              <w:jc w:val="both"/>
              <w:rPr>
                <w:sz w:val="20"/>
                <w:szCs w:val="20"/>
              </w:rPr>
            </w:pPr>
          </w:p>
        </w:tc>
      </w:tr>
      <w:tr w:rsidR="003926FF" w:rsidRPr="00275937" w:rsidTr="00C10896">
        <w:tc>
          <w:tcPr>
            <w:tcW w:w="695" w:type="dxa"/>
            <w:shd w:val="clear" w:color="auto" w:fill="auto"/>
          </w:tcPr>
          <w:p w:rsidR="003926FF" w:rsidRPr="00275937" w:rsidRDefault="003926FF" w:rsidP="003926FF">
            <w:pPr>
              <w:rPr>
                <w:sz w:val="20"/>
                <w:szCs w:val="20"/>
              </w:rPr>
            </w:pPr>
          </w:p>
        </w:tc>
        <w:tc>
          <w:tcPr>
            <w:tcW w:w="6405" w:type="dxa"/>
            <w:shd w:val="clear" w:color="auto" w:fill="auto"/>
          </w:tcPr>
          <w:p w:rsidR="003926FF" w:rsidRPr="00275937" w:rsidRDefault="003926FF" w:rsidP="003926FF">
            <w:pPr>
              <w:jc w:val="both"/>
              <w:rPr>
                <w:sz w:val="20"/>
                <w:szCs w:val="20"/>
              </w:rPr>
            </w:pPr>
            <w:r w:rsidRPr="00275937">
              <w:rPr>
                <w:sz w:val="20"/>
                <w:szCs w:val="20"/>
              </w:rPr>
              <w:t>Задача 1. Модернизация и реконструкция коммунальной инфраструктуры</w:t>
            </w:r>
          </w:p>
        </w:tc>
        <w:tc>
          <w:tcPr>
            <w:tcW w:w="7784" w:type="dxa"/>
            <w:shd w:val="clear" w:color="auto" w:fill="auto"/>
          </w:tcPr>
          <w:p w:rsidR="003926FF" w:rsidRPr="00275937" w:rsidRDefault="003926FF" w:rsidP="003926FF">
            <w:pPr>
              <w:jc w:val="both"/>
              <w:rPr>
                <w:sz w:val="20"/>
                <w:szCs w:val="20"/>
              </w:rPr>
            </w:pPr>
          </w:p>
        </w:tc>
      </w:tr>
      <w:tr w:rsidR="003926FF" w:rsidRPr="00275937" w:rsidTr="00C10896">
        <w:tc>
          <w:tcPr>
            <w:tcW w:w="695" w:type="dxa"/>
            <w:shd w:val="clear" w:color="auto" w:fill="auto"/>
          </w:tcPr>
          <w:p w:rsidR="003926FF" w:rsidRPr="00275937" w:rsidRDefault="003926FF" w:rsidP="003926FF">
            <w:pPr>
              <w:rPr>
                <w:sz w:val="20"/>
                <w:szCs w:val="20"/>
              </w:rPr>
            </w:pPr>
            <w:r w:rsidRPr="00275937">
              <w:rPr>
                <w:sz w:val="20"/>
                <w:szCs w:val="20"/>
              </w:rPr>
              <w:t>11.1</w:t>
            </w:r>
          </w:p>
        </w:tc>
        <w:tc>
          <w:tcPr>
            <w:tcW w:w="6405" w:type="dxa"/>
            <w:shd w:val="clear" w:color="auto" w:fill="auto"/>
          </w:tcPr>
          <w:p w:rsidR="003926FF" w:rsidRPr="00275937" w:rsidRDefault="003926FF" w:rsidP="003926FF">
            <w:pPr>
              <w:jc w:val="both"/>
              <w:rPr>
                <w:sz w:val="20"/>
                <w:szCs w:val="20"/>
              </w:rPr>
            </w:pPr>
            <w:r w:rsidRPr="00275937">
              <w:rPr>
                <w:sz w:val="20"/>
                <w:szCs w:val="20"/>
              </w:rPr>
              <w:t>реализация проектов, предусмотренных программами развития систем коммунальной инфраструктуры</w:t>
            </w:r>
          </w:p>
        </w:tc>
        <w:tc>
          <w:tcPr>
            <w:tcW w:w="7784" w:type="dxa"/>
            <w:shd w:val="clear" w:color="auto" w:fill="auto"/>
          </w:tcPr>
          <w:p w:rsidR="003926FF" w:rsidRPr="00275937" w:rsidRDefault="003926FF" w:rsidP="003926FF">
            <w:pPr>
              <w:jc w:val="both"/>
              <w:rPr>
                <w:sz w:val="20"/>
                <w:szCs w:val="20"/>
              </w:rPr>
            </w:pPr>
            <w:r w:rsidRPr="00275937">
              <w:rPr>
                <w:sz w:val="20"/>
                <w:szCs w:val="20"/>
              </w:rPr>
              <w:t xml:space="preserve">Мероприятия по модернизации и реконструкции коммунальной инфраструктуры на территории Вяземского муниципального округа реализуются в рамках регионального проекта «Модернизация коммунальной инфраструктуры» за счёт </w:t>
            </w:r>
            <w:proofErr w:type="spellStart"/>
            <w:r w:rsidRPr="00275937">
              <w:rPr>
                <w:sz w:val="20"/>
                <w:szCs w:val="20"/>
              </w:rPr>
              <w:t>софинансирования</w:t>
            </w:r>
            <w:proofErr w:type="spellEnd"/>
            <w:r w:rsidRPr="00275937">
              <w:rPr>
                <w:sz w:val="20"/>
                <w:szCs w:val="20"/>
              </w:rPr>
              <w:t xml:space="preserve"> мероприятий из областного и федерального бюджета, средств Фонда развития территорий. </w:t>
            </w:r>
          </w:p>
          <w:p w:rsidR="003926FF" w:rsidRPr="00275937" w:rsidRDefault="003926FF" w:rsidP="003926FF">
            <w:pPr>
              <w:pStyle w:val="ConsPlusCell"/>
              <w:jc w:val="both"/>
            </w:pPr>
            <w:r w:rsidRPr="00275937">
              <w:rPr>
                <w:rFonts w:ascii="Times New Roman" w:hAnsi="Times New Roman" w:cs="Times New Roman"/>
              </w:rPr>
              <w:t>ООО «</w:t>
            </w:r>
            <w:proofErr w:type="spellStart"/>
            <w:r w:rsidRPr="00275937">
              <w:rPr>
                <w:rFonts w:ascii="Times New Roman" w:hAnsi="Times New Roman" w:cs="Times New Roman"/>
              </w:rPr>
              <w:t>Смоленскрегионтеплоэнерго</w:t>
            </w:r>
            <w:proofErr w:type="spellEnd"/>
            <w:r w:rsidRPr="00275937">
              <w:rPr>
                <w:rFonts w:ascii="Times New Roman" w:hAnsi="Times New Roman" w:cs="Times New Roman"/>
              </w:rPr>
              <w:t>» и ООО «Вода Смоленска» выполняют мероприятия по капитальному ремонту систем теплоснабжения и водопроводно-канализационного хозяйства, предусмотренные инвестиционными программами предприятий.</w:t>
            </w:r>
          </w:p>
        </w:tc>
      </w:tr>
      <w:tr w:rsidR="003926FF" w:rsidRPr="00275937" w:rsidTr="00C10896">
        <w:tc>
          <w:tcPr>
            <w:tcW w:w="695" w:type="dxa"/>
            <w:shd w:val="clear" w:color="auto" w:fill="auto"/>
          </w:tcPr>
          <w:p w:rsidR="003926FF" w:rsidRPr="00275937" w:rsidRDefault="003926FF" w:rsidP="003926FF">
            <w:pPr>
              <w:rPr>
                <w:sz w:val="20"/>
                <w:szCs w:val="20"/>
              </w:rPr>
            </w:pPr>
            <w:r w:rsidRPr="00275937">
              <w:rPr>
                <w:sz w:val="20"/>
                <w:szCs w:val="20"/>
              </w:rPr>
              <w:t>11.2</w:t>
            </w:r>
          </w:p>
        </w:tc>
        <w:tc>
          <w:tcPr>
            <w:tcW w:w="6405" w:type="dxa"/>
            <w:shd w:val="clear" w:color="auto" w:fill="auto"/>
          </w:tcPr>
          <w:p w:rsidR="003926FF" w:rsidRPr="00275937" w:rsidRDefault="003926FF" w:rsidP="003926FF">
            <w:pPr>
              <w:autoSpaceDE w:val="0"/>
              <w:autoSpaceDN w:val="0"/>
              <w:adjustRightInd w:val="0"/>
              <w:rPr>
                <w:sz w:val="20"/>
                <w:szCs w:val="20"/>
              </w:rPr>
            </w:pPr>
            <w:r w:rsidRPr="00275937">
              <w:rPr>
                <w:sz w:val="20"/>
                <w:szCs w:val="20"/>
              </w:rPr>
              <w:t>модернизация существующих инженерно-технических сетей</w:t>
            </w:r>
          </w:p>
        </w:tc>
        <w:tc>
          <w:tcPr>
            <w:tcW w:w="7784" w:type="dxa"/>
            <w:shd w:val="clear" w:color="auto" w:fill="auto"/>
          </w:tcPr>
          <w:p w:rsidR="003926FF" w:rsidRPr="00275937" w:rsidRDefault="003926FF" w:rsidP="003926FF">
            <w:pPr>
              <w:pStyle w:val="ConsPlusCell"/>
              <w:ind w:firstLine="52"/>
              <w:jc w:val="both"/>
              <w:rPr>
                <w:rFonts w:ascii="Times New Roman" w:hAnsi="Times New Roman" w:cs="Times New Roman"/>
              </w:rPr>
            </w:pPr>
            <w:r w:rsidRPr="00275937">
              <w:rPr>
                <w:rFonts w:ascii="Times New Roman" w:hAnsi="Times New Roman" w:cs="Times New Roman"/>
              </w:rPr>
              <w:t>В отчётном периоде завершены следующие мероприятия:</w:t>
            </w:r>
          </w:p>
          <w:p w:rsidR="003926FF" w:rsidRPr="00275937" w:rsidRDefault="003926FF" w:rsidP="003926FF">
            <w:pPr>
              <w:pStyle w:val="ConsPlusCell"/>
              <w:ind w:firstLine="52"/>
              <w:jc w:val="both"/>
              <w:rPr>
                <w:rFonts w:ascii="Times New Roman" w:hAnsi="Times New Roman" w:cs="Times New Roman"/>
              </w:rPr>
            </w:pPr>
            <w:r w:rsidRPr="00275937">
              <w:rPr>
                <w:rFonts w:ascii="Times New Roman" w:hAnsi="Times New Roman" w:cs="Times New Roman"/>
              </w:rPr>
              <w:t>- капитальный ремонт сетей теплоснабжения (</w:t>
            </w:r>
            <w:r w:rsidRPr="00275937">
              <w:rPr>
                <w:rFonts w:ascii="Times New Roman" w:hAnsi="Times New Roman" w:cs="Times New Roman"/>
                <w:lang w:val="en-US"/>
              </w:rPr>
              <w:t>III</w:t>
            </w:r>
            <w:r w:rsidRPr="00275937">
              <w:rPr>
                <w:rFonts w:ascii="Times New Roman" w:hAnsi="Times New Roman" w:cs="Times New Roman"/>
              </w:rPr>
              <w:t xml:space="preserve"> этап) – протяженность отремонтированных сетей 2,68 км;</w:t>
            </w:r>
          </w:p>
          <w:p w:rsidR="003926FF" w:rsidRPr="00275937" w:rsidRDefault="003926FF" w:rsidP="003926FF">
            <w:pPr>
              <w:pStyle w:val="ConsPlusCell"/>
              <w:ind w:firstLine="52"/>
              <w:jc w:val="both"/>
              <w:rPr>
                <w:rFonts w:ascii="Times New Roman" w:hAnsi="Times New Roman" w:cs="Times New Roman"/>
              </w:rPr>
            </w:pPr>
            <w:r w:rsidRPr="00275937">
              <w:rPr>
                <w:rFonts w:ascii="Times New Roman" w:hAnsi="Times New Roman" w:cs="Times New Roman"/>
              </w:rPr>
              <w:t xml:space="preserve">- капитальный ремонт сетей теплоснабжения дер. </w:t>
            </w:r>
            <w:proofErr w:type="spellStart"/>
            <w:r w:rsidRPr="00275937">
              <w:rPr>
                <w:rFonts w:ascii="Times New Roman" w:hAnsi="Times New Roman" w:cs="Times New Roman"/>
              </w:rPr>
              <w:t>Кайдаково</w:t>
            </w:r>
            <w:proofErr w:type="spellEnd"/>
            <w:r w:rsidRPr="00275937">
              <w:rPr>
                <w:rFonts w:ascii="Times New Roman" w:hAnsi="Times New Roman" w:cs="Times New Roman"/>
              </w:rPr>
              <w:t xml:space="preserve"> Вяземского района Смоленской области – протяженность сетей 1,75 км;</w:t>
            </w:r>
          </w:p>
          <w:p w:rsidR="003926FF" w:rsidRPr="00275937" w:rsidRDefault="003926FF" w:rsidP="003926FF">
            <w:pPr>
              <w:widowControl w:val="0"/>
              <w:ind w:firstLine="52"/>
              <w:jc w:val="both"/>
              <w:rPr>
                <w:sz w:val="20"/>
                <w:szCs w:val="20"/>
              </w:rPr>
            </w:pPr>
            <w:r w:rsidRPr="00275937">
              <w:rPr>
                <w:sz w:val="20"/>
                <w:szCs w:val="20"/>
              </w:rPr>
              <w:t xml:space="preserve">- капитальный ремонт сети водоснабжения в с. Туманово Вяземского района Смоленской области, заменено 1892 </w:t>
            </w:r>
            <w:proofErr w:type="spellStart"/>
            <w:r w:rsidRPr="00275937">
              <w:rPr>
                <w:sz w:val="20"/>
                <w:szCs w:val="20"/>
              </w:rPr>
              <w:t>п.м</w:t>
            </w:r>
            <w:proofErr w:type="spellEnd"/>
            <w:r w:rsidRPr="00275937">
              <w:rPr>
                <w:sz w:val="20"/>
                <w:szCs w:val="20"/>
              </w:rPr>
              <w:t xml:space="preserve">. </w:t>
            </w:r>
          </w:p>
          <w:p w:rsidR="003926FF" w:rsidRPr="00275937" w:rsidRDefault="003926FF" w:rsidP="003926FF">
            <w:pPr>
              <w:widowControl w:val="0"/>
              <w:ind w:firstLine="52"/>
              <w:jc w:val="both"/>
              <w:rPr>
                <w:sz w:val="20"/>
                <w:szCs w:val="20"/>
              </w:rPr>
            </w:pPr>
            <w:r w:rsidRPr="00275937">
              <w:rPr>
                <w:sz w:val="20"/>
                <w:szCs w:val="20"/>
              </w:rPr>
              <w:t xml:space="preserve">- капитальный ремонт сетей канализации в дер. Ново-Никольское </w:t>
            </w:r>
            <w:proofErr w:type="spellStart"/>
            <w:r w:rsidRPr="00275937">
              <w:rPr>
                <w:sz w:val="20"/>
                <w:szCs w:val="20"/>
              </w:rPr>
              <w:t>Тумановского</w:t>
            </w:r>
            <w:proofErr w:type="spellEnd"/>
            <w:r w:rsidRPr="00275937">
              <w:rPr>
                <w:sz w:val="20"/>
                <w:szCs w:val="20"/>
              </w:rPr>
              <w:t xml:space="preserve"> сельского комитета – Заменено 251,5 </w:t>
            </w:r>
            <w:proofErr w:type="spellStart"/>
            <w:r w:rsidRPr="00275937">
              <w:rPr>
                <w:sz w:val="20"/>
                <w:szCs w:val="20"/>
              </w:rPr>
              <w:t>п.м</w:t>
            </w:r>
            <w:proofErr w:type="spellEnd"/>
            <w:r w:rsidRPr="00275937">
              <w:rPr>
                <w:sz w:val="20"/>
                <w:szCs w:val="20"/>
              </w:rPr>
              <w:t>.</w:t>
            </w:r>
          </w:p>
        </w:tc>
      </w:tr>
      <w:tr w:rsidR="003926FF" w:rsidRPr="00A62AB6" w:rsidTr="00C10896">
        <w:tc>
          <w:tcPr>
            <w:tcW w:w="695" w:type="dxa"/>
            <w:shd w:val="clear" w:color="auto" w:fill="auto"/>
          </w:tcPr>
          <w:p w:rsidR="003926FF" w:rsidRPr="00A62AB6" w:rsidRDefault="003926FF" w:rsidP="003926FF">
            <w:pPr>
              <w:rPr>
                <w:sz w:val="20"/>
                <w:szCs w:val="20"/>
              </w:rPr>
            </w:pPr>
            <w:r w:rsidRPr="00A62AB6">
              <w:rPr>
                <w:sz w:val="20"/>
                <w:szCs w:val="20"/>
              </w:rPr>
              <w:t>11.3</w:t>
            </w:r>
          </w:p>
        </w:tc>
        <w:tc>
          <w:tcPr>
            <w:tcW w:w="6405" w:type="dxa"/>
            <w:shd w:val="clear" w:color="auto" w:fill="auto"/>
          </w:tcPr>
          <w:p w:rsidR="003926FF" w:rsidRPr="00A62AB6" w:rsidRDefault="003926FF" w:rsidP="003926FF">
            <w:pPr>
              <w:jc w:val="both"/>
              <w:rPr>
                <w:sz w:val="20"/>
                <w:szCs w:val="20"/>
              </w:rPr>
            </w:pPr>
            <w:r w:rsidRPr="00A62AB6">
              <w:rPr>
                <w:sz w:val="20"/>
                <w:szCs w:val="20"/>
              </w:rPr>
              <w:t>реконструкция котельных и магистральных сетей</w:t>
            </w:r>
          </w:p>
        </w:tc>
        <w:tc>
          <w:tcPr>
            <w:tcW w:w="7784" w:type="dxa"/>
            <w:shd w:val="clear" w:color="auto" w:fill="auto"/>
          </w:tcPr>
          <w:p w:rsidR="003926FF" w:rsidRPr="00A62AB6" w:rsidRDefault="003926FF" w:rsidP="003926FF">
            <w:pPr>
              <w:jc w:val="both"/>
              <w:rPr>
                <w:sz w:val="20"/>
                <w:szCs w:val="20"/>
              </w:rPr>
            </w:pPr>
            <w:r w:rsidRPr="00A62AB6">
              <w:rPr>
                <w:sz w:val="20"/>
                <w:szCs w:val="20"/>
              </w:rPr>
              <w:t>реализованы проекты по капитальному ремонту сетей теплоснабжения в г. Вязьме (</w:t>
            </w:r>
            <w:r w:rsidRPr="00A62AB6">
              <w:rPr>
                <w:sz w:val="20"/>
                <w:szCs w:val="20"/>
                <w:lang w:val="en-US"/>
              </w:rPr>
              <w:t>III</w:t>
            </w:r>
            <w:r w:rsidRPr="00A62AB6">
              <w:rPr>
                <w:sz w:val="20"/>
                <w:szCs w:val="20"/>
              </w:rPr>
              <w:t xml:space="preserve"> этап 2,68 км), капитальному ремонту сетей теплоснабжения в дер. </w:t>
            </w:r>
            <w:proofErr w:type="spellStart"/>
            <w:r w:rsidRPr="00A62AB6">
              <w:rPr>
                <w:sz w:val="20"/>
                <w:szCs w:val="20"/>
              </w:rPr>
              <w:t>Кайдаково</w:t>
            </w:r>
            <w:proofErr w:type="spellEnd"/>
            <w:r w:rsidRPr="00A62AB6">
              <w:rPr>
                <w:sz w:val="20"/>
                <w:szCs w:val="20"/>
              </w:rPr>
              <w:t xml:space="preserve"> (</w:t>
            </w:r>
            <w:r w:rsidRPr="00A62AB6">
              <w:rPr>
                <w:sz w:val="20"/>
                <w:szCs w:val="20"/>
                <w:lang w:val="en-US"/>
              </w:rPr>
              <w:t>I</w:t>
            </w:r>
            <w:r w:rsidRPr="00A62AB6">
              <w:rPr>
                <w:sz w:val="20"/>
                <w:szCs w:val="20"/>
              </w:rPr>
              <w:t xml:space="preserve"> этап 2,5 км), </w:t>
            </w:r>
          </w:p>
        </w:tc>
      </w:tr>
      <w:tr w:rsidR="003926FF" w:rsidRPr="00A62AB6" w:rsidTr="00C10896">
        <w:tc>
          <w:tcPr>
            <w:tcW w:w="695" w:type="dxa"/>
            <w:shd w:val="clear" w:color="auto" w:fill="auto"/>
          </w:tcPr>
          <w:p w:rsidR="003926FF" w:rsidRPr="00A62AB6" w:rsidRDefault="003926FF" w:rsidP="003926FF">
            <w:pPr>
              <w:rPr>
                <w:sz w:val="20"/>
                <w:szCs w:val="20"/>
              </w:rPr>
            </w:pPr>
            <w:r w:rsidRPr="00A62AB6">
              <w:rPr>
                <w:sz w:val="20"/>
                <w:szCs w:val="20"/>
              </w:rPr>
              <w:t>11.4</w:t>
            </w:r>
          </w:p>
        </w:tc>
        <w:tc>
          <w:tcPr>
            <w:tcW w:w="6405" w:type="dxa"/>
            <w:shd w:val="clear" w:color="auto" w:fill="auto"/>
          </w:tcPr>
          <w:p w:rsidR="003926FF" w:rsidRPr="00A62AB6" w:rsidRDefault="003926FF" w:rsidP="003926FF">
            <w:pPr>
              <w:jc w:val="both"/>
              <w:rPr>
                <w:sz w:val="20"/>
                <w:szCs w:val="20"/>
              </w:rPr>
            </w:pPr>
            <w:r w:rsidRPr="00A62AB6">
              <w:rPr>
                <w:sz w:val="20"/>
                <w:szCs w:val="20"/>
              </w:rPr>
              <w:t>проведение мероприятий по повышению надежности работы системы теплоснабжения</w:t>
            </w:r>
          </w:p>
        </w:tc>
        <w:tc>
          <w:tcPr>
            <w:tcW w:w="7784" w:type="dxa"/>
            <w:shd w:val="clear" w:color="auto" w:fill="auto"/>
          </w:tcPr>
          <w:p w:rsidR="003926FF" w:rsidRPr="00A62AB6" w:rsidRDefault="003926FF" w:rsidP="003926FF">
            <w:pPr>
              <w:ind w:right="-2"/>
              <w:jc w:val="both"/>
              <w:rPr>
                <w:sz w:val="20"/>
                <w:szCs w:val="20"/>
              </w:rPr>
            </w:pPr>
            <w:r w:rsidRPr="00A62AB6">
              <w:rPr>
                <w:sz w:val="20"/>
                <w:szCs w:val="20"/>
              </w:rPr>
              <w:t xml:space="preserve">Отопительный период 2024-2025 года прошел без срывов и крупных аварий.  В целях успешного прохождения осенне-зимнего периода были разработаны планы мероприятий по подготовке объектов к работе в зимний период и другие нормативные документы. Была организована работа штаба по обеспечению надежной работы жилищно-коммунального комплекса и осуществлению контроля за функционированием объектов жилищно-коммунального хозяйства и социально-культурного назначения на территории муниципального образования «Вяземский район» Смоленской области в период их подготовки к работе в осенне-зимний период.  </w:t>
            </w:r>
          </w:p>
          <w:p w:rsidR="003926FF" w:rsidRPr="00A62AB6" w:rsidRDefault="003926FF" w:rsidP="003926FF">
            <w:pPr>
              <w:ind w:left="67" w:right="-2"/>
              <w:jc w:val="both"/>
              <w:rPr>
                <w:sz w:val="20"/>
                <w:szCs w:val="20"/>
              </w:rPr>
            </w:pPr>
            <w:r w:rsidRPr="00A62AB6">
              <w:rPr>
                <w:sz w:val="20"/>
                <w:szCs w:val="20"/>
              </w:rPr>
              <w:t>В 2024 году продолжалась работа по внедрению мониторинга и контроля устранения аварий и инцидентов на объектах жилищно-коммунального хозяйства муниципального образования «Вяземский район» Смоленской области на платформе информационной системы «Реформа ЖКХ».</w:t>
            </w:r>
          </w:p>
        </w:tc>
      </w:tr>
      <w:tr w:rsidR="003926FF" w:rsidRPr="00A62AB6" w:rsidTr="00C10896">
        <w:tc>
          <w:tcPr>
            <w:tcW w:w="695" w:type="dxa"/>
            <w:shd w:val="clear" w:color="auto" w:fill="auto"/>
          </w:tcPr>
          <w:p w:rsidR="003926FF" w:rsidRPr="00A62AB6" w:rsidRDefault="003926FF" w:rsidP="003926FF">
            <w:pPr>
              <w:rPr>
                <w:sz w:val="20"/>
                <w:szCs w:val="20"/>
              </w:rPr>
            </w:pPr>
            <w:r w:rsidRPr="00A62AB6">
              <w:rPr>
                <w:sz w:val="20"/>
                <w:szCs w:val="20"/>
              </w:rPr>
              <w:t>11.5</w:t>
            </w:r>
          </w:p>
        </w:tc>
        <w:tc>
          <w:tcPr>
            <w:tcW w:w="6405" w:type="dxa"/>
            <w:shd w:val="clear" w:color="auto" w:fill="auto"/>
          </w:tcPr>
          <w:p w:rsidR="003926FF" w:rsidRPr="00A62AB6" w:rsidRDefault="003926FF" w:rsidP="003926FF">
            <w:pPr>
              <w:jc w:val="both"/>
              <w:rPr>
                <w:sz w:val="20"/>
                <w:szCs w:val="20"/>
              </w:rPr>
            </w:pPr>
            <w:r w:rsidRPr="00A62AB6">
              <w:rPr>
                <w:sz w:val="20"/>
                <w:szCs w:val="20"/>
              </w:rPr>
              <w:t>внедрение энергосберегающих технологий, повышающих эффективность выработки и транспортировки тепловой энергии</w:t>
            </w:r>
          </w:p>
        </w:tc>
        <w:tc>
          <w:tcPr>
            <w:tcW w:w="7784" w:type="dxa"/>
            <w:shd w:val="clear" w:color="auto" w:fill="auto"/>
          </w:tcPr>
          <w:p w:rsidR="003926FF" w:rsidRPr="00A62AB6" w:rsidRDefault="003926FF" w:rsidP="003926FF">
            <w:pPr>
              <w:jc w:val="both"/>
            </w:pPr>
            <w:r w:rsidRPr="00A62AB6">
              <w:rPr>
                <w:sz w:val="20"/>
                <w:szCs w:val="20"/>
              </w:rPr>
              <w:t>Тепловые сети находятся в аренде Вяземского филиала ООО «</w:t>
            </w:r>
            <w:proofErr w:type="spellStart"/>
            <w:r w:rsidRPr="00A62AB6">
              <w:rPr>
                <w:sz w:val="20"/>
                <w:szCs w:val="20"/>
              </w:rPr>
              <w:t>Смоленскрегионтеплоэнерго</w:t>
            </w:r>
            <w:proofErr w:type="spellEnd"/>
            <w:r w:rsidRPr="00A62AB6">
              <w:rPr>
                <w:sz w:val="20"/>
                <w:szCs w:val="20"/>
              </w:rPr>
              <w:t xml:space="preserve">». В рамках региональной программы «Модернизация объектов коммунальной инфраструктуры» выделяются средства на капитальный ремонт сетей теплоснабжения в г. Вязьме. </w:t>
            </w:r>
          </w:p>
        </w:tc>
      </w:tr>
      <w:tr w:rsidR="003926FF" w:rsidRPr="00A62AB6" w:rsidTr="00C10896">
        <w:tc>
          <w:tcPr>
            <w:tcW w:w="695" w:type="dxa"/>
            <w:shd w:val="clear" w:color="auto" w:fill="auto"/>
          </w:tcPr>
          <w:p w:rsidR="003926FF" w:rsidRPr="00A62AB6" w:rsidRDefault="003926FF" w:rsidP="003926FF">
            <w:pPr>
              <w:rPr>
                <w:sz w:val="20"/>
                <w:szCs w:val="20"/>
              </w:rPr>
            </w:pPr>
            <w:r w:rsidRPr="00A62AB6">
              <w:rPr>
                <w:sz w:val="20"/>
                <w:szCs w:val="20"/>
              </w:rPr>
              <w:t>11.6</w:t>
            </w:r>
          </w:p>
        </w:tc>
        <w:tc>
          <w:tcPr>
            <w:tcW w:w="6405" w:type="dxa"/>
            <w:shd w:val="clear" w:color="auto" w:fill="auto"/>
          </w:tcPr>
          <w:p w:rsidR="003926FF" w:rsidRPr="00A62AB6" w:rsidRDefault="003926FF" w:rsidP="003926FF">
            <w:pPr>
              <w:jc w:val="both"/>
              <w:rPr>
                <w:sz w:val="20"/>
                <w:szCs w:val="20"/>
              </w:rPr>
            </w:pPr>
            <w:r w:rsidRPr="00A62AB6">
              <w:rPr>
                <w:sz w:val="20"/>
                <w:szCs w:val="20"/>
              </w:rPr>
              <w:t>установка новых отопительных котельных для теплоснабжения районов, удаленных от зоны централизованного теплоснабжения</w:t>
            </w:r>
          </w:p>
        </w:tc>
        <w:tc>
          <w:tcPr>
            <w:tcW w:w="7784" w:type="dxa"/>
            <w:shd w:val="clear" w:color="auto" w:fill="auto"/>
          </w:tcPr>
          <w:p w:rsidR="003926FF" w:rsidRPr="00A62AB6" w:rsidRDefault="003926FF" w:rsidP="003926FF">
            <w:pPr>
              <w:pStyle w:val="ConsPlusCell"/>
              <w:jc w:val="both"/>
              <w:rPr>
                <w:rFonts w:ascii="Times New Roman" w:hAnsi="Times New Roman" w:cs="Times New Roman"/>
              </w:rPr>
            </w:pPr>
            <w:r w:rsidRPr="00A62AB6">
              <w:rPr>
                <w:rFonts w:ascii="Times New Roman" w:hAnsi="Times New Roman" w:cs="Times New Roman"/>
              </w:rPr>
              <w:t xml:space="preserve">подготовлена документация по строительству </w:t>
            </w:r>
            <w:proofErr w:type="spellStart"/>
            <w:r w:rsidRPr="00A62AB6">
              <w:rPr>
                <w:rFonts w:ascii="Times New Roman" w:hAnsi="Times New Roman" w:cs="Times New Roman"/>
              </w:rPr>
              <w:t>блочно</w:t>
            </w:r>
            <w:proofErr w:type="spellEnd"/>
            <w:r w:rsidRPr="00A62AB6">
              <w:rPr>
                <w:rFonts w:ascii="Times New Roman" w:hAnsi="Times New Roman" w:cs="Times New Roman"/>
              </w:rPr>
              <w:t xml:space="preserve">-модульной котельной на ул. </w:t>
            </w:r>
            <w:proofErr w:type="spellStart"/>
            <w:r w:rsidRPr="00A62AB6">
              <w:rPr>
                <w:rFonts w:ascii="Times New Roman" w:hAnsi="Times New Roman" w:cs="Times New Roman"/>
              </w:rPr>
              <w:t>Плетниковка</w:t>
            </w:r>
            <w:proofErr w:type="spellEnd"/>
            <w:r w:rsidRPr="00A62AB6">
              <w:rPr>
                <w:rFonts w:ascii="Times New Roman" w:hAnsi="Times New Roman" w:cs="Times New Roman"/>
              </w:rPr>
              <w:t xml:space="preserve"> в г. Вязьме для реализации проекта в 2026 году.</w:t>
            </w:r>
          </w:p>
        </w:tc>
      </w:tr>
      <w:tr w:rsidR="003926FF" w:rsidRPr="00733947" w:rsidTr="00C10896">
        <w:tc>
          <w:tcPr>
            <w:tcW w:w="695" w:type="dxa"/>
            <w:shd w:val="clear" w:color="auto" w:fill="auto"/>
          </w:tcPr>
          <w:p w:rsidR="003926FF" w:rsidRPr="00733947" w:rsidRDefault="003926FF" w:rsidP="003926FF">
            <w:pPr>
              <w:rPr>
                <w:sz w:val="20"/>
                <w:szCs w:val="20"/>
              </w:rPr>
            </w:pPr>
          </w:p>
        </w:tc>
        <w:tc>
          <w:tcPr>
            <w:tcW w:w="6405" w:type="dxa"/>
            <w:shd w:val="clear" w:color="auto" w:fill="auto"/>
          </w:tcPr>
          <w:p w:rsidR="003926FF" w:rsidRPr="00733947" w:rsidRDefault="003926FF" w:rsidP="003926FF">
            <w:pPr>
              <w:jc w:val="both"/>
              <w:rPr>
                <w:sz w:val="20"/>
                <w:szCs w:val="20"/>
              </w:rPr>
            </w:pPr>
            <w:r w:rsidRPr="00733947">
              <w:rPr>
                <w:sz w:val="20"/>
                <w:szCs w:val="20"/>
              </w:rPr>
              <w:t>Задача 2. Капитальный ремонт жилищного фонда</w:t>
            </w:r>
          </w:p>
        </w:tc>
        <w:tc>
          <w:tcPr>
            <w:tcW w:w="7784" w:type="dxa"/>
            <w:shd w:val="clear" w:color="auto" w:fill="auto"/>
          </w:tcPr>
          <w:p w:rsidR="003926FF" w:rsidRPr="00733947" w:rsidRDefault="003926FF" w:rsidP="003926FF">
            <w:pPr>
              <w:jc w:val="both"/>
              <w:rPr>
                <w:sz w:val="20"/>
                <w:szCs w:val="20"/>
              </w:rPr>
            </w:pPr>
          </w:p>
        </w:tc>
      </w:tr>
      <w:tr w:rsidR="003926FF" w:rsidRPr="00733947" w:rsidTr="00C10896">
        <w:tc>
          <w:tcPr>
            <w:tcW w:w="695" w:type="dxa"/>
            <w:shd w:val="clear" w:color="auto" w:fill="auto"/>
          </w:tcPr>
          <w:p w:rsidR="003926FF" w:rsidRPr="00733947" w:rsidRDefault="003926FF" w:rsidP="003926FF">
            <w:pPr>
              <w:rPr>
                <w:sz w:val="20"/>
                <w:szCs w:val="20"/>
              </w:rPr>
            </w:pPr>
            <w:r w:rsidRPr="00733947">
              <w:rPr>
                <w:sz w:val="20"/>
                <w:szCs w:val="20"/>
              </w:rPr>
              <w:t>11.7</w:t>
            </w:r>
          </w:p>
        </w:tc>
        <w:tc>
          <w:tcPr>
            <w:tcW w:w="6405" w:type="dxa"/>
            <w:shd w:val="clear" w:color="auto" w:fill="auto"/>
          </w:tcPr>
          <w:p w:rsidR="003926FF" w:rsidRPr="00733947" w:rsidRDefault="003926FF" w:rsidP="003926FF">
            <w:pPr>
              <w:ind w:firstLine="110"/>
              <w:jc w:val="both"/>
              <w:rPr>
                <w:sz w:val="20"/>
                <w:szCs w:val="20"/>
              </w:rPr>
            </w:pPr>
            <w:r w:rsidRPr="00733947">
              <w:rPr>
                <w:sz w:val="20"/>
                <w:szCs w:val="20"/>
              </w:rPr>
              <w:t>реализация краткосрочных и долгосрочных программ капитального ремонта общего имущества в многоквартирных домах</w:t>
            </w:r>
          </w:p>
        </w:tc>
        <w:tc>
          <w:tcPr>
            <w:tcW w:w="7784" w:type="dxa"/>
            <w:shd w:val="clear" w:color="auto" w:fill="auto"/>
          </w:tcPr>
          <w:p w:rsidR="003926FF" w:rsidRPr="00733947" w:rsidRDefault="003926FF" w:rsidP="003926FF">
            <w:pPr>
              <w:jc w:val="both"/>
              <w:rPr>
                <w:sz w:val="20"/>
                <w:szCs w:val="20"/>
              </w:rPr>
            </w:pPr>
            <w:r w:rsidRPr="00733947">
              <w:rPr>
                <w:sz w:val="20"/>
                <w:szCs w:val="20"/>
              </w:rPr>
              <w:t>постановлением Администрации Смоленской области от 27.12.2013 № 1145 (в редакции постановления от 28.10.2025 № 652)</w:t>
            </w:r>
          </w:p>
          <w:p w:rsidR="003926FF" w:rsidRPr="00733947" w:rsidRDefault="003926FF" w:rsidP="003926FF">
            <w:pPr>
              <w:jc w:val="both"/>
              <w:rPr>
                <w:sz w:val="20"/>
                <w:szCs w:val="20"/>
              </w:rPr>
            </w:pPr>
            <w:r w:rsidRPr="00733947">
              <w:rPr>
                <w:sz w:val="20"/>
                <w:szCs w:val="20"/>
              </w:rPr>
              <w:t>Распоряжение Правительства Смоленской области от 21.07.2025 № 975-рп (в редакции распоряжения от 03.10.2025 № 1349-рп) – краткосрочный план</w:t>
            </w:r>
          </w:p>
          <w:p w:rsidR="003926FF" w:rsidRPr="00733947" w:rsidRDefault="003926FF" w:rsidP="003926FF">
            <w:pPr>
              <w:jc w:val="both"/>
              <w:rPr>
                <w:sz w:val="20"/>
                <w:szCs w:val="20"/>
              </w:rPr>
            </w:pPr>
            <w:r w:rsidRPr="00733947">
              <w:rPr>
                <w:sz w:val="20"/>
                <w:szCs w:val="20"/>
              </w:rPr>
              <w:t>В рамках программы за 2025г. был проведен капитальный ремонт 18 МКД.</w:t>
            </w:r>
          </w:p>
        </w:tc>
      </w:tr>
      <w:tr w:rsidR="003926FF" w:rsidRPr="00733947" w:rsidTr="00C10896">
        <w:tc>
          <w:tcPr>
            <w:tcW w:w="695" w:type="dxa"/>
            <w:shd w:val="clear" w:color="auto" w:fill="auto"/>
          </w:tcPr>
          <w:p w:rsidR="003926FF" w:rsidRPr="00733947" w:rsidRDefault="003926FF" w:rsidP="003926FF">
            <w:pPr>
              <w:rPr>
                <w:sz w:val="20"/>
                <w:szCs w:val="20"/>
              </w:rPr>
            </w:pPr>
            <w:r w:rsidRPr="00733947">
              <w:rPr>
                <w:sz w:val="20"/>
                <w:szCs w:val="20"/>
              </w:rPr>
              <w:t>11.8</w:t>
            </w:r>
          </w:p>
        </w:tc>
        <w:tc>
          <w:tcPr>
            <w:tcW w:w="6405" w:type="dxa"/>
            <w:shd w:val="clear" w:color="auto" w:fill="auto"/>
          </w:tcPr>
          <w:p w:rsidR="003926FF" w:rsidRPr="00733947" w:rsidRDefault="003926FF" w:rsidP="003926FF">
            <w:pPr>
              <w:ind w:firstLine="110"/>
              <w:jc w:val="both"/>
              <w:rPr>
                <w:sz w:val="20"/>
                <w:szCs w:val="20"/>
              </w:rPr>
            </w:pPr>
            <w:r w:rsidRPr="00733947">
              <w:rPr>
                <w:sz w:val="20"/>
                <w:szCs w:val="20"/>
              </w:rPr>
              <w:t xml:space="preserve">реализация механизма </w:t>
            </w:r>
            <w:proofErr w:type="spellStart"/>
            <w:r w:rsidRPr="00733947">
              <w:rPr>
                <w:sz w:val="20"/>
                <w:szCs w:val="20"/>
              </w:rPr>
              <w:t>софинансирования</w:t>
            </w:r>
            <w:proofErr w:type="spellEnd"/>
            <w:r w:rsidRPr="00733947">
              <w:rPr>
                <w:sz w:val="20"/>
                <w:szCs w:val="20"/>
              </w:rPr>
              <w:t xml:space="preserve"> работ по капитальному ремонту многоквартирных домов, проводимому с привлечением средств собственников помещений в многоквартирном доме</w:t>
            </w:r>
          </w:p>
        </w:tc>
        <w:tc>
          <w:tcPr>
            <w:tcW w:w="7784" w:type="dxa"/>
            <w:shd w:val="clear" w:color="auto" w:fill="auto"/>
          </w:tcPr>
          <w:p w:rsidR="003926FF" w:rsidRPr="00733947" w:rsidRDefault="003926FF" w:rsidP="003926FF">
            <w:pPr>
              <w:jc w:val="both"/>
              <w:rPr>
                <w:sz w:val="20"/>
                <w:szCs w:val="20"/>
              </w:rPr>
            </w:pPr>
            <w:r w:rsidRPr="00733947">
              <w:rPr>
                <w:sz w:val="20"/>
                <w:szCs w:val="20"/>
              </w:rPr>
              <w:t>Реализуется согласно ст. 169 ЖК РФ, посредством внесения собственниками взносов за капитальный ремонт.</w:t>
            </w:r>
          </w:p>
        </w:tc>
      </w:tr>
      <w:tr w:rsidR="003926FF" w:rsidRPr="00733947" w:rsidTr="00C10896">
        <w:tc>
          <w:tcPr>
            <w:tcW w:w="695" w:type="dxa"/>
            <w:shd w:val="clear" w:color="auto" w:fill="auto"/>
          </w:tcPr>
          <w:p w:rsidR="003926FF" w:rsidRPr="00733947" w:rsidRDefault="003926FF" w:rsidP="003926FF">
            <w:pPr>
              <w:rPr>
                <w:sz w:val="20"/>
                <w:szCs w:val="20"/>
              </w:rPr>
            </w:pPr>
            <w:r w:rsidRPr="00733947">
              <w:rPr>
                <w:sz w:val="20"/>
                <w:szCs w:val="20"/>
              </w:rPr>
              <w:t>11.9</w:t>
            </w:r>
          </w:p>
        </w:tc>
        <w:tc>
          <w:tcPr>
            <w:tcW w:w="6405" w:type="dxa"/>
            <w:shd w:val="clear" w:color="auto" w:fill="auto"/>
          </w:tcPr>
          <w:p w:rsidR="003926FF" w:rsidRPr="00733947" w:rsidRDefault="003926FF" w:rsidP="003926FF">
            <w:pPr>
              <w:ind w:firstLine="110"/>
              <w:jc w:val="both"/>
              <w:rPr>
                <w:sz w:val="20"/>
                <w:szCs w:val="20"/>
              </w:rPr>
            </w:pPr>
            <w:r w:rsidRPr="00733947">
              <w:rPr>
                <w:sz w:val="20"/>
                <w:szCs w:val="20"/>
              </w:rPr>
              <w:t>разработка и реализация нормативных правовых актов для проведения капитального ремонта многоквартирных домов</w:t>
            </w:r>
          </w:p>
        </w:tc>
        <w:tc>
          <w:tcPr>
            <w:tcW w:w="7784" w:type="dxa"/>
            <w:shd w:val="clear" w:color="auto" w:fill="auto"/>
          </w:tcPr>
          <w:p w:rsidR="003926FF" w:rsidRPr="00733947" w:rsidRDefault="003926FF" w:rsidP="003926FF">
            <w:pPr>
              <w:rPr>
                <w:sz w:val="20"/>
                <w:szCs w:val="20"/>
              </w:rPr>
            </w:pPr>
            <w:r w:rsidRPr="00733947">
              <w:rPr>
                <w:sz w:val="20"/>
                <w:szCs w:val="20"/>
              </w:rPr>
              <w:t>Постановление Администрации «Вяземский муниципальный округ» Смоленской области</w:t>
            </w:r>
          </w:p>
          <w:p w:rsidR="003926FF" w:rsidRPr="00733947" w:rsidRDefault="003926FF" w:rsidP="003926FF">
            <w:pPr>
              <w:rPr>
                <w:sz w:val="20"/>
                <w:szCs w:val="20"/>
              </w:rPr>
            </w:pPr>
            <w:r w:rsidRPr="00733947">
              <w:rPr>
                <w:sz w:val="20"/>
                <w:szCs w:val="20"/>
              </w:rPr>
              <w:t>- от 12.08.2025 № 1559</w:t>
            </w:r>
          </w:p>
          <w:p w:rsidR="003926FF" w:rsidRPr="00733947" w:rsidRDefault="003926FF" w:rsidP="003926FF">
            <w:pPr>
              <w:rPr>
                <w:sz w:val="20"/>
                <w:szCs w:val="20"/>
              </w:rPr>
            </w:pPr>
            <w:r w:rsidRPr="00733947">
              <w:rPr>
                <w:sz w:val="20"/>
                <w:szCs w:val="20"/>
              </w:rPr>
              <w:t>- от 16.09.2025 № 1743</w:t>
            </w:r>
          </w:p>
          <w:p w:rsidR="003926FF" w:rsidRPr="00733947" w:rsidRDefault="003926FF" w:rsidP="003926FF">
            <w:pPr>
              <w:rPr>
                <w:sz w:val="20"/>
                <w:szCs w:val="20"/>
              </w:rPr>
            </w:pPr>
            <w:r w:rsidRPr="00733947">
              <w:rPr>
                <w:sz w:val="20"/>
                <w:szCs w:val="20"/>
              </w:rPr>
              <w:t>- от 14.10.2025 № 1973</w:t>
            </w:r>
          </w:p>
          <w:p w:rsidR="003926FF" w:rsidRPr="00733947" w:rsidRDefault="003926FF" w:rsidP="003926FF">
            <w:pPr>
              <w:rPr>
                <w:sz w:val="20"/>
                <w:szCs w:val="20"/>
              </w:rPr>
            </w:pPr>
            <w:r w:rsidRPr="00733947">
              <w:rPr>
                <w:sz w:val="20"/>
                <w:szCs w:val="20"/>
              </w:rPr>
              <w:t>- от 28.10.2025 № 2093</w:t>
            </w:r>
          </w:p>
          <w:p w:rsidR="003926FF" w:rsidRPr="00733947" w:rsidRDefault="003926FF" w:rsidP="003926FF">
            <w:pPr>
              <w:rPr>
                <w:sz w:val="20"/>
                <w:szCs w:val="20"/>
              </w:rPr>
            </w:pPr>
            <w:r w:rsidRPr="00733947">
              <w:rPr>
                <w:sz w:val="20"/>
                <w:szCs w:val="20"/>
              </w:rPr>
              <w:t>- от 08.12.2025 № 2538</w:t>
            </w:r>
          </w:p>
        </w:tc>
      </w:tr>
      <w:tr w:rsidR="003926FF" w:rsidRPr="00733947" w:rsidTr="00C10896">
        <w:tc>
          <w:tcPr>
            <w:tcW w:w="695" w:type="dxa"/>
            <w:shd w:val="clear" w:color="auto" w:fill="auto"/>
          </w:tcPr>
          <w:p w:rsidR="003926FF" w:rsidRPr="00733947" w:rsidRDefault="003926FF" w:rsidP="003926FF">
            <w:pPr>
              <w:rPr>
                <w:sz w:val="20"/>
                <w:szCs w:val="20"/>
              </w:rPr>
            </w:pPr>
            <w:r w:rsidRPr="00733947">
              <w:rPr>
                <w:sz w:val="20"/>
                <w:szCs w:val="20"/>
              </w:rPr>
              <w:t>11.10</w:t>
            </w:r>
          </w:p>
        </w:tc>
        <w:tc>
          <w:tcPr>
            <w:tcW w:w="6405" w:type="dxa"/>
            <w:shd w:val="clear" w:color="auto" w:fill="auto"/>
          </w:tcPr>
          <w:p w:rsidR="003926FF" w:rsidRPr="00733947" w:rsidRDefault="003926FF" w:rsidP="003926FF">
            <w:pPr>
              <w:ind w:firstLine="110"/>
              <w:jc w:val="both"/>
              <w:rPr>
                <w:sz w:val="20"/>
                <w:szCs w:val="20"/>
              </w:rPr>
            </w:pPr>
            <w:r w:rsidRPr="00733947">
              <w:rPr>
                <w:sz w:val="20"/>
                <w:szCs w:val="20"/>
              </w:rPr>
              <w:t>формирование финансовых и инвестиционных ресурсов для проведения капитального ремонта жилищного фонда</w:t>
            </w:r>
          </w:p>
        </w:tc>
        <w:tc>
          <w:tcPr>
            <w:tcW w:w="7784" w:type="dxa"/>
            <w:shd w:val="clear" w:color="auto" w:fill="auto"/>
          </w:tcPr>
          <w:p w:rsidR="003926FF" w:rsidRPr="00733947" w:rsidRDefault="003926FF" w:rsidP="003926FF">
            <w:pPr>
              <w:jc w:val="both"/>
              <w:rPr>
                <w:sz w:val="20"/>
                <w:szCs w:val="20"/>
              </w:rPr>
            </w:pPr>
            <w:r w:rsidRPr="00733947">
              <w:rPr>
                <w:sz w:val="20"/>
                <w:szCs w:val="20"/>
              </w:rPr>
              <w:t>Жилищный фонд, находящийся в реестре муниципальной собственности: проводится капитальный и текущий ремонт  жилых помещений маневренного фонда в рамках муниципальной программы «Обеспечение мероприятий в области жилищного хозяйства на территории Вяземского городского поселения Вяземского района Смоленской области»</w:t>
            </w:r>
          </w:p>
        </w:tc>
      </w:tr>
      <w:tr w:rsidR="003926FF" w:rsidRPr="008B165A" w:rsidTr="00C10896">
        <w:tc>
          <w:tcPr>
            <w:tcW w:w="695" w:type="dxa"/>
            <w:shd w:val="clear" w:color="auto" w:fill="auto"/>
          </w:tcPr>
          <w:p w:rsidR="003926FF" w:rsidRPr="008B165A" w:rsidRDefault="003926FF" w:rsidP="003926FF">
            <w:pPr>
              <w:rPr>
                <w:sz w:val="20"/>
                <w:szCs w:val="20"/>
              </w:rPr>
            </w:pPr>
          </w:p>
        </w:tc>
        <w:tc>
          <w:tcPr>
            <w:tcW w:w="6405" w:type="dxa"/>
            <w:shd w:val="clear" w:color="auto" w:fill="auto"/>
          </w:tcPr>
          <w:p w:rsidR="003926FF" w:rsidRPr="008B165A" w:rsidRDefault="003926FF" w:rsidP="003926FF">
            <w:pPr>
              <w:jc w:val="both"/>
              <w:rPr>
                <w:sz w:val="20"/>
                <w:szCs w:val="20"/>
              </w:rPr>
            </w:pPr>
            <w:r w:rsidRPr="008B165A">
              <w:rPr>
                <w:sz w:val="20"/>
                <w:szCs w:val="20"/>
              </w:rPr>
              <w:t>Задача 3. Оптимизация деятельности отрасли ЖКХ</w:t>
            </w:r>
          </w:p>
        </w:tc>
        <w:tc>
          <w:tcPr>
            <w:tcW w:w="7784" w:type="dxa"/>
            <w:shd w:val="clear" w:color="auto" w:fill="auto"/>
          </w:tcPr>
          <w:p w:rsidR="003926FF" w:rsidRPr="008B165A" w:rsidRDefault="003926FF" w:rsidP="003926FF">
            <w:pPr>
              <w:jc w:val="both"/>
              <w:rPr>
                <w:sz w:val="20"/>
                <w:szCs w:val="20"/>
              </w:rPr>
            </w:pPr>
          </w:p>
        </w:tc>
      </w:tr>
      <w:tr w:rsidR="003926FF" w:rsidRPr="008B165A" w:rsidTr="00C10896">
        <w:tc>
          <w:tcPr>
            <w:tcW w:w="695" w:type="dxa"/>
            <w:shd w:val="clear" w:color="auto" w:fill="auto"/>
          </w:tcPr>
          <w:p w:rsidR="003926FF" w:rsidRPr="008B165A" w:rsidRDefault="003926FF" w:rsidP="003926FF">
            <w:pPr>
              <w:rPr>
                <w:sz w:val="20"/>
                <w:szCs w:val="20"/>
              </w:rPr>
            </w:pPr>
            <w:r w:rsidRPr="008B165A">
              <w:rPr>
                <w:sz w:val="20"/>
                <w:szCs w:val="20"/>
              </w:rPr>
              <w:t>11.11</w:t>
            </w:r>
          </w:p>
        </w:tc>
        <w:tc>
          <w:tcPr>
            <w:tcW w:w="6405" w:type="dxa"/>
            <w:shd w:val="clear" w:color="auto" w:fill="auto"/>
          </w:tcPr>
          <w:p w:rsidR="003926FF" w:rsidRPr="008B165A" w:rsidRDefault="003926FF" w:rsidP="003926FF">
            <w:pPr>
              <w:jc w:val="both"/>
              <w:rPr>
                <w:sz w:val="20"/>
                <w:szCs w:val="20"/>
              </w:rPr>
            </w:pPr>
            <w:r w:rsidRPr="008B165A">
              <w:rPr>
                <w:sz w:val="20"/>
                <w:szCs w:val="20"/>
              </w:rPr>
              <w:t>внедрение конкуренции на уровне управляющих организаций</w:t>
            </w:r>
          </w:p>
        </w:tc>
        <w:tc>
          <w:tcPr>
            <w:tcW w:w="7784" w:type="dxa"/>
            <w:shd w:val="clear" w:color="auto" w:fill="auto"/>
          </w:tcPr>
          <w:p w:rsidR="003926FF" w:rsidRPr="008B165A" w:rsidRDefault="003926FF" w:rsidP="003926FF">
            <w:pPr>
              <w:jc w:val="both"/>
              <w:rPr>
                <w:sz w:val="20"/>
                <w:szCs w:val="20"/>
              </w:rPr>
            </w:pPr>
            <w:r w:rsidRPr="008B165A">
              <w:rPr>
                <w:sz w:val="20"/>
                <w:szCs w:val="20"/>
              </w:rPr>
              <w:t xml:space="preserve">Конкурсы по выбору управляющей организации проводились по следующим адресам: </w:t>
            </w:r>
          </w:p>
          <w:p w:rsidR="003926FF" w:rsidRPr="008B165A" w:rsidRDefault="003926FF" w:rsidP="003926FF">
            <w:pPr>
              <w:jc w:val="both"/>
              <w:rPr>
                <w:sz w:val="20"/>
                <w:szCs w:val="20"/>
              </w:rPr>
            </w:pPr>
            <w:r w:rsidRPr="008B165A">
              <w:rPr>
                <w:sz w:val="20"/>
                <w:szCs w:val="20"/>
              </w:rPr>
              <w:t xml:space="preserve">г. Вязьма ул. Кирова д. 8, </w:t>
            </w:r>
          </w:p>
          <w:p w:rsidR="003926FF" w:rsidRPr="008B165A" w:rsidRDefault="003926FF" w:rsidP="003926FF">
            <w:pPr>
              <w:jc w:val="both"/>
              <w:rPr>
                <w:sz w:val="20"/>
                <w:szCs w:val="20"/>
              </w:rPr>
            </w:pPr>
            <w:r w:rsidRPr="008B165A">
              <w:rPr>
                <w:sz w:val="20"/>
                <w:szCs w:val="20"/>
              </w:rPr>
              <w:t xml:space="preserve">г. Вязьма ул. 2-я </w:t>
            </w:r>
            <w:proofErr w:type="spellStart"/>
            <w:r w:rsidRPr="008B165A">
              <w:rPr>
                <w:sz w:val="20"/>
                <w:szCs w:val="20"/>
              </w:rPr>
              <w:t>Новоторжская</w:t>
            </w:r>
            <w:proofErr w:type="spellEnd"/>
            <w:r w:rsidRPr="008B165A">
              <w:rPr>
                <w:sz w:val="20"/>
                <w:szCs w:val="20"/>
              </w:rPr>
              <w:t xml:space="preserve"> д. 4, </w:t>
            </w:r>
          </w:p>
          <w:p w:rsidR="003926FF" w:rsidRPr="008B165A" w:rsidRDefault="003926FF" w:rsidP="003926FF">
            <w:pPr>
              <w:jc w:val="both"/>
              <w:rPr>
                <w:sz w:val="20"/>
                <w:szCs w:val="20"/>
              </w:rPr>
            </w:pPr>
            <w:r w:rsidRPr="008B165A">
              <w:rPr>
                <w:sz w:val="20"/>
                <w:szCs w:val="20"/>
              </w:rPr>
              <w:t xml:space="preserve">г. Вязьма ул. 3-го Интернационала д. 23, </w:t>
            </w:r>
          </w:p>
          <w:p w:rsidR="003926FF" w:rsidRPr="008B165A" w:rsidRDefault="003926FF" w:rsidP="003926FF">
            <w:pPr>
              <w:jc w:val="both"/>
              <w:rPr>
                <w:sz w:val="20"/>
                <w:szCs w:val="20"/>
              </w:rPr>
            </w:pPr>
            <w:r w:rsidRPr="008B165A">
              <w:rPr>
                <w:sz w:val="20"/>
                <w:szCs w:val="20"/>
              </w:rPr>
              <w:t xml:space="preserve">г. Вязьма ул. Кронштадтская д. 16, г. Вязьма ул. Освобождения д. 1, </w:t>
            </w:r>
          </w:p>
          <w:p w:rsidR="003926FF" w:rsidRPr="008B165A" w:rsidRDefault="003926FF" w:rsidP="003926FF">
            <w:pPr>
              <w:jc w:val="both"/>
              <w:rPr>
                <w:sz w:val="20"/>
                <w:szCs w:val="20"/>
              </w:rPr>
            </w:pPr>
            <w:r w:rsidRPr="008B165A">
              <w:rPr>
                <w:sz w:val="20"/>
                <w:szCs w:val="20"/>
              </w:rPr>
              <w:t xml:space="preserve">с. Вязьма-Брянская ул. 50 лет Победы д. 56, </w:t>
            </w:r>
          </w:p>
          <w:p w:rsidR="003926FF" w:rsidRPr="008B165A" w:rsidRDefault="003926FF" w:rsidP="003926FF">
            <w:pPr>
              <w:jc w:val="both"/>
              <w:rPr>
                <w:sz w:val="20"/>
                <w:szCs w:val="20"/>
              </w:rPr>
            </w:pPr>
            <w:r w:rsidRPr="008B165A">
              <w:rPr>
                <w:sz w:val="20"/>
                <w:szCs w:val="20"/>
              </w:rPr>
              <w:t xml:space="preserve">с. Семлево ул. Калинина д. 9, </w:t>
            </w:r>
          </w:p>
          <w:p w:rsidR="003926FF" w:rsidRPr="008B165A" w:rsidRDefault="003926FF" w:rsidP="003926FF">
            <w:pPr>
              <w:jc w:val="both"/>
              <w:rPr>
                <w:sz w:val="20"/>
                <w:szCs w:val="20"/>
              </w:rPr>
            </w:pPr>
            <w:r w:rsidRPr="008B165A">
              <w:rPr>
                <w:sz w:val="20"/>
                <w:szCs w:val="20"/>
              </w:rPr>
              <w:t xml:space="preserve">г. Вязьма ул. 25 Октября д. 20, </w:t>
            </w:r>
          </w:p>
          <w:p w:rsidR="003926FF" w:rsidRPr="008B165A" w:rsidRDefault="003926FF" w:rsidP="003926FF">
            <w:pPr>
              <w:jc w:val="both"/>
              <w:rPr>
                <w:sz w:val="20"/>
                <w:szCs w:val="20"/>
              </w:rPr>
            </w:pPr>
            <w:r w:rsidRPr="008B165A">
              <w:rPr>
                <w:sz w:val="20"/>
                <w:szCs w:val="20"/>
              </w:rPr>
              <w:t xml:space="preserve">п. Березняки д. 1,2,3, </w:t>
            </w:r>
          </w:p>
          <w:p w:rsidR="003926FF" w:rsidRPr="008B165A" w:rsidRDefault="003926FF" w:rsidP="003926FF">
            <w:pPr>
              <w:jc w:val="both"/>
              <w:rPr>
                <w:sz w:val="20"/>
                <w:szCs w:val="20"/>
              </w:rPr>
            </w:pPr>
            <w:r w:rsidRPr="008B165A">
              <w:rPr>
                <w:sz w:val="20"/>
                <w:szCs w:val="20"/>
              </w:rPr>
              <w:t>г. Вязьма ул. 25 Октября д. 22,</w:t>
            </w:r>
          </w:p>
        </w:tc>
      </w:tr>
      <w:tr w:rsidR="003926FF" w:rsidRPr="008B165A" w:rsidTr="00C10896">
        <w:tc>
          <w:tcPr>
            <w:tcW w:w="695" w:type="dxa"/>
            <w:shd w:val="clear" w:color="auto" w:fill="auto"/>
          </w:tcPr>
          <w:p w:rsidR="003926FF" w:rsidRPr="008B165A" w:rsidRDefault="003926FF" w:rsidP="003926FF">
            <w:pPr>
              <w:rPr>
                <w:sz w:val="20"/>
                <w:szCs w:val="20"/>
              </w:rPr>
            </w:pPr>
            <w:r w:rsidRPr="008B165A">
              <w:rPr>
                <w:sz w:val="20"/>
                <w:szCs w:val="20"/>
              </w:rPr>
              <w:t>11.12</w:t>
            </w:r>
          </w:p>
        </w:tc>
        <w:tc>
          <w:tcPr>
            <w:tcW w:w="6405" w:type="dxa"/>
            <w:shd w:val="clear" w:color="auto" w:fill="auto"/>
          </w:tcPr>
          <w:p w:rsidR="003926FF" w:rsidRPr="008B165A" w:rsidRDefault="003926FF" w:rsidP="003926FF">
            <w:pPr>
              <w:jc w:val="both"/>
              <w:rPr>
                <w:sz w:val="20"/>
                <w:szCs w:val="20"/>
              </w:rPr>
            </w:pPr>
            <w:r w:rsidRPr="008B165A">
              <w:rPr>
                <w:sz w:val="20"/>
                <w:szCs w:val="20"/>
              </w:rPr>
              <w:t>внедрение конкуренции на уровне подрядных организаций</w:t>
            </w:r>
          </w:p>
        </w:tc>
        <w:tc>
          <w:tcPr>
            <w:tcW w:w="7784" w:type="dxa"/>
            <w:shd w:val="clear" w:color="auto" w:fill="auto"/>
          </w:tcPr>
          <w:p w:rsidR="003926FF" w:rsidRPr="008B165A" w:rsidRDefault="003926FF" w:rsidP="003926FF">
            <w:pPr>
              <w:jc w:val="both"/>
              <w:rPr>
                <w:sz w:val="20"/>
                <w:szCs w:val="20"/>
              </w:rPr>
            </w:pPr>
            <w:r w:rsidRPr="008B165A">
              <w:rPr>
                <w:sz w:val="20"/>
                <w:szCs w:val="20"/>
              </w:rPr>
              <w:t>Не привлекались</w:t>
            </w:r>
          </w:p>
        </w:tc>
      </w:tr>
      <w:tr w:rsidR="003926FF" w:rsidRPr="008B165A" w:rsidTr="00C10896">
        <w:tc>
          <w:tcPr>
            <w:tcW w:w="695" w:type="dxa"/>
            <w:shd w:val="clear" w:color="auto" w:fill="auto"/>
          </w:tcPr>
          <w:p w:rsidR="003926FF" w:rsidRPr="008B165A" w:rsidRDefault="003926FF" w:rsidP="003926FF">
            <w:pPr>
              <w:rPr>
                <w:sz w:val="20"/>
                <w:szCs w:val="20"/>
              </w:rPr>
            </w:pPr>
            <w:r w:rsidRPr="008B165A">
              <w:rPr>
                <w:sz w:val="20"/>
                <w:szCs w:val="20"/>
              </w:rPr>
              <w:t>11.13</w:t>
            </w:r>
          </w:p>
        </w:tc>
        <w:tc>
          <w:tcPr>
            <w:tcW w:w="6405" w:type="dxa"/>
            <w:shd w:val="clear" w:color="auto" w:fill="auto"/>
          </w:tcPr>
          <w:p w:rsidR="003926FF" w:rsidRPr="008B165A" w:rsidRDefault="003926FF" w:rsidP="003926FF">
            <w:pPr>
              <w:jc w:val="both"/>
              <w:rPr>
                <w:sz w:val="20"/>
                <w:szCs w:val="20"/>
              </w:rPr>
            </w:pPr>
            <w:r w:rsidRPr="008B165A">
              <w:rPr>
                <w:sz w:val="20"/>
                <w:szCs w:val="20"/>
              </w:rPr>
              <w:t>привлечение частных инвесторов в жилищно-коммунальное хозяйство</w:t>
            </w:r>
          </w:p>
        </w:tc>
        <w:tc>
          <w:tcPr>
            <w:tcW w:w="7784" w:type="dxa"/>
            <w:shd w:val="clear" w:color="auto" w:fill="auto"/>
          </w:tcPr>
          <w:p w:rsidR="003926FF" w:rsidRPr="008B165A" w:rsidRDefault="003926FF" w:rsidP="003926FF">
            <w:pPr>
              <w:jc w:val="both"/>
              <w:rPr>
                <w:sz w:val="20"/>
                <w:szCs w:val="20"/>
              </w:rPr>
            </w:pPr>
            <w:r w:rsidRPr="008B165A">
              <w:rPr>
                <w:sz w:val="20"/>
                <w:szCs w:val="20"/>
              </w:rPr>
              <w:t>Управляющие организации имеют форму организации ООО.</w:t>
            </w:r>
          </w:p>
          <w:p w:rsidR="003926FF" w:rsidRPr="008B165A" w:rsidRDefault="003926FF" w:rsidP="003926FF">
            <w:pPr>
              <w:jc w:val="both"/>
              <w:rPr>
                <w:sz w:val="20"/>
                <w:szCs w:val="20"/>
                <w:highlight w:val="yellow"/>
              </w:rPr>
            </w:pPr>
            <w:r w:rsidRPr="008B165A">
              <w:rPr>
                <w:sz w:val="20"/>
                <w:szCs w:val="20"/>
              </w:rPr>
              <w:t xml:space="preserve">МБУ ЖКХ ранее оборудованы необходимой техникой. В 2025 г. закупался </w:t>
            </w:r>
            <w:proofErr w:type="spellStart"/>
            <w:r w:rsidRPr="008B165A">
              <w:rPr>
                <w:sz w:val="20"/>
                <w:szCs w:val="20"/>
              </w:rPr>
              <w:t>измельчитель</w:t>
            </w:r>
            <w:proofErr w:type="spellEnd"/>
            <w:r w:rsidRPr="008B165A">
              <w:rPr>
                <w:sz w:val="20"/>
                <w:szCs w:val="20"/>
              </w:rPr>
              <w:t xml:space="preserve"> на сумму 449000 руб.</w:t>
            </w:r>
          </w:p>
        </w:tc>
      </w:tr>
      <w:tr w:rsidR="003926FF" w:rsidRPr="008B165A" w:rsidTr="00C10896">
        <w:tc>
          <w:tcPr>
            <w:tcW w:w="695" w:type="dxa"/>
            <w:shd w:val="clear" w:color="auto" w:fill="auto"/>
          </w:tcPr>
          <w:p w:rsidR="003926FF" w:rsidRPr="008B165A" w:rsidRDefault="003926FF" w:rsidP="003926FF">
            <w:pPr>
              <w:rPr>
                <w:sz w:val="20"/>
                <w:szCs w:val="20"/>
              </w:rPr>
            </w:pPr>
            <w:r w:rsidRPr="008B165A">
              <w:rPr>
                <w:sz w:val="20"/>
                <w:szCs w:val="20"/>
              </w:rPr>
              <w:t>11.14</w:t>
            </w:r>
          </w:p>
        </w:tc>
        <w:tc>
          <w:tcPr>
            <w:tcW w:w="6405" w:type="dxa"/>
            <w:shd w:val="clear" w:color="auto" w:fill="auto"/>
          </w:tcPr>
          <w:p w:rsidR="003926FF" w:rsidRPr="008B165A" w:rsidRDefault="003926FF" w:rsidP="003926FF">
            <w:pPr>
              <w:jc w:val="both"/>
              <w:rPr>
                <w:sz w:val="20"/>
                <w:szCs w:val="20"/>
              </w:rPr>
            </w:pPr>
            <w:r w:rsidRPr="008B165A">
              <w:rPr>
                <w:sz w:val="20"/>
                <w:szCs w:val="20"/>
              </w:rPr>
              <w:t>оснащение предприятий ЖКХ современной качественной техникой, в частности уборочной, машинами для вывоза мусора, оборудованием для быстрой замены трубопроводов, изготовленных из полипропилена, современными машинами для прочистки внутридомовой и наружной канализации</w:t>
            </w:r>
          </w:p>
        </w:tc>
        <w:tc>
          <w:tcPr>
            <w:tcW w:w="7784" w:type="dxa"/>
            <w:shd w:val="clear" w:color="auto" w:fill="auto"/>
          </w:tcPr>
          <w:p w:rsidR="003926FF" w:rsidRPr="008B165A" w:rsidRDefault="003926FF" w:rsidP="003926FF">
            <w:pPr>
              <w:jc w:val="both"/>
              <w:rPr>
                <w:sz w:val="20"/>
                <w:szCs w:val="20"/>
              </w:rPr>
            </w:pPr>
            <w:r w:rsidRPr="008B165A">
              <w:rPr>
                <w:sz w:val="20"/>
                <w:szCs w:val="20"/>
              </w:rPr>
              <w:t>В каждой УК функционирует аварийно-диспетчерские службы</w:t>
            </w:r>
          </w:p>
        </w:tc>
      </w:tr>
      <w:tr w:rsidR="003926FF" w:rsidRPr="008B165A" w:rsidTr="00C10896">
        <w:tc>
          <w:tcPr>
            <w:tcW w:w="695" w:type="dxa"/>
            <w:shd w:val="clear" w:color="auto" w:fill="auto"/>
          </w:tcPr>
          <w:p w:rsidR="003926FF" w:rsidRPr="008B165A" w:rsidRDefault="003926FF" w:rsidP="003926FF">
            <w:pPr>
              <w:rPr>
                <w:sz w:val="20"/>
                <w:szCs w:val="20"/>
              </w:rPr>
            </w:pPr>
            <w:r w:rsidRPr="008B165A">
              <w:rPr>
                <w:sz w:val="20"/>
                <w:szCs w:val="20"/>
              </w:rPr>
              <w:t>11.15</w:t>
            </w:r>
          </w:p>
        </w:tc>
        <w:tc>
          <w:tcPr>
            <w:tcW w:w="6405" w:type="dxa"/>
            <w:shd w:val="clear" w:color="auto" w:fill="auto"/>
          </w:tcPr>
          <w:p w:rsidR="003926FF" w:rsidRPr="008B165A" w:rsidRDefault="003926FF" w:rsidP="003926FF">
            <w:pPr>
              <w:jc w:val="both"/>
              <w:rPr>
                <w:sz w:val="20"/>
                <w:szCs w:val="20"/>
              </w:rPr>
            </w:pPr>
            <w:r w:rsidRPr="008B165A">
              <w:rPr>
                <w:sz w:val="20"/>
                <w:szCs w:val="20"/>
              </w:rPr>
              <w:t>совершенствование системы приема заявок жильцов, их учета и доведения до исполнителя</w:t>
            </w:r>
          </w:p>
        </w:tc>
        <w:tc>
          <w:tcPr>
            <w:tcW w:w="7784" w:type="dxa"/>
            <w:shd w:val="clear" w:color="auto" w:fill="auto"/>
          </w:tcPr>
          <w:p w:rsidR="003926FF" w:rsidRPr="008B165A" w:rsidRDefault="003926FF" w:rsidP="003926FF">
            <w:pPr>
              <w:jc w:val="both"/>
              <w:rPr>
                <w:sz w:val="20"/>
                <w:szCs w:val="20"/>
              </w:rPr>
            </w:pPr>
            <w:r w:rsidRPr="008B165A">
              <w:rPr>
                <w:sz w:val="20"/>
                <w:szCs w:val="20"/>
                <w:shd w:val="clear" w:color="auto" w:fill="FFFFFF"/>
              </w:rPr>
              <w:t>Контроль за качеством содержания и обслуживания жилищного фонда в пределах своей компетенции осуществляют: государственные органы, осуществляющие функции надзора; государственная жилищная инспекция; управляющая организация; общественные организации потребителей.</w:t>
            </w:r>
          </w:p>
          <w:p w:rsidR="003926FF" w:rsidRPr="008B165A" w:rsidRDefault="003926FF" w:rsidP="003926FF">
            <w:pPr>
              <w:jc w:val="both"/>
              <w:rPr>
                <w:sz w:val="20"/>
                <w:szCs w:val="20"/>
              </w:rPr>
            </w:pPr>
            <w:r w:rsidRPr="008B165A">
              <w:rPr>
                <w:sz w:val="20"/>
                <w:szCs w:val="20"/>
                <w:shd w:val="clear" w:color="auto" w:fill="FFFFFF"/>
              </w:rPr>
              <w:t xml:space="preserve">     Одной из форм контроля является общественный контроль в сфере ЖКХ. который осуществляется в следующих формах:</w:t>
            </w:r>
            <w:r w:rsidRPr="008B165A">
              <w:rPr>
                <w:sz w:val="20"/>
                <w:szCs w:val="20"/>
              </w:rPr>
              <w:br/>
            </w:r>
            <w:r w:rsidRPr="008B165A">
              <w:rPr>
                <w:sz w:val="20"/>
                <w:szCs w:val="20"/>
                <w:shd w:val="clear" w:color="auto" w:fill="FFFFFF"/>
              </w:rPr>
              <w:t>-мониторинг правоприменительной практики в сфере ЖКХ;</w:t>
            </w:r>
            <w:r w:rsidRPr="008B165A">
              <w:rPr>
                <w:sz w:val="20"/>
                <w:szCs w:val="20"/>
              </w:rPr>
              <w:br/>
            </w:r>
            <w:r w:rsidRPr="008B165A">
              <w:rPr>
                <w:sz w:val="20"/>
                <w:szCs w:val="20"/>
                <w:shd w:val="clear" w:color="auto" w:fill="FFFFFF"/>
              </w:rPr>
              <w:t>- проведение акций по анализу отдельных проблем в сфере ЖКХ, как в Российской Федерации в целом, так и в рамках конкретного региона;</w:t>
            </w:r>
            <w:r w:rsidRPr="008B165A">
              <w:rPr>
                <w:sz w:val="20"/>
                <w:szCs w:val="20"/>
              </w:rPr>
              <w:br/>
            </w:r>
            <w:r w:rsidRPr="008B165A">
              <w:rPr>
                <w:sz w:val="20"/>
                <w:szCs w:val="20"/>
                <w:shd w:val="clear" w:color="auto" w:fill="FFFFFF"/>
              </w:rPr>
              <w:t>- осуществление проверок, в том числе выездных, по рассмотрению обращений граждан;</w:t>
            </w:r>
            <w:r w:rsidRPr="008B165A">
              <w:rPr>
                <w:sz w:val="20"/>
                <w:szCs w:val="20"/>
              </w:rPr>
              <w:br/>
            </w:r>
            <w:r w:rsidRPr="008B165A">
              <w:rPr>
                <w:sz w:val="20"/>
                <w:szCs w:val="20"/>
                <w:shd w:val="clear" w:color="auto" w:fill="FFFFFF"/>
              </w:rPr>
              <w:t>- оказание помощи гражданам в защите их интересов в суде;</w:t>
            </w:r>
            <w:r w:rsidRPr="008B165A">
              <w:rPr>
                <w:sz w:val="20"/>
                <w:szCs w:val="20"/>
              </w:rPr>
              <w:br/>
            </w:r>
            <w:r w:rsidRPr="008B165A">
              <w:rPr>
                <w:sz w:val="20"/>
                <w:szCs w:val="20"/>
                <w:shd w:val="clear" w:color="auto" w:fill="FFFFFF"/>
              </w:rPr>
              <w:t>- проведение общественной экспертизы нормативных правовых актов федерального и регионального уровней;</w:t>
            </w:r>
            <w:r w:rsidRPr="008B165A">
              <w:rPr>
                <w:sz w:val="20"/>
                <w:szCs w:val="20"/>
              </w:rPr>
              <w:br/>
            </w:r>
            <w:r w:rsidRPr="008B165A">
              <w:rPr>
                <w:sz w:val="20"/>
                <w:szCs w:val="20"/>
                <w:shd w:val="clear" w:color="auto" w:fill="FFFFFF"/>
              </w:rPr>
              <w:t>- формирование общественных рейтингов управляющих организаций;</w:t>
            </w:r>
            <w:r w:rsidRPr="008B165A">
              <w:rPr>
                <w:sz w:val="20"/>
                <w:szCs w:val="20"/>
              </w:rPr>
              <w:br/>
            </w:r>
            <w:r w:rsidRPr="008B165A">
              <w:rPr>
                <w:sz w:val="20"/>
                <w:szCs w:val="20"/>
                <w:shd w:val="clear" w:color="auto" w:fill="FFFFFF"/>
              </w:rPr>
              <w:t>- осуществление мониторинга реализации региональных программ по переселению из аварийного жилья и реализации региональных программ капитального ремонта в многоквартирных домах.</w:t>
            </w:r>
          </w:p>
          <w:p w:rsidR="003926FF" w:rsidRPr="008B165A" w:rsidRDefault="003926FF" w:rsidP="003926FF">
            <w:pPr>
              <w:jc w:val="both"/>
              <w:rPr>
                <w:sz w:val="20"/>
                <w:szCs w:val="20"/>
              </w:rPr>
            </w:pPr>
            <w:r w:rsidRPr="008B165A">
              <w:rPr>
                <w:sz w:val="20"/>
                <w:szCs w:val="20"/>
              </w:rPr>
              <w:t xml:space="preserve">     Также улучшение качества предоставления ЖКУ связано с модернизацией, реконструкцией жилищно-коммунальной инфраструктуры, внедрением новых технологий.</w:t>
            </w:r>
          </w:p>
        </w:tc>
      </w:tr>
      <w:tr w:rsidR="003926FF" w:rsidRPr="0050376E" w:rsidTr="00C10896">
        <w:tc>
          <w:tcPr>
            <w:tcW w:w="695" w:type="dxa"/>
            <w:shd w:val="clear" w:color="auto" w:fill="auto"/>
          </w:tcPr>
          <w:p w:rsidR="003926FF" w:rsidRPr="00A36AC0" w:rsidRDefault="003926FF" w:rsidP="003926FF">
            <w:pPr>
              <w:rPr>
                <w:sz w:val="20"/>
                <w:szCs w:val="20"/>
              </w:rPr>
            </w:pPr>
            <w:r w:rsidRPr="00A36AC0">
              <w:rPr>
                <w:sz w:val="20"/>
                <w:szCs w:val="20"/>
              </w:rPr>
              <w:t>11.16</w:t>
            </w:r>
          </w:p>
        </w:tc>
        <w:tc>
          <w:tcPr>
            <w:tcW w:w="6405" w:type="dxa"/>
            <w:shd w:val="clear" w:color="auto" w:fill="auto"/>
          </w:tcPr>
          <w:p w:rsidR="003926FF" w:rsidRPr="00A36AC0" w:rsidRDefault="003926FF" w:rsidP="003926FF">
            <w:pPr>
              <w:jc w:val="both"/>
              <w:rPr>
                <w:sz w:val="20"/>
                <w:szCs w:val="20"/>
              </w:rPr>
            </w:pPr>
            <w:r w:rsidRPr="00A36AC0">
              <w:rPr>
                <w:sz w:val="20"/>
                <w:szCs w:val="20"/>
              </w:rPr>
              <w:t>разработка системы контроля за качеством предоставления жилищно-коммунальных услуг населению</w:t>
            </w:r>
          </w:p>
        </w:tc>
        <w:tc>
          <w:tcPr>
            <w:tcW w:w="7784" w:type="dxa"/>
            <w:shd w:val="clear" w:color="auto" w:fill="auto"/>
          </w:tcPr>
          <w:p w:rsidR="003926FF" w:rsidRPr="00AE52D3" w:rsidRDefault="003926FF" w:rsidP="003926FF">
            <w:pPr>
              <w:jc w:val="both"/>
              <w:rPr>
                <w:sz w:val="20"/>
                <w:szCs w:val="20"/>
              </w:rPr>
            </w:pPr>
            <w:r w:rsidRPr="00AE52D3">
              <w:rPr>
                <w:sz w:val="20"/>
                <w:szCs w:val="20"/>
                <w:shd w:val="clear" w:color="auto" w:fill="FFFFFF"/>
              </w:rPr>
              <w:t>Контроль за качеством содержания и обслуживания жилищного фонда в пределах своей компетенции осуществляют: государственные органы, осуществляющие функции надзора; государственная жилищная инспекция; управляющая организация; общественные организации потребителей.</w:t>
            </w:r>
          </w:p>
          <w:p w:rsidR="003926FF" w:rsidRPr="00AE52D3" w:rsidRDefault="003926FF" w:rsidP="003926FF">
            <w:pPr>
              <w:jc w:val="both"/>
              <w:rPr>
                <w:sz w:val="20"/>
                <w:szCs w:val="20"/>
              </w:rPr>
            </w:pPr>
            <w:r w:rsidRPr="00AE52D3">
              <w:rPr>
                <w:sz w:val="20"/>
                <w:szCs w:val="20"/>
                <w:shd w:val="clear" w:color="auto" w:fill="FFFFFF"/>
              </w:rPr>
              <w:t xml:space="preserve">     Одной из форм контроля является общественный контроль в сфере ЖКХ. который осуществляется в следующих формах:</w:t>
            </w:r>
            <w:r w:rsidRPr="00AE52D3">
              <w:rPr>
                <w:sz w:val="20"/>
                <w:szCs w:val="20"/>
              </w:rPr>
              <w:br/>
            </w:r>
            <w:r w:rsidRPr="00AE52D3">
              <w:rPr>
                <w:sz w:val="20"/>
                <w:szCs w:val="20"/>
                <w:shd w:val="clear" w:color="auto" w:fill="FFFFFF"/>
              </w:rPr>
              <w:t>-мониторинг правоприменительной практики в сфере ЖКХ;</w:t>
            </w:r>
            <w:r w:rsidRPr="00AE52D3">
              <w:rPr>
                <w:sz w:val="20"/>
                <w:szCs w:val="20"/>
              </w:rPr>
              <w:br/>
            </w:r>
            <w:r w:rsidRPr="00AE52D3">
              <w:rPr>
                <w:sz w:val="20"/>
                <w:szCs w:val="20"/>
                <w:shd w:val="clear" w:color="auto" w:fill="FFFFFF"/>
              </w:rPr>
              <w:t>- проведение акций по анализу отдельных проблем в сфере ЖКХ, как в Российской Федерации в целом, так и в рамках конкретного региона;</w:t>
            </w:r>
            <w:r w:rsidRPr="00AE52D3">
              <w:rPr>
                <w:sz w:val="20"/>
                <w:szCs w:val="20"/>
              </w:rPr>
              <w:br/>
            </w:r>
            <w:r w:rsidRPr="00AE52D3">
              <w:rPr>
                <w:sz w:val="20"/>
                <w:szCs w:val="20"/>
                <w:shd w:val="clear" w:color="auto" w:fill="FFFFFF"/>
              </w:rPr>
              <w:t>- осуществление проверок, в том числе выездных, по рассмотрению обращений граждан;</w:t>
            </w:r>
            <w:r w:rsidRPr="00AE52D3">
              <w:rPr>
                <w:sz w:val="20"/>
                <w:szCs w:val="20"/>
              </w:rPr>
              <w:br/>
            </w:r>
            <w:r w:rsidRPr="00AE52D3">
              <w:rPr>
                <w:sz w:val="20"/>
                <w:szCs w:val="20"/>
                <w:shd w:val="clear" w:color="auto" w:fill="FFFFFF"/>
              </w:rPr>
              <w:t>- оказание помощи гражданам в защите их интересов в суде;</w:t>
            </w:r>
            <w:r w:rsidRPr="00AE52D3">
              <w:rPr>
                <w:sz w:val="20"/>
                <w:szCs w:val="20"/>
              </w:rPr>
              <w:br/>
            </w:r>
            <w:r w:rsidRPr="00AE52D3">
              <w:rPr>
                <w:sz w:val="20"/>
                <w:szCs w:val="20"/>
                <w:shd w:val="clear" w:color="auto" w:fill="FFFFFF"/>
              </w:rPr>
              <w:t>- проведение общественной экспертизы нормативных правовых актов федерального и регионального уровней;</w:t>
            </w:r>
            <w:r w:rsidRPr="00AE52D3">
              <w:rPr>
                <w:sz w:val="20"/>
                <w:szCs w:val="20"/>
              </w:rPr>
              <w:br/>
            </w:r>
            <w:r w:rsidRPr="00AE52D3">
              <w:rPr>
                <w:sz w:val="20"/>
                <w:szCs w:val="20"/>
                <w:shd w:val="clear" w:color="auto" w:fill="FFFFFF"/>
              </w:rPr>
              <w:t>- формирование общественных рейтингов управляющих организаций;</w:t>
            </w:r>
            <w:r w:rsidRPr="00AE52D3">
              <w:rPr>
                <w:sz w:val="20"/>
                <w:szCs w:val="20"/>
              </w:rPr>
              <w:br/>
            </w:r>
            <w:r w:rsidRPr="00AE52D3">
              <w:rPr>
                <w:sz w:val="20"/>
                <w:szCs w:val="20"/>
                <w:shd w:val="clear" w:color="auto" w:fill="FFFFFF"/>
              </w:rPr>
              <w:t>- осуществление мониторинга реализации региональных программ по переселению из аварийного жилья и реализации региональных программ капитального ремонта в многоквартирных домах.</w:t>
            </w:r>
          </w:p>
          <w:p w:rsidR="003926FF" w:rsidRPr="008B165A" w:rsidRDefault="003926FF" w:rsidP="003926FF">
            <w:pPr>
              <w:jc w:val="both"/>
              <w:rPr>
                <w:sz w:val="20"/>
                <w:szCs w:val="20"/>
              </w:rPr>
            </w:pPr>
            <w:r w:rsidRPr="00AE52D3">
              <w:rPr>
                <w:sz w:val="20"/>
                <w:szCs w:val="20"/>
              </w:rPr>
              <w:t xml:space="preserve">     Также улучшение качества предоставления ЖКУ связано с модернизацией, реконструкцией жилищно-коммунальной инфраструктуры, внедрением новых технологий.</w:t>
            </w:r>
          </w:p>
        </w:tc>
      </w:tr>
      <w:tr w:rsidR="003926FF" w:rsidRPr="00F33998" w:rsidTr="00C10896">
        <w:tc>
          <w:tcPr>
            <w:tcW w:w="695" w:type="dxa"/>
            <w:shd w:val="clear" w:color="auto" w:fill="auto"/>
          </w:tcPr>
          <w:p w:rsidR="003926FF" w:rsidRPr="00F33998" w:rsidRDefault="003926FF" w:rsidP="003926FF">
            <w:pPr>
              <w:rPr>
                <w:sz w:val="20"/>
                <w:szCs w:val="20"/>
              </w:rPr>
            </w:pPr>
          </w:p>
        </w:tc>
        <w:tc>
          <w:tcPr>
            <w:tcW w:w="6405" w:type="dxa"/>
            <w:shd w:val="clear" w:color="auto" w:fill="auto"/>
          </w:tcPr>
          <w:p w:rsidR="003926FF" w:rsidRPr="00F33998" w:rsidRDefault="003926FF" w:rsidP="003926FF">
            <w:pPr>
              <w:jc w:val="both"/>
              <w:rPr>
                <w:sz w:val="20"/>
                <w:szCs w:val="20"/>
              </w:rPr>
            </w:pPr>
            <w:r w:rsidRPr="00F33998">
              <w:rPr>
                <w:sz w:val="20"/>
                <w:szCs w:val="20"/>
              </w:rPr>
              <w:t>Задача 4. Переселение граждан из ветхого и аварийного жилья</w:t>
            </w:r>
          </w:p>
        </w:tc>
        <w:tc>
          <w:tcPr>
            <w:tcW w:w="7784" w:type="dxa"/>
            <w:shd w:val="clear" w:color="auto" w:fill="auto"/>
          </w:tcPr>
          <w:p w:rsidR="003926FF" w:rsidRPr="00F33998" w:rsidRDefault="003926FF" w:rsidP="003926FF">
            <w:pPr>
              <w:jc w:val="both"/>
              <w:rPr>
                <w:sz w:val="20"/>
                <w:szCs w:val="20"/>
              </w:rPr>
            </w:pPr>
          </w:p>
        </w:tc>
      </w:tr>
      <w:tr w:rsidR="003926FF" w:rsidRPr="00F33998" w:rsidTr="00C10896">
        <w:tc>
          <w:tcPr>
            <w:tcW w:w="695" w:type="dxa"/>
            <w:shd w:val="clear" w:color="auto" w:fill="auto"/>
          </w:tcPr>
          <w:p w:rsidR="003926FF" w:rsidRPr="00F33998" w:rsidRDefault="003926FF" w:rsidP="003926FF">
            <w:pPr>
              <w:rPr>
                <w:sz w:val="20"/>
                <w:szCs w:val="20"/>
              </w:rPr>
            </w:pPr>
            <w:r w:rsidRPr="00F33998">
              <w:rPr>
                <w:sz w:val="20"/>
                <w:szCs w:val="20"/>
              </w:rPr>
              <w:t>11.17</w:t>
            </w:r>
          </w:p>
        </w:tc>
        <w:tc>
          <w:tcPr>
            <w:tcW w:w="6405" w:type="dxa"/>
            <w:shd w:val="clear" w:color="auto" w:fill="auto"/>
          </w:tcPr>
          <w:p w:rsidR="003926FF" w:rsidRPr="00F33998" w:rsidRDefault="003926FF" w:rsidP="003926FF">
            <w:pPr>
              <w:jc w:val="both"/>
              <w:rPr>
                <w:sz w:val="20"/>
                <w:szCs w:val="20"/>
              </w:rPr>
            </w:pPr>
            <w:r w:rsidRPr="00F33998">
              <w:rPr>
                <w:sz w:val="20"/>
                <w:szCs w:val="20"/>
              </w:rPr>
              <w:t>разработка правовых механизмов переселения граждан из аварийного жилищного фонда</w:t>
            </w:r>
          </w:p>
        </w:tc>
        <w:tc>
          <w:tcPr>
            <w:tcW w:w="7784" w:type="dxa"/>
            <w:shd w:val="clear" w:color="auto" w:fill="auto"/>
          </w:tcPr>
          <w:p w:rsidR="003926FF" w:rsidRPr="00F33998" w:rsidRDefault="003926FF" w:rsidP="003926FF">
            <w:pPr>
              <w:jc w:val="both"/>
              <w:rPr>
                <w:sz w:val="20"/>
                <w:szCs w:val="20"/>
              </w:rPr>
            </w:pPr>
            <w:r w:rsidRPr="00F33998">
              <w:rPr>
                <w:sz w:val="20"/>
                <w:szCs w:val="20"/>
              </w:rPr>
              <w:t>Механизм переселения разработан федеральным законом от 21.07.2007 185-ФЗ, а также программой по переселению из аварийного жилищного фонда утв. Постановлением Администрации МО «Вяземский район» от 18.07.2024г № 535</w:t>
            </w:r>
          </w:p>
          <w:p w:rsidR="003926FF" w:rsidRPr="00F33998" w:rsidRDefault="003926FF" w:rsidP="003926FF">
            <w:pPr>
              <w:jc w:val="both"/>
              <w:rPr>
                <w:sz w:val="20"/>
                <w:szCs w:val="20"/>
              </w:rPr>
            </w:pPr>
            <w:r w:rsidRPr="00F33998">
              <w:rPr>
                <w:sz w:val="20"/>
                <w:szCs w:val="20"/>
              </w:rPr>
              <w:t>В 2025 году на территории Вяземского муниципального округа программа переселения из ветхого и аварийного жилищного фонда не реализовывалась</w:t>
            </w:r>
          </w:p>
        </w:tc>
      </w:tr>
      <w:tr w:rsidR="003926FF" w:rsidRPr="00D47931" w:rsidTr="00C10896">
        <w:tc>
          <w:tcPr>
            <w:tcW w:w="695" w:type="dxa"/>
            <w:shd w:val="clear" w:color="auto" w:fill="auto"/>
          </w:tcPr>
          <w:p w:rsidR="003926FF" w:rsidRPr="00D47931" w:rsidRDefault="003926FF" w:rsidP="003926FF">
            <w:pPr>
              <w:rPr>
                <w:sz w:val="20"/>
                <w:szCs w:val="20"/>
              </w:rPr>
            </w:pPr>
            <w:r w:rsidRPr="00D47931">
              <w:rPr>
                <w:sz w:val="20"/>
                <w:szCs w:val="20"/>
              </w:rPr>
              <w:t>11.18</w:t>
            </w:r>
          </w:p>
        </w:tc>
        <w:tc>
          <w:tcPr>
            <w:tcW w:w="6405" w:type="dxa"/>
            <w:shd w:val="clear" w:color="auto" w:fill="auto"/>
          </w:tcPr>
          <w:p w:rsidR="003926FF" w:rsidRPr="00D47931" w:rsidRDefault="003926FF" w:rsidP="003926FF">
            <w:pPr>
              <w:jc w:val="both"/>
              <w:rPr>
                <w:sz w:val="20"/>
                <w:szCs w:val="20"/>
              </w:rPr>
            </w:pPr>
            <w:r w:rsidRPr="00D47931">
              <w:rPr>
                <w:sz w:val="20"/>
                <w:szCs w:val="20"/>
              </w:rPr>
              <w:t>формирование финансовых ресурсов для обеспечения благоустроенными жилыми помещениями граждан, переселяемых из аварийного жилищного фонда</w:t>
            </w:r>
          </w:p>
        </w:tc>
        <w:tc>
          <w:tcPr>
            <w:tcW w:w="7784" w:type="dxa"/>
            <w:shd w:val="clear" w:color="auto" w:fill="auto"/>
          </w:tcPr>
          <w:p w:rsidR="003926FF" w:rsidRPr="00D47931" w:rsidRDefault="003926FF" w:rsidP="003926FF">
            <w:pPr>
              <w:jc w:val="both"/>
              <w:rPr>
                <w:sz w:val="20"/>
                <w:szCs w:val="20"/>
              </w:rPr>
            </w:pPr>
            <w:r w:rsidRPr="00D47931">
              <w:rPr>
                <w:sz w:val="20"/>
                <w:szCs w:val="20"/>
              </w:rPr>
              <w:t>-</w:t>
            </w:r>
          </w:p>
        </w:tc>
      </w:tr>
      <w:tr w:rsidR="003926FF" w:rsidRPr="00A54819" w:rsidTr="00C10896">
        <w:tc>
          <w:tcPr>
            <w:tcW w:w="695" w:type="dxa"/>
            <w:shd w:val="clear" w:color="auto" w:fill="auto"/>
          </w:tcPr>
          <w:p w:rsidR="003926FF" w:rsidRPr="00A54819" w:rsidRDefault="003926FF" w:rsidP="003926FF">
            <w:pPr>
              <w:rPr>
                <w:sz w:val="20"/>
                <w:szCs w:val="20"/>
              </w:rPr>
            </w:pPr>
            <w:r w:rsidRPr="00A54819">
              <w:rPr>
                <w:sz w:val="20"/>
                <w:szCs w:val="20"/>
              </w:rPr>
              <w:t>11.19</w:t>
            </w:r>
          </w:p>
        </w:tc>
        <w:tc>
          <w:tcPr>
            <w:tcW w:w="6405" w:type="dxa"/>
            <w:shd w:val="clear" w:color="auto" w:fill="auto"/>
          </w:tcPr>
          <w:p w:rsidR="003926FF" w:rsidRPr="00A54819" w:rsidRDefault="003926FF" w:rsidP="003926FF">
            <w:pPr>
              <w:jc w:val="both"/>
              <w:rPr>
                <w:sz w:val="20"/>
                <w:szCs w:val="20"/>
              </w:rPr>
            </w:pPr>
            <w:r w:rsidRPr="00A54819">
              <w:rPr>
                <w:sz w:val="20"/>
                <w:szCs w:val="20"/>
              </w:rPr>
              <w:t>определение адресного списка жилых домов, признанных в установленном законом порядке аварийными и подлежащими сносу</w:t>
            </w:r>
          </w:p>
        </w:tc>
        <w:tc>
          <w:tcPr>
            <w:tcW w:w="7784" w:type="dxa"/>
            <w:shd w:val="clear" w:color="auto" w:fill="auto"/>
          </w:tcPr>
          <w:p w:rsidR="003926FF" w:rsidRPr="00A54819" w:rsidRDefault="003926FF" w:rsidP="003926FF">
            <w:pPr>
              <w:jc w:val="both"/>
              <w:rPr>
                <w:sz w:val="20"/>
                <w:szCs w:val="20"/>
              </w:rPr>
            </w:pPr>
            <w:r w:rsidRPr="00A54819">
              <w:rPr>
                <w:sz w:val="20"/>
                <w:szCs w:val="20"/>
              </w:rPr>
              <w:t>Определен распоряжением Администрации МО «Вяземский муниципальный округ» Смоленской области от 04.07.2025  № 286-р</w:t>
            </w:r>
          </w:p>
        </w:tc>
      </w:tr>
      <w:tr w:rsidR="003926FF" w:rsidRPr="00A54819" w:rsidTr="00C10896">
        <w:tc>
          <w:tcPr>
            <w:tcW w:w="695" w:type="dxa"/>
            <w:shd w:val="clear" w:color="auto" w:fill="auto"/>
          </w:tcPr>
          <w:p w:rsidR="003926FF" w:rsidRPr="00A54819" w:rsidRDefault="003926FF" w:rsidP="003926FF">
            <w:pPr>
              <w:rPr>
                <w:sz w:val="20"/>
                <w:szCs w:val="20"/>
              </w:rPr>
            </w:pPr>
            <w:r w:rsidRPr="00A54819">
              <w:rPr>
                <w:sz w:val="20"/>
                <w:szCs w:val="20"/>
              </w:rPr>
              <w:t>11.20</w:t>
            </w:r>
          </w:p>
        </w:tc>
        <w:tc>
          <w:tcPr>
            <w:tcW w:w="6405" w:type="dxa"/>
            <w:shd w:val="clear" w:color="auto" w:fill="auto"/>
          </w:tcPr>
          <w:p w:rsidR="003926FF" w:rsidRPr="00A54819" w:rsidRDefault="003926FF" w:rsidP="003926FF">
            <w:pPr>
              <w:jc w:val="both"/>
              <w:rPr>
                <w:sz w:val="20"/>
                <w:szCs w:val="20"/>
              </w:rPr>
            </w:pPr>
            <w:r w:rsidRPr="00A54819">
              <w:rPr>
                <w:sz w:val="20"/>
                <w:szCs w:val="20"/>
              </w:rPr>
              <w:t>обследование жилищного фонда на предмет выявления ветхого и аварийного жилья</w:t>
            </w:r>
          </w:p>
        </w:tc>
        <w:tc>
          <w:tcPr>
            <w:tcW w:w="7784" w:type="dxa"/>
            <w:shd w:val="clear" w:color="auto" w:fill="auto"/>
          </w:tcPr>
          <w:p w:rsidR="003926FF" w:rsidRPr="00A54819" w:rsidRDefault="003926FF" w:rsidP="003926FF">
            <w:pPr>
              <w:jc w:val="both"/>
              <w:rPr>
                <w:sz w:val="20"/>
                <w:szCs w:val="20"/>
              </w:rPr>
            </w:pPr>
            <w:r w:rsidRPr="00A54819">
              <w:rPr>
                <w:sz w:val="20"/>
                <w:szCs w:val="20"/>
              </w:rPr>
              <w:t>Было проведено 82 обследования из них 22 МКД на общую сумму 2 433 694,64</w:t>
            </w:r>
          </w:p>
        </w:tc>
      </w:tr>
      <w:tr w:rsidR="003926FF" w:rsidRPr="00A54819" w:rsidTr="00C10896">
        <w:tc>
          <w:tcPr>
            <w:tcW w:w="695" w:type="dxa"/>
            <w:shd w:val="clear" w:color="auto" w:fill="auto"/>
          </w:tcPr>
          <w:p w:rsidR="003926FF" w:rsidRPr="00A54819" w:rsidRDefault="003926FF" w:rsidP="003926FF">
            <w:pPr>
              <w:rPr>
                <w:sz w:val="20"/>
                <w:szCs w:val="20"/>
              </w:rPr>
            </w:pPr>
            <w:r w:rsidRPr="00A54819">
              <w:rPr>
                <w:sz w:val="20"/>
                <w:szCs w:val="20"/>
              </w:rPr>
              <w:t>11.21</w:t>
            </w:r>
          </w:p>
        </w:tc>
        <w:tc>
          <w:tcPr>
            <w:tcW w:w="6405" w:type="dxa"/>
            <w:shd w:val="clear" w:color="auto" w:fill="auto"/>
          </w:tcPr>
          <w:p w:rsidR="003926FF" w:rsidRPr="00A54819" w:rsidRDefault="003926FF" w:rsidP="003926FF">
            <w:pPr>
              <w:jc w:val="both"/>
              <w:rPr>
                <w:sz w:val="20"/>
                <w:szCs w:val="20"/>
              </w:rPr>
            </w:pPr>
            <w:r w:rsidRPr="00A54819">
              <w:rPr>
                <w:sz w:val="20"/>
                <w:szCs w:val="20"/>
              </w:rPr>
              <w:t>предоставление жилых помещений по договору мены собственникам жилых помещений</w:t>
            </w:r>
          </w:p>
        </w:tc>
        <w:tc>
          <w:tcPr>
            <w:tcW w:w="7784" w:type="dxa"/>
            <w:shd w:val="clear" w:color="auto" w:fill="auto"/>
          </w:tcPr>
          <w:p w:rsidR="003926FF" w:rsidRPr="00A54819" w:rsidRDefault="003926FF" w:rsidP="003926FF">
            <w:pPr>
              <w:jc w:val="both"/>
              <w:rPr>
                <w:sz w:val="20"/>
                <w:szCs w:val="20"/>
              </w:rPr>
            </w:pPr>
            <w:r w:rsidRPr="00A54819">
              <w:rPr>
                <w:sz w:val="20"/>
                <w:szCs w:val="20"/>
              </w:rPr>
              <w:t>не предоставлялись</w:t>
            </w:r>
          </w:p>
        </w:tc>
      </w:tr>
      <w:tr w:rsidR="003926FF" w:rsidRPr="00A54819" w:rsidTr="00C10896">
        <w:tc>
          <w:tcPr>
            <w:tcW w:w="695" w:type="dxa"/>
            <w:shd w:val="clear" w:color="auto" w:fill="auto"/>
          </w:tcPr>
          <w:p w:rsidR="003926FF" w:rsidRPr="00A54819" w:rsidRDefault="003926FF" w:rsidP="003926FF">
            <w:pPr>
              <w:rPr>
                <w:sz w:val="20"/>
                <w:szCs w:val="20"/>
              </w:rPr>
            </w:pPr>
            <w:r w:rsidRPr="00A54819">
              <w:rPr>
                <w:sz w:val="20"/>
                <w:szCs w:val="20"/>
              </w:rPr>
              <w:t>11.22</w:t>
            </w:r>
          </w:p>
        </w:tc>
        <w:tc>
          <w:tcPr>
            <w:tcW w:w="6405" w:type="dxa"/>
            <w:shd w:val="clear" w:color="auto" w:fill="auto"/>
          </w:tcPr>
          <w:p w:rsidR="003926FF" w:rsidRPr="00A54819" w:rsidRDefault="003926FF" w:rsidP="003926FF">
            <w:pPr>
              <w:jc w:val="both"/>
              <w:rPr>
                <w:sz w:val="20"/>
                <w:szCs w:val="20"/>
              </w:rPr>
            </w:pPr>
            <w:r w:rsidRPr="00A54819">
              <w:rPr>
                <w:sz w:val="20"/>
                <w:szCs w:val="20"/>
              </w:rPr>
              <w:t>предоставление жилых помещений по договору социального найма нанимателям жилых помещений</w:t>
            </w:r>
          </w:p>
        </w:tc>
        <w:tc>
          <w:tcPr>
            <w:tcW w:w="7784" w:type="dxa"/>
            <w:shd w:val="clear" w:color="auto" w:fill="auto"/>
          </w:tcPr>
          <w:p w:rsidR="003926FF" w:rsidRPr="00A54819" w:rsidRDefault="003926FF" w:rsidP="003926FF">
            <w:pPr>
              <w:rPr>
                <w:sz w:val="20"/>
                <w:szCs w:val="20"/>
              </w:rPr>
            </w:pPr>
            <w:r w:rsidRPr="00A54819">
              <w:rPr>
                <w:sz w:val="20"/>
                <w:szCs w:val="20"/>
              </w:rPr>
              <w:t>3 договора</w:t>
            </w:r>
          </w:p>
        </w:tc>
      </w:tr>
      <w:tr w:rsidR="003926FF" w:rsidRPr="00A54819" w:rsidTr="00C10896">
        <w:tc>
          <w:tcPr>
            <w:tcW w:w="695" w:type="dxa"/>
            <w:shd w:val="clear" w:color="auto" w:fill="auto"/>
          </w:tcPr>
          <w:p w:rsidR="003926FF" w:rsidRPr="00A54819" w:rsidRDefault="003926FF" w:rsidP="003926FF">
            <w:pPr>
              <w:rPr>
                <w:sz w:val="20"/>
                <w:szCs w:val="20"/>
              </w:rPr>
            </w:pPr>
          </w:p>
        </w:tc>
        <w:tc>
          <w:tcPr>
            <w:tcW w:w="6405" w:type="dxa"/>
            <w:shd w:val="clear" w:color="auto" w:fill="auto"/>
          </w:tcPr>
          <w:p w:rsidR="003926FF" w:rsidRPr="00A54819" w:rsidRDefault="003926FF" w:rsidP="003926FF">
            <w:pPr>
              <w:jc w:val="both"/>
              <w:rPr>
                <w:sz w:val="20"/>
                <w:szCs w:val="20"/>
              </w:rPr>
            </w:pPr>
            <w:r w:rsidRPr="00A54819">
              <w:rPr>
                <w:sz w:val="20"/>
                <w:szCs w:val="20"/>
              </w:rPr>
              <w:t>Задача 5. Повышение энергетической безопасности и качества снабжения потребителей энергетическими ресурсами</w:t>
            </w:r>
          </w:p>
        </w:tc>
        <w:tc>
          <w:tcPr>
            <w:tcW w:w="7784" w:type="dxa"/>
            <w:shd w:val="clear" w:color="auto" w:fill="auto"/>
          </w:tcPr>
          <w:p w:rsidR="003926FF" w:rsidRPr="00A54819" w:rsidRDefault="003926FF" w:rsidP="003926FF">
            <w:pPr>
              <w:rPr>
                <w:sz w:val="20"/>
                <w:szCs w:val="20"/>
              </w:rPr>
            </w:pPr>
          </w:p>
        </w:tc>
      </w:tr>
      <w:tr w:rsidR="003926FF" w:rsidRPr="00A54819" w:rsidTr="00C10896">
        <w:tc>
          <w:tcPr>
            <w:tcW w:w="695" w:type="dxa"/>
            <w:shd w:val="clear" w:color="auto" w:fill="auto"/>
          </w:tcPr>
          <w:p w:rsidR="003926FF" w:rsidRPr="00A54819" w:rsidRDefault="003926FF" w:rsidP="003926FF">
            <w:pPr>
              <w:rPr>
                <w:sz w:val="20"/>
                <w:szCs w:val="20"/>
              </w:rPr>
            </w:pPr>
            <w:r w:rsidRPr="00A54819">
              <w:rPr>
                <w:sz w:val="20"/>
                <w:szCs w:val="20"/>
              </w:rPr>
              <w:t>11.23</w:t>
            </w:r>
          </w:p>
        </w:tc>
        <w:tc>
          <w:tcPr>
            <w:tcW w:w="6405" w:type="dxa"/>
            <w:shd w:val="clear" w:color="auto" w:fill="auto"/>
          </w:tcPr>
          <w:p w:rsidR="003926FF" w:rsidRPr="00A54819" w:rsidRDefault="003926FF" w:rsidP="003926FF">
            <w:pPr>
              <w:jc w:val="both"/>
              <w:rPr>
                <w:sz w:val="20"/>
                <w:szCs w:val="20"/>
              </w:rPr>
            </w:pPr>
            <w:r w:rsidRPr="00A54819">
              <w:rPr>
                <w:sz w:val="20"/>
                <w:szCs w:val="20"/>
              </w:rPr>
              <w:t>внедрение системы энергетического менеджмента, включая разработку индикаторов энергетической безопасности</w:t>
            </w:r>
          </w:p>
        </w:tc>
        <w:tc>
          <w:tcPr>
            <w:tcW w:w="7784" w:type="dxa"/>
            <w:shd w:val="clear" w:color="auto" w:fill="auto"/>
          </w:tcPr>
          <w:p w:rsidR="003926FF" w:rsidRPr="00A54819" w:rsidRDefault="003926FF" w:rsidP="003926FF">
            <w:pPr>
              <w:jc w:val="both"/>
              <w:rPr>
                <w:sz w:val="20"/>
                <w:szCs w:val="20"/>
              </w:rPr>
            </w:pPr>
            <w:r w:rsidRPr="00A54819">
              <w:rPr>
                <w:sz w:val="20"/>
                <w:szCs w:val="20"/>
              </w:rPr>
              <w:t>В рамках реализации муниципальной программы «</w:t>
            </w:r>
            <w:proofErr w:type="spellStart"/>
            <w:r w:rsidRPr="00A54819">
              <w:rPr>
                <w:sz w:val="20"/>
                <w:szCs w:val="20"/>
              </w:rPr>
              <w:t>Энергобережение</w:t>
            </w:r>
            <w:proofErr w:type="spellEnd"/>
            <w:r w:rsidRPr="00A54819">
              <w:rPr>
                <w:sz w:val="20"/>
                <w:szCs w:val="20"/>
              </w:rPr>
              <w:t xml:space="preserve"> и повышение энергетической эффективности на территории муниципального образования «Вяземский муниципальный округ» Смоленской области» в бюджетных учреждениях района осуществляется поэтапный переход на приборный учет расходов коммунальных услуг и внедрение индикаторов энергетической безопасности.</w:t>
            </w:r>
          </w:p>
        </w:tc>
      </w:tr>
      <w:tr w:rsidR="003926FF" w:rsidRPr="00A54819" w:rsidTr="00C10896">
        <w:tc>
          <w:tcPr>
            <w:tcW w:w="695" w:type="dxa"/>
            <w:shd w:val="clear" w:color="auto" w:fill="auto"/>
          </w:tcPr>
          <w:p w:rsidR="003926FF" w:rsidRPr="00A54819" w:rsidRDefault="003926FF" w:rsidP="003926FF">
            <w:pPr>
              <w:rPr>
                <w:sz w:val="20"/>
                <w:szCs w:val="20"/>
              </w:rPr>
            </w:pPr>
            <w:r w:rsidRPr="00A54819">
              <w:rPr>
                <w:sz w:val="20"/>
                <w:szCs w:val="20"/>
              </w:rPr>
              <w:t>11.24</w:t>
            </w:r>
          </w:p>
        </w:tc>
        <w:tc>
          <w:tcPr>
            <w:tcW w:w="6405" w:type="dxa"/>
            <w:shd w:val="clear" w:color="auto" w:fill="auto"/>
          </w:tcPr>
          <w:p w:rsidR="003926FF" w:rsidRPr="00A54819" w:rsidRDefault="003926FF" w:rsidP="003926FF">
            <w:pPr>
              <w:jc w:val="both"/>
              <w:rPr>
                <w:sz w:val="20"/>
                <w:szCs w:val="20"/>
              </w:rPr>
            </w:pPr>
            <w:r w:rsidRPr="00A54819">
              <w:rPr>
                <w:sz w:val="20"/>
                <w:szCs w:val="20"/>
              </w:rPr>
              <w:t>восстановление, реконструкция и строительство инженерных сетей</w:t>
            </w:r>
          </w:p>
        </w:tc>
        <w:tc>
          <w:tcPr>
            <w:tcW w:w="7784" w:type="dxa"/>
            <w:shd w:val="clear" w:color="auto" w:fill="auto"/>
          </w:tcPr>
          <w:p w:rsidR="003926FF" w:rsidRDefault="003926FF" w:rsidP="003926FF">
            <w:pPr>
              <w:pStyle w:val="ConsPlusCell"/>
              <w:jc w:val="both"/>
              <w:rPr>
                <w:rFonts w:ascii="Times New Roman" w:hAnsi="Times New Roman" w:cs="Times New Roman"/>
              </w:rPr>
            </w:pPr>
            <w:r w:rsidRPr="00CE4951">
              <w:rPr>
                <w:rFonts w:ascii="Times New Roman" w:hAnsi="Times New Roman" w:cs="Times New Roman"/>
              </w:rPr>
              <w:t>капитальный ремонт сетей теплоснабжения (</w:t>
            </w:r>
            <w:r w:rsidRPr="00CE4951">
              <w:rPr>
                <w:rFonts w:ascii="Times New Roman" w:hAnsi="Times New Roman" w:cs="Times New Roman"/>
                <w:lang w:val="en-US"/>
              </w:rPr>
              <w:t>III</w:t>
            </w:r>
            <w:r w:rsidRPr="00CE4951">
              <w:rPr>
                <w:rFonts w:ascii="Times New Roman" w:hAnsi="Times New Roman" w:cs="Times New Roman"/>
              </w:rPr>
              <w:t xml:space="preserve"> этап) – протяженность отремонтированных сетей 2,68 км;</w:t>
            </w:r>
          </w:p>
          <w:p w:rsidR="003926FF" w:rsidRPr="00CE4951" w:rsidRDefault="003926FF" w:rsidP="003926FF">
            <w:pPr>
              <w:pStyle w:val="ConsPlusCell"/>
              <w:jc w:val="both"/>
              <w:rPr>
                <w:rFonts w:ascii="Times New Roman" w:hAnsi="Times New Roman" w:cs="Times New Roman"/>
              </w:rPr>
            </w:pPr>
            <w:r w:rsidRPr="00CE4951">
              <w:rPr>
                <w:rFonts w:ascii="Times New Roman" w:hAnsi="Times New Roman" w:cs="Times New Roman"/>
              </w:rPr>
              <w:t xml:space="preserve">капитальный ремонт сетей теплоснабжения дер. </w:t>
            </w:r>
            <w:proofErr w:type="spellStart"/>
            <w:r w:rsidRPr="00CE4951">
              <w:rPr>
                <w:rFonts w:ascii="Times New Roman" w:hAnsi="Times New Roman" w:cs="Times New Roman"/>
              </w:rPr>
              <w:t>Кайдаково</w:t>
            </w:r>
            <w:proofErr w:type="spellEnd"/>
            <w:r w:rsidRPr="00CE4951">
              <w:rPr>
                <w:rFonts w:ascii="Times New Roman" w:hAnsi="Times New Roman" w:cs="Times New Roman"/>
              </w:rPr>
              <w:t xml:space="preserve"> Вяземского района Смоленской области – протяженность сетей 1,75</w:t>
            </w:r>
            <w:r>
              <w:rPr>
                <w:rFonts w:ascii="Times New Roman" w:hAnsi="Times New Roman" w:cs="Times New Roman"/>
              </w:rPr>
              <w:t xml:space="preserve"> км</w:t>
            </w:r>
          </w:p>
        </w:tc>
      </w:tr>
      <w:tr w:rsidR="003926FF" w:rsidRPr="00A54819" w:rsidTr="00C10896">
        <w:tc>
          <w:tcPr>
            <w:tcW w:w="695" w:type="dxa"/>
            <w:shd w:val="clear" w:color="auto" w:fill="auto"/>
          </w:tcPr>
          <w:p w:rsidR="003926FF" w:rsidRPr="00A54819" w:rsidRDefault="003926FF" w:rsidP="003926FF">
            <w:pPr>
              <w:rPr>
                <w:sz w:val="20"/>
                <w:szCs w:val="20"/>
              </w:rPr>
            </w:pPr>
            <w:r w:rsidRPr="00A54819">
              <w:rPr>
                <w:sz w:val="20"/>
                <w:szCs w:val="20"/>
              </w:rPr>
              <w:t>11.25</w:t>
            </w:r>
          </w:p>
        </w:tc>
        <w:tc>
          <w:tcPr>
            <w:tcW w:w="6405" w:type="dxa"/>
            <w:shd w:val="clear" w:color="auto" w:fill="auto"/>
          </w:tcPr>
          <w:p w:rsidR="003926FF" w:rsidRPr="00A54819" w:rsidRDefault="003926FF" w:rsidP="003926FF">
            <w:pPr>
              <w:jc w:val="both"/>
              <w:rPr>
                <w:sz w:val="20"/>
                <w:szCs w:val="20"/>
              </w:rPr>
            </w:pPr>
            <w:r w:rsidRPr="00A54819">
              <w:rPr>
                <w:sz w:val="20"/>
                <w:szCs w:val="20"/>
              </w:rPr>
              <w:t>интеграция и реконструкция бесхозяйных и ведомственных сетей</w:t>
            </w:r>
          </w:p>
        </w:tc>
        <w:tc>
          <w:tcPr>
            <w:tcW w:w="7784" w:type="dxa"/>
            <w:shd w:val="clear" w:color="auto" w:fill="auto"/>
          </w:tcPr>
          <w:p w:rsidR="003926FF" w:rsidRPr="00A54819" w:rsidRDefault="003926FF" w:rsidP="003926FF">
            <w:pPr>
              <w:rPr>
                <w:sz w:val="20"/>
                <w:szCs w:val="20"/>
              </w:rPr>
            </w:pPr>
            <w:r w:rsidRPr="00A54819">
              <w:rPr>
                <w:sz w:val="20"/>
                <w:szCs w:val="20"/>
              </w:rPr>
              <w:t>Мероприятия не проводились</w:t>
            </w:r>
          </w:p>
        </w:tc>
      </w:tr>
      <w:tr w:rsidR="003926FF" w:rsidRPr="00A54819" w:rsidTr="00C10896">
        <w:tc>
          <w:tcPr>
            <w:tcW w:w="695" w:type="dxa"/>
            <w:shd w:val="clear" w:color="auto" w:fill="auto"/>
          </w:tcPr>
          <w:p w:rsidR="003926FF" w:rsidRPr="00A54819" w:rsidRDefault="003926FF" w:rsidP="003926FF">
            <w:pPr>
              <w:rPr>
                <w:sz w:val="20"/>
                <w:szCs w:val="20"/>
              </w:rPr>
            </w:pPr>
            <w:r w:rsidRPr="00A54819">
              <w:rPr>
                <w:sz w:val="20"/>
                <w:szCs w:val="20"/>
              </w:rPr>
              <w:t>11.26</w:t>
            </w:r>
          </w:p>
        </w:tc>
        <w:tc>
          <w:tcPr>
            <w:tcW w:w="6405" w:type="dxa"/>
            <w:shd w:val="clear" w:color="auto" w:fill="auto"/>
          </w:tcPr>
          <w:p w:rsidR="003926FF" w:rsidRPr="00A54819" w:rsidRDefault="003926FF" w:rsidP="003926FF">
            <w:pPr>
              <w:jc w:val="both"/>
              <w:rPr>
                <w:sz w:val="20"/>
                <w:szCs w:val="20"/>
              </w:rPr>
            </w:pPr>
            <w:r w:rsidRPr="00A54819">
              <w:rPr>
                <w:sz w:val="20"/>
                <w:szCs w:val="20"/>
              </w:rPr>
              <w:t>реконструкция и развитие магистральных и разводящих сетей</w:t>
            </w:r>
          </w:p>
        </w:tc>
        <w:tc>
          <w:tcPr>
            <w:tcW w:w="7784" w:type="dxa"/>
            <w:shd w:val="clear" w:color="auto" w:fill="auto"/>
          </w:tcPr>
          <w:p w:rsidR="003926FF" w:rsidRPr="00A54819" w:rsidRDefault="003926FF" w:rsidP="003926FF">
            <w:pPr>
              <w:rPr>
                <w:sz w:val="20"/>
                <w:szCs w:val="20"/>
              </w:rPr>
            </w:pPr>
            <w:r w:rsidRPr="00A54819">
              <w:rPr>
                <w:sz w:val="20"/>
                <w:szCs w:val="20"/>
              </w:rPr>
              <w:t>Мероприятия не проводились</w:t>
            </w:r>
          </w:p>
        </w:tc>
      </w:tr>
      <w:tr w:rsidR="003926FF" w:rsidRPr="00F0331A" w:rsidTr="00C10896">
        <w:tc>
          <w:tcPr>
            <w:tcW w:w="695" w:type="dxa"/>
            <w:shd w:val="clear" w:color="auto" w:fill="auto"/>
          </w:tcPr>
          <w:p w:rsidR="003926FF" w:rsidRPr="00F0331A" w:rsidRDefault="003926FF" w:rsidP="003926FF">
            <w:pPr>
              <w:rPr>
                <w:sz w:val="20"/>
                <w:szCs w:val="20"/>
              </w:rPr>
            </w:pPr>
            <w:r w:rsidRPr="00F0331A">
              <w:rPr>
                <w:sz w:val="20"/>
                <w:szCs w:val="20"/>
              </w:rPr>
              <w:t>11.27</w:t>
            </w:r>
          </w:p>
        </w:tc>
        <w:tc>
          <w:tcPr>
            <w:tcW w:w="6405" w:type="dxa"/>
            <w:shd w:val="clear" w:color="auto" w:fill="auto"/>
          </w:tcPr>
          <w:p w:rsidR="003926FF" w:rsidRPr="00F0331A" w:rsidRDefault="003926FF" w:rsidP="003926FF">
            <w:pPr>
              <w:jc w:val="both"/>
              <w:rPr>
                <w:sz w:val="20"/>
                <w:szCs w:val="20"/>
              </w:rPr>
            </w:pPr>
            <w:r w:rsidRPr="00F0331A">
              <w:rPr>
                <w:sz w:val="20"/>
                <w:szCs w:val="20"/>
              </w:rPr>
              <w:t>развитие системы тепло- и энергоснабжения в объемах, необходимых для максимального покрытия перспективных нагрузок без ограничения потребителей</w:t>
            </w:r>
          </w:p>
        </w:tc>
        <w:tc>
          <w:tcPr>
            <w:tcW w:w="7784" w:type="dxa"/>
            <w:shd w:val="clear" w:color="auto" w:fill="auto"/>
          </w:tcPr>
          <w:p w:rsidR="003926FF" w:rsidRPr="00F0331A" w:rsidRDefault="003926FF" w:rsidP="003926FF">
            <w:pPr>
              <w:jc w:val="both"/>
              <w:rPr>
                <w:sz w:val="20"/>
                <w:szCs w:val="20"/>
              </w:rPr>
            </w:pPr>
            <w:r w:rsidRPr="00F0331A">
              <w:rPr>
                <w:sz w:val="20"/>
                <w:szCs w:val="20"/>
              </w:rPr>
              <w:t xml:space="preserve">В рамках реализации двух </w:t>
            </w:r>
            <w:proofErr w:type="spellStart"/>
            <w:r w:rsidRPr="00F0331A">
              <w:rPr>
                <w:sz w:val="20"/>
                <w:szCs w:val="20"/>
              </w:rPr>
              <w:t>энергосервисных</w:t>
            </w:r>
            <w:proofErr w:type="spellEnd"/>
            <w:r w:rsidRPr="00F0331A">
              <w:rPr>
                <w:sz w:val="20"/>
                <w:szCs w:val="20"/>
              </w:rPr>
              <w:t xml:space="preserve"> контрактов выполнены мероприятия по достижению экономии электроэнергии для наружного освещения. Осуществлена замена светильников на энергосберегающие, установлена автоматизированная система управления наружным освещением.</w:t>
            </w:r>
          </w:p>
        </w:tc>
      </w:tr>
      <w:tr w:rsidR="003926FF" w:rsidRPr="00F0331A" w:rsidTr="00C10896">
        <w:tc>
          <w:tcPr>
            <w:tcW w:w="695" w:type="dxa"/>
            <w:shd w:val="clear" w:color="auto" w:fill="auto"/>
          </w:tcPr>
          <w:p w:rsidR="003926FF" w:rsidRPr="00F0331A" w:rsidRDefault="003926FF" w:rsidP="003926FF">
            <w:pPr>
              <w:rPr>
                <w:sz w:val="20"/>
                <w:szCs w:val="20"/>
              </w:rPr>
            </w:pPr>
            <w:r w:rsidRPr="00F0331A">
              <w:rPr>
                <w:sz w:val="20"/>
                <w:szCs w:val="20"/>
              </w:rPr>
              <w:t>11.28</w:t>
            </w:r>
          </w:p>
        </w:tc>
        <w:tc>
          <w:tcPr>
            <w:tcW w:w="6405" w:type="dxa"/>
            <w:shd w:val="clear" w:color="auto" w:fill="auto"/>
          </w:tcPr>
          <w:p w:rsidR="003926FF" w:rsidRPr="00F0331A" w:rsidRDefault="003926FF" w:rsidP="003926FF">
            <w:pPr>
              <w:jc w:val="both"/>
              <w:rPr>
                <w:sz w:val="20"/>
                <w:szCs w:val="20"/>
              </w:rPr>
            </w:pPr>
            <w:r w:rsidRPr="00F0331A">
              <w:rPr>
                <w:sz w:val="20"/>
                <w:szCs w:val="20"/>
              </w:rPr>
              <w:t>увеличение мощности и надежности объектов, используемых в сфере водоснабжения и водоотведения</w:t>
            </w:r>
          </w:p>
        </w:tc>
        <w:tc>
          <w:tcPr>
            <w:tcW w:w="7784" w:type="dxa"/>
            <w:shd w:val="clear" w:color="auto" w:fill="auto"/>
          </w:tcPr>
          <w:p w:rsidR="003926FF" w:rsidRPr="00F0331A" w:rsidRDefault="003926FF" w:rsidP="003926FF">
            <w:pPr>
              <w:widowControl w:val="0"/>
              <w:rPr>
                <w:sz w:val="20"/>
                <w:szCs w:val="20"/>
              </w:rPr>
            </w:pPr>
            <w:r w:rsidRPr="00F0331A">
              <w:rPr>
                <w:sz w:val="28"/>
                <w:szCs w:val="28"/>
              </w:rPr>
              <w:t xml:space="preserve">- </w:t>
            </w:r>
            <w:r w:rsidRPr="00F0331A">
              <w:rPr>
                <w:sz w:val="20"/>
                <w:szCs w:val="20"/>
              </w:rPr>
              <w:t xml:space="preserve">капитальный ремонт сети водоснабжения в с. Туманово Вяземского района Смоленской области, заменено 1892 </w:t>
            </w:r>
            <w:proofErr w:type="spellStart"/>
            <w:r w:rsidRPr="00F0331A">
              <w:rPr>
                <w:sz w:val="20"/>
                <w:szCs w:val="20"/>
              </w:rPr>
              <w:t>п.м</w:t>
            </w:r>
            <w:proofErr w:type="spellEnd"/>
            <w:r w:rsidRPr="00F0331A">
              <w:rPr>
                <w:sz w:val="20"/>
                <w:szCs w:val="20"/>
              </w:rPr>
              <w:t xml:space="preserve">. </w:t>
            </w:r>
          </w:p>
          <w:p w:rsidR="003926FF" w:rsidRPr="00F0331A" w:rsidRDefault="003926FF" w:rsidP="003926FF">
            <w:pPr>
              <w:widowControl w:val="0"/>
              <w:rPr>
                <w:sz w:val="20"/>
                <w:szCs w:val="20"/>
              </w:rPr>
            </w:pPr>
            <w:r w:rsidRPr="00F0331A">
              <w:rPr>
                <w:sz w:val="20"/>
                <w:szCs w:val="20"/>
              </w:rPr>
              <w:t xml:space="preserve">- капитальный ремонт сетей канализации в дер. Ново-Никольское </w:t>
            </w:r>
            <w:proofErr w:type="spellStart"/>
            <w:r w:rsidRPr="00F0331A">
              <w:rPr>
                <w:sz w:val="20"/>
                <w:szCs w:val="20"/>
              </w:rPr>
              <w:t>Тумановского</w:t>
            </w:r>
            <w:proofErr w:type="spellEnd"/>
            <w:r w:rsidRPr="00F0331A">
              <w:rPr>
                <w:sz w:val="20"/>
                <w:szCs w:val="20"/>
              </w:rPr>
              <w:t xml:space="preserve"> сельского комитета – Заменено 251,5 </w:t>
            </w:r>
            <w:proofErr w:type="spellStart"/>
            <w:r w:rsidRPr="00F0331A">
              <w:rPr>
                <w:sz w:val="20"/>
                <w:szCs w:val="20"/>
              </w:rPr>
              <w:t>п.м</w:t>
            </w:r>
            <w:proofErr w:type="spellEnd"/>
            <w:r w:rsidRPr="00F0331A">
              <w:rPr>
                <w:sz w:val="20"/>
                <w:szCs w:val="20"/>
              </w:rPr>
              <w:t>.</w:t>
            </w:r>
          </w:p>
          <w:p w:rsidR="003926FF" w:rsidRPr="00F0331A" w:rsidRDefault="003926FF" w:rsidP="003926FF">
            <w:pPr>
              <w:rPr>
                <w:sz w:val="20"/>
                <w:szCs w:val="20"/>
              </w:rPr>
            </w:pPr>
            <w:r w:rsidRPr="00F0331A">
              <w:rPr>
                <w:sz w:val="20"/>
                <w:szCs w:val="20"/>
              </w:rPr>
              <w:t>- произведен ремонт 11 шахтных питьевых колодцев на территории округа</w:t>
            </w:r>
          </w:p>
        </w:tc>
      </w:tr>
      <w:tr w:rsidR="003926FF" w:rsidRPr="00F0331A" w:rsidTr="00C10896">
        <w:tc>
          <w:tcPr>
            <w:tcW w:w="695" w:type="dxa"/>
            <w:shd w:val="clear" w:color="auto" w:fill="auto"/>
          </w:tcPr>
          <w:p w:rsidR="003926FF" w:rsidRPr="00F0331A" w:rsidRDefault="003926FF" w:rsidP="003926FF">
            <w:pPr>
              <w:rPr>
                <w:sz w:val="20"/>
                <w:szCs w:val="20"/>
              </w:rPr>
            </w:pPr>
            <w:r w:rsidRPr="00F0331A">
              <w:rPr>
                <w:sz w:val="20"/>
                <w:szCs w:val="20"/>
              </w:rPr>
              <w:t>11.29</w:t>
            </w:r>
          </w:p>
        </w:tc>
        <w:tc>
          <w:tcPr>
            <w:tcW w:w="6405" w:type="dxa"/>
            <w:shd w:val="clear" w:color="auto" w:fill="auto"/>
          </w:tcPr>
          <w:p w:rsidR="003926FF" w:rsidRPr="00F0331A" w:rsidRDefault="003926FF" w:rsidP="003926FF">
            <w:pPr>
              <w:jc w:val="both"/>
              <w:rPr>
                <w:sz w:val="20"/>
                <w:szCs w:val="20"/>
              </w:rPr>
            </w:pPr>
            <w:r w:rsidRPr="00F0331A">
              <w:rPr>
                <w:sz w:val="20"/>
                <w:szCs w:val="20"/>
              </w:rPr>
              <w:t>переход к независимым системам централизованного теплоснабжения</w:t>
            </w:r>
          </w:p>
        </w:tc>
        <w:tc>
          <w:tcPr>
            <w:tcW w:w="7784" w:type="dxa"/>
            <w:shd w:val="clear" w:color="auto" w:fill="auto"/>
          </w:tcPr>
          <w:p w:rsidR="003926FF" w:rsidRPr="00F0331A" w:rsidRDefault="003926FF" w:rsidP="003926FF">
            <w:pPr>
              <w:rPr>
                <w:sz w:val="20"/>
                <w:szCs w:val="20"/>
              </w:rPr>
            </w:pPr>
            <w:r w:rsidRPr="00F0331A">
              <w:rPr>
                <w:sz w:val="20"/>
                <w:szCs w:val="20"/>
              </w:rPr>
              <w:t>Не осуществлялся</w:t>
            </w:r>
          </w:p>
        </w:tc>
      </w:tr>
      <w:tr w:rsidR="003926FF" w:rsidRPr="00F0331A" w:rsidTr="00C10896">
        <w:tc>
          <w:tcPr>
            <w:tcW w:w="695" w:type="dxa"/>
            <w:shd w:val="clear" w:color="auto" w:fill="auto"/>
          </w:tcPr>
          <w:p w:rsidR="003926FF" w:rsidRPr="00F0331A" w:rsidRDefault="003926FF" w:rsidP="003926FF">
            <w:pPr>
              <w:rPr>
                <w:sz w:val="20"/>
                <w:szCs w:val="20"/>
              </w:rPr>
            </w:pPr>
            <w:r w:rsidRPr="00F0331A">
              <w:rPr>
                <w:sz w:val="20"/>
                <w:szCs w:val="20"/>
              </w:rPr>
              <w:t>11.30</w:t>
            </w:r>
          </w:p>
        </w:tc>
        <w:tc>
          <w:tcPr>
            <w:tcW w:w="6405" w:type="dxa"/>
            <w:shd w:val="clear" w:color="auto" w:fill="auto"/>
          </w:tcPr>
          <w:p w:rsidR="003926FF" w:rsidRPr="00F0331A" w:rsidRDefault="003926FF" w:rsidP="003926FF">
            <w:pPr>
              <w:jc w:val="both"/>
              <w:rPr>
                <w:sz w:val="20"/>
                <w:szCs w:val="20"/>
              </w:rPr>
            </w:pPr>
            <w:r w:rsidRPr="00F0331A">
              <w:rPr>
                <w:sz w:val="20"/>
                <w:szCs w:val="20"/>
              </w:rPr>
              <w:t>внедрение современных инновационных технологий в области управления и контроля потребления энергетических ресурсов</w:t>
            </w:r>
          </w:p>
        </w:tc>
        <w:tc>
          <w:tcPr>
            <w:tcW w:w="7784" w:type="dxa"/>
            <w:shd w:val="clear" w:color="auto" w:fill="auto"/>
          </w:tcPr>
          <w:p w:rsidR="003926FF" w:rsidRPr="00F0331A" w:rsidRDefault="003926FF" w:rsidP="003926FF">
            <w:pPr>
              <w:rPr>
                <w:sz w:val="20"/>
                <w:szCs w:val="20"/>
              </w:rPr>
            </w:pPr>
            <w:r w:rsidRPr="00F0331A">
              <w:rPr>
                <w:sz w:val="20"/>
                <w:szCs w:val="20"/>
              </w:rPr>
              <w:t>В 2025 году в муниципальных бюджетных учреждениях установлено 4 прибора учета тепловой энергии и 5 тепловых узлов</w:t>
            </w:r>
          </w:p>
        </w:tc>
      </w:tr>
      <w:tr w:rsidR="003926FF" w:rsidRPr="00F0331A" w:rsidTr="00C10896">
        <w:tc>
          <w:tcPr>
            <w:tcW w:w="695" w:type="dxa"/>
            <w:shd w:val="clear" w:color="auto" w:fill="auto"/>
          </w:tcPr>
          <w:p w:rsidR="003926FF" w:rsidRPr="00F0331A" w:rsidRDefault="003926FF" w:rsidP="003926FF">
            <w:pPr>
              <w:rPr>
                <w:sz w:val="20"/>
                <w:szCs w:val="20"/>
              </w:rPr>
            </w:pPr>
            <w:r w:rsidRPr="00F0331A">
              <w:rPr>
                <w:sz w:val="20"/>
                <w:szCs w:val="20"/>
              </w:rPr>
              <w:t>11.31</w:t>
            </w:r>
          </w:p>
        </w:tc>
        <w:tc>
          <w:tcPr>
            <w:tcW w:w="6405" w:type="dxa"/>
            <w:shd w:val="clear" w:color="auto" w:fill="auto"/>
          </w:tcPr>
          <w:p w:rsidR="003926FF" w:rsidRPr="00F0331A" w:rsidRDefault="003926FF" w:rsidP="003926FF">
            <w:pPr>
              <w:jc w:val="both"/>
              <w:rPr>
                <w:sz w:val="20"/>
                <w:szCs w:val="20"/>
              </w:rPr>
            </w:pPr>
            <w:r w:rsidRPr="00F0331A">
              <w:rPr>
                <w:sz w:val="20"/>
                <w:szCs w:val="20"/>
              </w:rPr>
              <w:t>разработка и поэтапная реализация программы повышения энергетической безопасности</w:t>
            </w:r>
          </w:p>
        </w:tc>
        <w:tc>
          <w:tcPr>
            <w:tcW w:w="7784" w:type="dxa"/>
            <w:shd w:val="clear" w:color="auto" w:fill="auto"/>
          </w:tcPr>
          <w:p w:rsidR="003926FF" w:rsidRPr="00F0331A" w:rsidRDefault="003926FF" w:rsidP="003926FF">
            <w:pPr>
              <w:jc w:val="both"/>
              <w:rPr>
                <w:sz w:val="20"/>
                <w:szCs w:val="20"/>
              </w:rPr>
            </w:pPr>
            <w:r w:rsidRPr="00F0331A">
              <w:rPr>
                <w:sz w:val="20"/>
                <w:szCs w:val="20"/>
              </w:rPr>
              <w:t>Осуществляется путем реализации мероприятий муниципальных программ по энергосбережению и повышению энергетической эффективности</w:t>
            </w:r>
          </w:p>
        </w:tc>
      </w:tr>
      <w:tr w:rsidR="003926FF" w:rsidRPr="008317B1" w:rsidTr="00C10896">
        <w:tc>
          <w:tcPr>
            <w:tcW w:w="695" w:type="dxa"/>
            <w:shd w:val="clear" w:color="auto" w:fill="auto"/>
          </w:tcPr>
          <w:p w:rsidR="003926FF" w:rsidRPr="008317B1" w:rsidRDefault="003926FF" w:rsidP="003926FF">
            <w:pPr>
              <w:rPr>
                <w:sz w:val="20"/>
                <w:szCs w:val="20"/>
              </w:rPr>
            </w:pPr>
            <w:r w:rsidRPr="008317B1">
              <w:rPr>
                <w:sz w:val="20"/>
                <w:szCs w:val="20"/>
              </w:rPr>
              <w:t>12</w:t>
            </w:r>
          </w:p>
        </w:tc>
        <w:tc>
          <w:tcPr>
            <w:tcW w:w="6405" w:type="dxa"/>
            <w:shd w:val="clear" w:color="auto" w:fill="auto"/>
          </w:tcPr>
          <w:p w:rsidR="003926FF" w:rsidRPr="008317B1" w:rsidRDefault="003926FF" w:rsidP="003926FF">
            <w:pPr>
              <w:rPr>
                <w:sz w:val="20"/>
                <w:szCs w:val="20"/>
              </w:rPr>
            </w:pPr>
            <w:r w:rsidRPr="008317B1">
              <w:rPr>
                <w:b/>
                <w:sz w:val="20"/>
                <w:szCs w:val="20"/>
              </w:rPr>
              <w:t>Развитие пассажирского транспорта общего пользования</w:t>
            </w:r>
          </w:p>
        </w:tc>
        <w:tc>
          <w:tcPr>
            <w:tcW w:w="7784" w:type="dxa"/>
            <w:shd w:val="clear" w:color="auto" w:fill="auto"/>
          </w:tcPr>
          <w:p w:rsidR="003926FF" w:rsidRPr="008317B1" w:rsidRDefault="003926FF" w:rsidP="003926FF">
            <w:pPr>
              <w:jc w:val="both"/>
              <w:rPr>
                <w:sz w:val="20"/>
                <w:szCs w:val="20"/>
              </w:rPr>
            </w:pPr>
          </w:p>
        </w:tc>
      </w:tr>
      <w:tr w:rsidR="003926FF" w:rsidRPr="008317B1" w:rsidTr="00C10896">
        <w:tc>
          <w:tcPr>
            <w:tcW w:w="695" w:type="dxa"/>
            <w:shd w:val="clear" w:color="auto" w:fill="auto"/>
          </w:tcPr>
          <w:p w:rsidR="003926FF" w:rsidRPr="008317B1" w:rsidRDefault="003926FF" w:rsidP="003926FF">
            <w:pPr>
              <w:rPr>
                <w:sz w:val="20"/>
                <w:szCs w:val="20"/>
              </w:rPr>
            </w:pPr>
          </w:p>
        </w:tc>
        <w:tc>
          <w:tcPr>
            <w:tcW w:w="6405" w:type="dxa"/>
            <w:shd w:val="clear" w:color="auto" w:fill="auto"/>
          </w:tcPr>
          <w:p w:rsidR="003926FF" w:rsidRPr="008317B1" w:rsidRDefault="003926FF" w:rsidP="003926FF">
            <w:pPr>
              <w:jc w:val="both"/>
              <w:rPr>
                <w:sz w:val="20"/>
                <w:szCs w:val="20"/>
              </w:rPr>
            </w:pPr>
            <w:r w:rsidRPr="008317B1">
              <w:rPr>
                <w:sz w:val="20"/>
                <w:szCs w:val="20"/>
              </w:rPr>
              <w:t>Задача 1. Повышение качества транспортных услуг, предоставляемых населению</w:t>
            </w:r>
          </w:p>
        </w:tc>
        <w:tc>
          <w:tcPr>
            <w:tcW w:w="7784" w:type="dxa"/>
            <w:shd w:val="clear" w:color="auto" w:fill="auto"/>
          </w:tcPr>
          <w:p w:rsidR="003926FF" w:rsidRPr="008317B1" w:rsidRDefault="003926FF" w:rsidP="003926FF">
            <w:pPr>
              <w:jc w:val="both"/>
              <w:rPr>
                <w:sz w:val="20"/>
                <w:szCs w:val="20"/>
              </w:rPr>
            </w:pPr>
          </w:p>
        </w:tc>
      </w:tr>
      <w:tr w:rsidR="003926FF" w:rsidRPr="008317B1" w:rsidTr="00C10896">
        <w:tc>
          <w:tcPr>
            <w:tcW w:w="695" w:type="dxa"/>
            <w:shd w:val="clear" w:color="auto" w:fill="auto"/>
          </w:tcPr>
          <w:p w:rsidR="003926FF" w:rsidRPr="008317B1" w:rsidRDefault="003926FF" w:rsidP="003926FF">
            <w:pPr>
              <w:rPr>
                <w:sz w:val="20"/>
                <w:szCs w:val="20"/>
              </w:rPr>
            </w:pPr>
            <w:r w:rsidRPr="008317B1">
              <w:rPr>
                <w:sz w:val="20"/>
                <w:szCs w:val="20"/>
              </w:rPr>
              <w:t>12.1</w:t>
            </w:r>
          </w:p>
        </w:tc>
        <w:tc>
          <w:tcPr>
            <w:tcW w:w="6405" w:type="dxa"/>
            <w:shd w:val="clear" w:color="auto" w:fill="auto"/>
          </w:tcPr>
          <w:p w:rsidR="003926FF" w:rsidRPr="008317B1" w:rsidRDefault="003926FF" w:rsidP="003926FF">
            <w:pPr>
              <w:ind w:hanging="32"/>
              <w:jc w:val="both"/>
              <w:rPr>
                <w:sz w:val="20"/>
                <w:szCs w:val="20"/>
              </w:rPr>
            </w:pPr>
            <w:r w:rsidRPr="008317B1">
              <w:rPr>
                <w:sz w:val="20"/>
                <w:szCs w:val="20"/>
              </w:rPr>
              <w:t>оптимизация графиков движения пассажирского транспорта путем проведения обследований пассажиропотоков на муниципальных маршрутах</w:t>
            </w:r>
          </w:p>
        </w:tc>
        <w:tc>
          <w:tcPr>
            <w:tcW w:w="7784" w:type="dxa"/>
            <w:shd w:val="clear" w:color="auto" w:fill="auto"/>
          </w:tcPr>
          <w:p w:rsidR="003926FF" w:rsidRPr="008317B1" w:rsidRDefault="003926FF" w:rsidP="003926FF">
            <w:pPr>
              <w:jc w:val="both"/>
              <w:rPr>
                <w:sz w:val="20"/>
                <w:szCs w:val="20"/>
              </w:rPr>
            </w:pPr>
            <w:r w:rsidRPr="008317B1">
              <w:rPr>
                <w:sz w:val="20"/>
                <w:szCs w:val="20"/>
              </w:rPr>
              <w:t>оптимизация графиков движения пассажирского транспорта путем проведения обследований пассажиропотоков на муниципальных маршрутах производится ежегодно 2 раза в год</w:t>
            </w:r>
          </w:p>
        </w:tc>
      </w:tr>
      <w:tr w:rsidR="003926FF" w:rsidRPr="008317B1" w:rsidTr="00C10896">
        <w:tc>
          <w:tcPr>
            <w:tcW w:w="695" w:type="dxa"/>
            <w:shd w:val="clear" w:color="auto" w:fill="auto"/>
          </w:tcPr>
          <w:p w:rsidR="003926FF" w:rsidRPr="008317B1" w:rsidRDefault="003926FF" w:rsidP="003926FF">
            <w:pPr>
              <w:rPr>
                <w:sz w:val="20"/>
                <w:szCs w:val="20"/>
              </w:rPr>
            </w:pPr>
            <w:r w:rsidRPr="008317B1">
              <w:rPr>
                <w:sz w:val="20"/>
                <w:szCs w:val="20"/>
              </w:rPr>
              <w:t>12.2</w:t>
            </w:r>
          </w:p>
        </w:tc>
        <w:tc>
          <w:tcPr>
            <w:tcW w:w="6405" w:type="dxa"/>
            <w:shd w:val="clear" w:color="auto" w:fill="auto"/>
          </w:tcPr>
          <w:p w:rsidR="003926FF" w:rsidRPr="008317B1" w:rsidRDefault="003926FF" w:rsidP="003926FF">
            <w:pPr>
              <w:ind w:hanging="32"/>
              <w:jc w:val="both"/>
              <w:rPr>
                <w:sz w:val="20"/>
                <w:szCs w:val="20"/>
              </w:rPr>
            </w:pPr>
            <w:r w:rsidRPr="008317B1">
              <w:rPr>
                <w:sz w:val="20"/>
                <w:szCs w:val="20"/>
              </w:rPr>
              <w:t>развитие и оптимизация маршрутной сети</w:t>
            </w:r>
          </w:p>
        </w:tc>
        <w:tc>
          <w:tcPr>
            <w:tcW w:w="7784" w:type="dxa"/>
            <w:shd w:val="clear" w:color="auto" w:fill="auto"/>
          </w:tcPr>
          <w:p w:rsidR="003926FF" w:rsidRPr="008317B1" w:rsidRDefault="003926FF" w:rsidP="003926FF">
            <w:pPr>
              <w:rPr>
                <w:sz w:val="20"/>
                <w:szCs w:val="20"/>
              </w:rPr>
            </w:pPr>
            <w:r w:rsidRPr="008317B1">
              <w:rPr>
                <w:sz w:val="20"/>
                <w:szCs w:val="20"/>
              </w:rPr>
              <w:t>В 2025 году проведена оптимизация расписания движения автобусов по  городу и пригородным маршрутам</w:t>
            </w:r>
          </w:p>
        </w:tc>
      </w:tr>
      <w:tr w:rsidR="003926FF" w:rsidRPr="008317B1" w:rsidTr="00C10896">
        <w:tc>
          <w:tcPr>
            <w:tcW w:w="695" w:type="dxa"/>
            <w:shd w:val="clear" w:color="auto" w:fill="auto"/>
          </w:tcPr>
          <w:p w:rsidR="003926FF" w:rsidRPr="008317B1" w:rsidRDefault="003926FF" w:rsidP="003926FF">
            <w:pPr>
              <w:rPr>
                <w:sz w:val="20"/>
                <w:szCs w:val="20"/>
              </w:rPr>
            </w:pPr>
            <w:r w:rsidRPr="008317B1">
              <w:rPr>
                <w:sz w:val="20"/>
                <w:szCs w:val="20"/>
              </w:rPr>
              <w:t>12.3</w:t>
            </w:r>
          </w:p>
        </w:tc>
        <w:tc>
          <w:tcPr>
            <w:tcW w:w="6405" w:type="dxa"/>
            <w:shd w:val="clear" w:color="auto" w:fill="auto"/>
          </w:tcPr>
          <w:p w:rsidR="003926FF" w:rsidRPr="008317B1" w:rsidRDefault="003926FF" w:rsidP="003926FF">
            <w:pPr>
              <w:ind w:hanging="32"/>
              <w:jc w:val="both"/>
              <w:rPr>
                <w:sz w:val="20"/>
                <w:szCs w:val="20"/>
              </w:rPr>
            </w:pPr>
            <w:r w:rsidRPr="008317B1">
              <w:rPr>
                <w:sz w:val="20"/>
                <w:szCs w:val="20"/>
              </w:rPr>
              <w:t>обеспечение автобусным сообщением жителей района при условии обеспечения соответствия дорожной инфраструктуры требованиям нормативных документов при организации и осуществлении пассажирских перевозок</w:t>
            </w:r>
          </w:p>
        </w:tc>
        <w:tc>
          <w:tcPr>
            <w:tcW w:w="7784" w:type="dxa"/>
            <w:shd w:val="clear" w:color="auto" w:fill="auto"/>
          </w:tcPr>
          <w:p w:rsidR="003926FF" w:rsidRPr="008317B1" w:rsidRDefault="003926FF" w:rsidP="003926FF">
            <w:pPr>
              <w:rPr>
                <w:sz w:val="20"/>
                <w:szCs w:val="20"/>
              </w:rPr>
            </w:pPr>
            <w:r w:rsidRPr="008317B1">
              <w:rPr>
                <w:sz w:val="20"/>
                <w:szCs w:val="20"/>
              </w:rPr>
              <w:t>Жители деревень округа обеспечены транспортным сообщением в полном объеме</w:t>
            </w:r>
          </w:p>
        </w:tc>
      </w:tr>
      <w:tr w:rsidR="003926FF" w:rsidRPr="00621986" w:rsidTr="00C10896">
        <w:tc>
          <w:tcPr>
            <w:tcW w:w="695" w:type="dxa"/>
            <w:shd w:val="clear" w:color="auto" w:fill="auto"/>
          </w:tcPr>
          <w:p w:rsidR="003926FF" w:rsidRPr="00621986" w:rsidRDefault="003926FF" w:rsidP="003926FF">
            <w:pPr>
              <w:rPr>
                <w:sz w:val="20"/>
                <w:szCs w:val="20"/>
              </w:rPr>
            </w:pPr>
          </w:p>
        </w:tc>
        <w:tc>
          <w:tcPr>
            <w:tcW w:w="6405" w:type="dxa"/>
            <w:shd w:val="clear" w:color="auto" w:fill="auto"/>
          </w:tcPr>
          <w:p w:rsidR="003926FF" w:rsidRPr="00621986" w:rsidRDefault="003926FF" w:rsidP="003926FF">
            <w:pPr>
              <w:jc w:val="both"/>
              <w:rPr>
                <w:sz w:val="20"/>
                <w:szCs w:val="20"/>
              </w:rPr>
            </w:pPr>
            <w:r w:rsidRPr="00621986">
              <w:rPr>
                <w:sz w:val="20"/>
                <w:szCs w:val="20"/>
              </w:rPr>
              <w:t>Задача 2. Повышение уровня безопасности перевозок, в том числе обеспечение защиты от возможных террористических актов</w:t>
            </w:r>
          </w:p>
        </w:tc>
        <w:tc>
          <w:tcPr>
            <w:tcW w:w="7784" w:type="dxa"/>
            <w:shd w:val="clear" w:color="auto" w:fill="auto"/>
          </w:tcPr>
          <w:p w:rsidR="003926FF" w:rsidRPr="00621986" w:rsidRDefault="003926FF" w:rsidP="003926FF">
            <w:pPr>
              <w:jc w:val="both"/>
              <w:rPr>
                <w:sz w:val="20"/>
                <w:szCs w:val="20"/>
              </w:rPr>
            </w:pPr>
          </w:p>
        </w:tc>
      </w:tr>
      <w:tr w:rsidR="003926FF" w:rsidRPr="00621986" w:rsidTr="00C10896">
        <w:tc>
          <w:tcPr>
            <w:tcW w:w="695" w:type="dxa"/>
            <w:shd w:val="clear" w:color="auto" w:fill="auto"/>
          </w:tcPr>
          <w:p w:rsidR="003926FF" w:rsidRPr="00621986" w:rsidRDefault="003926FF" w:rsidP="003926FF">
            <w:pPr>
              <w:rPr>
                <w:sz w:val="20"/>
                <w:szCs w:val="20"/>
              </w:rPr>
            </w:pPr>
            <w:r w:rsidRPr="00621986">
              <w:rPr>
                <w:sz w:val="20"/>
                <w:szCs w:val="20"/>
              </w:rPr>
              <w:t>12.4</w:t>
            </w:r>
          </w:p>
        </w:tc>
        <w:tc>
          <w:tcPr>
            <w:tcW w:w="6405" w:type="dxa"/>
            <w:shd w:val="clear" w:color="auto" w:fill="auto"/>
          </w:tcPr>
          <w:p w:rsidR="003926FF" w:rsidRPr="00621986" w:rsidRDefault="003926FF" w:rsidP="003926FF">
            <w:pPr>
              <w:ind w:hanging="32"/>
              <w:jc w:val="both"/>
              <w:rPr>
                <w:sz w:val="20"/>
                <w:szCs w:val="20"/>
              </w:rPr>
            </w:pPr>
            <w:r w:rsidRPr="00621986">
              <w:rPr>
                <w:sz w:val="20"/>
                <w:szCs w:val="20"/>
              </w:rPr>
              <w:t>оснащение пассажирских транспортных средств видеокамерами и тревожными кнопками (в салоне), видеорегистраторами</w:t>
            </w:r>
          </w:p>
        </w:tc>
        <w:tc>
          <w:tcPr>
            <w:tcW w:w="7784" w:type="dxa"/>
            <w:shd w:val="clear" w:color="auto" w:fill="auto"/>
          </w:tcPr>
          <w:p w:rsidR="003926FF" w:rsidRPr="00621986" w:rsidRDefault="003926FF" w:rsidP="003926FF">
            <w:pPr>
              <w:jc w:val="both"/>
              <w:rPr>
                <w:sz w:val="20"/>
                <w:szCs w:val="20"/>
              </w:rPr>
            </w:pPr>
            <w:r w:rsidRPr="00621986">
              <w:rPr>
                <w:sz w:val="20"/>
                <w:szCs w:val="20"/>
              </w:rPr>
              <w:t>Пассажирский транспорт оснащен видеокамерами, видеорегистраторами. Организована работа по установке тревожных кнопок на транспортных средствах.</w:t>
            </w:r>
          </w:p>
        </w:tc>
      </w:tr>
      <w:tr w:rsidR="003926FF" w:rsidRPr="00621986" w:rsidTr="00C10896">
        <w:tc>
          <w:tcPr>
            <w:tcW w:w="695" w:type="dxa"/>
            <w:shd w:val="clear" w:color="auto" w:fill="auto"/>
          </w:tcPr>
          <w:p w:rsidR="003926FF" w:rsidRPr="00621986" w:rsidRDefault="003926FF" w:rsidP="003926FF">
            <w:pPr>
              <w:rPr>
                <w:sz w:val="20"/>
                <w:szCs w:val="20"/>
              </w:rPr>
            </w:pPr>
          </w:p>
        </w:tc>
        <w:tc>
          <w:tcPr>
            <w:tcW w:w="6405" w:type="dxa"/>
            <w:shd w:val="clear" w:color="auto" w:fill="auto"/>
          </w:tcPr>
          <w:p w:rsidR="003926FF" w:rsidRPr="00621986" w:rsidRDefault="003926FF" w:rsidP="003926FF">
            <w:pPr>
              <w:jc w:val="both"/>
              <w:rPr>
                <w:sz w:val="20"/>
                <w:szCs w:val="20"/>
              </w:rPr>
            </w:pPr>
            <w:r w:rsidRPr="00621986">
              <w:rPr>
                <w:sz w:val="20"/>
                <w:szCs w:val="20"/>
              </w:rPr>
              <w:t>Задача 3. Обеспечение равной доступности транспортных услуг для граждан с ограниченными возможностями</w:t>
            </w:r>
          </w:p>
        </w:tc>
        <w:tc>
          <w:tcPr>
            <w:tcW w:w="7784" w:type="dxa"/>
            <w:shd w:val="clear" w:color="auto" w:fill="auto"/>
          </w:tcPr>
          <w:p w:rsidR="003926FF" w:rsidRPr="00621986" w:rsidRDefault="003926FF" w:rsidP="003926FF">
            <w:pPr>
              <w:jc w:val="both"/>
              <w:rPr>
                <w:sz w:val="20"/>
                <w:szCs w:val="20"/>
              </w:rPr>
            </w:pPr>
          </w:p>
        </w:tc>
      </w:tr>
      <w:tr w:rsidR="003926FF" w:rsidRPr="00621986" w:rsidTr="00C10896">
        <w:tc>
          <w:tcPr>
            <w:tcW w:w="695" w:type="dxa"/>
            <w:shd w:val="clear" w:color="auto" w:fill="auto"/>
          </w:tcPr>
          <w:p w:rsidR="003926FF" w:rsidRPr="00621986" w:rsidRDefault="003926FF" w:rsidP="003926FF">
            <w:pPr>
              <w:rPr>
                <w:sz w:val="20"/>
                <w:szCs w:val="20"/>
              </w:rPr>
            </w:pPr>
            <w:r w:rsidRPr="00621986">
              <w:rPr>
                <w:sz w:val="20"/>
                <w:szCs w:val="20"/>
              </w:rPr>
              <w:t>12.5</w:t>
            </w:r>
          </w:p>
        </w:tc>
        <w:tc>
          <w:tcPr>
            <w:tcW w:w="6405" w:type="dxa"/>
            <w:shd w:val="clear" w:color="auto" w:fill="auto"/>
          </w:tcPr>
          <w:p w:rsidR="003926FF" w:rsidRPr="00621986" w:rsidRDefault="003926FF" w:rsidP="003926FF">
            <w:pPr>
              <w:ind w:hanging="32"/>
              <w:jc w:val="both"/>
              <w:rPr>
                <w:sz w:val="20"/>
                <w:szCs w:val="20"/>
              </w:rPr>
            </w:pPr>
            <w:r w:rsidRPr="00621986">
              <w:rPr>
                <w:sz w:val="20"/>
                <w:szCs w:val="20"/>
              </w:rPr>
              <w:t>приобретение транспортных средств, адаптированных для перевозки инвалидов и других маломобильных групп населения</w:t>
            </w:r>
          </w:p>
        </w:tc>
        <w:tc>
          <w:tcPr>
            <w:tcW w:w="7784" w:type="dxa"/>
            <w:shd w:val="clear" w:color="auto" w:fill="auto"/>
          </w:tcPr>
          <w:p w:rsidR="003926FF" w:rsidRPr="00621986" w:rsidRDefault="003926FF" w:rsidP="003926FF">
            <w:pPr>
              <w:jc w:val="both"/>
              <w:rPr>
                <w:sz w:val="20"/>
                <w:szCs w:val="20"/>
              </w:rPr>
            </w:pPr>
            <w:r w:rsidRPr="00621986">
              <w:rPr>
                <w:sz w:val="20"/>
                <w:szCs w:val="20"/>
              </w:rPr>
              <w:t>В 2025 году не приобретались</w:t>
            </w:r>
          </w:p>
        </w:tc>
      </w:tr>
      <w:tr w:rsidR="003926FF" w:rsidRPr="00621986" w:rsidTr="00C10896">
        <w:tc>
          <w:tcPr>
            <w:tcW w:w="695" w:type="dxa"/>
            <w:shd w:val="clear" w:color="auto" w:fill="auto"/>
          </w:tcPr>
          <w:p w:rsidR="003926FF" w:rsidRPr="00621986" w:rsidRDefault="003926FF" w:rsidP="003926FF">
            <w:pPr>
              <w:rPr>
                <w:sz w:val="20"/>
                <w:szCs w:val="20"/>
              </w:rPr>
            </w:pPr>
            <w:r w:rsidRPr="00621986">
              <w:rPr>
                <w:sz w:val="20"/>
                <w:szCs w:val="20"/>
              </w:rPr>
              <w:t>13</w:t>
            </w:r>
          </w:p>
        </w:tc>
        <w:tc>
          <w:tcPr>
            <w:tcW w:w="6405" w:type="dxa"/>
            <w:shd w:val="clear" w:color="auto" w:fill="auto"/>
          </w:tcPr>
          <w:p w:rsidR="003926FF" w:rsidRPr="00621986" w:rsidRDefault="003926FF" w:rsidP="003926FF">
            <w:pPr>
              <w:jc w:val="both"/>
              <w:rPr>
                <w:sz w:val="20"/>
                <w:szCs w:val="20"/>
              </w:rPr>
            </w:pPr>
            <w:r w:rsidRPr="00621986">
              <w:rPr>
                <w:b/>
                <w:sz w:val="20"/>
                <w:szCs w:val="20"/>
              </w:rPr>
              <w:t>Развитие дорожной сети района</w:t>
            </w:r>
          </w:p>
        </w:tc>
        <w:tc>
          <w:tcPr>
            <w:tcW w:w="7784" w:type="dxa"/>
            <w:shd w:val="clear" w:color="auto" w:fill="auto"/>
          </w:tcPr>
          <w:p w:rsidR="003926FF" w:rsidRPr="00621986" w:rsidRDefault="003926FF" w:rsidP="003926FF">
            <w:pPr>
              <w:jc w:val="both"/>
              <w:rPr>
                <w:sz w:val="20"/>
                <w:szCs w:val="20"/>
              </w:rPr>
            </w:pPr>
          </w:p>
        </w:tc>
      </w:tr>
      <w:tr w:rsidR="003926FF" w:rsidRPr="00621986" w:rsidTr="00C10896">
        <w:tc>
          <w:tcPr>
            <w:tcW w:w="695" w:type="dxa"/>
            <w:shd w:val="clear" w:color="auto" w:fill="auto"/>
          </w:tcPr>
          <w:p w:rsidR="003926FF" w:rsidRPr="00621986" w:rsidRDefault="003926FF" w:rsidP="003926FF">
            <w:pPr>
              <w:rPr>
                <w:sz w:val="20"/>
                <w:szCs w:val="20"/>
              </w:rPr>
            </w:pPr>
          </w:p>
        </w:tc>
        <w:tc>
          <w:tcPr>
            <w:tcW w:w="6405" w:type="dxa"/>
            <w:shd w:val="clear" w:color="auto" w:fill="auto"/>
          </w:tcPr>
          <w:p w:rsidR="003926FF" w:rsidRPr="00621986" w:rsidRDefault="003926FF" w:rsidP="003926FF">
            <w:pPr>
              <w:jc w:val="both"/>
              <w:rPr>
                <w:sz w:val="20"/>
                <w:szCs w:val="20"/>
              </w:rPr>
            </w:pPr>
            <w:r w:rsidRPr="00621986">
              <w:rPr>
                <w:sz w:val="20"/>
                <w:szCs w:val="20"/>
              </w:rPr>
              <w:t>Задача 1. Создание комфортных и безопасных условий для участников дорожного движения</w:t>
            </w:r>
          </w:p>
        </w:tc>
        <w:tc>
          <w:tcPr>
            <w:tcW w:w="7784" w:type="dxa"/>
            <w:shd w:val="clear" w:color="auto" w:fill="auto"/>
          </w:tcPr>
          <w:p w:rsidR="003926FF" w:rsidRPr="00621986" w:rsidRDefault="003926FF" w:rsidP="003926FF">
            <w:pPr>
              <w:jc w:val="both"/>
              <w:rPr>
                <w:sz w:val="20"/>
                <w:szCs w:val="20"/>
              </w:rPr>
            </w:pPr>
          </w:p>
        </w:tc>
      </w:tr>
      <w:tr w:rsidR="003926FF" w:rsidRPr="004D7A33" w:rsidTr="00C10896">
        <w:tc>
          <w:tcPr>
            <w:tcW w:w="695" w:type="dxa"/>
            <w:shd w:val="clear" w:color="auto" w:fill="auto"/>
          </w:tcPr>
          <w:p w:rsidR="003926FF" w:rsidRPr="004D7A33" w:rsidRDefault="003926FF" w:rsidP="003926FF">
            <w:pPr>
              <w:rPr>
                <w:sz w:val="20"/>
                <w:szCs w:val="20"/>
              </w:rPr>
            </w:pPr>
            <w:r w:rsidRPr="004D7A33">
              <w:rPr>
                <w:sz w:val="20"/>
                <w:szCs w:val="20"/>
              </w:rPr>
              <w:t>13.1</w:t>
            </w:r>
          </w:p>
        </w:tc>
        <w:tc>
          <w:tcPr>
            <w:tcW w:w="6405" w:type="dxa"/>
            <w:shd w:val="clear" w:color="auto" w:fill="auto"/>
          </w:tcPr>
          <w:p w:rsidR="003926FF" w:rsidRPr="004D7A33" w:rsidRDefault="003926FF" w:rsidP="003926FF">
            <w:pPr>
              <w:ind w:hanging="32"/>
              <w:jc w:val="both"/>
              <w:rPr>
                <w:sz w:val="20"/>
                <w:szCs w:val="20"/>
              </w:rPr>
            </w:pPr>
            <w:r w:rsidRPr="004D7A33">
              <w:rPr>
                <w:sz w:val="20"/>
                <w:szCs w:val="20"/>
              </w:rPr>
              <w:t>строительство, реконструкция, техническое перевооружение нерегулируемых пешеходных переходов искусственными дорожными неровностями, светофорами, системами светового оповещения, дорожными знаками с внутренним освещением и светодиодной индикацией, консольными опорами, дорожной разметкой, а также другими элементами повышения безопасности дорожного движения</w:t>
            </w:r>
          </w:p>
        </w:tc>
        <w:tc>
          <w:tcPr>
            <w:tcW w:w="7784" w:type="dxa"/>
            <w:shd w:val="clear" w:color="auto" w:fill="auto"/>
          </w:tcPr>
          <w:p w:rsidR="003926FF" w:rsidRPr="004D7A33" w:rsidRDefault="003926FF" w:rsidP="003926FF">
            <w:pPr>
              <w:jc w:val="both"/>
              <w:rPr>
                <w:sz w:val="20"/>
                <w:szCs w:val="20"/>
              </w:rPr>
            </w:pPr>
            <w:r w:rsidRPr="004D7A33">
              <w:rPr>
                <w:sz w:val="20"/>
                <w:szCs w:val="20"/>
              </w:rPr>
              <w:t xml:space="preserve">Проводились работы по обустройству искусственными дорожными неровностями п ул.25 Октября, ул. </w:t>
            </w:r>
            <w:proofErr w:type="spellStart"/>
            <w:r w:rsidRPr="004D7A33">
              <w:rPr>
                <w:sz w:val="20"/>
                <w:szCs w:val="20"/>
              </w:rPr>
              <w:t>Кашена</w:t>
            </w:r>
            <w:proofErr w:type="spellEnd"/>
            <w:r w:rsidRPr="004D7A33">
              <w:rPr>
                <w:sz w:val="20"/>
                <w:szCs w:val="20"/>
              </w:rPr>
              <w:t xml:space="preserve"> в г. Вязьма. Были выполнены работы по нанесению дорожной разметки на </w:t>
            </w:r>
            <w:proofErr w:type="spellStart"/>
            <w:r w:rsidRPr="004D7A33">
              <w:rPr>
                <w:sz w:val="20"/>
                <w:szCs w:val="20"/>
              </w:rPr>
              <w:t>улично</w:t>
            </w:r>
            <w:proofErr w:type="spellEnd"/>
            <w:r w:rsidRPr="004D7A33">
              <w:rPr>
                <w:sz w:val="20"/>
                <w:szCs w:val="20"/>
              </w:rPr>
              <w:t xml:space="preserve"> дорожной сети  города Вязьма.</w:t>
            </w:r>
          </w:p>
        </w:tc>
      </w:tr>
      <w:tr w:rsidR="003926FF" w:rsidRPr="004D7A33" w:rsidTr="00C10896">
        <w:tc>
          <w:tcPr>
            <w:tcW w:w="695" w:type="dxa"/>
            <w:shd w:val="clear" w:color="auto" w:fill="auto"/>
          </w:tcPr>
          <w:p w:rsidR="003926FF" w:rsidRPr="004D7A33" w:rsidRDefault="003926FF" w:rsidP="003926FF">
            <w:pPr>
              <w:rPr>
                <w:sz w:val="20"/>
                <w:szCs w:val="20"/>
              </w:rPr>
            </w:pPr>
            <w:r w:rsidRPr="004D7A33">
              <w:rPr>
                <w:sz w:val="20"/>
                <w:szCs w:val="20"/>
              </w:rPr>
              <w:t>13.2</w:t>
            </w:r>
          </w:p>
        </w:tc>
        <w:tc>
          <w:tcPr>
            <w:tcW w:w="6405" w:type="dxa"/>
            <w:shd w:val="clear" w:color="auto" w:fill="auto"/>
          </w:tcPr>
          <w:p w:rsidR="003926FF" w:rsidRPr="004D7A33" w:rsidRDefault="003926FF" w:rsidP="003926FF">
            <w:pPr>
              <w:ind w:hanging="32"/>
              <w:jc w:val="both"/>
              <w:rPr>
                <w:sz w:val="20"/>
                <w:szCs w:val="20"/>
              </w:rPr>
            </w:pPr>
            <w:r w:rsidRPr="004D7A33">
              <w:rPr>
                <w:sz w:val="20"/>
                <w:szCs w:val="20"/>
              </w:rPr>
              <w:t>реконструкция, строительство на участках дорожной сети района пешеходных ограждений, в том числе в зоне пешеходных переходов</w:t>
            </w:r>
          </w:p>
        </w:tc>
        <w:tc>
          <w:tcPr>
            <w:tcW w:w="7784" w:type="dxa"/>
            <w:shd w:val="clear" w:color="auto" w:fill="auto"/>
          </w:tcPr>
          <w:p w:rsidR="003926FF" w:rsidRPr="004D7A33" w:rsidRDefault="003926FF" w:rsidP="003926FF">
            <w:pPr>
              <w:jc w:val="both"/>
              <w:rPr>
                <w:sz w:val="20"/>
                <w:szCs w:val="20"/>
              </w:rPr>
            </w:pPr>
            <w:r w:rsidRPr="004D7A33">
              <w:rPr>
                <w:sz w:val="20"/>
                <w:szCs w:val="20"/>
              </w:rPr>
              <w:t>Работы не выполнялись</w:t>
            </w:r>
          </w:p>
        </w:tc>
      </w:tr>
      <w:tr w:rsidR="003926FF" w:rsidRPr="004D7A33" w:rsidTr="00C10896">
        <w:tc>
          <w:tcPr>
            <w:tcW w:w="695" w:type="dxa"/>
            <w:shd w:val="clear" w:color="auto" w:fill="auto"/>
          </w:tcPr>
          <w:p w:rsidR="003926FF" w:rsidRPr="004D7A33" w:rsidRDefault="003926FF" w:rsidP="003926FF">
            <w:pPr>
              <w:rPr>
                <w:sz w:val="20"/>
                <w:szCs w:val="20"/>
              </w:rPr>
            </w:pPr>
            <w:r w:rsidRPr="004D7A33">
              <w:rPr>
                <w:sz w:val="20"/>
                <w:szCs w:val="20"/>
              </w:rPr>
              <w:t>13.3</w:t>
            </w:r>
          </w:p>
        </w:tc>
        <w:tc>
          <w:tcPr>
            <w:tcW w:w="6405" w:type="dxa"/>
            <w:shd w:val="clear" w:color="auto" w:fill="auto"/>
          </w:tcPr>
          <w:p w:rsidR="003926FF" w:rsidRPr="004D7A33" w:rsidRDefault="003926FF" w:rsidP="003926FF">
            <w:pPr>
              <w:ind w:hanging="32"/>
              <w:jc w:val="both"/>
              <w:rPr>
                <w:sz w:val="20"/>
                <w:szCs w:val="20"/>
              </w:rPr>
            </w:pPr>
            <w:r w:rsidRPr="004D7A33">
              <w:rPr>
                <w:sz w:val="20"/>
                <w:szCs w:val="20"/>
              </w:rPr>
              <w:t>разработка и утверждение проектов организации дорожного движения с дислокацией дорожных знаков на автомобильных дорогах общего пользования</w:t>
            </w:r>
          </w:p>
        </w:tc>
        <w:tc>
          <w:tcPr>
            <w:tcW w:w="7784" w:type="dxa"/>
            <w:shd w:val="clear" w:color="auto" w:fill="auto"/>
          </w:tcPr>
          <w:p w:rsidR="003926FF" w:rsidRPr="004D7A33" w:rsidRDefault="003926FF" w:rsidP="003926FF">
            <w:pPr>
              <w:jc w:val="both"/>
              <w:rPr>
                <w:sz w:val="20"/>
                <w:szCs w:val="20"/>
              </w:rPr>
            </w:pPr>
            <w:r w:rsidRPr="004D7A33">
              <w:rPr>
                <w:sz w:val="20"/>
                <w:szCs w:val="20"/>
              </w:rPr>
              <w:t xml:space="preserve">Разработаны </w:t>
            </w:r>
            <w:proofErr w:type="spellStart"/>
            <w:r w:rsidRPr="004D7A33">
              <w:rPr>
                <w:sz w:val="20"/>
                <w:szCs w:val="20"/>
              </w:rPr>
              <w:t>ПОДДы</w:t>
            </w:r>
            <w:proofErr w:type="spellEnd"/>
            <w:r w:rsidRPr="004D7A33">
              <w:rPr>
                <w:sz w:val="20"/>
                <w:szCs w:val="20"/>
              </w:rPr>
              <w:t xml:space="preserve">  в количестве 104 штук по улично-дорожной сети города Вязьма</w:t>
            </w:r>
          </w:p>
        </w:tc>
      </w:tr>
      <w:tr w:rsidR="003926FF" w:rsidRPr="004D7A33" w:rsidTr="00C10896">
        <w:tc>
          <w:tcPr>
            <w:tcW w:w="695" w:type="dxa"/>
            <w:shd w:val="clear" w:color="auto" w:fill="auto"/>
          </w:tcPr>
          <w:p w:rsidR="003926FF" w:rsidRPr="004D7A33" w:rsidRDefault="003926FF" w:rsidP="003926FF">
            <w:pPr>
              <w:rPr>
                <w:sz w:val="20"/>
                <w:szCs w:val="20"/>
              </w:rPr>
            </w:pPr>
            <w:r w:rsidRPr="004D7A33">
              <w:rPr>
                <w:sz w:val="20"/>
                <w:szCs w:val="20"/>
              </w:rPr>
              <w:t>13.4</w:t>
            </w:r>
          </w:p>
        </w:tc>
        <w:tc>
          <w:tcPr>
            <w:tcW w:w="6405" w:type="dxa"/>
            <w:shd w:val="clear" w:color="auto" w:fill="auto"/>
          </w:tcPr>
          <w:p w:rsidR="003926FF" w:rsidRPr="004D7A33" w:rsidRDefault="003926FF" w:rsidP="003926FF">
            <w:pPr>
              <w:ind w:hanging="32"/>
              <w:jc w:val="both"/>
              <w:rPr>
                <w:sz w:val="20"/>
                <w:szCs w:val="20"/>
              </w:rPr>
            </w:pPr>
            <w:r w:rsidRPr="004D7A33">
              <w:rPr>
                <w:sz w:val="20"/>
                <w:szCs w:val="20"/>
              </w:rPr>
              <w:t>Оборудование велосипедных дорожек при проектировании новых автомобильных дорог, а также при капитальном ремонте уже имеющихся автомобильных дорог в городе Вязьма при условии технической возможности и соответствия строительным нормам</w:t>
            </w:r>
          </w:p>
        </w:tc>
        <w:tc>
          <w:tcPr>
            <w:tcW w:w="7784" w:type="dxa"/>
            <w:shd w:val="clear" w:color="auto" w:fill="auto"/>
          </w:tcPr>
          <w:p w:rsidR="003926FF" w:rsidRPr="004D7A33" w:rsidRDefault="003926FF" w:rsidP="003926FF">
            <w:pPr>
              <w:jc w:val="both"/>
              <w:rPr>
                <w:sz w:val="20"/>
                <w:szCs w:val="20"/>
              </w:rPr>
            </w:pPr>
            <w:r w:rsidRPr="004D7A33">
              <w:rPr>
                <w:sz w:val="20"/>
                <w:szCs w:val="20"/>
              </w:rPr>
              <w:t>Работы не выполнялись</w:t>
            </w:r>
          </w:p>
        </w:tc>
      </w:tr>
      <w:tr w:rsidR="003926FF" w:rsidRPr="005F6CA2" w:rsidTr="00C10896">
        <w:tc>
          <w:tcPr>
            <w:tcW w:w="695" w:type="dxa"/>
            <w:shd w:val="clear" w:color="auto" w:fill="auto"/>
          </w:tcPr>
          <w:p w:rsidR="003926FF" w:rsidRPr="005F6CA2" w:rsidRDefault="003926FF" w:rsidP="003926FF">
            <w:pPr>
              <w:rPr>
                <w:sz w:val="20"/>
                <w:szCs w:val="20"/>
              </w:rPr>
            </w:pPr>
          </w:p>
        </w:tc>
        <w:tc>
          <w:tcPr>
            <w:tcW w:w="6405" w:type="dxa"/>
            <w:shd w:val="clear" w:color="auto" w:fill="auto"/>
          </w:tcPr>
          <w:p w:rsidR="003926FF" w:rsidRPr="005F6CA2" w:rsidRDefault="003926FF" w:rsidP="003926FF">
            <w:pPr>
              <w:jc w:val="both"/>
              <w:rPr>
                <w:sz w:val="20"/>
                <w:szCs w:val="20"/>
              </w:rPr>
            </w:pPr>
            <w:r w:rsidRPr="005F6CA2">
              <w:rPr>
                <w:sz w:val="20"/>
                <w:szCs w:val="20"/>
              </w:rPr>
              <w:t>Задача 2. Организация содержания, ремонта автомобильных дорог и инженерных сооружений местного значения на территории района</w:t>
            </w:r>
          </w:p>
        </w:tc>
        <w:tc>
          <w:tcPr>
            <w:tcW w:w="7784" w:type="dxa"/>
            <w:shd w:val="clear" w:color="auto" w:fill="auto"/>
          </w:tcPr>
          <w:p w:rsidR="003926FF" w:rsidRPr="005F6CA2" w:rsidRDefault="003926FF" w:rsidP="003926FF">
            <w:pPr>
              <w:jc w:val="both"/>
              <w:rPr>
                <w:sz w:val="20"/>
                <w:szCs w:val="20"/>
              </w:rPr>
            </w:pPr>
          </w:p>
        </w:tc>
      </w:tr>
      <w:tr w:rsidR="003926FF" w:rsidRPr="005F6CA2" w:rsidTr="00C10896">
        <w:tc>
          <w:tcPr>
            <w:tcW w:w="695" w:type="dxa"/>
            <w:shd w:val="clear" w:color="auto" w:fill="auto"/>
          </w:tcPr>
          <w:p w:rsidR="003926FF" w:rsidRPr="005F6CA2" w:rsidRDefault="003926FF" w:rsidP="003926FF">
            <w:pPr>
              <w:rPr>
                <w:sz w:val="20"/>
                <w:szCs w:val="20"/>
              </w:rPr>
            </w:pPr>
            <w:r w:rsidRPr="005F6CA2">
              <w:rPr>
                <w:sz w:val="20"/>
                <w:szCs w:val="20"/>
              </w:rPr>
              <w:t>13.5</w:t>
            </w:r>
          </w:p>
        </w:tc>
        <w:tc>
          <w:tcPr>
            <w:tcW w:w="6405" w:type="dxa"/>
            <w:shd w:val="clear" w:color="auto" w:fill="auto"/>
          </w:tcPr>
          <w:p w:rsidR="003926FF" w:rsidRPr="005F6CA2" w:rsidRDefault="003926FF" w:rsidP="003926FF">
            <w:pPr>
              <w:jc w:val="both"/>
              <w:rPr>
                <w:sz w:val="20"/>
                <w:szCs w:val="20"/>
              </w:rPr>
            </w:pPr>
            <w:r w:rsidRPr="005F6CA2">
              <w:rPr>
                <w:sz w:val="20"/>
                <w:szCs w:val="20"/>
              </w:rPr>
              <w:t>организация работ по содержанию и ремонту автомобильных дорог местного значения, мостов и путепроводов в целях доведения их транспортно-эксплуатационного состояния до нормативных требований</w:t>
            </w:r>
          </w:p>
        </w:tc>
        <w:tc>
          <w:tcPr>
            <w:tcW w:w="7784" w:type="dxa"/>
            <w:shd w:val="clear" w:color="auto" w:fill="auto"/>
          </w:tcPr>
          <w:p w:rsidR="003926FF" w:rsidRPr="005F6CA2" w:rsidRDefault="003926FF" w:rsidP="003926FF">
            <w:pPr>
              <w:jc w:val="both"/>
              <w:rPr>
                <w:rFonts w:eastAsia="Calibri"/>
                <w:sz w:val="20"/>
                <w:szCs w:val="20"/>
              </w:rPr>
            </w:pPr>
            <w:r w:rsidRPr="005F6CA2">
              <w:rPr>
                <w:rFonts w:eastAsia="Calibri"/>
                <w:sz w:val="20"/>
                <w:szCs w:val="20"/>
              </w:rPr>
              <w:t xml:space="preserve">На территории муниципального округа выполнено работ на сумму 863,76 млн. руб. по текущему ремонту на 11-ти улицах города Вязьма (ул. Кронштадтская, ул. Будущего, </w:t>
            </w:r>
            <w:proofErr w:type="spellStart"/>
            <w:r w:rsidRPr="005F6CA2">
              <w:rPr>
                <w:rFonts w:eastAsia="Calibri"/>
                <w:sz w:val="20"/>
                <w:szCs w:val="20"/>
              </w:rPr>
              <w:t>жк</w:t>
            </w:r>
            <w:proofErr w:type="spellEnd"/>
            <w:r w:rsidRPr="005F6CA2">
              <w:rPr>
                <w:rFonts w:eastAsia="Calibri"/>
                <w:sz w:val="20"/>
                <w:szCs w:val="20"/>
              </w:rPr>
              <w:t xml:space="preserve"> Докучаева, </w:t>
            </w:r>
            <w:proofErr w:type="spellStart"/>
            <w:r w:rsidRPr="005F6CA2">
              <w:rPr>
                <w:rFonts w:eastAsia="Calibri"/>
                <w:sz w:val="20"/>
                <w:szCs w:val="20"/>
              </w:rPr>
              <w:t>жк</w:t>
            </w:r>
            <w:proofErr w:type="spellEnd"/>
            <w:r w:rsidRPr="005F6CA2">
              <w:rPr>
                <w:rFonts w:eastAsia="Calibri"/>
                <w:sz w:val="20"/>
                <w:szCs w:val="20"/>
              </w:rPr>
              <w:t xml:space="preserve"> Герцена-Декабристов, ул. Луговая, ул. Овсяника, ул. Чапаева, ул. Фурманова, ул. 2-я </w:t>
            </w:r>
            <w:proofErr w:type="spellStart"/>
            <w:r w:rsidRPr="005F6CA2">
              <w:rPr>
                <w:rFonts w:eastAsia="Calibri"/>
                <w:sz w:val="20"/>
                <w:szCs w:val="20"/>
              </w:rPr>
              <w:t>Гармоново</w:t>
            </w:r>
            <w:proofErr w:type="spellEnd"/>
            <w:r w:rsidRPr="005F6CA2">
              <w:rPr>
                <w:rFonts w:eastAsia="Calibri"/>
                <w:sz w:val="20"/>
                <w:szCs w:val="20"/>
              </w:rPr>
              <w:t xml:space="preserve">, ул. П. Осипенко, ул. Смоленская и на 14-ти межпоселковых дорогах (Семлево – </w:t>
            </w:r>
            <w:proofErr w:type="spellStart"/>
            <w:r w:rsidRPr="005F6CA2">
              <w:rPr>
                <w:rFonts w:eastAsia="Calibri"/>
                <w:sz w:val="20"/>
                <w:szCs w:val="20"/>
              </w:rPr>
              <w:t>Калпита</w:t>
            </w:r>
            <w:proofErr w:type="spellEnd"/>
            <w:r w:rsidRPr="005F6CA2">
              <w:rPr>
                <w:rFonts w:eastAsia="Calibri"/>
                <w:sz w:val="20"/>
                <w:szCs w:val="20"/>
              </w:rPr>
              <w:t>»-</w:t>
            </w:r>
            <w:proofErr w:type="spellStart"/>
            <w:r w:rsidRPr="005F6CA2">
              <w:rPr>
                <w:rFonts w:eastAsia="Calibri"/>
                <w:sz w:val="20"/>
                <w:szCs w:val="20"/>
              </w:rPr>
              <w:t>дер.Кезеровка</w:t>
            </w:r>
            <w:proofErr w:type="spellEnd"/>
            <w:r w:rsidRPr="005F6CA2">
              <w:rPr>
                <w:rFonts w:eastAsia="Calibri"/>
                <w:sz w:val="20"/>
                <w:szCs w:val="20"/>
              </w:rPr>
              <w:t xml:space="preserve">, «Вязьма-Калуга»-– </w:t>
            </w:r>
            <w:proofErr w:type="spellStart"/>
            <w:r w:rsidRPr="005F6CA2">
              <w:rPr>
                <w:rFonts w:eastAsia="Calibri"/>
                <w:sz w:val="20"/>
                <w:szCs w:val="20"/>
              </w:rPr>
              <w:t>Ефремово</w:t>
            </w:r>
            <w:proofErr w:type="spellEnd"/>
            <w:r w:rsidRPr="005F6CA2">
              <w:rPr>
                <w:rFonts w:eastAsia="Calibri"/>
                <w:sz w:val="20"/>
                <w:szCs w:val="20"/>
              </w:rPr>
              <w:t xml:space="preserve">» –дер. Дашковка, дер. Митюшино – дер. Юрино, дер. Юрино – дер. Ястребы, дер. Ястребы – дер. Дашковка, дер. </w:t>
            </w:r>
            <w:proofErr w:type="spellStart"/>
            <w:r w:rsidRPr="005F6CA2">
              <w:rPr>
                <w:rFonts w:eastAsia="Calibri"/>
                <w:sz w:val="20"/>
                <w:szCs w:val="20"/>
              </w:rPr>
              <w:t>Безобразово</w:t>
            </w:r>
            <w:proofErr w:type="spellEnd"/>
            <w:r w:rsidRPr="005F6CA2">
              <w:rPr>
                <w:rFonts w:eastAsia="Calibri"/>
                <w:sz w:val="20"/>
                <w:szCs w:val="20"/>
              </w:rPr>
              <w:t xml:space="preserve"> - дер. Шарапово, дер. Шарапово - дер. Турово, «Р-132 Золотое кольцо»–дер. Быково, а/д. Вязьма-Темкино-Большая </w:t>
            </w:r>
            <w:proofErr w:type="spellStart"/>
            <w:r w:rsidRPr="005F6CA2">
              <w:rPr>
                <w:rFonts w:eastAsia="Calibri"/>
                <w:sz w:val="20"/>
                <w:szCs w:val="20"/>
              </w:rPr>
              <w:t>Азаровка</w:t>
            </w:r>
            <w:proofErr w:type="spellEnd"/>
            <w:r w:rsidRPr="005F6CA2">
              <w:rPr>
                <w:rFonts w:eastAsia="Calibri"/>
                <w:sz w:val="20"/>
                <w:szCs w:val="20"/>
              </w:rPr>
              <w:t xml:space="preserve">, дер. </w:t>
            </w:r>
            <w:proofErr w:type="spellStart"/>
            <w:r w:rsidRPr="005F6CA2">
              <w:rPr>
                <w:rFonts w:eastAsia="Calibri"/>
                <w:sz w:val="20"/>
                <w:szCs w:val="20"/>
              </w:rPr>
              <w:t>Вырубово</w:t>
            </w:r>
            <w:proofErr w:type="spellEnd"/>
            <w:r w:rsidRPr="005F6CA2">
              <w:rPr>
                <w:rFonts w:eastAsia="Calibri"/>
                <w:sz w:val="20"/>
                <w:szCs w:val="20"/>
              </w:rPr>
              <w:t xml:space="preserve"> – дер. </w:t>
            </w:r>
            <w:proofErr w:type="spellStart"/>
            <w:r w:rsidRPr="005F6CA2">
              <w:rPr>
                <w:rFonts w:eastAsia="Calibri"/>
                <w:sz w:val="20"/>
                <w:szCs w:val="20"/>
              </w:rPr>
              <w:t>Гашино</w:t>
            </w:r>
            <w:proofErr w:type="spellEnd"/>
            <w:r w:rsidRPr="005F6CA2">
              <w:rPr>
                <w:rFonts w:eastAsia="Calibri"/>
                <w:sz w:val="20"/>
                <w:szCs w:val="20"/>
              </w:rPr>
              <w:t xml:space="preserve">, «дер. </w:t>
            </w:r>
            <w:proofErr w:type="spellStart"/>
            <w:r w:rsidRPr="005F6CA2">
              <w:rPr>
                <w:rFonts w:eastAsia="Calibri"/>
                <w:sz w:val="20"/>
                <w:szCs w:val="20"/>
              </w:rPr>
              <w:t>Харьково</w:t>
            </w:r>
            <w:proofErr w:type="spellEnd"/>
            <w:r w:rsidRPr="005F6CA2">
              <w:rPr>
                <w:rFonts w:eastAsia="Calibri"/>
                <w:sz w:val="20"/>
                <w:szCs w:val="20"/>
              </w:rPr>
              <w:t xml:space="preserve">-дер. </w:t>
            </w:r>
            <w:proofErr w:type="spellStart"/>
            <w:r w:rsidRPr="005F6CA2">
              <w:rPr>
                <w:rFonts w:eastAsia="Calibri"/>
                <w:sz w:val="20"/>
                <w:szCs w:val="20"/>
              </w:rPr>
              <w:t>Давыдково</w:t>
            </w:r>
            <w:proofErr w:type="spellEnd"/>
            <w:r w:rsidRPr="005F6CA2">
              <w:rPr>
                <w:rFonts w:eastAsia="Calibri"/>
                <w:sz w:val="20"/>
                <w:szCs w:val="20"/>
              </w:rPr>
              <w:t xml:space="preserve">-дер. </w:t>
            </w:r>
            <w:proofErr w:type="spellStart"/>
            <w:r w:rsidRPr="005F6CA2">
              <w:rPr>
                <w:rFonts w:eastAsia="Calibri"/>
                <w:sz w:val="20"/>
                <w:szCs w:val="20"/>
              </w:rPr>
              <w:t>Минино</w:t>
            </w:r>
            <w:proofErr w:type="spellEnd"/>
            <w:r w:rsidRPr="005F6CA2">
              <w:rPr>
                <w:rFonts w:eastAsia="Calibri"/>
                <w:sz w:val="20"/>
                <w:szCs w:val="20"/>
              </w:rPr>
              <w:t xml:space="preserve">»-дер. Кузнецово, дер. </w:t>
            </w:r>
            <w:proofErr w:type="spellStart"/>
            <w:r w:rsidRPr="005F6CA2">
              <w:rPr>
                <w:rFonts w:eastAsia="Calibri"/>
                <w:sz w:val="20"/>
                <w:szCs w:val="20"/>
              </w:rPr>
              <w:t>Синеево</w:t>
            </w:r>
            <w:proofErr w:type="spellEnd"/>
            <w:r w:rsidRPr="005F6CA2">
              <w:rPr>
                <w:rFonts w:eastAsia="Calibri"/>
                <w:sz w:val="20"/>
                <w:szCs w:val="20"/>
              </w:rPr>
              <w:t xml:space="preserve"> – дер. Зикеево, Вязьма-Темкино» -дер. </w:t>
            </w:r>
            <w:proofErr w:type="spellStart"/>
            <w:r w:rsidRPr="005F6CA2">
              <w:rPr>
                <w:rFonts w:eastAsia="Calibri"/>
                <w:sz w:val="20"/>
                <w:szCs w:val="20"/>
              </w:rPr>
              <w:t>Митьково</w:t>
            </w:r>
            <w:proofErr w:type="spellEnd"/>
            <w:r w:rsidRPr="005F6CA2">
              <w:rPr>
                <w:rFonts w:eastAsia="Calibri"/>
                <w:sz w:val="20"/>
                <w:szCs w:val="20"/>
              </w:rPr>
              <w:t xml:space="preserve">, дер. </w:t>
            </w:r>
            <w:proofErr w:type="spellStart"/>
            <w:r w:rsidRPr="005F6CA2">
              <w:rPr>
                <w:rFonts w:eastAsia="Calibri"/>
                <w:sz w:val="20"/>
                <w:szCs w:val="20"/>
              </w:rPr>
              <w:t>Митьково</w:t>
            </w:r>
            <w:proofErr w:type="spellEnd"/>
            <w:r w:rsidRPr="005F6CA2">
              <w:rPr>
                <w:rFonts w:eastAsia="Calibri"/>
                <w:sz w:val="20"/>
                <w:szCs w:val="20"/>
              </w:rPr>
              <w:t xml:space="preserve"> – дер. </w:t>
            </w:r>
            <w:proofErr w:type="spellStart"/>
            <w:r w:rsidRPr="005F6CA2">
              <w:rPr>
                <w:rFonts w:eastAsia="Calibri"/>
                <w:sz w:val="20"/>
                <w:szCs w:val="20"/>
              </w:rPr>
              <w:t>Синеево</w:t>
            </w:r>
            <w:proofErr w:type="spellEnd"/>
          </w:p>
          <w:p w:rsidR="003926FF" w:rsidRPr="005F6CA2" w:rsidRDefault="003926FF" w:rsidP="003926FF">
            <w:pPr>
              <w:ind w:firstLine="567"/>
              <w:jc w:val="both"/>
              <w:rPr>
                <w:rFonts w:eastAsia="Calibri"/>
                <w:sz w:val="20"/>
                <w:szCs w:val="20"/>
              </w:rPr>
            </w:pPr>
            <w:r w:rsidRPr="005F6CA2">
              <w:rPr>
                <w:rFonts w:eastAsia="Calibri"/>
                <w:sz w:val="20"/>
                <w:szCs w:val="20"/>
              </w:rPr>
              <w:t>по капитальному ремонту:</w:t>
            </w:r>
          </w:p>
          <w:p w:rsidR="003926FF" w:rsidRPr="005F6CA2" w:rsidRDefault="003926FF" w:rsidP="003926FF">
            <w:pPr>
              <w:ind w:firstLine="567"/>
              <w:jc w:val="both"/>
              <w:rPr>
                <w:rFonts w:eastAsia="Calibri"/>
                <w:sz w:val="20"/>
                <w:szCs w:val="20"/>
              </w:rPr>
            </w:pPr>
            <w:r w:rsidRPr="005F6CA2">
              <w:rPr>
                <w:rFonts w:eastAsia="Calibri"/>
                <w:sz w:val="20"/>
                <w:szCs w:val="20"/>
              </w:rPr>
              <w:t xml:space="preserve">- автодорожного путепровода через </w:t>
            </w:r>
            <w:proofErr w:type="spellStart"/>
            <w:r w:rsidRPr="005F6CA2">
              <w:rPr>
                <w:rFonts w:eastAsia="Calibri"/>
                <w:sz w:val="20"/>
                <w:szCs w:val="20"/>
              </w:rPr>
              <w:t>жд</w:t>
            </w:r>
            <w:proofErr w:type="spellEnd"/>
            <w:r w:rsidRPr="005F6CA2">
              <w:rPr>
                <w:rFonts w:eastAsia="Calibri"/>
                <w:sz w:val="20"/>
                <w:szCs w:val="20"/>
              </w:rPr>
              <w:t xml:space="preserve"> пути в районе </w:t>
            </w:r>
            <w:proofErr w:type="spellStart"/>
            <w:r w:rsidRPr="005F6CA2">
              <w:rPr>
                <w:rFonts w:eastAsia="Calibri"/>
                <w:sz w:val="20"/>
                <w:szCs w:val="20"/>
              </w:rPr>
              <w:t>кожзавода</w:t>
            </w:r>
            <w:proofErr w:type="spellEnd"/>
            <w:r w:rsidRPr="005F6CA2">
              <w:rPr>
                <w:rFonts w:eastAsia="Calibri"/>
                <w:sz w:val="20"/>
                <w:szCs w:val="20"/>
              </w:rPr>
              <w:t xml:space="preserve"> на ул. 25 октября в г. Вязьма Смоленской области</w:t>
            </w:r>
          </w:p>
          <w:p w:rsidR="003926FF" w:rsidRPr="005F6CA2" w:rsidRDefault="003926FF" w:rsidP="003926FF">
            <w:pPr>
              <w:ind w:firstLine="567"/>
              <w:jc w:val="both"/>
              <w:rPr>
                <w:rFonts w:eastAsia="Calibri"/>
                <w:sz w:val="20"/>
                <w:szCs w:val="20"/>
              </w:rPr>
            </w:pPr>
            <w:r w:rsidRPr="005F6CA2">
              <w:rPr>
                <w:rFonts w:eastAsia="Calibri"/>
                <w:sz w:val="20"/>
                <w:szCs w:val="20"/>
              </w:rPr>
              <w:t>Подготовлены контракты и осуществлялся контроль за качеством выполнения работ:</w:t>
            </w:r>
          </w:p>
          <w:p w:rsidR="003926FF" w:rsidRPr="005F6CA2" w:rsidRDefault="003926FF" w:rsidP="003926FF">
            <w:pPr>
              <w:ind w:firstLine="567"/>
              <w:jc w:val="both"/>
              <w:rPr>
                <w:rFonts w:eastAsia="Calibri"/>
                <w:sz w:val="20"/>
                <w:szCs w:val="20"/>
              </w:rPr>
            </w:pPr>
            <w:r w:rsidRPr="005F6CA2">
              <w:rPr>
                <w:rFonts w:eastAsia="Calibri"/>
                <w:sz w:val="20"/>
                <w:szCs w:val="20"/>
              </w:rPr>
              <w:t>- по зимнему содержанию автомобильных дорог общего пользования местного значения на территории Вяземского муниципального округа;</w:t>
            </w:r>
          </w:p>
          <w:p w:rsidR="003926FF" w:rsidRPr="005F6CA2" w:rsidRDefault="003926FF" w:rsidP="003926FF">
            <w:pPr>
              <w:ind w:firstLine="567"/>
              <w:jc w:val="both"/>
              <w:rPr>
                <w:rFonts w:eastAsia="Calibri"/>
                <w:sz w:val="20"/>
                <w:szCs w:val="20"/>
              </w:rPr>
            </w:pPr>
            <w:r w:rsidRPr="005F6CA2">
              <w:rPr>
                <w:rFonts w:eastAsia="Calibri"/>
                <w:sz w:val="20"/>
                <w:szCs w:val="20"/>
              </w:rPr>
              <w:t xml:space="preserve">В течение строительного сезона производилось ремонтное профилирование автомобильных дорог общего пользования местного значения, зимой – снегоочистка; выполнялся </w:t>
            </w:r>
            <w:proofErr w:type="spellStart"/>
            <w:r w:rsidRPr="005F6CA2">
              <w:rPr>
                <w:rFonts w:eastAsia="Calibri"/>
                <w:sz w:val="20"/>
                <w:szCs w:val="20"/>
              </w:rPr>
              <w:t>окос</w:t>
            </w:r>
            <w:proofErr w:type="spellEnd"/>
            <w:r w:rsidRPr="005F6CA2">
              <w:rPr>
                <w:rFonts w:eastAsia="Calibri"/>
                <w:sz w:val="20"/>
                <w:szCs w:val="20"/>
              </w:rPr>
              <w:t xml:space="preserve"> древесно-кустарниковой растительности.</w:t>
            </w:r>
          </w:p>
          <w:p w:rsidR="003926FF" w:rsidRPr="005F6CA2" w:rsidRDefault="003926FF" w:rsidP="003926FF">
            <w:pPr>
              <w:jc w:val="both"/>
              <w:rPr>
                <w:sz w:val="20"/>
                <w:szCs w:val="20"/>
              </w:rPr>
            </w:pPr>
            <w:r w:rsidRPr="005F6CA2">
              <w:rPr>
                <w:sz w:val="20"/>
                <w:szCs w:val="20"/>
              </w:rPr>
              <w:t xml:space="preserve">В 2025 году Администрация муниципального образования «Вяземский муниципальный округ» Смоленской области приобрела и установила 6 автобусных остановок по ул. 25 Октября, Панино в г. Вязьма Смоленской области и провела конкурсы по муниципальным маршрутам                 № 103 «Вязьма – </w:t>
            </w:r>
            <w:proofErr w:type="spellStart"/>
            <w:r w:rsidRPr="005F6CA2">
              <w:rPr>
                <w:sz w:val="20"/>
                <w:szCs w:val="20"/>
              </w:rPr>
              <w:t>Н.Никольское</w:t>
            </w:r>
            <w:proofErr w:type="spellEnd"/>
            <w:r w:rsidRPr="005F6CA2">
              <w:rPr>
                <w:sz w:val="20"/>
                <w:szCs w:val="20"/>
              </w:rPr>
              <w:t xml:space="preserve">», № 105 «Вязьма – </w:t>
            </w:r>
            <w:proofErr w:type="spellStart"/>
            <w:r w:rsidRPr="005F6CA2">
              <w:rPr>
                <w:sz w:val="20"/>
                <w:szCs w:val="20"/>
              </w:rPr>
              <w:t>Ефремово</w:t>
            </w:r>
            <w:proofErr w:type="spellEnd"/>
            <w:r w:rsidRPr="005F6CA2">
              <w:rPr>
                <w:sz w:val="20"/>
                <w:szCs w:val="20"/>
              </w:rPr>
              <w:t xml:space="preserve">», № 114 «Вязьма – Шуйское – Демидово», № 113 «Вязьма – </w:t>
            </w:r>
            <w:proofErr w:type="spellStart"/>
            <w:r w:rsidRPr="005F6CA2">
              <w:rPr>
                <w:sz w:val="20"/>
                <w:szCs w:val="20"/>
              </w:rPr>
              <w:t>Юшково</w:t>
            </w:r>
            <w:proofErr w:type="spellEnd"/>
            <w:r w:rsidRPr="005F6CA2">
              <w:rPr>
                <w:sz w:val="20"/>
                <w:szCs w:val="20"/>
              </w:rPr>
              <w:t xml:space="preserve">», № 109 «Вязьма – </w:t>
            </w:r>
            <w:proofErr w:type="spellStart"/>
            <w:r w:rsidRPr="005F6CA2">
              <w:rPr>
                <w:sz w:val="20"/>
                <w:szCs w:val="20"/>
              </w:rPr>
              <w:t>Калпита</w:t>
            </w:r>
            <w:proofErr w:type="spellEnd"/>
            <w:r w:rsidRPr="005F6CA2">
              <w:rPr>
                <w:sz w:val="20"/>
                <w:szCs w:val="20"/>
              </w:rPr>
              <w:t xml:space="preserve"> – Хватов Завод».</w:t>
            </w:r>
          </w:p>
        </w:tc>
      </w:tr>
      <w:tr w:rsidR="003926FF" w:rsidRPr="005F6CA2" w:rsidTr="00C10896">
        <w:tc>
          <w:tcPr>
            <w:tcW w:w="695" w:type="dxa"/>
            <w:shd w:val="clear" w:color="auto" w:fill="auto"/>
          </w:tcPr>
          <w:p w:rsidR="003926FF" w:rsidRPr="005F6CA2" w:rsidRDefault="003926FF" w:rsidP="003926FF">
            <w:pPr>
              <w:rPr>
                <w:sz w:val="20"/>
                <w:szCs w:val="20"/>
              </w:rPr>
            </w:pPr>
            <w:r w:rsidRPr="005F6CA2">
              <w:rPr>
                <w:sz w:val="20"/>
                <w:szCs w:val="20"/>
              </w:rPr>
              <w:t>13.6</w:t>
            </w:r>
          </w:p>
        </w:tc>
        <w:tc>
          <w:tcPr>
            <w:tcW w:w="6405" w:type="dxa"/>
            <w:shd w:val="clear" w:color="auto" w:fill="auto"/>
          </w:tcPr>
          <w:p w:rsidR="003926FF" w:rsidRPr="005F6CA2" w:rsidRDefault="003926FF" w:rsidP="003926FF">
            <w:pPr>
              <w:jc w:val="both"/>
              <w:rPr>
                <w:sz w:val="20"/>
                <w:szCs w:val="20"/>
              </w:rPr>
            </w:pPr>
            <w:r w:rsidRPr="005F6CA2">
              <w:rPr>
                <w:sz w:val="20"/>
                <w:szCs w:val="20"/>
              </w:rPr>
              <w:t>разработка проектно-сметной документации на проведение капитального ремонта дорог, контроль за его выполнением</w:t>
            </w:r>
          </w:p>
        </w:tc>
        <w:tc>
          <w:tcPr>
            <w:tcW w:w="7784" w:type="dxa"/>
            <w:shd w:val="clear" w:color="auto" w:fill="auto"/>
          </w:tcPr>
          <w:p w:rsidR="003926FF" w:rsidRPr="005F6CA2" w:rsidRDefault="003926FF" w:rsidP="003926FF">
            <w:pPr>
              <w:jc w:val="both"/>
              <w:rPr>
                <w:sz w:val="20"/>
                <w:szCs w:val="20"/>
              </w:rPr>
            </w:pPr>
            <w:r w:rsidRPr="005F6CA2">
              <w:rPr>
                <w:sz w:val="20"/>
                <w:szCs w:val="20"/>
              </w:rPr>
              <w:t>Работы не проводились</w:t>
            </w:r>
          </w:p>
        </w:tc>
      </w:tr>
      <w:tr w:rsidR="003926FF" w:rsidRPr="005F6CA2" w:rsidTr="00C10896">
        <w:tc>
          <w:tcPr>
            <w:tcW w:w="695" w:type="dxa"/>
            <w:shd w:val="clear" w:color="auto" w:fill="auto"/>
          </w:tcPr>
          <w:p w:rsidR="003926FF" w:rsidRPr="005F6CA2" w:rsidRDefault="003926FF" w:rsidP="003926FF">
            <w:pPr>
              <w:rPr>
                <w:sz w:val="20"/>
                <w:szCs w:val="20"/>
              </w:rPr>
            </w:pPr>
            <w:r w:rsidRPr="005F6CA2">
              <w:rPr>
                <w:sz w:val="20"/>
                <w:szCs w:val="20"/>
              </w:rPr>
              <w:t>13.7</w:t>
            </w:r>
          </w:p>
        </w:tc>
        <w:tc>
          <w:tcPr>
            <w:tcW w:w="6405" w:type="dxa"/>
            <w:shd w:val="clear" w:color="auto" w:fill="auto"/>
          </w:tcPr>
          <w:p w:rsidR="003926FF" w:rsidRPr="005F6CA2" w:rsidRDefault="003926FF" w:rsidP="003926FF">
            <w:pPr>
              <w:jc w:val="both"/>
              <w:rPr>
                <w:sz w:val="20"/>
                <w:szCs w:val="20"/>
              </w:rPr>
            </w:pPr>
            <w:r w:rsidRPr="005F6CA2">
              <w:rPr>
                <w:sz w:val="20"/>
                <w:szCs w:val="20"/>
              </w:rPr>
              <w:t>увеличение пропускной способности городских улиц и дорог в результате восстановления дорожного покрытия</w:t>
            </w:r>
          </w:p>
        </w:tc>
        <w:tc>
          <w:tcPr>
            <w:tcW w:w="7784" w:type="dxa"/>
            <w:shd w:val="clear" w:color="auto" w:fill="auto"/>
          </w:tcPr>
          <w:p w:rsidR="003926FF" w:rsidRPr="005F6CA2" w:rsidRDefault="003926FF" w:rsidP="003926FF">
            <w:pPr>
              <w:jc w:val="both"/>
              <w:rPr>
                <w:sz w:val="20"/>
                <w:szCs w:val="20"/>
              </w:rPr>
            </w:pPr>
            <w:r w:rsidRPr="005F6CA2">
              <w:rPr>
                <w:sz w:val="20"/>
                <w:szCs w:val="20"/>
              </w:rPr>
              <w:t>Ремонт проблемных участков городской дорожной сети</w:t>
            </w:r>
          </w:p>
        </w:tc>
      </w:tr>
      <w:tr w:rsidR="003926FF" w:rsidRPr="005F6CA2" w:rsidTr="00C10896">
        <w:tc>
          <w:tcPr>
            <w:tcW w:w="695" w:type="dxa"/>
            <w:shd w:val="clear" w:color="auto" w:fill="auto"/>
          </w:tcPr>
          <w:p w:rsidR="003926FF" w:rsidRPr="005F6CA2" w:rsidRDefault="003926FF" w:rsidP="003926FF">
            <w:pPr>
              <w:rPr>
                <w:sz w:val="20"/>
                <w:szCs w:val="20"/>
              </w:rPr>
            </w:pPr>
            <w:r w:rsidRPr="005F6CA2">
              <w:rPr>
                <w:sz w:val="20"/>
                <w:szCs w:val="20"/>
              </w:rPr>
              <w:t>13.8</w:t>
            </w:r>
          </w:p>
        </w:tc>
        <w:tc>
          <w:tcPr>
            <w:tcW w:w="6405" w:type="dxa"/>
            <w:shd w:val="clear" w:color="auto" w:fill="auto"/>
          </w:tcPr>
          <w:p w:rsidR="003926FF" w:rsidRPr="005F6CA2" w:rsidRDefault="003926FF" w:rsidP="003926FF">
            <w:pPr>
              <w:jc w:val="both"/>
              <w:rPr>
                <w:sz w:val="20"/>
                <w:szCs w:val="20"/>
              </w:rPr>
            </w:pPr>
            <w:r w:rsidRPr="005F6CA2">
              <w:rPr>
                <w:sz w:val="20"/>
                <w:szCs w:val="20"/>
              </w:rPr>
              <w:t>повышение качества дорожных работ</w:t>
            </w:r>
          </w:p>
        </w:tc>
        <w:tc>
          <w:tcPr>
            <w:tcW w:w="7784" w:type="dxa"/>
            <w:shd w:val="clear" w:color="auto" w:fill="auto"/>
          </w:tcPr>
          <w:p w:rsidR="003926FF" w:rsidRPr="005F6CA2" w:rsidRDefault="003926FF" w:rsidP="003926FF">
            <w:pPr>
              <w:jc w:val="both"/>
              <w:rPr>
                <w:sz w:val="20"/>
                <w:szCs w:val="20"/>
              </w:rPr>
            </w:pPr>
            <w:r w:rsidRPr="005F6CA2">
              <w:rPr>
                <w:sz w:val="20"/>
                <w:szCs w:val="20"/>
              </w:rPr>
              <w:t>Регулярное техническое обслуживание дорог, Использование специальных материалов для улучшения дорожного покрытия. Использование новых технологий при строительстве и ремонте дорог. Использование современных методов</w:t>
            </w:r>
          </w:p>
        </w:tc>
      </w:tr>
      <w:tr w:rsidR="003926FF" w:rsidRPr="005F6CA2" w:rsidTr="00C10896">
        <w:tc>
          <w:tcPr>
            <w:tcW w:w="695" w:type="dxa"/>
            <w:shd w:val="clear" w:color="auto" w:fill="auto"/>
          </w:tcPr>
          <w:p w:rsidR="003926FF" w:rsidRPr="005F6CA2" w:rsidRDefault="003926FF" w:rsidP="003926FF">
            <w:pPr>
              <w:rPr>
                <w:sz w:val="20"/>
                <w:szCs w:val="20"/>
              </w:rPr>
            </w:pPr>
            <w:r w:rsidRPr="005F6CA2">
              <w:rPr>
                <w:sz w:val="20"/>
                <w:szCs w:val="20"/>
              </w:rPr>
              <w:t>13.9</w:t>
            </w:r>
          </w:p>
        </w:tc>
        <w:tc>
          <w:tcPr>
            <w:tcW w:w="6405" w:type="dxa"/>
            <w:shd w:val="clear" w:color="auto" w:fill="auto"/>
          </w:tcPr>
          <w:p w:rsidR="003926FF" w:rsidRPr="005F6CA2" w:rsidRDefault="003926FF" w:rsidP="003926FF">
            <w:pPr>
              <w:jc w:val="both"/>
              <w:rPr>
                <w:sz w:val="20"/>
                <w:szCs w:val="20"/>
              </w:rPr>
            </w:pPr>
            <w:r w:rsidRPr="005F6CA2">
              <w:rPr>
                <w:sz w:val="20"/>
                <w:szCs w:val="20"/>
              </w:rPr>
              <w:t>обеспечение сохранности объектов дорожного хозяйства</w:t>
            </w:r>
          </w:p>
        </w:tc>
        <w:tc>
          <w:tcPr>
            <w:tcW w:w="7784" w:type="dxa"/>
            <w:shd w:val="clear" w:color="auto" w:fill="auto"/>
          </w:tcPr>
          <w:p w:rsidR="003926FF" w:rsidRPr="005F6CA2" w:rsidRDefault="003926FF" w:rsidP="003926FF">
            <w:pPr>
              <w:jc w:val="both"/>
              <w:rPr>
                <w:sz w:val="20"/>
                <w:szCs w:val="20"/>
              </w:rPr>
            </w:pPr>
            <w:r w:rsidRPr="005F6CA2">
              <w:rPr>
                <w:sz w:val="20"/>
                <w:szCs w:val="20"/>
              </w:rPr>
              <w:t>К объектам дорожного хозяйства относятся сеть автомобильных дорог общего пользования со всеми сооружениями, необходимыми для ее нормальной эксплуатации. К мероприятиям, направленным на обеспечение сохранности автомобильных дорог относятся: соблюдение требований технических условий по размещению объектов капитального строительства,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соблюдение пользователями автомобильными дорогами и иными лицами, осуществляющими деятельность в пределах полос отвода и придорожных полос, правил использования полос отвода и придорожных</w:t>
            </w:r>
          </w:p>
        </w:tc>
      </w:tr>
      <w:tr w:rsidR="003926FF" w:rsidRPr="005F6CA2" w:rsidTr="00C10896">
        <w:tc>
          <w:tcPr>
            <w:tcW w:w="695" w:type="dxa"/>
            <w:shd w:val="clear" w:color="auto" w:fill="auto"/>
          </w:tcPr>
          <w:p w:rsidR="003926FF" w:rsidRPr="005F6CA2" w:rsidRDefault="003926FF" w:rsidP="003926FF">
            <w:pPr>
              <w:rPr>
                <w:sz w:val="20"/>
                <w:szCs w:val="20"/>
              </w:rPr>
            </w:pPr>
            <w:r w:rsidRPr="005F6CA2">
              <w:rPr>
                <w:sz w:val="20"/>
                <w:szCs w:val="20"/>
              </w:rPr>
              <w:t>13.10</w:t>
            </w:r>
          </w:p>
        </w:tc>
        <w:tc>
          <w:tcPr>
            <w:tcW w:w="6405" w:type="dxa"/>
            <w:shd w:val="clear" w:color="auto" w:fill="auto"/>
          </w:tcPr>
          <w:p w:rsidR="003926FF" w:rsidRPr="005F6CA2" w:rsidRDefault="003926FF" w:rsidP="003926FF">
            <w:pPr>
              <w:jc w:val="both"/>
              <w:rPr>
                <w:sz w:val="20"/>
                <w:szCs w:val="20"/>
              </w:rPr>
            </w:pPr>
            <w:r w:rsidRPr="005F6CA2">
              <w:rPr>
                <w:sz w:val="20"/>
                <w:szCs w:val="20"/>
              </w:rPr>
              <w:t>повышение прочности дорожных покрытий за счет проведения плановых и текущих ремонтов, финансируемых из различных источников</w:t>
            </w:r>
          </w:p>
        </w:tc>
        <w:tc>
          <w:tcPr>
            <w:tcW w:w="7784" w:type="dxa"/>
            <w:shd w:val="clear" w:color="auto" w:fill="auto"/>
          </w:tcPr>
          <w:p w:rsidR="003926FF" w:rsidRPr="005F6CA2" w:rsidRDefault="003926FF" w:rsidP="003926FF">
            <w:pPr>
              <w:jc w:val="both"/>
              <w:rPr>
                <w:sz w:val="20"/>
                <w:szCs w:val="20"/>
              </w:rPr>
            </w:pPr>
            <w:r w:rsidRPr="005F6CA2">
              <w:rPr>
                <w:sz w:val="20"/>
                <w:szCs w:val="20"/>
              </w:rPr>
              <w:t>был произведен ремонт:</w:t>
            </w:r>
          </w:p>
          <w:p w:rsidR="003926FF" w:rsidRPr="005F6CA2" w:rsidRDefault="003926FF" w:rsidP="003926FF">
            <w:pPr>
              <w:jc w:val="both"/>
              <w:rPr>
                <w:sz w:val="20"/>
                <w:szCs w:val="20"/>
              </w:rPr>
            </w:pPr>
            <w:r w:rsidRPr="005F6CA2">
              <w:rPr>
                <w:sz w:val="20"/>
                <w:szCs w:val="20"/>
              </w:rPr>
              <w:t>г. Вязьма ул. Кронштадтская (от д. №37а до д.№23б тротуар – протяженность – 0,613 км.,</w:t>
            </w:r>
          </w:p>
          <w:p w:rsidR="003926FF" w:rsidRPr="005F6CA2" w:rsidRDefault="003926FF" w:rsidP="003926FF">
            <w:pPr>
              <w:jc w:val="both"/>
              <w:rPr>
                <w:sz w:val="20"/>
                <w:szCs w:val="20"/>
              </w:rPr>
            </w:pPr>
            <w:r w:rsidRPr="005F6CA2">
              <w:rPr>
                <w:sz w:val="20"/>
                <w:szCs w:val="20"/>
              </w:rPr>
              <w:t xml:space="preserve"> межквартальные проезды по ул. Кронштадтская от д. №37а до д.№23б)</w:t>
            </w:r>
          </w:p>
          <w:p w:rsidR="003926FF" w:rsidRPr="005F6CA2" w:rsidRDefault="003926FF" w:rsidP="003926FF">
            <w:pPr>
              <w:jc w:val="both"/>
              <w:rPr>
                <w:sz w:val="20"/>
                <w:szCs w:val="20"/>
              </w:rPr>
            </w:pPr>
            <w:r w:rsidRPr="005F6CA2">
              <w:rPr>
                <w:sz w:val="20"/>
                <w:szCs w:val="20"/>
              </w:rPr>
              <w:t xml:space="preserve">с. </w:t>
            </w:r>
            <w:proofErr w:type="spellStart"/>
            <w:r w:rsidRPr="005F6CA2">
              <w:rPr>
                <w:sz w:val="20"/>
                <w:szCs w:val="20"/>
              </w:rPr>
              <w:t>Хмелита</w:t>
            </w:r>
            <w:proofErr w:type="spellEnd"/>
            <w:r w:rsidRPr="005F6CA2">
              <w:rPr>
                <w:sz w:val="20"/>
                <w:szCs w:val="20"/>
              </w:rPr>
              <w:t>, ул. Школьная</w:t>
            </w:r>
          </w:p>
          <w:p w:rsidR="003926FF" w:rsidRPr="005F6CA2" w:rsidRDefault="003926FF" w:rsidP="003926FF">
            <w:pPr>
              <w:jc w:val="both"/>
              <w:rPr>
                <w:sz w:val="20"/>
                <w:szCs w:val="20"/>
              </w:rPr>
            </w:pPr>
            <w:r w:rsidRPr="005F6CA2">
              <w:rPr>
                <w:sz w:val="20"/>
                <w:szCs w:val="20"/>
              </w:rPr>
              <w:t xml:space="preserve">с. </w:t>
            </w:r>
            <w:proofErr w:type="spellStart"/>
            <w:r w:rsidRPr="005F6CA2">
              <w:rPr>
                <w:sz w:val="20"/>
                <w:szCs w:val="20"/>
              </w:rPr>
              <w:t>Бывалицы</w:t>
            </w:r>
            <w:proofErr w:type="spellEnd"/>
            <w:r w:rsidRPr="005F6CA2">
              <w:rPr>
                <w:sz w:val="20"/>
                <w:szCs w:val="20"/>
              </w:rPr>
              <w:t xml:space="preserve"> ул. Б. Советская</w:t>
            </w:r>
          </w:p>
          <w:p w:rsidR="003926FF" w:rsidRPr="005F6CA2" w:rsidRDefault="003926FF" w:rsidP="003926FF">
            <w:pPr>
              <w:jc w:val="both"/>
              <w:rPr>
                <w:sz w:val="20"/>
                <w:szCs w:val="20"/>
              </w:rPr>
            </w:pPr>
            <w:r w:rsidRPr="005F6CA2">
              <w:rPr>
                <w:sz w:val="20"/>
                <w:szCs w:val="20"/>
              </w:rPr>
              <w:t>д. Бородино ул. Лесная</w:t>
            </w:r>
          </w:p>
          <w:p w:rsidR="003926FF" w:rsidRPr="005F6CA2" w:rsidRDefault="003926FF" w:rsidP="003926FF">
            <w:pPr>
              <w:jc w:val="both"/>
              <w:rPr>
                <w:sz w:val="20"/>
                <w:szCs w:val="20"/>
              </w:rPr>
            </w:pPr>
            <w:r w:rsidRPr="005F6CA2">
              <w:rPr>
                <w:sz w:val="20"/>
                <w:szCs w:val="20"/>
              </w:rPr>
              <w:t>Ул. Будущего от д.4 до д.6</w:t>
            </w:r>
          </w:p>
          <w:p w:rsidR="003926FF" w:rsidRPr="005F6CA2" w:rsidRDefault="003926FF" w:rsidP="003926FF">
            <w:pPr>
              <w:jc w:val="both"/>
              <w:rPr>
                <w:sz w:val="20"/>
                <w:szCs w:val="20"/>
              </w:rPr>
            </w:pPr>
            <w:r w:rsidRPr="005F6CA2">
              <w:rPr>
                <w:sz w:val="20"/>
                <w:szCs w:val="20"/>
              </w:rPr>
              <w:t>От д. 22 по ул. Смоленская до д.4 по ул. Будущего</w:t>
            </w:r>
          </w:p>
          <w:p w:rsidR="003926FF" w:rsidRPr="005F6CA2" w:rsidRDefault="003926FF" w:rsidP="003926FF">
            <w:pPr>
              <w:jc w:val="both"/>
              <w:rPr>
                <w:sz w:val="20"/>
                <w:szCs w:val="20"/>
              </w:rPr>
            </w:pPr>
            <w:r w:rsidRPr="005F6CA2">
              <w:rPr>
                <w:sz w:val="20"/>
                <w:szCs w:val="20"/>
              </w:rPr>
              <w:t>Ул. Луговая</w:t>
            </w:r>
          </w:p>
          <w:p w:rsidR="003926FF" w:rsidRPr="005F6CA2" w:rsidRDefault="003926FF" w:rsidP="003926FF">
            <w:pPr>
              <w:jc w:val="both"/>
              <w:rPr>
                <w:sz w:val="20"/>
                <w:szCs w:val="20"/>
              </w:rPr>
            </w:pPr>
            <w:r w:rsidRPr="005F6CA2">
              <w:rPr>
                <w:sz w:val="20"/>
                <w:szCs w:val="20"/>
              </w:rPr>
              <w:t xml:space="preserve">Жилой </w:t>
            </w:r>
            <w:proofErr w:type="gramStart"/>
            <w:r w:rsidRPr="005F6CA2">
              <w:rPr>
                <w:sz w:val="20"/>
                <w:szCs w:val="20"/>
              </w:rPr>
              <w:t>квартал  Докучаева</w:t>
            </w:r>
            <w:proofErr w:type="gramEnd"/>
          </w:p>
          <w:p w:rsidR="003926FF" w:rsidRPr="005F6CA2" w:rsidRDefault="003926FF" w:rsidP="003926FF">
            <w:pPr>
              <w:jc w:val="both"/>
              <w:rPr>
                <w:sz w:val="20"/>
                <w:szCs w:val="20"/>
              </w:rPr>
            </w:pPr>
            <w:r w:rsidRPr="005F6CA2">
              <w:rPr>
                <w:sz w:val="20"/>
                <w:szCs w:val="20"/>
              </w:rPr>
              <w:t>Жилой квартал Герцена-Декабристов</w:t>
            </w:r>
          </w:p>
        </w:tc>
      </w:tr>
      <w:tr w:rsidR="003926FF" w:rsidRPr="00D743AF" w:rsidTr="00C10896">
        <w:tc>
          <w:tcPr>
            <w:tcW w:w="695" w:type="dxa"/>
            <w:shd w:val="clear" w:color="auto" w:fill="auto"/>
          </w:tcPr>
          <w:p w:rsidR="003926FF" w:rsidRPr="00D743AF" w:rsidRDefault="003926FF" w:rsidP="003926FF">
            <w:pPr>
              <w:rPr>
                <w:sz w:val="20"/>
                <w:szCs w:val="20"/>
              </w:rPr>
            </w:pPr>
            <w:r w:rsidRPr="00D743AF">
              <w:rPr>
                <w:sz w:val="20"/>
                <w:szCs w:val="20"/>
              </w:rPr>
              <w:t>14</w:t>
            </w:r>
          </w:p>
        </w:tc>
        <w:tc>
          <w:tcPr>
            <w:tcW w:w="6405" w:type="dxa"/>
            <w:shd w:val="clear" w:color="auto" w:fill="auto"/>
          </w:tcPr>
          <w:p w:rsidR="003926FF" w:rsidRPr="00D743AF" w:rsidRDefault="003926FF" w:rsidP="003926FF">
            <w:pPr>
              <w:rPr>
                <w:sz w:val="20"/>
                <w:szCs w:val="20"/>
              </w:rPr>
            </w:pPr>
            <w:r w:rsidRPr="00D743AF">
              <w:rPr>
                <w:b/>
                <w:sz w:val="20"/>
                <w:szCs w:val="20"/>
              </w:rPr>
              <w:t>Градостроительное развитие и жилищная сфера</w:t>
            </w:r>
          </w:p>
        </w:tc>
        <w:tc>
          <w:tcPr>
            <w:tcW w:w="7784" w:type="dxa"/>
            <w:shd w:val="clear" w:color="auto" w:fill="auto"/>
          </w:tcPr>
          <w:p w:rsidR="003926FF" w:rsidRPr="00D743AF" w:rsidRDefault="003926FF" w:rsidP="003926FF">
            <w:pPr>
              <w:jc w:val="both"/>
              <w:rPr>
                <w:sz w:val="20"/>
                <w:szCs w:val="20"/>
              </w:rPr>
            </w:pPr>
          </w:p>
        </w:tc>
      </w:tr>
      <w:tr w:rsidR="003926FF" w:rsidRPr="00D743AF" w:rsidTr="00C10896">
        <w:tc>
          <w:tcPr>
            <w:tcW w:w="695" w:type="dxa"/>
            <w:shd w:val="clear" w:color="auto" w:fill="auto"/>
          </w:tcPr>
          <w:p w:rsidR="003926FF" w:rsidRPr="00D743AF" w:rsidRDefault="003926FF" w:rsidP="003926FF">
            <w:pPr>
              <w:rPr>
                <w:sz w:val="20"/>
                <w:szCs w:val="20"/>
              </w:rPr>
            </w:pPr>
          </w:p>
        </w:tc>
        <w:tc>
          <w:tcPr>
            <w:tcW w:w="6405" w:type="dxa"/>
            <w:shd w:val="clear" w:color="auto" w:fill="auto"/>
          </w:tcPr>
          <w:p w:rsidR="003926FF" w:rsidRPr="00D743AF" w:rsidRDefault="003926FF" w:rsidP="003926FF">
            <w:pPr>
              <w:rPr>
                <w:b/>
                <w:sz w:val="20"/>
                <w:szCs w:val="20"/>
              </w:rPr>
            </w:pPr>
            <w:r w:rsidRPr="00D743AF">
              <w:rPr>
                <w:sz w:val="20"/>
                <w:szCs w:val="20"/>
              </w:rPr>
              <w:t>Задача 1. Развитие территорий для нового строительства</w:t>
            </w:r>
          </w:p>
        </w:tc>
        <w:tc>
          <w:tcPr>
            <w:tcW w:w="7784" w:type="dxa"/>
            <w:shd w:val="clear" w:color="auto" w:fill="auto"/>
          </w:tcPr>
          <w:p w:rsidR="003926FF" w:rsidRPr="00D743AF" w:rsidRDefault="003926FF" w:rsidP="003926FF">
            <w:pPr>
              <w:jc w:val="both"/>
              <w:rPr>
                <w:sz w:val="20"/>
                <w:szCs w:val="20"/>
              </w:rPr>
            </w:pPr>
          </w:p>
        </w:tc>
      </w:tr>
      <w:tr w:rsidR="003926FF" w:rsidRPr="00D743AF" w:rsidTr="0074130B">
        <w:trPr>
          <w:trHeight w:val="497"/>
        </w:trPr>
        <w:tc>
          <w:tcPr>
            <w:tcW w:w="695" w:type="dxa"/>
            <w:shd w:val="clear" w:color="auto" w:fill="auto"/>
          </w:tcPr>
          <w:p w:rsidR="003926FF" w:rsidRPr="00D743AF" w:rsidRDefault="003926FF" w:rsidP="003926FF">
            <w:pPr>
              <w:rPr>
                <w:sz w:val="20"/>
                <w:szCs w:val="20"/>
              </w:rPr>
            </w:pPr>
            <w:r w:rsidRPr="00D743AF">
              <w:rPr>
                <w:sz w:val="20"/>
                <w:szCs w:val="20"/>
              </w:rPr>
              <w:t>14.1</w:t>
            </w:r>
          </w:p>
        </w:tc>
        <w:tc>
          <w:tcPr>
            <w:tcW w:w="6405" w:type="dxa"/>
            <w:shd w:val="clear" w:color="auto" w:fill="auto"/>
          </w:tcPr>
          <w:p w:rsidR="003926FF" w:rsidRPr="00D743AF" w:rsidRDefault="003926FF" w:rsidP="003926FF">
            <w:pPr>
              <w:jc w:val="both"/>
              <w:rPr>
                <w:sz w:val="20"/>
                <w:szCs w:val="20"/>
              </w:rPr>
            </w:pPr>
            <w:r w:rsidRPr="00D743AF">
              <w:rPr>
                <w:sz w:val="20"/>
                <w:szCs w:val="20"/>
              </w:rPr>
              <w:t>Разработать и утвердить проекты планировки на планируемые к застройке территории района</w:t>
            </w:r>
          </w:p>
        </w:tc>
        <w:tc>
          <w:tcPr>
            <w:tcW w:w="7784" w:type="dxa"/>
            <w:shd w:val="clear" w:color="auto" w:fill="auto"/>
          </w:tcPr>
          <w:p w:rsidR="003926FF" w:rsidRPr="00D743AF" w:rsidRDefault="003926FF" w:rsidP="003926FF">
            <w:pPr>
              <w:spacing w:before="100" w:beforeAutospacing="1" w:after="100" w:afterAutospacing="1"/>
              <w:contextualSpacing/>
              <w:jc w:val="both"/>
              <w:rPr>
                <w:sz w:val="20"/>
                <w:szCs w:val="20"/>
              </w:rPr>
            </w:pPr>
            <w:r w:rsidRPr="00D743AF">
              <w:rPr>
                <w:bCs/>
                <w:sz w:val="20"/>
                <w:szCs w:val="20"/>
              </w:rPr>
              <w:t xml:space="preserve">Проект планировки и проект межевания территория в районе д. Новый </w:t>
            </w:r>
            <w:proofErr w:type="spellStart"/>
            <w:r w:rsidRPr="00D743AF">
              <w:rPr>
                <w:bCs/>
                <w:sz w:val="20"/>
                <w:szCs w:val="20"/>
              </w:rPr>
              <w:t>Ржавец</w:t>
            </w:r>
            <w:proofErr w:type="spellEnd"/>
            <w:r w:rsidRPr="00D743AF">
              <w:rPr>
                <w:bCs/>
                <w:sz w:val="20"/>
                <w:szCs w:val="20"/>
              </w:rPr>
              <w:t xml:space="preserve"> Новосельского сельского поселения, Вяземского района, Смоленской области утвержден постановлением Администрации муниципального образования «Вяземский муниципальный округ» Смоленской области от 19.11.2025 № 2294</w:t>
            </w:r>
          </w:p>
        </w:tc>
      </w:tr>
      <w:tr w:rsidR="003926FF" w:rsidRPr="00D743AF" w:rsidTr="00C10896">
        <w:tc>
          <w:tcPr>
            <w:tcW w:w="695" w:type="dxa"/>
            <w:shd w:val="clear" w:color="auto" w:fill="auto"/>
          </w:tcPr>
          <w:p w:rsidR="003926FF" w:rsidRPr="00D743AF" w:rsidRDefault="003926FF" w:rsidP="003926FF">
            <w:pPr>
              <w:rPr>
                <w:sz w:val="20"/>
                <w:szCs w:val="20"/>
              </w:rPr>
            </w:pPr>
          </w:p>
        </w:tc>
        <w:tc>
          <w:tcPr>
            <w:tcW w:w="6405" w:type="dxa"/>
            <w:shd w:val="clear" w:color="auto" w:fill="auto"/>
          </w:tcPr>
          <w:p w:rsidR="003926FF" w:rsidRPr="00D743AF" w:rsidRDefault="003926FF" w:rsidP="003926FF">
            <w:pPr>
              <w:rPr>
                <w:b/>
                <w:sz w:val="20"/>
                <w:szCs w:val="20"/>
              </w:rPr>
            </w:pPr>
            <w:r w:rsidRPr="00D743AF">
              <w:rPr>
                <w:sz w:val="20"/>
                <w:szCs w:val="20"/>
              </w:rPr>
              <w:t>Задача 2. Развитие застроенных территорий</w:t>
            </w:r>
          </w:p>
        </w:tc>
        <w:tc>
          <w:tcPr>
            <w:tcW w:w="7784" w:type="dxa"/>
            <w:shd w:val="clear" w:color="auto" w:fill="auto"/>
          </w:tcPr>
          <w:p w:rsidR="003926FF" w:rsidRPr="00D743AF" w:rsidRDefault="003926FF" w:rsidP="003926FF">
            <w:pPr>
              <w:jc w:val="both"/>
              <w:rPr>
                <w:sz w:val="20"/>
                <w:szCs w:val="20"/>
              </w:rPr>
            </w:pPr>
          </w:p>
        </w:tc>
      </w:tr>
      <w:tr w:rsidR="003926FF" w:rsidRPr="00D743AF" w:rsidTr="00C10896">
        <w:tc>
          <w:tcPr>
            <w:tcW w:w="695" w:type="dxa"/>
            <w:shd w:val="clear" w:color="auto" w:fill="auto"/>
          </w:tcPr>
          <w:p w:rsidR="003926FF" w:rsidRPr="00D743AF" w:rsidRDefault="003926FF" w:rsidP="003926FF">
            <w:pPr>
              <w:rPr>
                <w:sz w:val="20"/>
                <w:szCs w:val="20"/>
              </w:rPr>
            </w:pPr>
            <w:r w:rsidRPr="00D743AF">
              <w:rPr>
                <w:sz w:val="20"/>
                <w:szCs w:val="20"/>
              </w:rPr>
              <w:t>14.2</w:t>
            </w:r>
          </w:p>
        </w:tc>
        <w:tc>
          <w:tcPr>
            <w:tcW w:w="6405" w:type="dxa"/>
            <w:shd w:val="clear" w:color="auto" w:fill="auto"/>
          </w:tcPr>
          <w:p w:rsidR="003926FF" w:rsidRPr="00D743AF" w:rsidRDefault="003926FF" w:rsidP="003926FF">
            <w:pPr>
              <w:jc w:val="both"/>
              <w:rPr>
                <w:sz w:val="20"/>
                <w:szCs w:val="20"/>
              </w:rPr>
            </w:pPr>
            <w:r w:rsidRPr="00D743AF">
              <w:rPr>
                <w:sz w:val="20"/>
                <w:szCs w:val="20"/>
              </w:rPr>
              <w:t>Разработать и утвердить проекты планировки и межевания застроенных территорий района</w:t>
            </w:r>
          </w:p>
        </w:tc>
        <w:tc>
          <w:tcPr>
            <w:tcW w:w="7784" w:type="dxa"/>
            <w:shd w:val="clear" w:color="auto" w:fill="auto"/>
          </w:tcPr>
          <w:p w:rsidR="003926FF" w:rsidRPr="00D743AF" w:rsidRDefault="003926FF" w:rsidP="003926FF">
            <w:pPr>
              <w:jc w:val="both"/>
              <w:rPr>
                <w:sz w:val="20"/>
                <w:szCs w:val="20"/>
              </w:rPr>
            </w:pPr>
            <w:r w:rsidRPr="00D743AF">
              <w:rPr>
                <w:sz w:val="20"/>
                <w:szCs w:val="20"/>
              </w:rPr>
              <w:t>Разработаны нормативы градостроительного проектирования муниципального образования «Вяземский муниципальный округ» Смоленской области.</w:t>
            </w:r>
          </w:p>
        </w:tc>
      </w:tr>
      <w:tr w:rsidR="003926FF" w:rsidRPr="0050376E" w:rsidTr="00C10896">
        <w:tc>
          <w:tcPr>
            <w:tcW w:w="695" w:type="dxa"/>
            <w:shd w:val="clear" w:color="auto" w:fill="auto"/>
          </w:tcPr>
          <w:p w:rsidR="003926FF" w:rsidRPr="005667A4" w:rsidRDefault="003926FF" w:rsidP="003926FF">
            <w:pPr>
              <w:rPr>
                <w:sz w:val="20"/>
                <w:szCs w:val="20"/>
              </w:rPr>
            </w:pPr>
            <w:r w:rsidRPr="005667A4">
              <w:rPr>
                <w:sz w:val="20"/>
                <w:szCs w:val="20"/>
              </w:rPr>
              <w:t>15</w:t>
            </w:r>
          </w:p>
        </w:tc>
        <w:tc>
          <w:tcPr>
            <w:tcW w:w="6405" w:type="dxa"/>
            <w:shd w:val="clear" w:color="auto" w:fill="auto"/>
          </w:tcPr>
          <w:p w:rsidR="003926FF" w:rsidRPr="005667A4" w:rsidRDefault="003926FF" w:rsidP="003926FF">
            <w:pPr>
              <w:rPr>
                <w:b/>
                <w:sz w:val="20"/>
                <w:szCs w:val="20"/>
              </w:rPr>
            </w:pPr>
            <w:r w:rsidRPr="005667A4">
              <w:rPr>
                <w:b/>
                <w:sz w:val="20"/>
                <w:szCs w:val="20"/>
              </w:rPr>
              <w:t>Развитие предпринимательства</w:t>
            </w:r>
          </w:p>
        </w:tc>
        <w:tc>
          <w:tcPr>
            <w:tcW w:w="7784" w:type="dxa"/>
            <w:shd w:val="clear" w:color="auto" w:fill="auto"/>
          </w:tcPr>
          <w:p w:rsidR="003926FF" w:rsidRPr="0050376E" w:rsidRDefault="003926FF" w:rsidP="003926FF">
            <w:pPr>
              <w:jc w:val="both"/>
              <w:rPr>
                <w:color w:val="FF0000"/>
                <w:sz w:val="20"/>
                <w:szCs w:val="20"/>
              </w:rPr>
            </w:pPr>
          </w:p>
        </w:tc>
      </w:tr>
      <w:tr w:rsidR="003926FF" w:rsidRPr="0050376E" w:rsidTr="00C10896">
        <w:tc>
          <w:tcPr>
            <w:tcW w:w="695" w:type="dxa"/>
            <w:shd w:val="clear" w:color="auto" w:fill="auto"/>
          </w:tcPr>
          <w:p w:rsidR="003926FF" w:rsidRPr="005667A4" w:rsidRDefault="003926FF" w:rsidP="003926FF">
            <w:pPr>
              <w:rPr>
                <w:sz w:val="20"/>
                <w:szCs w:val="20"/>
              </w:rPr>
            </w:pPr>
          </w:p>
        </w:tc>
        <w:tc>
          <w:tcPr>
            <w:tcW w:w="6405" w:type="dxa"/>
            <w:shd w:val="clear" w:color="auto" w:fill="auto"/>
          </w:tcPr>
          <w:p w:rsidR="003926FF" w:rsidRPr="005667A4" w:rsidRDefault="003926FF" w:rsidP="003926FF">
            <w:pPr>
              <w:jc w:val="both"/>
              <w:rPr>
                <w:sz w:val="20"/>
                <w:szCs w:val="20"/>
              </w:rPr>
            </w:pPr>
            <w:r w:rsidRPr="005667A4">
              <w:rPr>
                <w:sz w:val="20"/>
                <w:szCs w:val="20"/>
              </w:rPr>
              <w:t>Задача 1. Увеличение количества субъектов малого и среднего предпринимательства и стимулирование их развития</w:t>
            </w:r>
          </w:p>
        </w:tc>
        <w:tc>
          <w:tcPr>
            <w:tcW w:w="7784" w:type="dxa"/>
            <w:shd w:val="clear" w:color="auto" w:fill="auto"/>
          </w:tcPr>
          <w:p w:rsidR="003926FF" w:rsidRPr="0050376E" w:rsidRDefault="003926FF" w:rsidP="003926FF">
            <w:pPr>
              <w:jc w:val="both"/>
              <w:rPr>
                <w:color w:val="FF0000"/>
                <w:sz w:val="20"/>
                <w:szCs w:val="20"/>
              </w:rPr>
            </w:pPr>
          </w:p>
        </w:tc>
      </w:tr>
      <w:tr w:rsidR="003926FF" w:rsidRPr="0050376E" w:rsidTr="00C10896">
        <w:tc>
          <w:tcPr>
            <w:tcW w:w="695" w:type="dxa"/>
            <w:shd w:val="clear" w:color="auto" w:fill="auto"/>
          </w:tcPr>
          <w:p w:rsidR="003926FF" w:rsidRPr="005667A4" w:rsidRDefault="003926FF" w:rsidP="003926FF">
            <w:pPr>
              <w:rPr>
                <w:sz w:val="20"/>
                <w:szCs w:val="20"/>
              </w:rPr>
            </w:pPr>
            <w:r w:rsidRPr="005667A4">
              <w:rPr>
                <w:sz w:val="20"/>
                <w:szCs w:val="20"/>
              </w:rPr>
              <w:t>15.1</w:t>
            </w:r>
          </w:p>
        </w:tc>
        <w:tc>
          <w:tcPr>
            <w:tcW w:w="6405" w:type="dxa"/>
            <w:shd w:val="clear" w:color="auto" w:fill="auto"/>
          </w:tcPr>
          <w:p w:rsidR="003926FF" w:rsidRPr="005667A4" w:rsidRDefault="003926FF" w:rsidP="003926FF">
            <w:pPr>
              <w:ind w:hanging="32"/>
              <w:jc w:val="both"/>
              <w:rPr>
                <w:sz w:val="20"/>
                <w:szCs w:val="20"/>
              </w:rPr>
            </w:pPr>
            <w:r w:rsidRPr="005667A4">
              <w:rPr>
                <w:sz w:val="20"/>
                <w:szCs w:val="20"/>
              </w:rPr>
              <w:t>организация и проведение мероприятий по вопросам расширения деловых возможностей бизнеса для предпринимателей, предпринимательских объединений с привлечением органов исполнительной власти различных уровней и структур поддержки малого и среднего бизнеса</w:t>
            </w:r>
          </w:p>
        </w:tc>
        <w:tc>
          <w:tcPr>
            <w:tcW w:w="7784" w:type="dxa"/>
            <w:shd w:val="clear" w:color="auto" w:fill="auto"/>
          </w:tcPr>
          <w:p w:rsidR="003926FF" w:rsidRPr="000E43D2" w:rsidRDefault="003926FF" w:rsidP="003926FF">
            <w:pPr>
              <w:rPr>
                <w:sz w:val="20"/>
                <w:szCs w:val="20"/>
              </w:rPr>
            </w:pPr>
            <w:r>
              <w:rPr>
                <w:b/>
                <w:sz w:val="20"/>
                <w:szCs w:val="20"/>
              </w:rPr>
              <w:t>5 марта</w:t>
            </w:r>
            <w:r>
              <w:rPr>
                <w:sz w:val="20"/>
                <w:szCs w:val="20"/>
              </w:rPr>
              <w:t xml:space="preserve"> – совещание с </w:t>
            </w:r>
            <w:proofErr w:type="spellStart"/>
            <w:r>
              <w:rPr>
                <w:sz w:val="20"/>
                <w:szCs w:val="20"/>
              </w:rPr>
              <w:t>сельхозтоваропроизводителями</w:t>
            </w:r>
            <w:proofErr w:type="spellEnd"/>
            <w:r>
              <w:rPr>
                <w:sz w:val="20"/>
                <w:szCs w:val="20"/>
              </w:rPr>
              <w:t xml:space="preserve"> по вопросу оказания государственной поддержки</w:t>
            </w:r>
          </w:p>
          <w:p w:rsidR="003926FF" w:rsidRDefault="003926FF" w:rsidP="003926FF">
            <w:pPr>
              <w:rPr>
                <w:sz w:val="20"/>
                <w:szCs w:val="20"/>
              </w:rPr>
            </w:pPr>
            <w:r w:rsidRPr="008F5C11">
              <w:rPr>
                <w:b/>
                <w:sz w:val="20"/>
                <w:szCs w:val="20"/>
              </w:rPr>
              <w:t>26 марта</w:t>
            </w:r>
            <w:r>
              <w:rPr>
                <w:sz w:val="20"/>
                <w:szCs w:val="20"/>
              </w:rPr>
              <w:t xml:space="preserve"> – мастер-класс «Продвижение без бюджета: </w:t>
            </w:r>
            <w:proofErr w:type="spellStart"/>
            <w:r>
              <w:rPr>
                <w:sz w:val="20"/>
                <w:szCs w:val="20"/>
              </w:rPr>
              <w:t>нейросети</w:t>
            </w:r>
            <w:proofErr w:type="spellEnd"/>
            <w:r>
              <w:rPr>
                <w:sz w:val="20"/>
                <w:szCs w:val="20"/>
              </w:rPr>
              <w:t>, видео и локальный маркетинг»</w:t>
            </w:r>
          </w:p>
          <w:p w:rsidR="003926FF" w:rsidRPr="0050376E" w:rsidRDefault="003926FF" w:rsidP="003926FF">
            <w:pPr>
              <w:jc w:val="both"/>
              <w:rPr>
                <w:color w:val="FF0000"/>
              </w:rPr>
            </w:pPr>
            <w:r>
              <w:rPr>
                <w:b/>
                <w:sz w:val="20"/>
                <w:szCs w:val="20"/>
              </w:rPr>
              <w:t>16 декабря</w:t>
            </w:r>
            <w:r>
              <w:rPr>
                <w:sz w:val="20"/>
                <w:szCs w:val="20"/>
              </w:rPr>
              <w:t xml:space="preserve"> – семинар ФНС «Новое в налоговом законодательстве в 2026 году»</w:t>
            </w:r>
          </w:p>
        </w:tc>
      </w:tr>
      <w:tr w:rsidR="003926FF" w:rsidRPr="0050376E" w:rsidTr="00C10896">
        <w:tc>
          <w:tcPr>
            <w:tcW w:w="695" w:type="dxa"/>
            <w:shd w:val="clear" w:color="auto" w:fill="auto"/>
          </w:tcPr>
          <w:p w:rsidR="003926FF" w:rsidRPr="005667A4" w:rsidRDefault="003926FF" w:rsidP="003926FF">
            <w:pPr>
              <w:rPr>
                <w:sz w:val="20"/>
                <w:szCs w:val="20"/>
              </w:rPr>
            </w:pPr>
            <w:r w:rsidRPr="005667A4">
              <w:rPr>
                <w:sz w:val="20"/>
                <w:szCs w:val="20"/>
              </w:rPr>
              <w:t>15.2</w:t>
            </w:r>
          </w:p>
        </w:tc>
        <w:tc>
          <w:tcPr>
            <w:tcW w:w="6405" w:type="dxa"/>
            <w:shd w:val="clear" w:color="auto" w:fill="auto"/>
          </w:tcPr>
          <w:p w:rsidR="003926FF" w:rsidRPr="005667A4" w:rsidRDefault="003926FF" w:rsidP="003926FF">
            <w:pPr>
              <w:ind w:hanging="32"/>
              <w:jc w:val="both"/>
              <w:rPr>
                <w:sz w:val="20"/>
                <w:szCs w:val="20"/>
              </w:rPr>
            </w:pPr>
            <w:r w:rsidRPr="005667A4">
              <w:rPr>
                <w:sz w:val="20"/>
                <w:szCs w:val="20"/>
              </w:rPr>
              <w:t>пропаганда и популяризация предпринимательской деятельности, организация специальных радио- и телевизионных программ</w:t>
            </w:r>
          </w:p>
        </w:tc>
        <w:tc>
          <w:tcPr>
            <w:tcW w:w="7784" w:type="dxa"/>
            <w:shd w:val="clear" w:color="auto" w:fill="auto"/>
          </w:tcPr>
          <w:p w:rsidR="003926FF" w:rsidRPr="0050376E" w:rsidRDefault="003926FF" w:rsidP="003926FF">
            <w:pPr>
              <w:jc w:val="both"/>
              <w:rPr>
                <w:color w:val="FF0000"/>
              </w:rPr>
            </w:pPr>
            <w:r w:rsidRPr="00FD65EA">
              <w:rPr>
                <w:sz w:val="20"/>
                <w:szCs w:val="20"/>
              </w:rPr>
              <w:t xml:space="preserve">В СМИ размещена информация о деятельности </w:t>
            </w:r>
            <w:r>
              <w:rPr>
                <w:sz w:val="20"/>
                <w:szCs w:val="20"/>
              </w:rPr>
              <w:t>ООО «</w:t>
            </w:r>
            <w:proofErr w:type="spellStart"/>
            <w:r>
              <w:rPr>
                <w:sz w:val="20"/>
                <w:szCs w:val="20"/>
              </w:rPr>
              <w:t>Форест</w:t>
            </w:r>
            <w:proofErr w:type="spellEnd"/>
            <w:r>
              <w:rPr>
                <w:sz w:val="20"/>
                <w:szCs w:val="20"/>
              </w:rPr>
              <w:t>-групп», ООО «</w:t>
            </w:r>
            <w:proofErr w:type="spellStart"/>
            <w:r>
              <w:rPr>
                <w:sz w:val="20"/>
                <w:szCs w:val="20"/>
              </w:rPr>
              <w:t>Банкон</w:t>
            </w:r>
            <w:proofErr w:type="spellEnd"/>
            <w:r>
              <w:rPr>
                <w:sz w:val="20"/>
                <w:szCs w:val="20"/>
              </w:rPr>
              <w:t>», ООО «</w:t>
            </w:r>
            <w:proofErr w:type="spellStart"/>
            <w:r>
              <w:rPr>
                <w:sz w:val="20"/>
                <w:szCs w:val="20"/>
              </w:rPr>
              <w:t>Любятово</w:t>
            </w:r>
            <w:proofErr w:type="spellEnd"/>
            <w:r>
              <w:rPr>
                <w:sz w:val="20"/>
                <w:szCs w:val="20"/>
              </w:rPr>
              <w:t xml:space="preserve">», ООО «ВЗК», </w:t>
            </w:r>
            <w:r w:rsidRPr="00FD65EA">
              <w:rPr>
                <w:sz w:val="20"/>
                <w:szCs w:val="20"/>
              </w:rPr>
              <w:t>еженедельно на сайте размещается информация о мерах поддержки предпринимательства на территории Смоленской области.</w:t>
            </w:r>
          </w:p>
        </w:tc>
      </w:tr>
      <w:tr w:rsidR="003926FF" w:rsidRPr="0050376E" w:rsidTr="00C10896">
        <w:tc>
          <w:tcPr>
            <w:tcW w:w="695" w:type="dxa"/>
            <w:shd w:val="clear" w:color="auto" w:fill="auto"/>
          </w:tcPr>
          <w:p w:rsidR="003926FF" w:rsidRPr="005667A4" w:rsidRDefault="003926FF" w:rsidP="003926FF">
            <w:pPr>
              <w:rPr>
                <w:sz w:val="20"/>
                <w:szCs w:val="20"/>
              </w:rPr>
            </w:pPr>
            <w:r w:rsidRPr="005667A4">
              <w:rPr>
                <w:sz w:val="20"/>
                <w:szCs w:val="20"/>
              </w:rPr>
              <w:t>15.3</w:t>
            </w:r>
          </w:p>
        </w:tc>
        <w:tc>
          <w:tcPr>
            <w:tcW w:w="6405" w:type="dxa"/>
            <w:shd w:val="clear" w:color="auto" w:fill="auto"/>
          </w:tcPr>
          <w:p w:rsidR="003926FF" w:rsidRPr="005667A4" w:rsidRDefault="003926FF" w:rsidP="003926FF">
            <w:pPr>
              <w:ind w:hanging="32"/>
              <w:jc w:val="both"/>
              <w:rPr>
                <w:sz w:val="20"/>
                <w:szCs w:val="20"/>
              </w:rPr>
            </w:pPr>
            <w:r w:rsidRPr="005667A4">
              <w:rPr>
                <w:sz w:val="20"/>
                <w:szCs w:val="20"/>
              </w:rPr>
              <w:t>организация и проведение мероприятий в рамках Дня российского предпринимательства, направленных на повышение имиджа предпринимателя</w:t>
            </w:r>
          </w:p>
        </w:tc>
        <w:tc>
          <w:tcPr>
            <w:tcW w:w="7784" w:type="dxa"/>
            <w:shd w:val="clear" w:color="auto" w:fill="auto"/>
          </w:tcPr>
          <w:p w:rsidR="003926FF" w:rsidRPr="0050376E" w:rsidRDefault="003926FF" w:rsidP="003926FF">
            <w:pPr>
              <w:jc w:val="both"/>
              <w:rPr>
                <w:color w:val="FF0000"/>
              </w:rPr>
            </w:pPr>
            <w:r>
              <w:rPr>
                <w:bCs/>
                <w:sz w:val="20"/>
                <w:szCs w:val="20"/>
              </w:rPr>
              <w:t xml:space="preserve">Поздравление с Днем российского предпринимательства размещено на сайте муниципального образования и в </w:t>
            </w:r>
            <w:proofErr w:type="spellStart"/>
            <w:r>
              <w:rPr>
                <w:bCs/>
                <w:sz w:val="20"/>
                <w:szCs w:val="20"/>
              </w:rPr>
              <w:t>соцсетях</w:t>
            </w:r>
            <w:proofErr w:type="spellEnd"/>
          </w:p>
        </w:tc>
      </w:tr>
      <w:tr w:rsidR="003926FF" w:rsidRPr="0050376E" w:rsidTr="00C10896">
        <w:tc>
          <w:tcPr>
            <w:tcW w:w="695" w:type="dxa"/>
            <w:shd w:val="clear" w:color="auto" w:fill="auto"/>
          </w:tcPr>
          <w:p w:rsidR="003926FF" w:rsidRPr="005667A4" w:rsidRDefault="003926FF" w:rsidP="003926FF">
            <w:pPr>
              <w:rPr>
                <w:sz w:val="20"/>
                <w:szCs w:val="20"/>
              </w:rPr>
            </w:pPr>
            <w:r w:rsidRPr="005667A4">
              <w:rPr>
                <w:sz w:val="20"/>
                <w:szCs w:val="20"/>
              </w:rPr>
              <w:t>15.4</w:t>
            </w:r>
          </w:p>
        </w:tc>
        <w:tc>
          <w:tcPr>
            <w:tcW w:w="6405" w:type="dxa"/>
            <w:shd w:val="clear" w:color="auto" w:fill="auto"/>
          </w:tcPr>
          <w:p w:rsidR="003926FF" w:rsidRPr="005667A4" w:rsidRDefault="003926FF" w:rsidP="003926FF">
            <w:pPr>
              <w:ind w:hanging="32"/>
              <w:jc w:val="both"/>
              <w:rPr>
                <w:sz w:val="20"/>
                <w:szCs w:val="20"/>
              </w:rPr>
            </w:pPr>
            <w:r w:rsidRPr="005667A4">
              <w:rPr>
                <w:sz w:val="20"/>
                <w:szCs w:val="20"/>
              </w:rPr>
              <w:t>привлечение представителей успешного бизнеса к консультационной работе на площадках обмена профессиональным опытом</w:t>
            </w:r>
          </w:p>
        </w:tc>
        <w:tc>
          <w:tcPr>
            <w:tcW w:w="7784" w:type="dxa"/>
            <w:shd w:val="clear" w:color="auto" w:fill="auto"/>
          </w:tcPr>
          <w:p w:rsidR="003926FF" w:rsidRPr="0050376E" w:rsidRDefault="003926FF" w:rsidP="003926FF">
            <w:pPr>
              <w:rPr>
                <w:color w:val="FF0000"/>
              </w:rPr>
            </w:pPr>
            <w:r w:rsidRPr="00FD65EA">
              <w:rPr>
                <w:rFonts w:eastAsia="Calibri"/>
                <w:sz w:val="20"/>
                <w:szCs w:val="20"/>
              </w:rPr>
              <w:t>В 2025 году в Вяземском ЦЗН проведены 18 ярмарок вакансий и учебных рабочих мест, в которых приняли участие 775 человек</w:t>
            </w:r>
          </w:p>
        </w:tc>
      </w:tr>
      <w:tr w:rsidR="003926FF" w:rsidRPr="0050376E" w:rsidTr="00C10896">
        <w:tc>
          <w:tcPr>
            <w:tcW w:w="695" w:type="dxa"/>
            <w:shd w:val="clear" w:color="auto" w:fill="auto"/>
          </w:tcPr>
          <w:p w:rsidR="003926FF" w:rsidRPr="005667A4" w:rsidRDefault="003926FF" w:rsidP="003926FF">
            <w:pPr>
              <w:rPr>
                <w:sz w:val="20"/>
                <w:szCs w:val="20"/>
              </w:rPr>
            </w:pPr>
            <w:r w:rsidRPr="005667A4">
              <w:rPr>
                <w:sz w:val="20"/>
                <w:szCs w:val="20"/>
              </w:rPr>
              <w:t>15.5</w:t>
            </w:r>
          </w:p>
        </w:tc>
        <w:tc>
          <w:tcPr>
            <w:tcW w:w="6405" w:type="dxa"/>
            <w:shd w:val="clear" w:color="auto" w:fill="auto"/>
          </w:tcPr>
          <w:p w:rsidR="003926FF" w:rsidRPr="005667A4" w:rsidRDefault="003926FF" w:rsidP="003926FF">
            <w:pPr>
              <w:ind w:hanging="32"/>
              <w:jc w:val="both"/>
              <w:rPr>
                <w:b/>
                <w:sz w:val="20"/>
                <w:szCs w:val="20"/>
              </w:rPr>
            </w:pPr>
            <w:r w:rsidRPr="005667A4">
              <w:rPr>
                <w:sz w:val="20"/>
                <w:szCs w:val="20"/>
              </w:rPr>
              <w:t>организация проведения ярмарок, выставок с участием субъектов малого и среднего предпринимательства</w:t>
            </w:r>
          </w:p>
        </w:tc>
        <w:tc>
          <w:tcPr>
            <w:tcW w:w="7784" w:type="dxa"/>
            <w:shd w:val="clear" w:color="auto" w:fill="auto"/>
          </w:tcPr>
          <w:p w:rsidR="003926FF" w:rsidRPr="00FD65EA" w:rsidRDefault="003926FF" w:rsidP="003926FF">
            <w:r>
              <w:rPr>
                <w:rFonts w:eastAsia="Calibri"/>
                <w:sz w:val="20"/>
                <w:szCs w:val="20"/>
              </w:rPr>
              <w:t xml:space="preserve">11 октября проведен районный фермерский фестиваль. Свою продукцию представили </w:t>
            </w:r>
            <w:proofErr w:type="spellStart"/>
            <w:r>
              <w:rPr>
                <w:rFonts w:eastAsia="Calibri"/>
                <w:sz w:val="20"/>
                <w:szCs w:val="20"/>
              </w:rPr>
              <w:t>сельхозтоваропроизводители</w:t>
            </w:r>
            <w:proofErr w:type="spellEnd"/>
            <w:r>
              <w:rPr>
                <w:rFonts w:eastAsia="Calibri"/>
                <w:sz w:val="20"/>
                <w:szCs w:val="20"/>
              </w:rPr>
              <w:t xml:space="preserve"> района</w:t>
            </w:r>
          </w:p>
        </w:tc>
      </w:tr>
      <w:tr w:rsidR="003926FF" w:rsidRPr="0050376E" w:rsidTr="00C10896">
        <w:tc>
          <w:tcPr>
            <w:tcW w:w="695" w:type="dxa"/>
            <w:shd w:val="clear" w:color="auto" w:fill="auto"/>
          </w:tcPr>
          <w:p w:rsidR="003926FF" w:rsidRPr="005667A4" w:rsidRDefault="003926FF" w:rsidP="003926FF">
            <w:pPr>
              <w:rPr>
                <w:sz w:val="20"/>
                <w:szCs w:val="20"/>
              </w:rPr>
            </w:pPr>
          </w:p>
        </w:tc>
        <w:tc>
          <w:tcPr>
            <w:tcW w:w="6405" w:type="dxa"/>
            <w:shd w:val="clear" w:color="auto" w:fill="auto"/>
          </w:tcPr>
          <w:p w:rsidR="003926FF" w:rsidRPr="005667A4" w:rsidRDefault="003926FF" w:rsidP="003926FF">
            <w:pPr>
              <w:jc w:val="both"/>
              <w:rPr>
                <w:sz w:val="20"/>
                <w:szCs w:val="20"/>
              </w:rPr>
            </w:pPr>
            <w:r w:rsidRPr="005667A4">
              <w:rPr>
                <w:sz w:val="20"/>
                <w:szCs w:val="20"/>
              </w:rPr>
              <w:t>Задача 2. Создание благоприятных условий для деятельности субъектов малого и среднего предпринимательства</w:t>
            </w:r>
          </w:p>
        </w:tc>
        <w:tc>
          <w:tcPr>
            <w:tcW w:w="7784" w:type="dxa"/>
            <w:shd w:val="clear" w:color="auto" w:fill="auto"/>
          </w:tcPr>
          <w:p w:rsidR="003926FF" w:rsidRPr="0050376E" w:rsidRDefault="003926FF" w:rsidP="003926FF">
            <w:pPr>
              <w:jc w:val="both"/>
              <w:rPr>
                <w:color w:val="FF0000"/>
                <w:sz w:val="20"/>
                <w:szCs w:val="20"/>
              </w:rPr>
            </w:pPr>
          </w:p>
        </w:tc>
      </w:tr>
      <w:tr w:rsidR="003926FF" w:rsidRPr="0050376E" w:rsidTr="00C10896">
        <w:tc>
          <w:tcPr>
            <w:tcW w:w="695" w:type="dxa"/>
            <w:shd w:val="clear" w:color="auto" w:fill="auto"/>
          </w:tcPr>
          <w:p w:rsidR="003926FF" w:rsidRPr="005667A4" w:rsidRDefault="003926FF" w:rsidP="003926FF">
            <w:pPr>
              <w:rPr>
                <w:sz w:val="20"/>
                <w:szCs w:val="20"/>
              </w:rPr>
            </w:pPr>
            <w:r w:rsidRPr="005667A4">
              <w:rPr>
                <w:sz w:val="20"/>
                <w:szCs w:val="20"/>
              </w:rPr>
              <w:t>15.6</w:t>
            </w:r>
          </w:p>
        </w:tc>
        <w:tc>
          <w:tcPr>
            <w:tcW w:w="6405" w:type="dxa"/>
            <w:shd w:val="clear" w:color="auto" w:fill="auto"/>
          </w:tcPr>
          <w:p w:rsidR="003926FF" w:rsidRPr="005667A4" w:rsidRDefault="003926FF" w:rsidP="003926FF">
            <w:pPr>
              <w:jc w:val="both"/>
              <w:rPr>
                <w:sz w:val="20"/>
                <w:szCs w:val="20"/>
              </w:rPr>
            </w:pPr>
            <w:r w:rsidRPr="005667A4">
              <w:rPr>
                <w:sz w:val="20"/>
                <w:szCs w:val="20"/>
              </w:rPr>
              <w:t xml:space="preserve">проведение обучающих мероприятий, тренингов, семинаров, мастер-классов, "круглых столов" по актуальным вопросам ведения предпринимательской деятельности, в </w:t>
            </w:r>
            <w:proofErr w:type="spellStart"/>
            <w:r w:rsidRPr="005667A4">
              <w:rPr>
                <w:sz w:val="20"/>
                <w:szCs w:val="20"/>
              </w:rPr>
              <w:t>т.ч</w:t>
            </w:r>
            <w:proofErr w:type="spellEnd"/>
            <w:r w:rsidRPr="005667A4">
              <w:rPr>
                <w:sz w:val="20"/>
                <w:szCs w:val="20"/>
              </w:rPr>
              <w:t>. для начинающих и молодых предпринимателей</w:t>
            </w:r>
          </w:p>
        </w:tc>
        <w:tc>
          <w:tcPr>
            <w:tcW w:w="7784" w:type="dxa"/>
            <w:shd w:val="clear" w:color="auto" w:fill="auto"/>
          </w:tcPr>
          <w:p w:rsidR="003926FF" w:rsidRPr="000E43D2" w:rsidRDefault="003926FF" w:rsidP="003926FF">
            <w:pPr>
              <w:rPr>
                <w:sz w:val="20"/>
                <w:szCs w:val="20"/>
              </w:rPr>
            </w:pPr>
            <w:r>
              <w:rPr>
                <w:b/>
                <w:sz w:val="20"/>
                <w:szCs w:val="20"/>
              </w:rPr>
              <w:t>5 марта</w:t>
            </w:r>
            <w:r>
              <w:rPr>
                <w:sz w:val="20"/>
                <w:szCs w:val="20"/>
              </w:rPr>
              <w:t xml:space="preserve"> – совещание с </w:t>
            </w:r>
            <w:proofErr w:type="spellStart"/>
            <w:r>
              <w:rPr>
                <w:sz w:val="20"/>
                <w:szCs w:val="20"/>
              </w:rPr>
              <w:t>сельхозтоваропроизводителями</w:t>
            </w:r>
            <w:proofErr w:type="spellEnd"/>
            <w:r>
              <w:rPr>
                <w:sz w:val="20"/>
                <w:szCs w:val="20"/>
              </w:rPr>
              <w:t xml:space="preserve"> по вопросу оказания государственной поддержки</w:t>
            </w:r>
          </w:p>
          <w:p w:rsidR="003926FF" w:rsidRDefault="003926FF" w:rsidP="003926FF">
            <w:pPr>
              <w:rPr>
                <w:sz w:val="20"/>
                <w:szCs w:val="20"/>
              </w:rPr>
            </w:pPr>
            <w:r w:rsidRPr="008F5C11">
              <w:rPr>
                <w:b/>
                <w:sz w:val="20"/>
                <w:szCs w:val="20"/>
              </w:rPr>
              <w:t>26 марта</w:t>
            </w:r>
            <w:r>
              <w:rPr>
                <w:sz w:val="20"/>
                <w:szCs w:val="20"/>
              </w:rPr>
              <w:t xml:space="preserve"> – мастер-класс «Продвижение без бюджета: </w:t>
            </w:r>
            <w:proofErr w:type="spellStart"/>
            <w:r>
              <w:rPr>
                <w:sz w:val="20"/>
                <w:szCs w:val="20"/>
              </w:rPr>
              <w:t>нейросети</w:t>
            </w:r>
            <w:proofErr w:type="spellEnd"/>
            <w:r>
              <w:rPr>
                <w:sz w:val="20"/>
                <w:szCs w:val="20"/>
              </w:rPr>
              <w:t>, видео и локальный маркетинг»</w:t>
            </w:r>
          </w:p>
          <w:p w:rsidR="003926FF" w:rsidRPr="0050376E" w:rsidRDefault="003926FF" w:rsidP="003926FF">
            <w:pPr>
              <w:jc w:val="both"/>
              <w:rPr>
                <w:color w:val="FF0000"/>
                <w:sz w:val="20"/>
                <w:szCs w:val="20"/>
              </w:rPr>
            </w:pPr>
            <w:r>
              <w:rPr>
                <w:b/>
                <w:sz w:val="20"/>
                <w:szCs w:val="20"/>
              </w:rPr>
              <w:t>16 декабря</w:t>
            </w:r>
            <w:r>
              <w:rPr>
                <w:sz w:val="20"/>
                <w:szCs w:val="20"/>
              </w:rPr>
              <w:t xml:space="preserve"> – семинар ФНС «Новое в налоговом законодательстве в 2026 году»</w:t>
            </w:r>
            <w:r w:rsidRPr="0050376E">
              <w:rPr>
                <w:color w:val="FF0000"/>
                <w:sz w:val="20"/>
                <w:szCs w:val="20"/>
              </w:rPr>
              <w:t xml:space="preserve">, </w:t>
            </w:r>
          </w:p>
          <w:p w:rsidR="003926FF" w:rsidRDefault="003926FF" w:rsidP="003926FF">
            <w:pPr>
              <w:spacing w:line="276" w:lineRule="auto"/>
              <w:jc w:val="both"/>
              <w:rPr>
                <w:color w:val="353535"/>
                <w:sz w:val="20"/>
                <w:szCs w:val="20"/>
              </w:rPr>
            </w:pPr>
            <w:r>
              <w:rPr>
                <w:b/>
                <w:sz w:val="20"/>
                <w:szCs w:val="20"/>
              </w:rPr>
              <w:t>4 июня - з</w:t>
            </w:r>
            <w:r w:rsidRPr="00D941C2">
              <w:rPr>
                <w:sz w:val="20"/>
                <w:szCs w:val="20"/>
              </w:rPr>
              <w:t xml:space="preserve">аседание совета </w:t>
            </w:r>
            <w:r>
              <w:rPr>
                <w:sz w:val="20"/>
                <w:szCs w:val="20"/>
              </w:rPr>
              <w:t xml:space="preserve">по малому и среднему предпринимательству. </w:t>
            </w:r>
            <w:r w:rsidRPr="00D941C2">
              <w:rPr>
                <w:color w:val="353535"/>
                <w:sz w:val="20"/>
                <w:szCs w:val="20"/>
              </w:rPr>
              <w:t>Глава муниципального образования Смоляков О.М. представил отчет за 2024 год о результ</w:t>
            </w:r>
            <w:r>
              <w:rPr>
                <w:color w:val="353535"/>
                <w:sz w:val="20"/>
                <w:szCs w:val="20"/>
              </w:rPr>
              <w:t xml:space="preserve">атах деятельности Администрации. </w:t>
            </w:r>
            <w:r w:rsidRPr="00D941C2">
              <w:rPr>
                <w:color w:val="353535"/>
                <w:sz w:val="20"/>
                <w:szCs w:val="20"/>
              </w:rPr>
              <w:t>В процессе работы заслушали информацию о выполнении за 2024 год «Стратегии социально-экономического развития муниципального образования «Вяземский муниципальный округ» Смоленской области до 2030 года» и о реализации стратегических проектов Вяземского район</w:t>
            </w:r>
            <w:r>
              <w:rPr>
                <w:color w:val="353535"/>
                <w:sz w:val="20"/>
                <w:szCs w:val="20"/>
              </w:rPr>
              <w:t>а за истекший год.</w:t>
            </w:r>
          </w:p>
          <w:p w:rsidR="003926FF" w:rsidRPr="00584759" w:rsidRDefault="003926FF" w:rsidP="003926FF">
            <w:pPr>
              <w:spacing w:line="276" w:lineRule="auto"/>
              <w:jc w:val="both"/>
              <w:rPr>
                <w:color w:val="FF0000"/>
                <w:sz w:val="20"/>
                <w:szCs w:val="20"/>
              </w:rPr>
            </w:pPr>
            <w:r>
              <w:rPr>
                <w:color w:val="353535"/>
                <w:sz w:val="20"/>
                <w:szCs w:val="20"/>
              </w:rPr>
              <w:t xml:space="preserve">На постоянной основе проводится </w:t>
            </w:r>
            <w:r>
              <w:rPr>
                <w:sz w:val="20"/>
                <w:szCs w:val="20"/>
              </w:rPr>
              <w:t>консультирование по вопросам участия в программе «Первый старт», об услугах, оказываемых организациями инфраструктуры поддержки МСП</w:t>
            </w:r>
          </w:p>
        </w:tc>
      </w:tr>
      <w:tr w:rsidR="003926FF" w:rsidRPr="0050376E" w:rsidTr="00C10896">
        <w:tc>
          <w:tcPr>
            <w:tcW w:w="695" w:type="dxa"/>
            <w:shd w:val="clear" w:color="auto" w:fill="auto"/>
          </w:tcPr>
          <w:p w:rsidR="003926FF" w:rsidRPr="005667A4" w:rsidRDefault="003926FF" w:rsidP="003926FF">
            <w:pPr>
              <w:rPr>
                <w:sz w:val="20"/>
                <w:szCs w:val="20"/>
              </w:rPr>
            </w:pPr>
            <w:r w:rsidRPr="005667A4">
              <w:rPr>
                <w:sz w:val="20"/>
                <w:szCs w:val="20"/>
              </w:rPr>
              <w:t>15.7</w:t>
            </w:r>
          </w:p>
        </w:tc>
        <w:tc>
          <w:tcPr>
            <w:tcW w:w="6405" w:type="dxa"/>
            <w:shd w:val="clear" w:color="auto" w:fill="auto"/>
          </w:tcPr>
          <w:p w:rsidR="003926FF" w:rsidRPr="005667A4" w:rsidRDefault="003926FF" w:rsidP="003926FF">
            <w:pPr>
              <w:ind w:hanging="32"/>
              <w:rPr>
                <w:b/>
                <w:sz w:val="20"/>
                <w:szCs w:val="20"/>
              </w:rPr>
            </w:pPr>
            <w:r w:rsidRPr="005667A4">
              <w:rPr>
                <w:sz w:val="20"/>
                <w:szCs w:val="20"/>
              </w:rPr>
              <w:t>предоставление информационной помощи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7784" w:type="dxa"/>
            <w:shd w:val="clear" w:color="auto" w:fill="auto"/>
          </w:tcPr>
          <w:p w:rsidR="003926FF" w:rsidRDefault="003926FF" w:rsidP="003926FF">
            <w:pPr>
              <w:jc w:val="both"/>
              <w:rPr>
                <w:bCs/>
                <w:sz w:val="20"/>
                <w:szCs w:val="20"/>
              </w:rPr>
            </w:pPr>
            <w:r w:rsidRPr="006449D0">
              <w:rPr>
                <w:bCs/>
                <w:sz w:val="20"/>
                <w:szCs w:val="20"/>
              </w:rPr>
              <w:t>Разме</w:t>
            </w:r>
            <w:r>
              <w:rPr>
                <w:bCs/>
                <w:sz w:val="20"/>
                <w:szCs w:val="20"/>
              </w:rPr>
              <w:t>щена информация на сайте, в СМИ, направлена по электронной почте:</w:t>
            </w:r>
          </w:p>
          <w:p w:rsidR="003926FF" w:rsidRDefault="003926FF" w:rsidP="003926FF">
            <w:pPr>
              <w:jc w:val="both"/>
              <w:rPr>
                <w:bCs/>
                <w:sz w:val="20"/>
                <w:szCs w:val="20"/>
              </w:rPr>
            </w:pPr>
            <w:r>
              <w:rPr>
                <w:bCs/>
                <w:sz w:val="20"/>
                <w:szCs w:val="20"/>
              </w:rPr>
              <w:t>- о преимуществах «</w:t>
            </w:r>
            <w:proofErr w:type="spellStart"/>
            <w:r>
              <w:rPr>
                <w:bCs/>
                <w:sz w:val="20"/>
                <w:szCs w:val="20"/>
              </w:rPr>
              <w:t>самозанятых</w:t>
            </w:r>
            <w:proofErr w:type="spellEnd"/>
            <w:r>
              <w:rPr>
                <w:bCs/>
                <w:sz w:val="20"/>
                <w:szCs w:val="20"/>
              </w:rPr>
              <w:t>»</w:t>
            </w:r>
          </w:p>
          <w:p w:rsidR="003926FF" w:rsidRDefault="003926FF" w:rsidP="003926FF">
            <w:pPr>
              <w:jc w:val="both"/>
              <w:rPr>
                <w:bCs/>
                <w:sz w:val="20"/>
                <w:szCs w:val="20"/>
              </w:rPr>
            </w:pPr>
            <w:r>
              <w:rPr>
                <w:bCs/>
                <w:sz w:val="20"/>
                <w:szCs w:val="20"/>
              </w:rPr>
              <w:t>- о программе «Первый старт» в 2025 году</w:t>
            </w:r>
          </w:p>
          <w:p w:rsidR="003926FF" w:rsidRDefault="003926FF" w:rsidP="003926FF">
            <w:pPr>
              <w:jc w:val="both"/>
              <w:rPr>
                <w:bCs/>
                <w:sz w:val="20"/>
                <w:szCs w:val="20"/>
              </w:rPr>
            </w:pPr>
            <w:r>
              <w:rPr>
                <w:bCs/>
                <w:sz w:val="20"/>
                <w:szCs w:val="20"/>
              </w:rPr>
              <w:t>- о социальном контракте (ежемесячно)</w:t>
            </w:r>
          </w:p>
          <w:p w:rsidR="003926FF" w:rsidRDefault="003926FF" w:rsidP="003926FF">
            <w:pPr>
              <w:jc w:val="both"/>
              <w:rPr>
                <w:bCs/>
                <w:sz w:val="20"/>
                <w:szCs w:val="20"/>
              </w:rPr>
            </w:pPr>
            <w:r>
              <w:rPr>
                <w:bCs/>
                <w:sz w:val="20"/>
                <w:szCs w:val="20"/>
              </w:rPr>
              <w:t>- об обучении по программе «Первый старт» в центре «Мой бизнес»</w:t>
            </w:r>
          </w:p>
          <w:p w:rsidR="003926FF" w:rsidRDefault="003926FF" w:rsidP="003926FF">
            <w:pPr>
              <w:jc w:val="both"/>
              <w:rPr>
                <w:bCs/>
                <w:sz w:val="20"/>
                <w:szCs w:val="20"/>
              </w:rPr>
            </w:pPr>
            <w:r>
              <w:rPr>
                <w:bCs/>
                <w:sz w:val="20"/>
                <w:szCs w:val="20"/>
              </w:rPr>
              <w:t>- о конкурсе для молодых предпринимателей «Создай НАШЕ»</w:t>
            </w:r>
          </w:p>
          <w:p w:rsidR="003926FF" w:rsidRDefault="003926FF" w:rsidP="003926FF">
            <w:pPr>
              <w:jc w:val="both"/>
              <w:rPr>
                <w:bCs/>
                <w:sz w:val="20"/>
                <w:szCs w:val="20"/>
              </w:rPr>
            </w:pPr>
            <w:r>
              <w:rPr>
                <w:bCs/>
                <w:sz w:val="20"/>
                <w:szCs w:val="20"/>
              </w:rPr>
              <w:t>- о форуме-фестивале «Мамы. Дети. Бизнес»</w:t>
            </w:r>
          </w:p>
          <w:p w:rsidR="003926FF" w:rsidRDefault="003926FF" w:rsidP="003926FF">
            <w:pPr>
              <w:jc w:val="both"/>
              <w:rPr>
                <w:bCs/>
                <w:sz w:val="20"/>
                <w:szCs w:val="20"/>
              </w:rPr>
            </w:pPr>
            <w:r>
              <w:rPr>
                <w:bCs/>
                <w:sz w:val="20"/>
                <w:szCs w:val="20"/>
              </w:rPr>
              <w:t xml:space="preserve">- о поддержке </w:t>
            </w:r>
            <w:proofErr w:type="spellStart"/>
            <w:r>
              <w:rPr>
                <w:bCs/>
                <w:sz w:val="20"/>
                <w:szCs w:val="20"/>
              </w:rPr>
              <w:t>самозанятых</w:t>
            </w:r>
            <w:proofErr w:type="spellEnd"/>
            <w:r>
              <w:rPr>
                <w:bCs/>
                <w:sz w:val="20"/>
                <w:szCs w:val="20"/>
              </w:rPr>
              <w:t xml:space="preserve"> в центре «Мой бизнес» (ежемесячно)</w:t>
            </w:r>
          </w:p>
          <w:p w:rsidR="003926FF" w:rsidRDefault="003926FF" w:rsidP="003926FF">
            <w:pPr>
              <w:jc w:val="both"/>
              <w:rPr>
                <w:bCs/>
                <w:sz w:val="20"/>
                <w:szCs w:val="20"/>
              </w:rPr>
            </w:pPr>
            <w:r>
              <w:rPr>
                <w:bCs/>
                <w:sz w:val="20"/>
                <w:szCs w:val="20"/>
              </w:rPr>
              <w:t>- 100 идей для твоего бизнеса</w:t>
            </w:r>
          </w:p>
          <w:p w:rsidR="003926FF" w:rsidRDefault="003926FF" w:rsidP="003926FF">
            <w:pPr>
              <w:jc w:val="both"/>
              <w:rPr>
                <w:bCs/>
                <w:sz w:val="20"/>
                <w:szCs w:val="20"/>
              </w:rPr>
            </w:pPr>
            <w:r>
              <w:rPr>
                <w:bCs/>
                <w:sz w:val="20"/>
                <w:szCs w:val="20"/>
              </w:rPr>
              <w:t>- о новом сервисе ЦП МСП «360»</w:t>
            </w:r>
          </w:p>
          <w:p w:rsidR="003926FF" w:rsidRDefault="003926FF" w:rsidP="003926FF">
            <w:pPr>
              <w:jc w:val="both"/>
              <w:rPr>
                <w:bCs/>
                <w:sz w:val="20"/>
                <w:szCs w:val="20"/>
              </w:rPr>
            </w:pPr>
            <w:r>
              <w:rPr>
                <w:bCs/>
                <w:sz w:val="20"/>
                <w:szCs w:val="20"/>
              </w:rPr>
              <w:t>- о государственной поддержке СМСП</w:t>
            </w:r>
          </w:p>
          <w:p w:rsidR="003926FF" w:rsidRDefault="003926FF" w:rsidP="003926FF">
            <w:pPr>
              <w:jc w:val="both"/>
              <w:rPr>
                <w:bCs/>
                <w:sz w:val="20"/>
                <w:szCs w:val="20"/>
              </w:rPr>
            </w:pPr>
            <w:r>
              <w:rPr>
                <w:bCs/>
                <w:sz w:val="20"/>
                <w:szCs w:val="20"/>
              </w:rPr>
              <w:t>- о конкурсе «Торговля России»</w:t>
            </w:r>
          </w:p>
          <w:p w:rsidR="003926FF" w:rsidRDefault="003926FF" w:rsidP="003926FF">
            <w:pPr>
              <w:jc w:val="both"/>
              <w:rPr>
                <w:bCs/>
                <w:sz w:val="20"/>
                <w:szCs w:val="20"/>
              </w:rPr>
            </w:pPr>
            <w:r>
              <w:rPr>
                <w:bCs/>
                <w:sz w:val="20"/>
                <w:szCs w:val="20"/>
              </w:rPr>
              <w:t>- об областных смотрах-конкурсах по охране труда</w:t>
            </w:r>
          </w:p>
          <w:p w:rsidR="003926FF" w:rsidRDefault="003926FF" w:rsidP="003926FF">
            <w:pPr>
              <w:jc w:val="both"/>
              <w:rPr>
                <w:bCs/>
                <w:sz w:val="20"/>
                <w:szCs w:val="20"/>
              </w:rPr>
            </w:pPr>
            <w:r>
              <w:rPr>
                <w:bCs/>
                <w:sz w:val="20"/>
                <w:szCs w:val="20"/>
              </w:rPr>
              <w:t>- о приеме заявок на участие в форуме «Сильные идеи для нового времени»</w:t>
            </w:r>
          </w:p>
          <w:p w:rsidR="003926FF" w:rsidRDefault="003926FF" w:rsidP="003926FF">
            <w:pPr>
              <w:jc w:val="both"/>
              <w:rPr>
                <w:bCs/>
                <w:sz w:val="20"/>
                <w:szCs w:val="20"/>
              </w:rPr>
            </w:pPr>
            <w:r>
              <w:rPr>
                <w:bCs/>
                <w:sz w:val="20"/>
                <w:szCs w:val="20"/>
              </w:rPr>
              <w:t xml:space="preserve">- о проведении </w:t>
            </w:r>
            <w:proofErr w:type="spellStart"/>
            <w:r>
              <w:rPr>
                <w:bCs/>
                <w:sz w:val="20"/>
                <w:szCs w:val="20"/>
              </w:rPr>
              <w:t>вебинара</w:t>
            </w:r>
            <w:proofErr w:type="spellEnd"/>
            <w:r>
              <w:rPr>
                <w:bCs/>
                <w:sz w:val="20"/>
                <w:szCs w:val="20"/>
              </w:rPr>
              <w:t xml:space="preserve"> по природопользованию</w:t>
            </w:r>
          </w:p>
          <w:p w:rsidR="003926FF" w:rsidRDefault="003926FF" w:rsidP="003926FF">
            <w:pPr>
              <w:jc w:val="both"/>
              <w:rPr>
                <w:bCs/>
                <w:sz w:val="20"/>
                <w:szCs w:val="20"/>
              </w:rPr>
            </w:pPr>
            <w:r>
              <w:rPr>
                <w:bCs/>
                <w:sz w:val="20"/>
                <w:szCs w:val="20"/>
              </w:rPr>
              <w:t xml:space="preserve">- о проведении </w:t>
            </w:r>
            <w:proofErr w:type="spellStart"/>
            <w:r>
              <w:rPr>
                <w:bCs/>
                <w:sz w:val="20"/>
                <w:szCs w:val="20"/>
              </w:rPr>
              <w:t>вебинара</w:t>
            </w:r>
            <w:proofErr w:type="spellEnd"/>
            <w:r>
              <w:rPr>
                <w:bCs/>
                <w:sz w:val="20"/>
                <w:szCs w:val="20"/>
              </w:rPr>
              <w:t xml:space="preserve"> для импортеров</w:t>
            </w:r>
          </w:p>
          <w:p w:rsidR="003926FF" w:rsidRDefault="003926FF" w:rsidP="003926FF">
            <w:pPr>
              <w:jc w:val="both"/>
              <w:rPr>
                <w:bCs/>
                <w:sz w:val="20"/>
                <w:szCs w:val="20"/>
              </w:rPr>
            </w:pPr>
            <w:r>
              <w:rPr>
                <w:bCs/>
                <w:sz w:val="20"/>
                <w:szCs w:val="20"/>
              </w:rPr>
              <w:t>- о Едином реестре МСП (ежемесячно)</w:t>
            </w:r>
          </w:p>
          <w:p w:rsidR="003926FF" w:rsidRDefault="003926FF" w:rsidP="003926FF">
            <w:pPr>
              <w:jc w:val="both"/>
              <w:rPr>
                <w:bCs/>
                <w:sz w:val="20"/>
                <w:szCs w:val="20"/>
              </w:rPr>
            </w:pPr>
            <w:r>
              <w:rPr>
                <w:bCs/>
                <w:sz w:val="20"/>
                <w:szCs w:val="20"/>
              </w:rPr>
              <w:t>- о приеме заявок на участие в конкурсе «Мой бизнес-старт 2025»</w:t>
            </w:r>
          </w:p>
          <w:p w:rsidR="003926FF" w:rsidRDefault="003926FF" w:rsidP="003926FF">
            <w:pPr>
              <w:jc w:val="both"/>
              <w:rPr>
                <w:bCs/>
                <w:sz w:val="20"/>
                <w:szCs w:val="20"/>
              </w:rPr>
            </w:pPr>
            <w:r>
              <w:rPr>
                <w:bCs/>
                <w:sz w:val="20"/>
                <w:szCs w:val="20"/>
              </w:rPr>
              <w:t>- о конкурсе «Мама-предприниматель»</w:t>
            </w:r>
          </w:p>
          <w:p w:rsidR="003926FF" w:rsidRDefault="003926FF" w:rsidP="003926FF">
            <w:pPr>
              <w:jc w:val="both"/>
              <w:rPr>
                <w:bCs/>
                <w:sz w:val="20"/>
                <w:szCs w:val="20"/>
              </w:rPr>
            </w:pPr>
            <w:r>
              <w:rPr>
                <w:bCs/>
                <w:sz w:val="20"/>
                <w:szCs w:val="20"/>
              </w:rPr>
              <w:t>- о конкурсе «Российская организация высокой социальной эффективности»</w:t>
            </w:r>
          </w:p>
          <w:p w:rsidR="003926FF" w:rsidRDefault="003926FF" w:rsidP="003926FF">
            <w:pPr>
              <w:jc w:val="both"/>
              <w:rPr>
                <w:bCs/>
                <w:sz w:val="20"/>
                <w:szCs w:val="20"/>
              </w:rPr>
            </w:pPr>
            <w:r>
              <w:rPr>
                <w:bCs/>
                <w:sz w:val="20"/>
                <w:szCs w:val="20"/>
              </w:rPr>
              <w:t>- о поддержке бизнеса от «Честного знака»</w:t>
            </w:r>
          </w:p>
          <w:p w:rsidR="003926FF" w:rsidRDefault="003926FF" w:rsidP="003926FF">
            <w:pPr>
              <w:jc w:val="both"/>
              <w:rPr>
                <w:bCs/>
                <w:sz w:val="20"/>
                <w:szCs w:val="20"/>
              </w:rPr>
            </w:pPr>
            <w:r>
              <w:rPr>
                <w:bCs/>
                <w:sz w:val="20"/>
                <w:szCs w:val="20"/>
              </w:rPr>
              <w:t>- о федеральном проекте «Производительность труда»</w:t>
            </w:r>
          </w:p>
          <w:p w:rsidR="003926FF" w:rsidRDefault="003926FF" w:rsidP="003926FF">
            <w:pPr>
              <w:jc w:val="both"/>
              <w:rPr>
                <w:bCs/>
                <w:sz w:val="20"/>
                <w:szCs w:val="20"/>
              </w:rPr>
            </w:pPr>
            <w:r>
              <w:rPr>
                <w:bCs/>
                <w:sz w:val="20"/>
                <w:szCs w:val="20"/>
              </w:rPr>
              <w:t>- о необходимости сдачи налоговой отчетности за 2024 год</w:t>
            </w:r>
          </w:p>
          <w:p w:rsidR="003926FF" w:rsidRDefault="003926FF" w:rsidP="003926FF">
            <w:pPr>
              <w:jc w:val="both"/>
              <w:rPr>
                <w:bCs/>
                <w:sz w:val="20"/>
                <w:szCs w:val="20"/>
              </w:rPr>
            </w:pPr>
            <w:r>
              <w:rPr>
                <w:bCs/>
                <w:sz w:val="20"/>
                <w:szCs w:val="20"/>
              </w:rPr>
              <w:t>- памятка о действиях в случае исключения из Единого реестра МСП</w:t>
            </w:r>
          </w:p>
          <w:p w:rsidR="003926FF" w:rsidRDefault="003926FF" w:rsidP="003926FF">
            <w:pPr>
              <w:jc w:val="both"/>
              <w:rPr>
                <w:bCs/>
                <w:sz w:val="20"/>
                <w:szCs w:val="20"/>
              </w:rPr>
            </w:pPr>
            <w:r>
              <w:rPr>
                <w:bCs/>
                <w:sz w:val="20"/>
                <w:szCs w:val="20"/>
              </w:rPr>
              <w:t>- о конкурсе по субсидии по лизинговым платежам</w:t>
            </w:r>
          </w:p>
          <w:p w:rsidR="003926FF" w:rsidRDefault="003926FF" w:rsidP="003926FF">
            <w:pPr>
              <w:jc w:val="both"/>
              <w:rPr>
                <w:bCs/>
                <w:sz w:val="20"/>
                <w:szCs w:val="20"/>
              </w:rPr>
            </w:pPr>
            <w:r>
              <w:rPr>
                <w:bCs/>
                <w:sz w:val="20"/>
                <w:szCs w:val="20"/>
              </w:rPr>
              <w:t>- о Всероссийской премии «Время молодых»</w:t>
            </w:r>
          </w:p>
          <w:p w:rsidR="003926FF" w:rsidRDefault="003926FF" w:rsidP="003926FF">
            <w:pPr>
              <w:jc w:val="both"/>
              <w:rPr>
                <w:bCs/>
                <w:sz w:val="20"/>
                <w:szCs w:val="20"/>
              </w:rPr>
            </w:pPr>
            <w:r>
              <w:rPr>
                <w:bCs/>
                <w:sz w:val="20"/>
                <w:szCs w:val="20"/>
              </w:rPr>
              <w:t>- о конкурсе «Предприниматель года 2025»</w:t>
            </w:r>
          </w:p>
          <w:p w:rsidR="003926FF" w:rsidRDefault="003926FF" w:rsidP="003926FF">
            <w:pPr>
              <w:jc w:val="both"/>
              <w:rPr>
                <w:bCs/>
                <w:sz w:val="20"/>
                <w:szCs w:val="20"/>
              </w:rPr>
            </w:pPr>
            <w:r>
              <w:rPr>
                <w:bCs/>
                <w:sz w:val="20"/>
                <w:szCs w:val="20"/>
              </w:rPr>
              <w:t>- о конкурсе «Мама-предприниматель 2025»</w:t>
            </w:r>
          </w:p>
          <w:p w:rsidR="003926FF" w:rsidRDefault="003926FF" w:rsidP="003926FF">
            <w:pPr>
              <w:jc w:val="both"/>
              <w:rPr>
                <w:bCs/>
                <w:sz w:val="20"/>
                <w:szCs w:val="20"/>
              </w:rPr>
            </w:pPr>
            <w:r>
              <w:rPr>
                <w:bCs/>
                <w:sz w:val="20"/>
                <w:szCs w:val="20"/>
              </w:rPr>
              <w:t>- об автоматизированной системе налогообложения</w:t>
            </w:r>
          </w:p>
          <w:p w:rsidR="003926FF" w:rsidRDefault="003926FF" w:rsidP="003926FF">
            <w:pPr>
              <w:jc w:val="both"/>
              <w:rPr>
                <w:bCs/>
                <w:sz w:val="20"/>
                <w:szCs w:val="20"/>
              </w:rPr>
            </w:pPr>
            <w:r>
              <w:rPr>
                <w:bCs/>
                <w:sz w:val="20"/>
                <w:szCs w:val="20"/>
              </w:rPr>
              <w:t xml:space="preserve">- о проведении </w:t>
            </w:r>
            <w:proofErr w:type="spellStart"/>
            <w:r>
              <w:rPr>
                <w:bCs/>
                <w:sz w:val="20"/>
                <w:szCs w:val="20"/>
              </w:rPr>
              <w:t>вебинара</w:t>
            </w:r>
            <w:proofErr w:type="spellEnd"/>
            <w:r>
              <w:rPr>
                <w:bCs/>
                <w:sz w:val="20"/>
                <w:szCs w:val="20"/>
              </w:rPr>
              <w:t xml:space="preserve"> ФНС по налоговым льготам для СМСП</w:t>
            </w:r>
          </w:p>
          <w:p w:rsidR="003926FF" w:rsidRDefault="003926FF" w:rsidP="003926FF">
            <w:pPr>
              <w:jc w:val="both"/>
              <w:rPr>
                <w:bCs/>
                <w:sz w:val="20"/>
                <w:szCs w:val="20"/>
              </w:rPr>
            </w:pPr>
            <w:r>
              <w:rPr>
                <w:bCs/>
                <w:sz w:val="20"/>
                <w:szCs w:val="20"/>
              </w:rPr>
              <w:t>- о проведении опроса предпринимателей сферы креативных индустрий</w:t>
            </w:r>
          </w:p>
          <w:p w:rsidR="003926FF" w:rsidRDefault="003926FF" w:rsidP="003926FF">
            <w:pPr>
              <w:jc w:val="both"/>
              <w:rPr>
                <w:bCs/>
                <w:sz w:val="20"/>
                <w:szCs w:val="20"/>
              </w:rPr>
            </w:pPr>
            <w:r>
              <w:rPr>
                <w:bCs/>
                <w:sz w:val="20"/>
                <w:szCs w:val="20"/>
              </w:rPr>
              <w:t>- о новых требованиях к заполнению заявлений о регистрации ЮЛ и ИП</w:t>
            </w:r>
          </w:p>
          <w:p w:rsidR="003926FF" w:rsidRDefault="003926FF" w:rsidP="003926FF">
            <w:pPr>
              <w:jc w:val="both"/>
              <w:rPr>
                <w:bCs/>
                <w:sz w:val="20"/>
                <w:szCs w:val="20"/>
              </w:rPr>
            </w:pPr>
            <w:r>
              <w:rPr>
                <w:bCs/>
                <w:sz w:val="20"/>
                <w:szCs w:val="20"/>
              </w:rPr>
              <w:t xml:space="preserve">- об обучении в центре «Мой бизнес» по составлению бизнес-планов по </w:t>
            </w:r>
            <w:proofErr w:type="spellStart"/>
            <w:r>
              <w:rPr>
                <w:bCs/>
                <w:sz w:val="20"/>
                <w:szCs w:val="20"/>
              </w:rPr>
              <w:t>соцконтракту</w:t>
            </w:r>
            <w:proofErr w:type="spellEnd"/>
          </w:p>
          <w:p w:rsidR="003926FF" w:rsidRDefault="003926FF" w:rsidP="003926FF">
            <w:pPr>
              <w:jc w:val="both"/>
              <w:rPr>
                <w:bCs/>
                <w:sz w:val="20"/>
                <w:szCs w:val="20"/>
              </w:rPr>
            </w:pPr>
            <w:r>
              <w:rPr>
                <w:bCs/>
                <w:sz w:val="20"/>
                <w:szCs w:val="20"/>
              </w:rPr>
              <w:t xml:space="preserve">- о создании </w:t>
            </w:r>
            <w:proofErr w:type="spellStart"/>
            <w:r>
              <w:rPr>
                <w:bCs/>
                <w:sz w:val="20"/>
                <w:szCs w:val="20"/>
              </w:rPr>
              <w:t>Телеграм</w:t>
            </w:r>
            <w:proofErr w:type="spellEnd"/>
            <w:r>
              <w:rPr>
                <w:bCs/>
                <w:sz w:val="20"/>
                <w:szCs w:val="20"/>
              </w:rPr>
              <w:t>-канала «Портал для бизнеса»</w:t>
            </w:r>
          </w:p>
          <w:p w:rsidR="003926FF" w:rsidRDefault="003926FF" w:rsidP="003926FF">
            <w:pPr>
              <w:jc w:val="both"/>
              <w:rPr>
                <w:bCs/>
                <w:sz w:val="20"/>
                <w:szCs w:val="20"/>
              </w:rPr>
            </w:pPr>
            <w:r>
              <w:rPr>
                <w:bCs/>
                <w:sz w:val="20"/>
                <w:szCs w:val="20"/>
              </w:rPr>
              <w:t>- о проведении конкурсного отбора по предоставлению грантов «Первый старт»</w:t>
            </w:r>
          </w:p>
          <w:p w:rsidR="003926FF" w:rsidRDefault="003926FF" w:rsidP="003926FF">
            <w:pPr>
              <w:jc w:val="both"/>
              <w:rPr>
                <w:bCs/>
                <w:sz w:val="20"/>
                <w:szCs w:val="20"/>
              </w:rPr>
            </w:pPr>
            <w:r>
              <w:rPr>
                <w:bCs/>
                <w:sz w:val="20"/>
                <w:szCs w:val="20"/>
              </w:rPr>
              <w:t>- о деятельности Центра поддержки предпринимательства Смоленской области</w:t>
            </w:r>
          </w:p>
          <w:p w:rsidR="003926FF" w:rsidRDefault="003926FF" w:rsidP="003926FF">
            <w:pPr>
              <w:jc w:val="both"/>
              <w:rPr>
                <w:bCs/>
                <w:sz w:val="20"/>
                <w:szCs w:val="20"/>
              </w:rPr>
            </w:pPr>
            <w:r>
              <w:rPr>
                <w:bCs/>
                <w:sz w:val="20"/>
                <w:szCs w:val="20"/>
              </w:rPr>
              <w:t>- о возможностях малого бизнеса в «малых» городах</w:t>
            </w:r>
          </w:p>
          <w:p w:rsidR="003926FF" w:rsidRDefault="003926FF" w:rsidP="003926FF">
            <w:pPr>
              <w:jc w:val="both"/>
              <w:rPr>
                <w:bCs/>
                <w:sz w:val="20"/>
                <w:szCs w:val="20"/>
              </w:rPr>
            </w:pPr>
            <w:r>
              <w:rPr>
                <w:bCs/>
                <w:sz w:val="20"/>
                <w:szCs w:val="20"/>
              </w:rPr>
              <w:t xml:space="preserve">- о </w:t>
            </w:r>
            <w:r>
              <w:rPr>
                <w:bCs/>
                <w:sz w:val="20"/>
                <w:szCs w:val="20"/>
                <w:lang w:val="en-US"/>
              </w:rPr>
              <w:t>telegram</w:t>
            </w:r>
            <w:r>
              <w:rPr>
                <w:bCs/>
                <w:sz w:val="20"/>
                <w:szCs w:val="20"/>
              </w:rPr>
              <w:t>-канале «БИЗНЕС67»</w:t>
            </w:r>
          </w:p>
          <w:p w:rsidR="003926FF" w:rsidRDefault="003926FF" w:rsidP="003926FF">
            <w:pPr>
              <w:jc w:val="both"/>
              <w:rPr>
                <w:bCs/>
                <w:sz w:val="20"/>
                <w:szCs w:val="20"/>
              </w:rPr>
            </w:pPr>
            <w:r>
              <w:rPr>
                <w:bCs/>
                <w:sz w:val="20"/>
                <w:szCs w:val="20"/>
              </w:rPr>
              <w:t>- о проведении Всемирного дня качества</w:t>
            </w:r>
          </w:p>
          <w:p w:rsidR="003926FF" w:rsidRDefault="003926FF" w:rsidP="003926FF">
            <w:pPr>
              <w:jc w:val="both"/>
              <w:rPr>
                <w:bCs/>
                <w:sz w:val="20"/>
                <w:szCs w:val="20"/>
              </w:rPr>
            </w:pPr>
            <w:r>
              <w:rPr>
                <w:bCs/>
                <w:sz w:val="20"/>
                <w:szCs w:val="20"/>
              </w:rPr>
              <w:t xml:space="preserve">- об </w:t>
            </w:r>
            <w:proofErr w:type="gramStart"/>
            <w:r>
              <w:rPr>
                <w:bCs/>
                <w:sz w:val="20"/>
                <w:szCs w:val="20"/>
              </w:rPr>
              <w:t>услугах  Центра</w:t>
            </w:r>
            <w:proofErr w:type="gramEnd"/>
            <w:r>
              <w:rPr>
                <w:bCs/>
                <w:sz w:val="20"/>
                <w:szCs w:val="20"/>
              </w:rPr>
              <w:t xml:space="preserve"> поддержки экспорта Смоленской области</w:t>
            </w:r>
          </w:p>
          <w:p w:rsidR="003926FF" w:rsidRDefault="003926FF" w:rsidP="003926FF">
            <w:pPr>
              <w:jc w:val="both"/>
              <w:rPr>
                <w:bCs/>
                <w:sz w:val="20"/>
                <w:szCs w:val="20"/>
              </w:rPr>
            </w:pPr>
            <w:r>
              <w:rPr>
                <w:bCs/>
                <w:sz w:val="20"/>
                <w:szCs w:val="20"/>
              </w:rPr>
              <w:t>- о системе «Честный знак»</w:t>
            </w:r>
          </w:p>
          <w:p w:rsidR="003926FF" w:rsidRDefault="003926FF" w:rsidP="003926FF">
            <w:pPr>
              <w:jc w:val="both"/>
              <w:rPr>
                <w:bCs/>
                <w:sz w:val="20"/>
                <w:szCs w:val="20"/>
              </w:rPr>
            </w:pPr>
            <w:r>
              <w:rPr>
                <w:bCs/>
                <w:sz w:val="20"/>
                <w:szCs w:val="20"/>
              </w:rPr>
              <w:t>- о маркировке новых товаров в 2026 году</w:t>
            </w:r>
          </w:p>
          <w:p w:rsidR="003926FF" w:rsidRPr="00A66ECF" w:rsidRDefault="003926FF" w:rsidP="003926FF">
            <w:pPr>
              <w:jc w:val="both"/>
              <w:rPr>
                <w:bCs/>
                <w:sz w:val="20"/>
                <w:szCs w:val="20"/>
              </w:rPr>
            </w:pPr>
            <w:r>
              <w:rPr>
                <w:bCs/>
                <w:sz w:val="20"/>
                <w:szCs w:val="20"/>
              </w:rPr>
              <w:t>- о проведении опроса по услугам регионального центра «Мой бизнес»</w:t>
            </w: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15.8</w:t>
            </w:r>
          </w:p>
        </w:tc>
        <w:tc>
          <w:tcPr>
            <w:tcW w:w="6405" w:type="dxa"/>
            <w:shd w:val="clear" w:color="auto" w:fill="auto"/>
          </w:tcPr>
          <w:p w:rsidR="003926FF" w:rsidRPr="00626552" w:rsidRDefault="003926FF" w:rsidP="003926FF">
            <w:pPr>
              <w:jc w:val="both"/>
              <w:rPr>
                <w:sz w:val="20"/>
                <w:szCs w:val="20"/>
              </w:rPr>
            </w:pPr>
            <w:r w:rsidRPr="00626552">
              <w:rPr>
                <w:sz w:val="20"/>
                <w:szCs w:val="20"/>
              </w:rPr>
              <w:t>привлечение объединений предпринимателей к обсуждению затрагивающих их интересы правовых актов, к оценке регулирующего воздействия принимаемых муниципальных правовых актов</w:t>
            </w:r>
          </w:p>
        </w:tc>
        <w:tc>
          <w:tcPr>
            <w:tcW w:w="7784" w:type="dxa"/>
            <w:shd w:val="clear" w:color="auto" w:fill="auto"/>
          </w:tcPr>
          <w:p w:rsidR="003926FF" w:rsidRPr="00626552" w:rsidRDefault="003926FF" w:rsidP="003926FF">
            <w:pPr>
              <w:jc w:val="both"/>
              <w:rPr>
                <w:sz w:val="20"/>
                <w:szCs w:val="20"/>
              </w:rPr>
            </w:pPr>
            <w:r w:rsidRPr="00626552">
              <w:rPr>
                <w:sz w:val="20"/>
                <w:szCs w:val="20"/>
              </w:rPr>
              <w:t>Информация для обсуждения НПА размещается на сайте Администрации муниципального образования</w:t>
            </w: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15.9</w:t>
            </w:r>
          </w:p>
        </w:tc>
        <w:tc>
          <w:tcPr>
            <w:tcW w:w="6405" w:type="dxa"/>
            <w:shd w:val="clear" w:color="auto" w:fill="auto"/>
          </w:tcPr>
          <w:p w:rsidR="003926FF" w:rsidRPr="00626552" w:rsidRDefault="003926FF" w:rsidP="003926FF">
            <w:pPr>
              <w:jc w:val="both"/>
              <w:rPr>
                <w:sz w:val="20"/>
                <w:szCs w:val="20"/>
              </w:rPr>
            </w:pPr>
            <w:r w:rsidRPr="00626552">
              <w:rPr>
                <w:sz w:val="20"/>
                <w:szCs w:val="20"/>
              </w:rPr>
              <w:t>подготовка аналитических материалов по вопросам и жалобам, поступающим в Администрацию от субъектов малого и среднего предпринимательства, составление плана мер по устранению наиболее часто поднимаемых проблем</w:t>
            </w:r>
          </w:p>
        </w:tc>
        <w:tc>
          <w:tcPr>
            <w:tcW w:w="7784" w:type="dxa"/>
            <w:shd w:val="clear" w:color="auto" w:fill="auto"/>
          </w:tcPr>
          <w:p w:rsidR="003926FF" w:rsidRPr="00626552" w:rsidRDefault="003926FF" w:rsidP="003926FF">
            <w:pPr>
              <w:rPr>
                <w:sz w:val="20"/>
                <w:szCs w:val="20"/>
              </w:rPr>
            </w:pPr>
            <w:r w:rsidRPr="00626552">
              <w:rPr>
                <w:sz w:val="20"/>
                <w:szCs w:val="20"/>
              </w:rPr>
              <w:t>В 2025 году жалоб от СМСП в адрес управления экономического развития не поступало</w:t>
            </w: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16</w:t>
            </w:r>
          </w:p>
        </w:tc>
        <w:tc>
          <w:tcPr>
            <w:tcW w:w="6405" w:type="dxa"/>
            <w:shd w:val="clear" w:color="auto" w:fill="auto"/>
          </w:tcPr>
          <w:p w:rsidR="003926FF" w:rsidRPr="00626552" w:rsidRDefault="003926FF" w:rsidP="003926FF">
            <w:pPr>
              <w:jc w:val="both"/>
              <w:rPr>
                <w:sz w:val="20"/>
                <w:szCs w:val="20"/>
              </w:rPr>
            </w:pPr>
            <w:r w:rsidRPr="00626552">
              <w:rPr>
                <w:b/>
                <w:sz w:val="20"/>
                <w:szCs w:val="20"/>
              </w:rPr>
              <w:t>Развитие торговли и общественного питания</w:t>
            </w:r>
          </w:p>
        </w:tc>
        <w:tc>
          <w:tcPr>
            <w:tcW w:w="7784" w:type="dxa"/>
            <w:shd w:val="clear" w:color="auto" w:fill="auto"/>
          </w:tcPr>
          <w:p w:rsidR="003926FF" w:rsidRPr="00626552" w:rsidRDefault="003926FF" w:rsidP="003926FF">
            <w:pPr>
              <w:jc w:val="both"/>
              <w:rPr>
                <w:sz w:val="20"/>
                <w:szCs w:val="20"/>
              </w:rPr>
            </w:pPr>
          </w:p>
        </w:tc>
      </w:tr>
      <w:tr w:rsidR="003926FF" w:rsidRPr="0050376E" w:rsidTr="00C10896">
        <w:tc>
          <w:tcPr>
            <w:tcW w:w="695" w:type="dxa"/>
            <w:shd w:val="clear" w:color="auto" w:fill="auto"/>
          </w:tcPr>
          <w:p w:rsidR="003926FF" w:rsidRPr="00626552" w:rsidRDefault="003926FF" w:rsidP="003926FF">
            <w:pPr>
              <w:rPr>
                <w:sz w:val="20"/>
                <w:szCs w:val="20"/>
              </w:rPr>
            </w:pPr>
          </w:p>
        </w:tc>
        <w:tc>
          <w:tcPr>
            <w:tcW w:w="6405" w:type="dxa"/>
            <w:shd w:val="clear" w:color="auto" w:fill="auto"/>
          </w:tcPr>
          <w:p w:rsidR="003926FF" w:rsidRPr="00626552" w:rsidRDefault="003926FF" w:rsidP="003926FF">
            <w:pPr>
              <w:jc w:val="both"/>
              <w:rPr>
                <w:sz w:val="20"/>
                <w:szCs w:val="20"/>
              </w:rPr>
            </w:pPr>
            <w:r w:rsidRPr="00626552">
              <w:rPr>
                <w:sz w:val="20"/>
                <w:szCs w:val="20"/>
              </w:rPr>
              <w:t>Задача 1. Совершенствование розничной торговли, общественного питания и бытового обслуживания населения</w:t>
            </w:r>
          </w:p>
        </w:tc>
        <w:tc>
          <w:tcPr>
            <w:tcW w:w="7784" w:type="dxa"/>
            <w:shd w:val="clear" w:color="auto" w:fill="auto"/>
          </w:tcPr>
          <w:p w:rsidR="003926FF" w:rsidRPr="00626552" w:rsidRDefault="003926FF" w:rsidP="003926FF">
            <w:pPr>
              <w:jc w:val="both"/>
              <w:rPr>
                <w:sz w:val="20"/>
                <w:szCs w:val="20"/>
              </w:rPr>
            </w:pP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16.1</w:t>
            </w:r>
          </w:p>
        </w:tc>
        <w:tc>
          <w:tcPr>
            <w:tcW w:w="6405" w:type="dxa"/>
            <w:shd w:val="clear" w:color="auto" w:fill="auto"/>
          </w:tcPr>
          <w:p w:rsidR="003926FF" w:rsidRPr="00626552" w:rsidRDefault="003926FF" w:rsidP="003926FF">
            <w:pPr>
              <w:jc w:val="both"/>
              <w:rPr>
                <w:sz w:val="20"/>
                <w:szCs w:val="20"/>
              </w:rPr>
            </w:pPr>
            <w:r w:rsidRPr="00626552">
              <w:rPr>
                <w:sz w:val="20"/>
                <w:szCs w:val="20"/>
              </w:rPr>
              <w:t>проведение мониторинга обеспечения населения торговыми площадями, посадочными местами, бытовыми услугами и территориальной доступности объектов розничной торговли, общественного питания, бытового обслуживания</w:t>
            </w:r>
          </w:p>
        </w:tc>
        <w:tc>
          <w:tcPr>
            <w:tcW w:w="7784" w:type="dxa"/>
            <w:shd w:val="clear" w:color="auto" w:fill="auto"/>
          </w:tcPr>
          <w:p w:rsidR="003926FF" w:rsidRPr="00626552" w:rsidRDefault="003926FF" w:rsidP="003926FF">
            <w:pPr>
              <w:jc w:val="both"/>
              <w:rPr>
                <w:sz w:val="20"/>
                <w:szCs w:val="20"/>
              </w:rPr>
            </w:pPr>
            <w:r w:rsidRPr="00626552">
              <w:rPr>
                <w:sz w:val="20"/>
                <w:szCs w:val="20"/>
              </w:rPr>
              <w:t>Проводится мониторинг торговых объектов. Обновление Дислокация объектов торговли, общественного питания и бытовых услуг осуществляется на постоянной основе.</w:t>
            </w: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16.2</w:t>
            </w:r>
          </w:p>
        </w:tc>
        <w:tc>
          <w:tcPr>
            <w:tcW w:w="6405" w:type="dxa"/>
            <w:shd w:val="clear" w:color="auto" w:fill="auto"/>
          </w:tcPr>
          <w:p w:rsidR="003926FF" w:rsidRPr="00626552" w:rsidRDefault="003926FF" w:rsidP="003926FF">
            <w:pPr>
              <w:jc w:val="both"/>
              <w:rPr>
                <w:sz w:val="20"/>
                <w:szCs w:val="20"/>
              </w:rPr>
            </w:pPr>
            <w:r w:rsidRPr="00626552">
              <w:rPr>
                <w:sz w:val="20"/>
                <w:szCs w:val="20"/>
              </w:rPr>
              <w:t>приведение количества нестационарных объектов торговли на территории района в соответствие с утвержденной схемой</w:t>
            </w:r>
          </w:p>
        </w:tc>
        <w:tc>
          <w:tcPr>
            <w:tcW w:w="7784" w:type="dxa"/>
            <w:shd w:val="clear" w:color="auto" w:fill="auto"/>
          </w:tcPr>
          <w:p w:rsidR="003926FF" w:rsidRPr="00626552" w:rsidRDefault="003926FF" w:rsidP="003926FF">
            <w:pPr>
              <w:jc w:val="both"/>
              <w:rPr>
                <w:sz w:val="20"/>
                <w:szCs w:val="20"/>
              </w:rPr>
            </w:pPr>
            <w:r w:rsidRPr="00626552">
              <w:rPr>
                <w:sz w:val="20"/>
                <w:szCs w:val="20"/>
              </w:rPr>
              <w:t>Осуществляется регулярно, по мере поступления заявок.</w:t>
            </w:r>
          </w:p>
        </w:tc>
      </w:tr>
      <w:tr w:rsidR="003926FF" w:rsidRPr="0050376E" w:rsidTr="00C10896">
        <w:tc>
          <w:tcPr>
            <w:tcW w:w="695" w:type="dxa"/>
            <w:shd w:val="clear" w:color="auto" w:fill="auto"/>
          </w:tcPr>
          <w:p w:rsidR="003926FF" w:rsidRPr="00626552" w:rsidRDefault="003926FF" w:rsidP="003926FF">
            <w:pPr>
              <w:rPr>
                <w:sz w:val="20"/>
                <w:szCs w:val="20"/>
              </w:rPr>
            </w:pPr>
          </w:p>
        </w:tc>
        <w:tc>
          <w:tcPr>
            <w:tcW w:w="6405" w:type="dxa"/>
            <w:shd w:val="clear" w:color="auto" w:fill="auto"/>
          </w:tcPr>
          <w:p w:rsidR="003926FF" w:rsidRPr="00626552" w:rsidRDefault="003926FF" w:rsidP="003926FF">
            <w:pPr>
              <w:jc w:val="both"/>
              <w:rPr>
                <w:sz w:val="20"/>
                <w:szCs w:val="20"/>
              </w:rPr>
            </w:pPr>
            <w:r w:rsidRPr="00626552">
              <w:rPr>
                <w:sz w:val="20"/>
                <w:szCs w:val="20"/>
              </w:rPr>
              <w:t>Задача 2. Оказание всесторонней поддержки местным производителям, продвижение их продукции на потребительском рынке</w:t>
            </w:r>
          </w:p>
        </w:tc>
        <w:tc>
          <w:tcPr>
            <w:tcW w:w="7784" w:type="dxa"/>
            <w:shd w:val="clear" w:color="auto" w:fill="auto"/>
          </w:tcPr>
          <w:p w:rsidR="003926FF" w:rsidRPr="00626552" w:rsidRDefault="003926FF" w:rsidP="003926FF">
            <w:pPr>
              <w:jc w:val="both"/>
              <w:rPr>
                <w:sz w:val="20"/>
                <w:szCs w:val="20"/>
              </w:rPr>
            </w:pP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16.3</w:t>
            </w:r>
          </w:p>
        </w:tc>
        <w:tc>
          <w:tcPr>
            <w:tcW w:w="6405" w:type="dxa"/>
            <w:shd w:val="clear" w:color="auto" w:fill="auto"/>
          </w:tcPr>
          <w:p w:rsidR="003926FF" w:rsidRPr="00626552" w:rsidRDefault="003926FF" w:rsidP="003926FF">
            <w:pPr>
              <w:jc w:val="both"/>
              <w:rPr>
                <w:sz w:val="20"/>
                <w:szCs w:val="20"/>
              </w:rPr>
            </w:pPr>
            <w:r w:rsidRPr="00626552">
              <w:rPr>
                <w:sz w:val="20"/>
                <w:szCs w:val="20"/>
              </w:rPr>
              <w:t>защита и поддержка интересов местных товаропроизводителей, создание условий для освоения и внедрения новых видов продукции</w:t>
            </w:r>
          </w:p>
        </w:tc>
        <w:tc>
          <w:tcPr>
            <w:tcW w:w="7784" w:type="dxa"/>
            <w:shd w:val="clear" w:color="auto" w:fill="auto"/>
          </w:tcPr>
          <w:p w:rsidR="003926FF" w:rsidRPr="00626552" w:rsidRDefault="003926FF" w:rsidP="003926FF">
            <w:pPr>
              <w:jc w:val="both"/>
              <w:rPr>
                <w:sz w:val="20"/>
                <w:szCs w:val="20"/>
              </w:rPr>
            </w:pPr>
            <w:r w:rsidRPr="00626552">
              <w:rPr>
                <w:sz w:val="20"/>
                <w:szCs w:val="20"/>
              </w:rPr>
              <w:t xml:space="preserve">В рамках исполняемых полномочий оказывается поддержка интересов местных товаропроизводителей, создаются условия для освоения и внедрения новых видов продукции </w:t>
            </w: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16.4</w:t>
            </w:r>
          </w:p>
        </w:tc>
        <w:tc>
          <w:tcPr>
            <w:tcW w:w="6405" w:type="dxa"/>
            <w:shd w:val="clear" w:color="auto" w:fill="auto"/>
          </w:tcPr>
          <w:p w:rsidR="003926FF" w:rsidRPr="00626552" w:rsidRDefault="003926FF" w:rsidP="003926FF">
            <w:pPr>
              <w:jc w:val="both"/>
              <w:rPr>
                <w:sz w:val="20"/>
                <w:szCs w:val="20"/>
              </w:rPr>
            </w:pPr>
            <w:r w:rsidRPr="00626552">
              <w:rPr>
                <w:sz w:val="20"/>
                <w:szCs w:val="20"/>
              </w:rPr>
              <w:t>проведение выставок-ярмарок товаров вяземских производителей</w:t>
            </w:r>
          </w:p>
        </w:tc>
        <w:tc>
          <w:tcPr>
            <w:tcW w:w="7784" w:type="dxa"/>
            <w:shd w:val="clear" w:color="auto" w:fill="auto"/>
          </w:tcPr>
          <w:p w:rsidR="003926FF" w:rsidRPr="00626552" w:rsidRDefault="003926FF" w:rsidP="003926FF">
            <w:pPr>
              <w:rPr>
                <w:sz w:val="20"/>
                <w:szCs w:val="20"/>
              </w:rPr>
            </w:pPr>
            <w:r w:rsidRPr="00626552">
              <w:rPr>
                <w:sz w:val="20"/>
                <w:szCs w:val="20"/>
              </w:rPr>
              <w:t>В течении года была проведена выставка-ярмарка, местные ремесленники участвуют в тематических мероприятиях.</w:t>
            </w: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16.5</w:t>
            </w:r>
          </w:p>
        </w:tc>
        <w:tc>
          <w:tcPr>
            <w:tcW w:w="6405" w:type="dxa"/>
            <w:shd w:val="clear" w:color="auto" w:fill="auto"/>
          </w:tcPr>
          <w:p w:rsidR="003926FF" w:rsidRPr="00626552" w:rsidRDefault="003926FF" w:rsidP="003926FF">
            <w:pPr>
              <w:jc w:val="both"/>
              <w:rPr>
                <w:sz w:val="20"/>
                <w:szCs w:val="20"/>
              </w:rPr>
            </w:pPr>
            <w:r w:rsidRPr="00626552">
              <w:rPr>
                <w:sz w:val="20"/>
                <w:szCs w:val="20"/>
              </w:rPr>
              <w:t>оказание комплексной рекламной и информационной поддержки местным товаропроизводителям в вопросах продвижения продукции на внутреннем и внешнем рынке</w:t>
            </w:r>
          </w:p>
        </w:tc>
        <w:tc>
          <w:tcPr>
            <w:tcW w:w="7784" w:type="dxa"/>
            <w:shd w:val="clear" w:color="auto" w:fill="auto"/>
          </w:tcPr>
          <w:p w:rsidR="003926FF" w:rsidRPr="00626552" w:rsidRDefault="003926FF" w:rsidP="003926FF">
            <w:pPr>
              <w:jc w:val="both"/>
              <w:rPr>
                <w:sz w:val="20"/>
                <w:szCs w:val="20"/>
              </w:rPr>
            </w:pPr>
            <w:r w:rsidRPr="00626552">
              <w:rPr>
                <w:sz w:val="20"/>
                <w:szCs w:val="20"/>
              </w:rPr>
              <w:t>В целях продвижения продукции на внутреннем и внешнем рынке местным товаропроизводителям оказывается информационная поддержка</w:t>
            </w:r>
          </w:p>
        </w:tc>
      </w:tr>
      <w:tr w:rsidR="003926FF" w:rsidRPr="0050376E" w:rsidTr="00C10896">
        <w:tc>
          <w:tcPr>
            <w:tcW w:w="695" w:type="dxa"/>
            <w:shd w:val="clear" w:color="auto" w:fill="auto"/>
          </w:tcPr>
          <w:p w:rsidR="003926FF" w:rsidRPr="00626552" w:rsidRDefault="003926FF" w:rsidP="003926FF">
            <w:pPr>
              <w:rPr>
                <w:sz w:val="20"/>
                <w:szCs w:val="20"/>
              </w:rPr>
            </w:pPr>
          </w:p>
        </w:tc>
        <w:tc>
          <w:tcPr>
            <w:tcW w:w="6405" w:type="dxa"/>
            <w:shd w:val="clear" w:color="auto" w:fill="auto"/>
          </w:tcPr>
          <w:p w:rsidR="003926FF" w:rsidRPr="00626552" w:rsidRDefault="003926FF" w:rsidP="003926FF">
            <w:pPr>
              <w:jc w:val="both"/>
              <w:rPr>
                <w:sz w:val="20"/>
                <w:szCs w:val="20"/>
              </w:rPr>
            </w:pPr>
            <w:r w:rsidRPr="00626552">
              <w:rPr>
                <w:sz w:val="20"/>
                <w:szCs w:val="20"/>
              </w:rPr>
              <w:t>Задача 3. Совершенствование правового регулирования в области управления, координации деятельности субъектов потребительского рынка</w:t>
            </w:r>
          </w:p>
        </w:tc>
        <w:tc>
          <w:tcPr>
            <w:tcW w:w="7784" w:type="dxa"/>
            <w:shd w:val="clear" w:color="auto" w:fill="auto"/>
          </w:tcPr>
          <w:p w:rsidR="003926FF" w:rsidRPr="00626552" w:rsidRDefault="003926FF" w:rsidP="003926FF">
            <w:pPr>
              <w:jc w:val="both"/>
              <w:rPr>
                <w:sz w:val="20"/>
                <w:szCs w:val="20"/>
              </w:rPr>
            </w:pP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16.6</w:t>
            </w:r>
          </w:p>
        </w:tc>
        <w:tc>
          <w:tcPr>
            <w:tcW w:w="6405" w:type="dxa"/>
            <w:shd w:val="clear" w:color="auto" w:fill="auto"/>
          </w:tcPr>
          <w:p w:rsidR="003926FF" w:rsidRPr="00626552" w:rsidRDefault="003926FF" w:rsidP="003926FF">
            <w:pPr>
              <w:jc w:val="both"/>
              <w:rPr>
                <w:sz w:val="20"/>
                <w:szCs w:val="20"/>
              </w:rPr>
            </w:pPr>
            <w:r w:rsidRPr="00626552">
              <w:rPr>
                <w:sz w:val="20"/>
                <w:szCs w:val="20"/>
              </w:rPr>
              <w:t>инвентаризация действующих нормативных актов в сфере потребительского рынка и внесение соответствующих изменений</w:t>
            </w:r>
          </w:p>
        </w:tc>
        <w:tc>
          <w:tcPr>
            <w:tcW w:w="7784" w:type="dxa"/>
            <w:shd w:val="clear" w:color="auto" w:fill="auto"/>
          </w:tcPr>
          <w:p w:rsidR="003926FF" w:rsidRPr="00626552" w:rsidRDefault="003926FF" w:rsidP="003926FF">
            <w:pPr>
              <w:jc w:val="both"/>
              <w:rPr>
                <w:sz w:val="20"/>
                <w:szCs w:val="20"/>
              </w:rPr>
            </w:pPr>
            <w:r w:rsidRPr="00626552">
              <w:rPr>
                <w:sz w:val="20"/>
                <w:szCs w:val="20"/>
              </w:rPr>
              <w:t>Внесены изменения в схему размещения нестационарных торговых объектов на территории района.</w:t>
            </w: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16.7</w:t>
            </w:r>
          </w:p>
        </w:tc>
        <w:tc>
          <w:tcPr>
            <w:tcW w:w="6405" w:type="dxa"/>
            <w:shd w:val="clear" w:color="auto" w:fill="auto"/>
          </w:tcPr>
          <w:p w:rsidR="003926FF" w:rsidRPr="00626552" w:rsidRDefault="003926FF" w:rsidP="003926FF">
            <w:pPr>
              <w:jc w:val="both"/>
              <w:rPr>
                <w:sz w:val="20"/>
                <w:szCs w:val="20"/>
              </w:rPr>
            </w:pPr>
            <w:r w:rsidRPr="00626552">
              <w:rPr>
                <w:sz w:val="20"/>
                <w:szCs w:val="20"/>
              </w:rPr>
              <w:t>подготовка проектов нормативно-правовых актов района по основным вопросам в области потребительского рынка</w:t>
            </w:r>
          </w:p>
        </w:tc>
        <w:tc>
          <w:tcPr>
            <w:tcW w:w="7784" w:type="dxa"/>
            <w:shd w:val="clear" w:color="auto" w:fill="auto"/>
          </w:tcPr>
          <w:p w:rsidR="003926FF" w:rsidRPr="00626552" w:rsidRDefault="003926FF" w:rsidP="003926FF">
            <w:pPr>
              <w:rPr>
                <w:sz w:val="20"/>
                <w:szCs w:val="20"/>
              </w:rPr>
            </w:pPr>
            <w:r w:rsidRPr="00626552">
              <w:rPr>
                <w:sz w:val="20"/>
                <w:szCs w:val="20"/>
              </w:rPr>
              <w:t>изданы нормативно-правовые акты по вопросам потребительского рынка.</w:t>
            </w:r>
          </w:p>
        </w:tc>
      </w:tr>
      <w:tr w:rsidR="003926FF" w:rsidRPr="0050376E" w:rsidTr="00C10896">
        <w:tc>
          <w:tcPr>
            <w:tcW w:w="695" w:type="dxa"/>
            <w:shd w:val="clear" w:color="auto" w:fill="auto"/>
          </w:tcPr>
          <w:p w:rsidR="003926FF" w:rsidRPr="00626552" w:rsidRDefault="003926FF" w:rsidP="003926FF">
            <w:pPr>
              <w:rPr>
                <w:sz w:val="20"/>
                <w:szCs w:val="20"/>
              </w:rPr>
            </w:pPr>
            <w:r w:rsidRPr="00626552">
              <w:rPr>
                <w:sz w:val="20"/>
                <w:szCs w:val="20"/>
              </w:rPr>
              <w:t>16.8</w:t>
            </w:r>
          </w:p>
        </w:tc>
        <w:tc>
          <w:tcPr>
            <w:tcW w:w="6405" w:type="dxa"/>
            <w:shd w:val="clear" w:color="auto" w:fill="auto"/>
          </w:tcPr>
          <w:p w:rsidR="003926FF" w:rsidRPr="00626552" w:rsidRDefault="003926FF" w:rsidP="003926FF">
            <w:pPr>
              <w:jc w:val="both"/>
              <w:rPr>
                <w:sz w:val="20"/>
                <w:szCs w:val="20"/>
              </w:rPr>
            </w:pPr>
            <w:r w:rsidRPr="00626552">
              <w:rPr>
                <w:sz w:val="20"/>
                <w:szCs w:val="20"/>
              </w:rPr>
              <w:t>разработка и утверждение схемы размещения нестационарных торговых объектов на территории района с учетом нормативов минимальной обеспеченности населения площадью торговых объектов</w:t>
            </w:r>
          </w:p>
        </w:tc>
        <w:tc>
          <w:tcPr>
            <w:tcW w:w="7784" w:type="dxa"/>
            <w:shd w:val="clear" w:color="auto" w:fill="auto"/>
          </w:tcPr>
          <w:p w:rsidR="003926FF" w:rsidRPr="00626552" w:rsidRDefault="003926FF" w:rsidP="003926FF">
            <w:pPr>
              <w:jc w:val="both"/>
              <w:rPr>
                <w:sz w:val="20"/>
                <w:szCs w:val="20"/>
              </w:rPr>
            </w:pPr>
            <w:r w:rsidRPr="00626552">
              <w:rPr>
                <w:sz w:val="20"/>
                <w:szCs w:val="20"/>
              </w:rPr>
              <w:t>схема размещения нестационарных торговых объектов на территории района утверждена постановлением от 25.03.2020 № 438 в которую вносятся изменения по необходимости</w:t>
            </w:r>
          </w:p>
        </w:tc>
      </w:tr>
      <w:tr w:rsidR="003926FF" w:rsidRPr="00626552" w:rsidTr="00C10896">
        <w:tc>
          <w:tcPr>
            <w:tcW w:w="695" w:type="dxa"/>
            <w:shd w:val="clear" w:color="auto" w:fill="auto"/>
          </w:tcPr>
          <w:p w:rsidR="003926FF" w:rsidRPr="00626552" w:rsidRDefault="003926FF" w:rsidP="003926FF">
            <w:pPr>
              <w:rPr>
                <w:sz w:val="20"/>
                <w:szCs w:val="20"/>
              </w:rPr>
            </w:pPr>
            <w:r w:rsidRPr="00626552">
              <w:rPr>
                <w:sz w:val="20"/>
                <w:szCs w:val="20"/>
              </w:rPr>
              <w:t>17</w:t>
            </w:r>
          </w:p>
        </w:tc>
        <w:tc>
          <w:tcPr>
            <w:tcW w:w="6405" w:type="dxa"/>
            <w:shd w:val="clear" w:color="auto" w:fill="auto"/>
          </w:tcPr>
          <w:p w:rsidR="003926FF" w:rsidRPr="00626552" w:rsidRDefault="003926FF" w:rsidP="003926FF">
            <w:pPr>
              <w:jc w:val="both"/>
              <w:rPr>
                <w:sz w:val="20"/>
                <w:szCs w:val="20"/>
              </w:rPr>
            </w:pPr>
            <w:r w:rsidRPr="00626552">
              <w:rPr>
                <w:b/>
                <w:sz w:val="20"/>
                <w:szCs w:val="20"/>
              </w:rPr>
              <w:t>Улучшение инвестиционного климата</w:t>
            </w:r>
          </w:p>
        </w:tc>
        <w:tc>
          <w:tcPr>
            <w:tcW w:w="7784" w:type="dxa"/>
            <w:shd w:val="clear" w:color="auto" w:fill="auto"/>
          </w:tcPr>
          <w:p w:rsidR="003926FF" w:rsidRPr="00626552" w:rsidRDefault="003926FF" w:rsidP="003926FF">
            <w:pPr>
              <w:jc w:val="both"/>
              <w:rPr>
                <w:sz w:val="20"/>
                <w:szCs w:val="20"/>
              </w:rPr>
            </w:pPr>
          </w:p>
        </w:tc>
      </w:tr>
      <w:tr w:rsidR="003926FF" w:rsidRPr="00626552" w:rsidTr="00C10896">
        <w:tc>
          <w:tcPr>
            <w:tcW w:w="695" w:type="dxa"/>
            <w:shd w:val="clear" w:color="auto" w:fill="auto"/>
          </w:tcPr>
          <w:p w:rsidR="003926FF" w:rsidRPr="00626552" w:rsidRDefault="003926FF" w:rsidP="003926FF">
            <w:pPr>
              <w:rPr>
                <w:sz w:val="20"/>
                <w:szCs w:val="20"/>
              </w:rPr>
            </w:pPr>
          </w:p>
        </w:tc>
        <w:tc>
          <w:tcPr>
            <w:tcW w:w="6405" w:type="dxa"/>
            <w:shd w:val="clear" w:color="auto" w:fill="auto"/>
          </w:tcPr>
          <w:p w:rsidR="003926FF" w:rsidRPr="00626552" w:rsidRDefault="003926FF" w:rsidP="003926FF">
            <w:pPr>
              <w:jc w:val="both"/>
              <w:rPr>
                <w:sz w:val="20"/>
                <w:szCs w:val="20"/>
              </w:rPr>
            </w:pPr>
            <w:r w:rsidRPr="00626552">
              <w:rPr>
                <w:sz w:val="20"/>
                <w:szCs w:val="20"/>
              </w:rPr>
              <w:t>Задача 1. Создание благоприятной для инвестиций административной среды</w:t>
            </w:r>
          </w:p>
        </w:tc>
        <w:tc>
          <w:tcPr>
            <w:tcW w:w="7784" w:type="dxa"/>
            <w:shd w:val="clear" w:color="auto" w:fill="auto"/>
          </w:tcPr>
          <w:p w:rsidR="003926FF" w:rsidRPr="00626552" w:rsidRDefault="003926FF" w:rsidP="003926FF">
            <w:pPr>
              <w:jc w:val="both"/>
              <w:rPr>
                <w:sz w:val="20"/>
                <w:szCs w:val="20"/>
              </w:rPr>
            </w:pPr>
          </w:p>
        </w:tc>
      </w:tr>
      <w:tr w:rsidR="003926FF" w:rsidRPr="00626552" w:rsidTr="00C10896">
        <w:tc>
          <w:tcPr>
            <w:tcW w:w="695" w:type="dxa"/>
            <w:shd w:val="clear" w:color="auto" w:fill="auto"/>
          </w:tcPr>
          <w:p w:rsidR="003926FF" w:rsidRPr="00626552" w:rsidRDefault="003926FF" w:rsidP="003926FF">
            <w:pPr>
              <w:rPr>
                <w:sz w:val="20"/>
                <w:szCs w:val="20"/>
              </w:rPr>
            </w:pPr>
            <w:r w:rsidRPr="00626552">
              <w:rPr>
                <w:sz w:val="20"/>
                <w:szCs w:val="20"/>
              </w:rPr>
              <w:t>17.1</w:t>
            </w:r>
          </w:p>
        </w:tc>
        <w:tc>
          <w:tcPr>
            <w:tcW w:w="6405" w:type="dxa"/>
            <w:shd w:val="clear" w:color="auto" w:fill="auto"/>
          </w:tcPr>
          <w:p w:rsidR="003926FF" w:rsidRPr="00626552" w:rsidRDefault="003926FF" w:rsidP="003926FF">
            <w:pPr>
              <w:ind w:firstLine="110"/>
              <w:jc w:val="both"/>
              <w:rPr>
                <w:b/>
                <w:sz w:val="20"/>
                <w:szCs w:val="20"/>
              </w:rPr>
            </w:pPr>
            <w:r w:rsidRPr="00626552">
              <w:rPr>
                <w:sz w:val="20"/>
                <w:szCs w:val="20"/>
              </w:rPr>
              <w:t>оперативное рассмотрение инвестиционных проектов на межведомственной инвестиционной комиссии</w:t>
            </w:r>
          </w:p>
        </w:tc>
        <w:tc>
          <w:tcPr>
            <w:tcW w:w="7784" w:type="dxa"/>
            <w:shd w:val="clear" w:color="auto" w:fill="auto"/>
          </w:tcPr>
          <w:p w:rsidR="003926FF" w:rsidRPr="00626552" w:rsidRDefault="003926FF" w:rsidP="003926FF">
            <w:pPr>
              <w:jc w:val="both"/>
              <w:rPr>
                <w:sz w:val="20"/>
                <w:szCs w:val="20"/>
              </w:rPr>
            </w:pPr>
            <w:r w:rsidRPr="00626552">
              <w:rPr>
                <w:sz w:val="20"/>
                <w:szCs w:val="20"/>
              </w:rPr>
              <w:t>Рассмотрение осуществляется по обращению на Совете по инвестициям</w:t>
            </w:r>
          </w:p>
        </w:tc>
      </w:tr>
      <w:tr w:rsidR="003926FF" w:rsidRPr="00626552" w:rsidTr="00C10896">
        <w:tc>
          <w:tcPr>
            <w:tcW w:w="695" w:type="dxa"/>
            <w:shd w:val="clear" w:color="auto" w:fill="auto"/>
          </w:tcPr>
          <w:p w:rsidR="003926FF" w:rsidRPr="00626552" w:rsidRDefault="003926FF" w:rsidP="003926FF">
            <w:pPr>
              <w:rPr>
                <w:sz w:val="20"/>
                <w:szCs w:val="20"/>
              </w:rPr>
            </w:pPr>
            <w:r w:rsidRPr="00626552">
              <w:rPr>
                <w:sz w:val="20"/>
                <w:szCs w:val="20"/>
              </w:rPr>
              <w:t>17.2</w:t>
            </w:r>
          </w:p>
        </w:tc>
        <w:tc>
          <w:tcPr>
            <w:tcW w:w="6405" w:type="dxa"/>
            <w:shd w:val="clear" w:color="auto" w:fill="auto"/>
          </w:tcPr>
          <w:p w:rsidR="003926FF" w:rsidRPr="00626552" w:rsidRDefault="003926FF" w:rsidP="003926FF">
            <w:pPr>
              <w:ind w:firstLine="110"/>
              <w:jc w:val="both"/>
              <w:rPr>
                <w:b/>
                <w:sz w:val="20"/>
                <w:szCs w:val="20"/>
              </w:rPr>
            </w:pPr>
            <w:r w:rsidRPr="00626552">
              <w:rPr>
                <w:sz w:val="20"/>
                <w:szCs w:val="20"/>
              </w:rPr>
              <w:t>принятие регламента по работе с инвесторами, обеспечивающих реализацию принципа "одного окна" и сокращение сроков реализации инвестиционного проекта</w:t>
            </w:r>
          </w:p>
        </w:tc>
        <w:tc>
          <w:tcPr>
            <w:tcW w:w="7784" w:type="dxa"/>
            <w:shd w:val="clear" w:color="auto" w:fill="auto"/>
          </w:tcPr>
          <w:p w:rsidR="003926FF" w:rsidRPr="00626552" w:rsidRDefault="003926FF" w:rsidP="003926FF">
            <w:pPr>
              <w:ind w:firstLine="28"/>
              <w:jc w:val="both"/>
              <w:rPr>
                <w:sz w:val="20"/>
                <w:szCs w:val="20"/>
              </w:rPr>
            </w:pPr>
            <w:r w:rsidRPr="00626552">
              <w:rPr>
                <w:sz w:val="20"/>
                <w:szCs w:val="20"/>
              </w:rPr>
              <w:t xml:space="preserve">В рамках поддержки инвестиционной деятельности разработаны и утверждены следующие нормативные документы: </w:t>
            </w:r>
          </w:p>
          <w:p w:rsidR="003926FF" w:rsidRPr="00626552" w:rsidRDefault="003926FF" w:rsidP="003926FF">
            <w:pPr>
              <w:ind w:firstLine="28"/>
              <w:jc w:val="both"/>
              <w:rPr>
                <w:sz w:val="20"/>
                <w:szCs w:val="20"/>
              </w:rPr>
            </w:pPr>
            <w:r w:rsidRPr="00626552">
              <w:rPr>
                <w:sz w:val="20"/>
                <w:szCs w:val="20"/>
              </w:rPr>
              <w:t>- Порядок взаимодействия Администрации муниципального образования «Вяземский район» Смоленской области с субъектами инвестиционной деятельности по сопровождению инвестиционных проектов на территории.</w:t>
            </w:r>
            <w:r w:rsidRPr="00626552">
              <w:rPr>
                <w:noProof/>
                <w:sz w:val="20"/>
                <w:szCs w:val="20"/>
              </w:rPr>
              <w:t xml:space="preserve"> </w:t>
            </w:r>
          </w:p>
          <w:p w:rsidR="003926FF" w:rsidRPr="00626552" w:rsidRDefault="003926FF" w:rsidP="003926FF">
            <w:pPr>
              <w:ind w:firstLine="28"/>
              <w:jc w:val="both"/>
              <w:rPr>
                <w:sz w:val="20"/>
                <w:szCs w:val="20"/>
              </w:rPr>
            </w:pPr>
            <w:r w:rsidRPr="00626552">
              <w:rPr>
                <w:sz w:val="20"/>
                <w:szCs w:val="20"/>
              </w:rPr>
              <w:t>- П</w:t>
            </w:r>
            <w:r w:rsidRPr="00626552">
              <w:rPr>
                <w:bCs/>
                <w:sz w:val="20"/>
                <w:szCs w:val="20"/>
              </w:rPr>
              <w:t xml:space="preserve">оложение </w:t>
            </w:r>
            <w:r w:rsidRPr="00626552">
              <w:rPr>
                <w:sz w:val="20"/>
                <w:szCs w:val="20"/>
              </w:rPr>
              <w:t>о муниципальной поддержке инвестиционной деятельности на территории муниципального образования «Вяземский район» Смоленской области.</w:t>
            </w:r>
          </w:p>
          <w:p w:rsidR="003926FF" w:rsidRPr="00626552" w:rsidRDefault="003926FF" w:rsidP="003926FF">
            <w:pPr>
              <w:ind w:firstLine="28"/>
              <w:jc w:val="both"/>
              <w:rPr>
                <w:sz w:val="20"/>
                <w:szCs w:val="20"/>
              </w:rPr>
            </w:pPr>
            <w:r w:rsidRPr="00626552">
              <w:rPr>
                <w:sz w:val="20"/>
                <w:szCs w:val="20"/>
              </w:rPr>
              <w:t xml:space="preserve">- Создан </w:t>
            </w:r>
            <w:r w:rsidRPr="00626552">
              <w:rPr>
                <w:bCs/>
                <w:sz w:val="20"/>
                <w:szCs w:val="20"/>
              </w:rPr>
              <w:t xml:space="preserve">Совет по инвестициям при Администрации </w:t>
            </w:r>
            <w:r w:rsidRPr="00626552">
              <w:rPr>
                <w:sz w:val="20"/>
                <w:szCs w:val="20"/>
              </w:rPr>
              <w:t xml:space="preserve">муниципального образования «Вяземский район» Смоленской области и утверждено положение о </w:t>
            </w:r>
            <w:r w:rsidRPr="00626552">
              <w:rPr>
                <w:bCs/>
                <w:sz w:val="20"/>
                <w:szCs w:val="20"/>
              </w:rPr>
              <w:t xml:space="preserve">Совете по инвестициям при Администрации </w:t>
            </w:r>
            <w:r w:rsidRPr="00626552">
              <w:rPr>
                <w:sz w:val="20"/>
                <w:szCs w:val="20"/>
              </w:rPr>
              <w:t>муниципального образования «Вяземский район» Смоленской области.</w:t>
            </w:r>
          </w:p>
        </w:tc>
      </w:tr>
      <w:tr w:rsidR="003926FF" w:rsidRPr="00626552" w:rsidTr="00C10896">
        <w:tc>
          <w:tcPr>
            <w:tcW w:w="695" w:type="dxa"/>
            <w:shd w:val="clear" w:color="auto" w:fill="auto"/>
          </w:tcPr>
          <w:p w:rsidR="003926FF" w:rsidRPr="00626552" w:rsidRDefault="003926FF" w:rsidP="003926FF">
            <w:pPr>
              <w:rPr>
                <w:sz w:val="20"/>
                <w:szCs w:val="20"/>
              </w:rPr>
            </w:pPr>
            <w:r w:rsidRPr="00626552">
              <w:rPr>
                <w:sz w:val="20"/>
                <w:szCs w:val="20"/>
              </w:rPr>
              <w:t>17.3</w:t>
            </w:r>
          </w:p>
        </w:tc>
        <w:tc>
          <w:tcPr>
            <w:tcW w:w="6405" w:type="dxa"/>
            <w:shd w:val="clear" w:color="auto" w:fill="auto"/>
          </w:tcPr>
          <w:p w:rsidR="003926FF" w:rsidRPr="00626552" w:rsidRDefault="003926FF" w:rsidP="003926FF">
            <w:pPr>
              <w:ind w:firstLine="110"/>
              <w:jc w:val="both"/>
              <w:rPr>
                <w:b/>
                <w:sz w:val="20"/>
                <w:szCs w:val="20"/>
              </w:rPr>
            </w:pPr>
            <w:r w:rsidRPr="00626552">
              <w:rPr>
                <w:sz w:val="20"/>
                <w:szCs w:val="20"/>
              </w:rPr>
              <w:t>обеспечение оперативной связи и эффективного взаимодействия инвесторов с Администрацией Вяземского района</w:t>
            </w:r>
          </w:p>
        </w:tc>
        <w:tc>
          <w:tcPr>
            <w:tcW w:w="7784" w:type="dxa"/>
            <w:shd w:val="clear" w:color="auto" w:fill="auto"/>
          </w:tcPr>
          <w:p w:rsidR="003926FF" w:rsidRPr="00626552" w:rsidRDefault="003926FF" w:rsidP="003926FF">
            <w:pPr>
              <w:rPr>
                <w:sz w:val="20"/>
                <w:szCs w:val="20"/>
              </w:rPr>
            </w:pPr>
            <w:r w:rsidRPr="00626552">
              <w:rPr>
                <w:sz w:val="20"/>
                <w:szCs w:val="20"/>
              </w:rPr>
              <w:t>В целях эффективного взаимодействия с инвесторами обеспечена оперативная связь с ними по всем возникающим вопросам.</w:t>
            </w:r>
          </w:p>
        </w:tc>
      </w:tr>
      <w:tr w:rsidR="003926FF" w:rsidRPr="00626552" w:rsidTr="00C10896">
        <w:tc>
          <w:tcPr>
            <w:tcW w:w="695" w:type="dxa"/>
            <w:shd w:val="clear" w:color="auto" w:fill="auto"/>
          </w:tcPr>
          <w:p w:rsidR="003926FF" w:rsidRPr="00626552" w:rsidRDefault="003926FF" w:rsidP="003926FF">
            <w:pPr>
              <w:rPr>
                <w:sz w:val="20"/>
                <w:szCs w:val="20"/>
              </w:rPr>
            </w:pPr>
            <w:r w:rsidRPr="00626552">
              <w:rPr>
                <w:sz w:val="20"/>
                <w:szCs w:val="20"/>
              </w:rPr>
              <w:t>17.4</w:t>
            </w:r>
          </w:p>
        </w:tc>
        <w:tc>
          <w:tcPr>
            <w:tcW w:w="6405" w:type="dxa"/>
            <w:shd w:val="clear" w:color="auto" w:fill="auto"/>
          </w:tcPr>
          <w:p w:rsidR="003926FF" w:rsidRPr="00626552" w:rsidRDefault="003926FF" w:rsidP="003926FF">
            <w:pPr>
              <w:ind w:firstLine="110"/>
              <w:jc w:val="both"/>
              <w:rPr>
                <w:b/>
                <w:sz w:val="20"/>
                <w:szCs w:val="20"/>
              </w:rPr>
            </w:pPr>
            <w:r w:rsidRPr="00626552">
              <w:rPr>
                <w:sz w:val="20"/>
                <w:szCs w:val="20"/>
              </w:rPr>
              <w:t>размещение в сети Интернет инвестиционного паспорта района, обеспечивающего наглядное представление об инвестиционной привлекательности</w:t>
            </w:r>
          </w:p>
        </w:tc>
        <w:tc>
          <w:tcPr>
            <w:tcW w:w="7784" w:type="dxa"/>
            <w:shd w:val="clear" w:color="auto" w:fill="auto"/>
          </w:tcPr>
          <w:p w:rsidR="003926FF" w:rsidRPr="00626552" w:rsidRDefault="003926FF" w:rsidP="003926FF">
            <w:pPr>
              <w:ind w:firstLine="28"/>
              <w:jc w:val="both"/>
              <w:rPr>
                <w:sz w:val="20"/>
                <w:szCs w:val="20"/>
              </w:rPr>
            </w:pPr>
            <w:r w:rsidRPr="00626552">
              <w:rPr>
                <w:sz w:val="20"/>
                <w:szCs w:val="20"/>
              </w:rPr>
              <w:t>В соответствии с формой подготовлен инвестиционный паспорт муниципального образования «Вяземский район» Смоленской области. В настоящее время он размещен на официальных сайтах района и области. Инвестиционный паспорт муниципального образования «Вяземский район» Смоленской области содержит необходимую информацию о районе, и служит привлечению внимания потенциальных инвесторов для вложения средств на нашей территории.</w:t>
            </w:r>
          </w:p>
        </w:tc>
      </w:tr>
      <w:tr w:rsidR="003926FF" w:rsidRPr="00B6577A" w:rsidTr="00C10896">
        <w:tc>
          <w:tcPr>
            <w:tcW w:w="695" w:type="dxa"/>
            <w:shd w:val="clear" w:color="auto" w:fill="auto"/>
          </w:tcPr>
          <w:p w:rsidR="003926FF" w:rsidRPr="00B6577A" w:rsidRDefault="003926FF" w:rsidP="003926FF">
            <w:pPr>
              <w:rPr>
                <w:sz w:val="20"/>
                <w:szCs w:val="20"/>
              </w:rPr>
            </w:pPr>
          </w:p>
        </w:tc>
        <w:tc>
          <w:tcPr>
            <w:tcW w:w="6405" w:type="dxa"/>
            <w:shd w:val="clear" w:color="auto" w:fill="auto"/>
          </w:tcPr>
          <w:p w:rsidR="003926FF" w:rsidRPr="00B6577A" w:rsidRDefault="003926FF" w:rsidP="003926FF">
            <w:pPr>
              <w:jc w:val="both"/>
              <w:rPr>
                <w:sz w:val="20"/>
                <w:szCs w:val="20"/>
              </w:rPr>
            </w:pPr>
            <w:r w:rsidRPr="00B6577A">
              <w:rPr>
                <w:sz w:val="20"/>
                <w:szCs w:val="20"/>
              </w:rPr>
              <w:t>Задача 2. Повышение уровня конкурентоспособности района, формирование и продвижение имиджа Вяземского района, привлекательного для инвестиций</w:t>
            </w:r>
          </w:p>
        </w:tc>
        <w:tc>
          <w:tcPr>
            <w:tcW w:w="7784" w:type="dxa"/>
            <w:shd w:val="clear" w:color="auto" w:fill="auto"/>
          </w:tcPr>
          <w:p w:rsidR="003926FF" w:rsidRPr="00B6577A" w:rsidRDefault="003926FF" w:rsidP="003926FF">
            <w:pPr>
              <w:jc w:val="both"/>
              <w:rPr>
                <w:sz w:val="20"/>
                <w:szCs w:val="20"/>
              </w:rPr>
            </w:pPr>
          </w:p>
        </w:tc>
      </w:tr>
      <w:tr w:rsidR="003926FF" w:rsidRPr="00B6577A" w:rsidTr="00C10896">
        <w:tc>
          <w:tcPr>
            <w:tcW w:w="695" w:type="dxa"/>
            <w:shd w:val="clear" w:color="auto" w:fill="auto"/>
          </w:tcPr>
          <w:p w:rsidR="003926FF" w:rsidRPr="00B6577A" w:rsidRDefault="003926FF" w:rsidP="003926FF">
            <w:pPr>
              <w:rPr>
                <w:sz w:val="20"/>
                <w:szCs w:val="20"/>
              </w:rPr>
            </w:pPr>
            <w:r w:rsidRPr="00B6577A">
              <w:rPr>
                <w:sz w:val="20"/>
                <w:szCs w:val="20"/>
              </w:rPr>
              <w:t>17.5</w:t>
            </w:r>
          </w:p>
        </w:tc>
        <w:tc>
          <w:tcPr>
            <w:tcW w:w="6405" w:type="dxa"/>
            <w:shd w:val="clear" w:color="auto" w:fill="auto"/>
          </w:tcPr>
          <w:p w:rsidR="003926FF" w:rsidRPr="00B6577A" w:rsidRDefault="003926FF" w:rsidP="003926FF">
            <w:pPr>
              <w:jc w:val="both"/>
              <w:rPr>
                <w:sz w:val="20"/>
                <w:szCs w:val="20"/>
              </w:rPr>
            </w:pPr>
            <w:r w:rsidRPr="00B6577A">
              <w:rPr>
                <w:sz w:val="20"/>
                <w:szCs w:val="20"/>
              </w:rPr>
              <w:t>распространение информации о преимуществах района (сырьевом, промышленном, туристическом, научном и кадровом потенциале и др.), инвестиционной правовой основе, инвестиционных проектах и предложениях, объектах инвестиционной инфраструктуры</w:t>
            </w:r>
          </w:p>
        </w:tc>
        <w:tc>
          <w:tcPr>
            <w:tcW w:w="7784" w:type="dxa"/>
            <w:shd w:val="clear" w:color="auto" w:fill="auto"/>
          </w:tcPr>
          <w:p w:rsidR="003926FF" w:rsidRPr="00B6577A" w:rsidRDefault="003926FF" w:rsidP="003926FF">
            <w:pPr>
              <w:rPr>
                <w:sz w:val="20"/>
                <w:szCs w:val="20"/>
              </w:rPr>
            </w:pPr>
            <w:r w:rsidRPr="00B6577A">
              <w:rPr>
                <w:sz w:val="20"/>
                <w:szCs w:val="20"/>
              </w:rPr>
              <w:t xml:space="preserve">На праздновании Дня города 7-8 июня проведена традиционная Ярмарке в Вязьме, с участием ремесленников из Смоленска, Вяземского и </w:t>
            </w:r>
            <w:proofErr w:type="spellStart"/>
            <w:r w:rsidRPr="00B6577A">
              <w:rPr>
                <w:sz w:val="20"/>
                <w:szCs w:val="20"/>
              </w:rPr>
              <w:t>Угранского</w:t>
            </w:r>
            <w:proofErr w:type="spellEnd"/>
            <w:r w:rsidRPr="00B6577A">
              <w:rPr>
                <w:sz w:val="20"/>
                <w:szCs w:val="20"/>
              </w:rPr>
              <w:t xml:space="preserve"> округов. </w:t>
            </w:r>
          </w:p>
        </w:tc>
      </w:tr>
      <w:tr w:rsidR="003926FF" w:rsidRPr="00B6577A" w:rsidTr="00C10896">
        <w:tc>
          <w:tcPr>
            <w:tcW w:w="695" w:type="dxa"/>
            <w:shd w:val="clear" w:color="auto" w:fill="auto"/>
          </w:tcPr>
          <w:p w:rsidR="003926FF" w:rsidRPr="00B6577A" w:rsidRDefault="003926FF" w:rsidP="003926FF">
            <w:pPr>
              <w:rPr>
                <w:sz w:val="20"/>
                <w:szCs w:val="20"/>
              </w:rPr>
            </w:pPr>
            <w:r w:rsidRPr="00B6577A">
              <w:rPr>
                <w:sz w:val="20"/>
                <w:szCs w:val="20"/>
              </w:rPr>
              <w:t>17.6</w:t>
            </w:r>
          </w:p>
        </w:tc>
        <w:tc>
          <w:tcPr>
            <w:tcW w:w="6405" w:type="dxa"/>
            <w:shd w:val="clear" w:color="auto" w:fill="auto"/>
          </w:tcPr>
          <w:p w:rsidR="003926FF" w:rsidRPr="00B6577A" w:rsidRDefault="003926FF" w:rsidP="003926FF">
            <w:pPr>
              <w:jc w:val="both"/>
              <w:rPr>
                <w:sz w:val="20"/>
                <w:szCs w:val="20"/>
              </w:rPr>
            </w:pPr>
            <w:r w:rsidRPr="00B6577A">
              <w:rPr>
                <w:sz w:val="20"/>
                <w:szCs w:val="20"/>
              </w:rPr>
              <w:t>разработка и распространение презентационных материалов о районе, отдельных инвестиционных проектов, информационно-рекламных материалов</w:t>
            </w:r>
          </w:p>
        </w:tc>
        <w:tc>
          <w:tcPr>
            <w:tcW w:w="7784" w:type="dxa"/>
            <w:shd w:val="clear" w:color="auto" w:fill="auto"/>
          </w:tcPr>
          <w:p w:rsidR="003926FF" w:rsidRPr="00B6577A" w:rsidRDefault="003926FF" w:rsidP="003926FF">
            <w:pPr>
              <w:jc w:val="both"/>
              <w:rPr>
                <w:sz w:val="20"/>
                <w:szCs w:val="20"/>
              </w:rPr>
            </w:pPr>
            <w:r w:rsidRPr="00B6577A">
              <w:rPr>
                <w:sz w:val="20"/>
                <w:szCs w:val="20"/>
              </w:rPr>
              <w:t>Информационно-рекламные материалы разрабатываются и распространяются в рамках проводимых мероприятий</w:t>
            </w:r>
          </w:p>
        </w:tc>
      </w:tr>
      <w:tr w:rsidR="003926FF" w:rsidRPr="00B6577A" w:rsidTr="00C10896">
        <w:tc>
          <w:tcPr>
            <w:tcW w:w="695" w:type="dxa"/>
            <w:shd w:val="clear" w:color="auto" w:fill="auto"/>
          </w:tcPr>
          <w:p w:rsidR="003926FF" w:rsidRPr="00B6577A" w:rsidRDefault="003926FF" w:rsidP="003926FF">
            <w:pPr>
              <w:rPr>
                <w:sz w:val="20"/>
                <w:szCs w:val="20"/>
              </w:rPr>
            </w:pPr>
            <w:r w:rsidRPr="00B6577A">
              <w:rPr>
                <w:sz w:val="20"/>
                <w:szCs w:val="20"/>
              </w:rPr>
              <w:t>17.7</w:t>
            </w:r>
          </w:p>
        </w:tc>
        <w:tc>
          <w:tcPr>
            <w:tcW w:w="6405" w:type="dxa"/>
            <w:shd w:val="clear" w:color="auto" w:fill="auto"/>
          </w:tcPr>
          <w:p w:rsidR="003926FF" w:rsidRPr="00B6577A" w:rsidRDefault="003926FF" w:rsidP="003926FF">
            <w:pPr>
              <w:jc w:val="both"/>
              <w:rPr>
                <w:sz w:val="20"/>
                <w:szCs w:val="20"/>
              </w:rPr>
            </w:pPr>
            <w:r w:rsidRPr="00B6577A">
              <w:rPr>
                <w:sz w:val="20"/>
                <w:szCs w:val="20"/>
              </w:rPr>
              <w:t>участие в инвестиционных семинарах, выставках, ярмарках; подключение к электронным базам данных, содержащим информацию о потенциальных зарубежных инвесторах</w:t>
            </w:r>
          </w:p>
        </w:tc>
        <w:tc>
          <w:tcPr>
            <w:tcW w:w="7784" w:type="dxa"/>
            <w:shd w:val="clear" w:color="auto" w:fill="auto"/>
          </w:tcPr>
          <w:p w:rsidR="003926FF" w:rsidRPr="00B6577A" w:rsidRDefault="003926FF" w:rsidP="003926FF">
            <w:pPr>
              <w:rPr>
                <w:sz w:val="20"/>
                <w:szCs w:val="20"/>
              </w:rPr>
            </w:pPr>
            <w:r w:rsidRPr="00B6577A">
              <w:rPr>
                <w:sz w:val="20"/>
                <w:szCs w:val="20"/>
              </w:rPr>
              <w:t xml:space="preserve">Участие организуется по графику проведения семинаров, выставок. </w:t>
            </w:r>
          </w:p>
        </w:tc>
      </w:tr>
      <w:tr w:rsidR="003926FF" w:rsidRPr="00B6577A" w:rsidTr="00C10896">
        <w:tc>
          <w:tcPr>
            <w:tcW w:w="695" w:type="dxa"/>
            <w:shd w:val="clear" w:color="auto" w:fill="auto"/>
          </w:tcPr>
          <w:p w:rsidR="003926FF" w:rsidRPr="00B6577A" w:rsidRDefault="003926FF" w:rsidP="003926FF">
            <w:pPr>
              <w:rPr>
                <w:sz w:val="20"/>
                <w:szCs w:val="20"/>
              </w:rPr>
            </w:pPr>
            <w:r w:rsidRPr="00B6577A">
              <w:rPr>
                <w:sz w:val="20"/>
                <w:szCs w:val="20"/>
              </w:rPr>
              <w:t>17.8</w:t>
            </w:r>
          </w:p>
        </w:tc>
        <w:tc>
          <w:tcPr>
            <w:tcW w:w="6405" w:type="dxa"/>
            <w:shd w:val="clear" w:color="auto" w:fill="auto"/>
          </w:tcPr>
          <w:p w:rsidR="003926FF" w:rsidRPr="00B6577A" w:rsidRDefault="003926FF" w:rsidP="003926FF">
            <w:pPr>
              <w:jc w:val="both"/>
              <w:rPr>
                <w:sz w:val="20"/>
                <w:szCs w:val="20"/>
              </w:rPr>
            </w:pPr>
            <w:r w:rsidRPr="00B6577A">
              <w:rPr>
                <w:sz w:val="20"/>
                <w:szCs w:val="20"/>
              </w:rPr>
              <w:t>работа с представителями отечественного и зарубежного бизнеса, инвестиционными компаниями с целью продвижения инвестиционных проектов, привлечения к их реализации дополнительных источников финансовых средств</w:t>
            </w:r>
          </w:p>
        </w:tc>
        <w:tc>
          <w:tcPr>
            <w:tcW w:w="7784" w:type="dxa"/>
            <w:shd w:val="clear" w:color="auto" w:fill="auto"/>
          </w:tcPr>
          <w:p w:rsidR="003926FF" w:rsidRPr="00B6577A" w:rsidRDefault="003926FF" w:rsidP="003926FF">
            <w:pPr>
              <w:jc w:val="both"/>
              <w:rPr>
                <w:sz w:val="20"/>
                <w:szCs w:val="20"/>
              </w:rPr>
            </w:pPr>
            <w:r w:rsidRPr="00B6577A">
              <w:rPr>
                <w:sz w:val="20"/>
                <w:szCs w:val="20"/>
              </w:rPr>
              <w:t>В течение года потенциальным инвесторам предоставлялась информация об имеющихся площадках, мощностях, земельных участках, простаивающих производствах, в том числе с выездом на место с представителями инвесторов.</w:t>
            </w:r>
          </w:p>
        </w:tc>
      </w:tr>
      <w:tr w:rsidR="003926FF" w:rsidRPr="00BD1E31" w:rsidTr="00C10896">
        <w:tc>
          <w:tcPr>
            <w:tcW w:w="695" w:type="dxa"/>
            <w:shd w:val="clear" w:color="auto" w:fill="auto"/>
          </w:tcPr>
          <w:p w:rsidR="003926FF" w:rsidRPr="00BD1E31" w:rsidRDefault="003926FF" w:rsidP="003926FF">
            <w:pPr>
              <w:rPr>
                <w:sz w:val="20"/>
                <w:szCs w:val="20"/>
              </w:rPr>
            </w:pPr>
          </w:p>
        </w:tc>
        <w:tc>
          <w:tcPr>
            <w:tcW w:w="6405" w:type="dxa"/>
            <w:shd w:val="clear" w:color="auto" w:fill="auto"/>
          </w:tcPr>
          <w:p w:rsidR="003926FF" w:rsidRPr="00BD1E31" w:rsidRDefault="003926FF" w:rsidP="003926FF">
            <w:pPr>
              <w:jc w:val="both"/>
              <w:rPr>
                <w:sz w:val="20"/>
                <w:szCs w:val="20"/>
              </w:rPr>
            </w:pPr>
            <w:r w:rsidRPr="00BD1E31">
              <w:rPr>
                <w:sz w:val="20"/>
                <w:szCs w:val="20"/>
              </w:rPr>
              <w:t>Задача 3. Формирование административных и финансовых механизмов привлечения и поддержки инвестиций</w:t>
            </w:r>
          </w:p>
        </w:tc>
        <w:tc>
          <w:tcPr>
            <w:tcW w:w="7784" w:type="dxa"/>
            <w:shd w:val="clear" w:color="auto" w:fill="auto"/>
          </w:tcPr>
          <w:p w:rsidR="003926FF" w:rsidRPr="00BD1E31" w:rsidRDefault="003926FF" w:rsidP="003926FF">
            <w:pPr>
              <w:jc w:val="both"/>
              <w:rPr>
                <w:sz w:val="20"/>
                <w:szCs w:val="20"/>
              </w:rPr>
            </w:pPr>
          </w:p>
        </w:tc>
      </w:tr>
      <w:tr w:rsidR="003926FF" w:rsidRPr="00BD1E31" w:rsidTr="00C10896">
        <w:tc>
          <w:tcPr>
            <w:tcW w:w="695" w:type="dxa"/>
            <w:shd w:val="clear" w:color="auto" w:fill="auto"/>
          </w:tcPr>
          <w:p w:rsidR="003926FF" w:rsidRPr="00BD1E31" w:rsidRDefault="003926FF" w:rsidP="003926FF">
            <w:pPr>
              <w:rPr>
                <w:sz w:val="20"/>
                <w:szCs w:val="20"/>
              </w:rPr>
            </w:pPr>
            <w:r w:rsidRPr="00BD1E31">
              <w:rPr>
                <w:sz w:val="20"/>
                <w:szCs w:val="20"/>
              </w:rPr>
              <w:t>17.9</w:t>
            </w:r>
          </w:p>
        </w:tc>
        <w:tc>
          <w:tcPr>
            <w:tcW w:w="6405" w:type="dxa"/>
            <w:shd w:val="clear" w:color="auto" w:fill="auto"/>
          </w:tcPr>
          <w:p w:rsidR="003926FF" w:rsidRPr="00BD1E31" w:rsidRDefault="003926FF" w:rsidP="003926FF">
            <w:pPr>
              <w:jc w:val="both"/>
              <w:rPr>
                <w:sz w:val="20"/>
                <w:szCs w:val="20"/>
              </w:rPr>
            </w:pPr>
            <w:r w:rsidRPr="00BD1E31">
              <w:rPr>
                <w:sz w:val="20"/>
                <w:szCs w:val="20"/>
              </w:rPr>
              <w:t>информационно-консультационная деятельность по предоставлению инвестору требуемой информации об условиях, возможностях и перспективах инвестирования в Вяземском районе</w:t>
            </w:r>
          </w:p>
        </w:tc>
        <w:tc>
          <w:tcPr>
            <w:tcW w:w="7784" w:type="dxa"/>
            <w:shd w:val="clear" w:color="auto" w:fill="auto"/>
          </w:tcPr>
          <w:p w:rsidR="003926FF" w:rsidRPr="00BD1E31" w:rsidRDefault="003926FF" w:rsidP="003926FF">
            <w:pPr>
              <w:jc w:val="both"/>
              <w:rPr>
                <w:sz w:val="20"/>
                <w:szCs w:val="20"/>
              </w:rPr>
            </w:pPr>
            <w:r w:rsidRPr="00BD1E31">
              <w:rPr>
                <w:sz w:val="20"/>
                <w:szCs w:val="20"/>
              </w:rPr>
              <w:t>По обращению инвестора предоставляется запрашиваемая информация, оказываются консультационные услуги</w:t>
            </w:r>
          </w:p>
        </w:tc>
      </w:tr>
      <w:tr w:rsidR="003926FF" w:rsidRPr="00BD1E31" w:rsidTr="00C10896">
        <w:tc>
          <w:tcPr>
            <w:tcW w:w="695" w:type="dxa"/>
            <w:shd w:val="clear" w:color="auto" w:fill="auto"/>
          </w:tcPr>
          <w:p w:rsidR="003926FF" w:rsidRPr="00BD1E31" w:rsidRDefault="003926FF" w:rsidP="003926FF">
            <w:pPr>
              <w:rPr>
                <w:sz w:val="20"/>
                <w:szCs w:val="20"/>
              </w:rPr>
            </w:pPr>
            <w:r w:rsidRPr="00BD1E31">
              <w:rPr>
                <w:sz w:val="20"/>
                <w:szCs w:val="20"/>
              </w:rPr>
              <w:t>17.10</w:t>
            </w:r>
          </w:p>
        </w:tc>
        <w:tc>
          <w:tcPr>
            <w:tcW w:w="6405" w:type="dxa"/>
            <w:shd w:val="clear" w:color="auto" w:fill="auto"/>
          </w:tcPr>
          <w:p w:rsidR="003926FF" w:rsidRPr="00BD1E31" w:rsidRDefault="003926FF" w:rsidP="003926FF">
            <w:pPr>
              <w:jc w:val="both"/>
              <w:rPr>
                <w:sz w:val="20"/>
                <w:szCs w:val="20"/>
              </w:rPr>
            </w:pPr>
            <w:r w:rsidRPr="00BD1E31">
              <w:rPr>
                <w:sz w:val="20"/>
                <w:szCs w:val="20"/>
              </w:rPr>
              <w:t>разработка и постоянное совершенствование нормативных актов по регулированию инвестиционной деятельности в районе, определяющих ответственность, права и льготы инвесторов</w:t>
            </w:r>
          </w:p>
        </w:tc>
        <w:tc>
          <w:tcPr>
            <w:tcW w:w="7784" w:type="dxa"/>
            <w:shd w:val="clear" w:color="auto" w:fill="auto"/>
          </w:tcPr>
          <w:p w:rsidR="003926FF" w:rsidRPr="00BD1E31" w:rsidRDefault="003926FF" w:rsidP="003926FF">
            <w:pPr>
              <w:ind w:firstLine="28"/>
              <w:jc w:val="both"/>
              <w:rPr>
                <w:sz w:val="20"/>
                <w:szCs w:val="20"/>
              </w:rPr>
            </w:pPr>
            <w:r w:rsidRPr="00BD1E31">
              <w:rPr>
                <w:sz w:val="20"/>
                <w:szCs w:val="20"/>
              </w:rPr>
              <w:t>Решениями Вяземского окружного Совета депутатов установлены льготные ставки арендной платы при аренде земельных участков инвесторам и льготные ставки по земельному налогу.</w:t>
            </w:r>
          </w:p>
        </w:tc>
      </w:tr>
      <w:tr w:rsidR="003926FF" w:rsidRPr="00BD1E31" w:rsidTr="00C10896">
        <w:tc>
          <w:tcPr>
            <w:tcW w:w="695" w:type="dxa"/>
            <w:shd w:val="clear" w:color="auto" w:fill="auto"/>
          </w:tcPr>
          <w:p w:rsidR="003926FF" w:rsidRPr="00BD1E31" w:rsidRDefault="003926FF" w:rsidP="003926FF">
            <w:pPr>
              <w:rPr>
                <w:sz w:val="20"/>
                <w:szCs w:val="20"/>
              </w:rPr>
            </w:pPr>
            <w:r w:rsidRPr="00BD1E31">
              <w:rPr>
                <w:sz w:val="20"/>
                <w:szCs w:val="20"/>
              </w:rPr>
              <w:t>17.11</w:t>
            </w:r>
          </w:p>
        </w:tc>
        <w:tc>
          <w:tcPr>
            <w:tcW w:w="6405" w:type="dxa"/>
            <w:shd w:val="clear" w:color="auto" w:fill="auto"/>
          </w:tcPr>
          <w:p w:rsidR="003926FF" w:rsidRPr="00BD1E31" w:rsidRDefault="003926FF" w:rsidP="003926FF">
            <w:pPr>
              <w:jc w:val="both"/>
              <w:rPr>
                <w:sz w:val="20"/>
                <w:szCs w:val="20"/>
              </w:rPr>
            </w:pPr>
            <w:r w:rsidRPr="00BD1E31">
              <w:rPr>
                <w:sz w:val="20"/>
                <w:szCs w:val="20"/>
              </w:rPr>
              <w:t>заключение трехсторонних соглашений: инвестор - Администрация МО «Вяземский район» Смоленской области - Администрация Смоленской области о реализации значимых инвестиционных проектов на территории района</w:t>
            </w:r>
          </w:p>
        </w:tc>
        <w:tc>
          <w:tcPr>
            <w:tcW w:w="7784" w:type="dxa"/>
            <w:shd w:val="clear" w:color="auto" w:fill="auto"/>
          </w:tcPr>
          <w:p w:rsidR="003926FF" w:rsidRPr="00BD1E31" w:rsidRDefault="003926FF" w:rsidP="003926FF">
            <w:pPr>
              <w:jc w:val="both"/>
              <w:rPr>
                <w:sz w:val="20"/>
                <w:szCs w:val="20"/>
              </w:rPr>
            </w:pPr>
            <w:r w:rsidRPr="00BD1E31">
              <w:rPr>
                <w:sz w:val="20"/>
                <w:szCs w:val="20"/>
              </w:rPr>
              <w:t>В 2025 году не заключались</w:t>
            </w:r>
          </w:p>
        </w:tc>
      </w:tr>
      <w:tr w:rsidR="003926FF" w:rsidRPr="00BD1E31" w:rsidTr="00C10896">
        <w:tc>
          <w:tcPr>
            <w:tcW w:w="695" w:type="dxa"/>
            <w:shd w:val="clear" w:color="auto" w:fill="auto"/>
          </w:tcPr>
          <w:p w:rsidR="003926FF" w:rsidRPr="00BD1E31" w:rsidRDefault="003926FF" w:rsidP="003926FF">
            <w:pPr>
              <w:rPr>
                <w:sz w:val="20"/>
                <w:szCs w:val="20"/>
              </w:rPr>
            </w:pPr>
            <w:r w:rsidRPr="00BD1E31">
              <w:rPr>
                <w:sz w:val="20"/>
                <w:szCs w:val="20"/>
              </w:rPr>
              <w:t>17.12</w:t>
            </w:r>
          </w:p>
        </w:tc>
        <w:tc>
          <w:tcPr>
            <w:tcW w:w="6405" w:type="dxa"/>
            <w:shd w:val="clear" w:color="auto" w:fill="auto"/>
          </w:tcPr>
          <w:p w:rsidR="003926FF" w:rsidRPr="00BD1E31" w:rsidRDefault="003926FF" w:rsidP="003926FF">
            <w:pPr>
              <w:jc w:val="both"/>
              <w:rPr>
                <w:sz w:val="20"/>
                <w:szCs w:val="20"/>
              </w:rPr>
            </w:pPr>
            <w:r w:rsidRPr="00BD1E31">
              <w:rPr>
                <w:sz w:val="20"/>
                <w:szCs w:val="20"/>
              </w:rPr>
              <w:t>предоставление муниципальной поддержки субъектам инвестиционной деятельности, осуществляющим свою деятельность на территории района по местным налогам (по уплате земельного налога), по аренде муниципального имущества</w:t>
            </w:r>
          </w:p>
        </w:tc>
        <w:tc>
          <w:tcPr>
            <w:tcW w:w="7784" w:type="dxa"/>
            <w:shd w:val="clear" w:color="auto" w:fill="auto"/>
          </w:tcPr>
          <w:p w:rsidR="003926FF" w:rsidRPr="00BD1E31" w:rsidRDefault="003926FF" w:rsidP="003926FF">
            <w:pPr>
              <w:pStyle w:val="af1"/>
              <w:spacing w:after="0"/>
              <w:ind w:firstLine="28"/>
              <w:jc w:val="both"/>
              <w:rPr>
                <w:noProof/>
                <w:sz w:val="20"/>
                <w:szCs w:val="20"/>
              </w:rPr>
            </w:pPr>
            <w:r w:rsidRPr="00BD1E31">
              <w:rPr>
                <w:sz w:val="20"/>
                <w:szCs w:val="20"/>
              </w:rPr>
              <w:t>два инвестора получают муниципальную поддержки в виде льгот по арендной плате за земельный участок.</w:t>
            </w:r>
            <w:r w:rsidRPr="00BD1E31">
              <w:rPr>
                <w:noProof/>
                <w:sz w:val="20"/>
                <w:szCs w:val="20"/>
              </w:rPr>
              <w:t xml:space="preserve"> </w:t>
            </w:r>
          </w:p>
          <w:p w:rsidR="003926FF" w:rsidRPr="00BD1E31" w:rsidRDefault="003926FF" w:rsidP="003926FF">
            <w:pPr>
              <w:jc w:val="both"/>
              <w:rPr>
                <w:sz w:val="20"/>
                <w:szCs w:val="20"/>
              </w:rPr>
            </w:pPr>
          </w:p>
        </w:tc>
      </w:tr>
      <w:tr w:rsidR="003926FF" w:rsidRPr="00BD1E31" w:rsidTr="00C10896">
        <w:tc>
          <w:tcPr>
            <w:tcW w:w="695" w:type="dxa"/>
            <w:shd w:val="clear" w:color="auto" w:fill="auto"/>
          </w:tcPr>
          <w:p w:rsidR="003926FF" w:rsidRPr="00BD1E31" w:rsidRDefault="003926FF" w:rsidP="003926FF">
            <w:pPr>
              <w:rPr>
                <w:sz w:val="20"/>
                <w:szCs w:val="20"/>
              </w:rPr>
            </w:pPr>
            <w:r w:rsidRPr="00BD1E31">
              <w:rPr>
                <w:sz w:val="20"/>
                <w:szCs w:val="20"/>
              </w:rPr>
              <w:t>17.13</w:t>
            </w:r>
          </w:p>
        </w:tc>
        <w:tc>
          <w:tcPr>
            <w:tcW w:w="6405" w:type="dxa"/>
            <w:shd w:val="clear" w:color="auto" w:fill="auto"/>
          </w:tcPr>
          <w:p w:rsidR="003926FF" w:rsidRPr="00BD1E31" w:rsidRDefault="003926FF" w:rsidP="003926FF">
            <w:pPr>
              <w:jc w:val="both"/>
              <w:rPr>
                <w:sz w:val="20"/>
                <w:szCs w:val="20"/>
              </w:rPr>
            </w:pPr>
            <w:r w:rsidRPr="00BD1E31">
              <w:rPr>
                <w:sz w:val="20"/>
                <w:szCs w:val="20"/>
              </w:rPr>
              <w:t>участие органов местного самоуправления в инвестиционной деятельности посредством предоставления прав владения и пользования муниципальными объектами недвижимости на основе концессионного соглашения</w:t>
            </w:r>
          </w:p>
        </w:tc>
        <w:tc>
          <w:tcPr>
            <w:tcW w:w="7784" w:type="dxa"/>
            <w:shd w:val="clear" w:color="auto" w:fill="auto"/>
          </w:tcPr>
          <w:p w:rsidR="003926FF" w:rsidRPr="00BD1E31" w:rsidRDefault="003926FF" w:rsidP="003926FF">
            <w:pPr>
              <w:jc w:val="both"/>
              <w:rPr>
                <w:sz w:val="20"/>
                <w:szCs w:val="20"/>
              </w:rPr>
            </w:pPr>
            <w:r w:rsidRPr="00BD1E31">
              <w:rPr>
                <w:sz w:val="20"/>
                <w:szCs w:val="20"/>
              </w:rPr>
              <w:t xml:space="preserve">Заключено 2 концессионных соглашения и 1 </w:t>
            </w:r>
            <w:proofErr w:type="spellStart"/>
            <w:r w:rsidRPr="00BD1E31">
              <w:rPr>
                <w:sz w:val="20"/>
                <w:szCs w:val="20"/>
              </w:rPr>
              <w:t>энергосервисный</w:t>
            </w:r>
            <w:proofErr w:type="spellEnd"/>
            <w:r w:rsidRPr="00BD1E31">
              <w:rPr>
                <w:sz w:val="20"/>
                <w:szCs w:val="20"/>
              </w:rPr>
              <w:t xml:space="preserve"> контракт</w:t>
            </w:r>
          </w:p>
        </w:tc>
      </w:tr>
      <w:tr w:rsidR="003926FF" w:rsidRPr="00BD1E31" w:rsidTr="00C10896">
        <w:tc>
          <w:tcPr>
            <w:tcW w:w="695" w:type="dxa"/>
            <w:shd w:val="clear" w:color="auto" w:fill="auto"/>
          </w:tcPr>
          <w:p w:rsidR="003926FF" w:rsidRPr="00BD1E31" w:rsidRDefault="003926FF" w:rsidP="003926FF">
            <w:pPr>
              <w:rPr>
                <w:sz w:val="20"/>
                <w:szCs w:val="20"/>
              </w:rPr>
            </w:pPr>
            <w:r w:rsidRPr="00BD1E31">
              <w:rPr>
                <w:sz w:val="20"/>
                <w:szCs w:val="20"/>
              </w:rPr>
              <w:t>17.14</w:t>
            </w:r>
          </w:p>
        </w:tc>
        <w:tc>
          <w:tcPr>
            <w:tcW w:w="6405" w:type="dxa"/>
            <w:shd w:val="clear" w:color="auto" w:fill="auto"/>
          </w:tcPr>
          <w:p w:rsidR="003926FF" w:rsidRPr="00BD1E31" w:rsidRDefault="003926FF" w:rsidP="003926FF">
            <w:pPr>
              <w:jc w:val="both"/>
              <w:rPr>
                <w:sz w:val="20"/>
                <w:szCs w:val="20"/>
              </w:rPr>
            </w:pPr>
            <w:r w:rsidRPr="00BD1E31">
              <w:rPr>
                <w:sz w:val="20"/>
                <w:szCs w:val="20"/>
              </w:rPr>
              <w:t>оказания Администрацией содействия инвесторам в подборе и (или) предоставлении земельных участков для размещения объектов инвестиционной деятельности в соответствии с параметрами инвестиционного проекта</w:t>
            </w:r>
          </w:p>
        </w:tc>
        <w:tc>
          <w:tcPr>
            <w:tcW w:w="7784" w:type="dxa"/>
            <w:shd w:val="clear" w:color="auto" w:fill="auto"/>
          </w:tcPr>
          <w:p w:rsidR="003926FF" w:rsidRPr="00BD1E31" w:rsidRDefault="003926FF" w:rsidP="003926FF">
            <w:pPr>
              <w:jc w:val="both"/>
              <w:rPr>
                <w:sz w:val="20"/>
                <w:szCs w:val="20"/>
              </w:rPr>
            </w:pPr>
            <w:r w:rsidRPr="00BD1E31">
              <w:rPr>
                <w:sz w:val="20"/>
                <w:szCs w:val="20"/>
              </w:rPr>
              <w:t>Содействие инвесторам в подборе и (или) предоставлении земельных участков для размещения объектов инвестиционной деятельности в соответствии с параметрами инвестиционного проекта оказывается по обращению</w:t>
            </w:r>
          </w:p>
        </w:tc>
      </w:tr>
      <w:tr w:rsidR="003926FF" w:rsidRPr="00BD1E31" w:rsidTr="00C10896">
        <w:tc>
          <w:tcPr>
            <w:tcW w:w="695" w:type="dxa"/>
            <w:shd w:val="clear" w:color="auto" w:fill="auto"/>
          </w:tcPr>
          <w:p w:rsidR="003926FF" w:rsidRPr="00BD1E31" w:rsidRDefault="003926FF" w:rsidP="003926FF">
            <w:pPr>
              <w:rPr>
                <w:sz w:val="20"/>
                <w:szCs w:val="20"/>
              </w:rPr>
            </w:pPr>
            <w:r w:rsidRPr="00BD1E31">
              <w:rPr>
                <w:sz w:val="20"/>
                <w:szCs w:val="20"/>
              </w:rPr>
              <w:t>17.15</w:t>
            </w:r>
          </w:p>
        </w:tc>
        <w:tc>
          <w:tcPr>
            <w:tcW w:w="6405" w:type="dxa"/>
            <w:shd w:val="clear" w:color="auto" w:fill="auto"/>
          </w:tcPr>
          <w:p w:rsidR="003926FF" w:rsidRPr="00BD1E31" w:rsidRDefault="003926FF" w:rsidP="003926FF">
            <w:pPr>
              <w:jc w:val="both"/>
              <w:rPr>
                <w:sz w:val="20"/>
                <w:szCs w:val="20"/>
              </w:rPr>
            </w:pPr>
            <w:r w:rsidRPr="00BD1E31">
              <w:rPr>
                <w:sz w:val="20"/>
                <w:szCs w:val="20"/>
              </w:rPr>
              <w:t>использования механизма муниципального частного партнерства для развития инфраструктуры и решения социальных проблем</w:t>
            </w:r>
          </w:p>
        </w:tc>
        <w:tc>
          <w:tcPr>
            <w:tcW w:w="7784" w:type="dxa"/>
            <w:shd w:val="clear" w:color="auto" w:fill="auto"/>
          </w:tcPr>
          <w:p w:rsidR="003926FF" w:rsidRPr="00BD1E31" w:rsidRDefault="003926FF" w:rsidP="003926FF">
            <w:pPr>
              <w:jc w:val="both"/>
              <w:rPr>
                <w:sz w:val="20"/>
                <w:szCs w:val="20"/>
              </w:rPr>
            </w:pPr>
            <w:r w:rsidRPr="00BD1E31">
              <w:rPr>
                <w:sz w:val="20"/>
                <w:szCs w:val="20"/>
              </w:rPr>
              <w:t>В рамках действующих концессионных соглашений с ООО «Вода Смоленска» и ООО «Наш Парк» реализуются мероприятия по обновлению и развитию коммунальной инфраструктуры и обеспечению досуга .</w:t>
            </w:r>
          </w:p>
        </w:tc>
      </w:tr>
    </w:tbl>
    <w:p w:rsidR="002F192A" w:rsidRPr="0050376E" w:rsidRDefault="002F192A" w:rsidP="002F192A">
      <w:pPr>
        <w:pStyle w:val="ConsPlusNormal"/>
        <w:jc w:val="right"/>
        <w:outlineLvl w:val="1"/>
        <w:rPr>
          <w:rFonts w:ascii="Times New Roman" w:hAnsi="Times New Roman" w:cs="Times New Roman"/>
          <w:color w:val="FF0000"/>
        </w:rPr>
      </w:pPr>
    </w:p>
    <w:p w:rsidR="00A877EB" w:rsidRPr="0050376E" w:rsidRDefault="00A877EB" w:rsidP="007D2D0C">
      <w:pPr>
        <w:pStyle w:val="ConsPlusNormal"/>
        <w:ind w:firstLine="709"/>
        <w:jc w:val="center"/>
        <w:rPr>
          <w:rFonts w:ascii="Times New Roman" w:hAnsi="Times New Roman" w:cs="Times New Roman"/>
          <w:b/>
          <w:color w:val="FF0000"/>
        </w:rPr>
      </w:pPr>
    </w:p>
    <w:p w:rsidR="0047372A" w:rsidRPr="0050376E" w:rsidRDefault="0047372A" w:rsidP="00A877EB">
      <w:pPr>
        <w:pStyle w:val="ConsPlusNormal"/>
        <w:ind w:firstLine="709"/>
        <w:jc w:val="center"/>
        <w:rPr>
          <w:rFonts w:ascii="Times New Roman" w:hAnsi="Times New Roman" w:cs="Times New Roman"/>
          <w:b/>
          <w:color w:val="FF0000"/>
        </w:rPr>
      </w:pPr>
    </w:p>
    <w:p w:rsidR="00A877EB" w:rsidRPr="002F1F04" w:rsidRDefault="00A877EB" w:rsidP="00A877EB">
      <w:pPr>
        <w:pStyle w:val="ConsPlusNormal"/>
        <w:ind w:firstLine="709"/>
        <w:jc w:val="center"/>
        <w:rPr>
          <w:rFonts w:ascii="Times New Roman" w:hAnsi="Times New Roman" w:cs="Times New Roman"/>
          <w:b/>
        </w:rPr>
      </w:pPr>
      <w:r w:rsidRPr="002F1F04">
        <w:rPr>
          <w:rFonts w:ascii="Times New Roman" w:hAnsi="Times New Roman" w:cs="Times New Roman"/>
          <w:b/>
        </w:rPr>
        <w:t xml:space="preserve">Показатели реализации Стратегии социально-экономического развития </w:t>
      </w:r>
    </w:p>
    <w:p w:rsidR="00A877EB" w:rsidRPr="002F1F04" w:rsidRDefault="00A877EB" w:rsidP="00A877EB">
      <w:pPr>
        <w:pStyle w:val="ConsPlusNormal"/>
        <w:ind w:firstLine="709"/>
        <w:jc w:val="center"/>
        <w:rPr>
          <w:rFonts w:ascii="Times New Roman" w:hAnsi="Times New Roman" w:cs="Times New Roman"/>
          <w:b/>
        </w:rPr>
      </w:pPr>
      <w:r w:rsidRPr="002F1F04">
        <w:rPr>
          <w:rFonts w:ascii="Times New Roman" w:hAnsi="Times New Roman" w:cs="Times New Roman"/>
          <w:b/>
        </w:rPr>
        <w:t xml:space="preserve">муниципального образования «Вяземский </w:t>
      </w:r>
      <w:r w:rsidR="00D47931" w:rsidRPr="002F1F04">
        <w:rPr>
          <w:rFonts w:ascii="Times New Roman" w:hAnsi="Times New Roman" w:cs="Times New Roman"/>
          <w:b/>
        </w:rPr>
        <w:t>муниципальный округ</w:t>
      </w:r>
      <w:r w:rsidRPr="002F1F04">
        <w:rPr>
          <w:rFonts w:ascii="Times New Roman" w:hAnsi="Times New Roman" w:cs="Times New Roman"/>
          <w:b/>
        </w:rPr>
        <w:t>» Смоленской области за 202</w:t>
      </w:r>
      <w:r w:rsidR="00D47931" w:rsidRPr="002F1F04">
        <w:rPr>
          <w:rFonts w:ascii="Times New Roman" w:hAnsi="Times New Roman" w:cs="Times New Roman"/>
          <w:b/>
        </w:rPr>
        <w:t>5</w:t>
      </w:r>
      <w:r w:rsidR="00F4424B" w:rsidRPr="002F1F04">
        <w:rPr>
          <w:rFonts w:ascii="Times New Roman" w:hAnsi="Times New Roman" w:cs="Times New Roman"/>
          <w:b/>
        </w:rPr>
        <w:t xml:space="preserve"> </w:t>
      </w:r>
      <w:r w:rsidRPr="002F1F04">
        <w:rPr>
          <w:rFonts w:ascii="Times New Roman" w:hAnsi="Times New Roman" w:cs="Times New Roman"/>
          <w:b/>
        </w:rPr>
        <w:t>год</w:t>
      </w:r>
    </w:p>
    <w:p w:rsidR="009C3220" w:rsidRPr="002F1F04" w:rsidRDefault="009C3220" w:rsidP="00A877EB">
      <w:pPr>
        <w:pStyle w:val="ConsPlusNormal"/>
        <w:ind w:firstLine="709"/>
        <w:jc w:val="center"/>
        <w:rPr>
          <w:rFonts w:ascii="Times New Roman" w:hAnsi="Times New Roman" w:cs="Times New Roman"/>
          <w:b/>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930"/>
        <w:gridCol w:w="1134"/>
        <w:gridCol w:w="1418"/>
        <w:gridCol w:w="1559"/>
        <w:gridCol w:w="1418"/>
      </w:tblGrid>
      <w:tr w:rsidR="002F1F04" w:rsidRPr="002F1F04" w:rsidTr="009C3220">
        <w:tc>
          <w:tcPr>
            <w:tcW w:w="534" w:type="dxa"/>
            <w:shd w:val="clear" w:color="auto" w:fill="auto"/>
          </w:tcPr>
          <w:p w:rsidR="009C3220" w:rsidRPr="002F1F04" w:rsidRDefault="009C3220" w:rsidP="00A877EB">
            <w:pPr>
              <w:rPr>
                <w:sz w:val="20"/>
                <w:szCs w:val="20"/>
              </w:rPr>
            </w:pPr>
            <w:r w:rsidRPr="002F1F04">
              <w:rPr>
                <w:sz w:val="20"/>
                <w:szCs w:val="20"/>
              </w:rPr>
              <w:t>№</w:t>
            </w:r>
          </w:p>
        </w:tc>
        <w:tc>
          <w:tcPr>
            <w:tcW w:w="8930" w:type="dxa"/>
            <w:shd w:val="clear" w:color="auto" w:fill="auto"/>
          </w:tcPr>
          <w:p w:rsidR="009C3220" w:rsidRPr="002F1F04" w:rsidRDefault="009C3220" w:rsidP="00A877EB">
            <w:pPr>
              <w:rPr>
                <w:sz w:val="20"/>
                <w:szCs w:val="20"/>
              </w:rPr>
            </w:pPr>
            <w:r w:rsidRPr="002F1F04">
              <w:rPr>
                <w:sz w:val="20"/>
                <w:szCs w:val="20"/>
              </w:rPr>
              <w:t>Наименование показателя</w:t>
            </w:r>
          </w:p>
        </w:tc>
        <w:tc>
          <w:tcPr>
            <w:tcW w:w="1134" w:type="dxa"/>
            <w:shd w:val="clear" w:color="auto" w:fill="auto"/>
          </w:tcPr>
          <w:p w:rsidR="009C3220" w:rsidRPr="002F1F04" w:rsidRDefault="009C3220" w:rsidP="00A877EB">
            <w:pPr>
              <w:jc w:val="center"/>
              <w:rPr>
                <w:sz w:val="20"/>
                <w:szCs w:val="20"/>
              </w:rPr>
            </w:pPr>
            <w:r w:rsidRPr="002F1F04">
              <w:rPr>
                <w:sz w:val="20"/>
                <w:szCs w:val="20"/>
              </w:rPr>
              <w:t>ед. изм.</w:t>
            </w:r>
          </w:p>
        </w:tc>
        <w:tc>
          <w:tcPr>
            <w:tcW w:w="1418" w:type="dxa"/>
            <w:shd w:val="clear" w:color="auto" w:fill="auto"/>
          </w:tcPr>
          <w:p w:rsidR="009C3220" w:rsidRPr="002F1F04" w:rsidRDefault="009C3220" w:rsidP="00D47931">
            <w:pPr>
              <w:jc w:val="center"/>
              <w:rPr>
                <w:sz w:val="20"/>
                <w:szCs w:val="20"/>
              </w:rPr>
            </w:pPr>
            <w:r w:rsidRPr="002F1F04">
              <w:rPr>
                <w:sz w:val="20"/>
                <w:szCs w:val="20"/>
              </w:rPr>
              <w:t>202</w:t>
            </w:r>
            <w:r w:rsidR="00D47931" w:rsidRPr="002F1F04">
              <w:rPr>
                <w:sz w:val="20"/>
                <w:szCs w:val="20"/>
              </w:rPr>
              <w:t>5</w:t>
            </w:r>
            <w:r w:rsidRPr="002F1F04">
              <w:rPr>
                <w:sz w:val="20"/>
                <w:szCs w:val="20"/>
              </w:rPr>
              <w:t>г план</w:t>
            </w:r>
          </w:p>
        </w:tc>
        <w:tc>
          <w:tcPr>
            <w:tcW w:w="1559" w:type="dxa"/>
            <w:shd w:val="clear" w:color="auto" w:fill="auto"/>
          </w:tcPr>
          <w:p w:rsidR="009C3220" w:rsidRPr="002F1F04" w:rsidRDefault="009C3220" w:rsidP="00D47931">
            <w:pPr>
              <w:jc w:val="center"/>
              <w:rPr>
                <w:sz w:val="20"/>
                <w:szCs w:val="20"/>
              </w:rPr>
            </w:pPr>
            <w:r w:rsidRPr="002F1F04">
              <w:rPr>
                <w:sz w:val="20"/>
                <w:szCs w:val="20"/>
              </w:rPr>
              <w:t>202</w:t>
            </w:r>
            <w:r w:rsidR="00D47931" w:rsidRPr="002F1F04">
              <w:rPr>
                <w:sz w:val="20"/>
                <w:szCs w:val="20"/>
              </w:rPr>
              <w:t>5</w:t>
            </w:r>
            <w:r w:rsidRPr="002F1F04">
              <w:rPr>
                <w:sz w:val="20"/>
                <w:szCs w:val="20"/>
              </w:rPr>
              <w:t>г факт</w:t>
            </w:r>
          </w:p>
        </w:tc>
        <w:tc>
          <w:tcPr>
            <w:tcW w:w="1418" w:type="dxa"/>
            <w:shd w:val="clear" w:color="auto" w:fill="auto"/>
          </w:tcPr>
          <w:p w:rsidR="009C3220" w:rsidRPr="002F1F04" w:rsidRDefault="009C3220" w:rsidP="009C3220">
            <w:pPr>
              <w:jc w:val="center"/>
              <w:rPr>
                <w:sz w:val="20"/>
                <w:szCs w:val="20"/>
              </w:rPr>
            </w:pPr>
            <w:r w:rsidRPr="002F1F04">
              <w:rPr>
                <w:sz w:val="20"/>
                <w:szCs w:val="20"/>
              </w:rPr>
              <w:t>изменение</w:t>
            </w:r>
          </w:p>
        </w:tc>
      </w:tr>
      <w:tr w:rsidR="002F1F04" w:rsidRPr="002F1F04" w:rsidTr="009C3220">
        <w:trPr>
          <w:trHeight w:val="265"/>
        </w:trPr>
        <w:tc>
          <w:tcPr>
            <w:tcW w:w="534" w:type="dxa"/>
            <w:shd w:val="clear" w:color="auto" w:fill="auto"/>
          </w:tcPr>
          <w:p w:rsidR="009C3220" w:rsidRPr="002F1F04" w:rsidRDefault="009C3220" w:rsidP="003910D1">
            <w:pPr>
              <w:rPr>
                <w:sz w:val="20"/>
                <w:szCs w:val="20"/>
              </w:rPr>
            </w:pPr>
            <w:r w:rsidRPr="002F1F04">
              <w:rPr>
                <w:sz w:val="20"/>
                <w:szCs w:val="20"/>
              </w:rPr>
              <w:t>1</w:t>
            </w:r>
          </w:p>
        </w:tc>
        <w:tc>
          <w:tcPr>
            <w:tcW w:w="8930" w:type="dxa"/>
            <w:shd w:val="clear" w:color="auto" w:fill="auto"/>
          </w:tcPr>
          <w:p w:rsidR="009C3220" w:rsidRPr="002F1F04" w:rsidRDefault="009C3220" w:rsidP="002F7FF4">
            <w:pPr>
              <w:rPr>
                <w:sz w:val="20"/>
                <w:szCs w:val="20"/>
              </w:rPr>
            </w:pPr>
            <w:r w:rsidRPr="002F1F04">
              <w:rPr>
                <w:sz w:val="20"/>
                <w:szCs w:val="20"/>
              </w:rPr>
              <w:t>Рождаемость</w:t>
            </w:r>
          </w:p>
        </w:tc>
        <w:tc>
          <w:tcPr>
            <w:tcW w:w="1134" w:type="dxa"/>
            <w:shd w:val="clear" w:color="auto" w:fill="auto"/>
          </w:tcPr>
          <w:p w:rsidR="009C3220" w:rsidRPr="002F1F04" w:rsidRDefault="009C3220" w:rsidP="003910D1">
            <w:pPr>
              <w:jc w:val="center"/>
              <w:rPr>
                <w:sz w:val="20"/>
                <w:szCs w:val="20"/>
              </w:rPr>
            </w:pPr>
            <w:r w:rsidRPr="002F1F04">
              <w:rPr>
                <w:sz w:val="20"/>
                <w:szCs w:val="20"/>
              </w:rPr>
              <w:t>промилле</w:t>
            </w:r>
          </w:p>
        </w:tc>
        <w:tc>
          <w:tcPr>
            <w:tcW w:w="1418" w:type="dxa"/>
            <w:shd w:val="clear" w:color="auto" w:fill="auto"/>
          </w:tcPr>
          <w:p w:rsidR="009C3220" w:rsidRPr="002F1F04" w:rsidRDefault="0091170D" w:rsidP="00A33C7D">
            <w:pPr>
              <w:jc w:val="center"/>
              <w:rPr>
                <w:sz w:val="20"/>
                <w:szCs w:val="20"/>
              </w:rPr>
            </w:pPr>
            <w:r w:rsidRPr="002F1F04">
              <w:rPr>
                <w:sz w:val="20"/>
                <w:szCs w:val="20"/>
              </w:rPr>
              <w:t>8,5</w:t>
            </w:r>
          </w:p>
        </w:tc>
        <w:tc>
          <w:tcPr>
            <w:tcW w:w="1559" w:type="dxa"/>
            <w:shd w:val="clear" w:color="auto" w:fill="auto"/>
          </w:tcPr>
          <w:p w:rsidR="009C3220" w:rsidRPr="002F1F04" w:rsidRDefault="002F7FF4" w:rsidP="003910D1">
            <w:pPr>
              <w:jc w:val="center"/>
              <w:rPr>
                <w:sz w:val="20"/>
                <w:szCs w:val="20"/>
              </w:rPr>
            </w:pPr>
            <w:r>
              <w:rPr>
                <w:sz w:val="20"/>
                <w:szCs w:val="20"/>
              </w:rPr>
              <w:t>*</w:t>
            </w:r>
          </w:p>
        </w:tc>
        <w:tc>
          <w:tcPr>
            <w:tcW w:w="1418" w:type="dxa"/>
            <w:shd w:val="clear" w:color="auto" w:fill="auto"/>
          </w:tcPr>
          <w:p w:rsidR="009C3220" w:rsidRPr="002F1F04" w:rsidRDefault="002F1F04" w:rsidP="009C3220">
            <w:pPr>
              <w:jc w:val="center"/>
              <w:rPr>
                <w:sz w:val="20"/>
                <w:szCs w:val="20"/>
              </w:rPr>
            </w:pPr>
            <w:r w:rsidRPr="002F1F04">
              <w:rPr>
                <w:sz w:val="20"/>
                <w:szCs w:val="20"/>
              </w:rPr>
              <w:t>-</w:t>
            </w:r>
          </w:p>
        </w:tc>
      </w:tr>
      <w:tr w:rsidR="002F1F04" w:rsidRPr="002F1F04" w:rsidTr="009C3220">
        <w:tc>
          <w:tcPr>
            <w:tcW w:w="534" w:type="dxa"/>
            <w:shd w:val="clear" w:color="auto" w:fill="auto"/>
          </w:tcPr>
          <w:p w:rsidR="009C3220" w:rsidRPr="002F1F04" w:rsidRDefault="009C3220" w:rsidP="003910D1">
            <w:pPr>
              <w:rPr>
                <w:sz w:val="20"/>
                <w:szCs w:val="20"/>
              </w:rPr>
            </w:pPr>
            <w:r w:rsidRPr="002F1F04">
              <w:rPr>
                <w:sz w:val="20"/>
                <w:szCs w:val="20"/>
              </w:rPr>
              <w:t>2</w:t>
            </w:r>
          </w:p>
        </w:tc>
        <w:tc>
          <w:tcPr>
            <w:tcW w:w="8930" w:type="dxa"/>
            <w:shd w:val="clear" w:color="auto" w:fill="auto"/>
          </w:tcPr>
          <w:p w:rsidR="009C3220" w:rsidRPr="002F1F04" w:rsidRDefault="009C3220" w:rsidP="003910D1">
            <w:pPr>
              <w:rPr>
                <w:sz w:val="20"/>
                <w:szCs w:val="20"/>
              </w:rPr>
            </w:pPr>
            <w:r w:rsidRPr="002F1F04">
              <w:rPr>
                <w:sz w:val="20"/>
                <w:szCs w:val="20"/>
              </w:rPr>
              <w:t>Смертность</w:t>
            </w:r>
          </w:p>
        </w:tc>
        <w:tc>
          <w:tcPr>
            <w:tcW w:w="1134" w:type="dxa"/>
            <w:shd w:val="clear" w:color="auto" w:fill="auto"/>
          </w:tcPr>
          <w:p w:rsidR="009C3220" w:rsidRPr="002F1F04" w:rsidRDefault="009C3220" w:rsidP="003910D1">
            <w:pPr>
              <w:jc w:val="center"/>
              <w:rPr>
                <w:sz w:val="20"/>
                <w:szCs w:val="20"/>
              </w:rPr>
            </w:pPr>
            <w:r w:rsidRPr="002F1F04">
              <w:rPr>
                <w:sz w:val="20"/>
                <w:szCs w:val="20"/>
              </w:rPr>
              <w:t>промилле</w:t>
            </w:r>
          </w:p>
        </w:tc>
        <w:tc>
          <w:tcPr>
            <w:tcW w:w="1418" w:type="dxa"/>
            <w:shd w:val="clear" w:color="auto" w:fill="auto"/>
          </w:tcPr>
          <w:p w:rsidR="009C3220" w:rsidRPr="002F1F04" w:rsidRDefault="0091170D" w:rsidP="00A33C7D">
            <w:pPr>
              <w:jc w:val="center"/>
              <w:rPr>
                <w:sz w:val="20"/>
                <w:szCs w:val="20"/>
              </w:rPr>
            </w:pPr>
            <w:r w:rsidRPr="002F1F04">
              <w:rPr>
                <w:sz w:val="20"/>
                <w:szCs w:val="20"/>
              </w:rPr>
              <w:t>14,3</w:t>
            </w:r>
          </w:p>
        </w:tc>
        <w:tc>
          <w:tcPr>
            <w:tcW w:w="1559" w:type="dxa"/>
            <w:shd w:val="clear" w:color="auto" w:fill="auto"/>
          </w:tcPr>
          <w:p w:rsidR="009C3220" w:rsidRPr="002F1F04" w:rsidRDefault="002F1F04" w:rsidP="00AB04B2">
            <w:pPr>
              <w:jc w:val="center"/>
              <w:rPr>
                <w:sz w:val="20"/>
                <w:szCs w:val="20"/>
              </w:rPr>
            </w:pPr>
            <w:r w:rsidRPr="002F1F04">
              <w:rPr>
                <w:sz w:val="20"/>
                <w:szCs w:val="20"/>
              </w:rPr>
              <w:t>14,3</w:t>
            </w:r>
          </w:p>
        </w:tc>
        <w:tc>
          <w:tcPr>
            <w:tcW w:w="1418" w:type="dxa"/>
            <w:shd w:val="clear" w:color="auto" w:fill="auto"/>
          </w:tcPr>
          <w:p w:rsidR="009C3220" w:rsidRPr="002F1F04" w:rsidRDefault="002F1F04" w:rsidP="00AB04B2">
            <w:pPr>
              <w:jc w:val="center"/>
              <w:rPr>
                <w:sz w:val="20"/>
                <w:szCs w:val="20"/>
              </w:rPr>
            </w:pPr>
            <w:r w:rsidRPr="002F1F04">
              <w:rPr>
                <w:sz w:val="20"/>
                <w:szCs w:val="20"/>
              </w:rPr>
              <w:t>-</w:t>
            </w:r>
          </w:p>
        </w:tc>
      </w:tr>
      <w:tr w:rsidR="002F1F04" w:rsidRPr="002F1F04" w:rsidTr="009C3220">
        <w:tc>
          <w:tcPr>
            <w:tcW w:w="534" w:type="dxa"/>
            <w:shd w:val="clear" w:color="auto" w:fill="auto"/>
          </w:tcPr>
          <w:p w:rsidR="009C3220" w:rsidRPr="002F1F04" w:rsidRDefault="009C3220" w:rsidP="003910D1">
            <w:pPr>
              <w:rPr>
                <w:sz w:val="20"/>
                <w:szCs w:val="20"/>
              </w:rPr>
            </w:pPr>
            <w:r w:rsidRPr="002F1F04">
              <w:rPr>
                <w:sz w:val="20"/>
                <w:szCs w:val="20"/>
              </w:rPr>
              <w:t>3</w:t>
            </w:r>
          </w:p>
        </w:tc>
        <w:tc>
          <w:tcPr>
            <w:tcW w:w="8930" w:type="dxa"/>
            <w:shd w:val="clear" w:color="auto" w:fill="auto"/>
          </w:tcPr>
          <w:p w:rsidR="009C3220" w:rsidRPr="002F1F04" w:rsidRDefault="009C3220" w:rsidP="003910D1">
            <w:pPr>
              <w:rPr>
                <w:sz w:val="20"/>
                <w:szCs w:val="20"/>
              </w:rPr>
            </w:pPr>
            <w:r w:rsidRPr="002F1F04">
              <w:rPr>
                <w:sz w:val="20"/>
                <w:szCs w:val="20"/>
              </w:rPr>
              <w:t>Численность</w:t>
            </w:r>
          </w:p>
        </w:tc>
        <w:tc>
          <w:tcPr>
            <w:tcW w:w="1134" w:type="dxa"/>
            <w:shd w:val="clear" w:color="auto" w:fill="auto"/>
          </w:tcPr>
          <w:p w:rsidR="009C3220" w:rsidRPr="002F1F04" w:rsidRDefault="009C3220" w:rsidP="003910D1">
            <w:pPr>
              <w:jc w:val="center"/>
              <w:rPr>
                <w:sz w:val="20"/>
                <w:szCs w:val="20"/>
              </w:rPr>
            </w:pPr>
            <w:proofErr w:type="spellStart"/>
            <w:r w:rsidRPr="002F1F04">
              <w:rPr>
                <w:sz w:val="20"/>
                <w:szCs w:val="20"/>
              </w:rPr>
              <w:t>тыс.чел</w:t>
            </w:r>
            <w:proofErr w:type="spellEnd"/>
            <w:r w:rsidRPr="002F1F04">
              <w:rPr>
                <w:sz w:val="20"/>
                <w:szCs w:val="20"/>
              </w:rPr>
              <w:t>.</w:t>
            </w:r>
          </w:p>
        </w:tc>
        <w:tc>
          <w:tcPr>
            <w:tcW w:w="1418" w:type="dxa"/>
            <w:shd w:val="clear" w:color="auto" w:fill="auto"/>
          </w:tcPr>
          <w:p w:rsidR="009C3220" w:rsidRPr="002F1F04" w:rsidRDefault="0091170D" w:rsidP="008E07A0">
            <w:pPr>
              <w:jc w:val="center"/>
              <w:rPr>
                <w:sz w:val="20"/>
                <w:szCs w:val="20"/>
              </w:rPr>
            </w:pPr>
            <w:r w:rsidRPr="002F1F04">
              <w:rPr>
                <w:sz w:val="20"/>
                <w:szCs w:val="20"/>
              </w:rPr>
              <w:t>74,</w:t>
            </w:r>
            <w:r w:rsidR="008E07A0" w:rsidRPr="002F1F04">
              <w:rPr>
                <w:sz w:val="20"/>
                <w:szCs w:val="20"/>
              </w:rPr>
              <w:t>5</w:t>
            </w:r>
          </w:p>
        </w:tc>
        <w:tc>
          <w:tcPr>
            <w:tcW w:w="1559" w:type="dxa"/>
            <w:shd w:val="clear" w:color="auto" w:fill="auto"/>
          </w:tcPr>
          <w:p w:rsidR="009C3220" w:rsidRPr="002F1F04" w:rsidRDefault="002F7FF4" w:rsidP="007024A8">
            <w:pPr>
              <w:jc w:val="center"/>
              <w:rPr>
                <w:sz w:val="20"/>
                <w:szCs w:val="20"/>
              </w:rPr>
            </w:pPr>
            <w:r>
              <w:rPr>
                <w:sz w:val="20"/>
                <w:szCs w:val="20"/>
              </w:rPr>
              <w:t>*</w:t>
            </w:r>
          </w:p>
        </w:tc>
        <w:tc>
          <w:tcPr>
            <w:tcW w:w="1418" w:type="dxa"/>
            <w:shd w:val="clear" w:color="auto" w:fill="auto"/>
          </w:tcPr>
          <w:p w:rsidR="009C3220" w:rsidRPr="002F1F04" w:rsidRDefault="002F1F04" w:rsidP="009C3220">
            <w:pPr>
              <w:jc w:val="center"/>
              <w:rPr>
                <w:sz w:val="20"/>
                <w:szCs w:val="20"/>
              </w:rPr>
            </w:pPr>
            <w:r w:rsidRPr="002F1F04">
              <w:rPr>
                <w:sz w:val="20"/>
                <w:szCs w:val="20"/>
              </w:rPr>
              <w:t>-</w:t>
            </w:r>
          </w:p>
        </w:tc>
      </w:tr>
      <w:tr w:rsidR="002F1F04" w:rsidRPr="002F1F04" w:rsidTr="009C3220">
        <w:tc>
          <w:tcPr>
            <w:tcW w:w="534" w:type="dxa"/>
            <w:shd w:val="clear" w:color="auto" w:fill="auto"/>
          </w:tcPr>
          <w:p w:rsidR="009C3220" w:rsidRPr="002F1F04" w:rsidRDefault="009C3220" w:rsidP="003910D1">
            <w:pPr>
              <w:rPr>
                <w:sz w:val="20"/>
                <w:szCs w:val="20"/>
              </w:rPr>
            </w:pPr>
            <w:r w:rsidRPr="002F1F04">
              <w:rPr>
                <w:sz w:val="20"/>
                <w:szCs w:val="20"/>
              </w:rPr>
              <w:t>4</w:t>
            </w:r>
          </w:p>
        </w:tc>
        <w:tc>
          <w:tcPr>
            <w:tcW w:w="8930" w:type="dxa"/>
            <w:shd w:val="clear" w:color="auto" w:fill="auto"/>
          </w:tcPr>
          <w:p w:rsidR="009C3220" w:rsidRPr="002F1F04" w:rsidRDefault="009C3220" w:rsidP="003910D1">
            <w:pPr>
              <w:rPr>
                <w:sz w:val="20"/>
                <w:szCs w:val="20"/>
              </w:rPr>
            </w:pPr>
            <w:r w:rsidRPr="002F1F04">
              <w:rPr>
                <w:sz w:val="20"/>
                <w:szCs w:val="20"/>
              </w:rPr>
              <w:t>Продолжительность жизни</w:t>
            </w:r>
          </w:p>
        </w:tc>
        <w:tc>
          <w:tcPr>
            <w:tcW w:w="1134" w:type="dxa"/>
            <w:shd w:val="clear" w:color="auto" w:fill="auto"/>
          </w:tcPr>
          <w:p w:rsidR="009C3220" w:rsidRPr="002F1F04" w:rsidRDefault="009C3220" w:rsidP="003910D1">
            <w:pPr>
              <w:jc w:val="center"/>
              <w:rPr>
                <w:sz w:val="20"/>
                <w:szCs w:val="20"/>
              </w:rPr>
            </w:pPr>
            <w:r w:rsidRPr="002F1F04">
              <w:rPr>
                <w:sz w:val="20"/>
                <w:szCs w:val="20"/>
              </w:rPr>
              <w:t>лет</w:t>
            </w:r>
          </w:p>
        </w:tc>
        <w:tc>
          <w:tcPr>
            <w:tcW w:w="1418" w:type="dxa"/>
            <w:shd w:val="clear" w:color="auto" w:fill="auto"/>
          </w:tcPr>
          <w:p w:rsidR="009C3220" w:rsidRPr="002F1F04" w:rsidRDefault="0091170D" w:rsidP="00F4424B">
            <w:pPr>
              <w:jc w:val="center"/>
              <w:rPr>
                <w:sz w:val="20"/>
                <w:szCs w:val="20"/>
              </w:rPr>
            </w:pPr>
            <w:r w:rsidRPr="002F1F04">
              <w:rPr>
                <w:sz w:val="20"/>
                <w:szCs w:val="20"/>
              </w:rPr>
              <w:t>64,</w:t>
            </w:r>
            <w:r w:rsidR="00F4424B" w:rsidRPr="002F1F04">
              <w:rPr>
                <w:sz w:val="20"/>
                <w:szCs w:val="20"/>
              </w:rPr>
              <w:t>3</w:t>
            </w:r>
          </w:p>
        </w:tc>
        <w:tc>
          <w:tcPr>
            <w:tcW w:w="1559" w:type="dxa"/>
            <w:shd w:val="clear" w:color="auto" w:fill="auto"/>
          </w:tcPr>
          <w:p w:rsidR="009C3220" w:rsidRPr="002F1F04" w:rsidRDefault="002F1F04" w:rsidP="003910D1">
            <w:pPr>
              <w:jc w:val="center"/>
              <w:rPr>
                <w:sz w:val="20"/>
                <w:szCs w:val="20"/>
              </w:rPr>
            </w:pPr>
            <w:r w:rsidRPr="002F1F04">
              <w:rPr>
                <w:sz w:val="20"/>
                <w:szCs w:val="20"/>
              </w:rPr>
              <w:t>64,2</w:t>
            </w:r>
          </w:p>
        </w:tc>
        <w:tc>
          <w:tcPr>
            <w:tcW w:w="1418" w:type="dxa"/>
            <w:shd w:val="clear" w:color="auto" w:fill="auto"/>
          </w:tcPr>
          <w:p w:rsidR="009C3220" w:rsidRPr="002F1F04" w:rsidRDefault="000A54FA" w:rsidP="002F1F04">
            <w:pPr>
              <w:jc w:val="center"/>
              <w:rPr>
                <w:sz w:val="20"/>
                <w:szCs w:val="20"/>
              </w:rPr>
            </w:pPr>
            <w:r w:rsidRPr="002F1F04">
              <w:rPr>
                <w:sz w:val="20"/>
                <w:szCs w:val="20"/>
              </w:rPr>
              <w:t>-0</w:t>
            </w:r>
            <w:r w:rsidR="002F1F04" w:rsidRPr="002F1F04">
              <w:rPr>
                <w:sz w:val="20"/>
                <w:szCs w:val="20"/>
              </w:rPr>
              <w:t>1</w:t>
            </w:r>
          </w:p>
        </w:tc>
      </w:tr>
      <w:tr w:rsidR="00B631C2" w:rsidRPr="00B631C2" w:rsidTr="009C3220">
        <w:tc>
          <w:tcPr>
            <w:tcW w:w="534" w:type="dxa"/>
            <w:shd w:val="clear" w:color="auto" w:fill="auto"/>
          </w:tcPr>
          <w:p w:rsidR="00165A6B" w:rsidRPr="00B631C2" w:rsidRDefault="00165A6B" w:rsidP="00165A6B">
            <w:pPr>
              <w:rPr>
                <w:sz w:val="20"/>
                <w:szCs w:val="20"/>
              </w:rPr>
            </w:pPr>
            <w:r w:rsidRPr="00B631C2">
              <w:rPr>
                <w:sz w:val="20"/>
                <w:szCs w:val="20"/>
              </w:rPr>
              <w:t>5</w:t>
            </w:r>
          </w:p>
        </w:tc>
        <w:tc>
          <w:tcPr>
            <w:tcW w:w="8930" w:type="dxa"/>
            <w:shd w:val="clear" w:color="auto" w:fill="auto"/>
          </w:tcPr>
          <w:p w:rsidR="00165A6B" w:rsidRPr="00B631C2" w:rsidRDefault="00165A6B" w:rsidP="00165A6B">
            <w:pPr>
              <w:rPr>
                <w:sz w:val="20"/>
                <w:szCs w:val="20"/>
              </w:rPr>
            </w:pPr>
            <w:r w:rsidRPr="00B631C2">
              <w:rPr>
                <w:sz w:val="20"/>
                <w:szCs w:val="20"/>
              </w:rPr>
              <w:t xml:space="preserve">Число муниципальных образовательных организаций дошкольного образования, </w:t>
            </w:r>
          </w:p>
        </w:tc>
        <w:tc>
          <w:tcPr>
            <w:tcW w:w="1134" w:type="dxa"/>
            <w:shd w:val="clear" w:color="auto" w:fill="auto"/>
          </w:tcPr>
          <w:p w:rsidR="00165A6B" w:rsidRPr="00B631C2" w:rsidRDefault="00165A6B" w:rsidP="00165A6B">
            <w:pPr>
              <w:jc w:val="center"/>
              <w:rPr>
                <w:sz w:val="20"/>
                <w:szCs w:val="20"/>
              </w:rPr>
            </w:pPr>
            <w:proofErr w:type="spellStart"/>
            <w:r w:rsidRPr="00B631C2">
              <w:rPr>
                <w:sz w:val="20"/>
                <w:szCs w:val="20"/>
              </w:rPr>
              <w:t>ед</w:t>
            </w:r>
            <w:proofErr w:type="spellEnd"/>
          </w:p>
        </w:tc>
        <w:tc>
          <w:tcPr>
            <w:tcW w:w="1418" w:type="dxa"/>
            <w:shd w:val="clear" w:color="auto" w:fill="auto"/>
          </w:tcPr>
          <w:p w:rsidR="00165A6B" w:rsidRPr="00B631C2" w:rsidRDefault="00165A6B" w:rsidP="00165A6B">
            <w:pPr>
              <w:jc w:val="center"/>
              <w:rPr>
                <w:sz w:val="20"/>
                <w:szCs w:val="20"/>
              </w:rPr>
            </w:pPr>
            <w:r w:rsidRPr="00B631C2">
              <w:rPr>
                <w:sz w:val="20"/>
                <w:szCs w:val="20"/>
              </w:rPr>
              <w:t>15</w:t>
            </w:r>
          </w:p>
        </w:tc>
        <w:tc>
          <w:tcPr>
            <w:tcW w:w="1559" w:type="dxa"/>
            <w:shd w:val="clear" w:color="auto" w:fill="auto"/>
          </w:tcPr>
          <w:p w:rsidR="00165A6B" w:rsidRPr="00B631C2" w:rsidRDefault="00B631C2" w:rsidP="00165A6B">
            <w:pPr>
              <w:jc w:val="center"/>
              <w:rPr>
                <w:sz w:val="20"/>
                <w:szCs w:val="20"/>
              </w:rPr>
            </w:pPr>
            <w:r w:rsidRPr="00B631C2">
              <w:rPr>
                <w:sz w:val="20"/>
                <w:szCs w:val="20"/>
              </w:rPr>
              <w:t>15</w:t>
            </w:r>
          </w:p>
        </w:tc>
        <w:tc>
          <w:tcPr>
            <w:tcW w:w="1418" w:type="dxa"/>
            <w:shd w:val="clear" w:color="auto" w:fill="auto"/>
          </w:tcPr>
          <w:p w:rsidR="00165A6B" w:rsidRPr="00B631C2" w:rsidRDefault="00165A6B" w:rsidP="00165A6B">
            <w:pPr>
              <w:jc w:val="center"/>
              <w:rPr>
                <w:sz w:val="20"/>
                <w:szCs w:val="20"/>
              </w:rPr>
            </w:pPr>
            <w:r w:rsidRPr="00B631C2">
              <w:rPr>
                <w:sz w:val="20"/>
                <w:szCs w:val="20"/>
              </w:rPr>
              <w:t>-</w:t>
            </w:r>
          </w:p>
        </w:tc>
      </w:tr>
      <w:tr w:rsidR="00B631C2" w:rsidRPr="00B631C2" w:rsidTr="009C3220">
        <w:tc>
          <w:tcPr>
            <w:tcW w:w="534" w:type="dxa"/>
            <w:shd w:val="clear" w:color="auto" w:fill="auto"/>
          </w:tcPr>
          <w:p w:rsidR="00165A6B" w:rsidRPr="00B631C2" w:rsidRDefault="00165A6B" w:rsidP="00165A6B">
            <w:pPr>
              <w:rPr>
                <w:sz w:val="20"/>
                <w:szCs w:val="20"/>
              </w:rPr>
            </w:pPr>
            <w:r w:rsidRPr="00B631C2">
              <w:rPr>
                <w:sz w:val="20"/>
                <w:szCs w:val="20"/>
              </w:rPr>
              <w:t>6</w:t>
            </w:r>
          </w:p>
        </w:tc>
        <w:tc>
          <w:tcPr>
            <w:tcW w:w="8930" w:type="dxa"/>
            <w:shd w:val="clear" w:color="auto" w:fill="auto"/>
          </w:tcPr>
          <w:p w:rsidR="00165A6B" w:rsidRPr="00B631C2" w:rsidRDefault="00165A6B" w:rsidP="00165A6B">
            <w:pPr>
              <w:rPr>
                <w:sz w:val="20"/>
                <w:szCs w:val="20"/>
              </w:rPr>
            </w:pPr>
            <w:r w:rsidRPr="00B631C2">
              <w:rPr>
                <w:sz w:val="20"/>
                <w:szCs w:val="20"/>
              </w:rPr>
              <w:t xml:space="preserve">Доля детей от 1-6 лет, состоящих на учете для определения в дошкольные образовательные учреждения в общей численности детей в возрасте 1-6 </w:t>
            </w:r>
          </w:p>
        </w:tc>
        <w:tc>
          <w:tcPr>
            <w:tcW w:w="1134" w:type="dxa"/>
            <w:shd w:val="clear" w:color="auto" w:fill="auto"/>
          </w:tcPr>
          <w:p w:rsidR="00165A6B" w:rsidRPr="00B631C2" w:rsidRDefault="00165A6B" w:rsidP="00165A6B">
            <w:pPr>
              <w:jc w:val="center"/>
              <w:rPr>
                <w:sz w:val="20"/>
                <w:szCs w:val="20"/>
              </w:rPr>
            </w:pPr>
            <w:r w:rsidRPr="00B631C2">
              <w:rPr>
                <w:sz w:val="20"/>
                <w:szCs w:val="20"/>
              </w:rPr>
              <w:t>%</w:t>
            </w:r>
          </w:p>
        </w:tc>
        <w:tc>
          <w:tcPr>
            <w:tcW w:w="1418" w:type="dxa"/>
            <w:shd w:val="clear" w:color="auto" w:fill="auto"/>
          </w:tcPr>
          <w:p w:rsidR="00165A6B" w:rsidRPr="00B631C2" w:rsidRDefault="008E07A0" w:rsidP="00165A6B">
            <w:pPr>
              <w:jc w:val="center"/>
              <w:rPr>
                <w:sz w:val="20"/>
                <w:szCs w:val="20"/>
              </w:rPr>
            </w:pPr>
            <w:r w:rsidRPr="00B631C2">
              <w:rPr>
                <w:sz w:val="20"/>
                <w:szCs w:val="20"/>
              </w:rPr>
              <w:t>2,8</w:t>
            </w:r>
          </w:p>
        </w:tc>
        <w:tc>
          <w:tcPr>
            <w:tcW w:w="1559" w:type="dxa"/>
            <w:shd w:val="clear" w:color="auto" w:fill="auto"/>
          </w:tcPr>
          <w:p w:rsidR="00165A6B" w:rsidRPr="00B631C2" w:rsidRDefault="00B631C2" w:rsidP="00165A6B">
            <w:pPr>
              <w:jc w:val="center"/>
              <w:rPr>
                <w:sz w:val="20"/>
                <w:szCs w:val="20"/>
              </w:rPr>
            </w:pPr>
            <w:r w:rsidRPr="00B631C2">
              <w:rPr>
                <w:sz w:val="20"/>
                <w:szCs w:val="20"/>
              </w:rPr>
              <w:t>0,1</w:t>
            </w:r>
          </w:p>
        </w:tc>
        <w:tc>
          <w:tcPr>
            <w:tcW w:w="1418" w:type="dxa"/>
            <w:shd w:val="clear" w:color="auto" w:fill="auto"/>
          </w:tcPr>
          <w:p w:rsidR="00165A6B" w:rsidRPr="00B631C2" w:rsidRDefault="006A3419" w:rsidP="00B631C2">
            <w:pPr>
              <w:jc w:val="center"/>
              <w:rPr>
                <w:sz w:val="20"/>
                <w:szCs w:val="20"/>
              </w:rPr>
            </w:pPr>
            <w:r w:rsidRPr="00B631C2">
              <w:rPr>
                <w:sz w:val="20"/>
                <w:szCs w:val="20"/>
              </w:rPr>
              <w:t>-2,</w:t>
            </w:r>
            <w:r w:rsidR="00B631C2" w:rsidRPr="00B631C2">
              <w:rPr>
                <w:sz w:val="20"/>
                <w:szCs w:val="20"/>
              </w:rPr>
              <w:t>7</w:t>
            </w:r>
          </w:p>
        </w:tc>
      </w:tr>
      <w:tr w:rsidR="00B631C2" w:rsidRPr="00B631C2" w:rsidTr="009C3220">
        <w:tc>
          <w:tcPr>
            <w:tcW w:w="534" w:type="dxa"/>
            <w:shd w:val="clear" w:color="auto" w:fill="auto"/>
          </w:tcPr>
          <w:p w:rsidR="00165A6B" w:rsidRPr="00B631C2" w:rsidRDefault="00165A6B" w:rsidP="00165A6B">
            <w:pPr>
              <w:rPr>
                <w:sz w:val="20"/>
                <w:szCs w:val="20"/>
              </w:rPr>
            </w:pPr>
            <w:r w:rsidRPr="00B631C2">
              <w:rPr>
                <w:sz w:val="20"/>
                <w:szCs w:val="20"/>
              </w:rPr>
              <w:t>7</w:t>
            </w:r>
          </w:p>
        </w:tc>
        <w:tc>
          <w:tcPr>
            <w:tcW w:w="8930" w:type="dxa"/>
            <w:shd w:val="clear" w:color="auto" w:fill="auto"/>
          </w:tcPr>
          <w:p w:rsidR="00165A6B" w:rsidRPr="00B631C2" w:rsidRDefault="00165A6B" w:rsidP="00165A6B">
            <w:pPr>
              <w:rPr>
                <w:sz w:val="20"/>
                <w:szCs w:val="20"/>
              </w:rPr>
            </w:pPr>
            <w:r w:rsidRPr="00B631C2">
              <w:rPr>
                <w:sz w:val="20"/>
                <w:szCs w:val="20"/>
              </w:rPr>
              <w:t>Доля детей в возрасте от 1 года до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от 1 года до 6 лет</w:t>
            </w:r>
          </w:p>
        </w:tc>
        <w:tc>
          <w:tcPr>
            <w:tcW w:w="1134" w:type="dxa"/>
            <w:shd w:val="clear" w:color="auto" w:fill="auto"/>
          </w:tcPr>
          <w:p w:rsidR="00165A6B" w:rsidRPr="00B631C2" w:rsidRDefault="00165A6B" w:rsidP="00165A6B">
            <w:pPr>
              <w:jc w:val="center"/>
              <w:rPr>
                <w:sz w:val="20"/>
                <w:szCs w:val="20"/>
              </w:rPr>
            </w:pPr>
            <w:r w:rsidRPr="00B631C2">
              <w:rPr>
                <w:sz w:val="20"/>
                <w:szCs w:val="20"/>
              </w:rPr>
              <w:t>%</w:t>
            </w:r>
          </w:p>
        </w:tc>
        <w:tc>
          <w:tcPr>
            <w:tcW w:w="1418" w:type="dxa"/>
            <w:shd w:val="clear" w:color="auto" w:fill="auto"/>
          </w:tcPr>
          <w:p w:rsidR="00165A6B" w:rsidRPr="00B631C2" w:rsidRDefault="00165A6B" w:rsidP="008E07A0">
            <w:pPr>
              <w:jc w:val="center"/>
              <w:rPr>
                <w:sz w:val="20"/>
                <w:szCs w:val="20"/>
              </w:rPr>
            </w:pPr>
            <w:r w:rsidRPr="00B631C2">
              <w:rPr>
                <w:sz w:val="20"/>
                <w:szCs w:val="20"/>
              </w:rPr>
              <w:t>76,</w:t>
            </w:r>
            <w:r w:rsidR="008E07A0" w:rsidRPr="00B631C2">
              <w:rPr>
                <w:sz w:val="20"/>
                <w:szCs w:val="20"/>
              </w:rPr>
              <w:t>8</w:t>
            </w:r>
          </w:p>
        </w:tc>
        <w:tc>
          <w:tcPr>
            <w:tcW w:w="1559" w:type="dxa"/>
            <w:shd w:val="clear" w:color="auto" w:fill="auto"/>
          </w:tcPr>
          <w:p w:rsidR="00165A6B" w:rsidRPr="00B631C2" w:rsidRDefault="00B631C2" w:rsidP="00165A6B">
            <w:pPr>
              <w:jc w:val="center"/>
              <w:rPr>
                <w:sz w:val="20"/>
                <w:szCs w:val="20"/>
              </w:rPr>
            </w:pPr>
            <w:r w:rsidRPr="00B631C2">
              <w:rPr>
                <w:sz w:val="20"/>
                <w:szCs w:val="20"/>
              </w:rPr>
              <w:t>89,5</w:t>
            </w:r>
          </w:p>
        </w:tc>
        <w:tc>
          <w:tcPr>
            <w:tcW w:w="1418" w:type="dxa"/>
            <w:shd w:val="clear" w:color="auto" w:fill="auto"/>
          </w:tcPr>
          <w:p w:rsidR="00165A6B" w:rsidRPr="00B631C2" w:rsidRDefault="006A3419" w:rsidP="00B631C2">
            <w:pPr>
              <w:jc w:val="center"/>
              <w:rPr>
                <w:sz w:val="20"/>
                <w:szCs w:val="20"/>
              </w:rPr>
            </w:pPr>
            <w:r w:rsidRPr="00B631C2">
              <w:rPr>
                <w:sz w:val="20"/>
                <w:szCs w:val="20"/>
              </w:rPr>
              <w:t>+</w:t>
            </w:r>
            <w:r w:rsidR="00B631C2" w:rsidRPr="00B631C2">
              <w:rPr>
                <w:sz w:val="20"/>
                <w:szCs w:val="20"/>
              </w:rPr>
              <w:t>12,7</w:t>
            </w:r>
          </w:p>
        </w:tc>
      </w:tr>
      <w:tr w:rsidR="00B631C2" w:rsidRPr="00B631C2" w:rsidTr="009C3220">
        <w:tc>
          <w:tcPr>
            <w:tcW w:w="534" w:type="dxa"/>
            <w:shd w:val="clear" w:color="auto" w:fill="auto"/>
          </w:tcPr>
          <w:p w:rsidR="00165A6B" w:rsidRPr="00B631C2" w:rsidRDefault="00165A6B" w:rsidP="00165A6B">
            <w:pPr>
              <w:rPr>
                <w:sz w:val="20"/>
                <w:szCs w:val="20"/>
              </w:rPr>
            </w:pPr>
            <w:r w:rsidRPr="00B631C2">
              <w:rPr>
                <w:sz w:val="20"/>
                <w:szCs w:val="20"/>
              </w:rPr>
              <w:t>8</w:t>
            </w:r>
          </w:p>
        </w:tc>
        <w:tc>
          <w:tcPr>
            <w:tcW w:w="8930" w:type="dxa"/>
            <w:shd w:val="clear" w:color="auto" w:fill="auto"/>
          </w:tcPr>
          <w:p w:rsidR="00165A6B" w:rsidRPr="00B631C2" w:rsidRDefault="00165A6B" w:rsidP="00165A6B">
            <w:pPr>
              <w:rPr>
                <w:sz w:val="20"/>
                <w:szCs w:val="20"/>
              </w:rPr>
            </w:pPr>
            <w:r w:rsidRPr="00B631C2">
              <w:rPr>
                <w:sz w:val="20"/>
                <w:szCs w:val="20"/>
              </w:rPr>
              <w:t>Удельный вес муниципальных образовательных организаций дошкольного образования, реализующих образовательные программы дошкольного образования, соответствующие федеральным государственным образовательным стандартам, в общей численности муниципальных образовательных организаций дошкольного образования</w:t>
            </w:r>
          </w:p>
        </w:tc>
        <w:tc>
          <w:tcPr>
            <w:tcW w:w="1134" w:type="dxa"/>
            <w:shd w:val="clear" w:color="auto" w:fill="auto"/>
          </w:tcPr>
          <w:p w:rsidR="00165A6B" w:rsidRPr="00B631C2" w:rsidRDefault="00165A6B" w:rsidP="00165A6B">
            <w:pPr>
              <w:jc w:val="center"/>
              <w:rPr>
                <w:sz w:val="20"/>
                <w:szCs w:val="20"/>
              </w:rPr>
            </w:pPr>
            <w:r w:rsidRPr="00B631C2">
              <w:rPr>
                <w:sz w:val="20"/>
                <w:szCs w:val="20"/>
              </w:rPr>
              <w:t>%</w:t>
            </w:r>
          </w:p>
        </w:tc>
        <w:tc>
          <w:tcPr>
            <w:tcW w:w="1418" w:type="dxa"/>
            <w:shd w:val="clear" w:color="auto" w:fill="auto"/>
          </w:tcPr>
          <w:p w:rsidR="00165A6B" w:rsidRPr="00B631C2" w:rsidRDefault="00165A6B" w:rsidP="00165A6B">
            <w:pPr>
              <w:jc w:val="center"/>
              <w:rPr>
                <w:sz w:val="20"/>
                <w:szCs w:val="20"/>
              </w:rPr>
            </w:pPr>
            <w:r w:rsidRPr="00B631C2">
              <w:rPr>
                <w:sz w:val="20"/>
                <w:szCs w:val="20"/>
              </w:rPr>
              <w:t>100</w:t>
            </w:r>
          </w:p>
        </w:tc>
        <w:tc>
          <w:tcPr>
            <w:tcW w:w="1559" w:type="dxa"/>
            <w:shd w:val="clear" w:color="auto" w:fill="auto"/>
          </w:tcPr>
          <w:p w:rsidR="00165A6B" w:rsidRPr="00B631C2" w:rsidRDefault="00165A6B" w:rsidP="00165A6B">
            <w:pPr>
              <w:jc w:val="center"/>
              <w:rPr>
                <w:sz w:val="20"/>
                <w:szCs w:val="20"/>
              </w:rPr>
            </w:pPr>
            <w:r w:rsidRPr="00B631C2">
              <w:rPr>
                <w:sz w:val="20"/>
                <w:szCs w:val="20"/>
              </w:rPr>
              <w:t>100</w:t>
            </w:r>
          </w:p>
        </w:tc>
        <w:tc>
          <w:tcPr>
            <w:tcW w:w="1418" w:type="dxa"/>
            <w:shd w:val="clear" w:color="auto" w:fill="auto"/>
          </w:tcPr>
          <w:p w:rsidR="00165A6B" w:rsidRPr="00B631C2" w:rsidRDefault="006A3419" w:rsidP="00165A6B">
            <w:pPr>
              <w:jc w:val="center"/>
              <w:rPr>
                <w:sz w:val="20"/>
                <w:szCs w:val="20"/>
              </w:rPr>
            </w:pPr>
            <w:r w:rsidRPr="00B631C2">
              <w:rPr>
                <w:sz w:val="20"/>
                <w:szCs w:val="20"/>
              </w:rPr>
              <w:t>-</w:t>
            </w:r>
          </w:p>
        </w:tc>
      </w:tr>
      <w:tr w:rsidR="00B631C2" w:rsidRPr="00B631C2" w:rsidTr="009C3220">
        <w:tc>
          <w:tcPr>
            <w:tcW w:w="534" w:type="dxa"/>
            <w:shd w:val="clear" w:color="auto" w:fill="auto"/>
          </w:tcPr>
          <w:p w:rsidR="00165A6B" w:rsidRPr="00B631C2" w:rsidRDefault="00165A6B" w:rsidP="00165A6B">
            <w:pPr>
              <w:rPr>
                <w:sz w:val="20"/>
                <w:szCs w:val="20"/>
              </w:rPr>
            </w:pPr>
            <w:r w:rsidRPr="00B631C2">
              <w:rPr>
                <w:sz w:val="20"/>
                <w:szCs w:val="20"/>
              </w:rPr>
              <w:t>9</w:t>
            </w:r>
          </w:p>
        </w:tc>
        <w:tc>
          <w:tcPr>
            <w:tcW w:w="8930" w:type="dxa"/>
            <w:shd w:val="clear" w:color="auto" w:fill="auto"/>
          </w:tcPr>
          <w:p w:rsidR="00165A6B" w:rsidRPr="00B631C2" w:rsidRDefault="00165A6B" w:rsidP="00165A6B">
            <w:pPr>
              <w:rPr>
                <w:sz w:val="20"/>
                <w:szCs w:val="20"/>
              </w:rPr>
            </w:pPr>
            <w:r w:rsidRPr="00B631C2">
              <w:rPr>
                <w:sz w:val="20"/>
                <w:szCs w:val="20"/>
              </w:rPr>
              <w:t>Удельный вес муниципальных образовательных организаций дошкольного образования, в которых выполняются федеральные государственные требования к условиям реализации основной общеобразовательной программы дошкольного образования, в общей численности муниципальных организаций дошкольного образования</w:t>
            </w:r>
          </w:p>
        </w:tc>
        <w:tc>
          <w:tcPr>
            <w:tcW w:w="1134" w:type="dxa"/>
            <w:shd w:val="clear" w:color="auto" w:fill="auto"/>
          </w:tcPr>
          <w:p w:rsidR="00165A6B" w:rsidRPr="00B631C2" w:rsidRDefault="00165A6B" w:rsidP="00165A6B">
            <w:pPr>
              <w:jc w:val="center"/>
              <w:rPr>
                <w:sz w:val="20"/>
                <w:szCs w:val="20"/>
              </w:rPr>
            </w:pPr>
            <w:r w:rsidRPr="00B631C2">
              <w:rPr>
                <w:sz w:val="20"/>
                <w:szCs w:val="20"/>
              </w:rPr>
              <w:t>%</w:t>
            </w:r>
          </w:p>
        </w:tc>
        <w:tc>
          <w:tcPr>
            <w:tcW w:w="1418" w:type="dxa"/>
            <w:shd w:val="clear" w:color="auto" w:fill="auto"/>
          </w:tcPr>
          <w:p w:rsidR="00165A6B" w:rsidRPr="00B631C2" w:rsidRDefault="00165A6B" w:rsidP="00165A6B">
            <w:pPr>
              <w:jc w:val="center"/>
              <w:rPr>
                <w:sz w:val="20"/>
                <w:szCs w:val="20"/>
              </w:rPr>
            </w:pPr>
            <w:r w:rsidRPr="00B631C2">
              <w:rPr>
                <w:sz w:val="20"/>
                <w:szCs w:val="20"/>
              </w:rPr>
              <w:t>100</w:t>
            </w:r>
          </w:p>
        </w:tc>
        <w:tc>
          <w:tcPr>
            <w:tcW w:w="1559" w:type="dxa"/>
            <w:shd w:val="clear" w:color="auto" w:fill="auto"/>
          </w:tcPr>
          <w:p w:rsidR="00165A6B" w:rsidRPr="00B631C2" w:rsidRDefault="00165A6B" w:rsidP="00165A6B">
            <w:pPr>
              <w:jc w:val="center"/>
              <w:rPr>
                <w:sz w:val="20"/>
                <w:szCs w:val="20"/>
              </w:rPr>
            </w:pPr>
            <w:r w:rsidRPr="00B631C2">
              <w:rPr>
                <w:sz w:val="20"/>
                <w:szCs w:val="20"/>
              </w:rPr>
              <w:t>100</w:t>
            </w:r>
          </w:p>
        </w:tc>
        <w:tc>
          <w:tcPr>
            <w:tcW w:w="1418" w:type="dxa"/>
            <w:shd w:val="clear" w:color="auto" w:fill="auto"/>
          </w:tcPr>
          <w:p w:rsidR="00165A6B" w:rsidRPr="00B631C2" w:rsidRDefault="006A3419" w:rsidP="00165A6B">
            <w:pPr>
              <w:jc w:val="center"/>
              <w:rPr>
                <w:sz w:val="20"/>
                <w:szCs w:val="20"/>
              </w:rPr>
            </w:pPr>
            <w:r w:rsidRPr="00B631C2">
              <w:rPr>
                <w:sz w:val="20"/>
                <w:szCs w:val="20"/>
              </w:rPr>
              <w:t>-</w:t>
            </w:r>
          </w:p>
        </w:tc>
      </w:tr>
      <w:tr w:rsidR="00B631C2" w:rsidRPr="00B631C2" w:rsidTr="009C3220">
        <w:tc>
          <w:tcPr>
            <w:tcW w:w="534" w:type="dxa"/>
            <w:shd w:val="clear" w:color="auto" w:fill="auto"/>
          </w:tcPr>
          <w:p w:rsidR="00165A6B" w:rsidRPr="00B631C2" w:rsidRDefault="00165A6B" w:rsidP="00165A6B">
            <w:pPr>
              <w:rPr>
                <w:sz w:val="20"/>
                <w:szCs w:val="20"/>
              </w:rPr>
            </w:pPr>
            <w:r w:rsidRPr="00B631C2">
              <w:rPr>
                <w:sz w:val="20"/>
                <w:szCs w:val="20"/>
              </w:rPr>
              <w:t>10</w:t>
            </w:r>
          </w:p>
        </w:tc>
        <w:tc>
          <w:tcPr>
            <w:tcW w:w="8930" w:type="dxa"/>
            <w:shd w:val="clear" w:color="auto" w:fill="auto"/>
          </w:tcPr>
          <w:p w:rsidR="00165A6B" w:rsidRPr="00B631C2" w:rsidRDefault="00165A6B" w:rsidP="00165A6B">
            <w:pPr>
              <w:rPr>
                <w:sz w:val="20"/>
                <w:szCs w:val="20"/>
              </w:rPr>
            </w:pPr>
            <w:r w:rsidRPr="00B631C2">
              <w:rPr>
                <w:sz w:val="20"/>
                <w:szCs w:val="20"/>
              </w:rPr>
              <w:t>Количество муниципальных образовательных организаций общего образования</w:t>
            </w:r>
          </w:p>
        </w:tc>
        <w:tc>
          <w:tcPr>
            <w:tcW w:w="1134" w:type="dxa"/>
            <w:shd w:val="clear" w:color="auto" w:fill="auto"/>
          </w:tcPr>
          <w:p w:rsidR="00165A6B" w:rsidRPr="00B631C2" w:rsidRDefault="00165A6B" w:rsidP="00165A6B">
            <w:pPr>
              <w:jc w:val="center"/>
              <w:rPr>
                <w:sz w:val="20"/>
                <w:szCs w:val="20"/>
              </w:rPr>
            </w:pPr>
            <w:proofErr w:type="spellStart"/>
            <w:r w:rsidRPr="00B631C2">
              <w:rPr>
                <w:sz w:val="20"/>
                <w:szCs w:val="20"/>
              </w:rPr>
              <w:t>ед</w:t>
            </w:r>
            <w:proofErr w:type="spellEnd"/>
          </w:p>
        </w:tc>
        <w:tc>
          <w:tcPr>
            <w:tcW w:w="1418" w:type="dxa"/>
            <w:shd w:val="clear" w:color="auto" w:fill="auto"/>
          </w:tcPr>
          <w:p w:rsidR="00165A6B" w:rsidRPr="00B631C2" w:rsidRDefault="00165A6B" w:rsidP="00165A6B">
            <w:pPr>
              <w:jc w:val="center"/>
              <w:rPr>
                <w:sz w:val="20"/>
                <w:szCs w:val="20"/>
              </w:rPr>
            </w:pPr>
            <w:r w:rsidRPr="00B631C2">
              <w:rPr>
                <w:sz w:val="20"/>
                <w:szCs w:val="20"/>
              </w:rPr>
              <w:t>29</w:t>
            </w:r>
          </w:p>
        </w:tc>
        <w:tc>
          <w:tcPr>
            <w:tcW w:w="1559" w:type="dxa"/>
            <w:shd w:val="clear" w:color="auto" w:fill="auto"/>
          </w:tcPr>
          <w:p w:rsidR="00165A6B" w:rsidRPr="00B631C2" w:rsidRDefault="00B631C2" w:rsidP="00165A6B">
            <w:pPr>
              <w:jc w:val="center"/>
              <w:rPr>
                <w:sz w:val="20"/>
                <w:szCs w:val="20"/>
              </w:rPr>
            </w:pPr>
            <w:r w:rsidRPr="00B631C2">
              <w:rPr>
                <w:sz w:val="20"/>
                <w:szCs w:val="20"/>
              </w:rPr>
              <w:t>28</w:t>
            </w:r>
          </w:p>
        </w:tc>
        <w:tc>
          <w:tcPr>
            <w:tcW w:w="1418" w:type="dxa"/>
            <w:shd w:val="clear" w:color="auto" w:fill="auto"/>
          </w:tcPr>
          <w:p w:rsidR="00165A6B" w:rsidRPr="00B631C2" w:rsidRDefault="006A3419" w:rsidP="00165A6B">
            <w:pPr>
              <w:jc w:val="center"/>
              <w:rPr>
                <w:sz w:val="20"/>
                <w:szCs w:val="20"/>
              </w:rPr>
            </w:pPr>
            <w:r w:rsidRPr="00B631C2">
              <w:rPr>
                <w:sz w:val="20"/>
                <w:szCs w:val="20"/>
              </w:rPr>
              <w:t>-1</w:t>
            </w:r>
          </w:p>
        </w:tc>
      </w:tr>
      <w:tr w:rsidR="00B631C2" w:rsidRPr="00B631C2" w:rsidTr="009C3220">
        <w:tc>
          <w:tcPr>
            <w:tcW w:w="534" w:type="dxa"/>
            <w:shd w:val="clear" w:color="auto" w:fill="auto"/>
          </w:tcPr>
          <w:p w:rsidR="00165A6B" w:rsidRPr="00B631C2" w:rsidRDefault="00165A6B" w:rsidP="00165A6B">
            <w:pPr>
              <w:rPr>
                <w:sz w:val="20"/>
                <w:szCs w:val="20"/>
              </w:rPr>
            </w:pPr>
            <w:r w:rsidRPr="00B631C2">
              <w:rPr>
                <w:sz w:val="20"/>
                <w:szCs w:val="20"/>
              </w:rPr>
              <w:t>11</w:t>
            </w:r>
          </w:p>
        </w:tc>
        <w:tc>
          <w:tcPr>
            <w:tcW w:w="8930" w:type="dxa"/>
            <w:shd w:val="clear" w:color="auto" w:fill="auto"/>
          </w:tcPr>
          <w:p w:rsidR="00165A6B" w:rsidRPr="00B631C2" w:rsidRDefault="00165A6B" w:rsidP="00165A6B">
            <w:pPr>
              <w:rPr>
                <w:sz w:val="20"/>
                <w:szCs w:val="20"/>
              </w:rPr>
            </w:pPr>
            <w:r w:rsidRPr="00B631C2">
              <w:rPr>
                <w:sz w:val="20"/>
                <w:szCs w:val="20"/>
              </w:rPr>
              <w:t xml:space="preserve">Численность, обучающихся в первую смену </w:t>
            </w:r>
          </w:p>
        </w:tc>
        <w:tc>
          <w:tcPr>
            <w:tcW w:w="1134" w:type="dxa"/>
            <w:shd w:val="clear" w:color="auto" w:fill="auto"/>
          </w:tcPr>
          <w:p w:rsidR="00165A6B" w:rsidRPr="00B631C2" w:rsidRDefault="00165A6B" w:rsidP="00165A6B">
            <w:pPr>
              <w:jc w:val="center"/>
              <w:rPr>
                <w:sz w:val="20"/>
                <w:szCs w:val="20"/>
              </w:rPr>
            </w:pPr>
            <w:r w:rsidRPr="00B631C2">
              <w:rPr>
                <w:sz w:val="20"/>
                <w:szCs w:val="20"/>
              </w:rPr>
              <w:t>%</w:t>
            </w:r>
          </w:p>
        </w:tc>
        <w:tc>
          <w:tcPr>
            <w:tcW w:w="1418" w:type="dxa"/>
            <w:shd w:val="clear" w:color="auto" w:fill="auto"/>
          </w:tcPr>
          <w:p w:rsidR="00165A6B" w:rsidRPr="00B631C2" w:rsidRDefault="00165A6B" w:rsidP="008E07A0">
            <w:pPr>
              <w:jc w:val="center"/>
              <w:rPr>
                <w:sz w:val="20"/>
                <w:szCs w:val="20"/>
              </w:rPr>
            </w:pPr>
            <w:r w:rsidRPr="00B631C2">
              <w:rPr>
                <w:sz w:val="20"/>
                <w:szCs w:val="20"/>
              </w:rPr>
              <w:t>92,</w:t>
            </w:r>
            <w:r w:rsidR="008E07A0" w:rsidRPr="00B631C2">
              <w:rPr>
                <w:sz w:val="20"/>
                <w:szCs w:val="20"/>
              </w:rPr>
              <w:t>9</w:t>
            </w:r>
          </w:p>
        </w:tc>
        <w:tc>
          <w:tcPr>
            <w:tcW w:w="1559" w:type="dxa"/>
            <w:shd w:val="clear" w:color="auto" w:fill="auto"/>
          </w:tcPr>
          <w:p w:rsidR="00165A6B" w:rsidRPr="00B631C2" w:rsidRDefault="00165A6B" w:rsidP="00B631C2">
            <w:pPr>
              <w:jc w:val="center"/>
              <w:rPr>
                <w:sz w:val="20"/>
                <w:szCs w:val="20"/>
              </w:rPr>
            </w:pPr>
            <w:r w:rsidRPr="00B631C2">
              <w:rPr>
                <w:sz w:val="20"/>
                <w:szCs w:val="20"/>
              </w:rPr>
              <w:t>91,</w:t>
            </w:r>
            <w:r w:rsidR="00B631C2" w:rsidRPr="00B631C2">
              <w:rPr>
                <w:sz w:val="20"/>
                <w:szCs w:val="20"/>
              </w:rPr>
              <w:t>6</w:t>
            </w:r>
          </w:p>
        </w:tc>
        <w:tc>
          <w:tcPr>
            <w:tcW w:w="1418" w:type="dxa"/>
            <w:shd w:val="clear" w:color="auto" w:fill="auto"/>
          </w:tcPr>
          <w:p w:rsidR="00165A6B" w:rsidRPr="00B631C2" w:rsidRDefault="006A3419" w:rsidP="00165A6B">
            <w:pPr>
              <w:jc w:val="center"/>
              <w:rPr>
                <w:sz w:val="20"/>
                <w:szCs w:val="20"/>
              </w:rPr>
            </w:pPr>
            <w:r w:rsidRPr="00B631C2">
              <w:rPr>
                <w:sz w:val="20"/>
                <w:szCs w:val="20"/>
              </w:rPr>
              <w:t>-1,3</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12</w:t>
            </w:r>
          </w:p>
        </w:tc>
        <w:tc>
          <w:tcPr>
            <w:tcW w:w="8930" w:type="dxa"/>
            <w:shd w:val="clear" w:color="auto" w:fill="auto"/>
          </w:tcPr>
          <w:p w:rsidR="00165A6B" w:rsidRPr="00536207" w:rsidRDefault="00165A6B" w:rsidP="00165A6B">
            <w:pPr>
              <w:rPr>
                <w:sz w:val="20"/>
                <w:szCs w:val="20"/>
              </w:rPr>
            </w:pPr>
            <w:r w:rsidRPr="00536207">
              <w:rPr>
                <w:sz w:val="20"/>
                <w:szCs w:val="20"/>
              </w:rPr>
              <w:t>Доля лиц, сдавших ЕГЭ по русскому языку и математике, в общей численности выпускников, участвующих в ЕГЭ</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165A6B">
            <w:pPr>
              <w:jc w:val="center"/>
              <w:rPr>
                <w:sz w:val="20"/>
                <w:szCs w:val="20"/>
              </w:rPr>
            </w:pPr>
            <w:r w:rsidRPr="00536207">
              <w:rPr>
                <w:sz w:val="20"/>
                <w:szCs w:val="20"/>
              </w:rPr>
              <w:t>97,5</w:t>
            </w:r>
          </w:p>
        </w:tc>
        <w:tc>
          <w:tcPr>
            <w:tcW w:w="1559" w:type="dxa"/>
            <w:shd w:val="clear" w:color="auto" w:fill="auto"/>
          </w:tcPr>
          <w:p w:rsidR="00165A6B" w:rsidRPr="00536207" w:rsidRDefault="00536207" w:rsidP="00165A6B">
            <w:pPr>
              <w:jc w:val="center"/>
              <w:rPr>
                <w:sz w:val="20"/>
                <w:szCs w:val="20"/>
              </w:rPr>
            </w:pPr>
            <w:r w:rsidRPr="00536207">
              <w:rPr>
                <w:sz w:val="20"/>
                <w:szCs w:val="20"/>
              </w:rPr>
              <w:t>98,6</w:t>
            </w:r>
          </w:p>
        </w:tc>
        <w:tc>
          <w:tcPr>
            <w:tcW w:w="1418" w:type="dxa"/>
            <w:shd w:val="clear" w:color="auto" w:fill="auto"/>
          </w:tcPr>
          <w:p w:rsidR="00165A6B" w:rsidRPr="00536207" w:rsidRDefault="00536207" w:rsidP="00165A6B">
            <w:pPr>
              <w:jc w:val="center"/>
              <w:rPr>
                <w:sz w:val="20"/>
                <w:szCs w:val="20"/>
              </w:rPr>
            </w:pPr>
            <w:r w:rsidRPr="00536207">
              <w:rPr>
                <w:sz w:val="20"/>
                <w:szCs w:val="20"/>
              </w:rPr>
              <w:t>+1,1</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13</w:t>
            </w:r>
          </w:p>
        </w:tc>
        <w:tc>
          <w:tcPr>
            <w:tcW w:w="8930" w:type="dxa"/>
            <w:shd w:val="clear" w:color="auto" w:fill="auto"/>
          </w:tcPr>
          <w:p w:rsidR="00165A6B" w:rsidRPr="00536207" w:rsidRDefault="00165A6B" w:rsidP="00165A6B">
            <w:pPr>
              <w:rPr>
                <w:sz w:val="20"/>
                <w:szCs w:val="20"/>
              </w:rPr>
            </w:pPr>
            <w:r w:rsidRPr="00536207">
              <w:rPr>
                <w:sz w:val="20"/>
                <w:szCs w:val="20"/>
              </w:rPr>
              <w:t>Средняя наполняемость классов в муниципальных образовательных организациях общего образования</w:t>
            </w:r>
          </w:p>
        </w:tc>
        <w:tc>
          <w:tcPr>
            <w:tcW w:w="1134" w:type="dxa"/>
            <w:shd w:val="clear" w:color="auto" w:fill="auto"/>
          </w:tcPr>
          <w:p w:rsidR="00165A6B" w:rsidRPr="00536207" w:rsidRDefault="00165A6B" w:rsidP="00165A6B">
            <w:pPr>
              <w:jc w:val="center"/>
              <w:rPr>
                <w:sz w:val="20"/>
                <w:szCs w:val="20"/>
              </w:rPr>
            </w:pPr>
            <w:r w:rsidRPr="00536207">
              <w:rPr>
                <w:sz w:val="20"/>
                <w:szCs w:val="20"/>
              </w:rPr>
              <w:t>чел</w:t>
            </w:r>
          </w:p>
        </w:tc>
        <w:tc>
          <w:tcPr>
            <w:tcW w:w="1418" w:type="dxa"/>
            <w:shd w:val="clear" w:color="auto" w:fill="auto"/>
          </w:tcPr>
          <w:p w:rsidR="00165A6B" w:rsidRPr="00536207" w:rsidRDefault="00165A6B" w:rsidP="00165A6B">
            <w:pPr>
              <w:jc w:val="center"/>
              <w:rPr>
                <w:sz w:val="20"/>
                <w:szCs w:val="20"/>
              </w:rPr>
            </w:pPr>
            <w:r w:rsidRPr="00536207">
              <w:rPr>
                <w:sz w:val="20"/>
                <w:szCs w:val="20"/>
              </w:rPr>
              <w:t>18,3</w:t>
            </w:r>
          </w:p>
        </w:tc>
        <w:tc>
          <w:tcPr>
            <w:tcW w:w="1559" w:type="dxa"/>
            <w:shd w:val="clear" w:color="auto" w:fill="auto"/>
          </w:tcPr>
          <w:p w:rsidR="00165A6B" w:rsidRPr="00536207" w:rsidRDefault="00165A6B" w:rsidP="00536207">
            <w:pPr>
              <w:jc w:val="center"/>
              <w:rPr>
                <w:sz w:val="20"/>
                <w:szCs w:val="20"/>
              </w:rPr>
            </w:pPr>
            <w:r w:rsidRPr="00536207">
              <w:rPr>
                <w:sz w:val="20"/>
                <w:szCs w:val="20"/>
              </w:rPr>
              <w:t>18,</w:t>
            </w:r>
            <w:r w:rsidR="00536207" w:rsidRPr="00536207">
              <w:rPr>
                <w:sz w:val="20"/>
                <w:szCs w:val="20"/>
              </w:rPr>
              <w:t>0</w:t>
            </w:r>
          </w:p>
        </w:tc>
        <w:tc>
          <w:tcPr>
            <w:tcW w:w="1418" w:type="dxa"/>
            <w:shd w:val="clear" w:color="auto" w:fill="auto"/>
          </w:tcPr>
          <w:p w:rsidR="00165A6B" w:rsidRPr="00536207" w:rsidRDefault="00536207" w:rsidP="00165A6B">
            <w:pPr>
              <w:jc w:val="center"/>
              <w:rPr>
                <w:sz w:val="20"/>
                <w:szCs w:val="20"/>
              </w:rPr>
            </w:pPr>
            <w:r w:rsidRPr="00536207">
              <w:rPr>
                <w:sz w:val="20"/>
                <w:szCs w:val="20"/>
              </w:rPr>
              <w:t>-0,3</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14</w:t>
            </w:r>
          </w:p>
        </w:tc>
        <w:tc>
          <w:tcPr>
            <w:tcW w:w="8930" w:type="dxa"/>
            <w:shd w:val="clear" w:color="auto" w:fill="auto"/>
          </w:tcPr>
          <w:p w:rsidR="00165A6B" w:rsidRPr="00536207" w:rsidRDefault="00165A6B" w:rsidP="00165A6B">
            <w:pPr>
              <w:rPr>
                <w:sz w:val="20"/>
                <w:szCs w:val="20"/>
              </w:rPr>
            </w:pPr>
            <w:r w:rsidRPr="00536207">
              <w:rPr>
                <w:sz w:val="20"/>
                <w:szCs w:val="20"/>
              </w:rPr>
              <w:t xml:space="preserve">Доля обучающихся в муниципальных образовательных организациях общего образования, получающих общее образование по программам углубленного уровня, профильного обучения, в общем количестве обучающихся в муниципальных образовательных организациях общего образования </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165A6B">
            <w:pPr>
              <w:jc w:val="center"/>
              <w:rPr>
                <w:sz w:val="20"/>
                <w:szCs w:val="20"/>
              </w:rPr>
            </w:pPr>
            <w:r w:rsidRPr="00536207">
              <w:rPr>
                <w:sz w:val="20"/>
                <w:szCs w:val="20"/>
              </w:rPr>
              <w:t>4,4</w:t>
            </w:r>
          </w:p>
        </w:tc>
        <w:tc>
          <w:tcPr>
            <w:tcW w:w="1559" w:type="dxa"/>
            <w:shd w:val="clear" w:color="auto" w:fill="auto"/>
          </w:tcPr>
          <w:p w:rsidR="00165A6B" w:rsidRPr="00536207" w:rsidRDefault="00536207" w:rsidP="00165A6B">
            <w:pPr>
              <w:jc w:val="center"/>
              <w:rPr>
                <w:sz w:val="20"/>
                <w:szCs w:val="20"/>
              </w:rPr>
            </w:pPr>
            <w:r w:rsidRPr="00536207">
              <w:rPr>
                <w:sz w:val="20"/>
                <w:szCs w:val="20"/>
              </w:rPr>
              <w:t>17,9</w:t>
            </w:r>
          </w:p>
        </w:tc>
        <w:tc>
          <w:tcPr>
            <w:tcW w:w="1418" w:type="dxa"/>
            <w:shd w:val="clear" w:color="auto" w:fill="auto"/>
          </w:tcPr>
          <w:p w:rsidR="00165A6B" w:rsidRPr="00536207" w:rsidRDefault="006A3419" w:rsidP="00536207">
            <w:pPr>
              <w:jc w:val="center"/>
              <w:rPr>
                <w:sz w:val="20"/>
                <w:szCs w:val="20"/>
              </w:rPr>
            </w:pPr>
            <w:r w:rsidRPr="00536207">
              <w:rPr>
                <w:sz w:val="20"/>
                <w:szCs w:val="20"/>
              </w:rPr>
              <w:t>+</w:t>
            </w:r>
            <w:r w:rsidR="00536207" w:rsidRPr="00536207">
              <w:rPr>
                <w:sz w:val="20"/>
                <w:szCs w:val="20"/>
              </w:rPr>
              <w:t>13,5</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15</w:t>
            </w:r>
          </w:p>
        </w:tc>
        <w:tc>
          <w:tcPr>
            <w:tcW w:w="8930" w:type="dxa"/>
            <w:shd w:val="clear" w:color="auto" w:fill="auto"/>
          </w:tcPr>
          <w:p w:rsidR="00165A6B" w:rsidRPr="00536207" w:rsidRDefault="00165A6B" w:rsidP="00165A6B">
            <w:pPr>
              <w:rPr>
                <w:sz w:val="20"/>
                <w:szCs w:val="20"/>
              </w:rPr>
            </w:pPr>
            <w:r w:rsidRPr="00536207">
              <w:rPr>
                <w:sz w:val="20"/>
                <w:szCs w:val="20"/>
              </w:rPr>
              <w:t xml:space="preserve">Доля специальных классов для детей, нуждающихся в медико-психолого-педагогической поддержке, в общем количестве классов, функционирующих в муниципальных образовательных организациях общего образования </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165A6B">
            <w:pPr>
              <w:jc w:val="center"/>
              <w:rPr>
                <w:sz w:val="20"/>
                <w:szCs w:val="20"/>
              </w:rPr>
            </w:pPr>
            <w:r w:rsidRPr="00536207">
              <w:rPr>
                <w:sz w:val="20"/>
                <w:szCs w:val="20"/>
              </w:rPr>
              <w:t>0,2</w:t>
            </w:r>
          </w:p>
        </w:tc>
        <w:tc>
          <w:tcPr>
            <w:tcW w:w="1559" w:type="dxa"/>
            <w:shd w:val="clear" w:color="auto" w:fill="auto"/>
          </w:tcPr>
          <w:p w:rsidR="00165A6B" w:rsidRPr="00536207" w:rsidRDefault="00165A6B" w:rsidP="00165A6B">
            <w:pPr>
              <w:jc w:val="center"/>
              <w:rPr>
                <w:sz w:val="20"/>
                <w:szCs w:val="20"/>
              </w:rPr>
            </w:pPr>
            <w:r w:rsidRPr="00536207">
              <w:rPr>
                <w:sz w:val="20"/>
                <w:szCs w:val="20"/>
              </w:rPr>
              <w:t>0,2</w:t>
            </w:r>
          </w:p>
        </w:tc>
        <w:tc>
          <w:tcPr>
            <w:tcW w:w="1418" w:type="dxa"/>
            <w:shd w:val="clear" w:color="auto" w:fill="auto"/>
          </w:tcPr>
          <w:p w:rsidR="00165A6B" w:rsidRPr="00536207" w:rsidRDefault="006A3419" w:rsidP="00165A6B">
            <w:pPr>
              <w:jc w:val="center"/>
              <w:rPr>
                <w:sz w:val="20"/>
                <w:szCs w:val="20"/>
              </w:rPr>
            </w:pPr>
            <w:r w:rsidRPr="00536207">
              <w:rPr>
                <w:sz w:val="20"/>
                <w:szCs w:val="20"/>
              </w:rPr>
              <w:t>-</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16</w:t>
            </w:r>
          </w:p>
        </w:tc>
        <w:tc>
          <w:tcPr>
            <w:tcW w:w="8930" w:type="dxa"/>
            <w:shd w:val="clear" w:color="auto" w:fill="auto"/>
          </w:tcPr>
          <w:p w:rsidR="00165A6B" w:rsidRPr="00536207" w:rsidRDefault="00165A6B" w:rsidP="00165A6B">
            <w:pPr>
              <w:rPr>
                <w:sz w:val="20"/>
                <w:szCs w:val="20"/>
              </w:rPr>
            </w:pPr>
            <w:r w:rsidRPr="00536207">
              <w:rPr>
                <w:sz w:val="20"/>
                <w:szCs w:val="20"/>
              </w:rPr>
              <w:t xml:space="preserve">Доля обучающихся в муниципальных общеобразовательных учреждениях, обучающихся по федеральным государственным образовательным стандартам, в общей численности обучающихся в муниципальных общеобразовательных учреждениях </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165A6B">
            <w:pPr>
              <w:jc w:val="center"/>
              <w:rPr>
                <w:sz w:val="20"/>
                <w:szCs w:val="20"/>
              </w:rPr>
            </w:pPr>
            <w:r w:rsidRPr="00536207">
              <w:rPr>
                <w:sz w:val="20"/>
                <w:szCs w:val="20"/>
              </w:rPr>
              <w:t>100</w:t>
            </w:r>
          </w:p>
        </w:tc>
        <w:tc>
          <w:tcPr>
            <w:tcW w:w="1559" w:type="dxa"/>
            <w:shd w:val="clear" w:color="auto" w:fill="auto"/>
          </w:tcPr>
          <w:p w:rsidR="00165A6B" w:rsidRPr="00536207" w:rsidRDefault="00165A6B" w:rsidP="00165A6B">
            <w:pPr>
              <w:jc w:val="center"/>
              <w:rPr>
                <w:sz w:val="20"/>
                <w:szCs w:val="20"/>
              </w:rPr>
            </w:pPr>
            <w:r w:rsidRPr="00536207">
              <w:rPr>
                <w:sz w:val="20"/>
                <w:szCs w:val="20"/>
              </w:rPr>
              <w:t>100</w:t>
            </w:r>
          </w:p>
        </w:tc>
        <w:tc>
          <w:tcPr>
            <w:tcW w:w="1418" w:type="dxa"/>
            <w:shd w:val="clear" w:color="auto" w:fill="auto"/>
          </w:tcPr>
          <w:p w:rsidR="00165A6B" w:rsidRPr="00536207" w:rsidRDefault="006A3419" w:rsidP="00165A6B">
            <w:pPr>
              <w:jc w:val="center"/>
              <w:rPr>
                <w:sz w:val="20"/>
                <w:szCs w:val="20"/>
              </w:rPr>
            </w:pPr>
            <w:r w:rsidRPr="00536207">
              <w:rPr>
                <w:sz w:val="20"/>
                <w:szCs w:val="20"/>
              </w:rPr>
              <w:t>-</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17</w:t>
            </w:r>
          </w:p>
        </w:tc>
        <w:tc>
          <w:tcPr>
            <w:tcW w:w="8930" w:type="dxa"/>
            <w:shd w:val="clear" w:color="auto" w:fill="auto"/>
          </w:tcPr>
          <w:p w:rsidR="00165A6B" w:rsidRPr="00536207" w:rsidRDefault="00165A6B" w:rsidP="00165A6B">
            <w:pPr>
              <w:rPr>
                <w:sz w:val="20"/>
                <w:szCs w:val="20"/>
              </w:rPr>
            </w:pPr>
            <w:r w:rsidRPr="00536207">
              <w:rPr>
                <w:sz w:val="20"/>
                <w:szCs w:val="20"/>
              </w:rPr>
              <w:t>Доля обучающихся в муниципальных образовательных организациях общего образования, которым созданы условия для реализации основных общеобразовательных программ общего образования, соответствующих федеральным государственным требованиям, в общей численности обучающихся по основным общеобразовательным программам общего образования</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165A6B">
            <w:pPr>
              <w:jc w:val="center"/>
              <w:rPr>
                <w:sz w:val="20"/>
                <w:szCs w:val="20"/>
              </w:rPr>
            </w:pPr>
            <w:r w:rsidRPr="00536207">
              <w:rPr>
                <w:sz w:val="20"/>
                <w:szCs w:val="20"/>
              </w:rPr>
              <w:t>100</w:t>
            </w:r>
          </w:p>
        </w:tc>
        <w:tc>
          <w:tcPr>
            <w:tcW w:w="1559" w:type="dxa"/>
            <w:shd w:val="clear" w:color="auto" w:fill="auto"/>
          </w:tcPr>
          <w:p w:rsidR="00165A6B" w:rsidRPr="00536207" w:rsidRDefault="00165A6B" w:rsidP="00165A6B">
            <w:pPr>
              <w:jc w:val="center"/>
              <w:rPr>
                <w:sz w:val="20"/>
                <w:szCs w:val="20"/>
              </w:rPr>
            </w:pPr>
            <w:r w:rsidRPr="00536207">
              <w:rPr>
                <w:sz w:val="20"/>
                <w:szCs w:val="20"/>
              </w:rPr>
              <w:t>100</w:t>
            </w:r>
          </w:p>
        </w:tc>
        <w:tc>
          <w:tcPr>
            <w:tcW w:w="1418" w:type="dxa"/>
            <w:shd w:val="clear" w:color="auto" w:fill="auto"/>
          </w:tcPr>
          <w:p w:rsidR="00165A6B" w:rsidRPr="00536207" w:rsidRDefault="006A3419" w:rsidP="00165A6B">
            <w:pPr>
              <w:jc w:val="center"/>
              <w:rPr>
                <w:sz w:val="20"/>
                <w:szCs w:val="20"/>
              </w:rPr>
            </w:pPr>
            <w:r w:rsidRPr="00536207">
              <w:rPr>
                <w:sz w:val="20"/>
                <w:szCs w:val="20"/>
              </w:rPr>
              <w:t>-</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18</w:t>
            </w:r>
          </w:p>
        </w:tc>
        <w:tc>
          <w:tcPr>
            <w:tcW w:w="8930" w:type="dxa"/>
            <w:shd w:val="clear" w:color="auto" w:fill="auto"/>
          </w:tcPr>
          <w:p w:rsidR="00165A6B" w:rsidRPr="00536207" w:rsidRDefault="00165A6B" w:rsidP="00165A6B">
            <w:pPr>
              <w:rPr>
                <w:sz w:val="20"/>
                <w:szCs w:val="20"/>
              </w:rPr>
            </w:pPr>
            <w:r w:rsidRPr="00536207">
              <w:rPr>
                <w:sz w:val="20"/>
                <w:szCs w:val="20"/>
              </w:rPr>
              <w:t>Количество детей в возрасте 6 - 18 лет, получающих дополнительное образование в учреждениях дополнительного образования</w:t>
            </w:r>
          </w:p>
        </w:tc>
        <w:tc>
          <w:tcPr>
            <w:tcW w:w="1134" w:type="dxa"/>
            <w:shd w:val="clear" w:color="auto" w:fill="auto"/>
          </w:tcPr>
          <w:p w:rsidR="00165A6B" w:rsidRPr="00536207" w:rsidRDefault="00165A6B" w:rsidP="00165A6B">
            <w:pPr>
              <w:jc w:val="center"/>
              <w:rPr>
                <w:sz w:val="20"/>
                <w:szCs w:val="20"/>
              </w:rPr>
            </w:pPr>
            <w:r w:rsidRPr="00536207">
              <w:rPr>
                <w:sz w:val="20"/>
                <w:szCs w:val="20"/>
              </w:rPr>
              <w:t>чел</w:t>
            </w:r>
          </w:p>
        </w:tc>
        <w:tc>
          <w:tcPr>
            <w:tcW w:w="1418" w:type="dxa"/>
            <w:shd w:val="clear" w:color="auto" w:fill="auto"/>
          </w:tcPr>
          <w:p w:rsidR="00165A6B" w:rsidRPr="00536207" w:rsidRDefault="00165A6B" w:rsidP="008E07A0">
            <w:pPr>
              <w:jc w:val="center"/>
              <w:rPr>
                <w:sz w:val="20"/>
                <w:szCs w:val="20"/>
              </w:rPr>
            </w:pPr>
            <w:r w:rsidRPr="00536207">
              <w:rPr>
                <w:sz w:val="20"/>
                <w:szCs w:val="20"/>
              </w:rPr>
              <w:t>5</w:t>
            </w:r>
            <w:r w:rsidR="008E07A0" w:rsidRPr="00536207">
              <w:rPr>
                <w:sz w:val="20"/>
                <w:szCs w:val="20"/>
              </w:rPr>
              <w:t>4</w:t>
            </w:r>
            <w:r w:rsidRPr="00536207">
              <w:rPr>
                <w:sz w:val="20"/>
                <w:szCs w:val="20"/>
              </w:rPr>
              <w:t>00</w:t>
            </w:r>
          </w:p>
        </w:tc>
        <w:tc>
          <w:tcPr>
            <w:tcW w:w="1559" w:type="dxa"/>
            <w:shd w:val="clear" w:color="auto" w:fill="auto"/>
          </w:tcPr>
          <w:p w:rsidR="00165A6B" w:rsidRPr="00536207" w:rsidRDefault="00536207" w:rsidP="00165A6B">
            <w:pPr>
              <w:jc w:val="center"/>
              <w:rPr>
                <w:sz w:val="20"/>
                <w:szCs w:val="20"/>
              </w:rPr>
            </w:pPr>
            <w:r w:rsidRPr="00536207">
              <w:rPr>
                <w:sz w:val="20"/>
                <w:szCs w:val="20"/>
              </w:rPr>
              <w:t>4024</w:t>
            </w:r>
          </w:p>
        </w:tc>
        <w:tc>
          <w:tcPr>
            <w:tcW w:w="1418" w:type="dxa"/>
            <w:shd w:val="clear" w:color="auto" w:fill="auto"/>
          </w:tcPr>
          <w:p w:rsidR="00165A6B" w:rsidRPr="00536207" w:rsidRDefault="006A3419" w:rsidP="00536207">
            <w:pPr>
              <w:jc w:val="center"/>
              <w:rPr>
                <w:sz w:val="20"/>
                <w:szCs w:val="20"/>
              </w:rPr>
            </w:pPr>
            <w:r w:rsidRPr="00536207">
              <w:rPr>
                <w:sz w:val="20"/>
                <w:szCs w:val="20"/>
              </w:rPr>
              <w:t>-</w:t>
            </w:r>
            <w:r w:rsidR="00536207" w:rsidRPr="00536207">
              <w:rPr>
                <w:sz w:val="20"/>
                <w:szCs w:val="20"/>
              </w:rPr>
              <w:t>1376</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19</w:t>
            </w:r>
          </w:p>
        </w:tc>
        <w:tc>
          <w:tcPr>
            <w:tcW w:w="8930" w:type="dxa"/>
            <w:shd w:val="clear" w:color="auto" w:fill="auto"/>
          </w:tcPr>
          <w:p w:rsidR="00165A6B" w:rsidRPr="00536207" w:rsidRDefault="00165A6B" w:rsidP="00165A6B">
            <w:pPr>
              <w:rPr>
                <w:sz w:val="20"/>
                <w:szCs w:val="20"/>
              </w:rPr>
            </w:pPr>
            <w:r w:rsidRPr="00536207">
              <w:rPr>
                <w:sz w:val="20"/>
                <w:szCs w:val="20"/>
              </w:rPr>
              <w:t xml:space="preserve">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8E07A0">
            <w:pPr>
              <w:jc w:val="center"/>
              <w:rPr>
                <w:sz w:val="20"/>
                <w:szCs w:val="20"/>
              </w:rPr>
            </w:pPr>
            <w:r w:rsidRPr="00536207">
              <w:rPr>
                <w:sz w:val="20"/>
                <w:szCs w:val="20"/>
              </w:rPr>
              <w:t>8</w:t>
            </w:r>
            <w:r w:rsidR="008E07A0" w:rsidRPr="00536207">
              <w:rPr>
                <w:sz w:val="20"/>
                <w:szCs w:val="20"/>
              </w:rPr>
              <w:t>5</w:t>
            </w:r>
            <w:r w:rsidRPr="00536207">
              <w:rPr>
                <w:sz w:val="20"/>
                <w:szCs w:val="20"/>
              </w:rPr>
              <w:t>,0</w:t>
            </w:r>
          </w:p>
        </w:tc>
        <w:tc>
          <w:tcPr>
            <w:tcW w:w="1559" w:type="dxa"/>
            <w:shd w:val="clear" w:color="auto" w:fill="auto"/>
          </w:tcPr>
          <w:p w:rsidR="00165A6B" w:rsidRPr="00536207" w:rsidRDefault="00536207" w:rsidP="00165A6B">
            <w:pPr>
              <w:jc w:val="center"/>
              <w:rPr>
                <w:sz w:val="20"/>
                <w:szCs w:val="20"/>
              </w:rPr>
            </w:pPr>
            <w:r w:rsidRPr="00536207">
              <w:rPr>
                <w:sz w:val="20"/>
                <w:szCs w:val="20"/>
              </w:rPr>
              <w:t>103,7</w:t>
            </w:r>
          </w:p>
        </w:tc>
        <w:tc>
          <w:tcPr>
            <w:tcW w:w="1418" w:type="dxa"/>
            <w:shd w:val="clear" w:color="auto" w:fill="auto"/>
          </w:tcPr>
          <w:p w:rsidR="00165A6B" w:rsidRPr="00536207" w:rsidRDefault="00536207" w:rsidP="00165A6B">
            <w:pPr>
              <w:jc w:val="center"/>
              <w:rPr>
                <w:sz w:val="20"/>
                <w:szCs w:val="20"/>
              </w:rPr>
            </w:pPr>
            <w:r w:rsidRPr="00536207">
              <w:rPr>
                <w:sz w:val="20"/>
                <w:szCs w:val="20"/>
              </w:rPr>
              <w:t>+18,7</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20</w:t>
            </w:r>
          </w:p>
        </w:tc>
        <w:tc>
          <w:tcPr>
            <w:tcW w:w="8930" w:type="dxa"/>
            <w:shd w:val="clear" w:color="auto" w:fill="auto"/>
          </w:tcPr>
          <w:p w:rsidR="00165A6B" w:rsidRPr="00536207" w:rsidRDefault="00165A6B" w:rsidP="00165A6B">
            <w:pPr>
              <w:rPr>
                <w:sz w:val="20"/>
                <w:szCs w:val="20"/>
              </w:rPr>
            </w:pPr>
            <w:r w:rsidRPr="00536207">
              <w:rPr>
                <w:sz w:val="20"/>
                <w:szCs w:val="20"/>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8E07A0">
            <w:pPr>
              <w:jc w:val="center"/>
              <w:rPr>
                <w:sz w:val="20"/>
                <w:szCs w:val="20"/>
              </w:rPr>
            </w:pPr>
            <w:r w:rsidRPr="00536207">
              <w:rPr>
                <w:sz w:val="20"/>
                <w:szCs w:val="20"/>
              </w:rPr>
              <w:t>83,</w:t>
            </w:r>
            <w:r w:rsidR="008E07A0" w:rsidRPr="00536207">
              <w:rPr>
                <w:sz w:val="20"/>
                <w:szCs w:val="20"/>
              </w:rPr>
              <w:t>2</w:t>
            </w:r>
          </w:p>
        </w:tc>
        <w:tc>
          <w:tcPr>
            <w:tcW w:w="1559" w:type="dxa"/>
            <w:shd w:val="clear" w:color="auto" w:fill="auto"/>
          </w:tcPr>
          <w:p w:rsidR="00165A6B" w:rsidRPr="00536207" w:rsidRDefault="00536207" w:rsidP="00165A6B">
            <w:pPr>
              <w:jc w:val="center"/>
              <w:rPr>
                <w:sz w:val="20"/>
                <w:szCs w:val="20"/>
              </w:rPr>
            </w:pPr>
            <w:r w:rsidRPr="00536207">
              <w:rPr>
                <w:sz w:val="20"/>
                <w:szCs w:val="20"/>
              </w:rPr>
              <w:t>86,1</w:t>
            </w:r>
          </w:p>
        </w:tc>
        <w:tc>
          <w:tcPr>
            <w:tcW w:w="1418" w:type="dxa"/>
            <w:shd w:val="clear" w:color="auto" w:fill="auto"/>
          </w:tcPr>
          <w:p w:rsidR="00165A6B" w:rsidRPr="00536207" w:rsidRDefault="006A3419" w:rsidP="00536207">
            <w:pPr>
              <w:jc w:val="center"/>
              <w:rPr>
                <w:sz w:val="20"/>
                <w:szCs w:val="20"/>
              </w:rPr>
            </w:pPr>
            <w:r w:rsidRPr="00536207">
              <w:rPr>
                <w:sz w:val="20"/>
                <w:szCs w:val="20"/>
              </w:rPr>
              <w:t>+2,</w:t>
            </w:r>
            <w:r w:rsidR="00536207" w:rsidRPr="00536207">
              <w:rPr>
                <w:sz w:val="20"/>
                <w:szCs w:val="20"/>
              </w:rPr>
              <w:t>9</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21</w:t>
            </w:r>
          </w:p>
        </w:tc>
        <w:tc>
          <w:tcPr>
            <w:tcW w:w="8930" w:type="dxa"/>
            <w:shd w:val="clear" w:color="auto" w:fill="auto"/>
          </w:tcPr>
          <w:p w:rsidR="00165A6B" w:rsidRPr="00536207" w:rsidRDefault="00165A6B" w:rsidP="00165A6B">
            <w:pPr>
              <w:rPr>
                <w:sz w:val="20"/>
                <w:szCs w:val="20"/>
              </w:rPr>
            </w:pPr>
            <w:r w:rsidRPr="00536207">
              <w:rPr>
                <w:sz w:val="20"/>
                <w:szCs w:val="20"/>
              </w:rPr>
              <w:t xml:space="preserve">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165A6B">
            <w:pPr>
              <w:jc w:val="center"/>
              <w:rPr>
                <w:sz w:val="20"/>
                <w:szCs w:val="20"/>
              </w:rPr>
            </w:pPr>
            <w:r w:rsidRPr="00536207">
              <w:rPr>
                <w:sz w:val="20"/>
                <w:szCs w:val="20"/>
              </w:rPr>
              <w:t>0</w:t>
            </w:r>
          </w:p>
        </w:tc>
        <w:tc>
          <w:tcPr>
            <w:tcW w:w="1559" w:type="dxa"/>
            <w:shd w:val="clear" w:color="auto" w:fill="auto"/>
          </w:tcPr>
          <w:p w:rsidR="00165A6B" w:rsidRPr="00536207" w:rsidRDefault="00536207" w:rsidP="00165A6B">
            <w:pPr>
              <w:jc w:val="center"/>
              <w:rPr>
                <w:sz w:val="20"/>
                <w:szCs w:val="20"/>
              </w:rPr>
            </w:pPr>
            <w:r w:rsidRPr="00536207">
              <w:rPr>
                <w:sz w:val="20"/>
                <w:szCs w:val="20"/>
              </w:rPr>
              <w:t>28,6</w:t>
            </w:r>
          </w:p>
        </w:tc>
        <w:tc>
          <w:tcPr>
            <w:tcW w:w="1418" w:type="dxa"/>
            <w:shd w:val="clear" w:color="auto" w:fill="auto"/>
          </w:tcPr>
          <w:p w:rsidR="00165A6B" w:rsidRPr="00536207" w:rsidRDefault="006A3419" w:rsidP="00536207">
            <w:pPr>
              <w:jc w:val="center"/>
              <w:rPr>
                <w:sz w:val="20"/>
                <w:szCs w:val="20"/>
              </w:rPr>
            </w:pPr>
            <w:r w:rsidRPr="00536207">
              <w:rPr>
                <w:sz w:val="20"/>
                <w:szCs w:val="20"/>
              </w:rPr>
              <w:t>+</w:t>
            </w:r>
            <w:r w:rsidR="00536207" w:rsidRPr="00536207">
              <w:rPr>
                <w:sz w:val="20"/>
                <w:szCs w:val="20"/>
              </w:rPr>
              <w:t>28,6</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22</w:t>
            </w:r>
          </w:p>
        </w:tc>
        <w:tc>
          <w:tcPr>
            <w:tcW w:w="8930" w:type="dxa"/>
            <w:shd w:val="clear" w:color="auto" w:fill="auto"/>
          </w:tcPr>
          <w:p w:rsidR="00165A6B" w:rsidRPr="00536207" w:rsidRDefault="00165A6B" w:rsidP="00165A6B">
            <w:pPr>
              <w:rPr>
                <w:sz w:val="20"/>
                <w:szCs w:val="20"/>
              </w:rPr>
            </w:pPr>
            <w:r w:rsidRPr="00536207">
              <w:rPr>
                <w:sz w:val="20"/>
                <w:szCs w:val="20"/>
              </w:rPr>
              <w:t xml:space="preserve">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8E07A0">
            <w:pPr>
              <w:jc w:val="center"/>
              <w:rPr>
                <w:sz w:val="20"/>
                <w:szCs w:val="20"/>
              </w:rPr>
            </w:pPr>
            <w:r w:rsidRPr="00536207">
              <w:rPr>
                <w:sz w:val="20"/>
                <w:szCs w:val="20"/>
              </w:rPr>
              <w:t>7,</w:t>
            </w:r>
            <w:r w:rsidR="008E07A0" w:rsidRPr="00536207">
              <w:rPr>
                <w:sz w:val="20"/>
                <w:szCs w:val="20"/>
              </w:rPr>
              <w:t>1</w:t>
            </w:r>
          </w:p>
        </w:tc>
        <w:tc>
          <w:tcPr>
            <w:tcW w:w="1559" w:type="dxa"/>
            <w:shd w:val="clear" w:color="auto" w:fill="auto"/>
          </w:tcPr>
          <w:p w:rsidR="00165A6B" w:rsidRPr="00536207" w:rsidRDefault="00165A6B" w:rsidP="00536207">
            <w:pPr>
              <w:jc w:val="center"/>
              <w:rPr>
                <w:sz w:val="20"/>
                <w:szCs w:val="20"/>
              </w:rPr>
            </w:pPr>
            <w:r w:rsidRPr="00536207">
              <w:rPr>
                <w:sz w:val="20"/>
                <w:szCs w:val="20"/>
              </w:rPr>
              <w:t>8,</w:t>
            </w:r>
            <w:r w:rsidR="00536207" w:rsidRPr="00536207">
              <w:rPr>
                <w:sz w:val="20"/>
                <w:szCs w:val="20"/>
              </w:rPr>
              <w:t>4</w:t>
            </w:r>
          </w:p>
        </w:tc>
        <w:tc>
          <w:tcPr>
            <w:tcW w:w="1418" w:type="dxa"/>
            <w:shd w:val="clear" w:color="auto" w:fill="auto"/>
          </w:tcPr>
          <w:p w:rsidR="00165A6B" w:rsidRPr="00536207" w:rsidRDefault="006A3419" w:rsidP="00165A6B">
            <w:pPr>
              <w:jc w:val="center"/>
              <w:rPr>
                <w:sz w:val="20"/>
                <w:szCs w:val="20"/>
              </w:rPr>
            </w:pPr>
            <w:r w:rsidRPr="00536207">
              <w:rPr>
                <w:sz w:val="20"/>
                <w:szCs w:val="20"/>
              </w:rPr>
              <w:t>+1,3</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23</w:t>
            </w:r>
          </w:p>
        </w:tc>
        <w:tc>
          <w:tcPr>
            <w:tcW w:w="8930" w:type="dxa"/>
            <w:shd w:val="clear" w:color="auto" w:fill="auto"/>
          </w:tcPr>
          <w:p w:rsidR="00165A6B" w:rsidRPr="00536207" w:rsidRDefault="00165A6B" w:rsidP="00165A6B">
            <w:pPr>
              <w:rPr>
                <w:sz w:val="20"/>
                <w:szCs w:val="20"/>
              </w:rPr>
            </w:pPr>
            <w:r w:rsidRPr="00536207">
              <w:rPr>
                <w:sz w:val="20"/>
                <w:szCs w:val="20"/>
              </w:rPr>
              <w:t xml:space="preserve">Расходы бюджета муниципального образования на общее образование в расчете на 1 обучающегося в муниципальных общеобразовательных учреждениях </w:t>
            </w:r>
          </w:p>
        </w:tc>
        <w:tc>
          <w:tcPr>
            <w:tcW w:w="1134" w:type="dxa"/>
            <w:shd w:val="clear" w:color="auto" w:fill="auto"/>
          </w:tcPr>
          <w:p w:rsidR="00165A6B" w:rsidRPr="00536207" w:rsidRDefault="00165A6B" w:rsidP="00165A6B">
            <w:pPr>
              <w:jc w:val="center"/>
              <w:rPr>
                <w:sz w:val="20"/>
                <w:szCs w:val="20"/>
              </w:rPr>
            </w:pPr>
            <w:proofErr w:type="spellStart"/>
            <w:r w:rsidRPr="00536207">
              <w:rPr>
                <w:sz w:val="20"/>
                <w:szCs w:val="20"/>
              </w:rPr>
              <w:t>тыс.руб</w:t>
            </w:r>
            <w:proofErr w:type="spellEnd"/>
          </w:p>
        </w:tc>
        <w:tc>
          <w:tcPr>
            <w:tcW w:w="1418" w:type="dxa"/>
            <w:shd w:val="clear" w:color="auto" w:fill="auto"/>
          </w:tcPr>
          <w:p w:rsidR="00165A6B" w:rsidRPr="00536207" w:rsidRDefault="00165A6B" w:rsidP="00165A6B">
            <w:pPr>
              <w:jc w:val="center"/>
              <w:rPr>
                <w:sz w:val="20"/>
                <w:szCs w:val="20"/>
              </w:rPr>
            </w:pPr>
            <w:r w:rsidRPr="00536207">
              <w:rPr>
                <w:sz w:val="20"/>
                <w:szCs w:val="20"/>
              </w:rPr>
              <w:t>5,5</w:t>
            </w:r>
          </w:p>
        </w:tc>
        <w:tc>
          <w:tcPr>
            <w:tcW w:w="1559" w:type="dxa"/>
            <w:shd w:val="clear" w:color="auto" w:fill="auto"/>
          </w:tcPr>
          <w:p w:rsidR="00165A6B" w:rsidRPr="00536207" w:rsidRDefault="00165A6B" w:rsidP="00165A6B">
            <w:pPr>
              <w:jc w:val="center"/>
              <w:rPr>
                <w:sz w:val="20"/>
                <w:szCs w:val="20"/>
              </w:rPr>
            </w:pPr>
            <w:r w:rsidRPr="00536207">
              <w:rPr>
                <w:sz w:val="20"/>
                <w:szCs w:val="20"/>
              </w:rPr>
              <w:t>22,2</w:t>
            </w:r>
          </w:p>
        </w:tc>
        <w:tc>
          <w:tcPr>
            <w:tcW w:w="1418" w:type="dxa"/>
            <w:shd w:val="clear" w:color="auto" w:fill="auto"/>
          </w:tcPr>
          <w:p w:rsidR="00165A6B" w:rsidRPr="00536207" w:rsidRDefault="00536207" w:rsidP="00165A6B">
            <w:pPr>
              <w:jc w:val="center"/>
              <w:rPr>
                <w:sz w:val="20"/>
                <w:szCs w:val="20"/>
              </w:rPr>
            </w:pPr>
            <w:r w:rsidRPr="00536207">
              <w:rPr>
                <w:sz w:val="20"/>
                <w:szCs w:val="20"/>
              </w:rPr>
              <w:t>+16,7</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24</w:t>
            </w:r>
          </w:p>
        </w:tc>
        <w:tc>
          <w:tcPr>
            <w:tcW w:w="8930" w:type="dxa"/>
            <w:shd w:val="clear" w:color="auto" w:fill="auto"/>
          </w:tcPr>
          <w:p w:rsidR="00165A6B" w:rsidRPr="00536207" w:rsidRDefault="00165A6B" w:rsidP="00165A6B">
            <w:pPr>
              <w:rPr>
                <w:sz w:val="20"/>
                <w:szCs w:val="20"/>
              </w:rPr>
            </w:pPr>
            <w:r w:rsidRPr="00536207">
              <w:rPr>
                <w:sz w:val="20"/>
                <w:szCs w:val="20"/>
              </w:rPr>
              <w:t>Доля участников массовых мероприятий от общего числа обучающихся в учреждениях дополнительного образования</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165A6B">
            <w:pPr>
              <w:jc w:val="center"/>
              <w:rPr>
                <w:sz w:val="20"/>
                <w:szCs w:val="20"/>
              </w:rPr>
            </w:pPr>
            <w:r w:rsidRPr="00536207">
              <w:rPr>
                <w:sz w:val="20"/>
                <w:szCs w:val="20"/>
              </w:rPr>
              <w:t>85,0</w:t>
            </w:r>
          </w:p>
        </w:tc>
        <w:tc>
          <w:tcPr>
            <w:tcW w:w="1559" w:type="dxa"/>
            <w:shd w:val="clear" w:color="auto" w:fill="auto"/>
          </w:tcPr>
          <w:p w:rsidR="00165A6B" w:rsidRPr="00536207" w:rsidRDefault="00536207" w:rsidP="00165A6B">
            <w:pPr>
              <w:jc w:val="center"/>
              <w:rPr>
                <w:sz w:val="20"/>
                <w:szCs w:val="20"/>
              </w:rPr>
            </w:pPr>
            <w:r w:rsidRPr="00536207">
              <w:rPr>
                <w:sz w:val="20"/>
                <w:szCs w:val="20"/>
              </w:rPr>
              <w:t>87,5</w:t>
            </w:r>
          </w:p>
        </w:tc>
        <w:tc>
          <w:tcPr>
            <w:tcW w:w="1418" w:type="dxa"/>
            <w:shd w:val="clear" w:color="auto" w:fill="auto"/>
          </w:tcPr>
          <w:p w:rsidR="00165A6B" w:rsidRPr="00536207" w:rsidRDefault="00536207" w:rsidP="00165A6B">
            <w:pPr>
              <w:jc w:val="center"/>
              <w:rPr>
                <w:sz w:val="20"/>
                <w:szCs w:val="20"/>
              </w:rPr>
            </w:pPr>
            <w:r w:rsidRPr="00536207">
              <w:rPr>
                <w:sz w:val="20"/>
                <w:szCs w:val="20"/>
              </w:rPr>
              <w:t>+2,5</w:t>
            </w:r>
          </w:p>
        </w:tc>
      </w:tr>
      <w:tr w:rsidR="00536207" w:rsidRPr="00536207" w:rsidTr="009C3220">
        <w:tc>
          <w:tcPr>
            <w:tcW w:w="534" w:type="dxa"/>
            <w:shd w:val="clear" w:color="auto" w:fill="auto"/>
          </w:tcPr>
          <w:p w:rsidR="00165A6B" w:rsidRPr="00536207" w:rsidRDefault="00165A6B" w:rsidP="00165A6B">
            <w:pPr>
              <w:rPr>
                <w:sz w:val="20"/>
                <w:szCs w:val="20"/>
              </w:rPr>
            </w:pPr>
            <w:r w:rsidRPr="00536207">
              <w:rPr>
                <w:sz w:val="20"/>
                <w:szCs w:val="20"/>
              </w:rPr>
              <w:t>25</w:t>
            </w:r>
          </w:p>
        </w:tc>
        <w:tc>
          <w:tcPr>
            <w:tcW w:w="8930" w:type="dxa"/>
            <w:shd w:val="clear" w:color="auto" w:fill="auto"/>
          </w:tcPr>
          <w:p w:rsidR="00165A6B" w:rsidRPr="00536207" w:rsidRDefault="00165A6B" w:rsidP="00165A6B">
            <w:pPr>
              <w:rPr>
                <w:sz w:val="20"/>
                <w:szCs w:val="20"/>
              </w:rPr>
            </w:pPr>
            <w:r w:rsidRPr="00536207">
              <w:rPr>
                <w:sz w:val="20"/>
                <w:szCs w:val="20"/>
              </w:rPr>
              <w:t>Доля детей и подростков, охваченных отдыхом в лагерях с дневным пребыванием детей и загородных лагерях</w:t>
            </w:r>
          </w:p>
        </w:tc>
        <w:tc>
          <w:tcPr>
            <w:tcW w:w="1134" w:type="dxa"/>
            <w:shd w:val="clear" w:color="auto" w:fill="auto"/>
          </w:tcPr>
          <w:p w:rsidR="00165A6B" w:rsidRPr="00536207" w:rsidRDefault="00165A6B" w:rsidP="00165A6B">
            <w:pPr>
              <w:jc w:val="center"/>
              <w:rPr>
                <w:sz w:val="20"/>
                <w:szCs w:val="20"/>
              </w:rPr>
            </w:pPr>
            <w:r w:rsidRPr="00536207">
              <w:rPr>
                <w:sz w:val="20"/>
                <w:szCs w:val="20"/>
              </w:rPr>
              <w:t>%</w:t>
            </w:r>
          </w:p>
        </w:tc>
        <w:tc>
          <w:tcPr>
            <w:tcW w:w="1418" w:type="dxa"/>
            <w:shd w:val="clear" w:color="auto" w:fill="auto"/>
          </w:tcPr>
          <w:p w:rsidR="00165A6B" w:rsidRPr="00536207" w:rsidRDefault="00165A6B" w:rsidP="00165A6B">
            <w:pPr>
              <w:jc w:val="center"/>
              <w:rPr>
                <w:sz w:val="20"/>
                <w:szCs w:val="20"/>
              </w:rPr>
            </w:pPr>
            <w:r w:rsidRPr="00536207">
              <w:rPr>
                <w:sz w:val="20"/>
                <w:szCs w:val="20"/>
              </w:rPr>
              <w:t>12,5</w:t>
            </w:r>
          </w:p>
        </w:tc>
        <w:tc>
          <w:tcPr>
            <w:tcW w:w="1559" w:type="dxa"/>
            <w:shd w:val="clear" w:color="auto" w:fill="auto"/>
          </w:tcPr>
          <w:p w:rsidR="00165A6B" w:rsidRPr="00536207" w:rsidRDefault="00165A6B" w:rsidP="00536207">
            <w:pPr>
              <w:jc w:val="center"/>
              <w:rPr>
                <w:sz w:val="20"/>
                <w:szCs w:val="20"/>
              </w:rPr>
            </w:pPr>
            <w:r w:rsidRPr="00536207">
              <w:rPr>
                <w:sz w:val="20"/>
                <w:szCs w:val="20"/>
              </w:rPr>
              <w:t>10,</w:t>
            </w:r>
            <w:r w:rsidR="00536207" w:rsidRPr="00536207">
              <w:rPr>
                <w:sz w:val="20"/>
                <w:szCs w:val="20"/>
              </w:rPr>
              <w:t>0</w:t>
            </w:r>
          </w:p>
        </w:tc>
        <w:tc>
          <w:tcPr>
            <w:tcW w:w="1418" w:type="dxa"/>
            <w:shd w:val="clear" w:color="auto" w:fill="auto"/>
          </w:tcPr>
          <w:p w:rsidR="00165A6B" w:rsidRPr="00536207" w:rsidRDefault="006A3419" w:rsidP="00536207">
            <w:pPr>
              <w:jc w:val="center"/>
              <w:rPr>
                <w:sz w:val="20"/>
                <w:szCs w:val="20"/>
              </w:rPr>
            </w:pPr>
            <w:r w:rsidRPr="00536207">
              <w:rPr>
                <w:sz w:val="20"/>
                <w:szCs w:val="20"/>
              </w:rPr>
              <w:t>-2,</w:t>
            </w:r>
            <w:r w:rsidR="00536207" w:rsidRPr="00536207">
              <w:rPr>
                <w:sz w:val="20"/>
                <w:szCs w:val="20"/>
              </w:rPr>
              <w:t>5</w:t>
            </w:r>
          </w:p>
        </w:tc>
      </w:tr>
      <w:tr w:rsidR="00193CCE" w:rsidRPr="00193CCE" w:rsidTr="009C3220">
        <w:tc>
          <w:tcPr>
            <w:tcW w:w="534" w:type="dxa"/>
            <w:shd w:val="clear" w:color="auto" w:fill="auto"/>
          </w:tcPr>
          <w:p w:rsidR="00165A6B" w:rsidRPr="00193CCE" w:rsidRDefault="00165A6B" w:rsidP="00165A6B">
            <w:pPr>
              <w:rPr>
                <w:sz w:val="20"/>
                <w:szCs w:val="20"/>
              </w:rPr>
            </w:pPr>
            <w:r w:rsidRPr="00193CCE">
              <w:rPr>
                <w:sz w:val="20"/>
                <w:szCs w:val="20"/>
              </w:rPr>
              <w:t>26</w:t>
            </w:r>
          </w:p>
        </w:tc>
        <w:tc>
          <w:tcPr>
            <w:tcW w:w="8930" w:type="dxa"/>
            <w:shd w:val="clear" w:color="auto" w:fill="auto"/>
          </w:tcPr>
          <w:p w:rsidR="00165A6B" w:rsidRPr="00193CCE" w:rsidRDefault="00165A6B" w:rsidP="00165A6B">
            <w:pPr>
              <w:rPr>
                <w:sz w:val="20"/>
                <w:szCs w:val="20"/>
              </w:rPr>
            </w:pPr>
            <w:r w:rsidRPr="00193CCE">
              <w:rPr>
                <w:sz w:val="20"/>
                <w:szCs w:val="20"/>
              </w:rPr>
              <w:t xml:space="preserve">Количество молодежи, принимающей участие в мероприятиях </w:t>
            </w:r>
          </w:p>
        </w:tc>
        <w:tc>
          <w:tcPr>
            <w:tcW w:w="1134" w:type="dxa"/>
            <w:shd w:val="clear" w:color="auto" w:fill="auto"/>
          </w:tcPr>
          <w:p w:rsidR="00165A6B" w:rsidRPr="00193CCE" w:rsidRDefault="00165A6B" w:rsidP="00165A6B">
            <w:pPr>
              <w:jc w:val="center"/>
              <w:rPr>
                <w:sz w:val="20"/>
                <w:szCs w:val="20"/>
              </w:rPr>
            </w:pPr>
            <w:r w:rsidRPr="00193CCE">
              <w:rPr>
                <w:sz w:val="20"/>
                <w:szCs w:val="20"/>
              </w:rPr>
              <w:t>чел</w:t>
            </w:r>
          </w:p>
        </w:tc>
        <w:tc>
          <w:tcPr>
            <w:tcW w:w="1418" w:type="dxa"/>
            <w:shd w:val="clear" w:color="auto" w:fill="auto"/>
          </w:tcPr>
          <w:p w:rsidR="00165A6B" w:rsidRPr="00193CCE" w:rsidRDefault="00165A6B" w:rsidP="008E07A0">
            <w:pPr>
              <w:jc w:val="center"/>
              <w:rPr>
                <w:sz w:val="20"/>
                <w:szCs w:val="20"/>
              </w:rPr>
            </w:pPr>
            <w:r w:rsidRPr="00193CCE">
              <w:rPr>
                <w:sz w:val="20"/>
                <w:szCs w:val="20"/>
              </w:rPr>
              <w:t>12</w:t>
            </w:r>
            <w:r w:rsidR="008E07A0" w:rsidRPr="00193CCE">
              <w:rPr>
                <w:sz w:val="20"/>
                <w:szCs w:val="20"/>
              </w:rPr>
              <w:t>600</w:t>
            </w:r>
          </w:p>
        </w:tc>
        <w:tc>
          <w:tcPr>
            <w:tcW w:w="1559" w:type="dxa"/>
            <w:shd w:val="clear" w:color="auto" w:fill="auto"/>
          </w:tcPr>
          <w:p w:rsidR="00165A6B" w:rsidRPr="00193CCE" w:rsidRDefault="00193CCE" w:rsidP="00165A6B">
            <w:pPr>
              <w:jc w:val="center"/>
              <w:rPr>
                <w:sz w:val="20"/>
                <w:szCs w:val="20"/>
              </w:rPr>
            </w:pPr>
            <w:r w:rsidRPr="00193CCE">
              <w:rPr>
                <w:sz w:val="20"/>
                <w:szCs w:val="20"/>
              </w:rPr>
              <w:t>23694</w:t>
            </w:r>
          </w:p>
        </w:tc>
        <w:tc>
          <w:tcPr>
            <w:tcW w:w="1418" w:type="dxa"/>
            <w:shd w:val="clear" w:color="auto" w:fill="auto"/>
          </w:tcPr>
          <w:p w:rsidR="00165A6B" w:rsidRPr="00193CCE" w:rsidRDefault="00193CCE" w:rsidP="00165A6B">
            <w:pPr>
              <w:jc w:val="center"/>
              <w:rPr>
                <w:sz w:val="20"/>
                <w:szCs w:val="20"/>
              </w:rPr>
            </w:pPr>
            <w:r w:rsidRPr="00193CCE">
              <w:rPr>
                <w:sz w:val="20"/>
                <w:szCs w:val="20"/>
              </w:rPr>
              <w:t>188,0</w:t>
            </w:r>
            <w:r w:rsidR="00165A6B" w:rsidRPr="00193CCE">
              <w:rPr>
                <w:sz w:val="20"/>
                <w:szCs w:val="20"/>
              </w:rPr>
              <w:t>%</w:t>
            </w:r>
          </w:p>
        </w:tc>
      </w:tr>
      <w:tr w:rsidR="00193CCE" w:rsidRPr="00193CCE" w:rsidTr="009C3220">
        <w:tc>
          <w:tcPr>
            <w:tcW w:w="534" w:type="dxa"/>
            <w:shd w:val="clear" w:color="auto" w:fill="auto"/>
          </w:tcPr>
          <w:p w:rsidR="00165A6B" w:rsidRPr="00193CCE" w:rsidRDefault="00165A6B" w:rsidP="00165A6B">
            <w:pPr>
              <w:rPr>
                <w:sz w:val="20"/>
                <w:szCs w:val="20"/>
              </w:rPr>
            </w:pPr>
            <w:r w:rsidRPr="00193CCE">
              <w:rPr>
                <w:sz w:val="20"/>
                <w:szCs w:val="20"/>
              </w:rPr>
              <w:t>27</w:t>
            </w:r>
          </w:p>
        </w:tc>
        <w:tc>
          <w:tcPr>
            <w:tcW w:w="8930" w:type="dxa"/>
            <w:shd w:val="clear" w:color="auto" w:fill="auto"/>
          </w:tcPr>
          <w:p w:rsidR="00165A6B" w:rsidRPr="00193CCE" w:rsidRDefault="00165A6B" w:rsidP="00165A6B">
            <w:pPr>
              <w:rPr>
                <w:sz w:val="20"/>
                <w:szCs w:val="20"/>
              </w:rPr>
            </w:pPr>
            <w:r w:rsidRPr="00193CCE">
              <w:rPr>
                <w:sz w:val="20"/>
                <w:szCs w:val="20"/>
              </w:rPr>
              <w:t>Количество молодежи, охваченной мероприятиями патриотической направленности</w:t>
            </w:r>
          </w:p>
        </w:tc>
        <w:tc>
          <w:tcPr>
            <w:tcW w:w="1134" w:type="dxa"/>
            <w:shd w:val="clear" w:color="auto" w:fill="auto"/>
          </w:tcPr>
          <w:p w:rsidR="00165A6B" w:rsidRPr="00193CCE" w:rsidRDefault="00165A6B" w:rsidP="00165A6B">
            <w:pPr>
              <w:jc w:val="center"/>
              <w:rPr>
                <w:sz w:val="20"/>
                <w:szCs w:val="20"/>
              </w:rPr>
            </w:pPr>
            <w:r w:rsidRPr="00193CCE">
              <w:rPr>
                <w:sz w:val="20"/>
                <w:szCs w:val="20"/>
              </w:rPr>
              <w:t>чел</w:t>
            </w:r>
          </w:p>
        </w:tc>
        <w:tc>
          <w:tcPr>
            <w:tcW w:w="1418" w:type="dxa"/>
            <w:shd w:val="clear" w:color="auto" w:fill="auto"/>
          </w:tcPr>
          <w:p w:rsidR="00165A6B" w:rsidRPr="00193CCE" w:rsidRDefault="00165A6B" w:rsidP="008E07A0">
            <w:pPr>
              <w:jc w:val="center"/>
              <w:rPr>
                <w:sz w:val="20"/>
                <w:szCs w:val="20"/>
              </w:rPr>
            </w:pPr>
            <w:r w:rsidRPr="00193CCE">
              <w:rPr>
                <w:sz w:val="20"/>
                <w:szCs w:val="20"/>
              </w:rPr>
              <w:t>3</w:t>
            </w:r>
            <w:r w:rsidR="008E07A0" w:rsidRPr="00193CCE">
              <w:rPr>
                <w:sz w:val="20"/>
                <w:szCs w:val="20"/>
              </w:rPr>
              <w:t>750</w:t>
            </w:r>
          </w:p>
        </w:tc>
        <w:tc>
          <w:tcPr>
            <w:tcW w:w="1559" w:type="dxa"/>
            <w:shd w:val="clear" w:color="auto" w:fill="auto"/>
          </w:tcPr>
          <w:p w:rsidR="00165A6B" w:rsidRPr="00193CCE" w:rsidRDefault="00193CCE" w:rsidP="00165A6B">
            <w:pPr>
              <w:jc w:val="center"/>
              <w:rPr>
                <w:sz w:val="20"/>
                <w:szCs w:val="20"/>
              </w:rPr>
            </w:pPr>
            <w:r w:rsidRPr="00193CCE">
              <w:rPr>
                <w:sz w:val="20"/>
                <w:szCs w:val="20"/>
              </w:rPr>
              <w:t>10</w:t>
            </w:r>
            <w:r w:rsidR="00165A6B" w:rsidRPr="00193CCE">
              <w:rPr>
                <w:sz w:val="20"/>
                <w:szCs w:val="20"/>
              </w:rPr>
              <w:t>780</w:t>
            </w:r>
          </w:p>
        </w:tc>
        <w:tc>
          <w:tcPr>
            <w:tcW w:w="1418" w:type="dxa"/>
            <w:shd w:val="clear" w:color="auto" w:fill="auto"/>
          </w:tcPr>
          <w:p w:rsidR="00165A6B" w:rsidRPr="00193CCE" w:rsidRDefault="00193CCE" w:rsidP="00193CCE">
            <w:pPr>
              <w:jc w:val="center"/>
              <w:rPr>
                <w:sz w:val="20"/>
                <w:szCs w:val="20"/>
              </w:rPr>
            </w:pPr>
            <w:r w:rsidRPr="00193CCE">
              <w:rPr>
                <w:sz w:val="20"/>
                <w:szCs w:val="20"/>
              </w:rPr>
              <w:t>28</w:t>
            </w:r>
            <w:r w:rsidR="00165A6B" w:rsidRPr="00193CCE">
              <w:rPr>
                <w:sz w:val="20"/>
                <w:szCs w:val="20"/>
              </w:rPr>
              <w:t>7,</w:t>
            </w:r>
            <w:r w:rsidRPr="00193CCE">
              <w:rPr>
                <w:sz w:val="20"/>
                <w:szCs w:val="20"/>
              </w:rPr>
              <w:t>5</w:t>
            </w:r>
            <w:r w:rsidR="00165A6B" w:rsidRPr="00193CCE">
              <w:rPr>
                <w:sz w:val="20"/>
                <w:szCs w:val="20"/>
              </w:rPr>
              <w:t>%</w:t>
            </w:r>
          </w:p>
        </w:tc>
      </w:tr>
      <w:tr w:rsidR="00193CCE" w:rsidRPr="00193CCE" w:rsidTr="009C3220">
        <w:tc>
          <w:tcPr>
            <w:tcW w:w="534" w:type="dxa"/>
            <w:shd w:val="clear" w:color="auto" w:fill="auto"/>
          </w:tcPr>
          <w:p w:rsidR="00165A6B" w:rsidRPr="00193CCE" w:rsidRDefault="00165A6B" w:rsidP="00165A6B">
            <w:pPr>
              <w:rPr>
                <w:sz w:val="20"/>
                <w:szCs w:val="20"/>
              </w:rPr>
            </w:pPr>
            <w:r w:rsidRPr="00193CCE">
              <w:rPr>
                <w:sz w:val="20"/>
                <w:szCs w:val="20"/>
              </w:rPr>
              <w:t>28</w:t>
            </w:r>
          </w:p>
        </w:tc>
        <w:tc>
          <w:tcPr>
            <w:tcW w:w="8930" w:type="dxa"/>
            <w:shd w:val="clear" w:color="auto" w:fill="auto"/>
          </w:tcPr>
          <w:p w:rsidR="00165A6B" w:rsidRPr="00193CCE" w:rsidRDefault="00165A6B" w:rsidP="00165A6B">
            <w:pPr>
              <w:rPr>
                <w:sz w:val="20"/>
                <w:szCs w:val="20"/>
              </w:rPr>
            </w:pPr>
            <w:r w:rsidRPr="00193CCE">
              <w:rPr>
                <w:sz w:val="20"/>
                <w:szCs w:val="20"/>
              </w:rPr>
              <w:t>Количество молодежи, охваченной мероприятиями по формированию здорового образа жизни</w:t>
            </w:r>
          </w:p>
        </w:tc>
        <w:tc>
          <w:tcPr>
            <w:tcW w:w="1134" w:type="dxa"/>
            <w:shd w:val="clear" w:color="auto" w:fill="auto"/>
          </w:tcPr>
          <w:p w:rsidR="00165A6B" w:rsidRPr="00193CCE" w:rsidRDefault="00165A6B" w:rsidP="00165A6B">
            <w:pPr>
              <w:jc w:val="center"/>
              <w:rPr>
                <w:sz w:val="20"/>
                <w:szCs w:val="20"/>
              </w:rPr>
            </w:pPr>
            <w:r w:rsidRPr="00193CCE">
              <w:rPr>
                <w:sz w:val="20"/>
                <w:szCs w:val="20"/>
              </w:rPr>
              <w:t>чел</w:t>
            </w:r>
          </w:p>
        </w:tc>
        <w:tc>
          <w:tcPr>
            <w:tcW w:w="1418" w:type="dxa"/>
            <w:shd w:val="clear" w:color="auto" w:fill="auto"/>
          </w:tcPr>
          <w:p w:rsidR="00165A6B" w:rsidRPr="00193CCE" w:rsidRDefault="008E07A0" w:rsidP="00165A6B">
            <w:pPr>
              <w:jc w:val="center"/>
              <w:rPr>
                <w:sz w:val="20"/>
                <w:szCs w:val="20"/>
              </w:rPr>
            </w:pPr>
            <w:r w:rsidRPr="00193CCE">
              <w:rPr>
                <w:sz w:val="20"/>
                <w:szCs w:val="20"/>
              </w:rPr>
              <w:t>5300</w:t>
            </w:r>
          </w:p>
        </w:tc>
        <w:tc>
          <w:tcPr>
            <w:tcW w:w="1559" w:type="dxa"/>
            <w:shd w:val="clear" w:color="auto" w:fill="auto"/>
          </w:tcPr>
          <w:p w:rsidR="00165A6B" w:rsidRPr="00193CCE" w:rsidRDefault="00193CCE" w:rsidP="00165A6B">
            <w:pPr>
              <w:jc w:val="center"/>
              <w:rPr>
                <w:sz w:val="20"/>
                <w:szCs w:val="20"/>
              </w:rPr>
            </w:pPr>
            <w:r w:rsidRPr="00193CCE">
              <w:rPr>
                <w:sz w:val="20"/>
                <w:szCs w:val="20"/>
              </w:rPr>
              <w:t>11090</w:t>
            </w:r>
          </w:p>
        </w:tc>
        <w:tc>
          <w:tcPr>
            <w:tcW w:w="1418" w:type="dxa"/>
            <w:shd w:val="clear" w:color="auto" w:fill="auto"/>
          </w:tcPr>
          <w:p w:rsidR="00165A6B" w:rsidRPr="00193CCE" w:rsidRDefault="00193CCE" w:rsidP="00165A6B">
            <w:pPr>
              <w:jc w:val="center"/>
              <w:rPr>
                <w:sz w:val="20"/>
                <w:szCs w:val="20"/>
              </w:rPr>
            </w:pPr>
            <w:r w:rsidRPr="00193CCE">
              <w:rPr>
                <w:sz w:val="20"/>
                <w:szCs w:val="20"/>
              </w:rPr>
              <w:t>209,2</w:t>
            </w:r>
            <w:r w:rsidR="00165A6B" w:rsidRPr="00193CCE">
              <w:rPr>
                <w:sz w:val="20"/>
                <w:szCs w:val="20"/>
              </w:rPr>
              <w:t>%</w:t>
            </w:r>
          </w:p>
        </w:tc>
      </w:tr>
      <w:tr w:rsidR="00193CCE" w:rsidRPr="00193CCE" w:rsidTr="009C3220">
        <w:tc>
          <w:tcPr>
            <w:tcW w:w="534" w:type="dxa"/>
            <w:shd w:val="clear" w:color="auto" w:fill="auto"/>
          </w:tcPr>
          <w:p w:rsidR="00165A6B" w:rsidRPr="00193CCE" w:rsidRDefault="00165A6B" w:rsidP="00165A6B">
            <w:pPr>
              <w:rPr>
                <w:sz w:val="20"/>
                <w:szCs w:val="20"/>
              </w:rPr>
            </w:pPr>
            <w:r w:rsidRPr="00193CCE">
              <w:rPr>
                <w:sz w:val="20"/>
                <w:szCs w:val="20"/>
              </w:rPr>
              <w:t>29</w:t>
            </w:r>
          </w:p>
        </w:tc>
        <w:tc>
          <w:tcPr>
            <w:tcW w:w="8930" w:type="dxa"/>
            <w:shd w:val="clear" w:color="auto" w:fill="auto"/>
          </w:tcPr>
          <w:p w:rsidR="00165A6B" w:rsidRPr="00193CCE" w:rsidRDefault="00165A6B" w:rsidP="00165A6B">
            <w:pPr>
              <w:rPr>
                <w:sz w:val="20"/>
                <w:szCs w:val="20"/>
              </w:rPr>
            </w:pPr>
            <w:r w:rsidRPr="00193CCE">
              <w:rPr>
                <w:sz w:val="20"/>
                <w:szCs w:val="20"/>
              </w:rPr>
              <w:t>Количество социально значимых молодежных проектов, реализованных в районе</w:t>
            </w:r>
          </w:p>
        </w:tc>
        <w:tc>
          <w:tcPr>
            <w:tcW w:w="1134" w:type="dxa"/>
            <w:shd w:val="clear" w:color="auto" w:fill="auto"/>
          </w:tcPr>
          <w:p w:rsidR="00165A6B" w:rsidRPr="00193CCE" w:rsidRDefault="00165A6B" w:rsidP="00165A6B">
            <w:pPr>
              <w:jc w:val="center"/>
              <w:rPr>
                <w:sz w:val="20"/>
                <w:szCs w:val="20"/>
              </w:rPr>
            </w:pPr>
            <w:proofErr w:type="spellStart"/>
            <w:r w:rsidRPr="00193CCE">
              <w:rPr>
                <w:sz w:val="20"/>
                <w:szCs w:val="20"/>
              </w:rPr>
              <w:t>ед</w:t>
            </w:r>
            <w:proofErr w:type="spellEnd"/>
          </w:p>
        </w:tc>
        <w:tc>
          <w:tcPr>
            <w:tcW w:w="1418" w:type="dxa"/>
            <w:shd w:val="clear" w:color="auto" w:fill="auto"/>
          </w:tcPr>
          <w:p w:rsidR="00165A6B" w:rsidRPr="00193CCE" w:rsidRDefault="00165A6B" w:rsidP="00165A6B">
            <w:pPr>
              <w:jc w:val="center"/>
              <w:rPr>
                <w:sz w:val="20"/>
                <w:szCs w:val="20"/>
              </w:rPr>
            </w:pPr>
            <w:r w:rsidRPr="00193CCE">
              <w:rPr>
                <w:sz w:val="20"/>
                <w:szCs w:val="20"/>
              </w:rPr>
              <w:t>4</w:t>
            </w:r>
          </w:p>
        </w:tc>
        <w:tc>
          <w:tcPr>
            <w:tcW w:w="1559" w:type="dxa"/>
            <w:shd w:val="clear" w:color="auto" w:fill="auto"/>
          </w:tcPr>
          <w:p w:rsidR="00165A6B" w:rsidRPr="00193CCE" w:rsidRDefault="00165A6B" w:rsidP="00165A6B">
            <w:pPr>
              <w:jc w:val="center"/>
              <w:rPr>
                <w:sz w:val="20"/>
                <w:szCs w:val="20"/>
              </w:rPr>
            </w:pPr>
            <w:r w:rsidRPr="00193CCE">
              <w:rPr>
                <w:sz w:val="20"/>
                <w:szCs w:val="20"/>
              </w:rPr>
              <w:t>0</w:t>
            </w:r>
          </w:p>
        </w:tc>
        <w:tc>
          <w:tcPr>
            <w:tcW w:w="1418" w:type="dxa"/>
            <w:shd w:val="clear" w:color="auto" w:fill="auto"/>
          </w:tcPr>
          <w:p w:rsidR="00165A6B" w:rsidRPr="00193CCE" w:rsidRDefault="00165A6B" w:rsidP="00165A6B">
            <w:pPr>
              <w:jc w:val="center"/>
              <w:rPr>
                <w:sz w:val="20"/>
                <w:szCs w:val="20"/>
              </w:rPr>
            </w:pPr>
            <w:r w:rsidRPr="00193CCE">
              <w:rPr>
                <w:sz w:val="20"/>
                <w:szCs w:val="20"/>
              </w:rPr>
              <w:t>-</w:t>
            </w:r>
          </w:p>
        </w:tc>
      </w:tr>
      <w:tr w:rsidR="00193CCE" w:rsidRPr="00193CCE" w:rsidTr="009C3220">
        <w:tc>
          <w:tcPr>
            <w:tcW w:w="534" w:type="dxa"/>
            <w:shd w:val="clear" w:color="auto" w:fill="auto"/>
          </w:tcPr>
          <w:p w:rsidR="00165A6B" w:rsidRPr="00193CCE" w:rsidRDefault="00165A6B" w:rsidP="00165A6B">
            <w:pPr>
              <w:rPr>
                <w:sz w:val="20"/>
                <w:szCs w:val="20"/>
              </w:rPr>
            </w:pPr>
            <w:r w:rsidRPr="00193CCE">
              <w:rPr>
                <w:sz w:val="20"/>
                <w:szCs w:val="20"/>
              </w:rPr>
              <w:t>30</w:t>
            </w:r>
          </w:p>
        </w:tc>
        <w:tc>
          <w:tcPr>
            <w:tcW w:w="8930" w:type="dxa"/>
            <w:shd w:val="clear" w:color="auto" w:fill="auto"/>
          </w:tcPr>
          <w:p w:rsidR="00165A6B" w:rsidRPr="00193CCE" w:rsidRDefault="00165A6B" w:rsidP="00165A6B">
            <w:pPr>
              <w:rPr>
                <w:sz w:val="20"/>
                <w:szCs w:val="20"/>
              </w:rPr>
            </w:pPr>
            <w:r w:rsidRPr="00193CCE">
              <w:rPr>
                <w:sz w:val="20"/>
                <w:szCs w:val="20"/>
              </w:rPr>
              <w:t>Количество межрегиональных и международных молодежных обменов</w:t>
            </w:r>
          </w:p>
        </w:tc>
        <w:tc>
          <w:tcPr>
            <w:tcW w:w="1134" w:type="dxa"/>
            <w:shd w:val="clear" w:color="auto" w:fill="auto"/>
          </w:tcPr>
          <w:p w:rsidR="00165A6B" w:rsidRPr="00193CCE" w:rsidRDefault="00165A6B" w:rsidP="00165A6B">
            <w:pPr>
              <w:jc w:val="center"/>
              <w:rPr>
                <w:sz w:val="20"/>
                <w:szCs w:val="20"/>
              </w:rPr>
            </w:pPr>
            <w:proofErr w:type="spellStart"/>
            <w:r w:rsidRPr="00193CCE">
              <w:rPr>
                <w:sz w:val="20"/>
                <w:szCs w:val="20"/>
              </w:rPr>
              <w:t>ед</w:t>
            </w:r>
            <w:proofErr w:type="spellEnd"/>
          </w:p>
        </w:tc>
        <w:tc>
          <w:tcPr>
            <w:tcW w:w="1418" w:type="dxa"/>
            <w:shd w:val="clear" w:color="auto" w:fill="auto"/>
          </w:tcPr>
          <w:p w:rsidR="00165A6B" w:rsidRPr="00193CCE" w:rsidRDefault="00165A6B" w:rsidP="00165A6B">
            <w:pPr>
              <w:jc w:val="center"/>
              <w:rPr>
                <w:sz w:val="20"/>
                <w:szCs w:val="20"/>
              </w:rPr>
            </w:pPr>
            <w:r w:rsidRPr="00193CCE">
              <w:rPr>
                <w:sz w:val="20"/>
                <w:szCs w:val="20"/>
              </w:rPr>
              <w:t>2</w:t>
            </w:r>
          </w:p>
        </w:tc>
        <w:tc>
          <w:tcPr>
            <w:tcW w:w="1559" w:type="dxa"/>
            <w:shd w:val="clear" w:color="auto" w:fill="auto"/>
          </w:tcPr>
          <w:p w:rsidR="00165A6B" w:rsidRPr="00193CCE" w:rsidRDefault="00165A6B" w:rsidP="00165A6B">
            <w:pPr>
              <w:jc w:val="center"/>
              <w:rPr>
                <w:sz w:val="20"/>
                <w:szCs w:val="20"/>
              </w:rPr>
            </w:pPr>
            <w:r w:rsidRPr="00193CCE">
              <w:rPr>
                <w:sz w:val="20"/>
                <w:szCs w:val="20"/>
              </w:rPr>
              <w:t>2</w:t>
            </w:r>
          </w:p>
        </w:tc>
        <w:tc>
          <w:tcPr>
            <w:tcW w:w="1418" w:type="dxa"/>
            <w:shd w:val="clear" w:color="auto" w:fill="auto"/>
          </w:tcPr>
          <w:p w:rsidR="00165A6B" w:rsidRPr="00193CCE" w:rsidRDefault="00165A6B" w:rsidP="00165A6B">
            <w:pPr>
              <w:jc w:val="center"/>
              <w:rPr>
                <w:sz w:val="20"/>
                <w:szCs w:val="20"/>
              </w:rPr>
            </w:pPr>
            <w:r w:rsidRPr="00193CCE">
              <w:rPr>
                <w:sz w:val="20"/>
                <w:szCs w:val="20"/>
              </w:rPr>
              <w:t>100%</w:t>
            </w:r>
          </w:p>
        </w:tc>
      </w:tr>
      <w:tr w:rsidR="00193CCE" w:rsidRPr="00193CCE" w:rsidTr="009C3220">
        <w:tc>
          <w:tcPr>
            <w:tcW w:w="534" w:type="dxa"/>
            <w:shd w:val="clear" w:color="auto" w:fill="auto"/>
          </w:tcPr>
          <w:p w:rsidR="00165A6B" w:rsidRPr="00193CCE" w:rsidRDefault="00165A6B" w:rsidP="00165A6B">
            <w:pPr>
              <w:rPr>
                <w:sz w:val="20"/>
                <w:szCs w:val="20"/>
              </w:rPr>
            </w:pPr>
            <w:r w:rsidRPr="00193CCE">
              <w:rPr>
                <w:sz w:val="20"/>
                <w:szCs w:val="20"/>
              </w:rPr>
              <w:t>31</w:t>
            </w:r>
          </w:p>
        </w:tc>
        <w:tc>
          <w:tcPr>
            <w:tcW w:w="8930" w:type="dxa"/>
            <w:shd w:val="clear" w:color="auto" w:fill="auto"/>
          </w:tcPr>
          <w:p w:rsidR="00165A6B" w:rsidRPr="00193CCE" w:rsidRDefault="00165A6B" w:rsidP="00165A6B">
            <w:pPr>
              <w:rPr>
                <w:sz w:val="20"/>
                <w:szCs w:val="20"/>
              </w:rPr>
            </w:pPr>
            <w:r w:rsidRPr="00193CCE">
              <w:rPr>
                <w:sz w:val="20"/>
                <w:szCs w:val="20"/>
              </w:rPr>
              <w:t xml:space="preserve">Уровень фактической обеспеченности учреждениями культуры от нормативной потребности, </w:t>
            </w:r>
          </w:p>
          <w:p w:rsidR="00165A6B" w:rsidRPr="00193CCE" w:rsidRDefault="00165A6B" w:rsidP="00165A6B">
            <w:pPr>
              <w:rPr>
                <w:sz w:val="20"/>
                <w:szCs w:val="20"/>
              </w:rPr>
            </w:pPr>
            <w:r w:rsidRPr="00193CCE">
              <w:rPr>
                <w:sz w:val="20"/>
                <w:szCs w:val="20"/>
              </w:rPr>
              <w:t>- клубами</w:t>
            </w:r>
          </w:p>
          <w:p w:rsidR="00165A6B" w:rsidRPr="00193CCE" w:rsidRDefault="00165A6B" w:rsidP="00165A6B">
            <w:pPr>
              <w:rPr>
                <w:sz w:val="20"/>
                <w:szCs w:val="20"/>
              </w:rPr>
            </w:pPr>
            <w:r w:rsidRPr="00193CCE">
              <w:rPr>
                <w:sz w:val="20"/>
                <w:szCs w:val="20"/>
              </w:rPr>
              <w:t>- библиотеками</w:t>
            </w:r>
          </w:p>
        </w:tc>
        <w:tc>
          <w:tcPr>
            <w:tcW w:w="1134" w:type="dxa"/>
            <w:shd w:val="clear" w:color="auto" w:fill="auto"/>
          </w:tcPr>
          <w:p w:rsidR="00165A6B" w:rsidRPr="00193CCE" w:rsidRDefault="00165A6B" w:rsidP="00165A6B">
            <w:pPr>
              <w:jc w:val="center"/>
              <w:rPr>
                <w:sz w:val="20"/>
                <w:szCs w:val="20"/>
              </w:rPr>
            </w:pPr>
            <w:r w:rsidRPr="00193CCE">
              <w:rPr>
                <w:sz w:val="20"/>
                <w:szCs w:val="20"/>
              </w:rPr>
              <w:t>%</w:t>
            </w:r>
          </w:p>
        </w:tc>
        <w:tc>
          <w:tcPr>
            <w:tcW w:w="1418" w:type="dxa"/>
            <w:shd w:val="clear" w:color="auto" w:fill="auto"/>
          </w:tcPr>
          <w:p w:rsidR="00165A6B" w:rsidRPr="00193CCE" w:rsidRDefault="00165A6B" w:rsidP="00165A6B">
            <w:pPr>
              <w:jc w:val="center"/>
              <w:rPr>
                <w:sz w:val="20"/>
                <w:szCs w:val="20"/>
              </w:rPr>
            </w:pPr>
          </w:p>
          <w:p w:rsidR="00165A6B" w:rsidRPr="00193CCE" w:rsidRDefault="00165A6B" w:rsidP="00165A6B">
            <w:pPr>
              <w:jc w:val="center"/>
              <w:rPr>
                <w:sz w:val="20"/>
                <w:szCs w:val="20"/>
              </w:rPr>
            </w:pPr>
            <w:r w:rsidRPr="00193CCE">
              <w:rPr>
                <w:sz w:val="20"/>
                <w:szCs w:val="20"/>
              </w:rPr>
              <w:t>100</w:t>
            </w:r>
          </w:p>
          <w:p w:rsidR="00165A6B" w:rsidRPr="00193CCE" w:rsidRDefault="00165A6B" w:rsidP="00165A6B">
            <w:pPr>
              <w:jc w:val="center"/>
              <w:rPr>
                <w:sz w:val="20"/>
                <w:szCs w:val="20"/>
              </w:rPr>
            </w:pPr>
            <w:r w:rsidRPr="00193CCE">
              <w:rPr>
                <w:sz w:val="20"/>
                <w:szCs w:val="20"/>
              </w:rPr>
              <w:t>100</w:t>
            </w:r>
          </w:p>
        </w:tc>
        <w:tc>
          <w:tcPr>
            <w:tcW w:w="1559" w:type="dxa"/>
            <w:shd w:val="clear" w:color="auto" w:fill="auto"/>
          </w:tcPr>
          <w:p w:rsidR="00165A6B" w:rsidRPr="00193CCE" w:rsidRDefault="00165A6B" w:rsidP="00165A6B">
            <w:pPr>
              <w:jc w:val="center"/>
              <w:rPr>
                <w:sz w:val="20"/>
                <w:szCs w:val="20"/>
              </w:rPr>
            </w:pPr>
          </w:p>
          <w:p w:rsidR="00165A6B" w:rsidRPr="00193CCE" w:rsidRDefault="00165A6B" w:rsidP="00165A6B">
            <w:pPr>
              <w:jc w:val="center"/>
              <w:rPr>
                <w:sz w:val="20"/>
                <w:szCs w:val="20"/>
              </w:rPr>
            </w:pPr>
            <w:r w:rsidRPr="00193CCE">
              <w:rPr>
                <w:sz w:val="20"/>
                <w:szCs w:val="20"/>
              </w:rPr>
              <w:t>100</w:t>
            </w:r>
          </w:p>
          <w:p w:rsidR="00165A6B" w:rsidRPr="00193CCE" w:rsidRDefault="00165A6B" w:rsidP="00165A6B">
            <w:pPr>
              <w:jc w:val="center"/>
              <w:rPr>
                <w:sz w:val="20"/>
                <w:szCs w:val="20"/>
              </w:rPr>
            </w:pPr>
            <w:r w:rsidRPr="00193CCE">
              <w:rPr>
                <w:sz w:val="20"/>
                <w:szCs w:val="20"/>
              </w:rPr>
              <w:t>100</w:t>
            </w:r>
          </w:p>
        </w:tc>
        <w:tc>
          <w:tcPr>
            <w:tcW w:w="1418" w:type="dxa"/>
            <w:shd w:val="clear" w:color="auto" w:fill="auto"/>
          </w:tcPr>
          <w:p w:rsidR="00165A6B" w:rsidRPr="00193CCE" w:rsidRDefault="00165A6B" w:rsidP="00165A6B">
            <w:pPr>
              <w:jc w:val="center"/>
              <w:rPr>
                <w:sz w:val="20"/>
                <w:szCs w:val="20"/>
              </w:rPr>
            </w:pPr>
          </w:p>
          <w:p w:rsidR="00165A6B" w:rsidRPr="00193CCE" w:rsidRDefault="00165A6B" w:rsidP="00165A6B">
            <w:pPr>
              <w:jc w:val="center"/>
              <w:rPr>
                <w:sz w:val="20"/>
                <w:szCs w:val="20"/>
              </w:rPr>
            </w:pPr>
            <w:r w:rsidRPr="00193CCE">
              <w:rPr>
                <w:sz w:val="20"/>
                <w:szCs w:val="20"/>
              </w:rPr>
              <w:t>-</w:t>
            </w:r>
          </w:p>
          <w:p w:rsidR="00165A6B" w:rsidRPr="00193CCE" w:rsidRDefault="00165A6B" w:rsidP="00165A6B">
            <w:pPr>
              <w:jc w:val="center"/>
              <w:rPr>
                <w:sz w:val="20"/>
                <w:szCs w:val="20"/>
              </w:rPr>
            </w:pPr>
            <w:r w:rsidRPr="00193CCE">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32</w:t>
            </w:r>
          </w:p>
        </w:tc>
        <w:tc>
          <w:tcPr>
            <w:tcW w:w="8930" w:type="dxa"/>
            <w:shd w:val="clear" w:color="auto" w:fill="auto"/>
          </w:tcPr>
          <w:p w:rsidR="00165A6B" w:rsidRPr="00CE58A5" w:rsidRDefault="00165A6B" w:rsidP="00165A6B">
            <w:pPr>
              <w:rPr>
                <w:sz w:val="20"/>
                <w:szCs w:val="20"/>
              </w:rPr>
            </w:pPr>
            <w:r w:rsidRPr="00CE58A5">
              <w:rPr>
                <w:sz w:val="20"/>
                <w:szCs w:val="20"/>
              </w:rPr>
              <w:t>Число муниципальных клубных формирований (любительские объединения, творческие коллективы, кружки народно-прикладного творчества), в том числе коллективов самодеятельного народного творчества, из них имеющих звания</w:t>
            </w:r>
          </w:p>
        </w:tc>
        <w:tc>
          <w:tcPr>
            <w:tcW w:w="1134" w:type="dxa"/>
            <w:shd w:val="clear" w:color="auto" w:fill="auto"/>
          </w:tcPr>
          <w:p w:rsidR="00165A6B" w:rsidRPr="00CE58A5" w:rsidRDefault="00165A6B" w:rsidP="00165A6B">
            <w:pPr>
              <w:jc w:val="center"/>
              <w:rPr>
                <w:sz w:val="20"/>
                <w:szCs w:val="20"/>
              </w:rPr>
            </w:pPr>
          </w:p>
        </w:tc>
        <w:tc>
          <w:tcPr>
            <w:tcW w:w="1418" w:type="dxa"/>
            <w:shd w:val="clear" w:color="auto" w:fill="auto"/>
          </w:tcPr>
          <w:p w:rsidR="00165A6B" w:rsidRPr="00CE58A5" w:rsidRDefault="00165A6B" w:rsidP="00165A6B">
            <w:pPr>
              <w:jc w:val="center"/>
              <w:rPr>
                <w:sz w:val="20"/>
                <w:szCs w:val="20"/>
              </w:rPr>
            </w:pPr>
            <w:r w:rsidRPr="00CE58A5">
              <w:rPr>
                <w:sz w:val="20"/>
                <w:szCs w:val="20"/>
              </w:rPr>
              <w:t>13</w:t>
            </w:r>
          </w:p>
        </w:tc>
        <w:tc>
          <w:tcPr>
            <w:tcW w:w="1559" w:type="dxa"/>
            <w:shd w:val="clear" w:color="auto" w:fill="auto"/>
          </w:tcPr>
          <w:p w:rsidR="00165A6B" w:rsidRPr="00CE58A5" w:rsidRDefault="00CE58A5" w:rsidP="00165A6B">
            <w:pPr>
              <w:jc w:val="center"/>
              <w:rPr>
                <w:sz w:val="20"/>
                <w:szCs w:val="20"/>
              </w:rPr>
            </w:pPr>
            <w:r w:rsidRPr="00CE58A5">
              <w:rPr>
                <w:sz w:val="20"/>
                <w:szCs w:val="20"/>
              </w:rPr>
              <w:t>13</w:t>
            </w:r>
          </w:p>
        </w:tc>
        <w:tc>
          <w:tcPr>
            <w:tcW w:w="1418" w:type="dxa"/>
            <w:shd w:val="clear" w:color="auto" w:fill="auto"/>
          </w:tcPr>
          <w:p w:rsidR="00165A6B" w:rsidRPr="00CE58A5" w:rsidRDefault="00CE58A5" w:rsidP="00165A6B">
            <w:pPr>
              <w:jc w:val="center"/>
              <w:rPr>
                <w:sz w:val="20"/>
                <w:szCs w:val="20"/>
              </w:rPr>
            </w:pPr>
            <w:r w:rsidRPr="00CE58A5">
              <w:rPr>
                <w:sz w:val="20"/>
                <w:szCs w:val="20"/>
              </w:rPr>
              <w:t>100</w:t>
            </w:r>
            <w:r w:rsidR="00165A6B" w:rsidRPr="00CE58A5">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p>
        </w:tc>
        <w:tc>
          <w:tcPr>
            <w:tcW w:w="8930" w:type="dxa"/>
            <w:shd w:val="clear" w:color="auto" w:fill="auto"/>
          </w:tcPr>
          <w:p w:rsidR="00165A6B" w:rsidRPr="00CE58A5" w:rsidRDefault="00165A6B" w:rsidP="00165A6B">
            <w:pPr>
              <w:rPr>
                <w:sz w:val="20"/>
                <w:szCs w:val="20"/>
              </w:rPr>
            </w:pPr>
            <w:r w:rsidRPr="00CE58A5">
              <w:rPr>
                <w:sz w:val="20"/>
                <w:szCs w:val="20"/>
              </w:rPr>
              <w:t>"народный"</w:t>
            </w:r>
          </w:p>
        </w:tc>
        <w:tc>
          <w:tcPr>
            <w:tcW w:w="1134" w:type="dxa"/>
            <w:shd w:val="clear" w:color="auto" w:fill="auto"/>
          </w:tcPr>
          <w:p w:rsidR="00165A6B" w:rsidRPr="00CE58A5" w:rsidRDefault="00165A6B" w:rsidP="00165A6B">
            <w:pPr>
              <w:jc w:val="center"/>
              <w:rPr>
                <w:sz w:val="20"/>
                <w:szCs w:val="20"/>
              </w:rPr>
            </w:pPr>
            <w:r w:rsidRPr="00CE58A5">
              <w:rPr>
                <w:sz w:val="20"/>
                <w:szCs w:val="20"/>
              </w:rPr>
              <w:t>ед.</w:t>
            </w:r>
          </w:p>
        </w:tc>
        <w:tc>
          <w:tcPr>
            <w:tcW w:w="1418" w:type="dxa"/>
            <w:shd w:val="clear" w:color="auto" w:fill="auto"/>
          </w:tcPr>
          <w:p w:rsidR="00165A6B" w:rsidRPr="00CE58A5" w:rsidRDefault="00165A6B" w:rsidP="00165A6B">
            <w:pPr>
              <w:jc w:val="center"/>
              <w:rPr>
                <w:sz w:val="20"/>
                <w:szCs w:val="20"/>
              </w:rPr>
            </w:pPr>
            <w:r w:rsidRPr="00CE58A5">
              <w:rPr>
                <w:sz w:val="20"/>
                <w:szCs w:val="20"/>
              </w:rPr>
              <w:t>9</w:t>
            </w:r>
          </w:p>
        </w:tc>
        <w:tc>
          <w:tcPr>
            <w:tcW w:w="1559" w:type="dxa"/>
            <w:shd w:val="clear" w:color="auto" w:fill="auto"/>
          </w:tcPr>
          <w:p w:rsidR="00165A6B" w:rsidRPr="00CE58A5" w:rsidRDefault="00CE58A5" w:rsidP="00165A6B">
            <w:pPr>
              <w:jc w:val="center"/>
              <w:rPr>
                <w:sz w:val="20"/>
                <w:szCs w:val="20"/>
              </w:rPr>
            </w:pPr>
            <w:r w:rsidRPr="00CE58A5">
              <w:rPr>
                <w:sz w:val="20"/>
                <w:szCs w:val="20"/>
              </w:rPr>
              <w:t>7</w:t>
            </w:r>
          </w:p>
        </w:tc>
        <w:tc>
          <w:tcPr>
            <w:tcW w:w="1418" w:type="dxa"/>
            <w:shd w:val="clear" w:color="auto" w:fill="auto"/>
          </w:tcPr>
          <w:p w:rsidR="00165A6B" w:rsidRPr="00CE58A5" w:rsidRDefault="00CE58A5" w:rsidP="00165A6B">
            <w:pPr>
              <w:jc w:val="center"/>
              <w:rPr>
                <w:sz w:val="20"/>
                <w:szCs w:val="20"/>
              </w:rPr>
            </w:pPr>
            <w:r w:rsidRPr="00CE58A5">
              <w:rPr>
                <w:sz w:val="20"/>
                <w:szCs w:val="20"/>
              </w:rPr>
              <w:t>77,8</w:t>
            </w:r>
            <w:r w:rsidR="00165A6B" w:rsidRPr="00CE58A5">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p>
        </w:tc>
        <w:tc>
          <w:tcPr>
            <w:tcW w:w="8930" w:type="dxa"/>
            <w:shd w:val="clear" w:color="auto" w:fill="auto"/>
          </w:tcPr>
          <w:p w:rsidR="00165A6B" w:rsidRPr="00CE58A5" w:rsidRDefault="00165A6B" w:rsidP="00165A6B">
            <w:pPr>
              <w:rPr>
                <w:sz w:val="20"/>
                <w:szCs w:val="20"/>
              </w:rPr>
            </w:pPr>
            <w:r w:rsidRPr="00CE58A5">
              <w:rPr>
                <w:sz w:val="20"/>
                <w:szCs w:val="20"/>
              </w:rPr>
              <w:t>"образцовый"</w:t>
            </w:r>
          </w:p>
        </w:tc>
        <w:tc>
          <w:tcPr>
            <w:tcW w:w="1134" w:type="dxa"/>
            <w:shd w:val="clear" w:color="auto" w:fill="auto"/>
          </w:tcPr>
          <w:p w:rsidR="00165A6B" w:rsidRPr="00CE58A5" w:rsidRDefault="00165A6B" w:rsidP="00165A6B">
            <w:pPr>
              <w:jc w:val="center"/>
              <w:rPr>
                <w:sz w:val="20"/>
                <w:szCs w:val="20"/>
              </w:rPr>
            </w:pPr>
            <w:r w:rsidRPr="00CE58A5">
              <w:rPr>
                <w:sz w:val="20"/>
                <w:szCs w:val="20"/>
              </w:rPr>
              <w:t>ед.</w:t>
            </w:r>
          </w:p>
        </w:tc>
        <w:tc>
          <w:tcPr>
            <w:tcW w:w="1418" w:type="dxa"/>
            <w:shd w:val="clear" w:color="auto" w:fill="auto"/>
          </w:tcPr>
          <w:p w:rsidR="00165A6B" w:rsidRPr="00CE58A5" w:rsidRDefault="00165A6B" w:rsidP="00165A6B">
            <w:pPr>
              <w:jc w:val="center"/>
              <w:rPr>
                <w:sz w:val="20"/>
                <w:szCs w:val="20"/>
              </w:rPr>
            </w:pPr>
            <w:r w:rsidRPr="00CE58A5">
              <w:rPr>
                <w:sz w:val="20"/>
                <w:szCs w:val="20"/>
              </w:rPr>
              <w:t>4</w:t>
            </w:r>
          </w:p>
        </w:tc>
        <w:tc>
          <w:tcPr>
            <w:tcW w:w="1559" w:type="dxa"/>
            <w:shd w:val="clear" w:color="auto" w:fill="auto"/>
          </w:tcPr>
          <w:p w:rsidR="00165A6B" w:rsidRPr="00CE58A5" w:rsidRDefault="00CE58A5" w:rsidP="00165A6B">
            <w:pPr>
              <w:jc w:val="center"/>
              <w:rPr>
                <w:sz w:val="20"/>
                <w:szCs w:val="20"/>
              </w:rPr>
            </w:pPr>
            <w:r w:rsidRPr="00CE58A5">
              <w:rPr>
                <w:sz w:val="20"/>
                <w:szCs w:val="20"/>
              </w:rPr>
              <w:t>6</w:t>
            </w:r>
          </w:p>
        </w:tc>
        <w:tc>
          <w:tcPr>
            <w:tcW w:w="1418" w:type="dxa"/>
            <w:shd w:val="clear" w:color="auto" w:fill="auto"/>
          </w:tcPr>
          <w:p w:rsidR="00165A6B" w:rsidRPr="00CE58A5" w:rsidRDefault="00CE58A5" w:rsidP="00165A6B">
            <w:pPr>
              <w:jc w:val="center"/>
              <w:rPr>
                <w:sz w:val="20"/>
                <w:szCs w:val="20"/>
              </w:rPr>
            </w:pPr>
            <w:r w:rsidRPr="00CE58A5">
              <w:rPr>
                <w:sz w:val="20"/>
                <w:szCs w:val="20"/>
              </w:rPr>
              <w:t>150</w:t>
            </w:r>
            <w:r w:rsidR="00165A6B" w:rsidRPr="00CE58A5">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33</w:t>
            </w:r>
          </w:p>
        </w:tc>
        <w:tc>
          <w:tcPr>
            <w:tcW w:w="8930" w:type="dxa"/>
            <w:shd w:val="clear" w:color="auto" w:fill="auto"/>
          </w:tcPr>
          <w:p w:rsidR="00165A6B" w:rsidRPr="00CE58A5" w:rsidRDefault="00165A6B" w:rsidP="00165A6B">
            <w:pPr>
              <w:rPr>
                <w:sz w:val="20"/>
                <w:szCs w:val="20"/>
              </w:rPr>
            </w:pPr>
            <w:r w:rsidRPr="00CE58A5">
              <w:rPr>
                <w:sz w:val="20"/>
                <w:szCs w:val="20"/>
              </w:rPr>
              <w:t>Количество мероприятий, проведенных культурно-досуговыми учреждениями</w:t>
            </w:r>
          </w:p>
        </w:tc>
        <w:tc>
          <w:tcPr>
            <w:tcW w:w="1134" w:type="dxa"/>
            <w:shd w:val="clear" w:color="auto" w:fill="auto"/>
          </w:tcPr>
          <w:p w:rsidR="00165A6B" w:rsidRPr="00CE58A5" w:rsidRDefault="00165A6B" w:rsidP="00165A6B">
            <w:pPr>
              <w:jc w:val="center"/>
              <w:rPr>
                <w:sz w:val="20"/>
                <w:szCs w:val="20"/>
              </w:rPr>
            </w:pPr>
            <w:r w:rsidRPr="00CE58A5">
              <w:rPr>
                <w:sz w:val="20"/>
                <w:szCs w:val="20"/>
              </w:rPr>
              <w:t>ед.</w:t>
            </w:r>
          </w:p>
        </w:tc>
        <w:tc>
          <w:tcPr>
            <w:tcW w:w="1418" w:type="dxa"/>
            <w:shd w:val="clear" w:color="auto" w:fill="auto"/>
          </w:tcPr>
          <w:p w:rsidR="00165A6B" w:rsidRPr="00CE58A5" w:rsidRDefault="00165A6B" w:rsidP="008E07A0">
            <w:pPr>
              <w:jc w:val="center"/>
              <w:rPr>
                <w:sz w:val="20"/>
                <w:szCs w:val="20"/>
              </w:rPr>
            </w:pPr>
            <w:r w:rsidRPr="00CE58A5">
              <w:rPr>
                <w:sz w:val="20"/>
                <w:szCs w:val="20"/>
              </w:rPr>
              <w:t>87</w:t>
            </w:r>
            <w:r w:rsidR="008E07A0" w:rsidRPr="00CE58A5">
              <w:rPr>
                <w:sz w:val="20"/>
                <w:szCs w:val="20"/>
              </w:rPr>
              <w:t>55</w:t>
            </w:r>
          </w:p>
        </w:tc>
        <w:tc>
          <w:tcPr>
            <w:tcW w:w="1559" w:type="dxa"/>
            <w:shd w:val="clear" w:color="auto" w:fill="auto"/>
          </w:tcPr>
          <w:p w:rsidR="00165A6B" w:rsidRPr="00CE58A5" w:rsidRDefault="00CE58A5" w:rsidP="00165A6B">
            <w:pPr>
              <w:jc w:val="center"/>
              <w:rPr>
                <w:sz w:val="20"/>
                <w:szCs w:val="20"/>
              </w:rPr>
            </w:pPr>
            <w:r w:rsidRPr="00CE58A5">
              <w:rPr>
                <w:sz w:val="20"/>
                <w:szCs w:val="20"/>
              </w:rPr>
              <w:t>9060</w:t>
            </w:r>
          </w:p>
        </w:tc>
        <w:tc>
          <w:tcPr>
            <w:tcW w:w="1418" w:type="dxa"/>
            <w:shd w:val="clear" w:color="auto" w:fill="auto"/>
          </w:tcPr>
          <w:p w:rsidR="00165A6B" w:rsidRPr="00CE58A5" w:rsidRDefault="00CE58A5" w:rsidP="00165A6B">
            <w:pPr>
              <w:jc w:val="center"/>
              <w:rPr>
                <w:sz w:val="20"/>
                <w:szCs w:val="20"/>
              </w:rPr>
            </w:pPr>
            <w:r w:rsidRPr="00CE58A5">
              <w:rPr>
                <w:sz w:val="20"/>
                <w:szCs w:val="20"/>
              </w:rPr>
              <w:t>103,5</w:t>
            </w:r>
            <w:r w:rsidR="00165A6B" w:rsidRPr="00CE58A5">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34</w:t>
            </w:r>
          </w:p>
        </w:tc>
        <w:tc>
          <w:tcPr>
            <w:tcW w:w="8930" w:type="dxa"/>
            <w:shd w:val="clear" w:color="auto" w:fill="auto"/>
          </w:tcPr>
          <w:p w:rsidR="00165A6B" w:rsidRPr="00CE58A5" w:rsidRDefault="00165A6B" w:rsidP="00165A6B">
            <w:pPr>
              <w:rPr>
                <w:sz w:val="20"/>
                <w:szCs w:val="20"/>
              </w:rPr>
            </w:pPr>
            <w:r w:rsidRPr="00CE58A5">
              <w:rPr>
                <w:sz w:val="20"/>
                <w:szCs w:val="20"/>
              </w:rPr>
              <w:t>Количество литературных изданий и журналов, поступивших в книжные фонды</w:t>
            </w:r>
          </w:p>
        </w:tc>
        <w:tc>
          <w:tcPr>
            <w:tcW w:w="1134" w:type="dxa"/>
            <w:shd w:val="clear" w:color="auto" w:fill="auto"/>
          </w:tcPr>
          <w:p w:rsidR="00165A6B" w:rsidRPr="00CE58A5" w:rsidRDefault="00165A6B" w:rsidP="00165A6B">
            <w:pPr>
              <w:jc w:val="center"/>
              <w:rPr>
                <w:sz w:val="20"/>
                <w:szCs w:val="20"/>
              </w:rPr>
            </w:pPr>
            <w:r w:rsidRPr="00CE58A5">
              <w:rPr>
                <w:sz w:val="20"/>
                <w:szCs w:val="20"/>
              </w:rPr>
              <w:t>тыс. экз.</w:t>
            </w:r>
          </w:p>
        </w:tc>
        <w:tc>
          <w:tcPr>
            <w:tcW w:w="1418" w:type="dxa"/>
            <w:shd w:val="clear" w:color="auto" w:fill="auto"/>
          </w:tcPr>
          <w:p w:rsidR="00165A6B" w:rsidRPr="00CE58A5" w:rsidRDefault="008E07A0" w:rsidP="008E07A0">
            <w:pPr>
              <w:jc w:val="center"/>
              <w:rPr>
                <w:sz w:val="20"/>
                <w:szCs w:val="20"/>
              </w:rPr>
            </w:pPr>
            <w:r w:rsidRPr="00CE58A5">
              <w:rPr>
                <w:sz w:val="20"/>
                <w:szCs w:val="20"/>
              </w:rPr>
              <w:t>12</w:t>
            </w:r>
            <w:r w:rsidR="00165A6B" w:rsidRPr="00CE58A5">
              <w:rPr>
                <w:sz w:val="20"/>
                <w:szCs w:val="20"/>
              </w:rPr>
              <w:t>00</w:t>
            </w:r>
            <w:r w:rsidR="00CE58A5" w:rsidRPr="00CE58A5">
              <w:rPr>
                <w:sz w:val="20"/>
                <w:szCs w:val="20"/>
              </w:rPr>
              <w:t>0</w:t>
            </w:r>
          </w:p>
        </w:tc>
        <w:tc>
          <w:tcPr>
            <w:tcW w:w="1559" w:type="dxa"/>
            <w:shd w:val="clear" w:color="auto" w:fill="auto"/>
          </w:tcPr>
          <w:p w:rsidR="00165A6B" w:rsidRPr="00CE58A5" w:rsidRDefault="00CE58A5" w:rsidP="00165A6B">
            <w:pPr>
              <w:jc w:val="center"/>
              <w:rPr>
                <w:sz w:val="20"/>
                <w:szCs w:val="20"/>
              </w:rPr>
            </w:pPr>
            <w:r w:rsidRPr="00CE58A5">
              <w:rPr>
                <w:sz w:val="20"/>
                <w:szCs w:val="20"/>
              </w:rPr>
              <w:t>5615</w:t>
            </w:r>
          </w:p>
        </w:tc>
        <w:tc>
          <w:tcPr>
            <w:tcW w:w="1418" w:type="dxa"/>
            <w:shd w:val="clear" w:color="auto" w:fill="auto"/>
          </w:tcPr>
          <w:p w:rsidR="00165A6B" w:rsidRPr="00CE58A5" w:rsidRDefault="00CE58A5" w:rsidP="00165A6B">
            <w:pPr>
              <w:jc w:val="center"/>
              <w:rPr>
                <w:sz w:val="20"/>
                <w:szCs w:val="20"/>
              </w:rPr>
            </w:pPr>
            <w:r w:rsidRPr="00CE58A5">
              <w:rPr>
                <w:sz w:val="20"/>
                <w:szCs w:val="20"/>
              </w:rPr>
              <w:t>46,8</w:t>
            </w:r>
            <w:r w:rsidR="00165A6B" w:rsidRPr="00CE58A5">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35</w:t>
            </w:r>
          </w:p>
        </w:tc>
        <w:tc>
          <w:tcPr>
            <w:tcW w:w="8930" w:type="dxa"/>
            <w:shd w:val="clear" w:color="auto" w:fill="auto"/>
          </w:tcPr>
          <w:p w:rsidR="00165A6B" w:rsidRPr="00CE58A5" w:rsidRDefault="00165A6B" w:rsidP="00165A6B">
            <w:pPr>
              <w:rPr>
                <w:sz w:val="20"/>
                <w:szCs w:val="20"/>
              </w:rPr>
            </w:pPr>
            <w:r w:rsidRPr="00CE58A5">
              <w:rPr>
                <w:sz w:val="20"/>
                <w:szCs w:val="20"/>
              </w:rPr>
              <w:t>Книжный фонд муниципальных библиотек</w:t>
            </w:r>
          </w:p>
        </w:tc>
        <w:tc>
          <w:tcPr>
            <w:tcW w:w="1134" w:type="dxa"/>
            <w:shd w:val="clear" w:color="auto" w:fill="auto"/>
          </w:tcPr>
          <w:p w:rsidR="00165A6B" w:rsidRPr="00CE58A5" w:rsidRDefault="00165A6B" w:rsidP="00165A6B">
            <w:pPr>
              <w:jc w:val="center"/>
              <w:rPr>
                <w:sz w:val="20"/>
                <w:szCs w:val="20"/>
              </w:rPr>
            </w:pPr>
            <w:r w:rsidRPr="00CE58A5">
              <w:rPr>
                <w:sz w:val="20"/>
                <w:szCs w:val="20"/>
              </w:rPr>
              <w:t>тыс. экз.</w:t>
            </w:r>
          </w:p>
        </w:tc>
        <w:tc>
          <w:tcPr>
            <w:tcW w:w="1418" w:type="dxa"/>
            <w:shd w:val="clear" w:color="auto" w:fill="auto"/>
          </w:tcPr>
          <w:p w:rsidR="00165A6B" w:rsidRPr="00CE58A5" w:rsidRDefault="008E07A0" w:rsidP="00165A6B">
            <w:pPr>
              <w:jc w:val="center"/>
              <w:rPr>
                <w:sz w:val="20"/>
                <w:szCs w:val="20"/>
              </w:rPr>
            </w:pPr>
            <w:r w:rsidRPr="00CE58A5">
              <w:rPr>
                <w:sz w:val="20"/>
                <w:szCs w:val="20"/>
              </w:rPr>
              <w:t>401500</w:t>
            </w:r>
          </w:p>
        </w:tc>
        <w:tc>
          <w:tcPr>
            <w:tcW w:w="1559" w:type="dxa"/>
            <w:shd w:val="clear" w:color="auto" w:fill="auto"/>
          </w:tcPr>
          <w:p w:rsidR="00165A6B" w:rsidRPr="00CE58A5" w:rsidRDefault="00CE58A5" w:rsidP="00165A6B">
            <w:pPr>
              <w:jc w:val="center"/>
              <w:rPr>
                <w:sz w:val="20"/>
                <w:szCs w:val="20"/>
              </w:rPr>
            </w:pPr>
            <w:r w:rsidRPr="00CE58A5">
              <w:rPr>
                <w:sz w:val="20"/>
                <w:szCs w:val="20"/>
              </w:rPr>
              <w:t>393062</w:t>
            </w:r>
          </w:p>
        </w:tc>
        <w:tc>
          <w:tcPr>
            <w:tcW w:w="1418" w:type="dxa"/>
            <w:shd w:val="clear" w:color="auto" w:fill="auto"/>
          </w:tcPr>
          <w:p w:rsidR="00165A6B" w:rsidRPr="00CE58A5" w:rsidRDefault="00CE58A5" w:rsidP="00165A6B">
            <w:pPr>
              <w:jc w:val="center"/>
              <w:rPr>
                <w:sz w:val="20"/>
                <w:szCs w:val="20"/>
              </w:rPr>
            </w:pPr>
            <w:r w:rsidRPr="00CE58A5">
              <w:rPr>
                <w:sz w:val="20"/>
                <w:szCs w:val="20"/>
              </w:rPr>
              <w:t>97,8</w:t>
            </w:r>
            <w:r w:rsidR="00165A6B" w:rsidRPr="00CE58A5">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36</w:t>
            </w:r>
          </w:p>
        </w:tc>
        <w:tc>
          <w:tcPr>
            <w:tcW w:w="8930" w:type="dxa"/>
            <w:shd w:val="clear" w:color="auto" w:fill="auto"/>
          </w:tcPr>
          <w:p w:rsidR="00165A6B" w:rsidRPr="00CE58A5" w:rsidRDefault="00165A6B" w:rsidP="00165A6B">
            <w:pPr>
              <w:rPr>
                <w:sz w:val="20"/>
                <w:szCs w:val="20"/>
              </w:rPr>
            </w:pPr>
            <w:r w:rsidRPr="00CE58A5">
              <w:rPr>
                <w:sz w:val="20"/>
                <w:szCs w:val="20"/>
              </w:rPr>
              <w:t>Число читателей муниципальных библиотек</w:t>
            </w:r>
          </w:p>
        </w:tc>
        <w:tc>
          <w:tcPr>
            <w:tcW w:w="1134" w:type="dxa"/>
            <w:shd w:val="clear" w:color="auto" w:fill="auto"/>
          </w:tcPr>
          <w:p w:rsidR="00165A6B" w:rsidRPr="00CE58A5" w:rsidRDefault="00165A6B" w:rsidP="00165A6B">
            <w:pPr>
              <w:jc w:val="center"/>
              <w:rPr>
                <w:sz w:val="20"/>
                <w:szCs w:val="20"/>
              </w:rPr>
            </w:pPr>
            <w:r w:rsidRPr="00CE58A5">
              <w:rPr>
                <w:sz w:val="20"/>
                <w:szCs w:val="20"/>
              </w:rPr>
              <w:t>тыс. чел.</w:t>
            </w:r>
          </w:p>
        </w:tc>
        <w:tc>
          <w:tcPr>
            <w:tcW w:w="1418" w:type="dxa"/>
            <w:shd w:val="clear" w:color="auto" w:fill="auto"/>
          </w:tcPr>
          <w:p w:rsidR="00165A6B" w:rsidRPr="00CE58A5" w:rsidRDefault="008E07A0" w:rsidP="00165A6B">
            <w:pPr>
              <w:jc w:val="center"/>
              <w:rPr>
                <w:sz w:val="20"/>
                <w:szCs w:val="20"/>
              </w:rPr>
            </w:pPr>
            <w:r w:rsidRPr="00CE58A5">
              <w:rPr>
                <w:sz w:val="20"/>
                <w:szCs w:val="20"/>
              </w:rPr>
              <w:t>32000</w:t>
            </w:r>
          </w:p>
        </w:tc>
        <w:tc>
          <w:tcPr>
            <w:tcW w:w="1559" w:type="dxa"/>
            <w:shd w:val="clear" w:color="auto" w:fill="auto"/>
          </w:tcPr>
          <w:p w:rsidR="00165A6B" w:rsidRPr="00CE58A5" w:rsidRDefault="00CE58A5" w:rsidP="00165A6B">
            <w:pPr>
              <w:jc w:val="center"/>
              <w:rPr>
                <w:sz w:val="20"/>
                <w:szCs w:val="20"/>
              </w:rPr>
            </w:pPr>
            <w:r w:rsidRPr="00CE58A5">
              <w:rPr>
                <w:sz w:val="20"/>
                <w:szCs w:val="20"/>
              </w:rPr>
              <w:t>23713</w:t>
            </w:r>
          </w:p>
        </w:tc>
        <w:tc>
          <w:tcPr>
            <w:tcW w:w="1418" w:type="dxa"/>
            <w:shd w:val="clear" w:color="auto" w:fill="auto"/>
          </w:tcPr>
          <w:p w:rsidR="00165A6B" w:rsidRPr="00CE58A5" w:rsidRDefault="00CE58A5" w:rsidP="00165A6B">
            <w:pPr>
              <w:jc w:val="center"/>
              <w:rPr>
                <w:sz w:val="20"/>
                <w:szCs w:val="20"/>
              </w:rPr>
            </w:pPr>
            <w:r w:rsidRPr="00CE58A5">
              <w:rPr>
                <w:sz w:val="20"/>
                <w:szCs w:val="20"/>
              </w:rPr>
              <w:t>74,1</w:t>
            </w:r>
            <w:r w:rsidR="00165A6B" w:rsidRPr="00CE58A5">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37</w:t>
            </w:r>
          </w:p>
        </w:tc>
        <w:tc>
          <w:tcPr>
            <w:tcW w:w="8930" w:type="dxa"/>
            <w:shd w:val="clear" w:color="auto" w:fill="auto"/>
          </w:tcPr>
          <w:p w:rsidR="00165A6B" w:rsidRPr="00CE58A5" w:rsidRDefault="00165A6B" w:rsidP="00165A6B">
            <w:pPr>
              <w:rPr>
                <w:sz w:val="20"/>
                <w:szCs w:val="20"/>
              </w:rPr>
            </w:pPr>
            <w:r w:rsidRPr="00CE58A5">
              <w:rPr>
                <w:sz w:val="20"/>
                <w:szCs w:val="20"/>
              </w:rPr>
              <w:t>Доля населения, систематически занимающегося физической культурой и спортом</w:t>
            </w:r>
          </w:p>
        </w:tc>
        <w:tc>
          <w:tcPr>
            <w:tcW w:w="1134" w:type="dxa"/>
            <w:shd w:val="clear" w:color="auto" w:fill="auto"/>
          </w:tcPr>
          <w:p w:rsidR="00165A6B" w:rsidRPr="00CE58A5" w:rsidRDefault="00165A6B" w:rsidP="00165A6B">
            <w:pPr>
              <w:jc w:val="center"/>
              <w:rPr>
                <w:sz w:val="20"/>
                <w:szCs w:val="20"/>
              </w:rPr>
            </w:pPr>
            <w:r w:rsidRPr="00CE58A5">
              <w:rPr>
                <w:sz w:val="20"/>
                <w:szCs w:val="20"/>
              </w:rPr>
              <w:t>%</w:t>
            </w:r>
          </w:p>
        </w:tc>
        <w:tc>
          <w:tcPr>
            <w:tcW w:w="1418" w:type="dxa"/>
            <w:shd w:val="clear" w:color="auto" w:fill="auto"/>
          </w:tcPr>
          <w:p w:rsidR="00165A6B" w:rsidRPr="00CE58A5" w:rsidRDefault="008E07A0" w:rsidP="00165A6B">
            <w:pPr>
              <w:jc w:val="center"/>
              <w:rPr>
                <w:sz w:val="20"/>
                <w:szCs w:val="20"/>
              </w:rPr>
            </w:pPr>
            <w:r w:rsidRPr="00CE58A5">
              <w:rPr>
                <w:sz w:val="20"/>
                <w:szCs w:val="20"/>
              </w:rPr>
              <w:t>43,0</w:t>
            </w:r>
          </w:p>
        </w:tc>
        <w:tc>
          <w:tcPr>
            <w:tcW w:w="1559" w:type="dxa"/>
            <w:shd w:val="clear" w:color="auto" w:fill="auto"/>
          </w:tcPr>
          <w:p w:rsidR="00165A6B" w:rsidRPr="00CE58A5" w:rsidRDefault="00CE58A5" w:rsidP="00165A6B">
            <w:pPr>
              <w:jc w:val="center"/>
              <w:rPr>
                <w:sz w:val="20"/>
                <w:szCs w:val="20"/>
              </w:rPr>
            </w:pPr>
            <w:r w:rsidRPr="00CE58A5">
              <w:rPr>
                <w:sz w:val="20"/>
                <w:szCs w:val="20"/>
              </w:rPr>
              <w:t>57</w:t>
            </w:r>
          </w:p>
        </w:tc>
        <w:tc>
          <w:tcPr>
            <w:tcW w:w="1418" w:type="dxa"/>
            <w:shd w:val="clear" w:color="auto" w:fill="auto"/>
          </w:tcPr>
          <w:p w:rsidR="00165A6B" w:rsidRPr="00CE58A5" w:rsidRDefault="00165A6B" w:rsidP="00165A6B">
            <w:pPr>
              <w:jc w:val="center"/>
              <w:rPr>
                <w:sz w:val="20"/>
                <w:szCs w:val="20"/>
              </w:rPr>
            </w:pPr>
            <w:r w:rsidRPr="00CE58A5">
              <w:rPr>
                <w:sz w:val="20"/>
                <w:szCs w:val="20"/>
              </w:rPr>
              <w:t>+5,6</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38</w:t>
            </w:r>
          </w:p>
        </w:tc>
        <w:tc>
          <w:tcPr>
            <w:tcW w:w="8930" w:type="dxa"/>
            <w:shd w:val="clear" w:color="auto" w:fill="auto"/>
          </w:tcPr>
          <w:p w:rsidR="00165A6B" w:rsidRPr="00CE58A5" w:rsidRDefault="00165A6B" w:rsidP="00165A6B">
            <w:pPr>
              <w:rPr>
                <w:sz w:val="20"/>
                <w:szCs w:val="20"/>
              </w:rPr>
            </w:pPr>
            <w:r w:rsidRPr="00CE58A5">
              <w:rPr>
                <w:sz w:val="20"/>
                <w:szCs w:val="20"/>
              </w:rPr>
              <w:t xml:space="preserve">Количество человек, систематически занимающихся физической культурой и спортом </w:t>
            </w:r>
          </w:p>
        </w:tc>
        <w:tc>
          <w:tcPr>
            <w:tcW w:w="1134" w:type="dxa"/>
            <w:shd w:val="clear" w:color="auto" w:fill="auto"/>
          </w:tcPr>
          <w:p w:rsidR="00165A6B" w:rsidRPr="00CE58A5" w:rsidRDefault="00165A6B" w:rsidP="00165A6B">
            <w:pPr>
              <w:jc w:val="center"/>
              <w:rPr>
                <w:sz w:val="20"/>
                <w:szCs w:val="20"/>
              </w:rPr>
            </w:pPr>
            <w:r w:rsidRPr="00CE58A5">
              <w:rPr>
                <w:sz w:val="20"/>
                <w:szCs w:val="20"/>
              </w:rPr>
              <w:t>тыс. чел.</w:t>
            </w:r>
          </w:p>
        </w:tc>
        <w:tc>
          <w:tcPr>
            <w:tcW w:w="1418" w:type="dxa"/>
            <w:shd w:val="clear" w:color="auto" w:fill="auto"/>
          </w:tcPr>
          <w:p w:rsidR="00165A6B" w:rsidRPr="00CE58A5" w:rsidRDefault="00165A6B" w:rsidP="008E07A0">
            <w:pPr>
              <w:jc w:val="center"/>
              <w:rPr>
                <w:sz w:val="20"/>
                <w:szCs w:val="20"/>
              </w:rPr>
            </w:pPr>
            <w:r w:rsidRPr="00CE58A5">
              <w:rPr>
                <w:sz w:val="20"/>
                <w:szCs w:val="20"/>
              </w:rPr>
              <w:t>29,</w:t>
            </w:r>
            <w:r w:rsidR="008E07A0" w:rsidRPr="00CE58A5">
              <w:rPr>
                <w:sz w:val="20"/>
                <w:szCs w:val="20"/>
              </w:rPr>
              <w:t>407</w:t>
            </w:r>
          </w:p>
        </w:tc>
        <w:tc>
          <w:tcPr>
            <w:tcW w:w="1559" w:type="dxa"/>
            <w:shd w:val="clear" w:color="auto" w:fill="auto"/>
          </w:tcPr>
          <w:p w:rsidR="00165A6B" w:rsidRPr="00CE58A5" w:rsidRDefault="00CE58A5" w:rsidP="00165A6B">
            <w:pPr>
              <w:jc w:val="center"/>
              <w:rPr>
                <w:sz w:val="20"/>
                <w:szCs w:val="20"/>
              </w:rPr>
            </w:pPr>
            <w:r w:rsidRPr="00CE58A5">
              <w:rPr>
                <w:sz w:val="20"/>
                <w:szCs w:val="20"/>
              </w:rPr>
              <w:t>36,4</w:t>
            </w:r>
          </w:p>
        </w:tc>
        <w:tc>
          <w:tcPr>
            <w:tcW w:w="1418" w:type="dxa"/>
            <w:shd w:val="clear" w:color="auto" w:fill="auto"/>
          </w:tcPr>
          <w:p w:rsidR="00165A6B" w:rsidRPr="00CE58A5" w:rsidRDefault="00CE58A5" w:rsidP="00165A6B">
            <w:pPr>
              <w:jc w:val="center"/>
              <w:rPr>
                <w:sz w:val="20"/>
                <w:szCs w:val="20"/>
              </w:rPr>
            </w:pPr>
            <w:r w:rsidRPr="00CE58A5">
              <w:rPr>
                <w:sz w:val="20"/>
                <w:szCs w:val="20"/>
              </w:rPr>
              <w:t>123,8</w:t>
            </w:r>
            <w:r w:rsidR="00165A6B" w:rsidRPr="00CE58A5">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39</w:t>
            </w:r>
          </w:p>
        </w:tc>
        <w:tc>
          <w:tcPr>
            <w:tcW w:w="8930" w:type="dxa"/>
            <w:shd w:val="clear" w:color="auto" w:fill="auto"/>
          </w:tcPr>
          <w:p w:rsidR="00165A6B" w:rsidRPr="00CE58A5" w:rsidRDefault="00165A6B" w:rsidP="00165A6B">
            <w:pPr>
              <w:rPr>
                <w:sz w:val="20"/>
                <w:szCs w:val="20"/>
              </w:rPr>
            </w:pPr>
            <w:r w:rsidRPr="00CE58A5">
              <w:rPr>
                <w:sz w:val="20"/>
                <w:szCs w:val="20"/>
              </w:rPr>
              <w:t>Количество детей, занимающихся в сети детско-юношеских спортивных школ</w:t>
            </w:r>
          </w:p>
        </w:tc>
        <w:tc>
          <w:tcPr>
            <w:tcW w:w="1134" w:type="dxa"/>
            <w:shd w:val="clear" w:color="auto" w:fill="auto"/>
          </w:tcPr>
          <w:p w:rsidR="00165A6B" w:rsidRPr="00CE58A5" w:rsidRDefault="00165A6B" w:rsidP="00165A6B">
            <w:pPr>
              <w:jc w:val="center"/>
              <w:rPr>
                <w:sz w:val="20"/>
                <w:szCs w:val="20"/>
              </w:rPr>
            </w:pPr>
            <w:r w:rsidRPr="00CE58A5">
              <w:rPr>
                <w:sz w:val="20"/>
                <w:szCs w:val="20"/>
              </w:rPr>
              <w:t>тыс. чел.</w:t>
            </w:r>
          </w:p>
        </w:tc>
        <w:tc>
          <w:tcPr>
            <w:tcW w:w="1418" w:type="dxa"/>
            <w:shd w:val="clear" w:color="auto" w:fill="auto"/>
          </w:tcPr>
          <w:p w:rsidR="00165A6B" w:rsidRPr="00CE58A5" w:rsidRDefault="00165A6B" w:rsidP="008E07A0">
            <w:pPr>
              <w:jc w:val="center"/>
              <w:rPr>
                <w:sz w:val="20"/>
                <w:szCs w:val="20"/>
              </w:rPr>
            </w:pPr>
            <w:r w:rsidRPr="00CE58A5">
              <w:rPr>
                <w:sz w:val="20"/>
                <w:szCs w:val="20"/>
              </w:rPr>
              <w:t>1,62</w:t>
            </w:r>
            <w:r w:rsidR="008E07A0" w:rsidRPr="00CE58A5">
              <w:rPr>
                <w:sz w:val="20"/>
                <w:szCs w:val="20"/>
              </w:rPr>
              <w:t>2</w:t>
            </w:r>
          </w:p>
        </w:tc>
        <w:tc>
          <w:tcPr>
            <w:tcW w:w="1559" w:type="dxa"/>
            <w:shd w:val="clear" w:color="auto" w:fill="auto"/>
          </w:tcPr>
          <w:p w:rsidR="00165A6B" w:rsidRPr="00CE58A5" w:rsidRDefault="00165A6B" w:rsidP="00165A6B">
            <w:pPr>
              <w:jc w:val="center"/>
              <w:rPr>
                <w:sz w:val="20"/>
                <w:szCs w:val="20"/>
              </w:rPr>
            </w:pPr>
            <w:r w:rsidRPr="00CE58A5">
              <w:rPr>
                <w:sz w:val="20"/>
                <w:szCs w:val="20"/>
              </w:rPr>
              <w:t>0,7</w:t>
            </w:r>
          </w:p>
        </w:tc>
        <w:tc>
          <w:tcPr>
            <w:tcW w:w="1418" w:type="dxa"/>
            <w:shd w:val="clear" w:color="auto" w:fill="auto"/>
          </w:tcPr>
          <w:p w:rsidR="00165A6B" w:rsidRPr="00CE58A5" w:rsidRDefault="00165A6B" w:rsidP="00165A6B">
            <w:pPr>
              <w:jc w:val="center"/>
              <w:rPr>
                <w:sz w:val="20"/>
                <w:szCs w:val="20"/>
              </w:rPr>
            </w:pPr>
            <w:r w:rsidRPr="00CE58A5">
              <w:rPr>
                <w:sz w:val="20"/>
                <w:szCs w:val="20"/>
              </w:rPr>
              <w:t>43,2%</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40</w:t>
            </w:r>
          </w:p>
        </w:tc>
        <w:tc>
          <w:tcPr>
            <w:tcW w:w="8930" w:type="dxa"/>
            <w:shd w:val="clear" w:color="auto" w:fill="auto"/>
          </w:tcPr>
          <w:p w:rsidR="00165A6B" w:rsidRPr="00CE58A5" w:rsidRDefault="00165A6B" w:rsidP="00165A6B">
            <w:pPr>
              <w:rPr>
                <w:sz w:val="20"/>
                <w:szCs w:val="20"/>
              </w:rPr>
            </w:pPr>
            <w:r w:rsidRPr="00CE58A5">
              <w:rPr>
                <w:sz w:val="20"/>
                <w:szCs w:val="20"/>
              </w:rPr>
              <w:t xml:space="preserve">Количество человек, принимающих участие в спортивно-массовых и спортивно-оздоровительных мероприятиях </w:t>
            </w:r>
          </w:p>
        </w:tc>
        <w:tc>
          <w:tcPr>
            <w:tcW w:w="1134" w:type="dxa"/>
            <w:shd w:val="clear" w:color="auto" w:fill="auto"/>
          </w:tcPr>
          <w:p w:rsidR="00165A6B" w:rsidRPr="00CE58A5" w:rsidRDefault="00165A6B" w:rsidP="00165A6B">
            <w:pPr>
              <w:jc w:val="center"/>
              <w:rPr>
                <w:sz w:val="20"/>
                <w:szCs w:val="20"/>
              </w:rPr>
            </w:pPr>
            <w:r w:rsidRPr="00CE58A5">
              <w:rPr>
                <w:sz w:val="20"/>
                <w:szCs w:val="20"/>
              </w:rPr>
              <w:t>тыс. чел.</w:t>
            </w:r>
          </w:p>
        </w:tc>
        <w:tc>
          <w:tcPr>
            <w:tcW w:w="1418" w:type="dxa"/>
            <w:shd w:val="clear" w:color="auto" w:fill="auto"/>
          </w:tcPr>
          <w:p w:rsidR="00165A6B" w:rsidRPr="00CE58A5" w:rsidRDefault="00165A6B" w:rsidP="00CE58A5">
            <w:pPr>
              <w:jc w:val="center"/>
              <w:rPr>
                <w:sz w:val="20"/>
                <w:szCs w:val="20"/>
              </w:rPr>
            </w:pPr>
            <w:r w:rsidRPr="00CE58A5">
              <w:rPr>
                <w:sz w:val="20"/>
                <w:szCs w:val="20"/>
              </w:rPr>
              <w:t>17,2</w:t>
            </w:r>
            <w:r w:rsidR="008E07A0" w:rsidRPr="00CE58A5">
              <w:rPr>
                <w:sz w:val="20"/>
                <w:szCs w:val="20"/>
              </w:rPr>
              <w:t>5</w:t>
            </w:r>
          </w:p>
        </w:tc>
        <w:tc>
          <w:tcPr>
            <w:tcW w:w="1559" w:type="dxa"/>
            <w:shd w:val="clear" w:color="auto" w:fill="auto"/>
          </w:tcPr>
          <w:p w:rsidR="00165A6B" w:rsidRPr="00CE58A5" w:rsidRDefault="00165A6B" w:rsidP="00CE58A5">
            <w:pPr>
              <w:jc w:val="center"/>
              <w:rPr>
                <w:sz w:val="20"/>
                <w:szCs w:val="20"/>
              </w:rPr>
            </w:pPr>
            <w:r w:rsidRPr="00CE58A5">
              <w:rPr>
                <w:sz w:val="20"/>
                <w:szCs w:val="20"/>
              </w:rPr>
              <w:t>17,</w:t>
            </w:r>
            <w:r w:rsidR="00CE58A5" w:rsidRPr="00CE58A5">
              <w:rPr>
                <w:sz w:val="20"/>
                <w:szCs w:val="20"/>
              </w:rPr>
              <w:t>8</w:t>
            </w:r>
          </w:p>
        </w:tc>
        <w:tc>
          <w:tcPr>
            <w:tcW w:w="1418" w:type="dxa"/>
            <w:shd w:val="clear" w:color="auto" w:fill="auto"/>
          </w:tcPr>
          <w:p w:rsidR="00165A6B" w:rsidRPr="00CE58A5" w:rsidRDefault="00CE58A5" w:rsidP="00165A6B">
            <w:pPr>
              <w:jc w:val="center"/>
              <w:rPr>
                <w:sz w:val="20"/>
                <w:szCs w:val="20"/>
              </w:rPr>
            </w:pPr>
            <w:r w:rsidRPr="00CE58A5">
              <w:rPr>
                <w:sz w:val="20"/>
                <w:szCs w:val="20"/>
              </w:rPr>
              <w:t>103,2</w:t>
            </w:r>
            <w:r w:rsidR="00165A6B" w:rsidRPr="00CE58A5">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41</w:t>
            </w:r>
          </w:p>
        </w:tc>
        <w:tc>
          <w:tcPr>
            <w:tcW w:w="8930" w:type="dxa"/>
            <w:shd w:val="clear" w:color="auto" w:fill="auto"/>
          </w:tcPr>
          <w:p w:rsidR="00165A6B" w:rsidRPr="00CE58A5" w:rsidRDefault="00165A6B" w:rsidP="00165A6B">
            <w:pPr>
              <w:rPr>
                <w:sz w:val="20"/>
                <w:szCs w:val="20"/>
              </w:rPr>
            </w:pPr>
            <w:r w:rsidRPr="00CE58A5">
              <w:rPr>
                <w:sz w:val="20"/>
                <w:szCs w:val="20"/>
              </w:rPr>
              <w:t>Общее количество спортивных сооружений</w:t>
            </w:r>
          </w:p>
        </w:tc>
        <w:tc>
          <w:tcPr>
            <w:tcW w:w="1134" w:type="dxa"/>
            <w:shd w:val="clear" w:color="auto" w:fill="auto"/>
          </w:tcPr>
          <w:p w:rsidR="00165A6B" w:rsidRPr="00CE58A5" w:rsidRDefault="00165A6B" w:rsidP="00165A6B">
            <w:pPr>
              <w:jc w:val="center"/>
              <w:rPr>
                <w:sz w:val="20"/>
                <w:szCs w:val="20"/>
              </w:rPr>
            </w:pPr>
            <w:r w:rsidRPr="00CE58A5">
              <w:rPr>
                <w:sz w:val="20"/>
                <w:szCs w:val="20"/>
              </w:rPr>
              <w:t>ед.</w:t>
            </w:r>
          </w:p>
        </w:tc>
        <w:tc>
          <w:tcPr>
            <w:tcW w:w="1418" w:type="dxa"/>
            <w:shd w:val="clear" w:color="auto" w:fill="auto"/>
          </w:tcPr>
          <w:p w:rsidR="00165A6B" w:rsidRPr="00CE58A5" w:rsidRDefault="00165A6B" w:rsidP="00165A6B">
            <w:pPr>
              <w:jc w:val="center"/>
              <w:rPr>
                <w:sz w:val="20"/>
                <w:szCs w:val="20"/>
              </w:rPr>
            </w:pPr>
            <w:r w:rsidRPr="00CE58A5">
              <w:rPr>
                <w:sz w:val="20"/>
                <w:szCs w:val="20"/>
              </w:rPr>
              <w:t>142</w:t>
            </w:r>
          </w:p>
        </w:tc>
        <w:tc>
          <w:tcPr>
            <w:tcW w:w="1559" w:type="dxa"/>
            <w:shd w:val="clear" w:color="auto" w:fill="auto"/>
          </w:tcPr>
          <w:p w:rsidR="00165A6B" w:rsidRPr="00CE58A5" w:rsidRDefault="00165A6B" w:rsidP="00165A6B">
            <w:pPr>
              <w:jc w:val="center"/>
              <w:rPr>
                <w:sz w:val="20"/>
                <w:szCs w:val="20"/>
              </w:rPr>
            </w:pPr>
            <w:r w:rsidRPr="00CE58A5">
              <w:rPr>
                <w:sz w:val="20"/>
                <w:szCs w:val="20"/>
              </w:rPr>
              <w:t>150</w:t>
            </w:r>
          </w:p>
        </w:tc>
        <w:tc>
          <w:tcPr>
            <w:tcW w:w="1418" w:type="dxa"/>
            <w:shd w:val="clear" w:color="auto" w:fill="auto"/>
          </w:tcPr>
          <w:p w:rsidR="00165A6B" w:rsidRPr="00CE58A5" w:rsidRDefault="00165A6B" w:rsidP="00165A6B">
            <w:pPr>
              <w:jc w:val="center"/>
              <w:rPr>
                <w:sz w:val="20"/>
                <w:szCs w:val="20"/>
              </w:rPr>
            </w:pPr>
            <w:r w:rsidRPr="00CE58A5">
              <w:rPr>
                <w:sz w:val="20"/>
                <w:szCs w:val="20"/>
              </w:rPr>
              <w:t>105,6%</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42</w:t>
            </w:r>
          </w:p>
        </w:tc>
        <w:tc>
          <w:tcPr>
            <w:tcW w:w="8930" w:type="dxa"/>
            <w:shd w:val="clear" w:color="auto" w:fill="auto"/>
          </w:tcPr>
          <w:p w:rsidR="00165A6B" w:rsidRPr="00CE58A5" w:rsidRDefault="00165A6B" w:rsidP="00165A6B">
            <w:pPr>
              <w:rPr>
                <w:sz w:val="20"/>
                <w:szCs w:val="20"/>
              </w:rPr>
            </w:pPr>
            <w:r w:rsidRPr="00CE58A5">
              <w:rPr>
                <w:sz w:val="20"/>
                <w:szCs w:val="20"/>
              </w:rPr>
              <w:t>Объем туристского потока в Вяземском районе Смоленской области</w:t>
            </w:r>
          </w:p>
        </w:tc>
        <w:tc>
          <w:tcPr>
            <w:tcW w:w="1134" w:type="dxa"/>
            <w:shd w:val="clear" w:color="auto" w:fill="auto"/>
          </w:tcPr>
          <w:p w:rsidR="00165A6B" w:rsidRPr="00CE58A5" w:rsidRDefault="00165A6B" w:rsidP="00165A6B">
            <w:pPr>
              <w:jc w:val="center"/>
              <w:rPr>
                <w:sz w:val="20"/>
                <w:szCs w:val="20"/>
              </w:rPr>
            </w:pPr>
            <w:proofErr w:type="spellStart"/>
            <w:r w:rsidRPr="00CE58A5">
              <w:rPr>
                <w:sz w:val="20"/>
                <w:szCs w:val="20"/>
              </w:rPr>
              <w:t>тыс.чел</w:t>
            </w:r>
            <w:proofErr w:type="spellEnd"/>
            <w:r w:rsidRPr="00CE58A5">
              <w:rPr>
                <w:sz w:val="20"/>
                <w:szCs w:val="20"/>
              </w:rPr>
              <w:t>.</w:t>
            </w:r>
          </w:p>
        </w:tc>
        <w:tc>
          <w:tcPr>
            <w:tcW w:w="1418" w:type="dxa"/>
            <w:shd w:val="clear" w:color="auto" w:fill="auto"/>
          </w:tcPr>
          <w:p w:rsidR="00165A6B" w:rsidRPr="00CE58A5" w:rsidRDefault="00165A6B" w:rsidP="00165A6B">
            <w:pPr>
              <w:jc w:val="center"/>
              <w:rPr>
                <w:sz w:val="20"/>
                <w:szCs w:val="20"/>
              </w:rPr>
            </w:pPr>
            <w:r w:rsidRPr="00CE58A5">
              <w:rPr>
                <w:sz w:val="20"/>
                <w:szCs w:val="20"/>
              </w:rPr>
              <w:t>31,0</w:t>
            </w:r>
          </w:p>
        </w:tc>
        <w:tc>
          <w:tcPr>
            <w:tcW w:w="1559" w:type="dxa"/>
            <w:shd w:val="clear" w:color="auto" w:fill="auto"/>
          </w:tcPr>
          <w:p w:rsidR="00165A6B" w:rsidRPr="00CE58A5" w:rsidRDefault="00CE58A5" w:rsidP="00165A6B">
            <w:pPr>
              <w:jc w:val="center"/>
              <w:rPr>
                <w:sz w:val="20"/>
                <w:szCs w:val="20"/>
              </w:rPr>
            </w:pPr>
            <w:r w:rsidRPr="00CE58A5">
              <w:rPr>
                <w:sz w:val="20"/>
                <w:szCs w:val="20"/>
              </w:rPr>
              <w:t>21,0</w:t>
            </w:r>
          </w:p>
        </w:tc>
        <w:tc>
          <w:tcPr>
            <w:tcW w:w="1418" w:type="dxa"/>
            <w:shd w:val="clear" w:color="auto" w:fill="auto"/>
          </w:tcPr>
          <w:p w:rsidR="00165A6B" w:rsidRPr="00CE58A5" w:rsidRDefault="00CE58A5" w:rsidP="00165A6B">
            <w:pPr>
              <w:jc w:val="center"/>
              <w:rPr>
                <w:sz w:val="20"/>
                <w:szCs w:val="20"/>
              </w:rPr>
            </w:pPr>
            <w:r w:rsidRPr="00CE58A5">
              <w:rPr>
                <w:sz w:val="20"/>
                <w:szCs w:val="20"/>
              </w:rPr>
              <w:t>67,7</w:t>
            </w:r>
            <w:r w:rsidR="00165A6B" w:rsidRPr="00CE58A5">
              <w:rPr>
                <w:sz w:val="20"/>
                <w:szCs w:val="20"/>
              </w:rPr>
              <w:t>%</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43</w:t>
            </w:r>
          </w:p>
        </w:tc>
        <w:tc>
          <w:tcPr>
            <w:tcW w:w="8930" w:type="dxa"/>
            <w:shd w:val="clear" w:color="auto" w:fill="auto"/>
          </w:tcPr>
          <w:p w:rsidR="00165A6B" w:rsidRPr="00CE58A5" w:rsidRDefault="00165A6B" w:rsidP="00165A6B">
            <w:pPr>
              <w:rPr>
                <w:sz w:val="20"/>
                <w:szCs w:val="20"/>
              </w:rPr>
            </w:pPr>
            <w:r w:rsidRPr="00CE58A5">
              <w:rPr>
                <w:sz w:val="20"/>
                <w:szCs w:val="20"/>
              </w:rPr>
              <w:t xml:space="preserve">Объем платных туристических услуг, оказанных населению </w:t>
            </w:r>
          </w:p>
        </w:tc>
        <w:tc>
          <w:tcPr>
            <w:tcW w:w="1134" w:type="dxa"/>
            <w:shd w:val="clear" w:color="auto" w:fill="auto"/>
          </w:tcPr>
          <w:p w:rsidR="00165A6B" w:rsidRPr="00CE58A5" w:rsidRDefault="00165A6B" w:rsidP="00165A6B">
            <w:pPr>
              <w:jc w:val="center"/>
              <w:rPr>
                <w:sz w:val="20"/>
                <w:szCs w:val="20"/>
              </w:rPr>
            </w:pPr>
            <w:r w:rsidRPr="00CE58A5">
              <w:rPr>
                <w:sz w:val="20"/>
                <w:szCs w:val="20"/>
              </w:rPr>
              <w:t>млн. руб.</w:t>
            </w:r>
          </w:p>
        </w:tc>
        <w:tc>
          <w:tcPr>
            <w:tcW w:w="1418" w:type="dxa"/>
            <w:shd w:val="clear" w:color="auto" w:fill="auto"/>
          </w:tcPr>
          <w:p w:rsidR="00165A6B" w:rsidRPr="00CE58A5" w:rsidRDefault="00165A6B" w:rsidP="00165A6B">
            <w:pPr>
              <w:jc w:val="center"/>
              <w:rPr>
                <w:sz w:val="20"/>
                <w:szCs w:val="20"/>
              </w:rPr>
            </w:pPr>
            <w:r w:rsidRPr="00CE58A5">
              <w:rPr>
                <w:sz w:val="20"/>
                <w:szCs w:val="20"/>
              </w:rPr>
              <w:t>99,0</w:t>
            </w:r>
          </w:p>
        </w:tc>
        <w:tc>
          <w:tcPr>
            <w:tcW w:w="1559" w:type="dxa"/>
            <w:shd w:val="clear" w:color="auto" w:fill="auto"/>
          </w:tcPr>
          <w:p w:rsidR="00165A6B" w:rsidRPr="00CE58A5" w:rsidRDefault="00165A6B" w:rsidP="00CE58A5">
            <w:pPr>
              <w:jc w:val="center"/>
              <w:rPr>
                <w:sz w:val="20"/>
                <w:szCs w:val="20"/>
              </w:rPr>
            </w:pPr>
            <w:r w:rsidRPr="00CE58A5">
              <w:rPr>
                <w:sz w:val="20"/>
                <w:szCs w:val="20"/>
              </w:rPr>
              <w:t>9</w:t>
            </w:r>
            <w:r w:rsidR="00CE58A5" w:rsidRPr="00CE58A5">
              <w:rPr>
                <w:sz w:val="20"/>
                <w:szCs w:val="20"/>
              </w:rPr>
              <w:t>4</w:t>
            </w:r>
            <w:r w:rsidRPr="00CE58A5">
              <w:rPr>
                <w:sz w:val="20"/>
                <w:szCs w:val="20"/>
              </w:rPr>
              <w:t>,0</w:t>
            </w:r>
          </w:p>
        </w:tc>
        <w:tc>
          <w:tcPr>
            <w:tcW w:w="1418" w:type="dxa"/>
            <w:shd w:val="clear" w:color="auto" w:fill="auto"/>
          </w:tcPr>
          <w:p w:rsidR="00165A6B" w:rsidRPr="00CE58A5" w:rsidRDefault="00165A6B" w:rsidP="00CE58A5">
            <w:pPr>
              <w:jc w:val="center"/>
              <w:rPr>
                <w:sz w:val="20"/>
                <w:szCs w:val="20"/>
              </w:rPr>
            </w:pPr>
            <w:r w:rsidRPr="00CE58A5">
              <w:rPr>
                <w:sz w:val="20"/>
                <w:szCs w:val="20"/>
              </w:rPr>
              <w:t>9</w:t>
            </w:r>
            <w:r w:rsidR="00CE58A5" w:rsidRPr="00CE58A5">
              <w:rPr>
                <w:sz w:val="20"/>
                <w:szCs w:val="20"/>
              </w:rPr>
              <w:t>4</w:t>
            </w:r>
            <w:r w:rsidRPr="00CE58A5">
              <w:rPr>
                <w:sz w:val="20"/>
                <w:szCs w:val="20"/>
              </w:rPr>
              <w:t>,9%</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44</w:t>
            </w:r>
          </w:p>
        </w:tc>
        <w:tc>
          <w:tcPr>
            <w:tcW w:w="8930" w:type="dxa"/>
            <w:shd w:val="clear" w:color="auto" w:fill="auto"/>
          </w:tcPr>
          <w:p w:rsidR="00165A6B" w:rsidRPr="00CE58A5" w:rsidRDefault="00165A6B" w:rsidP="00165A6B">
            <w:pPr>
              <w:rPr>
                <w:sz w:val="20"/>
                <w:szCs w:val="20"/>
              </w:rPr>
            </w:pPr>
            <w:r w:rsidRPr="00CE58A5">
              <w:rPr>
                <w:sz w:val="20"/>
                <w:szCs w:val="20"/>
              </w:rPr>
              <w:t>Количество гостиниц и аналогичных средств размещения</w:t>
            </w:r>
          </w:p>
        </w:tc>
        <w:tc>
          <w:tcPr>
            <w:tcW w:w="1134" w:type="dxa"/>
            <w:shd w:val="clear" w:color="auto" w:fill="auto"/>
          </w:tcPr>
          <w:p w:rsidR="00165A6B" w:rsidRPr="00CE58A5" w:rsidRDefault="00165A6B" w:rsidP="00165A6B">
            <w:pPr>
              <w:jc w:val="center"/>
              <w:rPr>
                <w:sz w:val="20"/>
                <w:szCs w:val="20"/>
              </w:rPr>
            </w:pPr>
            <w:r w:rsidRPr="00CE58A5">
              <w:rPr>
                <w:sz w:val="20"/>
                <w:szCs w:val="20"/>
              </w:rPr>
              <w:t>ед.</w:t>
            </w:r>
          </w:p>
        </w:tc>
        <w:tc>
          <w:tcPr>
            <w:tcW w:w="1418" w:type="dxa"/>
            <w:shd w:val="clear" w:color="auto" w:fill="auto"/>
          </w:tcPr>
          <w:p w:rsidR="00165A6B" w:rsidRPr="00CE58A5" w:rsidRDefault="00165A6B" w:rsidP="00165A6B">
            <w:pPr>
              <w:jc w:val="center"/>
              <w:rPr>
                <w:sz w:val="20"/>
                <w:szCs w:val="20"/>
              </w:rPr>
            </w:pPr>
            <w:r w:rsidRPr="00CE58A5">
              <w:rPr>
                <w:sz w:val="20"/>
                <w:szCs w:val="20"/>
              </w:rPr>
              <w:t>12</w:t>
            </w:r>
          </w:p>
        </w:tc>
        <w:tc>
          <w:tcPr>
            <w:tcW w:w="1559" w:type="dxa"/>
            <w:shd w:val="clear" w:color="auto" w:fill="auto"/>
          </w:tcPr>
          <w:p w:rsidR="00165A6B" w:rsidRPr="00CE58A5" w:rsidRDefault="00165A6B" w:rsidP="00CE58A5">
            <w:pPr>
              <w:jc w:val="center"/>
              <w:rPr>
                <w:sz w:val="20"/>
                <w:szCs w:val="20"/>
              </w:rPr>
            </w:pPr>
            <w:r w:rsidRPr="00CE58A5">
              <w:rPr>
                <w:sz w:val="20"/>
                <w:szCs w:val="20"/>
              </w:rPr>
              <w:t>1</w:t>
            </w:r>
            <w:r w:rsidR="00CE58A5" w:rsidRPr="00CE58A5">
              <w:rPr>
                <w:sz w:val="20"/>
                <w:szCs w:val="20"/>
              </w:rPr>
              <w:t>0</w:t>
            </w:r>
          </w:p>
        </w:tc>
        <w:tc>
          <w:tcPr>
            <w:tcW w:w="1418" w:type="dxa"/>
            <w:shd w:val="clear" w:color="auto" w:fill="auto"/>
          </w:tcPr>
          <w:p w:rsidR="00165A6B" w:rsidRPr="00CE58A5" w:rsidRDefault="00CE58A5" w:rsidP="00165A6B">
            <w:pPr>
              <w:jc w:val="center"/>
              <w:rPr>
                <w:sz w:val="20"/>
                <w:szCs w:val="20"/>
              </w:rPr>
            </w:pPr>
            <w:r w:rsidRPr="00CE58A5">
              <w:rPr>
                <w:sz w:val="20"/>
                <w:szCs w:val="20"/>
              </w:rPr>
              <w:t>-2</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45</w:t>
            </w:r>
          </w:p>
        </w:tc>
        <w:tc>
          <w:tcPr>
            <w:tcW w:w="8930" w:type="dxa"/>
            <w:shd w:val="clear" w:color="auto" w:fill="auto"/>
          </w:tcPr>
          <w:p w:rsidR="00165A6B" w:rsidRPr="00CE58A5" w:rsidRDefault="00165A6B" w:rsidP="00165A6B">
            <w:pPr>
              <w:rPr>
                <w:sz w:val="20"/>
                <w:szCs w:val="20"/>
              </w:rPr>
            </w:pPr>
            <w:r w:rsidRPr="00CE58A5">
              <w:rPr>
                <w:sz w:val="20"/>
                <w:szCs w:val="20"/>
              </w:rPr>
              <w:t>Число номеров коллективных средств размещения</w:t>
            </w:r>
          </w:p>
        </w:tc>
        <w:tc>
          <w:tcPr>
            <w:tcW w:w="1134" w:type="dxa"/>
            <w:shd w:val="clear" w:color="auto" w:fill="auto"/>
          </w:tcPr>
          <w:p w:rsidR="00165A6B" w:rsidRPr="00CE58A5" w:rsidRDefault="00165A6B" w:rsidP="00165A6B">
            <w:pPr>
              <w:jc w:val="center"/>
              <w:rPr>
                <w:sz w:val="20"/>
                <w:szCs w:val="20"/>
              </w:rPr>
            </w:pPr>
            <w:r w:rsidRPr="00CE58A5">
              <w:rPr>
                <w:sz w:val="20"/>
                <w:szCs w:val="20"/>
              </w:rPr>
              <w:t>ед.</w:t>
            </w:r>
          </w:p>
        </w:tc>
        <w:tc>
          <w:tcPr>
            <w:tcW w:w="1418" w:type="dxa"/>
            <w:shd w:val="clear" w:color="auto" w:fill="auto"/>
          </w:tcPr>
          <w:p w:rsidR="00165A6B" w:rsidRPr="00CE58A5" w:rsidRDefault="00165A6B" w:rsidP="008E07A0">
            <w:pPr>
              <w:jc w:val="center"/>
              <w:rPr>
                <w:sz w:val="20"/>
                <w:szCs w:val="20"/>
              </w:rPr>
            </w:pPr>
            <w:r w:rsidRPr="00CE58A5">
              <w:rPr>
                <w:sz w:val="20"/>
                <w:szCs w:val="20"/>
              </w:rPr>
              <w:t>18</w:t>
            </w:r>
            <w:r w:rsidR="008E07A0" w:rsidRPr="00CE58A5">
              <w:rPr>
                <w:sz w:val="20"/>
                <w:szCs w:val="20"/>
              </w:rPr>
              <w:t>5</w:t>
            </w:r>
          </w:p>
        </w:tc>
        <w:tc>
          <w:tcPr>
            <w:tcW w:w="1559" w:type="dxa"/>
            <w:shd w:val="clear" w:color="auto" w:fill="auto"/>
          </w:tcPr>
          <w:p w:rsidR="00165A6B" w:rsidRPr="00CE58A5" w:rsidRDefault="00CE58A5" w:rsidP="00165A6B">
            <w:pPr>
              <w:jc w:val="center"/>
              <w:rPr>
                <w:sz w:val="20"/>
                <w:szCs w:val="20"/>
              </w:rPr>
            </w:pPr>
            <w:r w:rsidRPr="00CE58A5">
              <w:rPr>
                <w:sz w:val="20"/>
                <w:szCs w:val="20"/>
              </w:rPr>
              <w:t>214</w:t>
            </w:r>
          </w:p>
        </w:tc>
        <w:tc>
          <w:tcPr>
            <w:tcW w:w="1418" w:type="dxa"/>
            <w:shd w:val="clear" w:color="auto" w:fill="auto"/>
          </w:tcPr>
          <w:p w:rsidR="00165A6B" w:rsidRPr="00CE58A5" w:rsidRDefault="00165A6B" w:rsidP="00CE58A5">
            <w:pPr>
              <w:jc w:val="center"/>
              <w:rPr>
                <w:sz w:val="20"/>
                <w:szCs w:val="20"/>
              </w:rPr>
            </w:pPr>
            <w:r w:rsidRPr="00CE58A5">
              <w:rPr>
                <w:sz w:val="20"/>
                <w:szCs w:val="20"/>
              </w:rPr>
              <w:t>+</w:t>
            </w:r>
            <w:r w:rsidR="00CE58A5" w:rsidRPr="00CE58A5">
              <w:rPr>
                <w:sz w:val="20"/>
                <w:szCs w:val="20"/>
              </w:rPr>
              <w:t>29</w:t>
            </w:r>
          </w:p>
        </w:tc>
      </w:tr>
      <w:tr w:rsidR="00CE58A5" w:rsidRPr="00CE58A5" w:rsidTr="009C3220">
        <w:tc>
          <w:tcPr>
            <w:tcW w:w="534" w:type="dxa"/>
            <w:shd w:val="clear" w:color="auto" w:fill="auto"/>
          </w:tcPr>
          <w:p w:rsidR="00165A6B" w:rsidRPr="00CE58A5" w:rsidRDefault="00165A6B" w:rsidP="00165A6B">
            <w:pPr>
              <w:rPr>
                <w:sz w:val="20"/>
                <w:szCs w:val="20"/>
              </w:rPr>
            </w:pPr>
            <w:r w:rsidRPr="00CE58A5">
              <w:rPr>
                <w:sz w:val="20"/>
                <w:szCs w:val="20"/>
              </w:rPr>
              <w:t>46</w:t>
            </w:r>
          </w:p>
        </w:tc>
        <w:tc>
          <w:tcPr>
            <w:tcW w:w="8930" w:type="dxa"/>
            <w:shd w:val="clear" w:color="auto" w:fill="auto"/>
          </w:tcPr>
          <w:p w:rsidR="00165A6B" w:rsidRPr="00CE58A5" w:rsidRDefault="00165A6B" w:rsidP="00165A6B">
            <w:pPr>
              <w:rPr>
                <w:sz w:val="20"/>
                <w:szCs w:val="20"/>
              </w:rPr>
            </w:pPr>
            <w:r w:rsidRPr="00CE58A5">
              <w:rPr>
                <w:sz w:val="20"/>
                <w:szCs w:val="20"/>
              </w:rPr>
              <w:t>Среднесписочная численность сотрудников, занятых в сфере туризма</w:t>
            </w:r>
          </w:p>
        </w:tc>
        <w:tc>
          <w:tcPr>
            <w:tcW w:w="1134" w:type="dxa"/>
            <w:shd w:val="clear" w:color="auto" w:fill="auto"/>
          </w:tcPr>
          <w:p w:rsidR="00165A6B" w:rsidRPr="00CE58A5" w:rsidRDefault="00165A6B" w:rsidP="00165A6B">
            <w:pPr>
              <w:jc w:val="center"/>
              <w:rPr>
                <w:sz w:val="20"/>
                <w:szCs w:val="20"/>
              </w:rPr>
            </w:pPr>
            <w:r w:rsidRPr="00CE58A5">
              <w:rPr>
                <w:sz w:val="20"/>
                <w:szCs w:val="20"/>
              </w:rPr>
              <w:t>чел.</w:t>
            </w:r>
          </w:p>
        </w:tc>
        <w:tc>
          <w:tcPr>
            <w:tcW w:w="1418" w:type="dxa"/>
            <w:shd w:val="clear" w:color="auto" w:fill="auto"/>
          </w:tcPr>
          <w:p w:rsidR="00165A6B" w:rsidRPr="00CE58A5" w:rsidRDefault="008E07A0" w:rsidP="00165A6B">
            <w:pPr>
              <w:jc w:val="center"/>
              <w:rPr>
                <w:sz w:val="20"/>
                <w:szCs w:val="20"/>
              </w:rPr>
            </w:pPr>
            <w:r w:rsidRPr="00CE58A5">
              <w:rPr>
                <w:sz w:val="20"/>
                <w:szCs w:val="20"/>
              </w:rPr>
              <w:t>110</w:t>
            </w:r>
          </w:p>
        </w:tc>
        <w:tc>
          <w:tcPr>
            <w:tcW w:w="1559" w:type="dxa"/>
            <w:shd w:val="clear" w:color="auto" w:fill="auto"/>
          </w:tcPr>
          <w:p w:rsidR="00165A6B" w:rsidRPr="00CE58A5" w:rsidRDefault="00165A6B" w:rsidP="00165A6B">
            <w:pPr>
              <w:jc w:val="center"/>
              <w:rPr>
                <w:sz w:val="20"/>
                <w:szCs w:val="20"/>
              </w:rPr>
            </w:pPr>
            <w:r w:rsidRPr="00CE58A5">
              <w:rPr>
                <w:sz w:val="20"/>
                <w:szCs w:val="20"/>
              </w:rPr>
              <w:t>108</w:t>
            </w:r>
          </w:p>
        </w:tc>
        <w:tc>
          <w:tcPr>
            <w:tcW w:w="1418" w:type="dxa"/>
            <w:shd w:val="clear" w:color="auto" w:fill="auto"/>
          </w:tcPr>
          <w:p w:rsidR="00165A6B" w:rsidRPr="00CE58A5" w:rsidRDefault="00CE58A5" w:rsidP="00165A6B">
            <w:pPr>
              <w:jc w:val="center"/>
              <w:rPr>
                <w:sz w:val="20"/>
                <w:szCs w:val="20"/>
              </w:rPr>
            </w:pPr>
            <w:r w:rsidRPr="00CE58A5">
              <w:rPr>
                <w:sz w:val="20"/>
                <w:szCs w:val="20"/>
              </w:rPr>
              <w:t>98,2</w:t>
            </w:r>
            <w:r w:rsidR="00165A6B" w:rsidRPr="00CE58A5">
              <w:rPr>
                <w:sz w:val="20"/>
                <w:szCs w:val="20"/>
              </w:rPr>
              <w:t>%</w:t>
            </w:r>
          </w:p>
        </w:tc>
      </w:tr>
      <w:tr w:rsidR="004278E4" w:rsidRPr="004278E4" w:rsidTr="009C3220">
        <w:tc>
          <w:tcPr>
            <w:tcW w:w="534" w:type="dxa"/>
            <w:shd w:val="clear" w:color="auto" w:fill="auto"/>
          </w:tcPr>
          <w:p w:rsidR="00165A6B" w:rsidRPr="004278E4" w:rsidRDefault="00165A6B" w:rsidP="00165A6B">
            <w:pPr>
              <w:rPr>
                <w:sz w:val="20"/>
                <w:szCs w:val="20"/>
              </w:rPr>
            </w:pPr>
            <w:r w:rsidRPr="004278E4">
              <w:rPr>
                <w:sz w:val="20"/>
                <w:szCs w:val="20"/>
              </w:rPr>
              <w:t>47</w:t>
            </w:r>
          </w:p>
        </w:tc>
        <w:tc>
          <w:tcPr>
            <w:tcW w:w="8930" w:type="dxa"/>
            <w:shd w:val="clear" w:color="auto" w:fill="auto"/>
          </w:tcPr>
          <w:p w:rsidR="00165A6B" w:rsidRPr="004278E4" w:rsidRDefault="00165A6B" w:rsidP="00165A6B">
            <w:pPr>
              <w:rPr>
                <w:sz w:val="20"/>
                <w:szCs w:val="20"/>
              </w:rPr>
            </w:pPr>
            <w:r w:rsidRPr="004278E4">
              <w:rPr>
                <w:sz w:val="20"/>
                <w:szCs w:val="20"/>
              </w:rPr>
              <w:t>Количество мероприятий, проводимых при участии актива территориального общественного самоуправления на территории района</w:t>
            </w:r>
          </w:p>
        </w:tc>
        <w:tc>
          <w:tcPr>
            <w:tcW w:w="1134" w:type="dxa"/>
            <w:shd w:val="clear" w:color="auto" w:fill="auto"/>
          </w:tcPr>
          <w:p w:rsidR="00165A6B" w:rsidRPr="004278E4" w:rsidRDefault="00165A6B" w:rsidP="00165A6B">
            <w:pPr>
              <w:jc w:val="center"/>
              <w:rPr>
                <w:sz w:val="20"/>
                <w:szCs w:val="20"/>
              </w:rPr>
            </w:pPr>
            <w:r w:rsidRPr="004278E4">
              <w:rPr>
                <w:sz w:val="20"/>
                <w:szCs w:val="20"/>
              </w:rPr>
              <w:t>ед.</w:t>
            </w:r>
          </w:p>
        </w:tc>
        <w:tc>
          <w:tcPr>
            <w:tcW w:w="1418" w:type="dxa"/>
            <w:shd w:val="clear" w:color="auto" w:fill="auto"/>
          </w:tcPr>
          <w:p w:rsidR="00165A6B" w:rsidRPr="004278E4" w:rsidRDefault="00165A6B" w:rsidP="00165A6B">
            <w:pPr>
              <w:jc w:val="center"/>
              <w:rPr>
                <w:sz w:val="20"/>
                <w:szCs w:val="20"/>
              </w:rPr>
            </w:pPr>
            <w:r w:rsidRPr="004278E4">
              <w:rPr>
                <w:sz w:val="20"/>
                <w:szCs w:val="20"/>
              </w:rPr>
              <w:t>25</w:t>
            </w:r>
          </w:p>
        </w:tc>
        <w:tc>
          <w:tcPr>
            <w:tcW w:w="1559" w:type="dxa"/>
            <w:shd w:val="clear" w:color="auto" w:fill="auto"/>
          </w:tcPr>
          <w:p w:rsidR="00165A6B" w:rsidRPr="004278E4" w:rsidRDefault="004278E4" w:rsidP="00165A6B">
            <w:pPr>
              <w:jc w:val="center"/>
              <w:rPr>
                <w:sz w:val="20"/>
                <w:szCs w:val="20"/>
              </w:rPr>
            </w:pPr>
            <w:r w:rsidRPr="004278E4">
              <w:rPr>
                <w:sz w:val="20"/>
                <w:szCs w:val="20"/>
              </w:rPr>
              <w:t>84</w:t>
            </w:r>
          </w:p>
        </w:tc>
        <w:tc>
          <w:tcPr>
            <w:tcW w:w="1418" w:type="dxa"/>
            <w:shd w:val="clear" w:color="auto" w:fill="auto"/>
          </w:tcPr>
          <w:p w:rsidR="00165A6B" w:rsidRPr="004278E4" w:rsidRDefault="00165A6B" w:rsidP="004278E4">
            <w:pPr>
              <w:jc w:val="center"/>
              <w:rPr>
                <w:sz w:val="20"/>
                <w:szCs w:val="20"/>
              </w:rPr>
            </w:pPr>
            <w:r w:rsidRPr="004278E4">
              <w:rPr>
                <w:sz w:val="20"/>
                <w:szCs w:val="20"/>
              </w:rPr>
              <w:t>+</w:t>
            </w:r>
            <w:r w:rsidR="004278E4" w:rsidRPr="004278E4">
              <w:rPr>
                <w:sz w:val="20"/>
                <w:szCs w:val="20"/>
              </w:rPr>
              <w:t>59</w:t>
            </w:r>
          </w:p>
        </w:tc>
      </w:tr>
      <w:tr w:rsidR="004278E4" w:rsidRPr="004278E4" w:rsidTr="009C3220">
        <w:tc>
          <w:tcPr>
            <w:tcW w:w="534" w:type="dxa"/>
            <w:shd w:val="clear" w:color="auto" w:fill="auto"/>
          </w:tcPr>
          <w:p w:rsidR="00165A6B" w:rsidRPr="004278E4" w:rsidRDefault="00165A6B" w:rsidP="00165A6B">
            <w:pPr>
              <w:rPr>
                <w:sz w:val="20"/>
                <w:szCs w:val="20"/>
              </w:rPr>
            </w:pPr>
            <w:r w:rsidRPr="004278E4">
              <w:rPr>
                <w:sz w:val="20"/>
                <w:szCs w:val="20"/>
              </w:rPr>
              <w:t>48</w:t>
            </w:r>
          </w:p>
        </w:tc>
        <w:tc>
          <w:tcPr>
            <w:tcW w:w="8930" w:type="dxa"/>
            <w:shd w:val="clear" w:color="auto" w:fill="auto"/>
          </w:tcPr>
          <w:p w:rsidR="00165A6B" w:rsidRPr="004278E4" w:rsidRDefault="00165A6B" w:rsidP="00165A6B">
            <w:pPr>
              <w:rPr>
                <w:sz w:val="20"/>
                <w:szCs w:val="20"/>
              </w:rPr>
            </w:pPr>
            <w:r w:rsidRPr="004278E4">
              <w:rPr>
                <w:sz w:val="20"/>
                <w:szCs w:val="20"/>
              </w:rPr>
              <w:t>Количество участников конкурса для актива территориального общественного самоуправления на территории района</w:t>
            </w:r>
          </w:p>
        </w:tc>
        <w:tc>
          <w:tcPr>
            <w:tcW w:w="1134" w:type="dxa"/>
            <w:shd w:val="clear" w:color="auto" w:fill="auto"/>
          </w:tcPr>
          <w:p w:rsidR="00165A6B" w:rsidRPr="004278E4" w:rsidRDefault="00165A6B" w:rsidP="00165A6B">
            <w:pPr>
              <w:jc w:val="center"/>
              <w:rPr>
                <w:sz w:val="20"/>
                <w:szCs w:val="20"/>
              </w:rPr>
            </w:pPr>
            <w:r w:rsidRPr="004278E4">
              <w:rPr>
                <w:sz w:val="20"/>
                <w:szCs w:val="20"/>
              </w:rPr>
              <w:t>чел.</w:t>
            </w:r>
          </w:p>
        </w:tc>
        <w:tc>
          <w:tcPr>
            <w:tcW w:w="1418" w:type="dxa"/>
            <w:shd w:val="clear" w:color="auto" w:fill="auto"/>
          </w:tcPr>
          <w:p w:rsidR="00165A6B" w:rsidRPr="004278E4" w:rsidRDefault="008E07A0" w:rsidP="00165A6B">
            <w:pPr>
              <w:jc w:val="center"/>
              <w:rPr>
                <w:sz w:val="20"/>
                <w:szCs w:val="20"/>
              </w:rPr>
            </w:pPr>
            <w:r w:rsidRPr="004278E4">
              <w:rPr>
                <w:sz w:val="20"/>
                <w:szCs w:val="20"/>
              </w:rPr>
              <w:t>6</w:t>
            </w:r>
          </w:p>
        </w:tc>
        <w:tc>
          <w:tcPr>
            <w:tcW w:w="1559" w:type="dxa"/>
            <w:shd w:val="clear" w:color="auto" w:fill="auto"/>
          </w:tcPr>
          <w:p w:rsidR="00165A6B" w:rsidRPr="004278E4" w:rsidRDefault="004278E4" w:rsidP="00165A6B">
            <w:pPr>
              <w:jc w:val="center"/>
              <w:rPr>
                <w:sz w:val="20"/>
                <w:szCs w:val="20"/>
              </w:rPr>
            </w:pPr>
            <w:r w:rsidRPr="004278E4">
              <w:rPr>
                <w:sz w:val="20"/>
                <w:szCs w:val="20"/>
              </w:rPr>
              <w:t>5</w:t>
            </w:r>
          </w:p>
        </w:tc>
        <w:tc>
          <w:tcPr>
            <w:tcW w:w="1418" w:type="dxa"/>
            <w:shd w:val="clear" w:color="auto" w:fill="auto"/>
          </w:tcPr>
          <w:p w:rsidR="00165A6B" w:rsidRPr="004278E4" w:rsidRDefault="00165A6B" w:rsidP="00165A6B">
            <w:pPr>
              <w:jc w:val="center"/>
              <w:rPr>
                <w:sz w:val="20"/>
                <w:szCs w:val="20"/>
              </w:rPr>
            </w:pPr>
            <w:r w:rsidRPr="004278E4">
              <w:rPr>
                <w:sz w:val="20"/>
                <w:szCs w:val="20"/>
              </w:rPr>
              <w:t>-1</w:t>
            </w:r>
          </w:p>
        </w:tc>
      </w:tr>
      <w:tr w:rsidR="004278E4" w:rsidRPr="004278E4" w:rsidTr="009C3220">
        <w:tc>
          <w:tcPr>
            <w:tcW w:w="534" w:type="dxa"/>
            <w:shd w:val="clear" w:color="auto" w:fill="auto"/>
          </w:tcPr>
          <w:p w:rsidR="00165A6B" w:rsidRPr="004278E4" w:rsidRDefault="00165A6B" w:rsidP="00165A6B">
            <w:pPr>
              <w:rPr>
                <w:sz w:val="20"/>
                <w:szCs w:val="20"/>
              </w:rPr>
            </w:pPr>
            <w:r w:rsidRPr="004278E4">
              <w:rPr>
                <w:sz w:val="20"/>
                <w:szCs w:val="20"/>
              </w:rPr>
              <w:t>49</w:t>
            </w:r>
          </w:p>
        </w:tc>
        <w:tc>
          <w:tcPr>
            <w:tcW w:w="8930" w:type="dxa"/>
            <w:shd w:val="clear" w:color="auto" w:fill="auto"/>
          </w:tcPr>
          <w:p w:rsidR="00165A6B" w:rsidRPr="004278E4" w:rsidRDefault="00165A6B" w:rsidP="00165A6B">
            <w:pPr>
              <w:rPr>
                <w:sz w:val="20"/>
                <w:szCs w:val="20"/>
              </w:rPr>
            </w:pPr>
            <w:r w:rsidRPr="004278E4">
              <w:rPr>
                <w:sz w:val="20"/>
                <w:szCs w:val="20"/>
              </w:rPr>
              <w:t>Количество статей и публикаций о деятельности органов ТОС в СМИ</w:t>
            </w:r>
          </w:p>
        </w:tc>
        <w:tc>
          <w:tcPr>
            <w:tcW w:w="1134" w:type="dxa"/>
            <w:shd w:val="clear" w:color="auto" w:fill="auto"/>
          </w:tcPr>
          <w:p w:rsidR="00165A6B" w:rsidRPr="004278E4" w:rsidRDefault="00165A6B" w:rsidP="00165A6B">
            <w:pPr>
              <w:jc w:val="center"/>
              <w:rPr>
                <w:sz w:val="20"/>
                <w:szCs w:val="20"/>
              </w:rPr>
            </w:pPr>
            <w:r w:rsidRPr="004278E4">
              <w:rPr>
                <w:sz w:val="20"/>
                <w:szCs w:val="20"/>
              </w:rPr>
              <w:t>ед.</w:t>
            </w:r>
          </w:p>
        </w:tc>
        <w:tc>
          <w:tcPr>
            <w:tcW w:w="1418" w:type="dxa"/>
            <w:shd w:val="clear" w:color="auto" w:fill="auto"/>
          </w:tcPr>
          <w:p w:rsidR="00165A6B" w:rsidRPr="004278E4" w:rsidRDefault="008E07A0" w:rsidP="00165A6B">
            <w:pPr>
              <w:jc w:val="center"/>
              <w:rPr>
                <w:sz w:val="20"/>
                <w:szCs w:val="20"/>
              </w:rPr>
            </w:pPr>
            <w:r w:rsidRPr="004278E4">
              <w:rPr>
                <w:sz w:val="20"/>
                <w:szCs w:val="20"/>
              </w:rPr>
              <w:t>4</w:t>
            </w:r>
          </w:p>
        </w:tc>
        <w:tc>
          <w:tcPr>
            <w:tcW w:w="1559" w:type="dxa"/>
            <w:shd w:val="clear" w:color="auto" w:fill="auto"/>
          </w:tcPr>
          <w:p w:rsidR="00165A6B" w:rsidRPr="004278E4" w:rsidRDefault="00165A6B" w:rsidP="00165A6B">
            <w:pPr>
              <w:jc w:val="center"/>
              <w:rPr>
                <w:sz w:val="20"/>
                <w:szCs w:val="20"/>
              </w:rPr>
            </w:pPr>
            <w:r w:rsidRPr="004278E4">
              <w:rPr>
                <w:sz w:val="20"/>
                <w:szCs w:val="20"/>
              </w:rPr>
              <w:t>2</w:t>
            </w:r>
          </w:p>
        </w:tc>
        <w:tc>
          <w:tcPr>
            <w:tcW w:w="1418" w:type="dxa"/>
            <w:shd w:val="clear" w:color="auto" w:fill="auto"/>
          </w:tcPr>
          <w:p w:rsidR="00165A6B" w:rsidRPr="004278E4" w:rsidRDefault="004278E4" w:rsidP="00165A6B">
            <w:pPr>
              <w:jc w:val="center"/>
              <w:rPr>
                <w:sz w:val="20"/>
                <w:szCs w:val="20"/>
              </w:rPr>
            </w:pPr>
            <w:r w:rsidRPr="004278E4">
              <w:rPr>
                <w:sz w:val="20"/>
                <w:szCs w:val="20"/>
              </w:rPr>
              <w:t>-2</w:t>
            </w:r>
          </w:p>
        </w:tc>
      </w:tr>
      <w:tr w:rsidR="00A4211B" w:rsidRPr="00A4211B" w:rsidTr="009C3220">
        <w:tc>
          <w:tcPr>
            <w:tcW w:w="534" w:type="dxa"/>
            <w:shd w:val="clear" w:color="auto" w:fill="auto"/>
          </w:tcPr>
          <w:p w:rsidR="00165A6B" w:rsidRPr="00A4211B" w:rsidRDefault="00165A6B" w:rsidP="00165A6B">
            <w:pPr>
              <w:rPr>
                <w:sz w:val="20"/>
                <w:szCs w:val="20"/>
              </w:rPr>
            </w:pPr>
            <w:r w:rsidRPr="00A4211B">
              <w:rPr>
                <w:sz w:val="20"/>
                <w:szCs w:val="20"/>
              </w:rPr>
              <w:t>50</w:t>
            </w:r>
          </w:p>
        </w:tc>
        <w:tc>
          <w:tcPr>
            <w:tcW w:w="8930" w:type="dxa"/>
            <w:shd w:val="clear" w:color="auto" w:fill="auto"/>
          </w:tcPr>
          <w:p w:rsidR="00165A6B" w:rsidRPr="00A4211B" w:rsidRDefault="00165A6B" w:rsidP="00165A6B">
            <w:pPr>
              <w:rPr>
                <w:sz w:val="20"/>
                <w:szCs w:val="20"/>
              </w:rPr>
            </w:pPr>
            <w:r w:rsidRPr="00A4211B">
              <w:rPr>
                <w:sz w:val="20"/>
                <w:szCs w:val="20"/>
              </w:rPr>
              <w:t>Общее количество совершенных преступлений</w:t>
            </w:r>
          </w:p>
        </w:tc>
        <w:tc>
          <w:tcPr>
            <w:tcW w:w="1134" w:type="dxa"/>
            <w:shd w:val="clear" w:color="auto" w:fill="auto"/>
          </w:tcPr>
          <w:p w:rsidR="00165A6B" w:rsidRPr="00A4211B" w:rsidRDefault="00165A6B" w:rsidP="00165A6B">
            <w:pPr>
              <w:jc w:val="center"/>
              <w:rPr>
                <w:sz w:val="20"/>
                <w:szCs w:val="20"/>
              </w:rPr>
            </w:pPr>
            <w:r w:rsidRPr="00A4211B">
              <w:rPr>
                <w:sz w:val="20"/>
                <w:szCs w:val="20"/>
              </w:rPr>
              <w:t>ед. на 10 тыс. чел.</w:t>
            </w:r>
          </w:p>
        </w:tc>
        <w:tc>
          <w:tcPr>
            <w:tcW w:w="1418" w:type="dxa"/>
            <w:shd w:val="clear" w:color="auto" w:fill="auto"/>
          </w:tcPr>
          <w:p w:rsidR="00165A6B" w:rsidRPr="00A4211B" w:rsidRDefault="00165A6B" w:rsidP="00165A6B">
            <w:pPr>
              <w:jc w:val="center"/>
              <w:rPr>
                <w:sz w:val="20"/>
                <w:szCs w:val="20"/>
              </w:rPr>
            </w:pPr>
            <w:r w:rsidRPr="00A4211B">
              <w:rPr>
                <w:sz w:val="20"/>
                <w:szCs w:val="20"/>
              </w:rPr>
              <w:t>104,5</w:t>
            </w:r>
          </w:p>
        </w:tc>
        <w:tc>
          <w:tcPr>
            <w:tcW w:w="1559" w:type="dxa"/>
            <w:shd w:val="clear" w:color="auto" w:fill="auto"/>
          </w:tcPr>
          <w:p w:rsidR="00165A6B" w:rsidRPr="00A4211B" w:rsidRDefault="00A4211B" w:rsidP="00165A6B">
            <w:pPr>
              <w:jc w:val="center"/>
              <w:rPr>
                <w:sz w:val="20"/>
                <w:szCs w:val="20"/>
              </w:rPr>
            </w:pPr>
            <w:r w:rsidRPr="00A4211B">
              <w:rPr>
                <w:sz w:val="20"/>
                <w:szCs w:val="20"/>
              </w:rPr>
              <w:t>*</w:t>
            </w:r>
          </w:p>
        </w:tc>
        <w:tc>
          <w:tcPr>
            <w:tcW w:w="1418" w:type="dxa"/>
            <w:shd w:val="clear" w:color="auto" w:fill="auto"/>
          </w:tcPr>
          <w:p w:rsidR="00165A6B" w:rsidRPr="00A4211B" w:rsidRDefault="00A4211B" w:rsidP="00165A6B">
            <w:pPr>
              <w:jc w:val="center"/>
              <w:rPr>
                <w:sz w:val="20"/>
                <w:szCs w:val="20"/>
              </w:rPr>
            </w:pPr>
            <w:r w:rsidRPr="00A4211B">
              <w:rPr>
                <w:sz w:val="20"/>
                <w:szCs w:val="20"/>
              </w:rPr>
              <w:t>-</w:t>
            </w:r>
          </w:p>
        </w:tc>
      </w:tr>
      <w:tr w:rsidR="00A4211B" w:rsidRPr="00A4211B" w:rsidTr="009C3220">
        <w:tc>
          <w:tcPr>
            <w:tcW w:w="534" w:type="dxa"/>
            <w:shd w:val="clear" w:color="auto" w:fill="auto"/>
          </w:tcPr>
          <w:p w:rsidR="00165A6B" w:rsidRPr="00A4211B" w:rsidRDefault="00165A6B" w:rsidP="00165A6B">
            <w:pPr>
              <w:rPr>
                <w:sz w:val="20"/>
                <w:szCs w:val="20"/>
              </w:rPr>
            </w:pPr>
            <w:r w:rsidRPr="00A4211B">
              <w:rPr>
                <w:sz w:val="20"/>
                <w:szCs w:val="20"/>
              </w:rPr>
              <w:t>51</w:t>
            </w:r>
          </w:p>
        </w:tc>
        <w:tc>
          <w:tcPr>
            <w:tcW w:w="8930" w:type="dxa"/>
            <w:shd w:val="clear" w:color="auto" w:fill="auto"/>
          </w:tcPr>
          <w:p w:rsidR="00165A6B" w:rsidRPr="00A4211B" w:rsidRDefault="00165A6B" w:rsidP="00165A6B">
            <w:pPr>
              <w:rPr>
                <w:sz w:val="20"/>
                <w:szCs w:val="20"/>
              </w:rPr>
            </w:pPr>
            <w:r w:rsidRPr="00A4211B">
              <w:rPr>
                <w:sz w:val="20"/>
                <w:szCs w:val="20"/>
              </w:rPr>
              <w:t>Количество преступлений, совершенных несовершеннолетними</w:t>
            </w:r>
          </w:p>
        </w:tc>
        <w:tc>
          <w:tcPr>
            <w:tcW w:w="1134" w:type="dxa"/>
            <w:shd w:val="clear" w:color="auto" w:fill="auto"/>
          </w:tcPr>
          <w:p w:rsidR="00165A6B" w:rsidRPr="00A4211B" w:rsidRDefault="00165A6B" w:rsidP="00165A6B">
            <w:pPr>
              <w:jc w:val="center"/>
              <w:rPr>
                <w:sz w:val="20"/>
                <w:szCs w:val="20"/>
              </w:rPr>
            </w:pPr>
            <w:r w:rsidRPr="00A4211B">
              <w:rPr>
                <w:sz w:val="20"/>
                <w:szCs w:val="20"/>
              </w:rPr>
              <w:t>ед. на 10 тыс. чел.</w:t>
            </w:r>
          </w:p>
        </w:tc>
        <w:tc>
          <w:tcPr>
            <w:tcW w:w="1418" w:type="dxa"/>
            <w:shd w:val="clear" w:color="auto" w:fill="auto"/>
          </w:tcPr>
          <w:p w:rsidR="00165A6B" w:rsidRPr="00A4211B" w:rsidRDefault="00165A6B" w:rsidP="00165A6B">
            <w:pPr>
              <w:jc w:val="center"/>
              <w:rPr>
                <w:sz w:val="20"/>
                <w:szCs w:val="20"/>
              </w:rPr>
            </w:pPr>
            <w:r w:rsidRPr="00A4211B">
              <w:rPr>
                <w:sz w:val="20"/>
                <w:szCs w:val="20"/>
              </w:rPr>
              <w:t>1,6</w:t>
            </w:r>
          </w:p>
        </w:tc>
        <w:tc>
          <w:tcPr>
            <w:tcW w:w="1559" w:type="dxa"/>
            <w:shd w:val="clear" w:color="auto" w:fill="auto"/>
          </w:tcPr>
          <w:p w:rsidR="00165A6B" w:rsidRPr="00A4211B" w:rsidRDefault="00A4211B" w:rsidP="00165A6B">
            <w:pPr>
              <w:jc w:val="center"/>
              <w:rPr>
                <w:sz w:val="20"/>
                <w:szCs w:val="20"/>
              </w:rPr>
            </w:pPr>
            <w:r w:rsidRPr="00A4211B">
              <w:rPr>
                <w:sz w:val="20"/>
                <w:szCs w:val="20"/>
              </w:rPr>
              <w:t>*</w:t>
            </w:r>
          </w:p>
        </w:tc>
        <w:tc>
          <w:tcPr>
            <w:tcW w:w="1418" w:type="dxa"/>
            <w:shd w:val="clear" w:color="auto" w:fill="auto"/>
          </w:tcPr>
          <w:p w:rsidR="00165A6B" w:rsidRPr="00A4211B" w:rsidRDefault="00A4211B" w:rsidP="00165A6B">
            <w:pPr>
              <w:jc w:val="center"/>
              <w:rPr>
                <w:sz w:val="20"/>
                <w:szCs w:val="20"/>
              </w:rPr>
            </w:pPr>
            <w:r w:rsidRPr="00A4211B">
              <w:rPr>
                <w:sz w:val="20"/>
                <w:szCs w:val="20"/>
              </w:rPr>
              <w:t>-</w:t>
            </w:r>
          </w:p>
        </w:tc>
      </w:tr>
      <w:tr w:rsidR="008661B2" w:rsidRPr="008661B2" w:rsidTr="009C3220">
        <w:tc>
          <w:tcPr>
            <w:tcW w:w="534" w:type="dxa"/>
            <w:shd w:val="clear" w:color="auto" w:fill="auto"/>
          </w:tcPr>
          <w:p w:rsidR="00165A6B" w:rsidRPr="008661B2" w:rsidRDefault="00165A6B" w:rsidP="00165A6B">
            <w:pPr>
              <w:rPr>
                <w:sz w:val="20"/>
                <w:szCs w:val="20"/>
              </w:rPr>
            </w:pPr>
            <w:r w:rsidRPr="008661B2">
              <w:rPr>
                <w:sz w:val="20"/>
                <w:szCs w:val="20"/>
              </w:rPr>
              <w:t>52</w:t>
            </w:r>
          </w:p>
        </w:tc>
        <w:tc>
          <w:tcPr>
            <w:tcW w:w="8930" w:type="dxa"/>
            <w:shd w:val="clear" w:color="auto" w:fill="auto"/>
          </w:tcPr>
          <w:p w:rsidR="00165A6B" w:rsidRPr="008661B2" w:rsidRDefault="00165A6B" w:rsidP="00165A6B">
            <w:pPr>
              <w:rPr>
                <w:sz w:val="20"/>
                <w:szCs w:val="20"/>
              </w:rPr>
            </w:pPr>
            <w:r w:rsidRPr="008661B2">
              <w:rPr>
                <w:sz w:val="20"/>
                <w:szCs w:val="20"/>
              </w:rPr>
              <w:t>Годовой объем ввода жилья</w:t>
            </w:r>
          </w:p>
        </w:tc>
        <w:tc>
          <w:tcPr>
            <w:tcW w:w="1134" w:type="dxa"/>
            <w:shd w:val="clear" w:color="auto" w:fill="auto"/>
          </w:tcPr>
          <w:p w:rsidR="00165A6B" w:rsidRPr="008661B2" w:rsidRDefault="00165A6B" w:rsidP="00165A6B">
            <w:pPr>
              <w:jc w:val="center"/>
              <w:rPr>
                <w:sz w:val="20"/>
                <w:szCs w:val="20"/>
              </w:rPr>
            </w:pPr>
            <w:proofErr w:type="spellStart"/>
            <w:r w:rsidRPr="008661B2">
              <w:rPr>
                <w:sz w:val="20"/>
                <w:szCs w:val="20"/>
              </w:rPr>
              <w:t>тыс.кв.м</w:t>
            </w:r>
            <w:proofErr w:type="spellEnd"/>
            <w:r w:rsidRPr="008661B2">
              <w:rPr>
                <w:sz w:val="20"/>
                <w:szCs w:val="20"/>
              </w:rPr>
              <w:t>.</w:t>
            </w:r>
          </w:p>
        </w:tc>
        <w:tc>
          <w:tcPr>
            <w:tcW w:w="1418" w:type="dxa"/>
            <w:shd w:val="clear" w:color="auto" w:fill="auto"/>
          </w:tcPr>
          <w:p w:rsidR="00165A6B" w:rsidRPr="008661B2" w:rsidRDefault="00165A6B" w:rsidP="00165A6B">
            <w:pPr>
              <w:jc w:val="center"/>
              <w:rPr>
                <w:sz w:val="20"/>
                <w:szCs w:val="20"/>
              </w:rPr>
            </w:pPr>
            <w:r w:rsidRPr="008661B2">
              <w:rPr>
                <w:sz w:val="20"/>
                <w:szCs w:val="20"/>
              </w:rPr>
              <w:t>13,0</w:t>
            </w:r>
          </w:p>
        </w:tc>
        <w:tc>
          <w:tcPr>
            <w:tcW w:w="1559" w:type="dxa"/>
            <w:shd w:val="clear" w:color="auto" w:fill="auto"/>
          </w:tcPr>
          <w:p w:rsidR="00165A6B" w:rsidRPr="008661B2" w:rsidRDefault="008661B2" w:rsidP="00165A6B">
            <w:pPr>
              <w:jc w:val="center"/>
              <w:rPr>
                <w:sz w:val="20"/>
                <w:szCs w:val="20"/>
              </w:rPr>
            </w:pPr>
            <w:r w:rsidRPr="008661B2">
              <w:rPr>
                <w:sz w:val="20"/>
                <w:szCs w:val="20"/>
              </w:rPr>
              <w:t>18,391</w:t>
            </w:r>
          </w:p>
        </w:tc>
        <w:tc>
          <w:tcPr>
            <w:tcW w:w="1418" w:type="dxa"/>
            <w:shd w:val="clear" w:color="auto" w:fill="auto"/>
          </w:tcPr>
          <w:p w:rsidR="00165A6B" w:rsidRPr="008661B2" w:rsidRDefault="008661B2" w:rsidP="00165A6B">
            <w:pPr>
              <w:jc w:val="center"/>
              <w:rPr>
                <w:sz w:val="20"/>
                <w:szCs w:val="20"/>
              </w:rPr>
            </w:pPr>
            <w:r w:rsidRPr="008661B2">
              <w:rPr>
                <w:sz w:val="20"/>
                <w:szCs w:val="20"/>
              </w:rPr>
              <w:t>149%</w:t>
            </w:r>
          </w:p>
        </w:tc>
      </w:tr>
      <w:tr w:rsidR="00D925EB" w:rsidRPr="00D925EB" w:rsidTr="009C3220">
        <w:tc>
          <w:tcPr>
            <w:tcW w:w="534" w:type="dxa"/>
            <w:shd w:val="clear" w:color="auto" w:fill="auto"/>
          </w:tcPr>
          <w:p w:rsidR="00165A6B" w:rsidRPr="00D925EB" w:rsidRDefault="00165A6B" w:rsidP="00165A6B">
            <w:pPr>
              <w:rPr>
                <w:sz w:val="20"/>
                <w:szCs w:val="20"/>
              </w:rPr>
            </w:pPr>
            <w:r w:rsidRPr="00D925EB">
              <w:rPr>
                <w:sz w:val="20"/>
                <w:szCs w:val="20"/>
              </w:rPr>
              <w:t>53</w:t>
            </w:r>
          </w:p>
        </w:tc>
        <w:tc>
          <w:tcPr>
            <w:tcW w:w="8930" w:type="dxa"/>
            <w:shd w:val="clear" w:color="auto" w:fill="auto"/>
          </w:tcPr>
          <w:p w:rsidR="00165A6B" w:rsidRPr="00D925EB" w:rsidRDefault="00165A6B" w:rsidP="00165A6B">
            <w:pPr>
              <w:rPr>
                <w:sz w:val="20"/>
                <w:szCs w:val="20"/>
              </w:rPr>
            </w:pPr>
            <w:r w:rsidRPr="00D925EB">
              <w:rPr>
                <w:sz w:val="20"/>
                <w:szCs w:val="20"/>
              </w:rPr>
              <w:t>в том числе индивидуальное строительство</w:t>
            </w:r>
          </w:p>
        </w:tc>
        <w:tc>
          <w:tcPr>
            <w:tcW w:w="1134" w:type="dxa"/>
            <w:shd w:val="clear" w:color="auto" w:fill="auto"/>
          </w:tcPr>
          <w:p w:rsidR="00165A6B" w:rsidRPr="00D925EB" w:rsidRDefault="00165A6B" w:rsidP="00165A6B">
            <w:pPr>
              <w:jc w:val="center"/>
              <w:rPr>
                <w:sz w:val="20"/>
                <w:szCs w:val="20"/>
              </w:rPr>
            </w:pPr>
            <w:r w:rsidRPr="00D925EB">
              <w:rPr>
                <w:sz w:val="20"/>
                <w:szCs w:val="20"/>
              </w:rPr>
              <w:t xml:space="preserve">тыс. </w:t>
            </w:r>
            <w:proofErr w:type="spellStart"/>
            <w:r w:rsidRPr="00D925EB">
              <w:rPr>
                <w:sz w:val="20"/>
                <w:szCs w:val="20"/>
              </w:rPr>
              <w:t>кв.м</w:t>
            </w:r>
            <w:proofErr w:type="spellEnd"/>
          </w:p>
        </w:tc>
        <w:tc>
          <w:tcPr>
            <w:tcW w:w="1418" w:type="dxa"/>
            <w:shd w:val="clear" w:color="auto" w:fill="auto"/>
          </w:tcPr>
          <w:p w:rsidR="00165A6B" w:rsidRPr="00D925EB" w:rsidRDefault="00165A6B" w:rsidP="008E07A0">
            <w:pPr>
              <w:jc w:val="center"/>
              <w:rPr>
                <w:sz w:val="20"/>
                <w:szCs w:val="20"/>
              </w:rPr>
            </w:pPr>
            <w:r w:rsidRPr="00D925EB">
              <w:rPr>
                <w:sz w:val="20"/>
                <w:szCs w:val="20"/>
              </w:rPr>
              <w:t>1</w:t>
            </w:r>
            <w:r w:rsidR="008E07A0" w:rsidRPr="00D925EB">
              <w:rPr>
                <w:sz w:val="20"/>
                <w:szCs w:val="20"/>
              </w:rPr>
              <w:t>3</w:t>
            </w:r>
            <w:r w:rsidRPr="00D925EB">
              <w:rPr>
                <w:sz w:val="20"/>
                <w:szCs w:val="20"/>
              </w:rPr>
              <w:t>,0</w:t>
            </w:r>
          </w:p>
        </w:tc>
        <w:tc>
          <w:tcPr>
            <w:tcW w:w="1559" w:type="dxa"/>
            <w:shd w:val="clear" w:color="auto" w:fill="auto"/>
          </w:tcPr>
          <w:p w:rsidR="00165A6B" w:rsidRPr="00D925EB" w:rsidRDefault="00D925EB" w:rsidP="00165A6B">
            <w:pPr>
              <w:jc w:val="center"/>
              <w:rPr>
                <w:sz w:val="20"/>
                <w:szCs w:val="20"/>
              </w:rPr>
            </w:pPr>
            <w:r w:rsidRPr="00D925EB">
              <w:rPr>
                <w:sz w:val="20"/>
                <w:szCs w:val="20"/>
              </w:rPr>
              <w:t>15,087</w:t>
            </w:r>
          </w:p>
        </w:tc>
        <w:tc>
          <w:tcPr>
            <w:tcW w:w="1418" w:type="dxa"/>
            <w:shd w:val="clear" w:color="auto" w:fill="auto"/>
          </w:tcPr>
          <w:p w:rsidR="00165A6B" w:rsidRPr="00D925EB" w:rsidRDefault="00D925EB" w:rsidP="00165A6B">
            <w:pPr>
              <w:jc w:val="center"/>
              <w:rPr>
                <w:sz w:val="20"/>
                <w:szCs w:val="20"/>
              </w:rPr>
            </w:pPr>
            <w:r w:rsidRPr="00D925EB">
              <w:rPr>
                <w:sz w:val="20"/>
                <w:szCs w:val="20"/>
              </w:rPr>
              <w:t>116,1%</w:t>
            </w:r>
          </w:p>
        </w:tc>
      </w:tr>
      <w:tr w:rsidR="00D925EB" w:rsidRPr="00D925EB" w:rsidTr="009C3220">
        <w:tc>
          <w:tcPr>
            <w:tcW w:w="534" w:type="dxa"/>
            <w:shd w:val="clear" w:color="auto" w:fill="auto"/>
          </w:tcPr>
          <w:p w:rsidR="00165A6B" w:rsidRPr="00D925EB" w:rsidRDefault="00165A6B" w:rsidP="00165A6B">
            <w:pPr>
              <w:rPr>
                <w:sz w:val="20"/>
                <w:szCs w:val="20"/>
              </w:rPr>
            </w:pPr>
            <w:r w:rsidRPr="00D925EB">
              <w:rPr>
                <w:sz w:val="20"/>
                <w:szCs w:val="20"/>
              </w:rPr>
              <w:t>54</w:t>
            </w:r>
          </w:p>
        </w:tc>
        <w:tc>
          <w:tcPr>
            <w:tcW w:w="8930" w:type="dxa"/>
            <w:shd w:val="clear" w:color="auto" w:fill="auto"/>
          </w:tcPr>
          <w:p w:rsidR="00165A6B" w:rsidRPr="00D925EB" w:rsidRDefault="00165A6B" w:rsidP="00165A6B">
            <w:pPr>
              <w:rPr>
                <w:sz w:val="20"/>
                <w:szCs w:val="20"/>
              </w:rPr>
            </w:pPr>
            <w:r w:rsidRPr="00D925EB">
              <w:rPr>
                <w:sz w:val="20"/>
                <w:szCs w:val="20"/>
              </w:rPr>
              <w:t>Общая площадь жилых помещений, приходящаяся в среднем на одного жителя, - всего</w:t>
            </w:r>
          </w:p>
        </w:tc>
        <w:tc>
          <w:tcPr>
            <w:tcW w:w="1134" w:type="dxa"/>
            <w:shd w:val="clear" w:color="auto" w:fill="auto"/>
          </w:tcPr>
          <w:p w:rsidR="00165A6B" w:rsidRPr="00D925EB" w:rsidRDefault="00165A6B" w:rsidP="00165A6B">
            <w:pPr>
              <w:jc w:val="center"/>
              <w:rPr>
                <w:sz w:val="20"/>
                <w:szCs w:val="20"/>
              </w:rPr>
            </w:pPr>
            <w:r w:rsidRPr="00D925EB">
              <w:rPr>
                <w:sz w:val="20"/>
                <w:szCs w:val="20"/>
              </w:rPr>
              <w:t>кв. м</w:t>
            </w:r>
          </w:p>
        </w:tc>
        <w:tc>
          <w:tcPr>
            <w:tcW w:w="1418" w:type="dxa"/>
            <w:shd w:val="clear" w:color="auto" w:fill="auto"/>
          </w:tcPr>
          <w:p w:rsidR="00165A6B" w:rsidRPr="00D925EB" w:rsidRDefault="00165A6B" w:rsidP="008E07A0">
            <w:pPr>
              <w:jc w:val="center"/>
              <w:rPr>
                <w:sz w:val="20"/>
                <w:szCs w:val="20"/>
              </w:rPr>
            </w:pPr>
            <w:r w:rsidRPr="00D925EB">
              <w:rPr>
                <w:sz w:val="20"/>
                <w:szCs w:val="20"/>
              </w:rPr>
              <w:t>29</w:t>
            </w:r>
            <w:r w:rsidR="008E07A0" w:rsidRPr="00D925EB">
              <w:rPr>
                <w:sz w:val="20"/>
                <w:szCs w:val="20"/>
              </w:rPr>
              <w:t>,5</w:t>
            </w:r>
          </w:p>
        </w:tc>
        <w:tc>
          <w:tcPr>
            <w:tcW w:w="1559" w:type="dxa"/>
            <w:shd w:val="clear" w:color="auto" w:fill="auto"/>
          </w:tcPr>
          <w:p w:rsidR="00165A6B" w:rsidRPr="00D925EB" w:rsidRDefault="00D925EB" w:rsidP="00165A6B">
            <w:pPr>
              <w:jc w:val="center"/>
              <w:rPr>
                <w:sz w:val="20"/>
                <w:szCs w:val="20"/>
              </w:rPr>
            </w:pPr>
            <w:r w:rsidRPr="00D925EB">
              <w:rPr>
                <w:sz w:val="20"/>
                <w:szCs w:val="20"/>
              </w:rPr>
              <w:t>*</w:t>
            </w:r>
          </w:p>
        </w:tc>
        <w:tc>
          <w:tcPr>
            <w:tcW w:w="1418" w:type="dxa"/>
            <w:shd w:val="clear" w:color="auto" w:fill="auto"/>
          </w:tcPr>
          <w:p w:rsidR="00165A6B" w:rsidRPr="00D925EB" w:rsidRDefault="00D925EB" w:rsidP="00165A6B">
            <w:pPr>
              <w:jc w:val="center"/>
              <w:rPr>
                <w:sz w:val="20"/>
                <w:szCs w:val="20"/>
              </w:rPr>
            </w:pPr>
            <w:r w:rsidRPr="00D925EB">
              <w:rPr>
                <w:sz w:val="20"/>
                <w:szCs w:val="20"/>
              </w:rPr>
              <w:t>-</w:t>
            </w:r>
          </w:p>
        </w:tc>
      </w:tr>
      <w:tr w:rsidR="00D925EB" w:rsidRPr="00D925EB" w:rsidTr="009C3220">
        <w:tc>
          <w:tcPr>
            <w:tcW w:w="534" w:type="dxa"/>
            <w:shd w:val="clear" w:color="auto" w:fill="auto"/>
          </w:tcPr>
          <w:p w:rsidR="00165A6B" w:rsidRPr="00D925EB" w:rsidRDefault="00165A6B" w:rsidP="00165A6B">
            <w:pPr>
              <w:rPr>
                <w:sz w:val="20"/>
                <w:szCs w:val="20"/>
              </w:rPr>
            </w:pPr>
          </w:p>
        </w:tc>
        <w:tc>
          <w:tcPr>
            <w:tcW w:w="8930" w:type="dxa"/>
            <w:shd w:val="clear" w:color="auto" w:fill="auto"/>
          </w:tcPr>
          <w:p w:rsidR="00165A6B" w:rsidRPr="00D925EB" w:rsidRDefault="00165A6B" w:rsidP="00165A6B">
            <w:pPr>
              <w:rPr>
                <w:sz w:val="20"/>
                <w:szCs w:val="20"/>
              </w:rPr>
            </w:pPr>
            <w:r w:rsidRPr="00D925EB">
              <w:rPr>
                <w:sz w:val="20"/>
                <w:szCs w:val="20"/>
              </w:rPr>
              <w:t>в том числе: введенная в действие за один год</w:t>
            </w:r>
          </w:p>
        </w:tc>
        <w:tc>
          <w:tcPr>
            <w:tcW w:w="1134" w:type="dxa"/>
            <w:shd w:val="clear" w:color="auto" w:fill="auto"/>
          </w:tcPr>
          <w:p w:rsidR="00165A6B" w:rsidRPr="00D925EB" w:rsidRDefault="00165A6B" w:rsidP="00165A6B">
            <w:pPr>
              <w:jc w:val="center"/>
              <w:rPr>
                <w:sz w:val="20"/>
                <w:szCs w:val="20"/>
              </w:rPr>
            </w:pPr>
            <w:r w:rsidRPr="00D925EB">
              <w:rPr>
                <w:sz w:val="20"/>
                <w:szCs w:val="20"/>
              </w:rPr>
              <w:t>кв. м</w:t>
            </w:r>
          </w:p>
        </w:tc>
        <w:tc>
          <w:tcPr>
            <w:tcW w:w="1418" w:type="dxa"/>
            <w:shd w:val="clear" w:color="auto" w:fill="auto"/>
          </w:tcPr>
          <w:p w:rsidR="00165A6B" w:rsidRPr="00D925EB" w:rsidRDefault="00165A6B" w:rsidP="008E07A0">
            <w:pPr>
              <w:jc w:val="center"/>
              <w:rPr>
                <w:sz w:val="20"/>
                <w:szCs w:val="20"/>
              </w:rPr>
            </w:pPr>
            <w:r w:rsidRPr="00D925EB">
              <w:rPr>
                <w:sz w:val="20"/>
                <w:szCs w:val="20"/>
              </w:rPr>
              <w:t>0,</w:t>
            </w:r>
            <w:r w:rsidR="008E07A0" w:rsidRPr="00D925EB">
              <w:rPr>
                <w:sz w:val="20"/>
                <w:szCs w:val="20"/>
              </w:rPr>
              <w:t>2</w:t>
            </w:r>
          </w:p>
        </w:tc>
        <w:tc>
          <w:tcPr>
            <w:tcW w:w="1559" w:type="dxa"/>
            <w:shd w:val="clear" w:color="auto" w:fill="auto"/>
          </w:tcPr>
          <w:p w:rsidR="00165A6B" w:rsidRPr="00D925EB" w:rsidRDefault="00D925EB" w:rsidP="00165A6B">
            <w:pPr>
              <w:jc w:val="center"/>
              <w:rPr>
                <w:sz w:val="20"/>
                <w:szCs w:val="20"/>
              </w:rPr>
            </w:pPr>
            <w:r w:rsidRPr="00D925EB">
              <w:rPr>
                <w:sz w:val="20"/>
                <w:szCs w:val="20"/>
              </w:rPr>
              <w:t>*</w:t>
            </w:r>
          </w:p>
        </w:tc>
        <w:tc>
          <w:tcPr>
            <w:tcW w:w="1418" w:type="dxa"/>
            <w:shd w:val="clear" w:color="auto" w:fill="auto"/>
          </w:tcPr>
          <w:p w:rsidR="00165A6B" w:rsidRPr="00D925EB" w:rsidRDefault="00D925EB" w:rsidP="00165A6B">
            <w:pPr>
              <w:jc w:val="center"/>
              <w:rPr>
                <w:sz w:val="20"/>
                <w:szCs w:val="20"/>
              </w:rPr>
            </w:pPr>
            <w:r w:rsidRPr="00D925EB">
              <w:rPr>
                <w:sz w:val="20"/>
                <w:szCs w:val="20"/>
              </w:rPr>
              <w:t>-</w:t>
            </w:r>
          </w:p>
        </w:tc>
      </w:tr>
      <w:tr w:rsidR="00C06869" w:rsidRPr="00C06869" w:rsidTr="009C3220">
        <w:tc>
          <w:tcPr>
            <w:tcW w:w="534" w:type="dxa"/>
            <w:shd w:val="clear" w:color="auto" w:fill="auto"/>
          </w:tcPr>
          <w:p w:rsidR="00C06869" w:rsidRPr="00C06869" w:rsidRDefault="00C06869" w:rsidP="00C06869">
            <w:pPr>
              <w:rPr>
                <w:sz w:val="20"/>
                <w:szCs w:val="20"/>
              </w:rPr>
            </w:pPr>
            <w:r w:rsidRPr="00C06869">
              <w:rPr>
                <w:sz w:val="20"/>
                <w:szCs w:val="20"/>
              </w:rPr>
              <w:t>55</w:t>
            </w:r>
          </w:p>
        </w:tc>
        <w:tc>
          <w:tcPr>
            <w:tcW w:w="8930" w:type="dxa"/>
            <w:shd w:val="clear" w:color="auto" w:fill="auto"/>
          </w:tcPr>
          <w:p w:rsidR="00C06869" w:rsidRPr="00C06869" w:rsidRDefault="00C06869" w:rsidP="00C06869">
            <w:pPr>
              <w:rPr>
                <w:sz w:val="20"/>
                <w:szCs w:val="20"/>
              </w:rPr>
            </w:pPr>
            <w:r w:rsidRPr="00C06869">
              <w:rPr>
                <w:sz w:val="20"/>
                <w:szCs w:val="20"/>
              </w:rPr>
              <w:t>Общая протяженность дорожной сети района,</w:t>
            </w:r>
          </w:p>
        </w:tc>
        <w:tc>
          <w:tcPr>
            <w:tcW w:w="1134" w:type="dxa"/>
            <w:shd w:val="clear" w:color="auto" w:fill="auto"/>
          </w:tcPr>
          <w:p w:rsidR="00C06869" w:rsidRPr="00C06869" w:rsidRDefault="00C06869" w:rsidP="00C06869">
            <w:pPr>
              <w:jc w:val="center"/>
              <w:rPr>
                <w:sz w:val="20"/>
                <w:szCs w:val="20"/>
              </w:rPr>
            </w:pPr>
            <w:r w:rsidRPr="00C06869">
              <w:rPr>
                <w:sz w:val="20"/>
                <w:szCs w:val="20"/>
              </w:rPr>
              <w:t>км</w:t>
            </w:r>
          </w:p>
        </w:tc>
        <w:tc>
          <w:tcPr>
            <w:tcW w:w="1418" w:type="dxa"/>
            <w:shd w:val="clear" w:color="auto" w:fill="auto"/>
          </w:tcPr>
          <w:p w:rsidR="00C06869" w:rsidRPr="00C06869" w:rsidRDefault="00C06869" w:rsidP="00C06869">
            <w:pPr>
              <w:jc w:val="center"/>
              <w:rPr>
                <w:sz w:val="20"/>
                <w:szCs w:val="20"/>
              </w:rPr>
            </w:pPr>
            <w:r w:rsidRPr="00C06869">
              <w:rPr>
                <w:sz w:val="20"/>
                <w:szCs w:val="20"/>
              </w:rPr>
              <w:t>452,0</w:t>
            </w:r>
          </w:p>
        </w:tc>
        <w:tc>
          <w:tcPr>
            <w:tcW w:w="1559"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834,4</w:t>
            </w:r>
          </w:p>
        </w:tc>
        <w:tc>
          <w:tcPr>
            <w:tcW w:w="1418"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+382,40</w:t>
            </w:r>
          </w:p>
        </w:tc>
      </w:tr>
      <w:tr w:rsidR="00C06869" w:rsidRPr="00C06869" w:rsidTr="009C3220">
        <w:tc>
          <w:tcPr>
            <w:tcW w:w="534" w:type="dxa"/>
            <w:shd w:val="clear" w:color="auto" w:fill="auto"/>
          </w:tcPr>
          <w:p w:rsidR="00C06869" w:rsidRPr="00C06869" w:rsidRDefault="00C06869" w:rsidP="00C06869">
            <w:pPr>
              <w:rPr>
                <w:sz w:val="20"/>
                <w:szCs w:val="20"/>
              </w:rPr>
            </w:pPr>
          </w:p>
        </w:tc>
        <w:tc>
          <w:tcPr>
            <w:tcW w:w="8930" w:type="dxa"/>
            <w:shd w:val="clear" w:color="auto" w:fill="auto"/>
          </w:tcPr>
          <w:p w:rsidR="00C06869" w:rsidRPr="00C06869" w:rsidRDefault="00C06869" w:rsidP="00C06869">
            <w:pPr>
              <w:rPr>
                <w:sz w:val="20"/>
                <w:szCs w:val="20"/>
              </w:rPr>
            </w:pPr>
            <w:r w:rsidRPr="00C06869">
              <w:rPr>
                <w:sz w:val="20"/>
                <w:szCs w:val="20"/>
              </w:rPr>
              <w:t>в том числе с усовершенствованным покрытием</w:t>
            </w:r>
          </w:p>
        </w:tc>
        <w:tc>
          <w:tcPr>
            <w:tcW w:w="1134" w:type="dxa"/>
            <w:shd w:val="clear" w:color="auto" w:fill="auto"/>
          </w:tcPr>
          <w:p w:rsidR="00C06869" w:rsidRPr="00C06869" w:rsidRDefault="00C06869" w:rsidP="00C06869">
            <w:pPr>
              <w:jc w:val="center"/>
              <w:rPr>
                <w:sz w:val="20"/>
                <w:szCs w:val="20"/>
              </w:rPr>
            </w:pPr>
            <w:r w:rsidRPr="00C06869">
              <w:rPr>
                <w:sz w:val="20"/>
                <w:szCs w:val="20"/>
              </w:rPr>
              <w:t>км</w:t>
            </w:r>
          </w:p>
        </w:tc>
        <w:tc>
          <w:tcPr>
            <w:tcW w:w="1418" w:type="dxa"/>
            <w:shd w:val="clear" w:color="auto" w:fill="auto"/>
          </w:tcPr>
          <w:p w:rsidR="00C06869" w:rsidRPr="00C06869" w:rsidRDefault="00C06869" w:rsidP="00C06869">
            <w:pPr>
              <w:jc w:val="center"/>
              <w:rPr>
                <w:sz w:val="20"/>
                <w:szCs w:val="20"/>
              </w:rPr>
            </w:pPr>
            <w:r w:rsidRPr="00C06869">
              <w:rPr>
                <w:sz w:val="20"/>
                <w:szCs w:val="20"/>
              </w:rPr>
              <w:t>153,4</w:t>
            </w:r>
          </w:p>
        </w:tc>
        <w:tc>
          <w:tcPr>
            <w:tcW w:w="1559"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249,1</w:t>
            </w:r>
          </w:p>
        </w:tc>
        <w:tc>
          <w:tcPr>
            <w:tcW w:w="1418"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+95,7</w:t>
            </w:r>
          </w:p>
        </w:tc>
      </w:tr>
      <w:tr w:rsidR="00C06869" w:rsidRPr="00C06869" w:rsidTr="009C3220">
        <w:tc>
          <w:tcPr>
            <w:tcW w:w="534" w:type="dxa"/>
            <w:shd w:val="clear" w:color="auto" w:fill="auto"/>
          </w:tcPr>
          <w:p w:rsidR="00C06869" w:rsidRPr="00C06869" w:rsidRDefault="00C06869" w:rsidP="00C06869">
            <w:pPr>
              <w:rPr>
                <w:sz w:val="20"/>
                <w:szCs w:val="20"/>
              </w:rPr>
            </w:pPr>
            <w:r w:rsidRPr="00C06869">
              <w:rPr>
                <w:sz w:val="20"/>
                <w:szCs w:val="20"/>
              </w:rPr>
              <w:t>56</w:t>
            </w:r>
          </w:p>
        </w:tc>
        <w:tc>
          <w:tcPr>
            <w:tcW w:w="8930" w:type="dxa"/>
            <w:shd w:val="clear" w:color="auto" w:fill="auto"/>
          </w:tcPr>
          <w:p w:rsidR="00C06869" w:rsidRPr="00C06869" w:rsidRDefault="00C06869" w:rsidP="00C06869">
            <w:pPr>
              <w:rPr>
                <w:sz w:val="20"/>
                <w:szCs w:val="20"/>
              </w:rPr>
            </w:pPr>
            <w:r w:rsidRPr="00C06869">
              <w:rPr>
                <w:sz w:val="20"/>
                <w:szCs w:val="20"/>
              </w:rPr>
              <w:t>Количество жалоб и обращений, связанных с состоянием и содержанием дорожной инфраструктуры района</w:t>
            </w:r>
          </w:p>
        </w:tc>
        <w:tc>
          <w:tcPr>
            <w:tcW w:w="1134" w:type="dxa"/>
            <w:shd w:val="clear" w:color="auto" w:fill="auto"/>
          </w:tcPr>
          <w:p w:rsidR="00C06869" w:rsidRPr="00C06869" w:rsidRDefault="00C06869" w:rsidP="00C06869">
            <w:pPr>
              <w:jc w:val="center"/>
              <w:rPr>
                <w:sz w:val="20"/>
                <w:szCs w:val="20"/>
              </w:rPr>
            </w:pPr>
            <w:r w:rsidRPr="00C06869">
              <w:rPr>
                <w:sz w:val="20"/>
                <w:szCs w:val="20"/>
              </w:rPr>
              <w:t>шт.</w:t>
            </w:r>
          </w:p>
        </w:tc>
        <w:tc>
          <w:tcPr>
            <w:tcW w:w="1418" w:type="dxa"/>
            <w:shd w:val="clear" w:color="auto" w:fill="auto"/>
          </w:tcPr>
          <w:p w:rsidR="00C06869" w:rsidRPr="00C06869" w:rsidRDefault="00C06869" w:rsidP="00C06869">
            <w:pPr>
              <w:jc w:val="center"/>
              <w:rPr>
                <w:sz w:val="20"/>
                <w:szCs w:val="20"/>
              </w:rPr>
            </w:pPr>
            <w:r w:rsidRPr="00C06869">
              <w:rPr>
                <w:sz w:val="20"/>
                <w:szCs w:val="20"/>
              </w:rPr>
              <w:t>156</w:t>
            </w:r>
          </w:p>
        </w:tc>
        <w:tc>
          <w:tcPr>
            <w:tcW w:w="1559"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450</w:t>
            </w:r>
          </w:p>
        </w:tc>
        <w:tc>
          <w:tcPr>
            <w:tcW w:w="1418"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+294</w:t>
            </w:r>
          </w:p>
        </w:tc>
      </w:tr>
      <w:tr w:rsidR="00C06869" w:rsidRPr="00C06869" w:rsidTr="009C3220">
        <w:tc>
          <w:tcPr>
            <w:tcW w:w="534" w:type="dxa"/>
            <w:shd w:val="clear" w:color="auto" w:fill="auto"/>
          </w:tcPr>
          <w:p w:rsidR="00C06869" w:rsidRPr="00C06869" w:rsidRDefault="00C06869" w:rsidP="00C06869">
            <w:pPr>
              <w:rPr>
                <w:sz w:val="20"/>
                <w:szCs w:val="20"/>
              </w:rPr>
            </w:pPr>
            <w:r w:rsidRPr="00C06869">
              <w:rPr>
                <w:sz w:val="20"/>
                <w:szCs w:val="20"/>
              </w:rPr>
              <w:t>57</w:t>
            </w:r>
          </w:p>
        </w:tc>
        <w:tc>
          <w:tcPr>
            <w:tcW w:w="8930" w:type="dxa"/>
            <w:shd w:val="clear" w:color="auto" w:fill="auto"/>
          </w:tcPr>
          <w:p w:rsidR="00C06869" w:rsidRPr="00C06869" w:rsidRDefault="00C06869" w:rsidP="00C06869">
            <w:pPr>
              <w:rPr>
                <w:sz w:val="20"/>
                <w:szCs w:val="20"/>
              </w:rPr>
            </w:pPr>
            <w:r w:rsidRPr="00C06869">
              <w:rPr>
                <w:sz w:val="20"/>
                <w:szCs w:val="20"/>
              </w:rPr>
              <w:t>Доля протяженности автодорог общего пользования местного значения, не отвечающих нормативным требованиям, в общей протяженности автодорог общего пользования местного значения</w:t>
            </w:r>
          </w:p>
        </w:tc>
        <w:tc>
          <w:tcPr>
            <w:tcW w:w="1134" w:type="dxa"/>
            <w:shd w:val="clear" w:color="auto" w:fill="auto"/>
          </w:tcPr>
          <w:p w:rsidR="00C06869" w:rsidRPr="00C06869" w:rsidRDefault="00C06869" w:rsidP="00C06869">
            <w:pPr>
              <w:jc w:val="center"/>
              <w:rPr>
                <w:sz w:val="20"/>
                <w:szCs w:val="20"/>
              </w:rPr>
            </w:pPr>
            <w:r w:rsidRPr="00C06869">
              <w:rPr>
                <w:sz w:val="20"/>
                <w:szCs w:val="20"/>
              </w:rPr>
              <w:t>%</w:t>
            </w:r>
          </w:p>
        </w:tc>
        <w:tc>
          <w:tcPr>
            <w:tcW w:w="1418" w:type="dxa"/>
            <w:shd w:val="clear" w:color="auto" w:fill="auto"/>
          </w:tcPr>
          <w:p w:rsidR="00C06869" w:rsidRPr="00C06869" w:rsidRDefault="00C06869" w:rsidP="00C06869">
            <w:pPr>
              <w:jc w:val="center"/>
              <w:rPr>
                <w:sz w:val="20"/>
                <w:szCs w:val="20"/>
              </w:rPr>
            </w:pPr>
            <w:r w:rsidRPr="00C06869">
              <w:rPr>
                <w:sz w:val="20"/>
                <w:szCs w:val="20"/>
              </w:rPr>
              <w:t>59,5</w:t>
            </w:r>
          </w:p>
        </w:tc>
        <w:tc>
          <w:tcPr>
            <w:tcW w:w="1559"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59,1</w:t>
            </w:r>
          </w:p>
        </w:tc>
        <w:tc>
          <w:tcPr>
            <w:tcW w:w="1418"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-0,4</w:t>
            </w:r>
          </w:p>
        </w:tc>
      </w:tr>
      <w:tr w:rsidR="00C06869" w:rsidRPr="00C06869" w:rsidTr="009C3220">
        <w:tc>
          <w:tcPr>
            <w:tcW w:w="534" w:type="dxa"/>
            <w:shd w:val="clear" w:color="auto" w:fill="auto"/>
          </w:tcPr>
          <w:p w:rsidR="00C06869" w:rsidRPr="00C06869" w:rsidRDefault="00C06869" w:rsidP="00C06869">
            <w:pPr>
              <w:rPr>
                <w:sz w:val="20"/>
                <w:szCs w:val="20"/>
              </w:rPr>
            </w:pPr>
            <w:r w:rsidRPr="00C06869">
              <w:rPr>
                <w:sz w:val="20"/>
                <w:szCs w:val="20"/>
              </w:rPr>
              <w:t>58</w:t>
            </w:r>
          </w:p>
        </w:tc>
        <w:tc>
          <w:tcPr>
            <w:tcW w:w="8930" w:type="dxa"/>
            <w:shd w:val="clear" w:color="auto" w:fill="auto"/>
          </w:tcPr>
          <w:p w:rsidR="00C06869" w:rsidRPr="00C06869" w:rsidRDefault="00C06869" w:rsidP="00C06869">
            <w:pPr>
              <w:rPr>
                <w:sz w:val="20"/>
                <w:szCs w:val="20"/>
              </w:rPr>
            </w:pPr>
            <w:r w:rsidRPr="00C06869">
              <w:rPr>
                <w:sz w:val="20"/>
                <w:szCs w:val="20"/>
              </w:rPr>
              <w:t xml:space="preserve">Доля населения, проживающего в населенных пунктах, не имеющих регулярного автобусного и железнодорожного сообщения с административным центром района в общей численности населения района </w:t>
            </w:r>
          </w:p>
        </w:tc>
        <w:tc>
          <w:tcPr>
            <w:tcW w:w="1134" w:type="dxa"/>
            <w:shd w:val="clear" w:color="auto" w:fill="auto"/>
          </w:tcPr>
          <w:p w:rsidR="00C06869" w:rsidRPr="00C06869" w:rsidRDefault="00C06869" w:rsidP="00C06869">
            <w:pPr>
              <w:jc w:val="center"/>
              <w:rPr>
                <w:sz w:val="20"/>
                <w:szCs w:val="20"/>
              </w:rPr>
            </w:pPr>
            <w:r w:rsidRPr="00C06869">
              <w:rPr>
                <w:sz w:val="20"/>
                <w:szCs w:val="20"/>
              </w:rPr>
              <w:t>%</w:t>
            </w:r>
          </w:p>
        </w:tc>
        <w:tc>
          <w:tcPr>
            <w:tcW w:w="1418" w:type="dxa"/>
            <w:shd w:val="clear" w:color="auto" w:fill="auto"/>
          </w:tcPr>
          <w:p w:rsidR="00C06869" w:rsidRPr="00C06869" w:rsidRDefault="00C06869" w:rsidP="00C06869">
            <w:pPr>
              <w:jc w:val="center"/>
              <w:rPr>
                <w:sz w:val="20"/>
                <w:szCs w:val="20"/>
              </w:rPr>
            </w:pPr>
            <w:r w:rsidRPr="00C06869">
              <w:rPr>
                <w:sz w:val="20"/>
                <w:szCs w:val="20"/>
              </w:rPr>
              <w:t>6,1</w:t>
            </w:r>
          </w:p>
        </w:tc>
        <w:tc>
          <w:tcPr>
            <w:tcW w:w="1559"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6,1</w:t>
            </w:r>
          </w:p>
        </w:tc>
        <w:tc>
          <w:tcPr>
            <w:tcW w:w="1418"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0</w:t>
            </w:r>
          </w:p>
        </w:tc>
      </w:tr>
      <w:tr w:rsidR="00C06869" w:rsidRPr="00C06869" w:rsidTr="009C3220">
        <w:tc>
          <w:tcPr>
            <w:tcW w:w="534" w:type="dxa"/>
            <w:shd w:val="clear" w:color="auto" w:fill="auto"/>
          </w:tcPr>
          <w:p w:rsidR="00C06869" w:rsidRPr="00C06869" w:rsidRDefault="00C06869" w:rsidP="00C06869">
            <w:pPr>
              <w:rPr>
                <w:sz w:val="20"/>
                <w:szCs w:val="20"/>
              </w:rPr>
            </w:pPr>
            <w:r w:rsidRPr="00C06869">
              <w:rPr>
                <w:sz w:val="20"/>
                <w:szCs w:val="20"/>
              </w:rPr>
              <w:t>59</w:t>
            </w:r>
          </w:p>
        </w:tc>
        <w:tc>
          <w:tcPr>
            <w:tcW w:w="8930" w:type="dxa"/>
            <w:shd w:val="clear" w:color="auto" w:fill="auto"/>
          </w:tcPr>
          <w:p w:rsidR="00C06869" w:rsidRPr="00C06869" w:rsidRDefault="00C06869" w:rsidP="00C06869">
            <w:pPr>
              <w:rPr>
                <w:sz w:val="20"/>
                <w:szCs w:val="20"/>
              </w:rPr>
            </w:pPr>
            <w:r w:rsidRPr="00C06869">
              <w:rPr>
                <w:sz w:val="20"/>
                <w:szCs w:val="20"/>
              </w:rPr>
              <w:t>Перевозка пассажиров транспортом общего пользования</w:t>
            </w:r>
          </w:p>
        </w:tc>
        <w:tc>
          <w:tcPr>
            <w:tcW w:w="1134" w:type="dxa"/>
            <w:shd w:val="clear" w:color="auto" w:fill="auto"/>
          </w:tcPr>
          <w:p w:rsidR="00C06869" w:rsidRPr="00C06869" w:rsidRDefault="00C06869" w:rsidP="00C06869">
            <w:pPr>
              <w:jc w:val="center"/>
              <w:rPr>
                <w:sz w:val="20"/>
                <w:szCs w:val="20"/>
              </w:rPr>
            </w:pPr>
            <w:proofErr w:type="spellStart"/>
            <w:r w:rsidRPr="00C06869">
              <w:rPr>
                <w:sz w:val="20"/>
                <w:szCs w:val="20"/>
              </w:rPr>
              <w:t>тыс.чел</w:t>
            </w:r>
            <w:proofErr w:type="spellEnd"/>
            <w:r w:rsidRPr="00C06869">
              <w:rPr>
                <w:sz w:val="20"/>
                <w:szCs w:val="20"/>
              </w:rPr>
              <w:t>.</w:t>
            </w:r>
          </w:p>
        </w:tc>
        <w:tc>
          <w:tcPr>
            <w:tcW w:w="1418" w:type="dxa"/>
            <w:shd w:val="clear" w:color="auto" w:fill="auto"/>
          </w:tcPr>
          <w:p w:rsidR="00C06869" w:rsidRPr="00C06869" w:rsidRDefault="00C06869" w:rsidP="00C06869">
            <w:pPr>
              <w:jc w:val="center"/>
              <w:rPr>
                <w:sz w:val="20"/>
                <w:szCs w:val="20"/>
              </w:rPr>
            </w:pPr>
            <w:r w:rsidRPr="00C06869">
              <w:rPr>
                <w:sz w:val="20"/>
                <w:szCs w:val="20"/>
              </w:rPr>
              <w:t>1658,3</w:t>
            </w:r>
          </w:p>
        </w:tc>
        <w:tc>
          <w:tcPr>
            <w:tcW w:w="1559"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1680,0</w:t>
            </w:r>
          </w:p>
        </w:tc>
        <w:tc>
          <w:tcPr>
            <w:tcW w:w="1418"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+21,7</w:t>
            </w:r>
          </w:p>
        </w:tc>
      </w:tr>
      <w:tr w:rsidR="00C06869" w:rsidRPr="00C06869" w:rsidTr="009C3220">
        <w:tc>
          <w:tcPr>
            <w:tcW w:w="534" w:type="dxa"/>
            <w:shd w:val="clear" w:color="auto" w:fill="auto"/>
          </w:tcPr>
          <w:p w:rsidR="00C06869" w:rsidRPr="00C06869" w:rsidRDefault="00C06869" w:rsidP="00C06869">
            <w:pPr>
              <w:rPr>
                <w:sz w:val="20"/>
                <w:szCs w:val="20"/>
              </w:rPr>
            </w:pPr>
            <w:r w:rsidRPr="00C06869">
              <w:rPr>
                <w:sz w:val="20"/>
                <w:szCs w:val="20"/>
              </w:rPr>
              <w:t>60</w:t>
            </w:r>
          </w:p>
        </w:tc>
        <w:tc>
          <w:tcPr>
            <w:tcW w:w="8930" w:type="dxa"/>
            <w:shd w:val="clear" w:color="auto" w:fill="auto"/>
          </w:tcPr>
          <w:p w:rsidR="00C06869" w:rsidRPr="00C06869" w:rsidRDefault="00C06869" w:rsidP="00C06869">
            <w:pPr>
              <w:rPr>
                <w:sz w:val="20"/>
                <w:szCs w:val="20"/>
              </w:rPr>
            </w:pPr>
            <w:r w:rsidRPr="00C06869">
              <w:rPr>
                <w:sz w:val="20"/>
                <w:szCs w:val="20"/>
              </w:rPr>
              <w:t>Количество пассажирских автобусов на газомоторном топливе (нарастающим итогом на конец года)</w:t>
            </w:r>
          </w:p>
        </w:tc>
        <w:tc>
          <w:tcPr>
            <w:tcW w:w="1134" w:type="dxa"/>
            <w:shd w:val="clear" w:color="auto" w:fill="auto"/>
          </w:tcPr>
          <w:p w:rsidR="00C06869" w:rsidRPr="00C06869" w:rsidRDefault="00C06869" w:rsidP="00C06869">
            <w:pPr>
              <w:jc w:val="center"/>
              <w:rPr>
                <w:sz w:val="20"/>
                <w:szCs w:val="20"/>
              </w:rPr>
            </w:pPr>
            <w:r w:rsidRPr="00C06869">
              <w:rPr>
                <w:sz w:val="20"/>
                <w:szCs w:val="20"/>
              </w:rPr>
              <w:t>ед.</w:t>
            </w:r>
          </w:p>
        </w:tc>
        <w:tc>
          <w:tcPr>
            <w:tcW w:w="1418" w:type="dxa"/>
            <w:shd w:val="clear" w:color="auto" w:fill="auto"/>
          </w:tcPr>
          <w:p w:rsidR="00C06869" w:rsidRPr="00C06869" w:rsidRDefault="00C06869" w:rsidP="00C06869">
            <w:pPr>
              <w:jc w:val="center"/>
              <w:rPr>
                <w:sz w:val="20"/>
                <w:szCs w:val="20"/>
              </w:rPr>
            </w:pPr>
            <w:r w:rsidRPr="00C06869">
              <w:rPr>
                <w:sz w:val="20"/>
                <w:szCs w:val="20"/>
              </w:rPr>
              <w:t>5</w:t>
            </w:r>
          </w:p>
        </w:tc>
        <w:tc>
          <w:tcPr>
            <w:tcW w:w="1559"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0</w:t>
            </w:r>
          </w:p>
        </w:tc>
        <w:tc>
          <w:tcPr>
            <w:tcW w:w="1418" w:type="dxa"/>
            <w:shd w:val="clear" w:color="auto" w:fill="auto"/>
          </w:tcPr>
          <w:p w:rsidR="00C06869" w:rsidRPr="00C06869" w:rsidRDefault="00C06869" w:rsidP="00C06869">
            <w:pPr>
              <w:pStyle w:val="ConsPlusNormal"/>
              <w:ind w:firstLine="0"/>
              <w:jc w:val="center"/>
              <w:rPr>
                <w:rFonts w:ascii="Times New Roman" w:hAnsi="Times New Roman" w:cs="Times New Roman"/>
              </w:rPr>
            </w:pPr>
            <w:r w:rsidRPr="00C06869">
              <w:rPr>
                <w:rFonts w:ascii="Times New Roman" w:hAnsi="Times New Roman" w:cs="Times New Roman"/>
              </w:rPr>
              <w:t>-5</w:t>
            </w:r>
          </w:p>
        </w:tc>
      </w:tr>
      <w:tr w:rsidR="00D67CA6" w:rsidRPr="00D67CA6" w:rsidTr="009C3220">
        <w:tc>
          <w:tcPr>
            <w:tcW w:w="534" w:type="dxa"/>
            <w:shd w:val="clear" w:color="auto" w:fill="auto"/>
          </w:tcPr>
          <w:p w:rsidR="00165A6B" w:rsidRPr="00D67CA6" w:rsidRDefault="00165A6B" w:rsidP="00165A6B">
            <w:pPr>
              <w:rPr>
                <w:sz w:val="20"/>
                <w:szCs w:val="20"/>
              </w:rPr>
            </w:pPr>
            <w:r w:rsidRPr="00D67CA6">
              <w:rPr>
                <w:sz w:val="20"/>
                <w:szCs w:val="20"/>
              </w:rPr>
              <w:t>61</w:t>
            </w:r>
          </w:p>
        </w:tc>
        <w:tc>
          <w:tcPr>
            <w:tcW w:w="8930" w:type="dxa"/>
            <w:shd w:val="clear" w:color="auto" w:fill="auto"/>
          </w:tcPr>
          <w:p w:rsidR="00165A6B" w:rsidRPr="00D67CA6" w:rsidRDefault="00165A6B" w:rsidP="00165A6B">
            <w:pPr>
              <w:rPr>
                <w:sz w:val="20"/>
                <w:szCs w:val="20"/>
              </w:rPr>
            </w:pPr>
            <w:r w:rsidRPr="00D67CA6">
              <w:rPr>
                <w:sz w:val="20"/>
                <w:szCs w:val="20"/>
              </w:rPr>
              <w:t>Текущие затраты на охрану окружающей среды</w:t>
            </w:r>
          </w:p>
        </w:tc>
        <w:tc>
          <w:tcPr>
            <w:tcW w:w="1134" w:type="dxa"/>
            <w:shd w:val="clear" w:color="auto" w:fill="auto"/>
          </w:tcPr>
          <w:p w:rsidR="00165A6B" w:rsidRPr="00D67CA6" w:rsidRDefault="00165A6B" w:rsidP="00165A6B">
            <w:pPr>
              <w:jc w:val="center"/>
              <w:rPr>
                <w:sz w:val="20"/>
                <w:szCs w:val="20"/>
              </w:rPr>
            </w:pPr>
            <w:r w:rsidRPr="00D67CA6">
              <w:rPr>
                <w:sz w:val="20"/>
                <w:szCs w:val="20"/>
              </w:rPr>
              <w:t>тыс. руб.</w:t>
            </w:r>
          </w:p>
        </w:tc>
        <w:tc>
          <w:tcPr>
            <w:tcW w:w="1418" w:type="dxa"/>
            <w:shd w:val="clear" w:color="auto" w:fill="auto"/>
          </w:tcPr>
          <w:p w:rsidR="00165A6B" w:rsidRPr="00D67CA6" w:rsidRDefault="00165A6B" w:rsidP="00165A6B">
            <w:pPr>
              <w:jc w:val="center"/>
              <w:rPr>
                <w:sz w:val="20"/>
                <w:szCs w:val="20"/>
              </w:rPr>
            </w:pPr>
            <w:r w:rsidRPr="00D67CA6">
              <w:rPr>
                <w:sz w:val="20"/>
                <w:szCs w:val="20"/>
              </w:rPr>
              <w:t>200</w:t>
            </w:r>
          </w:p>
        </w:tc>
        <w:tc>
          <w:tcPr>
            <w:tcW w:w="1559" w:type="dxa"/>
            <w:shd w:val="clear" w:color="auto" w:fill="auto"/>
          </w:tcPr>
          <w:p w:rsidR="00165A6B" w:rsidRPr="00D67CA6" w:rsidRDefault="00D67CA6" w:rsidP="00165A6B">
            <w:pPr>
              <w:pStyle w:val="ConsPlusNormal"/>
              <w:ind w:firstLine="0"/>
              <w:jc w:val="center"/>
              <w:rPr>
                <w:rFonts w:ascii="Times New Roman" w:hAnsi="Times New Roman" w:cs="Times New Roman"/>
              </w:rPr>
            </w:pPr>
            <w:r w:rsidRPr="00D67CA6">
              <w:rPr>
                <w:rFonts w:ascii="Times New Roman" w:hAnsi="Times New Roman" w:cs="Times New Roman"/>
              </w:rPr>
              <w:t>200</w:t>
            </w:r>
          </w:p>
        </w:tc>
        <w:tc>
          <w:tcPr>
            <w:tcW w:w="1418" w:type="dxa"/>
            <w:shd w:val="clear" w:color="auto" w:fill="auto"/>
          </w:tcPr>
          <w:p w:rsidR="00165A6B" w:rsidRPr="00D67CA6" w:rsidRDefault="00D67CA6" w:rsidP="00D67CA6">
            <w:pPr>
              <w:jc w:val="center"/>
              <w:rPr>
                <w:sz w:val="20"/>
                <w:szCs w:val="20"/>
              </w:rPr>
            </w:pPr>
            <w:r w:rsidRPr="00D67CA6">
              <w:rPr>
                <w:sz w:val="20"/>
                <w:szCs w:val="20"/>
              </w:rPr>
              <w:t>100%</w:t>
            </w:r>
          </w:p>
        </w:tc>
      </w:tr>
      <w:tr w:rsidR="00D67CA6" w:rsidRPr="00D67CA6" w:rsidTr="009C3220">
        <w:tc>
          <w:tcPr>
            <w:tcW w:w="534" w:type="dxa"/>
            <w:shd w:val="clear" w:color="auto" w:fill="auto"/>
          </w:tcPr>
          <w:p w:rsidR="00165A6B" w:rsidRPr="00D67CA6" w:rsidRDefault="00165A6B" w:rsidP="00165A6B">
            <w:pPr>
              <w:rPr>
                <w:sz w:val="20"/>
                <w:szCs w:val="20"/>
              </w:rPr>
            </w:pPr>
            <w:r w:rsidRPr="00D67CA6">
              <w:rPr>
                <w:sz w:val="20"/>
                <w:szCs w:val="20"/>
              </w:rPr>
              <w:t>62</w:t>
            </w:r>
          </w:p>
        </w:tc>
        <w:tc>
          <w:tcPr>
            <w:tcW w:w="8930" w:type="dxa"/>
            <w:shd w:val="clear" w:color="auto" w:fill="auto"/>
          </w:tcPr>
          <w:p w:rsidR="00165A6B" w:rsidRPr="00D67CA6" w:rsidRDefault="00165A6B" w:rsidP="00165A6B">
            <w:pPr>
              <w:rPr>
                <w:sz w:val="20"/>
                <w:szCs w:val="20"/>
              </w:rPr>
            </w:pPr>
            <w:r w:rsidRPr="00D67CA6">
              <w:rPr>
                <w:sz w:val="20"/>
                <w:szCs w:val="20"/>
              </w:rPr>
              <w:t>Объем отходов, поступающих на городские полигоны твердых бытовых отходов</w:t>
            </w:r>
          </w:p>
        </w:tc>
        <w:tc>
          <w:tcPr>
            <w:tcW w:w="1134" w:type="dxa"/>
            <w:shd w:val="clear" w:color="auto" w:fill="auto"/>
          </w:tcPr>
          <w:p w:rsidR="00165A6B" w:rsidRPr="00D67CA6" w:rsidRDefault="00165A6B" w:rsidP="00165A6B">
            <w:pPr>
              <w:jc w:val="center"/>
              <w:rPr>
                <w:sz w:val="18"/>
                <w:szCs w:val="18"/>
              </w:rPr>
            </w:pPr>
            <w:r w:rsidRPr="00D67CA6">
              <w:rPr>
                <w:sz w:val="18"/>
                <w:szCs w:val="18"/>
              </w:rPr>
              <w:t>тыс. куб. м</w:t>
            </w:r>
          </w:p>
        </w:tc>
        <w:tc>
          <w:tcPr>
            <w:tcW w:w="1418" w:type="dxa"/>
            <w:shd w:val="clear" w:color="auto" w:fill="auto"/>
          </w:tcPr>
          <w:p w:rsidR="00165A6B" w:rsidRPr="00D67CA6" w:rsidRDefault="00165A6B" w:rsidP="00165A6B">
            <w:pPr>
              <w:jc w:val="center"/>
              <w:rPr>
                <w:sz w:val="20"/>
                <w:szCs w:val="20"/>
              </w:rPr>
            </w:pPr>
            <w:r w:rsidRPr="00D67CA6">
              <w:rPr>
                <w:sz w:val="20"/>
                <w:szCs w:val="20"/>
              </w:rPr>
              <w:t>0,3</w:t>
            </w:r>
          </w:p>
        </w:tc>
        <w:tc>
          <w:tcPr>
            <w:tcW w:w="1559" w:type="dxa"/>
            <w:shd w:val="clear" w:color="auto" w:fill="auto"/>
          </w:tcPr>
          <w:p w:rsidR="00165A6B" w:rsidRPr="00D67CA6" w:rsidRDefault="00D67CA6" w:rsidP="00165A6B">
            <w:pPr>
              <w:pStyle w:val="ConsPlusNormal"/>
              <w:ind w:firstLine="0"/>
              <w:jc w:val="center"/>
              <w:rPr>
                <w:rFonts w:ascii="Times New Roman" w:hAnsi="Times New Roman" w:cs="Times New Roman"/>
              </w:rPr>
            </w:pPr>
            <w:r w:rsidRPr="00D67CA6">
              <w:rPr>
                <w:rFonts w:ascii="Times New Roman" w:hAnsi="Times New Roman" w:cs="Times New Roman"/>
              </w:rPr>
              <w:t>0,3</w:t>
            </w:r>
          </w:p>
        </w:tc>
        <w:tc>
          <w:tcPr>
            <w:tcW w:w="1418" w:type="dxa"/>
            <w:shd w:val="clear" w:color="auto" w:fill="auto"/>
          </w:tcPr>
          <w:p w:rsidR="00165A6B" w:rsidRPr="00D67CA6" w:rsidRDefault="00165A6B" w:rsidP="00165A6B">
            <w:pPr>
              <w:jc w:val="center"/>
              <w:rPr>
                <w:sz w:val="20"/>
                <w:szCs w:val="20"/>
              </w:rPr>
            </w:pPr>
            <w:r w:rsidRPr="00D67CA6">
              <w:rPr>
                <w:sz w:val="20"/>
                <w:szCs w:val="20"/>
              </w:rPr>
              <w:t>-</w:t>
            </w:r>
          </w:p>
        </w:tc>
      </w:tr>
      <w:tr w:rsidR="00D67CA6" w:rsidRPr="00D67CA6" w:rsidTr="009C3220">
        <w:tc>
          <w:tcPr>
            <w:tcW w:w="534" w:type="dxa"/>
            <w:shd w:val="clear" w:color="auto" w:fill="auto"/>
          </w:tcPr>
          <w:p w:rsidR="00165A6B" w:rsidRPr="00D67CA6" w:rsidRDefault="00165A6B" w:rsidP="00165A6B">
            <w:pPr>
              <w:rPr>
                <w:sz w:val="20"/>
                <w:szCs w:val="20"/>
              </w:rPr>
            </w:pPr>
            <w:r w:rsidRPr="00D67CA6">
              <w:rPr>
                <w:sz w:val="20"/>
                <w:szCs w:val="20"/>
              </w:rPr>
              <w:t>63</w:t>
            </w:r>
          </w:p>
        </w:tc>
        <w:tc>
          <w:tcPr>
            <w:tcW w:w="8930" w:type="dxa"/>
            <w:shd w:val="clear" w:color="auto" w:fill="auto"/>
          </w:tcPr>
          <w:p w:rsidR="00165A6B" w:rsidRPr="00D67CA6" w:rsidRDefault="00165A6B" w:rsidP="00165A6B">
            <w:pPr>
              <w:rPr>
                <w:sz w:val="20"/>
                <w:szCs w:val="20"/>
              </w:rPr>
            </w:pPr>
            <w:r w:rsidRPr="00D67CA6">
              <w:rPr>
                <w:sz w:val="20"/>
                <w:szCs w:val="20"/>
              </w:rPr>
              <w:t>Реконструкция (замена) водопроводных сетей</w:t>
            </w:r>
          </w:p>
        </w:tc>
        <w:tc>
          <w:tcPr>
            <w:tcW w:w="1134" w:type="dxa"/>
            <w:shd w:val="clear" w:color="auto" w:fill="auto"/>
          </w:tcPr>
          <w:p w:rsidR="00165A6B" w:rsidRPr="00D67CA6" w:rsidRDefault="00165A6B" w:rsidP="00165A6B">
            <w:pPr>
              <w:jc w:val="center"/>
              <w:rPr>
                <w:sz w:val="20"/>
                <w:szCs w:val="20"/>
              </w:rPr>
            </w:pPr>
            <w:r w:rsidRPr="00D67CA6">
              <w:rPr>
                <w:sz w:val="20"/>
                <w:szCs w:val="20"/>
              </w:rPr>
              <w:t>км</w:t>
            </w:r>
          </w:p>
        </w:tc>
        <w:tc>
          <w:tcPr>
            <w:tcW w:w="1418" w:type="dxa"/>
            <w:shd w:val="clear" w:color="auto" w:fill="auto"/>
          </w:tcPr>
          <w:p w:rsidR="00165A6B" w:rsidRPr="00D67CA6" w:rsidRDefault="008E07A0" w:rsidP="00165A6B">
            <w:pPr>
              <w:jc w:val="center"/>
              <w:rPr>
                <w:sz w:val="20"/>
                <w:szCs w:val="20"/>
              </w:rPr>
            </w:pPr>
            <w:r w:rsidRPr="00D67CA6">
              <w:rPr>
                <w:sz w:val="20"/>
                <w:szCs w:val="20"/>
              </w:rPr>
              <w:t>7,0</w:t>
            </w:r>
          </w:p>
        </w:tc>
        <w:tc>
          <w:tcPr>
            <w:tcW w:w="1559" w:type="dxa"/>
            <w:shd w:val="clear" w:color="auto" w:fill="auto"/>
          </w:tcPr>
          <w:p w:rsidR="00165A6B" w:rsidRPr="00D67CA6" w:rsidRDefault="00A87910" w:rsidP="0072619D">
            <w:pPr>
              <w:jc w:val="center"/>
              <w:rPr>
                <w:sz w:val="20"/>
                <w:szCs w:val="20"/>
              </w:rPr>
            </w:pPr>
            <w:r>
              <w:rPr>
                <w:sz w:val="20"/>
                <w:szCs w:val="20"/>
              </w:rPr>
              <w:t>1,8</w:t>
            </w:r>
          </w:p>
        </w:tc>
        <w:tc>
          <w:tcPr>
            <w:tcW w:w="1418" w:type="dxa"/>
            <w:shd w:val="clear" w:color="auto" w:fill="auto"/>
          </w:tcPr>
          <w:p w:rsidR="00165A6B" w:rsidRPr="00D67CA6" w:rsidRDefault="0072619D" w:rsidP="00165A6B">
            <w:pPr>
              <w:jc w:val="center"/>
              <w:rPr>
                <w:sz w:val="20"/>
                <w:szCs w:val="20"/>
              </w:rPr>
            </w:pPr>
            <w:r>
              <w:rPr>
                <w:sz w:val="20"/>
                <w:szCs w:val="20"/>
              </w:rPr>
              <w:t>-5,2</w:t>
            </w:r>
          </w:p>
        </w:tc>
      </w:tr>
      <w:tr w:rsidR="00D67CA6" w:rsidRPr="00D67CA6" w:rsidTr="009C3220">
        <w:tc>
          <w:tcPr>
            <w:tcW w:w="534" w:type="dxa"/>
            <w:shd w:val="clear" w:color="auto" w:fill="auto"/>
          </w:tcPr>
          <w:p w:rsidR="00165A6B" w:rsidRPr="00D67CA6" w:rsidRDefault="00165A6B" w:rsidP="00165A6B">
            <w:pPr>
              <w:rPr>
                <w:sz w:val="20"/>
                <w:szCs w:val="20"/>
              </w:rPr>
            </w:pPr>
            <w:r w:rsidRPr="00D67CA6">
              <w:rPr>
                <w:sz w:val="20"/>
                <w:szCs w:val="20"/>
              </w:rPr>
              <w:t>64</w:t>
            </w:r>
          </w:p>
        </w:tc>
        <w:tc>
          <w:tcPr>
            <w:tcW w:w="8930" w:type="dxa"/>
            <w:shd w:val="clear" w:color="auto" w:fill="auto"/>
          </w:tcPr>
          <w:p w:rsidR="00165A6B" w:rsidRPr="00D67CA6" w:rsidRDefault="00165A6B" w:rsidP="00165A6B">
            <w:pPr>
              <w:rPr>
                <w:sz w:val="20"/>
                <w:szCs w:val="20"/>
              </w:rPr>
            </w:pPr>
            <w:r w:rsidRPr="00D67CA6">
              <w:rPr>
                <w:sz w:val="20"/>
                <w:szCs w:val="20"/>
              </w:rPr>
              <w:t>Реконструкция (замена) канализационных сетей</w:t>
            </w:r>
          </w:p>
        </w:tc>
        <w:tc>
          <w:tcPr>
            <w:tcW w:w="1134" w:type="dxa"/>
            <w:shd w:val="clear" w:color="auto" w:fill="auto"/>
          </w:tcPr>
          <w:p w:rsidR="00165A6B" w:rsidRPr="00D67CA6" w:rsidRDefault="00165A6B" w:rsidP="00165A6B">
            <w:pPr>
              <w:jc w:val="center"/>
              <w:rPr>
                <w:sz w:val="20"/>
                <w:szCs w:val="20"/>
              </w:rPr>
            </w:pPr>
            <w:r w:rsidRPr="00D67CA6">
              <w:rPr>
                <w:sz w:val="20"/>
                <w:szCs w:val="20"/>
              </w:rPr>
              <w:t>км</w:t>
            </w:r>
          </w:p>
        </w:tc>
        <w:tc>
          <w:tcPr>
            <w:tcW w:w="1418" w:type="dxa"/>
            <w:shd w:val="clear" w:color="auto" w:fill="auto"/>
          </w:tcPr>
          <w:p w:rsidR="00165A6B" w:rsidRPr="00D67CA6" w:rsidRDefault="008E07A0" w:rsidP="00165A6B">
            <w:pPr>
              <w:jc w:val="center"/>
              <w:rPr>
                <w:sz w:val="20"/>
                <w:szCs w:val="20"/>
              </w:rPr>
            </w:pPr>
            <w:r w:rsidRPr="00D67CA6">
              <w:rPr>
                <w:sz w:val="20"/>
                <w:szCs w:val="20"/>
              </w:rPr>
              <w:t>3</w:t>
            </w:r>
            <w:r w:rsidR="00165A6B" w:rsidRPr="00D67CA6">
              <w:rPr>
                <w:sz w:val="20"/>
                <w:szCs w:val="20"/>
              </w:rPr>
              <w:t>,0</w:t>
            </w:r>
          </w:p>
        </w:tc>
        <w:tc>
          <w:tcPr>
            <w:tcW w:w="1559" w:type="dxa"/>
            <w:shd w:val="clear" w:color="auto" w:fill="auto"/>
          </w:tcPr>
          <w:p w:rsidR="00165A6B" w:rsidRPr="00D67CA6" w:rsidRDefault="00A87910" w:rsidP="00165A6B">
            <w:pPr>
              <w:jc w:val="center"/>
              <w:rPr>
                <w:sz w:val="20"/>
                <w:szCs w:val="20"/>
              </w:rPr>
            </w:pPr>
            <w:r>
              <w:rPr>
                <w:sz w:val="20"/>
                <w:szCs w:val="20"/>
              </w:rPr>
              <w:t>0,2</w:t>
            </w:r>
          </w:p>
        </w:tc>
        <w:tc>
          <w:tcPr>
            <w:tcW w:w="1418" w:type="dxa"/>
            <w:shd w:val="clear" w:color="auto" w:fill="auto"/>
          </w:tcPr>
          <w:p w:rsidR="00165A6B" w:rsidRPr="00D67CA6" w:rsidRDefault="0072619D" w:rsidP="00165A6B">
            <w:pPr>
              <w:jc w:val="center"/>
              <w:rPr>
                <w:sz w:val="20"/>
                <w:szCs w:val="20"/>
              </w:rPr>
            </w:pPr>
            <w:r>
              <w:rPr>
                <w:sz w:val="20"/>
                <w:szCs w:val="20"/>
              </w:rPr>
              <w:t>-2,8</w:t>
            </w:r>
          </w:p>
        </w:tc>
      </w:tr>
      <w:tr w:rsidR="00D67CA6" w:rsidRPr="00D67CA6" w:rsidTr="009C3220">
        <w:tc>
          <w:tcPr>
            <w:tcW w:w="534" w:type="dxa"/>
            <w:shd w:val="clear" w:color="auto" w:fill="auto"/>
          </w:tcPr>
          <w:p w:rsidR="00165A6B" w:rsidRPr="00D67CA6" w:rsidRDefault="00165A6B" w:rsidP="00165A6B">
            <w:pPr>
              <w:rPr>
                <w:sz w:val="20"/>
                <w:szCs w:val="20"/>
              </w:rPr>
            </w:pPr>
            <w:r w:rsidRPr="00D67CA6">
              <w:rPr>
                <w:sz w:val="20"/>
                <w:szCs w:val="20"/>
              </w:rPr>
              <w:t>65</w:t>
            </w:r>
          </w:p>
        </w:tc>
        <w:tc>
          <w:tcPr>
            <w:tcW w:w="8930" w:type="dxa"/>
            <w:shd w:val="clear" w:color="auto" w:fill="auto"/>
          </w:tcPr>
          <w:p w:rsidR="00165A6B" w:rsidRPr="00D67CA6" w:rsidRDefault="00165A6B" w:rsidP="00165A6B">
            <w:pPr>
              <w:rPr>
                <w:sz w:val="20"/>
                <w:szCs w:val="20"/>
              </w:rPr>
            </w:pPr>
            <w:r w:rsidRPr="00D67CA6">
              <w:rPr>
                <w:sz w:val="20"/>
                <w:szCs w:val="20"/>
              </w:rPr>
              <w:t>Реконструкция (замена) тепловых сетей (в двухтрубном исчислении)</w:t>
            </w:r>
          </w:p>
        </w:tc>
        <w:tc>
          <w:tcPr>
            <w:tcW w:w="1134" w:type="dxa"/>
            <w:shd w:val="clear" w:color="auto" w:fill="auto"/>
          </w:tcPr>
          <w:p w:rsidR="00165A6B" w:rsidRPr="00D67CA6" w:rsidRDefault="00165A6B" w:rsidP="00165A6B">
            <w:pPr>
              <w:jc w:val="center"/>
              <w:rPr>
                <w:sz w:val="20"/>
                <w:szCs w:val="20"/>
              </w:rPr>
            </w:pPr>
            <w:r w:rsidRPr="00D67CA6">
              <w:rPr>
                <w:sz w:val="20"/>
                <w:szCs w:val="20"/>
              </w:rPr>
              <w:t>км</w:t>
            </w:r>
          </w:p>
        </w:tc>
        <w:tc>
          <w:tcPr>
            <w:tcW w:w="1418" w:type="dxa"/>
            <w:shd w:val="clear" w:color="auto" w:fill="auto"/>
          </w:tcPr>
          <w:p w:rsidR="00165A6B" w:rsidRPr="00D67CA6" w:rsidRDefault="00165A6B" w:rsidP="00165A6B">
            <w:pPr>
              <w:jc w:val="center"/>
              <w:rPr>
                <w:sz w:val="20"/>
                <w:szCs w:val="20"/>
              </w:rPr>
            </w:pPr>
            <w:r w:rsidRPr="00D67CA6">
              <w:rPr>
                <w:sz w:val="20"/>
                <w:szCs w:val="20"/>
              </w:rPr>
              <w:t>5,0</w:t>
            </w:r>
          </w:p>
        </w:tc>
        <w:tc>
          <w:tcPr>
            <w:tcW w:w="1559" w:type="dxa"/>
            <w:shd w:val="clear" w:color="auto" w:fill="auto"/>
          </w:tcPr>
          <w:p w:rsidR="00165A6B" w:rsidRPr="00D67CA6" w:rsidRDefault="00D67CA6" w:rsidP="00165A6B">
            <w:pPr>
              <w:jc w:val="center"/>
              <w:rPr>
                <w:sz w:val="20"/>
                <w:szCs w:val="20"/>
              </w:rPr>
            </w:pPr>
            <w:r w:rsidRPr="00D67CA6">
              <w:rPr>
                <w:sz w:val="20"/>
                <w:szCs w:val="20"/>
              </w:rPr>
              <w:t>2,68</w:t>
            </w:r>
          </w:p>
        </w:tc>
        <w:tc>
          <w:tcPr>
            <w:tcW w:w="1418" w:type="dxa"/>
            <w:shd w:val="clear" w:color="auto" w:fill="auto"/>
          </w:tcPr>
          <w:p w:rsidR="00165A6B" w:rsidRPr="00D67CA6" w:rsidRDefault="0072619D" w:rsidP="00165A6B">
            <w:pPr>
              <w:jc w:val="center"/>
              <w:rPr>
                <w:sz w:val="20"/>
                <w:szCs w:val="20"/>
              </w:rPr>
            </w:pPr>
            <w:r>
              <w:rPr>
                <w:sz w:val="20"/>
                <w:szCs w:val="20"/>
              </w:rPr>
              <w:t>-2,32</w:t>
            </w:r>
          </w:p>
        </w:tc>
      </w:tr>
      <w:tr w:rsidR="00D67CA6" w:rsidRPr="00D67CA6" w:rsidTr="009C3220">
        <w:tc>
          <w:tcPr>
            <w:tcW w:w="534" w:type="dxa"/>
            <w:shd w:val="clear" w:color="auto" w:fill="auto"/>
          </w:tcPr>
          <w:p w:rsidR="00165A6B" w:rsidRPr="00D67CA6" w:rsidRDefault="00165A6B" w:rsidP="00165A6B">
            <w:pPr>
              <w:rPr>
                <w:sz w:val="20"/>
                <w:szCs w:val="20"/>
              </w:rPr>
            </w:pPr>
            <w:r w:rsidRPr="00D67CA6">
              <w:rPr>
                <w:sz w:val="20"/>
                <w:szCs w:val="20"/>
              </w:rPr>
              <w:t>66</w:t>
            </w:r>
          </w:p>
        </w:tc>
        <w:tc>
          <w:tcPr>
            <w:tcW w:w="8930" w:type="dxa"/>
            <w:shd w:val="clear" w:color="auto" w:fill="auto"/>
          </w:tcPr>
          <w:p w:rsidR="00165A6B" w:rsidRPr="00D67CA6" w:rsidRDefault="00165A6B" w:rsidP="00165A6B">
            <w:pPr>
              <w:rPr>
                <w:sz w:val="20"/>
                <w:szCs w:val="20"/>
              </w:rPr>
            </w:pPr>
            <w:r w:rsidRPr="00D67CA6">
              <w:rPr>
                <w:sz w:val="20"/>
                <w:szCs w:val="20"/>
              </w:rPr>
              <w:t>Протяженность освещенных улиц, проездов и набережных, дворовых территорий</w:t>
            </w:r>
          </w:p>
        </w:tc>
        <w:tc>
          <w:tcPr>
            <w:tcW w:w="1134" w:type="dxa"/>
            <w:shd w:val="clear" w:color="auto" w:fill="auto"/>
          </w:tcPr>
          <w:p w:rsidR="00165A6B" w:rsidRPr="00D67CA6" w:rsidRDefault="00165A6B" w:rsidP="00165A6B">
            <w:pPr>
              <w:jc w:val="center"/>
              <w:rPr>
                <w:sz w:val="20"/>
                <w:szCs w:val="20"/>
              </w:rPr>
            </w:pPr>
            <w:r w:rsidRPr="00D67CA6">
              <w:rPr>
                <w:sz w:val="20"/>
                <w:szCs w:val="20"/>
              </w:rPr>
              <w:t>км</w:t>
            </w:r>
          </w:p>
        </w:tc>
        <w:tc>
          <w:tcPr>
            <w:tcW w:w="1418" w:type="dxa"/>
            <w:shd w:val="clear" w:color="auto" w:fill="auto"/>
          </w:tcPr>
          <w:p w:rsidR="00165A6B" w:rsidRPr="00D67CA6" w:rsidRDefault="00165A6B" w:rsidP="008E07A0">
            <w:pPr>
              <w:jc w:val="center"/>
              <w:rPr>
                <w:sz w:val="20"/>
                <w:szCs w:val="20"/>
              </w:rPr>
            </w:pPr>
            <w:r w:rsidRPr="00D67CA6">
              <w:rPr>
                <w:sz w:val="20"/>
                <w:szCs w:val="20"/>
              </w:rPr>
              <w:t>5</w:t>
            </w:r>
            <w:r w:rsidR="008E07A0" w:rsidRPr="00D67CA6">
              <w:rPr>
                <w:sz w:val="20"/>
                <w:szCs w:val="20"/>
              </w:rPr>
              <w:t>5</w:t>
            </w:r>
          </w:p>
        </w:tc>
        <w:tc>
          <w:tcPr>
            <w:tcW w:w="1559" w:type="dxa"/>
            <w:shd w:val="clear" w:color="auto" w:fill="auto"/>
          </w:tcPr>
          <w:p w:rsidR="00165A6B" w:rsidRPr="00D67CA6" w:rsidRDefault="00165A6B" w:rsidP="00D67CA6">
            <w:pPr>
              <w:jc w:val="center"/>
              <w:rPr>
                <w:sz w:val="20"/>
                <w:szCs w:val="20"/>
              </w:rPr>
            </w:pPr>
            <w:r w:rsidRPr="00D67CA6">
              <w:rPr>
                <w:sz w:val="20"/>
                <w:szCs w:val="20"/>
              </w:rPr>
              <w:t>5</w:t>
            </w:r>
            <w:r w:rsidR="00D67CA6" w:rsidRPr="00D67CA6">
              <w:rPr>
                <w:sz w:val="20"/>
                <w:szCs w:val="20"/>
              </w:rPr>
              <w:t>5</w:t>
            </w:r>
          </w:p>
        </w:tc>
        <w:tc>
          <w:tcPr>
            <w:tcW w:w="1418" w:type="dxa"/>
            <w:shd w:val="clear" w:color="auto" w:fill="auto"/>
          </w:tcPr>
          <w:p w:rsidR="00165A6B" w:rsidRPr="00D67CA6" w:rsidRDefault="0072619D" w:rsidP="00165A6B">
            <w:pPr>
              <w:jc w:val="center"/>
              <w:rPr>
                <w:sz w:val="20"/>
                <w:szCs w:val="20"/>
              </w:rPr>
            </w:pPr>
            <w:r>
              <w:rPr>
                <w:sz w:val="20"/>
                <w:szCs w:val="20"/>
              </w:rPr>
              <w:t>-</w:t>
            </w:r>
          </w:p>
        </w:tc>
      </w:tr>
      <w:tr w:rsidR="00D67CA6" w:rsidRPr="00D67CA6" w:rsidTr="009C3220">
        <w:tc>
          <w:tcPr>
            <w:tcW w:w="534" w:type="dxa"/>
            <w:shd w:val="clear" w:color="auto" w:fill="auto"/>
          </w:tcPr>
          <w:p w:rsidR="00165A6B" w:rsidRPr="00D67CA6" w:rsidRDefault="00165A6B" w:rsidP="00165A6B">
            <w:pPr>
              <w:rPr>
                <w:sz w:val="20"/>
                <w:szCs w:val="20"/>
              </w:rPr>
            </w:pPr>
            <w:r w:rsidRPr="00D67CA6">
              <w:rPr>
                <w:sz w:val="20"/>
                <w:szCs w:val="20"/>
              </w:rPr>
              <w:t>67</w:t>
            </w:r>
          </w:p>
        </w:tc>
        <w:tc>
          <w:tcPr>
            <w:tcW w:w="8930" w:type="dxa"/>
            <w:shd w:val="clear" w:color="auto" w:fill="auto"/>
          </w:tcPr>
          <w:p w:rsidR="00165A6B" w:rsidRPr="00D67CA6" w:rsidRDefault="00165A6B" w:rsidP="00165A6B">
            <w:pPr>
              <w:rPr>
                <w:sz w:val="20"/>
                <w:szCs w:val="20"/>
              </w:rPr>
            </w:pPr>
            <w:r w:rsidRPr="00D67CA6">
              <w:rPr>
                <w:sz w:val="20"/>
                <w:szCs w:val="20"/>
              </w:rPr>
              <w:t>Установка уличных светильников</w:t>
            </w:r>
          </w:p>
        </w:tc>
        <w:tc>
          <w:tcPr>
            <w:tcW w:w="1134" w:type="dxa"/>
            <w:shd w:val="clear" w:color="auto" w:fill="auto"/>
          </w:tcPr>
          <w:p w:rsidR="00165A6B" w:rsidRPr="00D67CA6" w:rsidRDefault="00165A6B" w:rsidP="00165A6B">
            <w:pPr>
              <w:jc w:val="center"/>
              <w:rPr>
                <w:sz w:val="20"/>
                <w:szCs w:val="20"/>
              </w:rPr>
            </w:pPr>
            <w:r w:rsidRPr="00D67CA6">
              <w:rPr>
                <w:sz w:val="20"/>
                <w:szCs w:val="20"/>
              </w:rPr>
              <w:t>шт.</w:t>
            </w:r>
          </w:p>
        </w:tc>
        <w:tc>
          <w:tcPr>
            <w:tcW w:w="1418" w:type="dxa"/>
            <w:shd w:val="clear" w:color="auto" w:fill="auto"/>
          </w:tcPr>
          <w:p w:rsidR="00165A6B" w:rsidRPr="00D67CA6" w:rsidRDefault="00165A6B" w:rsidP="008E07A0">
            <w:pPr>
              <w:jc w:val="center"/>
              <w:rPr>
                <w:sz w:val="20"/>
                <w:szCs w:val="20"/>
              </w:rPr>
            </w:pPr>
            <w:r w:rsidRPr="00D67CA6">
              <w:rPr>
                <w:sz w:val="20"/>
                <w:szCs w:val="20"/>
              </w:rPr>
              <w:t>275</w:t>
            </w:r>
            <w:r w:rsidR="008E07A0" w:rsidRPr="00D67CA6">
              <w:rPr>
                <w:sz w:val="20"/>
                <w:szCs w:val="20"/>
              </w:rPr>
              <w:t>0</w:t>
            </w:r>
          </w:p>
        </w:tc>
        <w:tc>
          <w:tcPr>
            <w:tcW w:w="1559" w:type="dxa"/>
            <w:shd w:val="clear" w:color="auto" w:fill="auto"/>
          </w:tcPr>
          <w:p w:rsidR="00165A6B" w:rsidRPr="00D67CA6" w:rsidRDefault="00D67CA6" w:rsidP="00165A6B">
            <w:pPr>
              <w:jc w:val="center"/>
              <w:rPr>
                <w:sz w:val="20"/>
                <w:szCs w:val="20"/>
              </w:rPr>
            </w:pPr>
            <w:r w:rsidRPr="00D67CA6">
              <w:rPr>
                <w:sz w:val="20"/>
                <w:szCs w:val="20"/>
              </w:rPr>
              <w:t>2000</w:t>
            </w:r>
          </w:p>
        </w:tc>
        <w:tc>
          <w:tcPr>
            <w:tcW w:w="1418" w:type="dxa"/>
            <w:shd w:val="clear" w:color="auto" w:fill="auto"/>
          </w:tcPr>
          <w:p w:rsidR="00165A6B" w:rsidRPr="00D67CA6" w:rsidRDefault="0072619D" w:rsidP="00165A6B">
            <w:pPr>
              <w:jc w:val="center"/>
              <w:rPr>
                <w:sz w:val="20"/>
                <w:szCs w:val="20"/>
              </w:rPr>
            </w:pPr>
            <w:r>
              <w:rPr>
                <w:sz w:val="20"/>
                <w:szCs w:val="20"/>
              </w:rPr>
              <w:t>72,7%</w:t>
            </w:r>
          </w:p>
        </w:tc>
      </w:tr>
      <w:tr w:rsidR="00D67CA6" w:rsidRPr="00D67CA6" w:rsidTr="009C3220">
        <w:tc>
          <w:tcPr>
            <w:tcW w:w="534" w:type="dxa"/>
            <w:shd w:val="clear" w:color="auto" w:fill="auto"/>
          </w:tcPr>
          <w:p w:rsidR="00165A6B" w:rsidRPr="00D67CA6" w:rsidRDefault="00165A6B" w:rsidP="00165A6B">
            <w:pPr>
              <w:rPr>
                <w:sz w:val="20"/>
                <w:szCs w:val="20"/>
              </w:rPr>
            </w:pPr>
            <w:r w:rsidRPr="00D67CA6">
              <w:rPr>
                <w:sz w:val="20"/>
                <w:szCs w:val="20"/>
              </w:rPr>
              <w:t>68</w:t>
            </w:r>
          </w:p>
        </w:tc>
        <w:tc>
          <w:tcPr>
            <w:tcW w:w="8930" w:type="dxa"/>
            <w:shd w:val="clear" w:color="auto" w:fill="auto"/>
          </w:tcPr>
          <w:p w:rsidR="00165A6B" w:rsidRPr="00D67CA6" w:rsidRDefault="00165A6B" w:rsidP="00165A6B">
            <w:pPr>
              <w:rPr>
                <w:sz w:val="20"/>
                <w:szCs w:val="20"/>
              </w:rPr>
            </w:pPr>
            <w:r w:rsidRPr="00D67CA6">
              <w:rPr>
                <w:sz w:val="20"/>
                <w:szCs w:val="20"/>
              </w:rPr>
              <w:t>Озеленение территории</w:t>
            </w:r>
          </w:p>
        </w:tc>
        <w:tc>
          <w:tcPr>
            <w:tcW w:w="1134" w:type="dxa"/>
            <w:shd w:val="clear" w:color="auto" w:fill="auto"/>
          </w:tcPr>
          <w:p w:rsidR="00165A6B" w:rsidRPr="00D67CA6" w:rsidRDefault="00165A6B" w:rsidP="00165A6B">
            <w:pPr>
              <w:jc w:val="center"/>
              <w:rPr>
                <w:sz w:val="20"/>
                <w:szCs w:val="20"/>
              </w:rPr>
            </w:pPr>
            <w:r w:rsidRPr="00D67CA6">
              <w:rPr>
                <w:sz w:val="20"/>
                <w:szCs w:val="20"/>
              </w:rPr>
              <w:t>га</w:t>
            </w:r>
          </w:p>
        </w:tc>
        <w:tc>
          <w:tcPr>
            <w:tcW w:w="1418" w:type="dxa"/>
            <w:shd w:val="clear" w:color="auto" w:fill="auto"/>
          </w:tcPr>
          <w:p w:rsidR="00165A6B" w:rsidRPr="00D67CA6" w:rsidRDefault="008E07A0" w:rsidP="00165A6B">
            <w:pPr>
              <w:jc w:val="center"/>
              <w:rPr>
                <w:sz w:val="20"/>
                <w:szCs w:val="20"/>
              </w:rPr>
            </w:pPr>
            <w:r w:rsidRPr="00D67CA6">
              <w:rPr>
                <w:sz w:val="20"/>
                <w:szCs w:val="20"/>
              </w:rPr>
              <w:t>4</w:t>
            </w:r>
          </w:p>
        </w:tc>
        <w:tc>
          <w:tcPr>
            <w:tcW w:w="1559" w:type="dxa"/>
            <w:shd w:val="clear" w:color="auto" w:fill="auto"/>
          </w:tcPr>
          <w:p w:rsidR="00165A6B" w:rsidRPr="00D67CA6" w:rsidRDefault="00D67CA6" w:rsidP="00165A6B">
            <w:pPr>
              <w:jc w:val="center"/>
              <w:rPr>
                <w:sz w:val="20"/>
                <w:szCs w:val="20"/>
              </w:rPr>
            </w:pPr>
            <w:r w:rsidRPr="00D67CA6">
              <w:rPr>
                <w:sz w:val="20"/>
                <w:szCs w:val="20"/>
              </w:rPr>
              <w:t>2,0</w:t>
            </w:r>
          </w:p>
        </w:tc>
        <w:tc>
          <w:tcPr>
            <w:tcW w:w="1418" w:type="dxa"/>
            <w:shd w:val="clear" w:color="auto" w:fill="auto"/>
          </w:tcPr>
          <w:p w:rsidR="00165A6B" w:rsidRPr="00D67CA6" w:rsidRDefault="0072619D" w:rsidP="00165A6B">
            <w:pPr>
              <w:jc w:val="center"/>
              <w:rPr>
                <w:sz w:val="20"/>
                <w:szCs w:val="20"/>
              </w:rPr>
            </w:pPr>
            <w:r>
              <w:rPr>
                <w:sz w:val="20"/>
                <w:szCs w:val="20"/>
              </w:rPr>
              <w:t>-2</w:t>
            </w:r>
          </w:p>
        </w:tc>
      </w:tr>
      <w:tr w:rsidR="00D67CA6" w:rsidRPr="00D67CA6" w:rsidTr="009C3220">
        <w:tc>
          <w:tcPr>
            <w:tcW w:w="534" w:type="dxa"/>
            <w:shd w:val="clear" w:color="auto" w:fill="auto"/>
          </w:tcPr>
          <w:p w:rsidR="00165A6B" w:rsidRPr="00D67CA6" w:rsidRDefault="00165A6B" w:rsidP="00165A6B">
            <w:pPr>
              <w:rPr>
                <w:sz w:val="20"/>
                <w:szCs w:val="20"/>
              </w:rPr>
            </w:pPr>
            <w:r w:rsidRPr="00D67CA6">
              <w:rPr>
                <w:sz w:val="20"/>
                <w:szCs w:val="20"/>
              </w:rPr>
              <w:t>69</w:t>
            </w:r>
          </w:p>
        </w:tc>
        <w:tc>
          <w:tcPr>
            <w:tcW w:w="8930" w:type="dxa"/>
            <w:shd w:val="clear" w:color="auto" w:fill="auto"/>
          </w:tcPr>
          <w:p w:rsidR="00165A6B" w:rsidRPr="00D67CA6" w:rsidRDefault="00165A6B" w:rsidP="00165A6B">
            <w:pPr>
              <w:rPr>
                <w:sz w:val="20"/>
                <w:szCs w:val="20"/>
              </w:rPr>
            </w:pPr>
            <w:r w:rsidRPr="00D67CA6">
              <w:rPr>
                <w:sz w:val="20"/>
                <w:szCs w:val="20"/>
              </w:rPr>
              <w:t>Количество ветхого и аварийного жилого фонда</w:t>
            </w:r>
          </w:p>
        </w:tc>
        <w:tc>
          <w:tcPr>
            <w:tcW w:w="1134" w:type="dxa"/>
            <w:shd w:val="clear" w:color="auto" w:fill="auto"/>
          </w:tcPr>
          <w:p w:rsidR="00165A6B" w:rsidRPr="00D67CA6" w:rsidRDefault="00165A6B" w:rsidP="00165A6B">
            <w:pPr>
              <w:jc w:val="center"/>
              <w:rPr>
                <w:sz w:val="20"/>
                <w:szCs w:val="20"/>
              </w:rPr>
            </w:pPr>
            <w:r w:rsidRPr="00D67CA6">
              <w:rPr>
                <w:sz w:val="20"/>
                <w:szCs w:val="20"/>
              </w:rPr>
              <w:t>ед.</w:t>
            </w:r>
          </w:p>
        </w:tc>
        <w:tc>
          <w:tcPr>
            <w:tcW w:w="1418" w:type="dxa"/>
            <w:shd w:val="clear" w:color="auto" w:fill="auto"/>
          </w:tcPr>
          <w:p w:rsidR="00165A6B" w:rsidRPr="00D67CA6" w:rsidRDefault="008E07A0" w:rsidP="00165A6B">
            <w:pPr>
              <w:jc w:val="center"/>
              <w:rPr>
                <w:sz w:val="20"/>
                <w:szCs w:val="20"/>
              </w:rPr>
            </w:pPr>
            <w:r w:rsidRPr="00D67CA6">
              <w:rPr>
                <w:sz w:val="20"/>
                <w:szCs w:val="20"/>
              </w:rPr>
              <w:t>9</w:t>
            </w:r>
          </w:p>
        </w:tc>
        <w:tc>
          <w:tcPr>
            <w:tcW w:w="1559" w:type="dxa"/>
            <w:shd w:val="clear" w:color="auto" w:fill="auto"/>
          </w:tcPr>
          <w:p w:rsidR="00165A6B" w:rsidRPr="00D67CA6" w:rsidRDefault="00D67CA6" w:rsidP="00165A6B">
            <w:pPr>
              <w:jc w:val="center"/>
              <w:rPr>
                <w:sz w:val="20"/>
                <w:szCs w:val="20"/>
              </w:rPr>
            </w:pPr>
            <w:r w:rsidRPr="00D67CA6">
              <w:rPr>
                <w:sz w:val="20"/>
                <w:szCs w:val="20"/>
              </w:rPr>
              <w:t>1</w:t>
            </w:r>
            <w:r w:rsidR="00165A6B" w:rsidRPr="00D67CA6">
              <w:rPr>
                <w:sz w:val="20"/>
                <w:szCs w:val="20"/>
              </w:rPr>
              <w:t>7</w:t>
            </w:r>
          </w:p>
        </w:tc>
        <w:tc>
          <w:tcPr>
            <w:tcW w:w="1418" w:type="dxa"/>
            <w:shd w:val="clear" w:color="auto" w:fill="auto"/>
          </w:tcPr>
          <w:p w:rsidR="00165A6B" w:rsidRPr="00D67CA6" w:rsidRDefault="0072619D" w:rsidP="00165A6B">
            <w:pPr>
              <w:jc w:val="center"/>
              <w:rPr>
                <w:sz w:val="20"/>
                <w:szCs w:val="20"/>
              </w:rPr>
            </w:pPr>
            <w:r>
              <w:rPr>
                <w:sz w:val="20"/>
                <w:szCs w:val="20"/>
              </w:rPr>
              <w:t>188,8%</w:t>
            </w:r>
          </w:p>
        </w:tc>
      </w:tr>
      <w:tr w:rsidR="00D67CA6" w:rsidRPr="00D67CA6" w:rsidTr="009C3220">
        <w:tc>
          <w:tcPr>
            <w:tcW w:w="534" w:type="dxa"/>
            <w:shd w:val="clear" w:color="auto" w:fill="auto"/>
          </w:tcPr>
          <w:p w:rsidR="00165A6B" w:rsidRPr="00D67CA6" w:rsidRDefault="00165A6B" w:rsidP="00165A6B">
            <w:pPr>
              <w:rPr>
                <w:sz w:val="20"/>
                <w:szCs w:val="20"/>
              </w:rPr>
            </w:pPr>
            <w:r w:rsidRPr="00D67CA6">
              <w:rPr>
                <w:sz w:val="20"/>
                <w:szCs w:val="20"/>
              </w:rPr>
              <w:t>70</w:t>
            </w:r>
          </w:p>
        </w:tc>
        <w:tc>
          <w:tcPr>
            <w:tcW w:w="8930" w:type="dxa"/>
            <w:shd w:val="clear" w:color="auto" w:fill="auto"/>
          </w:tcPr>
          <w:p w:rsidR="00165A6B" w:rsidRPr="00D67CA6" w:rsidRDefault="00165A6B" w:rsidP="00165A6B">
            <w:pPr>
              <w:rPr>
                <w:sz w:val="20"/>
                <w:szCs w:val="20"/>
              </w:rPr>
            </w:pPr>
            <w:r w:rsidRPr="00D67CA6">
              <w:rPr>
                <w:sz w:val="20"/>
                <w:szCs w:val="20"/>
              </w:rPr>
              <w:t>Количество многоквартирных домов, в которых проведен капитальный ремонт общего имущества</w:t>
            </w:r>
          </w:p>
        </w:tc>
        <w:tc>
          <w:tcPr>
            <w:tcW w:w="1134" w:type="dxa"/>
            <w:shd w:val="clear" w:color="auto" w:fill="auto"/>
          </w:tcPr>
          <w:p w:rsidR="00165A6B" w:rsidRPr="00D67CA6" w:rsidRDefault="00165A6B" w:rsidP="00165A6B">
            <w:pPr>
              <w:jc w:val="center"/>
              <w:rPr>
                <w:sz w:val="20"/>
                <w:szCs w:val="20"/>
              </w:rPr>
            </w:pPr>
            <w:r w:rsidRPr="00D67CA6">
              <w:rPr>
                <w:sz w:val="20"/>
                <w:szCs w:val="20"/>
              </w:rPr>
              <w:t>ед.</w:t>
            </w:r>
          </w:p>
        </w:tc>
        <w:tc>
          <w:tcPr>
            <w:tcW w:w="1418" w:type="dxa"/>
            <w:shd w:val="clear" w:color="auto" w:fill="auto"/>
          </w:tcPr>
          <w:p w:rsidR="00165A6B" w:rsidRPr="00D67CA6" w:rsidRDefault="00165A6B" w:rsidP="00165A6B">
            <w:pPr>
              <w:jc w:val="center"/>
              <w:rPr>
                <w:sz w:val="20"/>
                <w:szCs w:val="20"/>
              </w:rPr>
            </w:pPr>
            <w:r w:rsidRPr="00D67CA6">
              <w:rPr>
                <w:sz w:val="20"/>
                <w:szCs w:val="20"/>
              </w:rPr>
              <w:t>20</w:t>
            </w:r>
          </w:p>
        </w:tc>
        <w:tc>
          <w:tcPr>
            <w:tcW w:w="1559" w:type="dxa"/>
            <w:shd w:val="clear" w:color="auto" w:fill="auto"/>
          </w:tcPr>
          <w:p w:rsidR="00165A6B" w:rsidRPr="00D67CA6" w:rsidRDefault="00D67CA6" w:rsidP="00165A6B">
            <w:pPr>
              <w:jc w:val="center"/>
              <w:rPr>
                <w:sz w:val="20"/>
                <w:szCs w:val="20"/>
              </w:rPr>
            </w:pPr>
            <w:r w:rsidRPr="00D67CA6">
              <w:rPr>
                <w:sz w:val="20"/>
                <w:szCs w:val="20"/>
              </w:rPr>
              <w:t>17</w:t>
            </w:r>
          </w:p>
        </w:tc>
        <w:tc>
          <w:tcPr>
            <w:tcW w:w="1418" w:type="dxa"/>
            <w:shd w:val="clear" w:color="auto" w:fill="auto"/>
          </w:tcPr>
          <w:p w:rsidR="00165A6B" w:rsidRPr="00D67CA6" w:rsidRDefault="0072619D" w:rsidP="00165A6B">
            <w:pPr>
              <w:jc w:val="center"/>
              <w:rPr>
                <w:sz w:val="20"/>
                <w:szCs w:val="20"/>
              </w:rPr>
            </w:pPr>
            <w:r>
              <w:rPr>
                <w:sz w:val="20"/>
                <w:szCs w:val="20"/>
              </w:rPr>
              <w:t>85%</w:t>
            </w:r>
          </w:p>
        </w:tc>
      </w:tr>
      <w:tr w:rsidR="00A34646" w:rsidRPr="00A34646" w:rsidTr="009C3220">
        <w:tc>
          <w:tcPr>
            <w:tcW w:w="534" w:type="dxa"/>
            <w:shd w:val="clear" w:color="auto" w:fill="auto"/>
          </w:tcPr>
          <w:p w:rsidR="00165A6B" w:rsidRPr="00A34646" w:rsidRDefault="00165A6B" w:rsidP="00165A6B">
            <w:pPr>
              <w:rPr>
                <w:sz w:val="20"/>
                <w:szCs w:val="20"/>
              </w:rPr>
            </w:pPr>
            <w:r w:rsidRPr="00A34646">
              <w:rPr>
                <w:sz w:val="20"/>
                <w:szCs w:val="20"/>
              </w:rPr>
              <w:t>71</w:t>
            </w:r>
          </w:p>
        </w:tc>
        <w:tc>
          <w:tcPr>
            <w:tcW w:w="8930" w:type="dxa"/>
            <w:shd w:val="clear" w:color="auto" w:fill="auto"/>
          </w:tcPr>
          <w:p w:rsidR="00165A6B" w:rsidRPr="00A34646" w:rsidRDefault="00165A6B" w:rsidP="00165A6B">
            <w:pPr>
              <w:rPr>
                <w:sz w:val="20"/>
                <w:szCs w:val="20"/>
              </w:rPr>
            </w:pPr>
            <w:r w:rsidRPr="00A34646">
              <w:rPr>
                <w:sz w:val="20"/>
                <w:szCs w:val="20"/>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134" w:type="dxa"/>
            <w:shd w:val="clear" w:color="auto" w:fill="auto"/>
          </w:tcPr>
          <w:p w:rsidR="00165A6B" w:rsidRPr="00A34646" w:rsidRDefault="00165A6B" w:rsidP="00165A6B">
            <w:pPr>
              <w:jc w:val="center"/>
              <w:rPr>
                <w:sz w:val="20"/>
                <w:szCs w:val="20"/>
              </w:rPr>
            </w:pPr>
            <w:r w:rsidRPr="00A34646">
              <w:rPr>
                <w:sz w:val="20"/>
                <w:szCs w:val="20"/>
              </w:rPr>
              <w:t>%</w:t>
            </w:r>
          </w:p>
        </w:tc>
        <w:tc>
          <w:tcPr>
            <w:tcW w:w="1418" w:type="dxa"/>
            <w:shd w:val="clear" w:color="auto" w:fill="auto"/>
          </w:tcPr>
          <w:p w:rsidR="00165A6B" w:rsidRPr="00A34646" w:rsidRDefault="00165A6B" w:rsidP="00165A6B">
            <w:pPr>
              <w:jc w:val="center"/>
              <w:rPr>
                <w:sz w:val="20"/>
                <w:szCs w:val="20"/>
              </w:rPr>
            </w:pPr>
            <w:r w:rsidRPr="00A34646">
              <w:rPr>
                <w:sz w:val="20"/>
                <w:szCs w:val="20"/>
              </w:rPr>
              <w:t>100</w:t>
            </w:r>
          </w:p>
        </w:tc>
        <w:tc>
          <w:tcPr>
            <w:tcW w:w="1559" w:type="dxa"/>
            <w:shd w:val="clear" w:color="auto" w:fill="auto"/>
          </w:tcPr>
          <w:p w:rsidR="00165A6B" w:rsidRPr="00A34646" w:rsidRDefault="00A34646" w:rsidP="00165A6B">
            <w:pPr>
              <w:jc w:val="center"/>
              <w:rPr>
                <w:sz w:val="20"/>
                <w:szCs w:val="20"/>
              </w:rPr>
            </w:pPr>
            <w:r w:rsidRPr="00A34646">
              <w:rPr>
                <w:sz w:val="20"/>
                <w:szCs w:val="20"/>
              </w:rPr>
              <w:t>99,24</w:t>
            </w:r>
          </w:p>
        </w:tc>
        <w:tc>
          <w:tcPr>
            <w:tcW w:w="1418" w:type="dxa"/>
            <w:shd w:val="clear" w:color="auto" w:fill="auto"/>
          </w:tcPr>
          <w:p w:rsidR="00165A6B" w:rsidRPr="00A34646" w:rsidRDefault="00165A6B" w:rsidP="00165A6B">
            <w:pPr>
              <w:jc w:val="center"/>
              <w:rPr>
                <w:sz w:val="20"/>
                <w:szCs w:val="20"/>
              </w:rPr>
            </w:pPr>
            <w:r w:rsidRPr="00A34646">
              <w:rPr>
                <w:sz w:val="20"/>
                <w:szCs w:val="20"/>
              </w:rPr>
              <w:t>4</w:t>
            </w:r>
          </w:p>
        </w:tc>
      </w:tr>
      <w:tr w:rsidR="00A34646" w:rsidRPr="00A34646" w:rsidTr="009C3220">
        <w:tc>
          <w:tcPr>
            <w:tcW w:w="534" w:type="dxa"/>
            <w:shd w:val="clear" w:color="auto" w:fill="auto"/>
          </w:tcPr>
          <w:p w:rsidR="00165A6B" w:rsidRPr="00A34646" w:rsidRDefault="00165A6B" w:rsidP="00165A6B">
            <w:pPr>
              <w:rPr>
                <w:sz w:val="20"/>
                <w:szCs w:val="20"/>
              </w:rPr>
            </w:pPr>
            <w:r w:rsidRPr="00A34646">
              <w:rPr>
                <w:sz w:val="20"/>
                <w:szCs w:val="20"/>
              </w:rPr>
              <w:t>72</w:t>
            </w:r>
          </w:p>
        </w:tc>
        <w:tc>
          <w:tcPr>
            <w:tcW w:w="8930" w:type="dxa"/>
            <w:shd w:val="clear" w:color="auto" w:fill="auto"/>
          </w:tcPr>
          <w:p w:rsidR="00165A6B" w:rsidRPr="00A34646" w:rsidRDefault="00165A6B" w:rsidP="00165A6B">
            <w:pPr>
              <w:rPr>
                <w:sz w:val="20"/>
                <w:szCs w:val="20"/>
              </w:rPr>
            </w:pPr>
            <w:r w:rsidRPr="00A34646">
              <w:rPr>
                <w:sz w:val="20"/>
                <w:szCs w:val="20"/>
              </w:rPr>
              <w:t>Доля зданий, строений, сооружений, находящихся в муниципальной собственности, прошедших энергетическое обследование</w:t>
            </w:r>
          </w:p>
        </w:tc>
        <w:tc>
          <w:tcPr>
            <w:tcW w:w="1134" w:type="dxa"/>
            <w:shd w:val="clear" w:color="auto" w:fill="auto"/>
          </w:tcPr>
          <w:p w:rsidR="00165A6B" w:rsidRPr="00A34646" w:rsidRDefault="00165A6B" w:rsidP="00165A6B">
            <w:pPr>
              <w:jc w:val="center"/>
              <w:rPr>
                <w:sz w:val="20"/>
                <w:szCs w:val="20"/>
              </w:rPr>
            </w:pPr>
            <w:r w:rsidRPr="00A34646">
              <w:rPr>
                <w:sz w:val="20"/>
                <w:szCs w:val="20"/>
              </w:rPr>
              <w:t>%</w:t>
            </w:r>
          </w:p>
        </w:tc>
        <w:tc>
          <w:tcPr>
            <w:tcW w:w="1418" w:type="dxa"/>
            <w:shd w:val="clear" w:color="auto" w:fill="auto"/>
          </w:tcPr>
          <w:p w:rsidR="00165A6B" w:rsidRPr="00A34646" w:rsidRDefault="008E07A0" w:rsidP="00165A6B">
            <w:pPr>
              <w:jc w:val="center"/>
              <w:rPr>
                <w:sz w:val="20"/>
                <w:szCs w:val="20"/>
              </w:rPr>
            </w:pPr>
            <w:r w:rsidRPr="00A34646">
              <w:rPr>
                <w:sz w:val="20"/>
                <w:szCs w:val="20"/>
              </w:rPr>
              <w:t>10</w:t>
            </w:r>
          </w:p>
        </w:tc>
        <w:tc>
          <w:tcPr>
            <w:tcW w:w="1559" w:type="dxa"/>
            <w:shd w:val="clear" w:color="auto" w:fill="auto"/>
          </w:tcPr>
          <w:p w:rsidR="00165A6B" w:rsidRPr="00A34646" w:rsidRDefault="00165A6B" w:rsidP="00165A6B">
            <w:pPr>
              <w:jc w:val="center"/>
              <w:rPr>
                <w:sz w:val="20"/>
                <w:szCs w:val="20"/>
              </w:rPr>
            </w:pPr>
            <w:r w:rsidRPr="00A34646">
              <w:rPr>
                <w:sz w:val="20"/>
                <w:szCs w:val="20"/>
              </w:rPr>
              <w:t>0</w:t>
            </w:r>
          </w:p>
        </w:tc>
        <w:tc>
          <w:tcPr>
            <w:tcW w:w="1418" w:type="dxa"/>
            <w:shd w:val="clear" w:color="auto" w:fill="auto"/>
          </w:tcPr>
          <w:p w:rsidR="00165A6B" w:rsidRPr="00A34646" w:rsidRDefault="00165A6B" w:rsidP="00165A6B">
            <w:pPr>
              <w:jc w:val="center"/>
              <w:rPr>
                <w:sz w:val="20"/>
                <w:szCs w:val="20"/>
              </w:rPr>
            </w:pPr>
            <w:r w:rsidRPr="00A34646">
              <w:rPr>
                <w:sz w:val="20"/>
                <w:szCs w:val="20"/>
              </w:rPr>
              <w:t>-</w:t>
            </w:r>
          </w:p>
        </w:tc>
      </w:tr>
      <w:tr w:rsidR="00A34646" w:rsidRPr="00A34646" w:rsidTr="009C3220">
        <w:tc>
          <w:tcPr>
            <w:tcW w:w="534" w:type="dxa"/>
            <w:shd w:val="clear" w:color="auto" w:fill="auto"/>
          </w:tcPr>
          <w:p w:rsidR="00165A6B" w:rsidRPr="00A34646" w:rsidRDefault="00165A6B" w:rsidP="00165A6B">
            <w:pPr>
              <w:rPr>
                <w:sz w:val="20"/>
                <w:szCs w:val="20"/>
              </w:rPr>
            </w:pPr>
            <w:r w:rsidRPr="00A34646">
              <w:rPr>
                <w:sz w:val="20"/>
                <w:szCs w:val="20"/>
              </w:rPr>
              <w:t>73</w:t>
            </w:r>
          </w:p>
        </w:tc>
        <w:tc>
          <w:tcPr>
            <w:tcW w:w="8930" w:type="dxa"/>
            <w:shd w:val="clear" w:color="auto" w:fill="auto"/>
          </w:tcPr>
          <w:p w:rsidR="00165A6B" w:rsidRPr="00A34646" w:rsidRDefault="00165A6B" w:rsidP="00165A6B">
            <w:pPr>
              <w:rPr>
                <w:sz w:val="20"/>
                <w:szCs w:val="20"/>
              </w:rPr>
            </w:pPr>
            <w:r w:rsidRPr="00A34646">
              <w:rPr>
                <w:sz w:val="20"/>
                <w:szCs w:val="20"/>
              </w:rPr>
              <w:t>Доля многоквартирных домов, оснащенных приборами учета:</w:t>
            </w:r>
          </w:p>
        </w:tc>
        <w:tc>
          <w:tcPr>
            <w:tcW w:w="1134" w:type="dxa"/>
            <w:shd w:val="clear" w:color="auto" w:fill="auto"/>
          </w:tcPr>
          <w:p w:rsidR="00165A6B" w:rsidRPr="00A34646" w:rsidRDefault="00165A6B" w:rsidP="00165A6B">
            <w:pPr>
              <w:jc w:val="center"/>
              <w:rPr>
                <w:sz w:val="20"/>
                <w:szCs w:val="20"/>
              </w:rPr>
            </w:pPr>
          </w:p>
        </w:tc>
        <w:tc>
          <w:tcPr>
            <w:tcW w:w="1418" w:type="dxa"/>
            <w:shd w:val="clear" w:color="auto" w:fill="auto"/>
          </w:tcPr>
          <w:p w:rsidR="00165A6B" w:rsidRPr="00A34646" w:rsidRDefault="00165A6B" w:rsidP="00165A6B">
            <w:pPr>
              <w:jc w:val="center"/>
              <w:rPr>
                <w:sz w:val="20"/>
                <w:szCs w:val="20"/>
              </w:rPr>
            </w:pPr>
          </w:p>
        </w:tc>
        <w:tc>
          <w:tcPr>
            <w:tcW w:w="1559" w:type="dxa"/>
            <w:shd w:val="clear" w:color="auto" w:fill="auto"/>
          </w:tcPr>
          <w:p w:rsidR="00165A6B" w:rsidRPr="00A34646" w:rsidRDefault="00165A6B" w:rsidP="00165A6B">
            <w:pPr>
              <w:jc w:val="center"/>
              <w:rPr>
                <w:sz w:val="20"/>
                <w:szCs w:val="20"/>
              </w:rPr>
            </w:pPr>
          </w:p>
        </w:tc>
        <w:tc>
          <w:tcPr>
            <w:tcW w:w="1418" w:type="dxa"/>
            <w:shd w:val="clear" w:color="auto" w:fill="auto"/>
          </w:tcPr>
          <w:p w:rsidR="00165A6B" w:rsidRPr="00A34646" w:rsidRDefault="00165A6B" w:rsidP="00165A6B">
            <w:pPr>
              <w:jc w:val="center"/>
              <w:rPr>
                <w:sz w:val="20"/>
                <w:szCs w:val="20"/>
              </w:rPr>
            </w:pPr>
          </w:p>
        </w:tc>
      </w:tr>
      <w:tr w:rsidR="00A34646" w:rsidRPr="00A34646" w:rsidTr="009C3220">
        <w:tc>
          <w:tcPr>
            <w:tcW w:w="534" w:type="dxa"/>
            <w:shd w:val="clear" w:color="auto" w:fill="auto"/>
          </w:tcPr>
          <w:p w:rsidR="00165A6B" w:rsidRPr="00A34646" w:rsidRDefault="00165A6B" w:rsidP="00165A6B">
            <w:pPr>
              <w:rPr>
                <w:sz w:val="20"/>
                <w:szCs w:val="20"/>
              </w:rPr>
            </w:pPr>
          </w:p>
        </w:tc>
        <w:tc>
          <w:tcPr>
            <w:tcW w:w="8930" w:type="dxa"/>
            <w:shd w:val="clear" w:color="auto" w:fill="auto"/>
          </w:tcPr>
          <w:p w:rsidR="00165A6B" w:rsidRPr="00A34646" w:rsidRDefault="00165A6B" w:rsidP="00165A6B">
            <w:pPr>
              <w:rPr>
                <w:sz w:val="20"/>
                <w:szCs w:val="20"/>
              </w:rPr>
            </w:pPr>
            <w:r w:rsidRPr="00A34646">
              <w:rPr>
                <w:sz w:val="20"/>
                <w:szCs w:val="20"/>
              </w:rPr>
              <w:t>- электроэнергии,</w:t>
            </w:r>
          </w:p>
        </w:tc>
        <w:tc>
          <w:tcPr>
            <w:tcW w:w="1134" w:type="dxa"/>
            <w:shd w:val="clear" w:color="auto" w:fill="auto"/>
          </w:tcPr>
          <w:p w:rsidR="00165A6B" w:rsidRPr="00A34646" w:rsidRDefault="00165A6B" w:rsidP="00165A6B">
            <w:pPr>
              <w:jc w:val="center"/>
              <w:rPr>
                <w:sz w:val="20"/>
                <w:szCs w:val="20"/>
              </w:rPr>
            </w:pPr>
            <w:r w:rsidRPr="00A34646">
              <w:rPr>
                <w:sz w:val="20"/>
                <w:szCs w:val="20"/>
              </w:rPr>
              <w:t>%</w:t>
            </w:r>
          </w:p>
        </w:tc>
        <w:tc>
          <w:tcPr>
            <w:tcW w:w="1418" w:type="dxa"/>
            <w:shd w:val="clear" w:color="auto" w:fill="auto"/>
          </w:tcPr>
          <w:p w:rsidR="00165A6B" w:rsidRPr="00A34646" w:rsidRDefault="00165A6B" w:rsidP="00165A6B">
            <w:pPr>
              <w:jc w:val="center"/>
              <w:rPr>
                <w:sz w:val="20"/>
                <w:szCs w:val="20"/>
              </w:rPr>
            </w:pPr>
            <w:r w:rsidRPr="00A34646">
              <w:rPr>
                <w:sz w:val="20"/>
                <w:szCs w:val="20"/>
              </w:rPr>
              <w:t>100</w:t>
            </w:r>
          </w:p>
        </w:tc>
        <w:tc>
          <w:tcPr>
            <w:tcW w:w="1559" w:type="dxa"/>
            <w:shd w:val="clear" w:color="auto" w:fill="auto"/>
          </w:tcPr>
          <w:p w:rsidR="00165A6B" w:rsidRPr="00A34646" w:rsidRDefault="00165A6B" w:rsidP="00165A6B">
            <w:pPr>
              <w:pStyle w:val="ConsPlusNormal"/>
              <w:ind w:firstLine="0"/>
              <w:jc w:val="center"/>
              <w:rPr>
                <w:rFonts w:ascii="Times New Roman" w:hAnsi="Times New Roman" w:cs="Times New Roman"/>
              </w:rPr>
            </w:pPr>
            <w:r w:rsidRPr="00A34646">
              <w:rPr>
                <w:rFonts w:ascii="Times New Roman" w:hAnsi="Times New Roman" w:cs="Times New Roman"/>
              </w:rPr>
              <w:t>100</w:t>
            </w:r>
          </w:p>
        </w:tc>
        <w:tc>
          <w:tcPr>
            <w:tcW w:w="1418" w:type="dxa"/>
            <w:shd w:val="clear" w:color="auto" w:fill="auto"/>
          </w:tcPr>
          <w:p w:rsidR="00165A6B" w:rsidRPr="00A34646" w:rsidRDefault="00A34646" w:rsidP="00165A6B">
            <w:pPr>
              <w:pStyle w:val="ConsPlusNormal"/>
              <w:ind w:firstLine="0"/>
              <w:jc w:val="center"/>
              <w:rPr>
                <w:rFonts w:ascii="Times New Roman" w:hAnsi="Times New Roman" w:cs="Times New Roman"/>
              </w:rPr>
            </w:pPr>
            <w:r w:rsidRPr="00A34646">
              <w:rPr>
                <w:rFonts w:ascii="Times New Roman" w:hAnsi="Times New Roman" w:cs="Times New Roman"/>
              </w:rPr>
              <w:t>-</w:t>
            </w:r>
          </w:p>
        </w:tc>
      </w:tr>
      <w:tr w:rsidR="00A34646" w:rsidRPr="00A34646" w:rsidTr="009C3220">
        <w:tc>
          <w:tcPr>
            <w:tcW w:w="534" w:type="dxa"/>
            <w:shd w:val="clear" w:color="auto" w:fill="auto"/>
          </w:tcPr>
          <w:p w:rsidR="00165A6B" w:rsidRPr="00A34646" w:rsidRDefault="00165A6B" w:rsidP="00165A6B">
            <w:pPr>
              <w:rPr>
                <w:sz w:val="20"/>
                <w:szCs w:val="20"/>
              </w:rPr>
            </w:pPr>
          </w:p>
        </w:tc>
        <w:tc>
          <w:tcPr>
            <w:tcW w:w="8930" w:type="dxa"/>
            <w:shd w:val="clear" w:color="auto" w:fill="auto"/>
          </w:tcPr>
          <w:p w:rsidR="00165A6B" w:rsidRPr="00A34646" w:rsidRDefault="00165A6B" w:rsidP="00165A6B">
            <w:pPr>
              <w:rPr>
                <w:sz w:val="20"/>
                <w:szCs w:val="20"/>
              </w:rPr>
            </w:pPr>
            <w:r w:rsidRPr="00A34646">
              <w:rPr>
                <w:sz w:val="20"/>
                <w:szCs w:val="20"/>
              </w:rPr>
              <w:t>- холодного водоснабжения,</w:t>
            </w:r>
          </w:p>
        </w:tc>
        <w:tc>
          <w:tcPr>
            <w:tcW w:w="1134" w:type="dxa"/>
            <w:shd w:val="clear" w:color="auto" w:fill="auto"/>
          </w:tcPr>
          <w:p w:rsidR="00165A6B" w:rsidRPr="00A34646" w:rsidRDefault="00165A6B" w:rsidP="00165A6B">
            <w:pPr>
              <w:jc w:val="center"/>
              <w:rPr>
                <w:sz w:val="20"/>
                <w:szCs w:val="20"/>
              </w:rPr>
            </w:pPr>
            <w:r w:rsidRPr="00A34646">
              <w:rPr>
                <w:sz w:val="20"/>
                <w:szCs w:val="20"/>
              </w:rPr>
              <w:t>%</w:t>
            </w:r>
          </w:p>
        </w:tc>
        <w:tc>
          <w:tcPr>
            <w:tcW w:w="1418" w:type="dxa"/>
            <w:shd w:val="clear" w:color="auto" w:fill="auto"/>
          </w:tcPr>
          <w:p w:rsidR="00165A6B" w:rsidRPr="00A34646" w:rsidRDefault="008E07A0" w:rsidP="00165A6B">
            <w:pPr>
              <w:jc w:val="center"/>
              <w:rPr>
                <w:sz w:val="20"/>
                <w:szCs w:val="20"/>
              </w:rPr>
            </w:pPr>
            <w:r w:rsidRPr="00A34646">
              <w:rPr>
                <w:sz w:val="20"/>
                <w:szCs w:val="20"/>
              </w:rPr>
              <w:t>40</w:t>
            </w:r>
          </w:p>
        </w:tc>
        <w:tc>
          <w:tcPr>
            <w:tcW w:w="1559" w:type="dxa"/>
            <w:shd w:val="clear" w:color="auto" w:fill="auto"/>
          </w:tcPr>
          <w:p w:rsidR="00165A6B" w:rsidRPr="00A34646" w:rsidRDefault="00165A6B" w:rsidP="00A34646">
            <w:pPr>
              <w:pStyle w:val="ConsPlusNormal"/>
              <w:ind w:firstLine="0"/>
              <w:jc w:val="center"/>
              <w:rPr>
                <w:rFonts w:ascii="Times New Roman" w:hAnsi="Times New Roman" w:cs="Times New Roman"/>
              </w:rPr>
            </w:pPr>
            <w:r w:rsidRPr="00A34646">
              <w:rPr>
                <w:rFonts w:ascii="Times New Roman" w:hAnsi="Times New Roman" w:cs="Times New Roman"/>
              </w:rPr>
              <w:t>4</w:t>
            </w:r>
            <w:r w:rsidR="00A34646" w:rsidRPr="00A34646">
              <w:rPr>
                <w:rFonts w:ascii="Times New Roman" w:hAnsi="Times New Roman" w:cs="Times New Roman"/>
              </w:rPr>
              <w:t>5</w:t>
            </w:r>
          </w:p>
        </w:tc>
        <w:tc>
          <w:tcPr>
            <w:tcW w:w="1418" w:type="dxa"/>
            <w:shd w:val="clear" w:color="auto" w:fill="auto"/>
          </w:tcPr>
          <w:p w:rsidR="00165A6B" w:rsidRPr="00A34646" w:rsidRDefault="00165A6B" w:rsidP="00A34646">
            <w:pPr>
              <w:pStyle w:val="ConsPlusNormal"/>
              <w:ind w:firstLine="0"/>
              <w:jc w:val="center"/>
              <w:rPr>
                <w:rFonts w:ascii="Times New Roman" w:hAnsi="Times New Roman" w:cs="Times New Roman"/>
              </w:rPr>
            </w:pPr>
            <w:r w:rsidRPr="00A34646">
              <w:rPr>
                <w:rFonts w:ascii="Times New Roman" w:hAnsi="Times New Roman" w:cs="Times New Roman"/>
              </w:rPr>
              <w:t>+</w:t>
            </w:r>
            <w:r w:rsidR="00A34646" w:rsidRPr="00A34646">
              <w:rPr>
                <w:rFonts w:ascii="Times New Roman" w:hAnsi="Times New Roman" w:cs="Times New Roman"/>
              </w:rPr>
              <w:t>5</w:t>
            </w:r>
          </w:p>
        </w:tc>
      </w:tr>
      <w:tr w:rsidR="00A34646" w:rsidRPr="00A34646" w:rsidTr="009C3220">
        <w:tc>
          <w:tcPr>
            <w:tcW w:w="534" w:type="dxa"/>
            <w:shd w:val="clear" w:color="auto" w:fill="auto"/>
          </w:tcPr>
          <w:p w:rsidR="00165A6B" w:rsidRPr="00A34646" w:rsidRDefault="00165A6B" w:rsidP="00165A6B">
            <w:pPr>
              <w:rPr>
                <w:sz w:val="20"/>
                <w:szCs w:val="20"/>
              </w:rPr>
            </w:pPr>
          </w:p>
        </w:tc>
        <w:tc>
          <w:tcPr>
            <w:tcW w:w="8930" w:type="dxa"/>
            <w:shd w:val="clear" w:color="auto" w:fill="auto"/>
          </w:tcPr>
          <w:p w:rsidR="00165A6B" w:rsidRPr="00A34646" w:rsidRDefault="00165A6B" w:rsidP="00165A6B">
            <w:pPr>
              <w:rPr>
                <w:sz w:val="20"/>
                <w:szCs w:val="20"/>
              </w:rPr>
            </w:pPr>
            <w:r w:rsidRPr="00A34646">
              <w:rPr>
                <w:sz w:val="20"/>
                <w:szCs w:val="20"/>
              </w:rPr>
              <w:t xml:space="preserve">- счетчиками </w:t>
            </w:r>
            <w:proofErr w:type="spellStart"/>
            <w:r w:rsidRPr="00A34646">
              <w:rPr>
                <w:sz w:val="20"/>
                <w:szCs w:val="20"/>
              </w:rPr>
              <w:t>теплоресурсов</w:t>
            </w:r>
            <w:proofErr w:type="spellEnd"/>
            <w:r w:rsidRPr="00A34646">
              <w:rPr>
                <w:sz w:val="20"/>
                <w:szCs w:val="20"/>
              </w:rPr>
              <w:t>,</w:t>
            </w:r>
          </w:p>
        </w:tc>
        <w:tc>
          <w:tcPr>
            <w:tcW w:w="1134" w:type="dxa"/>
            <w:shd w:val="clear" w:color="auto" w:fill="auto"/>
          </w:tcPr>
          <w:p w:rsidR="00165A6B" w:rsidRPr="00A34646" w:rsidRDefault="00165A6B" w:rsidP="00165A6B">
            <w:pPr>
              <w:jc w:val="center"/>
              <w:rPr>
                <w:sz w:val="20"/>
                <w:szCs w:val="20"/>
              </w:rPr>
            </w:pPr>
          </w:p>
        </w:tc>
        <w:tc>
          <w:tcPr>
            <w:tcW w:w="1418" w:type="dxa"/>
            <w:shd w:val="clear" w:color="auto" w:fill="auto"/>
          </w:tcPr>
          <w:p w:rsidR="00165A6B" w:rsidRPr="00A34646" w:rsidRDefault="00165A6B" w:rsidP="00165A6B">
            <w:pPr>
              <w:jc w:val="center"/>
              <w:rPr>
                <w:sz w:val="20"/>
                <w:szCs w:val="20"/>
              </w:rPr>
            </w:pPr>
          </w:p>
        </w:tc>
        <w:tc>
          <w:tcPr>
            <w:tcW w:w="1559" w:type="dxa"/>
            <w:shd w:val="clear" w:color="auto" w:fill="auto"/>
          </w:tcPr>
          <w:p w:rsidR="00165A6B" w:rsidRPr="00A34646" w:rsidRDefault="00165A6B" w:rsidP="00165A6B">
            <w:pPr>
              <w:pStyle w:val="ConsPlusNormal"/>
              <w:ind w:firstLine="0"/>
              <w:jc w:val="center"/>
              <w:rPr>
                <w:rFonts w:ascii="Times New Roman" w:hAnsi="Times New Roman" w:cs="Times New Roman"/>
              </w:rPr>
            </w:pPr>
          </w:p>
        </w:tc>
        <w:tc>
          <w:tcPr>
            <w:tcW w:w="1418" w:type="dxa"/>
            <w:shd w:val="clear" w:color="auto" w:fill="auto"/>
          </w:tcPr>
          <w:p w:rsidR="00165A6B" w:rsidRPr="00A34646" w:rsidRDefault="00165A6B" w:rsidP="00165A6B">
            <w:pPr>
              <w:pStyle w:val="ConsPlusNormal"/>
              <w:ind w:firstLine="0"/>
              <w:jc w:val="center"/>
              <w:rPr>
                <w:rFonts w:ascii="Times New Roman" w:hAnsi="Times New Roman" w:cs="Times New Roman"/>
              </w:rPr>
            </w:pPr>
          </w:p>
        </w:tc>
      </w:tr>
      <w:tr w:rsidR="00A34646" w:rsidRPr="00A34646" w:rsidTr="009C3220">
        <w:tc>
          <w:tcPr>
            <w:tcW w:w="534" w:type="dxa"/>
            <w:shd w:val="clear" w:color="auto" w:fill="auto"/>
          </w:tcPr>
          <w:p w:rsidR="00165A6B" w:rsidRPr="00A34646" w:rsidRDefault="00165A6B" w:rsidP="00165A6B">
            <w:pPr>
              <w:rPr>
                <w:sz w:val="20"/>
                <w:szCs w:val="20"/>
              </w:rPr>
            </w:pPr>
          </w:p>
        </w:tc>
        <w:tc>
          <w:tcPr>
            <w:tcW w:w="8930" w:type="dxa"/>
            <w:shd w:val="clear" w:color="auto" w:fill="auto"/>
          </w:tcPr>
          <w:p w:rsidR="00165A6B" w:rsidRPr="00A34646" w:rsidRDefault="00165A6B" w:rsidP="00165A6B">
            <w:pPr>
              <w:rPr>
                <w:sz w:val="20"/>
                <w:szCs w:val="20"/>
              </w:rPr>
            </w:pPr>
            <w:r w:rsidRPr="00A34646">
              <w:rPr>
                <w:sz w:val="20"/>
                <w:szCs w:val="20"/>
              </w:rPr>
              <w:t xml:space="preserve">в </w:t>
            </w:r>
            <w:proofErr w:type="spellStart"/>
            <w:r w:rsidRPr="00A34646">
              <w:rPr>
                <w:sz w:val="20"/>
                <w:szCs w:val="20"/>
              </w:rPr>
              <w:t>т.ч</w:t>
            </w:r>
            <w:proofErr w:type="spellEnd"/>
            <w:r w:rsidRPr="00A34646">
              <w:rPr>
                <w:sz w:val="20"/>
                <w:szCs w:val="20"/>
              </w:rPr>
              <w:t xml:space="preserve">. </w:t>
            </w:r>
            <w:proofErr w:type="spellStart"/>
            <w:r w:rsidRPr="00A34646">
              <w:rPr>
                <w:sz w:val="20"/>
                <w:szCs w:val="20"/>
              </w:rPr>
              <w:t>теплоэнергии</w:t>
            </w:r>
            <w:proofErr w:type="spellEnd"/>
            <w:r w:rsidRPr="00A34646">
              <w:rPr>
                <w:sz w:val="20"/>
                <w:szCs w:val="20"/>
              </w:rPr>
              <w:t>,</w:t>
            </w:r>
          </w:p>
        </w:tc>
        <w:tc>
          <w:tcPr>
            <w:tcW w:w="1134" w:type="dxa"/>
            <w:shd w:val="clear" w:color="auto" w:fill="auto"/>
          </w:tcPr>
          <w:p w:rsidR="00165A6B" w:rsidRPr="00A34646" w:rsidRDefault="00165A6B" w:rsidP="00165A6B">
            <w:pPr>
              <w:jc w:val="center"/>
              <w:rPr>
                <w:sz w:val="20"/>
                <w:szCs w:val="20"/>
              </w:rPr>
            </w:pPr>
            <w:r w:rsidRPr="00A34646">
              <w:rPr>
                <w:sz w:val="20"/>
                <w:szCs w:val="20"/>
              </w:rPr>
              <w:t>%</w:t>
            </w:r>
          </w:p>
        </w:tc>
        <w:tc>
          <w:tcPr>
            <w:tcW w:w="1418" w:type="dxa"/>
            <w:shd w:val="clear" w:color="auto" w:fill="auto"/>
          </w:tcPr>
          <w:p w:rsidR="00165A6B" w:rsidRPr="00A34646" w:rsidRDefault="008E07A0" w:rsidP="00165A6B">
            <w:pPr>
              <w:jc w:val="center"/>
              <w:rPr>
                <w:sz w:val="20"/>
                <w:szCs w:val="20"/>
              </w:rPr>
            </w:pPr>
            <w:r w:rsidRPr="00A34646">
              <w:rPr>
                <w:sz w:val="20"/>
                <w:szCs w:val="20"/>
              </w:rPr>
              <w:t>30</w:t>
            </w:r>
          </w:p>
        </w:tc>
        <w:tc>
          <w:tcPr>
            <w:tcW w:w="1559" w:type="dxa"/>
            <w:shd w:val="clear" w:color="auto" w:fill="auto"/>
          </w:tcPr>
          <w:p w:rsidR="00165A6B" w:rsidRPr="00A34646" w:rsidRDefault="00A34646" w:rsidP="00165A6B">
            <w:pPr>
              <w:pStyle w:val="ConsPlusNormal"/>
              <w:ind w:firstLine="0"/>
              <w:jc w:val="center"/>
              <w:rPr>
                <w:rFonts w:ascii="Times New Roman" w:hAnsi="Times New Roman" w:cs="Times New Roman"/>
              </w:rPr>
            </w:pPr>
            <w:r w:rsidRPr="00A34646">
              <w:rPr>
                <w:rFonts w:ascii="Times New Roman" w:hAnsi="Times New Roman" w:cs="Times New Roman"/>
              </w:rPr>
              <w:t>32</w:t>
            </w:r>
          </w:p>
        </w:tc>
        <w:tc>
          <w:tcPr>
            <w:tcW w:w="1418" w:type="dxa"/>
            <w:shd w:val="clear" w:color="auto" w:fill="auto"/>
          </w:tcPr>
          <w:p w:rsidR="00165A6B" w:rsidRPr="00A34646" w:rsidRDefault="00A34646" w:rsidP="00165A6B">
            <w:pPr>
              <w:pStyle w:val="ConsPlusNormal"/>
              <w:ind w:firstLine="0"/>
              <w:jc w:val="center"/>
              <w:rPr>
                <w:rFonts w:ascii="Times New Roman" w:hAnsi="Times New Roman" w:cs="Times New Roman"/>
              </w:rPr>
            </w:pPr>
            <w:r w:rsidRPr="00A34646">
              <w:rPr>
                <w:rFonts w:ascii="Times New Roman" w:hAnsi="Times New Roman" w:cs="Times New Roman"/>
              </w:rPr>
              <w:t>+2</w:t>
            </w:r>
          </w:p>
        </w:tc>
      </w:tr>
      <w:tr w:rsidR="00A34646" w:rsidRPr="00A34646" w:rsidTr="009C3220">
        <w:tc>
          <w:tcPr>
            <w:tcW w:w="534" w:type="dxa"/>
            <w:shd w:val="clear" w:color="auto" w:fill="auto"/>
          </w:tcPr>
          <w:p w:rsidR="00165A6B" w:rsidRPr="00A34646" w:rsidRDefault="00165A6B" w:rsidP="00165A6B">
            <w:pPr>
              <w:rPr>
                <w:sz w:val="20"/>
                <w:szCs w:val="20"/>
              </w:rPr>
            </w:pPr>
          </w:p>
        </w:tc>
        <w:tc>
          <w:tcPr>
            <w:tcW w:w="8930" w:type="dxa"/>
            <w:shd w:val="clear" w:color="auto" w:fill="auto"/>
          </w:tcPr>
          <w:p w:rsidR="00165A6B" w:rsidRPr="00A34646" w:rsidRDefault="00165A6B" w:rsidP="00165A6B">
            <w:pPr>
              <w:rPr>
                <w:sz w:val="20"/>
                <w:szCs w:val="20"/>
              </w:rPr>
            </w:pPr>
            <w:r w:rsidRPr="00A34646">
              <w:rPr>
                <w:sz w:val="20"/>
                <w:szCs w:val="20"/>
              </w:rPr>
              <w:t>горячего водоснабжения</w:t>
            </w:r>
          </w:p>
        </w:tc>
        <w:tc>
          <w:tcPr>
            <w:tcW w:w="1134" w:type="dxa"/>
            <w:shd w:val="clear" w:color="auto" w:fill="auto"/>
          </w:tcPr>
          <w:p w:rsidR="00165A6B" w:rsidRPr="00A34646" w:rsidRDefault="00165A6B" w:rsidP="00165A6B">
            <w:pPr>
              <w:jc w:val="center"/>
              <w:rPr>
                <w:sz w:val="20"/>
                <w:szCs w:val="20"/>
              </w:rPr>
            </w:pPr>
            <w:r w:rsidRPr="00A34646">
              <w:rPr>
                <w:sz w:val="20"/>
                <w:szCs w:val="20"/>
              </w:rPr>
              <w:t>%</w:t>
            </w:r>
          </w:p>
        </w:tc>
        <w:tc>
          <w:tcPr>
            <w:tcW w:w="1418" w:type="dxa"/>
            <w:shd w:val="clear" w:color="auto" w:fill="auto"/>
          </w:tcPr>
          <w:p w:rsidR="00165A6B" w:rsidRPr="00A34646" w:rsidRDefault="00165A6B" w:rsidP="00165A6B">
            <w:pPr>
              <w:jc w:val="center"/>
              <w:rPr>
                <w:sz w:val="20"/>
                <w:szCs w:val="20"/>
              </w:rPr>
            </w:pPr>
            <w:r w:rsidRPr="00A34646">
              <w:rPr>
                <w:sz w:val="20"/>
                <w:szCs w:val="20"/>
              </w:rPr>
              <w:t>20</w:t>
            </w:r>
          </w:p>
        </w:tc>
        <w:tc>
          <w:tcPr>
            <w:tcW w:w="1559" w:type="dxa"/>
            <w:shd w:val="clear" w:color="auto" w:fill="auto"/>
          </w:tcPr>
          <w:p w:rsidR="00165A6B" w:rsidRPr="00A34646" w:rsidRDefault="00165A6B" w:rsidP="00A34646">
            <w:pPr>
              <w:pStyle w:val="ConsPlusNormal"/>
              <w:ind w:firstLine="0"/>
              <w:jc w:val="center"/>
              <w:rPr>
                <w:rFonts w:ascii="Times New Roman" w:hAnsi="Times New Roman" w:cs="Times New Roman"/>
              </w:rPr>
            </w:pPr>
            <w:r w:rsidRPr="00A34646">
              <w:rPr>
                <w:rFonts w:ascii="Times New Roman" w:hAnsi="Times New Roman" w:cs="Times New Roman"/>
              </w:rPr>
              <w:t>2</w:t>
            </w:r>
            <w:r w:rsidR="00A34646" w:rsidRPr="00A34646">
              <w:rPr>
                <w:rFonts w:ascii="Times New Roman" w:hAnsi="Times New Roman" w:cs="Times New Roman"/>
              </w:rPr>
              <w:t>5</w:t>
            </w:r>
          </w:p>
        </w:tc>
        <w:tc>
          <w:tcPr>
            <w:tcW w:w="1418" w:type="dxa"/>
            <w:shd w:val="clear" w:color="auto" w:fill="auto"/>
          </w:tcPr>
          <w:p w:rsidR="00165A6B" w:rsidRPr="00A34646" w:rsidRDefault="00165A6B" w:rsidP="00A34646">
            <w:pPr>
              <w:pStyle w:val="ConsPlusNormal"/>
              <w:ind w:firstLine="0"/>
              <w:jc w:val="center"/>
              <w:rPr>
                <w:rFonts w:ascii="Times New Roman" w:hAnsi="Times New Roman" w:cs="Times New Roman"/>
              </w:rPr>
            </w:pPr>
            <w:r w:rsidRPr="00A34646">
              <w:rPr>
                <w:rFonts w:ascii="Times New Roman" w:hAnsi="Times New Roman" w:cs="Times New Roman"/>
              </w:rPr>
              <w:t>+</w:t>
            </w:r>
            <w:r w:rsidR="00A34646" w:rsidRPr="00A34646">
              <w:rPr>
                <w:rFonts w:ascii="Times New Roman" w:hAnsi="Times New Roman" w:cs="Times New Roman"/>
              </w:rPr>
              <w:t>5</w:t>
            </w:r>
          </w:p>
        </w:tc>
      </w:tr>
      <w:tr w:rsidR="003617D5" w:rsidRPr="003617D5" w:rsidTr="009C3220">
        <w:tc>
          <w:tcPr>
            <w:tcW w:w="534" w:type="dxa"/>
            <w:shd w:val="clear" w:color="auto" w:fill="auto"/>
          </w:tcPr>
          <w:p w:rsidR="00165A6B" w:rsidRPr="003617D5" w:rsidRDefault="00165A6B" w:rsidP="00165A6B">
            <w:pPr>
              <w:rPr>
                <w:sz w:val="20"/>
                <w:szCs w:val="20"/>
              </w:rPr>
            </w:pPr>
            <w:r w:rsidRPr="003617D5">
              <w:rPr>
                <w:sz w:val="20"/>
                <w:szCs w:val="20"/>
              </w:rPr>
              <w:t>74</w:t>
            </w:r>
          </w:p>
        </w:tc>
        <w:tc>
          <w:tcPr>
            <w:tcW w:w="8930" w:type="dxa"/>
            <w:shd w:val="clear" w:color="auto" w:fill="auto"/>
          </w:tcPr>
          <w:p w:rsidR="00165A6B" w:rsidRPr="003617D5" w:rsidRDefault="00165A6B" w:rsidP="00165A6B">
            <w:pPr>
              <w:rPr>
                <w:sz w:val="20"/>
                <w:szCs w:val="20"/>
              </w:rPr>
            </w:pPr>
            <w:r w:rsidRPr="003617D5">
              <w:rPr>
                <w:sz w:val="20"/>
                <w:szCs w:val="20"/>
              </w:rPr>
              <w:t>Удельная величина потребления энергетических ресурсов в многоквартирных домах:</w:t>
            </w:r>
          </w:p>
        </w:tc>
        <w:tc>
          <w:tcPr>
            <w:tcW w:w="1134" w:type="dxa"/>
            <w:shd w:val="clear" w:color="auto" w:fill="auto"/>
          </w:tcPr>
          <w:p w:rsidR="00165A6B" w:rsidRPr="003617D5" w:rsidRDefault="00165A6B" w:rsidP="00165A6B">
            <w:pPr>
              <w:jc w:val="center"/>
              <w:rPr>
                <w:sz w:val="20"/>
                <w:szCs w:val="20"/>
              </w:rPr>
            </w:pPr>
          </w:p>
        </w:tc>
        <w:tc>
          <w:tcPr>
            <w:tcW w:w="1418" w:type="dxa"/>
            <w:shd w:val="clear" w:color="auto" w:fill="auto"/>
          </w:tcPr>
          <w:p w:rsidR="00165A6B" w:rsidRPr="003617D5" w:rsidRDefault="00165A6B" w:rsidP="00165A6B">
            <w:pPr>
              <w:jc w:val="center"/>
              <w:rPr>
                <w:sz w:val="20"/>
                <w:szCs w:val="20"/>
              </w:rPr>
            </w:pPr>
          </w:p>
        </w:tc>
        <w:tc>
          <w:tcPr>
            <w:tcW w:w="1559" w:type="dxa"/>
            <w:shd w:val="clear" w:color="auto" w:fill="auto"/>
          </w:tcPr>
          <w:p w:rsidR="00165A6B" w:rsidRPr="003617D5" w:rsidRDefault="00165A6B" w:rsidP="00165A6B">
            <w:pPr>
              <w:jc w:val="center"/>
              <w:rPr>
                <w:sz w:val="20"/>
                <w:szCs w:val="20"/>
              </w:rPr>
            </w:pPr>
          </w:p>
        </w:tc>
        <w:tc>
          <w:tcPr>
            <w:tcW w:w="1418" w:type="dxa"/>
            <w:shd w:val="clear" w:color="auto" w:fill="auto"/>
          </w:tcPr>
          <w:p w:rsidR="00165A6B" w:rsidRPr="003617D5" w:rsidRDefault="00165A6B" w:rsidP="00165A6B">
            <w:pPr>
              <w:jc w:val="center"/>
              <w:rPr>
                <w:sz w:val="20"/>
                <w:szCs w:val="20"/>
              </w:rPr>
            </w:pPr>
          </w:p>
        </w:tc>
      </w:tr>
      <w:tr w:rsidR="003617D5" w:rsidRPr="003617D5" w:rsidTr="009C3220">
        <w:tc>
          <w:tcPr>
            <w:tcW w:w="534" w:type="dxa"/>
            <w:shd w:val="clear" w:color="auto" w:fill="auto"/>
          </w:tcPr>
          <w:p w:rsidR="00165A6B" w:rsidRPr="003617D5" w:rsidRDefault="00165A6B" w:rsidP="00165A6B">
            <w:pPr>
              <w:rPr>
                <w:sz w:val="20"/>
                <w:szCs w:val="20"/>
              </w:rPr>
            </w:pPr>
          </w:p>
        </w:tc>
        <w:tc>
          <w:tcPr>
            <w:tcW w:w="8930" w:type="dxa"/>
            <w:shd w:val="clear" w:color="auto" w:fill="auto"/>
          </w:tcPr>
          <w:p w:rsidR="00165A6B" w:rsidRPr="003617D5" w:rsidRDefault="00165A6B" w:rsidP="00165A6B">
            <w:pPr>
              <w:rPr>
                <w:sz w:val="20"/>
                <w:szCs w:val="20"/>
              </w:rPr>
            </w:pPr>
            <w:r w:rsidRPr="003617D5">
              <w:rPr>
                <w:sz w:val="20"/>
                <w:szCs w:val="20"/>
              </w:rPr>
              <w:t>- электрическая энергия (на одного проживающего)</w:t>
            </w:r>
          </w:p>
        </w:tc>
        <w:tc>
          <w:tcPr>
            <w:tcW w:w="1134" w:type="dxa"/>
            <w:shd w:val="clear" w:color="auto" w:fill="auto"/>
          </w:tcPr>
          <w:p w:rsidR="00165A6B" w:rsidRPr="003617D5" w:rsidRDefault="00165A6B" w:rsidP="00165A6B">
            <w:pPr>
              <w:jc w:val="center"/>
              <w:rPr>
                <w:sz w:val="20"/>
                <w:szCs w:val="20"/>
              </w:rPr>
            </w:pPr>
            <w:r w:rsidRPr="003617D5">
              <w:rPr>
                <w:sz w:val="20"/>
                <w:szCs w:val="20"/>
              </w:rPr>
              <w:t>кВт/ч</w:t>
            </w:r>
          </w:p>
        </w:tc>
        <w:tc>
          <w:tcPr>
            <w:tcW w:w="1418" w:type="dxa"/>
            <w:shd w:val="clear" w:color="auto" w:fill="auto"/>
          </w:tcPr>
          <w:p w:rsidR="00165A6B" w:rsidRPr="003617D5" w:rsidRDefault="00165A6B" w:rsidP="00165A6B">
            <w:pPr>
              <w:jc w:val="center"/>
              <w:rPr>
                <w:sz w:val="20"/>
                <w:szCs w:val="20"/>
              </w:rPr>
            </w:pPr>
            <w:r w:rsidRPr="003617D5">
              <w:rPr>
                <w:sz w:val="20"/>
                <w:szCs w:val="20"/>
              </w:rPr>
              <w:t>560</w:t>
            </w:r>
          </w:p>
        </w:tc>
        <w:tc>
          <w:tcPr>
            <w:tcW w:w="1559" w:type="dxa"/>
            <w:shd w:val="clear" w:color="auto" w:fill="auto"/>
          </w:tcPr>
          <w:p w:rsidR="00165A6B" w:rsidRPr="003617D5" w:rsidRDefault="003617D5" w:rsidP="00165A6B">
            <w:pPr>
              <w:jc w:val="center"/>
              <w:rPr>
                <w:sz w:val="20"/>
                <w:szCs w:val="20"/>
              </w:rPr>
            </w:pPr>
            <w:r w:rsidRPr="003617D5">
              <w:rPr>
                <w:sz w:val="20"/>
                <w:szCs w:val="20"/>
              </w:rPr>
              <w:t>575</w:t>
            </w:r>
          </w:p>
        </w:tc>
        <w:tc>
          <w:tcPr>
            <w:tcW w:w="1418" w:type="dxa"/>
            <w:shd w:val="clear" w:color="auto" w:fill="auto"/>
          </w:tcPr>
          <w:p w:rsidR="00165A6B" w:rsidRPr="003617D5" w:rsidRDefault="003617D5" w:rsidP="00165A6B">
            <w:pPr>
              <w:jc w:val="center"/>
              <w:rPr>
                <w:sz w:val="20"/>
                <w:szCs w:val="20"/>
              </w:rPr>
            </w:pPr>
            <w:r w:rsidRPr="003617D5">
              <w:rPr>
                <w:sz w:val="20"/>
                <w:szCs w:val="20"/>
              </w:rPr>
              <w:t>+15</w:t>
            </w:r>
          </w:p>
        </w:tc>
      </w:tr>
      <w:tr w:rsidR="003617D5" w:rsidRPr="003617D5" w:rsidTr="009C3220">
        <w:tc>
          <w:tcPr>
            <w:tcW w:w="534" w:type="dxa"/>
            <w:shd w:val="clear" w:color="auto" w:fill="auto"/>
          </w:tcPr>
          <w:p w:rsidR="00165A6B" w:rsidRPr="003617D5" w:rsidRDefault="00165A6B" w:rsidP="00165A6B">
            <w:pPr>
              <w:rPr>
                <w:sz w:val="20"/>
                <w:szCs w:val="20"/>
              </w:rPr>
            </w:pPr>
          </w:p>
        </w:tc>
        <w:tc>
          <w:tcPr>
            <w:tcW w:w="8930" w:type="dxa"/>
            <w:shd w:val="clear" w:color="auto" w:fill="auto"/>
          </w:tcPr>
          <w:p w:rsidR="00165A6B" w:rsidRPr="003617D5" w:rsidRDefault="00165A6B" w:rsidP="00165A6B">
            <w:pPr>
              <w:rPr>
                <w:sz w:val="20"/>
                <w:szCs w:val="20"/>
              </w:rPr>
            </w:pPr>
            <w:r w:rsidRPr="003617D5">
              <w:rPr>
                <w:sz w:val="20"/>
                <w:szCs w:val="20"/>
              </w:rPr>
              <w:t>- тепловая энергия (на 1 кв. м общей площади);</w:t>
            </w:r>
          </w:p>
        </w:tc>
        <w:tc>
          <w:tcPr>
            <w:tcW w:w="1134" w:type="dxa"/>
            <w:shd w:val="clear" w:color="auto" w:fill="auto"/>
          </w:tcPr>
          <w:p w:rsidR="00165A6B" w:rsidRPr="003617D5" w:rsidRDefault="00165A6B" w:rsidP="00165A6B">
            <w:pPr>
              <w:jc w:val="center"/>
              <w:rPr>
                <w:sz w:val="20"/>
                <w:szCs w:val="20"/>
              </w:rPr>
            </w:pPr>
            <w:r w:rsidRPr="003617D5">
              <w:rPr>
                <w:sz w:val="20"/>
                <w:szCs w:val="20"/>
              </w:rPr>
              <w:t>Гкал</w:t>
            </w:r>
          </w:p>
        </w:tc>
        <w:tc>
          <w:tcPr>
            <w:tcW w:w="1418" w:type="dxa"/>
            <w:shd w:val="clear" w:color="auto" w:fill="auto"/>
          </w:tcPr>
          <w:p w:rsidR="00165A6B" w:rsidRPr="003617D5" w:rsidRDefault="00165A6B" w:rsidP="00165A6B">
            <w:pPr>
              <w:jc w:val="center"/>
              <w:rPr>
                <w:sz w:val="20"/>
                <w:szCs w:val="20"/>
              </w:rPr>
            </w:pPr>
            <w:r w:rsidRPr="003617D5">
              <w:rPr>
                <w:sz w:val="20"/>
                <w:szCs w:val="20"/>
              </w:rPr>
              <w:t>0,2</w:t>
            </w:r>
          </w:p>
        </w:tc>
        <w:tc>
          <w:tcPr>
            <w:tcW w:w="1559" w:type="dxa"/>
            <w:shd w:val="clear" w:color="auto" w:fill="auto"/>
          </w:tcPr>
          <w:p w:rsidR="00165A6B" w:rsidRPr="003617D5" w:rsidRDefault="00165A6B" w:rsidP="00165A6B">
            <w:pPr>
              <w:jc w:val="center"/>
              <w:rPr>
                <w:sz w:val="20"/>
                <w:szCs w:val="20"/>
              </w:rPr>
            </w:pPr>
            <w:r w:rsidRPr="003617D5">
              <w:rPr>
                <w:sz w:val="20"/>
                <w:szCs w:val="20"/>
              </w:rPr>
              <w:t>0,2</w:t>
            </w:r>
            <w:r w:rsidR="003617D5" w:rsidRPr="003617D5">
              <w:rPr>
                <w:sz w:val="20"/>
                <w:szCs w:val="20"/>
              </w:rPr>
              <w:t>4</w:t>
            </w:r>
          </w:p>
        </w:tc>
        <w:tc>
          <w:tcPr>
            <w:tcW w:w="1418" w:type="dxa"/>
            <w:shd w:val="clear" w:color="auto" w:fill="auto"/>
          </w:tcPr>
          <w:p w:rsidR="00165A6B" w:rsidRPr="003617D5" w:rsidRDefault="003617D5" w:rsidP="00165A6B">
            <w:pPr>
              <w:jc w:val="center"/>
              <w:rPr>
                <w:sz w:val="20"/>
                <w:szCs w:val="20"/>
              </w:rPr>
            </w:pPr>
            <w:r w:rsidRPr="003617D5">
              <w:rPr>
                <w:sz w:val="20"/>
                <w:szCs w:val="20"/>
              </w:rPr>
              <w:t>120%</w:t>
            </w:r>
          </w:p>
        </w:tc>
      </w:tr>
      <w:tr w:rsidR="003617D5" w:rsidRPr="003617D5" w:rsidTr="009C3220">
        <w:tc>
          <w:tcPr>
            <w:tcW w:w="534" w:type="dxa"/>
            <w:shd w:val="clear" w:color="auto" w:fill="auto"/>
          </w:tcPr>
          <w:p w:rsidR="00165A6B" w:rsidRPr="003617D5" w:rsidRDefault="00165A6B" w:rsidP="00165A6B">
            <w:pPr>
              <w:rPr>
                <w:sz w:val="20"/>
                <w:szCs w:val="20"/>
              </w:rPr>
            </w:pPr>
          </w:p>
        </w:tc>
        <w:tc>
          <w:tcPr>
            <w:tcW w:w="8930" w:type="dxa"/>
            <w:shd w:val="clear" w:color="auto" w:fill="auto"/>
          </w:tcPr>
          <w:p w:rsidR="00165A6B" w:rsidRPr="003617D5" w:rsidRDefault="00165A6B" w:rsidP="00165A6B">
            <w:pPr>
              <w:rPr>
                <w:sz w:val="20"/>
                <w:szCs w:val="20"/>
              </w:rPr>
            </w:pPr>
            <w:r w:rsidRPr="003617D5">
              <w:rPr>
                <w:sz w:val="20"/>
                <w:szCs w:val="20"/>
              </w:rPr>
              <w:t>- горячая вода (на одного проживающего)</w:t>
            </w:r>
          </w:p>
        </w:tc>
        <w:tc>
          <w:tcPr>
            <w:tcW w:w="1134" w:type="dxa"/>
            <w:shd w:val="clear" w:color="auto" w:fill="auto"/>
          </w:tcPr>
          <w:p w:rsidR="00165A6B" w:rsidRPr="003617D5" w:rsidRDefault="00165A6B" w:rsidP="00165A6B">
            <w:pPr>
              <w:jc w:val="center"/>
              <w:rPr>
                <w:sz w:val="20"/>
                <w:szCs w:val="20"/>
              </w:rPr>
            </w:pPr>
            <w:r w:rsidRPr="003617D5">
              <w:rPr>
                <w:sz w:val="20"/>
                <w:szCs w:val="20"/>
              </w:rPr>
              <w:t>куб. м</w:t>
            </w:r>
          </w:p>
        </w:tc>
        <w:tc>
          <w:tcPr>
            <w:tcW w:w="1418" w:type="dxa"/>
            <w:shd w:val="clear" w:color="auto" w:fill="auto"/>
          </w:tcPr>
          <w:p w:rsidR="00165A6B" w:rsidRPr="003617D5" w:rsidRDefault="00165A6B" w:rsidP="00165A6B">
            <w:pPr>
              <w:jc w:val="center"/>
              <w:rPr>
                <w:sz w:val="20"/>
                <w:szCs w:val="20"/>
              </w:rPr>
            </w:pPr>
            <w:r w:rsidRPr="003617D5">
              <w:rPr>
                <w:sz w:val="20"/>
                <w:szCs w:val="20"/>
              </w:rPr>
              <w:t>18,</w:t>
            </w:r>
            <w:r w:rsidR="008E07A0" w:rsidRPr="003617D5">
              <w:rPr>
                <w:sz w:val="20"/>
                <w:szCs w:val="20"/>
              </w:rPr>
              <w:t>0</w:t>
            </w:r>
          </w:p>
        </w:tc>
        <w:tc>
          <w:tcPr>
            <w:tcW w:w="1559" w:type="dxa"/>
            <w:shd w:val="clear" w:color="auto" w:fill="auto"/>
          </w:tcPr>
          <w:p w:rsidR="00165A6B" w:rsidRPr="003617D5" w:rsidRDefault="00165A6B" w:rsidP="003617D5">
            <w:pPr>
              <w:jc w:val="center"/>
              <w:rPr>
                <w:sz w:val="20"/>
                <w:szCs w:val="20"/>
              </w:rPr>
            </w:pPr>
            <w:r w:rsidRPr="003617D5">
              <w:rPr>
                <w:sz w:val="20"/>
                <w:szCs w:val="20"/>
              </w:rPr>
              <w:t>15,</w:t>
            </w:r>
            <w:r w:rsidR="003617D5" w:rsidRPr="003617D5">
              <w:rPr>
                <w:sz w:val="20"/>
                <w:szCs w:val="20"/>
              </w:rPr>
              <w:t>05</w:t>
            </w:r>
          </w:p>
        </w:tc>
        <w:tc>
          <w:tcPr>
            <w:tcW w:w="1418" w:type="dxa"/>
            <w:shd w:val="clear" w:color="auto" w:fill="auto"/>
          </w:tcPr>
          <w:p w:rsidR="00165A6B" w:rsidRPr="003617D5" w:rsidRDefault="003617D5" w:rsidP="00165A6B">
            <w:pPr>
              <w:jc w:val="center"/>
              <w:rPr>
                <w:sz w:val="20"/>
                <w:szCs w:val="20"/>
              </w:rPr>
            </w:pPr>
            <w:r w:rsidRPr="003617D5">
              <w:rPr>
                <w:sz w:val="20"/>
                <w:szCs w:val="20"/>
              </w:rPr>
              <w:t>-2,95</w:t>
            </w:r>
          </w:p>
        </w:tc>
      </w:tr>
      <w:tr w:rsidR="003617D5" w:rsidRPr="003617D5" w:rsidTr="009C3220">
        <w:tc>
          <w:tcPr>
            <w:tcW w:w="534" w:type="dxa"/>
            <w:shd w:val="clear" w:color="auto" w:fill="auto"/>
          </w:tcPr>
          <w:p w:rsidR="00165A6B" w:rsidRPr="003617D5" w:rsidRDefault="00165A6B" w:rsidP="00165A6B">
            <w:pPr>
              <w:rPr>
                <w:sz w:val="20"/>
                <w:szCs w:val="20"/>
              </w:rPr>
            </w:pPr>
          </w:p>
        </w:tc>
        <w:tc>
          <w:tcPr>
            <w:tcW w:w="8930" w:type="dxa"/>
            <w:shd w:val="clear" w:color="auto" w:fill="auto"/>
          </w:tcPr>
          <w:p w:rsidR="00165A6B" w:rsidRPr="003617D5" w:rsidRDefault="00165A6B" w:rsidP="00165A6B">
            <w:pPr>
              <w:rPr>
                <w:sz w:val="20"/>
                <w:szCs w:val="20"/>
              </w:rPr>
            </w:pPr>
            <w:r w:rsidRPr="003617D5">
              <w:rPr>
                <w:sz w:val="20"/>
                <w:szCs w:val="20"/>
              </w:rPr>
              <w:t>- холодная вода (на одного проживающего)</w:t>
            </w:r>
          </w:p>
        </w:tc>
        <w:tc>
          <w:tcPr>
            <w:tcW w:w="1134" w:type="dxa"/>
            <w:shd w:val="clear" w:color="auto" w:fill="auto"/>
          </w:tcPr>
          <w:p w:rsidR="00165A6B" w:rsidRPr="003617D5" w:rsidRDefault="00165A6B" w:rsidP="00165A6B">
            <w:pPr>
              <w:jc w:val="center"/>
              <w:rPr>
                <w:sz w:val="20"/>
                <w:szCs w:val="20"/>
              </w:rPr>
            </w:pPr>
            <w:r w:rsidRPr="003617D5">
              <w:rPr>
                <w:sz w:val="20"/>
                <w:szCs w:val="20"/>
              </w:rPr>
              <w:t>куб. м</w:t>
            </w:r>
          </w:p>
        </w:tc>
        <w:tc>
          <w:tcPr>
            <w:tcW w:w="1418" w:type="dxa"/>
            <w:shd w:val="clear" w:color="auto" w:fill="auto"/>
          </w:tcPr>
          <w:p w:rsidR="00165A6B" w:rsidRPr="003617D5" w:rsidRDefault="00165A6B" w:rsidP="00165A6B">
            <w:pPr>
              <w:jc w:val="center"/>
              <w:rPr>
                <w:sz w:val="20"/>
                <w:szCs w:val="20"/>
              </w:rPr>
            </w:pPr>
            <w:r w:rsidRPr="003617D5">
              <w:rPr>
                <w:sz w:val="20"/>
                <w:szCs w:val="20"/>
              </w:rPr>
              <w:t>3</w:t>
            </w:r>
            <w:r w:rsidR="008E07A0" w:rsidRPr="003617D5">
              <w:rPr>
                <w:sz w:val="20"/>
                <w:szCs w:val="20"/>
              </w:rPr>
              <w:t>6</w:t>
            </w:r>
          </w:p>
        </w:tc>
        <w:tc>
          <w:tcPr>
            <w:tcW w:w="1559" w:type="dxa"/>
            <w:shd w:val="clear" w:color="auto" w:fill="auto"/>
          </w:tcPr>
          <w:p w:rsidR="00165A6B" w:rsidRPr="003617D5" w:rsidRDefault="003617D5" w:rsidP="00165A6B">
            <w:pPr>
              <w:jc w:val="center"/>
              <w:rPr>
                <w:sz w:val="20"/>
                <w:szCs w:val="20"/>
              </w:rPr>
            </w:pPr>
            <w:r w:rsidRPr="003617D5">
              <w:rPr>
                <w:sz w:val="20"/>
                <w:szCs w:val="20"/>
              </w:rPr>
              <w:t>39,0</w:t>
            </w:r>
          </w:p>
        </w:tc>
        <w:tc>
          <w:tcPr>
            <w:tcW w:w="1418" w:type="dxa"/>
            <w:shd w:val="clear" w:color="auto" w:fill="auto"/>
          </w:tcPr>
          <w:p w:rsidR="00165A6B" w:rsidRPr="003617D5" w:rsidRDefault="003617D5" w:rsidP="00165A6B">
            <w:pPr>
              <w:jc w:val="center"/>
              <w:rPr>
                <w:sz w:val="20"/>
                <w:szCs w:val="20"/>
              </w:rPr>
            </w:pPr>
            <w:r w:rsidRPr="003617D5">
              <w:rPr>
                <w:sz w:val="20"/>
                <w:szCs w:val="20"/>
              </w:rPr>
              <w:t>+3</w:t>
            </w:r>
          </w:p>
        </w:tc>
      </w:tr>
      <w:tr w:rsidR="006D3A37" w:rsidRPr="006D3A37" w:rsidTr="009C3220">
        <w:tc>
          <w:tcPr>
            <w:tcW w:w="534" w:type="dxa"/>
            <w:shd w:val="clear" w:color="auto" w:fill="auto"/>
          </w:tcPr>
          <w:p w:rsidR="00165A6B" w:rsidRPr="006D3A37" w:rsidRDefault="00165A6B" w:rsidP="00165A6B">
            <w:pPr>
              <w:rPr>
                <w:sz w:val="20"/>
                <w:szCs w:val="20"/>
              </w:rPr>
            </w:pPr>
            <w:r w:rsidRPr="006D3A37">
              <w:rPr>
                <w:sz w:val="20"/>
                <w:szCs w:val="20"/>
              </w:rPr>
              <w:t>75</w:t>
            </w:r>
          </w:p>
        </w:tc>
        <w:tc>
          <w:tcPr>
            <w:tcW w:w="8930" w:type="dxa"/>
            <w:shd w:val="clear" w:color="auto" w:fill="auto"/>
          </w:tcPr>
          <w:p w:rsidR="00165A6B" w:rsidRPr="006D3A37" w:rsidRDefault="00165A6B" w:rsidP="00165A6B">
            <w:pPr>
              <w:rPr>
                <w:sz w:val="20"/>
                <w:szCs w:val="20"/>
              </w:rPr>
            </w:pPr>
            <w:r w:rsidRPr="006D3A37">
              <w:rPr>
                <w:sz w:val="20"/>
                <w:szCs w:val="20"/>
              </w:rPr>
              <w:t>Число субъектов малого и среднего предпринимательства на 10 тыс. чел. нас</w:t>
            </w:r>
          </w:p>
        </w:tc>
        <w:tc>
          <w:tcPr>
            <w:tcW w:w="1134" w:type="dxa"/>
            <w:shd w:val="clear" w:color="auto" w:fill="auto"/>
          </w:tcPr>
          <w:p w:rsidR="00165A6B" w:rsidRPr="006D3A37" w:rsidRDefault="00165A6B" w:rsidP="00165A6B">
            <w:pPr>
              <w:jc w:val="center"/>
              <w:rPr>
                <w:sz w:val="20"/>
                <w:szCs w:val="20"/>
              </w:rPr>
            </w:pPr>
            <w:r w:rsidRPr="006D3A37">
              <w:rPr>
                <w:sz w:val="20"/>
                <w:szCs w:val="20"/>
              </w:rPr>
              <w:t>ед..</w:t>
            </w:r>
          </w:p>
        </w:tc>
        <w:tc>
          <w:tcPr>
            <w:tcW w:w="1418" w:type="dxa"/>
            <w:shd w:val="clear" w:color="auto" w:fill="auto"/>
          </w:tcPr>
          <w:p w:rsidR="00165A6B" w:rsidRPr="006D3A37" w:rsidRDefault="00165A6B" w:rsidP="00165A6B">
            <w:pPr>
              <w:jc w:val="center"/>
              <w:rPr>
                <w:sz w:val="20"/>
                <w:szCs w:val="20"/>
              </w:rPr>
            </w:pPr>
            <w:r w:rsidRPr="006D3A37">
              <w:rPr>
                <w:sz w:val="20"/>
                <w:szCs w:val="20"/>
              </w:rPr>
              <w:t>337</w:t>
            </w:r>
          </w:p>
        </w:tc>
        <w:tc>
          <w:tcPr>
            <w:tcW w:w="1559" w:type="dxa"/>
            <w:shd w:val="clear" w:color="auto" w:fill="auto"/>
          </w:tcPr>
          <w:p w:rsidR="00165A6B" w:rsidRPr="006D3A37" w:rsidRDefault="006D3A37" w:rsidP="00165A6B">
            <w:pPr>
              <w:jc w:val="center"/>
              <w:rPr>
                <w:sz w:val="20"/>
                <w:szCs w:val="20"/>
              </w:rPr>
            </w:pPr>
            <w:r w:rsidRPr="006D3A37">
              <w:rPr>
                <w:sz w:val="20"/>
                <w:szCs w:val="20"/>
              </w:rPr>
              <w:t>374</w:t>
            </w:r>
          </w:p>
        </w:tc>
        <w:tc>
          <w:tcPr>
            <w:tcW w:w="1418" w:type="dxa"/>
            <w:shd w:val="clear" w:color="auto" w:fill="auto"/>
          </w:tcPr>
          <w:p w:rsidR="00165A6B" w:rsidRPr="006D3A37" w:rsidRDefault="00165A6B" w:rsidP="006D3A37">
            <w:pPr>
              <w:jc w:val="center"/>
              <w:rPr>
                <w:sz w:val="20"/>
                <w:szCs w:val="20"/>
              </w:rPr>
            </w:pPr>
            <w:r w:rsidRPr="006D3A37">
              <w:rPr>
                <w:sz w:val="20"/>
                <w:szCs w:val="20"/>
              </w:rPr>
              <w:t>+</w:t>
            </w:r>
            <w:r w:rsidR="006D3A37" w:rsidRPr="006D3A37">
              <w:rPr>
                <w:sz w:val="20"/>
                <w:szCs w:val="20"/>
              </w:rPr>
              <w:t>37</w:t>
            </w:r>
          </w:p>
        </w:tc>
      </w:tr>
      <w:tr w:rsidR="006D3A37" w:rsidRPr="006D3A37" w:rsidTr="009C3220">
        <w:tc>
          <w:tcPr>
            <w:tcW w:w="534" w:type="dxa"/>
            <w:shd w:val="clear" w:color="auto" w:fill="auto"/>
          </w:tcPr>
          <w:p w:rsidR="00165A6B" w:rsidRPr="006D3A37" w:rsidRDefault="00165A6B" w:rsidP="00165A6B">
            <w:pPr>
              <w:rPr>
                <w:sz w:val="20"/>
                <w:szCs w:val="20"/>
              </w:rPr>
            </w:pPr>
            <w:r w:rsidRPr="006D3A37">
              <w:rPr>
                <w:sz w:val="20"/>
                <w:szCs w:val="20"/>
              </w:rPr>
              <w:t>76</w:t>
            </w:r>
          </w:p>
        </w:tc>
        <w:tc>
          <w:tcPr>
            <w:tcW w:w="8930" w:type="dxa"/>
            <w:shd w:val="clear" w:color="auto" w:fill="auto"/>
          </w:tcPr>
          <w:p w:rsidR="00165A6B" w:rsidRPr="006D3A37" w:rsidRDefault="00165A6B" w:rsidP="00165A6B">
            <w:pPr>
              <w:rPr>
                <w:sz w:val="20"/>
                <w:szCs w:val="20"/>
              </w:rPr>
            </w:pPr>
            <w:r w:rsidRPr="006D3A37">
              <w:rPr>
                <w:sz w:val="20"/>
                <w:szCs w:val="20"/>
              </w:rPr>
              <w:t>Доля среднесписочной численности работников малых предприятий в численности работников всех предприятий</w:t>
            </w:r>
          </w:p>
        </w:tc>
        <w:tc>
          <w:tcPr>
            <w:tcW w:w="1134" w:type="dxa"/>
            <w:shd w:val="clear" w:color="auto" w:fill="auto"/>
          </w:tcPr>
          <w:p w:rsidR="00165A6B" w:rsidRPr="006D3A37" w:rsidRDefault="00165A6B" w:rsidP="00165A6B">
            <w:pPr>
              <w:jc w:val="center"/>
              <w:rPr>
                <w:sz w:val="20"/>
                <w:szCs w:val="20"/>
              </w:rPr>
            </w:pPr>
            <w:r w:rsidRPr="006D3A37">
              <w:rPr>
                <w:sz w:val="20"/>
                <w:szCs w:val="20"/>
              </w:rPr>
              <w:t>%</w:t>
            </w:r>
          </w:p>
        </w:tc>
        <w:tc>
          <w:tcPr>
            <w:tcW w:w="1418" w:type="dxa"/>
            <w:shd w:val="clear" w:color="auto" w:fill="auto"/>
          </w:tcPr>
          <w:p w:rsidR="00165A6B" w:rsidRPr="006D3A37" w:rsidRDefault="00165A6B" w:rsidP="008E07A0">
            <w:pPr>
              <w:jc w:val="center"/>
              <w:rPr>
                <w:sz w:val="20"/>
                <w:szCs w:val="20"/>
              </w:rPr>
            </w:pPr>
            <w:r w:rsidRPr="006D3A37">
              <w:rPr>
                <w:sz w:val="20"/>
                <w:szCs w:val="20"/>
              </w:rPr>
              <w:t>30,</w:t>
            </w:r>
            <w:r w:rsidR="008E07A0" w:rsidRPr="006D3A37">
              <w:rPr>
                <w:sz w:val="20"/>
                <w:szCs w:val="20"/>
              </w:rPr>
              <w:t>9</w:t>
            </w:r>
          </w:p>
        </w:tc>
        <w:tc>
          <w:tcPr>
            <w:tcW w:w="1559" w:type="dxa"/>
            <w:shd w:val="clear" w:color="auto" w:fill="auto"/>
          </w:tcPr>
          <w:p w:rsidR="00165A6B" w:rsidRPr="006D3A37" w:rsidRDefault="006D3A37" w:rsidP="00165A6B">
            <w:pPr>
              <w:jc w:val="center"/>
              <w:rPr>
                <w:sz w:val="20"/>
                <w:szCs w:val="20"/>
              </w:rPr>
            </w:pPr>
            <w:r w:rsidRPr="006D3A37">
              <w:rPr>
                <w:sz w:val="20"/>
                <w:szCs w:val="20"/>
              </w:rPr>
              <w:t>29,9</w:t>
            </w:r>
          </w:p>
        </w:tc>
        <w:tc>
          <w:tcPr>
            <w:tcW w:w="1418" w:type="dxa"/>
            <w:shd w:val="clear" w:color="auto" w:fill="auto"/>
          </w:tcPr>
          <w:p w:rsidR="00165A6B" w:rsidRPr="006D3A37" w:rsidRDefault="006D3A37" w:rsidP="00165A6B">
            <w:pPr>
              <w:jc w:val="center"/>
              <w:rPr>
                <w:sz w:val="20"/>
                <w:szCs w:val="20"/>
              </w:rPr>
            </w:pPr>
            <w:r w:rsidRPr="006D3A37">
              <w:rPr>
                <w:sz w:val="20"/>
                <w:szCs w:val="20"/>
              </w:rPr>
              <w:t>-1</w:t>
            </w:r>
          </w:p>
        </w:tc>
      </w:tr>
      <w:tr w:rsidR="006D3A37" w:rsidRPr="006D3A37" w:rsidTr="009C3220">
        <w:tc>
          <w:tcPr>
            <w:tcW w:w="534" w:type="dxa"/>
            <w:shd w:val="clear" w:color="auto" w:fill="auto"/>
          </w:tcPr>
          <w:p w:rsidR="00165A6B" w:rsidRPr="006D3A37" w:rsidRDefault="00165A6B" w:rsidP="00165A6B">
            <w:pPr>
              <w:rPr>
                <w:sz w:val="20"/>
                <w:szCs w:val="20"/>
              </w:rPr>
            </w:pPr>
            <w:r w:rsidRPr="006D3A37">
              <w:rPr>
                <w:sz w:val="20"/>
                <w:szCs w:val="20"/>
              </w:rPr>
              <w:t>77</w:t>
            </w:r>
          </w:p>
        </w:tc>
        <w:tc>
          <w:tcPr>
            <w:tcW w:w="8930" w:type="dxa"/>
            <w:shd w:val="clear" w:color="auto" w:fill="auto"/>
          </w:tcPr>
          <w:p w:rsidR="00165A6B" w:rsidRPr="006D3A37" w:rsidRDefault="00165A6B" w:rsidP="00165A6B">
            <w:pPr>
              <w:rPr>
                <w:sz w:val="20"/>
                <w:szCs w:val="20"/>
              </w:rPr>
            </w:pPr>
            <w:r w:rsidRPr="006D3A37">
              <w:rPr>
                <w:sz w:val="20"/>
                <w:szCs w:val="20"/>
              </w:rPr>
              <w:t>Количество субъектов малого и среднего предпринимательства, которым оказана муниципальная поддержка</w:t>
            </w:r>
          </w:p>
        </w:tc>
        <w:tc>
          <w:tcPr>
            <w:tcW w:w="1134" w:type="dxa"/>
            <w:shd w:val="clear" w:color="auto" w:fill="auto"/>
          </w:tcPr>
          <w:p w:rsidR="00165A6B" w:rsidRPr="006D3A37" w:rsidRDefault="00165A6B" w:rsidP="00165A6B">
            <w:pPr>
              <w:jc w:val="center"/>
              <w:rPr>
                <w:sz w:val="20"/>
                <w:szCs w:val="20"/>
              </w:rPr>
            </w:pPr>
            <w:r w:rsidRPr="006D3A37">
              <w:rPr>
                <w:sz w:val="20"/>
                <w:szCs w:val="20"/>
              </w:rPr>
              <w:t>ед.</w:t>
            </w:r>
          </w:p>
        </w:tc>
        <w:tc>
          <w:tcPr>
            <w:tcW w:w="1418" w:type="dxa"/>
            <w:shd w:val="clear" w:color="auto" w:fill="auto"/>
          </w:tcPr>
          <w:p w:rsidR="00165A6B" w:rsidRPr="006D3A37" w:rsidRDefault="00535634" w:rsidP="00165A6B">
            <w:pPr>
              <w:jc w:val="center"/>
              <w:rPr>
                <w:sz w:val="20"/>
                <w:szCs w:val="20"/>
              </w:rPr>
            </w:pPr>
            <w:r w:rsidRPr="006D3A37">
              <w:rPr>
                <w:sz w:val="20"/>
                <w:szCs w:val="20"/>
              </w:rPr>
              <w:t>730</w:t>
            </w:r>
          </w:p>
        </w:tc>
        <w:tc>
          <w:tcPr>
            <w:tcW w:w="1559" w:type="dxa"/>
            <w:shd w:val="clear" w:color="auto" w:fill="auto"/>
          </w:tcPr>
          <w:p w:rsidR="00165A6B" w:rsidRPr="006D3A37" w:rsidRDefault="00165A6B" w:rsidP="00165A6B">
            <w:pPr>
              <w:jc w:val="center"/>
              <w:rPr>
                <w:sz w:val="20"/>
                <w:szCs w:val="20"/>
              </w:rPr>
            </w:pPr>
            <w:r w:rsidRPr="006D3A37">
              <w:rPr>
                <w:sz w:val="20"/>
                <w:szCs w:val="20"/>
              </w:rPr>
              <w:t>278</w:t>
            </w:r>
          </w:p>
        </w:tc>
        <w:tc>
          <w:tcPr>
            <w:tcW w:w="1418" w:type="dxa"/>
            <w:shd w:val="clear" w:color="auto" w:fill="auto"/>
          </w:tcPr>
          <w:p w:rsidR="00165A6B" w:rsidRPr="006D3A37" w:rsidRDefault="00165A6B" w:rsidP="00165A6B">
            <w:pPr>
              <w:jc w:val="center"/>
              <w:rPr>
                <w:sz w:val="20"/>
                <w:szCs w:val="20"/>
              </w:rPr>
            </w:pPr>
            <w:r w:rsidRPr="006D3A37">
              <w:rPr>
                <w:sz w:val="20"/>
                <w:szCs w:val="20"/>
              </w:rPr>
              <w:t>38,2%</w:t>
            </w:r>
          </w:p>
        </w:tc>
      </w:tr>
      <w:tr w:rsidR="0095195E" w:rsidRPr="0095195E" w:rsidTr="009C3220">
        <w:tc>
          <w:tcPr>
            <w:tcW w:w="534" w:type="dxa"/>
            <w:shd w:val="clear" w:color="auto" w:fill="auto"/>
          </w:tcPr>
          <w:p w:rsidR="00165A6B" w:rsidRPr="0095195E" w:rsidRDefault="00165A6B" w:rsidP="00165A6B">
            <w:pPr>
              <w:rPr>
                <w:sz w:val="20"/>
                <w:szCs w:val="20"/>
              </w:rPr>
            </w:pPr>
            <w:r w:rsidRPr="0095195E">
              <w:rPr>
                <w:sz w:val="20"/>
                <w:szCs w:val="20"/>
              </w:rPr>
              <w:t>78</w:t>
            </w:r>
          </w:p>
        </w:tc>
        <w:tc>
          <w:tcPr>
            <w:tcW w:w="8930" w:type="dxa"/>
            <w:shd w:val="clear" w:color="auto" w:fill="auto"/>
          </w:tcPr>
          <w:p w:rsidR="00165A6B" w:rsidRPr="0095195E" w:rsidRDefault="00165A6B" w:rsidP="00165A6B">
            <w:pPr>
              <w:rPr>
                <w:sz w:val="20"/>
                <w:szCs w:val="20"/>
              </w:rPr>
            </w:pPr>
            <w:r w:rsidRPr="0095195E">
              <w:rPr>
                <w:sz w:val="20"/>
                <w:szCs w:val="20"/>
              </w:rPr>
              <w:t>Доля муниципального заказа, размещенного в субъектах малого и среднего предпринимательства, в общем объеме размещенных заказов</w:t>
            </w:r>
          </w:p>
        </w:tc>
        <w:tc>
          <w:tcPr>
            <w:tcW w:w="1134" w:type="dxa"/>
            <w:shd w:val="clear" w:color="auto" w:fill="auto"/>
          </w:tcPr>
          <w:p w:rsidR="00165A6B" w:rsidRPr="0095195E" w:rsidRDefault="00165A6B" w:rsidP="00165A6B">
            <w:pPr>
              <w:jc w:val="center"/>
              <w:rPr>
                <w:sz w:val="20"/>
                <w:szCs w:val="20"/>
              </w:rPr>
            </w:pPr>
            <w:r w:rsidRPr="0095195E">
              <w:rPr>
                <w:sz w:val="20"/>
                <w:szCs w:val="20"/>
              </w:rPr>
              <w:t>%</w:t>
            </w:r>
          </w:p>
        </w:tc>
        <w:tc>
          <w:tcPr>
            <w:tcW w:w="1418" w:type="dxa"/>
            <w:shd w:val="clear" w:color="auto" w:fill="auto"/>
          </w:tcPr>
          <w:p w:rsidR="00165A6B" w:rsidRPr="0095195E" w:rsidRDefault="00535634" w:rsidP="00165A6B">
            <w:pPr>
              <w:jc w:val="center"/>
              <w:rPr>
                <w:sz w:val="20"/>
                <w:szCs w:val="20"/>
              </w:rPr>
            </w:pPr>
            <w:r w:rsidRPr="0095195E">
              <w:rPr>
                <w:sz w:val="20"/>
                <w:szCs w:val="20"/>
              </w:rPr>
              <w:t>40</w:t>
            </w:r>
          </w:p>
        </w:tc>
        <w:tc>
          <w:tcPr>
            <w:tcW w:w="1559" w:type="dxa"/>
            <w:shd w:val="clear" w:color="auto" w:fill="auto"/>
          </w:tcPr>
          <w:p w:rsidR="00165A6B" w:rsidRPr="0095195E" w:rsidRDefault="0095195E" w:rsidP="00165A6B">
            <w:pPr>
              <w:jc w:val="center"/>
              <w:rPr>
                <w:sz w:val="20"/>
                <w:szCs w:val="20"/>
              </w:rPr>
            </w:pPr>
            <w:r w:rsidRPr="0095195E">
              <w:rPr>
                <w:sz w:val="20"/>
                <w:szCs w:val="20"/>
              </w:rPr>
              <w:t>45</w:t>
            </w:r>
          </w:p>
        </w:tc>
        <w:tc>
          <w:tcPr>
            <w:tcW w:w="1418" w:type="dxa"/>
            <w:shd w:val="clear" w:color="auto" w:fill="auto"/>
          </w:tcPr>
          <w:p w:rsidR="00165A6B" w:rsidRPr="0095195E" w:rsidRDefault="0095195E" w:rsidP="00165A6B">
            <w:pPr>
              <w:jc w:val="center"/>
              <w:rPr>
                <w:sz w:val="20"/>
                <w:szCs w:val="20"/>
              </w:rPr>
            </w:pPr>
            <w:r w:rsidRPr="0095195E">
              <w:rPr>
                <w:sz w:val="20"/>
                <w:szCs w:val="20"/>
              </w:rPr>
              <w:t>+5</w:t>
            </w:r>
          </w:p>
        </w:tc>
      </w:tr>
      <w:tr w:rsidR="006D3A37" w:rsidRPr="006D3A37" w:rsidTr="009C3220">
        <w:tc>
          <w:tcPr>
            <w:tcW w:w="534" w:type="dxa"/>
            <w:shd w:val="clear" w:color="auto" w:fill="auto"/>
          </w:tcPr>
          <w:p w:rsidR="00165A6B" w:rsidRPr="006D3A37" w:rsidRDefault="00165A6B" w:rsidP="00165A6B">
            <w:pPr>
              <w:rPr>
                <w:sz w:val="20"/>
                <w:szCs w:val="20"/>
              </w:rPr>
            </w:pPr>
            <w:r w:rsidRPr="006D3A37">
              <w:rPr>
                <w:sz w:val="20"/>
                <w:szCs w:val="20"/>
              </w:rPr>
              <w:t>79</w:t>
            </w:r>
          </w:p>
        </w:tc>
        <w:tc>
          <w:tcPr>
            <w:tcW w:w="8930" w:type="dxa"/>
            <w:shd w:val="clear" w:color="auto" w:fill="auto"/>
          </w:tcPr>
          <w:p w:rsidR="00165A6B" w:rsidRPr="006D3A37" w:rsidRDefault="00165A6B" w:rsidP="00165A6B">
            <w:pPr>
              <w:rPr>
                <w:sz w:val="20"/>
                <w:szCs w:val="20"/>
              </w:rPr>
            </w:pPr>
            <w:r w:rsidRPr="006D3A37">
              <w:rPr>
                <w:sz w:val="20"/>
                <w:szCs w:val="20"/>
              </w:rPr>
              <w:t xml:space="preserve">Количество субъектов МСП всего, в </w:t>
            </w:r>
            <w:proofErr w:type="spellStart"/>
            <w:r w:rsidRPr="006D3A37">
              <w:rPr>
                <w:sz w:val="20"/>
                <w:szCs w:val="20"/>
              </w:rPr>
              <w:t>т.ч</w:t>
            </w:r>
            <w:proofErr w:type="spellEnd"/>
            <w:r w:rsidRPr="006D3A37">
              <w:rPr>
                <w:sz w:val="20"/>
                <w:szCs w:val="20"/>
              </w:rPr>
              <w:t>.:</w:t>
            </w:r>
          </w:p>
        </w:tc>
        <w:tc>
          <w:tcPr>
            <w:tcW w:w="1134" w:type="dxa"/>
            <w:shd w:val="clear" w:color="auto" w:fill="auto"/>
          </w:tcPr>
          <w:p w:rsidR="00165A6B" w:rsidRPr="006D3A37" w:rsidRDefault="00165A6B" w:rsidP="00165A6B">
            <w:pPr>
              <w:jc w:val="center"/>
              <w:rPr>
                <w:sz w:val="20"/>
                <w:szCs w:val="20"/>
              </w:rPr>
            </w:pPr>
            <w:r w:rsidRPr="006D3A37">
              <w:rPr>
                <w:sz w:val="20"/>
                <w:szCs w:val="20"/>
              </w:rPr>
              <w:t>ед.</w:t>
            </w:r>
          </w:p>
        </w:tc>
        <w:tc>
          <w:tcPr>
            <w:tcW w:w="1418" w:type="dxa"/>
            <w:shd w:val="clear" w:color="auto" w:fill="auto"/>
          </w:tcPr>
          <w:p w:rsidR="00165A6B" w:rsidRPr="006D3A37" w:rsidRDefault="00165A6B" w:rsidP="00535634">
            <w:pPr>
              <w:jc w:val="center"/>
              <w:rPr>
                <w:sz w:val="20"/>
                <w:szCs w:val="20"/>
              </w:rPr>
            </w:pPr>
            <w:r w:rsidRPr="006D3A37">
              <w:rPr>
                <w:sz w:val="20"/>
                <w:szCs w:val="20"/>
              </w:rPr>
              <w:t>2</w:t>
            </w:r>
            <w:r w:rsidR="00535634" w:rsidRPr="006D3A37">
              <w:rPr>
                <w:sz w:val="20"/>
                <w:szCs w:val="20"/>
              </w:rPr>
              <w:t>50</w:t>
            </w:r>
            <w:r w:rsidRPr="006D3A37">
              <w:rPr>
                <w:sz w:val="20"/>
                <w:szCs w:val="20"/>
              </w:rPr>
              <w:t>0</w:t>
            </w:r>
          </w:p>
        </w:tc>
        <w:tc>
          <w:tcPr>
            <w:tcW w:w="1559" w:type="dxa"/>
            <w:shd w:val="clear" w:color="auto" w:fill="auto"/>
          </w:tcPr>
          <w:p w:rsidR="00165A6B" w:rsidRPr="006D3A37" w:rsidRDefault="006D3A37" w:rsidP="00165A6B">
            <w:pPr>
              <w:jc w:val="center"/>
              <w:rPr>
                <w:sz w:val="20"/>
                <w:szCs w:val="20"/>
              </w:rPr>
            </w:pPr>
            <w:r w:rsidRPr="006D3A37">
              <w:rPr>
                <w:sz w:val="20"/>
                <w:szCs w:val="20"/>
              </w:rPr>
              <w:t>2583</w:t>
            </w:r>
          </w:p>
        </w:tc>
        <w:tc>
          <w:tcPr>
            <w:tcW w:w="1418" w:type="dxa"/>
            <w:shd w:val="clear" w:color="auto" w:fill="auto"/>
          </w:tcPr>
          <w:p w:rsidR="00165A6B" w:rsidRPr="006D3A37" w:rsidRDefault="006D3A37" w:rsidP="00165A6B">
            <w:pPr>
              <w:jc w:val="center"/>
              <w:rPr>
                <w:sz w:val="20"/>
                <w:szCs w:val="20"/>
              </w:rPr>
            </w:pPr>
            <w:r w:rsidRPr="006D3A37">
              <w:rPr>
                <w:sz w:val="20"/>
                <w:szCs w:val="20"/>
              </w:rPr>
              <w:t>103,3%</w:t>
            </w:r>
          </w:p>
        </w:tc>
      </w:tr>
      <w:tr w:rsidR="006D3A37" w:rsidRPr="006D3A37" w:rsidTr="009C3220">
        <w:tc>
          <w:tcPr>
            <w:tcW w:w="534" w:type="dxa"/>
            <w:shd w:val="clear" w:color="auto" w:fill="auto"/>
          </w:tcPr>
          <w:p w:rsidR="00165A6B" w:rsidRPr="006D3A37" w:rsidRDefault="00165A6B" w:rsidP="00165A6B">
            <w:pPr>
              <w:rPr>
                <w:sz w:val="20"/>
                <w:szCs w:val="20"/>
              </w:rPr>
            </w:pPr>
          </w:p>
        </w:tc>
        <w:tc>
          <w:tcPr>
            <w:tcW w:w="8930" w:type="dxa"/>
            <w:shd w:val="clear" w:color="auto" w:fill="auto"/>
          </w:tcPr>
          <w:p w:rsidR="00165A6B" w:rsidRPr="006D3A37" w:rsidRDefault="00165A6B" w:rsidP="00165A6B">
            <w:pPr>
              <w:rPr>
                <w:sz w:val="20"/>
                <w:szCs w:val="20"/>
              </w:rPr>
            </w:pPr>
            <w:r w:rsidRPr="006D3A37">
              <w:rPr>
                <w:sz w:val="20"/>
                <w:szCs w:val="20"/>
              </w:rPr>
              <w:t>- малые и средние предприятия</w:t>
            </w:r>
          </w:p>
        </w:tc>
        <w:tc>
          <w:tcPr>
            <w:tcW w:w="1134" w:type="dxa"/>
            <w:shd w:val="clear" w:color="auto" w:fill="auto"/>
          </w:tcPr>
          <w:p w:rsidR="00165A6B" w:rsidRPr="006D3A37" w:rsidRDefault="00165A6B" w:rsidP="00165A6B">
            <w:pPr>
              <w:jc w:val="center"/>
              <w:rPr>
                <w:sz w:val="20"/>
                <w:szCs w:val="20"/>
              </w:rPr>
            </w:pPr>
            <w:r w:rsidRPr="006D3A37">
              <w:rPr>
                <w:sz w:val="20"/>
                <w:szCs w:val="20"/>
              </w:rPr>
              <w:t>ед.</w:t>
            </w:r>
          </w:p>
        </w:tc>
        <w:tc>
          <w:tcPr>
            <w:tcW w:w="1418" w:type="dxa"/>
            <w:shd w:val="clear" w:color="auto" w:fill="auto"/>
          </w:tcPr>
          <w:p w:rsidR="00165A6B" w:rsidRPr="006D3A37" w:rsidRDefault="00165A6B" w:rsidP="00535634">
            <w:pPr>
              <w:jc w:val="center"/>
              <w:rPr>
                <w:sz w:val="20"/>
                <w:szCs w:val="20"/>
              </w:rPr>
            </w:pPr>
            <w:r w:rsidRPr="006D3A37">
              <w:rPr>
                <w:sz w:val="20"/>
                <w:szCs w:val="20"/>
              </w:rPr>
              <w:t>8</w:t>
            </w:r>
            <w:r w:rsidR="00535634" w:rsidRPr="006D3A37">
              <w:rPr>
                <w:sz w:val="20"/>
                <w:szCs w:val="20"/>
              </w:rPr>
              <w:t>6</w:t>
            </w:r>
            <w:r w:rsidRPr="006D3A37">
              <w:rPr>
                <w:sz w:val="20"/>
                <w:szCs w:val="20"/>
              </w:rPr>
              <w:t>5</w:t>
            </w:r>
          </w:p>
        </w:tc>
        <w:tc>
          <w:tcPr>
            <w:tcW w:w="1559" w:type="dxa"/>
            <w:shd w:val="clear" w:color="auto" w:fill="auto"/>
          </w:tcPr>
          <w:p w:rsidR="00165A6B" w:rsidRPr="006D3A37" w:rsidRDefault="00165A6B" w:rsidP="006D3A37">
            <w:pPr>
              <w:jc w:val="center"/>
              <w:rPr>
                <w:sz w:val="20"/>
                <w:szCs w:val="20"/>
              </w:rPr>
            </w:pPr>
            <w:r w:rsidRPr="006D3A37">
              <w:rPr>
                <w:sz w:val="20"/>
                <w:szCs w:val="20"/>
              </w:rPr>
              <w:t>76</w:t>
            </w:r>
            <w:r w:rsidR="006D3A37" w:rsidRPr="006D3A37">
              <w:rPr>
                <w:sz w:val="20"/>
                <w:szCs w:val="20"/>
              </w:rPr>
              <w:t>1</w:t>
            </w:r>
          </w:p>
        </w:tc>
        <w:tc>
          <w:tcPr>
            <w:tcW w:w="1418" w:type="dxa"/>
            <w:shd w:val="clear" w:color="auto" w:fill="auto"/>
          </w:tcPr>
          <w:p w:rsidR="00165A6B" w:rsidRPr="006D3A37" w:rsidRDefault="006D3A37" w:rsidP="00165A6B">
            <w:pPr>
              <w:jc w:val="center"/>
              <w:rPr>
                <w:sz w:val="20"/>
                <w:szCs w:val="20"/>
              </w:rPr>
            </w:pPr>
            <w:r w:rsidRPr="006D3A37">
              <w:rPr>
                <w:sz w:val="20"/>
                <w:szCs w:val="20"/>
              </w:rPr>
              <w:t>-104</w:t>
            </w:r>
          </w:p>
        </w:tc>
      </w:tr>
      <w:tr w:rsidR="006D3A37" w:rsidRPr="006D3A37" w:rsidTr="009C3220">
        <w:tc>
          <w:tcPr>
            <w:tcW w:w="534" w:type="dxa"/>
            <w:shd w:val="clear" w:color="auto" w:fill="auto"/>
          </w:tcPr>
          <w:p w:rsidR="00165A6B" w:rsidRPr="006D3A37" w:rsidRDefault="00165A6B" w:rsidP="00165A6B">
            <w:pPr>
              <w:rPr>
                <w:sz w:val="20"/>
                <w:szCs w:val="20"/>
              </w:rPr>
            </w:pPr>
          </w:p>
        </w:tc>
        <w:tc>
          <w:tcPr>
            <w:tcW w:w="8930" w:type="dxa"/>
            <w:shd w:val="clear" w:color="auto" w:fill="auto"/>
          </w:tcPr>
          <w:p w:rsidR="00165A6B" w:rsidRPr="006D3A37" w:rsidRDefault="00165A6B" w:rsidP="00165A6B">
            <w:pPr>
              <w:rPr>
                <w:sz w:val="20"/>
                <w:szCs w:val="20"/>
              </w:rPr>
            </w:pPr>
            <w:r w:rsidRPr="006D3A37">
              <w:rPr>
                <w:sz w:val="20"/>
                <w:szCs w:val="20"/>
              </w:rPr>
              <w:t>- индивидуальные предприниматели</w:t>
            </w:r>
          </w:p>
        </w:tc>
        <w:tc>
          <w:tcPr>
            <w:tcW w:w="1134" w:type="dxa"/>
            <w:shd w:val="clear" w:color="auto" w:fill="auto"/>
          </w:tcPr>
          <w:p w:rsidR="00165A6B" w:rsidRPr="006D3A37" w:rsidRDefault="00165A6B" w:rsidP="00165A6B">
            <w:pPr>
              <w:jc w:val="center"/>
              <w:rPr>
                <w:sz w:val="20"/>
                <w:szCs w:val="20"/>
              </w:rPr>
            </w:pPr>
            <w:r w:rsidRPr="006D3A37">
              <w:rPr>
                <w:sz w:val="20"/>
                <w:szCs w:val="20"/>
              </w:rPr>
              <w:t>ед.</w:t>
            </w:r>
          </w:p>
        </w:tc>
        <w:tc>
          <w:tcPr>
            <w:tcW w:w="1418" w:type="dxa"/>
            <w:shd w:val="clear" w:color="auto" w:fill="auto"/>
          </w:tcPr>
          <w:p w:rsidR="00165A6B" w:rsidRPr="006D3A37" w:rsidRDefault="00165A6B" w:rsidP="00535634">
            <w:pPr>
              <w:jc w:val="center"/>
              <w:rPr>
                <w:sz w:val="20"/>
                <w:szCs w:val="20"/>
              </w:rPr>
            </w:pPr>
            <w:r w:rsidRPr="006D3A37">
              <w:rPr>
                <w:sz w:val="20"/>
                <w:szCs w:val="20"/>
              </w:rPr>
              <w:t>16</w:t>
            </w:r>
            <w:r w:rsidR="00535634" w:rsidRPr="006D3A37">
              <w:rPr>
                <w:sz w:val="20"/>
                <w:szCs w:val="20"/>
              </w:rPr>
              <w:t>3</w:t>
            </w:r>
            <w:r w:rsidRPr="006D3A37">
              <w:rPr>
                <w:sz w:val="20"/>
                <w:szCs w:val="20"/>
              </w:rPr>
              <w:t>5</w:t>
            </w:r>
          </w:p>
        </w:tc>
        <w:tc>
          <w:tcPr>
            <w:tcW w:w="1559" w:type="dxa"/>
            <w:shd w:val="clear" w:color="auto" w:fill="auto"/>
          </w:tcPr>
          <w:p w:rsidR="00165A6B" w:rsidRPr="006D3A37" w:rsidRDefault="006D3A37" w:rsidP="00165A6B">
            <w:pPr>
              <w:jc w:val="center"/>
              <w:rPr>
                <w:sz w:val="20"/>
                <w:szCs w:val="20"/>
              </w:rPr>
            </w:pPr>
            <w:r w:rsidRPr="006D3A37">
              <w:rPr>
                <w:sz w:val="20"/>
                <w:szCs w:val="20"/>
              </w:rPr>
              <w:t>1822</w:t>
            </w:r>
          </w:p>
        </w:tc>
        <w:tc>
          <w:tcPr>
            <w:tcW w:w="1418" w:type="dxa"/>
            <w:shd w:val="clear" w:color="auto" w:fill="auto"/>
          </w:tcPr>
          <w:p w:rsidR="00165A6B" w:rsidRPr="006D3A37" w:rsidRDefault="006D3A37" w:rsidP="00165A6B">
            <w:pPr>
              <w:jc w:val="center"/>
              <w:rPr>
                <w:sz w:val="20"/>
                <w:szCs w:val="20"/>
              </w:rPr>
            </w:pPr>
            <w:r w:rsidRPr="006D3A37">
              <w:rPr>
                <w:sz w:val="20"/>
                <w:szCs w:val="20"/>
              </w:rPr>
              <w:t>+187</w:t>
            </w:r>
          </w:p>
        </w:tc>
      </w:tr>
      <w:tr w:rsidR="00730C36" w:rsidRPr="00730C36" w:rsidTr="009C3220">
        <w:tc>
          <w:tcPr>
            <w:tcW w:w="534" w:type="dxa"/>
            <w:shd w:val="clear" w:color="auto" w:fill="auto"/>
          </w:tcPr>
          <w:p w:rsidR="00730C36" w:rsidRPr="00730C36" w:rsidRDefault="00730C36" w:rsidP="00730C36">
            <w:pPr>
              <w:rPr>
                <w:sz w:val="20"/>
                <w:szCs w:val="20"/>
              </w:rPr>
            </w:pPr>
            <w:r w:rsidRPr="00730C36">
              <w:rPr>
                <w:sz w:val="20"/>
                <w:szCs w:val="20"/>
              </w:rPr>
              <w:t>80</w:t>
            </w:r>
          </w:p>
        </w:tc>
        <w:tc>
          <w:tcPr>
            <w:tcW w:w="8930" w:type="dxa"/>
            <w:shd w:val="clear" w:color="auto" w:fill="auto"/>
          </w:tcPr>
          <w:p w:rsidR="00730C36" w:rsidRPr="00730C36" w:rsidRDefault="00730C36" w:rsidP="00730C36">
            <w:pPr>
              <w:rPr>
                <w:sz w:val="20"/>
                <w:szCs w:val="20"/>
              </w:rPr>
            </w:pPr>
            <w:r w:rsidRPr="00730C36">
              <w:rPr>
                <w:sz w:val="20"/>
                <w:szCs w:val="20"/>
              </w:rPr>
              <w:t>Продукция сельского хозяйства в хозяйствах всех категорий</w:t>
            </w:r>
          </w:p>
        </w:tc>
        <w:tc>
          <w:tcPr>
            <w:tcW w:w="1134" w:type="dxa"/>
            <w:shd w:val="clear" w:color="auto" w:fill="auto"/>
          </w:tcPr>
          <w:p w:rsidR="00730C36" w:rsidRPr="00730C36" w:rsidRDefault="00730C36" w:rsidP="00730C36">
            <w:pPr>
              <w:jc w:val="center"/>
              <w:rPr>
                <w:sz w:val="20"/>
                <w:szCs w:val="20"/>
              </w:rPr>
            </w:pPr>
            <w:proofErr w:type="spellStart"/>
            <w:r w:rsidRPr="00730C36">
              <w:rPr>
                <w:sz w:val="20"/>
                <w:szCs w:val="20"/>
              </w:rPr>
              <w:t>млн.руб</w:t>
            </w:r>
            <w:proofErr w:type="spellEnd"/>
            <w:r w:rsidRPr="00730C36">
              <w:rPr>
                <w:sz w:val="20"/>
                <w:szCs w:val="20"/>
              </w:rPr>
              <w:t>.</w:t>
            </w:r>
          </w:p>
        </w:tc>
        <w:tc>
          <w:tcPr>
            <w:tcW w:w="1418" w:type="dxa"/>
            <w:shd w:val="clear" w:color="auto" w:fill="auto"/>
          </w:tcPr>
          <w:p w:rsidR="00730C36" w:rsidRPr="00730C36" w:rsidRDefault="00730C36" w:rsidP="00730C36">
            <w:pPr>
              <w:jc w:val="center"/>
              <w:rPr>
                <w:sz w:val="20"/>
                <w:szCs w:val="20"/>
              </w:rPr>
            </w:pPr>
            <w:r w:rsidRPr="00730C36">
              <w:rPr>
                <w:sz w:val="20"/>
                <w:szCs w:val="20"/>
              </w:rPr>
              <w:t>1772,0</w:t>
            </w:r>
          </w:p>
        </w:tc>
        <w:tc>
          <w:tcPr>
            <w:tcW w:w="1559" w:type="dxa"/>
            <w:shd w:val="clear" w:color="auto" w:fill="auto"/>
          </w:tcPr>
          <w:p w:rsidR="00730C36" w:rsidRPr="00730C36" w:rsidRDefault="00730C36" w:rsidP="00730C36">
            <w:pPr>
              <w:jc w:val="center"/>
              <w:rPr>
                <w:sz w:val="20"/>
                <w:szCs w:val="20"/>
              </w:rPr>
            </w:pPr>
            <w:r w:rsidRPr="00730C36">
              <w:rPr>
                <w:sz w:val="20"/>
                <w:szCs w:val="20"/>
              </w:rPr>
              <w:t>2762,0</w:t>
            </w:r>
          </w:p>
        </w:tc>
        <w:tc>
          <w:tcPr>
            <w:tcW w:w="1418" w:type="dxa"/>
            <w:shd w:val="clear" w:color="auto" w:fill="auto"/>
          </w:tcPr>
          <w:p w:rsidR="00730C36" w:rsidRPr="00730C36" w:rsidRDefault="00730C36" w:rsidP="00730C36">
            <w:pPr>
              <w:jc w:val="center"/>
              <w:rPr>
                <w:sz w:val="20"/>
                <w:szCs w:val="20"/>
              </w:rPr>
            </w:pPr>
            <w:r>
              <w:rPr>
                <w:sz w:val="20"/>
                <w:szCs w:val="20"/>
              </w:rPr>
              <w:t>155,8%</w:t>
            </w:r>
          </w:p>
        </w:tc>
      </w:tr>
      <w:tr w:rsidR="00730C36" w:rsidRPr="00730C36" w:rsidTr="009C3220">
        <w:tc>
          <w:tcPr>
            <w:tcW w:w="534" w:type="dxa"/>
            <w:shd w:val="clear" w:color="auto" w:fill="auto"/>
          </w:tcPr>
          <w:p w:rsidR="00730C36" w:rsidRPr="00730C36" w:rsidRDefault="00730C36" w:rsidP="00730C36">
            <w:pPr>
              <w:rPr>
                <w:sz w:val="20"/>
                <w:szCs w:val="20"/>
              </w:rPr>
            </w:pPr>
            <w:r w:rsidRPr="00730C36">
              <w:rPr>
                <w:sz w:val="20"/>
                <w:szCs w:val="20"/>
              </w:rPr>
              <w:t>81</w:t>
            </w:r>
          </w:p>
        </w:tc>
        <w:tc>
          <w:tcPr>
            <w:tcW w:w="8930" w:type="dxa"/>
            <w:shd w:val="clear" w:color="auto" w:fill="auto"/>
          </w:tcPr>
          <w:p w:rsidR="00730C36" w:rsidRPr="00730C36" w:rsidRDefault="00730C36" w:rsidP="00730C36">
            <w:pPr>
              <w:rPr>
                <w:sz w:val="20"/>
                <w:szCs w:val="20"/>
              </w:rPr>
            </w:pPr>
            <w:r w:rsidRPr="00730C36">
              <w:rPr>
                <w:sz w:val="20"/>
                <w:szCs w:val="20"/>
              </w:rPr>
              <w:t>Производство мяса</w:t>
            </w:r>
          </w:p>
        </w:tc>
        <w:tc>
          <w:tcPr>
            <w:tcW w:w="1134" w:type="dxa"/>
            <w:shd w:val="clear" w:color="auto" w:fill="auto"/>
          </w:tcPr>
          <w:p w:rsidR="00730C36" w:rsidRPr="00730C36" w:rsidRDefault="00730C36" w:rsidP="00730C36">
            <w:pPr>
              <w:jc w:val="center"/>
              <w:rPr>
                <w:sz w:val="20"/>
                <w:szCs w:val="20"/>
              </w:rPr>
            </w:pPr>
            <w:r w:rsidRPr="00730C36">
              <w:rPr>
                <w:sz w:val="20"/>
                <w:szCs w:val="20"/>
              </w:rPr>
              <w:t>т</w:t>
            </w:r>
          </w:p>
        </w:tc>
        <w:tc>
          <w:tcPr>
            <w:tcW w:w="1418" w:type="dxa"/>
            <w:shd w:val="clear" w:color="auto" w:fill="auto"/>
          </w:tcPr>
          <w:p w:rsidR="00730C36" w:rsidRPr="00730C36" w:rsidRDefault="00730C36" w:rsidP="00730C36">
            <w:pPr>
              <w:jc w:val="center"/>
              <w:rPr>
                <w:sz w:val="20"/>
                <w:szCs w:val="20"/>
              </w:rPr>
            </w:pPr>
            <w:r w:rsidRPr="00730C36">
              <w:rPr>
                <w:sz w:val="20"/>
                <w:szCs w:val="20"/>
              </w:rPr>
              <w:t>14015</w:t>
            </w:r>
          </w:p>
        </w:tc>
        <w:tc>
          <w:tcPr>
            <w:tcW w:w="1559" w:type="dxa"/>
            <w:shd w:val="clear" w:color="auto" w:fill="auto"/>
          </w:tcPr>
          <w:p w:rsidR="00730C36" w:rsidRPr="00730C36" w:rsidRDefault="00730C36" w:rsidP="00730C36">
            <w:pPr>
              <w:jc w:val="center"/>
              <w:rPr>
                <w:sz w:val="20"/>
                <w:szCs w:val="20"/>
              </w:rPr>
            </w:pPr>
            <w:r w:rsidRPr="00730C36">
              <w:rPr>
                <w:sz w:val="20"/>
                <w:szCs w:val="20"/>
              </w:rPr>
              <w:t>16714,1</w:t>
            </w:r>
          </w:p>
        </w:tc>
        <w:tc>
          <w:tcPr>
            <w:tcW w:w="1418" w:type="dxa"/>
            <w:shd w:val="clear" w:color="auto" w:fill="auto"/>
          </w:tcPr>
          <w:p w:rsidR="00730C36" w:rsidRPr="00730C36" w:rsidRDefault="00730C36" w:rsidP="00730C36">
            <w:pPr>
              <w:jc w:val="center"/>
              <w:rPr>
                <w:sz w:val="20"/>
                <w:szCs w:val="20"/>
              </w:rPr>
            </w:pPr>
            <w:r>
              <w:rPr>
                <w:sz w:val="20"/>
                <w:szCs w:val="20"/>
              </w:rPr>
              <w:t>119,3%</w:t>
            </w:r>
          </w:p>
        </w:tc>
      </w:tr>
      <w:tr w:rsidR="00730C36" w:rsidRPr="00730C36" w:rsidTr="009C3220">
        <w:tc>
          <w:tcPr>
            <w:tcW w:w="534" w:type="dxa"/>
            <w:shd w:val="clear" w:color="auto" w:fill="auto"/>
          </w:tcPr>
          <w:p w:rsidR="00730C36" w:rsidRPr="00730C36" w:rsidRDefault="00730C36" w:rsidP="00730C36">
            <w:pPr>
              <w:rPr>
                <w:sz w:val="20"/>
                <w:szCs w:val="20"/>
              </w:rPr>
            </w:pPr>
            <w:r w:rsidRPr="00730C36">
              <w:rPr>
                <w:sz w:val="20"/>
                <w:szCs w:val="20"/>
              </w:rPr>
              <w:t>82</w:t>
            </w:r>
          </w:p>
        </w:tc>
        <w:tc>
          <w:tcPr>
            <w:tcW w:w="8930" w:type="dxa"/>
            <w:shd w:val="clear" w:color="auto" w:fill="auto"/>
          </w:tcPr>
          <w:p w:rsidR="00730C36" w:rsidRPr="00730C36" w:rsidRDefault="00730C36" w:rsidP="00730C36">
            <w:pPr>
              <w:rPr>
                <w:sz w:val="20"/>
                <w:szCs w:val="20"/>
              </w:rPr>
            </w:pPr>
            <w:r w:rsidRPr="00730C36">
              <w:rPr>
                <w:sz w:val="20"/>
                <w:szCs w:val="20"/>
              </w:rPr>
              <w:t>Производства молока</w:t>
            </w:r>
          </w:p>
        </w:tc>
        <w:tc>
          <w:tcPr>
            <w:tcW w:w="1134" w:type="dxa"/>
            <w:shd w:val="clear" w:color="auto" w:fill="auto"/>
          </w:tcPr>
          <w:p w:rsidR="00730C36" w:rsidRPr="00730C36" w:rsidRDefault="00730C36" w:rsidP="00730C36">
            <w:pPr>
              <w:jc w:val="center"/>
              <w:rPr>
                <w:sz w:val="20"/>
                <w:szCs w:val="20"/>
              </w:rPr>
            </w:pPr>
            <w:r w:rsidRPr="00730C36">
              <w:rPr>
                <w:sz w:val="20"/>
                <w:szCs w:val="20"/>
              </w:rPr>
              <w:t>т</w:t>
            </w:r>
          </w:p>
        </w:tc>
        <w:tc>
          <w:tcPr>
            <w:tcW w:w="1418" w:type="dxa"/>
            <w:shd w:val="clear" w:color="auto" w:fill="auto"/>
          </w:tcPr>
          <w:p w:rsidR="00730C36" w:rsidRPr="00730C36" w:rsidRDefault="00730C36" w:rsidP="00730C36">
            <w:pPr>
              <w:jc w:val="center"/>
              <w:rPr>
                <w:sz w:val="20"/>
                <w:szCs w:val="20"/>
              </w:rPr>
            </w:pPr>
            <w:r w:rsidRPr="00730C36">
              <w:rPr>
                <w:sz w:val="20"/>
                <w:szCs w:val="20"/>
              </w:rPr>
              <w:t>6880</w:t>
            </w:r>
          </w:p>
        </w:tc>
        <w:tc>
          <w:tcPr>
            <w:tcW w:w="1559" w:type="dxa"/>
            <w:shd w:val="clear" w:color="auto" w:fill="auto"/>
          </w:tcPr>
          <w:p w:rsidR="00730C36" w:rsidRPr="00730C36" w:rsidRDefault="00730C36" w:rsidP="00730C36">
            <w:pPr>
              <w:jc w:val="center"/>
              <w:rPr>
                <w:sz w:val="20"/>
                <w:szCs w:val="20"/>
              </w:rPr>
            </w:pPr>
            <w:r w:rsidRPr="00730C36">
              <w:rPr>
                <w:sz w:val="20"/>
                <w:szCs w:val="20"/>
              </w:rPr>
              <w:t>8320,3</w:t>
            </w:r>
          </w:p>
        </w:tc>
        <w:tc>
          <w:tcPr>
            <w:tcW w:w="1418" w:type="dxa"/>
            <w:shd w:val="clear" w:color="auto" w:fill="auto"/>
          </w:tcPr>
          <w:p w:rsidR="00730C36" w:rsidRPr="00730C36" w:rsidRDefault="00730C36" w:rsidP="00730C36">
            <w:pPr>
              <w:jc w:val="center"/>
              <w:rPr>
                <w:sz w:val="20"/>
                <w:szCs w:val="20"/>
              </w:rPr>
            </w:pPr>
            <w:r>
              <w:rPr>
                <w:sz w:val="20"/>
                <w:szCs w:val="20"/>
              </w:rPr>
              <w:t>120,9%</w:t>
            </w:r>
          </w:p>
        </w:tc>
      </w:tr>
      <w:tr w:rsidR="00730C36" w:rsidRPr="00730C36" w:rsidTr="009C3220">
        <w:tc>
          <w:tcPr>
            <w:tcW w:w="534" w:type="dxa"/>
            <w:shd w:val="clear" w:color="auto" w:fill="auto"/>
          </w:tcPr>
          <w:p w:rsidR="00730C36" w:rsidRPr="00730C36" w:rsidRDefault="00730C36" w:rsidP="00730C36">
            <w:pPr>
              <w:rPr>
                <w:sz w:val="20"/>
                <w:szCs w:val="20"/>
              </w:rPr>
            </w:pPr>
            <w:r w:rsidRPr="00730C36">
              <w:rPr>
                <w:sz w:val="20"/>
                <w:szCs w:val="20"/>
              </w:rPr>
              <w:t>83</w:t>
            </w:r>
          </w:p>
        </w:tc>
        <w:tc>
          <w:tcPr>
            <w:tcW w:w="8930" w:type="dxa"/>
            <w:shd w:val="clear" w:color="auto" w:fill="auto"/>
          </w:tcPr>
          <w:p w:rsidR="00730C36" w:rsidRPr="00730C36" w:rsidRDefault="00730C36" w:rsidP="00730C36">
            <w:pPr>
              <w:rPr>
                <w:sz w:val="20"/>
                <w:szCs w:val="20"/>
              </w:rPr>
            </w:pPr>
            <w:r w:rsidRPr="00730C36">
              <w:rPr>
                <w:sz w:val="20"/>
                <w:szCs w:val="20"/>
              </w:rPr>
              <w:t>Сбор зерновых</w:t>
            </w:r>
          </w:p>
        </w:tc>
        <w:tc>
          <w:tcPr>
            <w:tcW w:w="1134" w:type="dxa"/>
            <w:shd w:val="clear" w:color="auto" w:fill="auto"/>
          </w:tcPr>
          <w:p w:rsidR="00730C36" w:rsidRPr="00730C36" w:rsidRDefault="00730C36" w:rsidP="00730C36">
            <w:pPr>
              <w:jc w:val="center"/>
              <w:rPr>
                <w:sz w:val="20"/>
                <w:szCs w:val="20"/>
              </w:rPr>
            </w:pPr>
            <w:r w:rsidRPr="00730C36">
              <w:rPr>
                <w:sz w:val="20"/>
                <w:szCs w:val="20"/>
              </w:rPr>
              <w:t>т</w:t>
            </w:r>
          </w:p>
        </w:tc>
        <w:tc>
          <w:tcPr>
            <w:tcW w:w="1418" w:type="dxa"/>
            <w:shd w:val="clear" w:color="auto" w:fill="auto"/>
          </w:tcPr>
          <w:p w:rsidR="00730C36" w:rsidRPr="00730C36" w:rsidRDefault="00730C36" w:rsidP="00730C36">
            <w:pPr>
              <w:jc w:val="center"/>
              <w:rPr>
                <w:sz w:val="20"/>
                <w:szCs w:val="20"/>
              </w:rPr>
            </w:pPr>
            <w:r w:rsidRPr="00730C36">
              <w:rPr>
                <w:sz w:val="20"/>
                <w:szCs w:val="20"/>
              </w:rPr>
              <w:t>4080</w:t>
            </w:r>
          </w:p>
        </w:tc>
        <w:tc>
          <w:tcPr>
            <w:tcW w:w="1559" w:type="dxa"/>
            <w:shd w:val="clear" w:color="auto" w:fill="auto"/>
          </w:tcPr>
          <w:p w:rsidR="00730C36" w:rsidRPr="00730C36" w:rsidRDefault="00730C36" w:rsidP="00730C36">
            <w:pPr>
              <w:jc w:val="center"/>
              <w:rPr>
                <w:sz w:val="20"/>
                <w:szCs w:val="20"/>
              </w:rPr>
            </w:pPr>
            <w:r w:rsidRPr="00730C36">
              <w:rPr>
                <w:sz w:val="20"/>
                <w:szCs w:val="20"/>
              </w:rPr>
              <w:t>10893,8</w:t>
            </w:r>
          </w:p>
        </w:tc>
        <w:tc>
          <w:tcPr>
            <w:tcW w:w="1418" w:type="dxa"/>
            <w:shd w:val="clear" w:color="auto" w:fill="auto"/>
          </w:tcPr>
          <w:p w:rsidR="00730C36" w:rsidRPr="00730C36" w:rsidRDefault="00730C36" w:rsidP="00730C36">
            <w:pPr>
              <w:jc w:val="center"/>
              <w:rPr>
                <w:sz w:val="20"/>
                <w:szCs w:val="20"/>
              </w:rPr>
            </w:pPr>
            <w:r w:rsidRPr="00730C36">
              <w:rPr>
                <w:sz w:val="20"/>
                <w:szCs w:val="20"/>
              </w:rPr>
              <w:t>в 2</w:t>
            </w:r>
            <w:r>
              <w:rPr>
                <w:sz w:val="20"/>
                <w:szCs w:val="20"/>
              </w:rPr>
              <w:t>,6</w:t>
            </w:r>
            <w:r w:rsidRPr="00730C36">
              <w:rPr>
                <w:sz w:val="20"/>
                <w:szCs w:val="20"/>
              </w:rPr>
              <w:t>рб</w:t>
            </w:r>
          </w:p>
        </w:tc>
      </w:tr>
      <w:tr w:rsidR="00730C36" w:rsidRPr="00730C36" w:rsidTr="009C3220">
        <w:tc>
          <w:tcPr>
            <w:tcW w:w="534" w:type="dxa"/>
            <w:shd w:val="clear" w:color="auto" w:fill="auto"/>
          </w:tcPr>
          <w:p w:rsidR="00730C36" w:rsidRPr="00730C36" w:rsidRDefault="00730C36" w:rsidP="00730C36">
            <w:pPr>
              <w:rPr>
                <w:sz w:val="20"/>
                <w:szCs w:val="20"/>
              </w:rPr>
            </w:pPr>
            <w:r w:rsidRPr="00730C36">
              <w:rPr>
                <w:sz w:val="20"/>
                <w:szCs w:val="20"/>
              </w:rPr>
              <w:t>84</w:t>
            </w:r>
          </w:p>
        </w:tc>
        <w:tc>
          <w:tcPr>
            <w:tcW w:w="8930" w:type="dxa"/>
            <w:shd w:val="clear" w:color="auto" w:fill="auto"/>
          </w:tcPr>
          <w:p w:rsidR="00730C36" w:rsidRPr="00730C36" w:rsidRDefault="00730C36" w:rsidP="00730C36">
            <w:pPr>
              <w:rPr>
                <w:sz w:val="20"/>
                <w:szCs w:val="20"/>
              </w:rPr>
            </w:pPr>
            <w:r w:rsidRPr="00730C36">
              <w:rPr>
                <w:sz w:val="20"/>
                <w:szCs w:val="20"/>
              </w:rPr>
              <w:t>Общее число с/х организаций</w:t>
            </w:r>
          </w:p>
        </w:tc>
        <w:tc>
          <w:tcPr>
            <w:tcW w:w="1134" w:type="dxa"/>
            <w:shd w:val="clear" w:color="auto" w:fill="auto"/>
          </w:tcPr>
          <w:p w:rsidR="00730C36" w:rsidRPr="00730C36" w:rsidRDefault="00730C36" w:rsidP="00730C36">
            <w:pPr>
              <w:jc w:val="center"/>
              <w:rPr>
                <w:sz w:val="20"/>
                <w:szCs w:val="20"/>
              </w:rPr>
            </w:pPr>
            <w:proofErr w:type="spellStart"/>
            <w:r w:rsidRPr="00730C36">
              <w:rPr>
                <w:sz w:val="20"/>
                <w:szCs w:val="20"/>
              </w:rPr>
              <w:t>ед</w:t>
            </w:r>
            <w:proofErr w:type="spellEnd"/>
          </w:p>
        </w:tc>
        <w:tc>
          <w:tcPr>
            <w:tcW w:w="1418" w:type="dxa"/>
            <w:shd w:val="clear" w:color="auto" w:fill="auto"/>
          </w:tcPr>
          <w:p w:rsidR="00730C36" w:rsidRPr="00730C36" w:rsidRDefault="00730C36" w:rsidP="00730C36">
            <w:pPr>
              <w:jc w:val="center"/>
              <w:rPr>
                <w:sz w:val="20"/>
                <w:szCs w:val="20"/>
              </w:rPr>
            </w:pPr>
            <w:r w:rsidRPr="00730C36">
              <w:rPr>
                <w:sz w:val="20"/>
                <w:szCs w:val="20"/>
              </w:rPr>
              <w:t>20</w:t>
            </w:r>
          </w:p>
        </w:tc>
        <w:tc>
          <w:tcPr>
            <w:tcW w:w="1559" w:type="dxa"/>
            <w:shd w:val="clear" w:color="auto" w:fill="auto"/>
          </w:tcPr>
          <w:p w:rsidR="00730C36" w:rsidRPr="00730C36" w:rsidRDefault="00730C36" w:rsidP="00730C36">
            <w:pPr>
              <w:jc w:val="center"/>
              <w:rPr>
                <w:sz w:val="20"/>
                <w:szCs w:val="20"/>
              </w:rPr>
            </w:pPr>
            <w:r w:rsidRPr="00730C36">
              <w:rPr>
                <w:sz w:val="20"/>
                <w:szCs w:val="20"/>
              </w:rPr>
              <w:t>33</w:t>
            </w:r>
          </w:p>
        </w:tc>
        <w:tc>
          <w:tcPr>
            <w:tcW w:w="1418" w:type="dxa"/>
            <w:shd w:val="clear" w:color="auto" w:fill="auto"/>
          </w:tcPr>
          <w:p w:rsidR="00730C36" w:rsidRPr="00730C36" w:rsidRDefault="00730C36" w:rsidP="00730C36">
            <w:pPr>
              <w:jc w:val="center"/>
              <w:rPr>
                <w:sz w:val="20"/>
                <w:szCs w:val="20"/>
              </w:rPr>
            </w:pPr>
            <w:r>
              <w:rPr>
                <w:sz w:val="20"/>
                <w:szCs w:val="20"/>
              </w:rPr>
              <w:t>-13</w:t>
            </w:r>
          </w:p>
        </w:tc>
      </w:tr>
      <w:tr w:rsidR="00730C36" w:rsidRPr="00730C36" w:rsidTr="009C3220">
        <w:tc>
          <w:tcPr>
            <w:tcW w:w="534" w:type="dxa"/>
            <w:shd w:val="clear" w:color="auto" w:fill="auto"/>
          </w:tcPr>
          <w:p w:rsidR="00730C36" w:rsidRPr="00730C36" w:rsidRDefault="00730C36" w:rsidP="00730C36">
            <w:pPr>
              <w:rPr>
                <w:sz w:val="20"/>
                <w:szCs w:val="20"/>
              </w:rPr>
            </w:pPr>
            <w:r w:rsidRPr="00730C36">
              <w:rPr>
                <w:sz w:val="20"/>
                <w:szCs w:val="20"/>
              </w:rPr>
              <w:t>85</w:t>
            </w:r>
          </w:p>
        </w:tc>
        <w:tc>
          <w:tcPr>
            <w:tcW w:w="8930" w:type="dxa"/>
            <w:shd w:val="clear" w:color="auto" w:fill="auto"/>
          </w:tcPr>
          <w:p w:rsidR="00730C36" w:rsidRPr="00730C36" w:rsidRDefault="00730C36" w:rsidP="00730C36">
            <w:pPr>
              <w:rPr>
                <w:sz w:val="20"/>
                <w:szCs w:val="20"/>
              </w:rPr>
            </w:pPr>
            <w:r w:rsidRPr="00730C36">
              <w:rPr>
                <w:sz w:val="20"/>
                <w:szCs w:val="20"/>
              </w:rPr>
              <w:t>Доля обрабатываемой пашни в общей площади пашни района</w:t>
            </w:r>
          </w:p>
        </w:tc>
        <w:tc>
          <w:tcPr>
            <w:tcW w:w="1134" w:type="dxa"/>
            <w:shd w:val="clear" w:color="auto" w:fill="auto"/>
          </w:tcPr>
          <w:p w:rsidR="00730C36" w:rsidRPr="00730C36" w:rsidRDefault="00730C36" w:rsidP="00730C36">
            <w:pPr>
              <w:jc w:val="center"/>
              <w:rPr>
                <w:sz w:val="20"/>
                <w:szCs w:val="20"/>
              </w:rPr>
            </w:pPr>
            <w:r w:rsidRPr="00730C36">
              <w:rPr>
                <w:sz w:val="20"/>
                <w:szCs w:val="20"/>
              </w:rPr>
              <w:t>%</w:t>
            </w:r>
          </w:p>
        </w:tc>
        <w:tc>
          <w:tcPr>
            <w:tcW w:w="1418" w:type="dxa"/>
            <w:shd w:val="clear" w:color="auto" w:fill="auto"/>
          </w:tcPr>
          <w:p w:rsidR="00730C36" w:rsidRPr="00730C36" w:rsidRDefault="00730C36" w:rsidP="00730C36">
            <w:pPr>
              <w:jc w:val="center"/>
              <w:rPr>
                <w:sz w:val="20"/>
                <w:szCs w:val="20"/>
              </w:rPr>
            </w:pPr>
            <w:r w:rsidRPr="00730C36">
              <w:rPr>
                <w:sz w:val="20"/>
                <w:szCs w:val="20"/>
              </w:rPr>
              <w:t>30</w:t>
            </w:r>
          </w:p>
        </w:tc>
        <w:tc>
          <w:tcPr>
            <w:tcW w:w="1559" w:type="dxa"/>
            <w:shd w:val="clear" w:color="auto" w:fill="auto"/>
          </w:tcPr>
          <w:p w:rsidR="00730C36" w:rsidRPr="00730C36" w:rsidRDefault="00730C36" w:rsidP="00730C36">
            <w:pPr>
              <w:jc w:val="center"/>
              <w:rPr>
                <w:sz w:val="20"/>
                <w:szCs w:val="20"/>
              </w:rPr>
            </w:pPr>
            <w:r w:rsidRPr="00730C36">
              <w:rPr>
                <w:sz w:val="20"/>
                <w:szCs w:val="20"/>
              </w:rPr>
              <w:t>23,4</w:t>
            </w:r>
          </w:p>
        </w:tc>
        <w:tc>
          <w:tcPr>
            <w:tcW w:w="1418" w:type="dxa"/>
            <w:shd w:val="clear" w:color="auto" w:fill="auto"/>
          </w:tcPr>
          <w:p w:rsidR="00730C36" w:rsidRPr="00730C36" w:rsidRDefault="00730C36" w:rsidP="00730C36">
            <w:pPr>
              <w:jc w:val="center"/>
              <w:rPr>
                <w:sz w:val="20"/>
                <w:szCs w:val="20"/>
              </w:rPr>
            </w:pPr>
            <w:r>
              <w:rPr>
                <w:sz w:val="20"/>
                <w:szCs w:val="20"/>
              </w:rPr>
              <w:t>-6,6</w:t>
            </w:r>
          </w:p>
        </w:tc>
      </w:tr>
      <w:tr w:rsidR="00730C36" w:rsidRPr="00730C36" w:rsidTr="009C3220">
        <w:tc>
          <w:tcPr>
            <w:tcW w:w="534" w:type="dxa"/>
            <w:shd w:val="clear" w:color="auto" w:fill="auto"/>
          </w:tcPr>
          <w:p w:rsidR="00165A6B" w:rsidRPr="00730C36" w:rsidRDefault="00165A6B" w:rsidP="00165A6B">
            <w:pPr>
              <w:rPr>
                <w:sz w:val="20"/>
                <w:szCs w:val="20"/>
              </w:rPr>
            </w:pPr>
            <w:r w:rsidRPr="00730C36">
              <w:rPr>
                <w:sz w:val="20"/>
                <w:szCs w:val="20"/>
              </w:rPr>
              <w:t>86</w:t>
            </w:r>
          </w:p>
        </w:tc>
        <w:tc>
          <w:tcPr>
            <w:tcW w:w="8930" w:type="dxa"/>
            <w:shd w:val="clear" w:color="auto" w:fill="auto"/>
          </w:tcPr>
          <w:p w:rsidR="00165A6B" w:rsidRPr="00730C36" w:rsidRDefault="00165A6B" w:rsidP="00165A6B">
            <w:pPr>
              <w:rPr>
                <w:sz w:val="20"/>
                <w:szCs w:val="20"/>
              </w:rPr>
            </w:pPr>
            <w:r w:rsidRPr="00730C36">
              <w:rPr>
                <w:sz w:val="20"/>
                <w:szCs w:val="20"/>
              </w:rPr>
              <w:t xml:space="preserve">Количество зарегистрированных предприятий, организаций, учреждений </w:t>
            </w:r>
          </w:p>
        </w:tc>
        <w:tc>
          <w:tcPr>
            <w:tcW w:w="1134" w:type="dxa"/>
            <w:shd w:val="clear" w:color="auto" w:fill="auto"/>
          </w:tcPr>
          <w:p w:rsidR="00165A6B" w:rsidRPr="00730C36" w:rsidRDefault="00165A6B" w:rsidP="00165A6B">
            <w:pPr>
              <w:jc w:val="center"/>
              <w:rPr>
                <w:sz w:val="20"/>
                <w:szCs w:val="20"/>
              </w:rPr>
            </w:pPr>
            <w:proofErr w:type="spellStart"/>
            <w:r w:rsidRPr="00730C36">
              <w:rPr>
                <w:sz w:val="20"/>
                <w:szCs w:val="20"/>
              </w:rPr>
              <w:t>ед</w:t>
            </w:r>
            <w:proofErr w:type="spellEnd"/>
          </w:p>
        </w:tc>
        <w:tc>
          <w:tcPr>
            <w:tcW w:w="1418" w:type="dxa"/>
            <w:shd w:val="clear" w:color="auto" w:fill="auto"/>
          </w:tcPr>
          <w:p w:rsidR="00165A6B" w:rsidRPr="00730C36" w:rsidRDefault="00165A6B" w:rsidP="00535634">
            <w:pPr>
              <w:jc w:val="center"/>
              <w:rPr>
                <w:sz w:val="20"/>
                <w:szCs w:val="20"/>
              </w:rPr>
            </w:pPr>
            <w:r w:rsidRPr="00730C36">
              <w:rPr>
                <w:sz w:val="20"/>
                <w:szCs w:val="20"/>
              </w:rPr>
              <w:t>130</w:t>
            </w:r>
            <w:r w:rsidR="00535634" w:rsidRPr="00730C36">
              <w:rPr>
                <w:sz w:val="20"/>
                <w:szCs w:val="20"/>
              </w:rPr>
              <w:t>3</w:t>
            </w:r>
          </w:p>
        </w:tc>
        <w:tc>
          <w:tcPr>
            <w:tcW w:w="1559" w:type="dxa"/>
            <w:shd w:val="clear" w:color="auto" w:fill="auto"/>
          </w:tcPr>
          <w:p w:rsidR="00165A6B" w:rsidRPr="00730C36" w:rsidRDefault="00730C36" w:rsidP="00165A6B">
            <w:pPr>
              <w:jc w:val="center"/>
              <w:rPr>
                <w:sz w:val="20"/>
                <w:szCs w:val="20"/>
              </w:rPr>
            </w:pPr>
            <w:r w:rsidRPr="00730C36">
              <w:rPr>
                <w:sz w:val="20"/>
                <w:szCs w:val="20"/>
              </w:rPr>
              <w:t>1242</w:t>
            </w:r>
          </w:p>
        </w:tc>
        <w:tc>
          <w:tcPr>
            <w:tcW w:w="1418" w:type="dxa"/>
            <w:shd w:val="clear" w:color="auto" w:fill="auto"/>
          </w:tcPr>
          <w:p w:rsidR="00165A6B" w:rsidRPr="00730C36" w:rsidRDefault="00730C36" w:rsidP="00165A6B">
            <w:pPr>
              <w:jc w:val="center"/>
              <w:rPr>
                <w:sz w:val="20"/>
                <w:szCs w:val="20"/>
              </w:rPr>
            </w:pPr>
            <w:r>
              <w:rPr>
                <w:sz w:val="20"/>
                <w:szCs w:val="20"/>
              </w:rPr>
              <w:t>95,3%</w:t>
            </w:r>
          </w:p>
        </w:tc>
      </w:tr>
      <w:tr w:rsidR="00730C36" w:rsidRPr="00730C36" w:rsidTr="009C3220">
        <w:tc>
          <w:tcPr>
            <w:tcW w:w="534" w:type="dxa"/>
            <w:shd w:val="clear" w:color="auto" w:fill="auto"/>
          </w:tcPr>
          <w:p w:rsidR="00165A6B" w:rsidRPr="00730C36" w:rsidRDefault="00165A6B" w:rsidP="00165A6B">
            <w:pPr>
              <w:rPr>
                <w:sz w:val="20"/>
                <w:szCs w:val="20"/>
              </w:rPr>
            </w:pPr>
            <w:r w:rsidRPr="00730C36">
              <w:rPr>
                <w:sz w:val="20"/>
                <w:szCs w:val="20"/>
              </w:rPr>
              <w:t>87</w:t>
            </w:r>
          </w:p>
        </w:tc>
        <w:tc>
          <w:tcPr>
            <w:tcW w:w="8930" w:type="dxa"/>
            <w:shd w:val="clear" w:color="auto" w:fill="auto"/>
          </w:tcPr>
          <w:p w:rsidR="00165A6B" w:rsidRPr="00730C36" w:rsidRDefault="00165A6B" w:rsidP="00165A6B">
            <w:pPr>
              <w:rPr>
                <w:sz w:val="20"/>
                <w:szCs w:val="20"/>
              </w:rPr>
            </w:pPr>
            <w:r w:rsidRPr="00730C36">
              <w:rPr>
                <w:sz w:val="20"/>
                <w:szCs w:val="20"/>
              </w:rPr>
              <w:t>Оборот розничной торговли</w:t>
            </w:r>
          </w:p>
        </w:tc>
        <w:tc>
          <w:tcPr>
            <w:tcW w:w="1134" w:type="dxa"/>
            <w:shd w:val="clear" w:color="auto" w:fill="auto"/>
          </w:tcPr>
          <w:p w:rsidR="00165A6B" w:rsidRPr="00730C36" w:rsidRDefault="00165A6B" w:rsidP="00165A6B">
            <w:pPr>
              <w:jc w:val="center"/>
              <w:rPr>
                <w:sz w:val="20"/>
                <w:szCs w:val="20"/>
              </w:rPr>
            </w:pPr>
            <w:proofErr w:type="spellStart"/>
            <w:r w:rsidRPr="00730C36">
              <w:rPr>
                <w:sz w:val="20"/>
                <w:szCs w:val="20"/>
              </w:rPr>
              <w:t>млн.руб</w:t>
            </w:r>
            <w:proofErr w:type="spellEnd"/>
            <w:r w:rsidRPr="00730C36">
              <w:rPr>
                <w:sz w:val="20"/>
                <w:szCs w:val="20"/>
              </w:rPr>
              <w:t>.</w:t>
            </w:r>
          </w:p>
        </w:tc>
        <w:tc>
          <w:tcPr>
            <w:tcW w:w="1418" w:type="dxa"/>
            <w:shd w:val="clear" w:color="auto" w:fill="auto"/>
          </w:tcPr>
          <w:p w:rsidR="00165A6B" w:rsidRPr="00730C36" w:rsidRDefault="00535634" w:rsidP="00165A6B">
            <w:pPr>
              <w:jc w:val="center"/>
              <w:rPr>
                <w:sz w:val="20"/>
                <w:szCs w:val="20"/>
              </w:rPr>
            </w:pPr>
            <w:r w:rsidRPr="00730C36">
              <w:rPr>
                <w:sz w:val="20"/>
                <w:szCs w:val="20"/>
              </w:rPr>
              <w:t>5100</w:t>
            </w:r>
          </w:p>
        </w:tc>
        <w:tc>
          <w:tcPr>
            <w:tcW w:w="1559" w:type="dxa"/>
            <w:shd w:val="clear" w:color="auto" w:fill="auto"/>
          </w:tcPr>
          <w:p w:rsidR="00165A6B" w:rsidRPr="00730C36" w:rsidRDefault="00730C36" w:rsidP="00165A6B">
            <w:pPr>
              <w:jc w:val="center"/>
              <w:rPr>
                <w:sz w:val="20"/>
                <w:szCs w:val="20"/>
              </w:rPr>
            </w:pPr>
            <w:r w:rsidRPr="00730C36">
              <w:rPr>
                <w:sz w:val="20"/>
                <w:szCs w:val="20"/>
              </w:rPr>
              <w:t>11592,5</w:t>
            </w:r>
          </w:p>
        </w:tc>
        <w:tc>
          <w:tcPr>
            <w:tcW w:w="1418" w:type="dxa"/>
            <w:shd w:val="clear" w:color="auto" w:fill="auto"/>
          </w:tcPr>
          <w:p w:rsidR="00165A6B" w:rsidRPr="00730C36" w:rsidRDefault="00165A6B" w:rsidP="00165A6B">
            <w:pPr>
              <w:jc w:val="center"/>
              <w:rPr>
                <w:sz w:val="20"/>
                <w:szCs w:val="20"/>
              </w:rPr>
            </w:pPr>
            <w:r w:rsidRPr="00730C36">
              <w:rPr>
                <w:sz w:val="20"/>
                <w:szCs w:val="20"/>
              </w:rPr>
              <w:t>в 2рб</w:t>
            </w:r>
          </w:p>
        </w:tc>
      </w:tr>
      <w:tr w:rsidR="00730C36" w:rsidRPr="00730C36" w:rsidTr="009C3220">
        <w:tc>
          <w:tcPr>
            <w:tcW w:w="534" w:type="dxa"/>
            <w:shd w:val="clear" w:color="auto" w:fill="auto"/>
          </w:tcPr>
          <w:p w:rsidR="00165A6B" w:rsidRPr="00730C36" w:rsidRDefault="00165A6B" w:rsidP="00165A6B">
            <w:pPr>
              <w:rPr>
                <w:sz w:val="20"/>
                <w:szCs w:val="20"/>
              </w:rPr>
            </w:pPr>
            <w:r w:rsidRPr="00730C36">
              <w:rPr>
                <w:sz w:val="20"/>
                <w:szCs w:val="20"/>
              </w:rPr>
              <w:t>88</w:t>
            </w:r>
          </w:p>
        </w:tc>
        <w:tc>
          <w:tcPr>
            <w:tcW w:w="8930" w:type="dxa"/>
            <w:shd w:val="clear" w:color="auto" w:fill="auto"/>
          </w:tcPr>
          <w:p w:rsidR="00165A6B" w:rsidRPr="00730C36" w:rsidRDefault="00165A6B" w:rsidP="00165A6B">
            <w:pPr>
              <w:rPr>
                <w:sz w:val="20"/>
                <w:szCs w:val="20"/>
              </w:rPr>
            </w:pPr>
            <w:r w:rsidRPr="00730C36">
              <w:rPr>
                <w:sz w:val="20"/>
                <w:szCs w:val="20"/>
              </w:rPr>
              <w:t>Оборот общественного питания</w:t>
            </w:r>
          </w:p>
        </w:tc>
        <w:tc>
          <w:tcPr>
            <w:tcW w:w="1134" w:type="dxa"/>
            <w:shd w:val="clear" w:color="auto" w:fill="auto"/>
          </w:tcPr>
          <w:p w:rsidR="00165A6B" w:rsidRPr="00730C36" w:rsidRDefault="00165A6B" w:rsidP="00165A6B">
            <w:pPr>
              <w:jc w:val="center"/>
              <w:rPr>
                <w:sz w:val="20"/>
                <w:szCs w:val="20"/>
              </w:rPr>
            </w:pPr>
            <w:proofErr w:type="spellStart"/>
            <w:r w:rsidRPr="00730C36">
              <w:rPr>
                <w:sz w:val="20"/>
                <w:szCs w:val="20"/>
              </w:rPr>
              <w:t>млн.руб</w:t>
            </w:r>
            <w:proofErr w:type="spellEnd"/>
            <w:r w:rsidRPr="00730C36">
              <w:rPr>
                <w:sz w:val="20"/>
                <w:szCs w:val="20"/>
              </w:rPr>
              <w:t>.</w:t>
            </w:r>
          </w:p>
        </w:tc>
        <w:tc>
          <w:tcPr>
            <w:tcW w:w="1418" w:type="dxa"/>
            <w:shd w:val="clear" w:color="auto" w:fill="auto"/>
          </w:tcPr>
          <w:p w:rsidR="00165A6B" w:rsidRPr="00730C36" w:rsidRDefault="00165A6B" w:rsidP="00535634">
            <w:pPr>
              <w:jc w:val="center"/>
              <w:rPr>
                <w:sz w:val="20"/>
                <w:szCs w:val="20"/>
              </w:rPr>
            </w:pPr>
            <w:r w:rsidRPr="00730C36">
              <w:rPr>
                <w:sz w:val="20"/>
                <w:szCs w:val="20"/>
              </w:rPr>
              <w:t>4</w:t>
            </w:r>
            <w:r w:rsidR="00535634" w:rsidRPr="00730C36">
              <w:rPr>
                <w:sz w:val="20"/>
                <w:szCs w:val="20"/>
              </w:rPr>
              <w:t>5</w:t>
            </w:r>
          </w:p>
        </w:tc>
        <w:tc>
          <w:tcPr>
            <w:tcW w:w="1559" w:type="dxa"/>
            <w:shd w:val="clear" w:color="auto" w:fill="auto"/>
          </w:tcPr>
          <w:p w:rsidR="00165A6B" w:rsidRPr="00730C36" w:rsidRDefault="00730C36" w:rsidP="00165A6B">
            <w:pPr>
              <w:jc w:val="center"/>
              <w:rPr>
                <w:sz w:val="20"/>
                <w:szCs w:val="20"/>
              </w:rPr>
            </w:pPr>
            <w:r w:rsidRPr="00730C36">
              <w:rPr>
                <w:sz w:val="20"/>
                <w:szCs w:val="20"/>
              </w:rPr>
              <w:t>22,0</w:t>
            </w:r>
          </w:p>
        </w:tc>
        <w:tc>
          <w:tcPr>
            <w:tcW w:w="1418" w:type="dxa"/>
            <w:shd w:val="clear" w:color="auto" w:fill="auto"/>
          </w:tcPr>
          <w:p w:rsidR="00165A6B" w:rsidRPr="00730C36" w:rsidRDefault="00730C36" w:rsidP="00165A6B">
            <w:pPr>
              <w:jc w:val="center"/>
              <w:rPr>
                <w:sz w:val="20"/>
                <w:szCs w:val="20"/>
              </w:rPr>
            </w:pPr>
            <w:r>
              <w:rPr>
                <w:sz w:val="20"/>
                <w:szCs w:val="20"/>
              </w:rPr>
              <w:t>48,8%</w:t>
            </w:r>
          </w:p>
        </w:tc>
      </w:tr>
      <w:tr w:rsidR="00730C36" w:rsidRPr="00730C36" w:rsidTr="009C3220">
        <w:tc>
          <w:tcPr>
            <w:tcW w:w="534" w:type="dxa"/>
            <w:shd w:val="clear" w:color="auto" w:fill="auto"/>
          </w:tcPr>
          <w:p w:rsidR="00165A6B" w:rsidRPr="00730C36" w:rsidRDefault="00165A6B" w:rsidP="00165A6B">
            <w:pPr>
              <w:rPr>
                <w:sz w:val="20"/>
                <w:szCs w:val="20"/>
              </w:rPr>
            </w:pPr>
            <w:r w:rsidRPr="00730C36">
              <w:rPr>
                <w:sz w:val="20"/>
                <w:szCs w:val="20"/>
              </w:rPr>
              <w:t>89</w:t>
            </w:r>
          </w:p>
        </w:tc>
        <w:tc>
          <w:tcPr>
            <w:tcW w:w="8930" w:type="dxa"/>
            <w:shd w:val="clear" w:color="auto" w:fill="auto"/>
          </w:tcPr>
          <w:p w:rsidR="00165A6B" w:rsidRPr="00730C36" w:rsidRDefault="00165A6B" w:rsidP="00165A6B">
            <w:pPr>
              <w:rPr>
                <w:sz w:val="20"/>
                <w:szCs w:val="20"/>
              </w:rPr>
            </w:pPr>
            <w:r w:rsidRPr="00730C36">
              <w:rPr>
                <w:sz w:val="20"/>
                <w:szCs w:val="20"/>
              </w:rPr>
              <w:t xml:space="preserve">Объем платных услуг </w:t>
            </w:r>
          </w:p>
        </w:tc>
        <w:tc>
          <w:tcPr>
            <w:tcW w:w="1134" w:type="dxa"/>
            <w:shd w:val="clear" w:color="auto" w:fill="auto"/>
          </w:tcPr>
          <w:p w:rsidR="00165A6B" w:rsidRPr="00730C36" w:rsidRDefault="00165A6B" w:rsidP="00165A6B">
            <w:pPr>
              <w:jc w:val="center"/>
              <w:rPr>
                <w:sz w:val="20"/>
                <w:szCs w:val="20"/>
              </w:rPr>
            </w:pPr>
            <w:proofErr w:type="spellStart"/>
            <w:r w:rsidRPr="00730C36">
              <w:rPr>
                <w:sz w:val="20"/>
                <w:szCs w:val="20"/>
              </w:rPr>
              <w:t>млн.руб</w:t>
            </w:r>
            <w:proofErr w:type="spellEnd"/>
            <w:r w:rsidRPr="00730C36">
              <w:rPr>
                <w:sz w:val="20"/>
                <w:szCs w:val="20"/>
              </w:rPr>
              <w:t>.</w:t>
            </w:r>
          </w:p>
        </w:tc>
        <w:tc>
          <w:tcPr>
            <w:tcW w:w="1418" w:type="dxa"/>
            <w:shd w:val="clear" w:color="auto" w:fill="auto"/>
          </w:tcPr>
          <w:p w:rsidR="00165A6B" w:rsidRPr="00730C36" w:rsidRDefault="00535634" w:rsidP="00165A6B">
            <w:pPr>
              <w:jc w:val="center"/>
              <w:rPr>
                <w:sz w:val="20"/>
                <w:szCs w:val="20"/>
              </w:rPr>
            </w:pPr>
            <w:r w:rsidRPr="00730C36">
              <w:rPr>
                <w:sz w:val="20"/>
                <w:szCs w:val="20"/>
              </w:rPr>
              <w:t>1530</w:t>
            </w:r>
          </w:p>
        </w:tc>
        <w:tc>
          <w:tcPr>
            <w:tcW w:w="1559" w:type="dxa"/>
            <w:shd w:val="clear" w:color="auto" w:fill="auto"/>
          </w:tcPr>
          <w:p w:rsidR="00165A6B" w:rsidRPr="00730C36" w:rsidRDefault="00730C36" w:rsidP="00165A6B">
            <w:pPr>
              <w:jc w:val="center"/>
              <w:rPr>
                <w:sz w:val="20"/>
                <w:szCs w:val="20"/>
              </w:rPr>
            </w:pPr>
            <w:r w:rsidRPr="00730C36">
              <w:rPr>
                <w:sz w:val="20"/>
                <w:szCs w:val="20"/>
              </w:rPr>
              <w:t>1535,2</w:t>
            </w:r>
          </w:p>
        </w:tc>
        <w:tc>
          <w:tcPr>
            <w:tcW w:w="1418" w:type="dxa"/>
            <w:shd w:val="clear" w:color="auto" w:fill="auto"/>
          </w:tcPr>
          <w:p w:rsidR="00165A6B" w:rsidRPr="00730C36" w:rsidRDefault="00730C36" w:rsidP="00165A6B">
            <w:pPr>
              <w:jc w:val="center"/>
              <w:rPr>
                <w:sz w:val="20"/>
                <w:szCs w:val="20"/>
              </w:rPr>
            </w:pPr>
            <w:r>
              <w:rPr>
                <w:sz w:val="20"/>
                <w:szCs w:val="20"/>
              </w:rPr>
              <w:t>100,3%</w:t>
            </w:r>
          </w:p>
        </w:tc>
      </w:tr>
      <w:tr w:rsidR="00B14017" w:rsidRPr="00B14017" w:rsidTr="009C3220">
        <w:tc>
          <w:tcPr>
            <w:tcW w:w="534" w:type="dxa"/>
            <w:shd w:val="clear" w:color="auto" w:fill="auto"/>
          </w:tcPr>
          <w:p w:rsidR="00165A6B" w:rsidRPr="00B14017" w:rsidRDefault="00165A6B" w:rsidP="00165A6B">
            <w:pPr>
              <w:rPr>
                <w:sz w:val="20"/>
                <w:szCs w:val="20"/>
              </w:rPr>
            </w:pPr>
            <w:r w:rsidRPr="00B14017">
              <w:rPr>
                <w:sz w:val="20"/>
                <w:szCs w:val="20"/>
              </w:rPr>
              <w:t>90</w:t>
            </w:r>
          </w:p>
        </w:tc>
        <w:tc>
          <w:tcPr>
            <w:tcW w:w="8930" w:type="dxa"/>
            <w:shd w:val="clear" w:color="auto" w:fill="auto"/>
          </w:tcPr>
          <w:p w:rsidR="00165A6B" w:rsidRPr="00B14017" w:rsidRDefault="00165A6B" w:rsidP="00165A6B">
            <w:pPr>
              <w:rPr>
                <w:sz w:val="20"/>
                <w:szCs w:val="20"/>
              </w:rPr>
            </w:pPr>
            <w:r w:rsidRPr="00B14017">
              <w:rPr>
                <w:sz w:val="20"/>
                <w:szCs w:val="20"/>
              </w:rPr>
              <w:t xml:space="preserve">Уровень регистрируемой безработицы </w:t>
            </w:r>
          </w:p>
        </w:tc>
        <w:tc>
          <w:tcPr>
            <w:tcW w:w="1134" w:type="dxa"/>
            <w:shd w:val="clear" w:color="auto" w:fill="auto"/>
          </w:tcPr>
          <w:p w:rsidR="00165A6B" w:rsidRPr="00B14017" w:rsidRDefault="00165A6B" w:rsidP="00165A6B">
            <w:pPr>
              <w:jc w:val="center"/>
              <w:rPr>
                <w:sz w:val="20"/>
                <w:szCs w:val="20"/>
              </w:rPr>
            </w:pPr>
            <w:r w:rsidRPr="00B14017">
              <w:rPr>
                <w:sz w:val="20"/>
                <w:szCs w:val="20"/>
              </w:rPr>
              <w:t>%</w:t>
            </w:r>
          </w:p>
        </w:tc>
        <w:tc>
          <w:tcPr>
            <w:tcW w:w="1418" w:type="dxa"/>
            <w:shd w:val="clear" w:color="auto" w:fill="auto"/>
          </w:tcPr>
          <w:p w:rsidR="00165A6B" w:rsidRPr="00B14017" w:rsidRDefault="00165A6B" w:rsidP="00165A6B">
            <w:pPr>
              <w:jc w:val="center"/>
              <w:rPr>
                <w:sz w:val="20"/>
                <w:szCs w:val="20"/>
              </w:rPr>
            </w:pPr>
            <w:r w:rsidRPr="00B14017">
              <w:rPr>
                <w:sz w:val="20"/>
                <w:szCs w:val="20"/>
              </w:rPr>
              <w:t>0,9</w:t>
            </w:r>
          </w:p>
        </w:tc>
        <w:tc>
          <w:tcPr>
            <w:tcW w:w="1559" w:type="dxa"/>
            <w:shd w:val="clear" w:color="auto" w:fill="auto"/>
          </w:tcPr>
          <w:p w:rsidR="00165A6B" w:rsidRPr="00B14017" w:rsidRDefault="00165A6B" w:rsidP="00165A6B">
            <w:pPr>
              <w:jc w:val="center"/>
              <w:rPr>
                <w:sz w:val="20"/>
                <w:szCs w:val="20"/>
              </w:rPr>
            </w:pPr>
            <w:r w:rsidRPr="00B14017">
              <w:rPr>
                <w:sz w:val="20"/>
                <w:szCs w:val="20"/>
              </w:rPr>
              <w:t>0,21</w:t>
            </w:r>
          </w:p>
        </w:tc>
        <w:tc>
          <w:tcPr>
            <w:tcW w:w="1418" w:type="dxa"/>
            <w:shd w:val="clear" w:color="auto" w:fill="auto"/>
          </w:tcPr>
          <w:p w:rsidR="00165A6B" w:rsidRPr="00B14017" w:rsidRDefault="00165A6B" w:rsidP="00165A6B">
            <w:pPr>
              <w:jc w:val="center"/>
              <w:rPr>
                <w:sz w:val="20"/>
                <w:szCs w:val="20"/>
              </w:rPr>
            </w:pPr>
            <w:r w:rsidRPr="00B14017">
              <w:rPr>
                <w:sz w:val="20"/>
                <w:szCs w:val="20"/>
              </w:rPr>
              <w:t>-0,69</w:t>
            </w:r>
          </w:p>
        </w:tc>
      </w:tr>
      <w:tr w:rsidR="00B14017" w:rsidRPr="00B14017" w:rsidTr="009C3220">
        <w:tc>
          <w:tcPr>
            <w:tcW w:w="534" w:type="dxa"/>
            <w:shd w:val="clear" w:color="auto" w:fill="auto"/>
          </w:tcPr>
          <w:p w:rsidR="00165A6B" w:rsidRPr="00B14017" w:rsidRDefault="00165A6B" w:rsidP="00165A6B">
            <w:pPr>
              <w:rPr>
                <w:sz w:val="20"/>
                <w:szCs w:val="20"/>
              </w:rPr>
            </w:pPr>
            <w:r w:rsidRPr="00B14017">
              <w:rPr>
                <w:sz w:val="20"/>
                <w:szCs w:val="20"/>
              </w:rPr>
              <w:t>91</w:t>
            </w:r>
          </w:p>
        </w:tc>
        <w:tc>
          <w:tcPr>
            <w:tcW w:w="8930" w:type="dxa"/>
            <w:shd w:val="clear" w:color="auto" w:fill="auto"/>
          </w:tcPr>
          <w:p w:rsidR="00165A6B" w:rsidRPr="00B14017" w:rsidRDefault="00165A6B" w:rsidP="00165A6B">
            <w:pPr>
              <w:rPr>
                <w:sz w:val="20"/>
                <w:szCs w:val="20"/>
              </w:rPr>
            </w:pPr>
            <w:r w:rsidRPr="00B14017">
              <w:rPr>
                <w:sz w:val="20"/>
                <w:szCs w:val="20"/>
              </w:rPr>
              <w:t xml:space="preserve">Численность безработных, зарегистрированных в службе занятости </w:t>
            </w:r>
          </w:p>
        </w:tc>
        <w:tc>
          <w:tcPr>
            <w:tcW w:w="1134" w:type="dxa"/>
            <w:shd w:val="clear" w:color="auto" w:fill="auto"/>
          </w:tcPr>
          <w:p w:rsidR="00165A6B" w:rsidRPr="00B14017" w:rsidRDefault="00165A6B" w:rsidP="00165A6B">
            <w:pPr>
              <w:jc w:val="center"/>
              <w:rPr>
                <w:sz w:val="20"/>
                <w:szCs w:val="20"/>
              </w:rPr>
            </w:pPr>
            <w:r w:rsidRPr="00B14017">
              <w:rPr>
                <w:sz w:val="20"/>
                <w:szCs w:val="20"/>
              </w:rPr>
              <w:t>чел.</w:t>
            </w:r>
          </w:p>
        </w:tc>
        <w:tc>
          <w:tcPr>
            <w:tcW w:w="1418" w:type="dxa"/>
            <w:shd w:val="clear" w:color="auto" w:fill="auto"/>
          </w:tcPr>
          <w:p w:rsidR="00165A6B" w:rsidRPr="00B14017" w:rsidRDefault="00165A6B" w:rsidP="00165A6B">
            <w:pPr>
              <w:jc w:val="center"/>
              <w:rPr>
                <w:sz w:val="20"/>
                <w:szCs w:val="20"/>
              </w:rPr>
            </w:pPr>
            <w:r w:rsidRPr="00B14017">
              <w:rPr>
                <w:sz w:val="20"/>
                <w:szCs w:val="20"/>
              </w:rPr>
              <w:t>348</w:t>
            </w:r>
          </w:p>
        </w:tc>
        <w:tc>
          <w:tcPr>
            <w:tcW w:w="1559" w:type="dxa"/>
            <w:shd w:val="clear" w:color="auto" w:fill="auto"/>
          </w:tcPr>
          <w:p w:rsidR="00165A6B" w:rsidRPr="00B14017" w:rsidRDefault="00B14017" w:rsidP="00165A6B">
            <w:pPr>
              <w:jc w:val="center"/>
              <w:rPr>
                <w:sz w:val="20"/>
                <w:szCs w:val="20"/>
              </w:rPr>
            </w:pPr>
            <w:r w:rsidRPr="00B14017">
              <w:rPr>
                <w:sz w:val="20"/>
                <w:szCs w:val="20"/>
              </w:rPr>
              <w:t>293</w:t>
            </w:r>
          </w:p>
        </w:tc>
        <w:tc>
          <w:tcPr>
            <w:tcW w:w="1418" w:type="dxa"/>
            <w:shd w:val="clear" w:color="auto" w:fill="auto"/>
          </w:tcPr>
          <w:p w:rsidR="00165A6B" w:rsidRPr="00B14017" w:rsidRDefault="00165A6B" w:rsidP="00B14017">
            <w:pPr>
              <w:jc w:val="center"/>
              <w:rPr>
                <w:sz w:val="20"/>
                <w:szCs w:val="20"/>
              </w:rPr>
            </w:pPr>
            <w:r w:rsidRPr="00B14017">
              <w:rPr>
                <w:sz w:val="20"/>
                <w:szCs w:val="20"/>
              </w:rPr>
              <w:t>-</w:t>
            </w:r>
            <w:r w:rsidR="00B14017" w:rsidRPr="00B14017">
              <w:rPr>
                <w:sz w:val="20"/>
                <w:szCs w:val="20"/>
              </w:rPr>
              <w:t>55</w:t>
            </w:r>
          </w:p>
        </w:tc>
      </w:tr>
      <w:tr w:rsidR="00EF707D" w:rsidRPr="00EF707D" w:rsidTr="009C3220">
        <w:tc>
          <w:tcPr>
            <w:tcW w:w="534" w:type="dxa"/>
            <w:shd w:val="clear" w:color="auto" w:fill="auto"/>
          </w:tcPr>
          <w:p w:rsidR="00165A6B" w:rsidRPr="00EF707D" w:rsidRDefault="00165A6B" w:rsidP="00165A6B">
            <w:pPr>
              <w:rPr>
                <w:sz w:val="20"/>
                <w:szCs w:val="20"/>
              </w:rPr>
            </w:pPr>
            <w:r w:rsidRPr="00EF707D">
              <w:rPr>
                <w:sz w:val="20"/>
                <w:szCs w:val="20"/>
              </w:rPr>
              <w:t>92</w:t>
            </w:r>
          </w:p>
        </w:tc>
        <w:tc>
          <w:tcPr>
            <w:tcW w:w="8930" w:type="dxa"/>
            <w:shd w:val="clear" w:color="auto" w:fill="auto"/>
          </w:tcPr>
          <w:p w:rsidR="00165A6B" w:rsidRPr="00EF707D" w:rsidRDefault="00165A6B" w:rsidP="00165A6B">
            <w:pPr>
              <w:rPr>
                <w:sz w:val="20"/>
                <w:szCs w:val="20"/>
              </w:rPr>
            </w:pPr>
            <w:r w:rsidRPr="00EF707D">
              <w:rPr>
                <w:sz w:val="20"/>
                <w:szCs w:val="20"/>
              </w:rPr>
              <w:t xml:space="preserve">Объем отгруженных товаров собственного производства, выполненных работ и услуг </w:t>
            </w:r>
          </w:p>
        </w:tc>
        <w:tc>
          <w:tcPr>
            <w:tcW w:w="1134" w:type="dxa"/>
            <w:shd w:val="clear" w:color="auto" w:fill="auto"/>
          </w:tcPr>
          <w:p w:rsidR="00165A6B" w:rsidRPr="00EF707D" w:rsidRDefault="00165A6B" w:rsidP="00165A6B">
            <w:pPr>
              <w:jc w:val="center"/>
              <w:rPr>
                <w:sz w:val="20"/>
                <w:szCs w:val="20"/>
              </w:rPr>
            </w:pPr>
            <w:proofErr w:type="spellStart"/>
            <w:r w:rsidRPr="00EF707D">
              <w:rPr>
                <w:sz w:val="20"/>
                <w:szCs w:val="20"/>
              </w:rPr>
              <w:t>млн.руб</w:t>
            </w:r>
            <w:proofErr w:type="spellEnd"/>
            <w:r w:rsidRPr="00EF707D">
              <w:rPr>
                <w:sz w:val="20"/>
                <w:szCs w:val="20"/>
              </w:rPr>
              <w:t>.</w:t>
            </w:r>
          </w:p>
        </w:tc>
        <w:tc>
          <w:tcPr>
            <w:tcW w:w="1418" w:type="dxa"/>
            <w:shd w:val="clear" w:color="auto" w:fill="auto"/>
          </w:tcPr>
          <w:p w:rsidR="00165A6B" w:rsidRPr="00EF707D" w:rsidRDefault="00165A6B" w:rsidP="00535634">
            <w:pPr>
              <w:jc w:val="center"/>
              <w:rPr>
                <w:sz w:val="20"/>
                <w:szCs w:val="20"/>
              </w:rPr>
            </w:pPr>
            <w:r w:rsidRPr="00EF707D">
              <w:rPr>
                <w:sz w:val="20"/>
                <w:szCs w:val="20"/>
              </w:rPr>
              <w:t>271</w:t>
            </w:r>
            <w:r w:rsidR="00535634" w:rsidRPr="00EF707D">
              <w:rPr>
                <w:sz w:val="20"/>
                <w:szCs w:val="20"/>
              </w:rPr>
              <w:t>83</w:t>
            </w:r>
          </w:p>
        </w:tc>
        <w:tc>
          <w:tcPr>
            <w:tcW w:w="1559" w:type="dxa"/>
            <w:shd w:val="clear" w:color="auto" w:fill="auto"/>
          </w:tcPr>
          <w:p w:rsidR="00165A6B" w:rsidRPr="00EF707D" w:rsidRDefault="00EF707D" w:rsidP="00165A6B">
            <w:pPr>
              <w:jc w:val="center"/>
              <w:rPr>
                <w:sz w:val="20"/>
                <w:szCs w:val="20"/>
              </w:rPr>
            </w:pPr>
            <w:r w:rsidRPr="00EF707D">
              <w:rPr>
                <w:sz w:val="20"/>
                <w:szCs w:val="20"/>
              </w:rPr>
              <w:t>50736,6</w:t>
            </w:r>
          </w:p>
        </w:tc>
        <w:tc>
          <w:tcPr>
            <w:tcW w:w="1418" w:type="dxa"/>
            <w:shd w:val="clear" w:color="auto" w:fill="auto"/>
          </w:tcPr>
          <w:p w:rsidR="00165A6B" w:rsidRPr="00EF707D" w:rsidRDefault="00165A6B" w:rsidP="00EF707D">
            <w:pPr>
              <w:jc w:val="center"/>
              <w:rPr>
                <w:sz w:val="20"/>
                <w:szCs w:val="20"/>
              </w:rPr>
            </w:pPr>
            <w:r w:rsidRPr="00EF707D">
              <w:rPr>
                <w:sz w:val="20"/>
                <w:szCs w:val="20"/>
              </w:rPr>
              <w:t>1</w:t>
            </w:r>
            <w:r w:rsidR="00EF707D" w:rsidRPr="00EF707D">
              <w:rPr>
                <w:sz w:val="20"/>
                <w:szCs w:val="20"/>
              </w:rPr>
              <w:t>8</w:t>
            </w:r>
            <w:r w:rsidRPr="00EF707D">
              <w:rPr>
                <w:sz w:val="20"/>
                <w:szCs w:val="20"/>
              </w:rPr>
              <w:t>6,6%</w:t>
            </w:r>
          </w:p>
        </w:tc>
      </w:tr>
      <w:tr w:rsidR="00A41CC8" w:rsidRPr="00A41CC8" w:rsidTr="009C3220">
        <w:tc>
          <w:tcPr>
            <w:tcW w:w="534" w:type="dxa"/>
            <w:shd w:val="clear" w:color="auto" w:fill="auto"/>
          </w:tcPr>
          <w:p w:rsidR="00165A6B" w:rsidRPr="00A41CC8" w:rsidRDefault="00165A6B" w:rsidP="00165A6B">
            <w:pPr>
              <w:rPr>
                <w:sz w:val="20"/>
                <w:szCs w:val="20"/>
              </w:rPr>
            </w:pPr>
            <w:r w:rsidRPr="00A41CC8">
              <w:rPr>
                <w:sz w:val="20"/>
                <w:szCs w:val="20"/>
              </w:rPr>
              <w:t>93</w:t>
            </w:r>
          </w:p>
        </w:tc>
        <w:tc>
          <w:tcPr>
            <w:tcW w:w="8930" w:type="dxa"/>
            <w:shd w:val="clear" w:color="auto" w:fill="auto"/>
          </w:tcPr>
          <w:p w:rsidR="00165A6B" w:rsidRPr="00A41CC8" w:rsidRDefault="00165A6B" w:rsidP="00165A6B">
            <w:pPr>
              <w:rPr>
                <w:sz w:val="20"/>
                <w:szCs w:val="20"/>
              </w:rPr>
            </w:pPr>
            <w:r w:rsidRPr="00A41CC8">
              <w:rPr>
                <w:sz w:val="20"/>
                <w:szCs w:val="20"/>
              </w:rPr>
              <w:t>Объем инвестиций в основной капитал</w:t>
            </w:r>
          </w:p>
        </w:tc>
        <w:tc>
          <w:tcPr>
            <w:tcW w:w="1134" w:type="dxa"/>
            <w:shd w:val="clear" w:color="auto" w:fill="auto"/>
          </w:tcPr>
          <w:p w:rsidR="00165A6B" w:rsidRPr="00A41CC8" w:rsidRDefault="00165A6B" w:rsidP="00165A6B">
            <w:pPr>
              <w:jc w:val="center"/>
              <w:rPr>
                <w:sz w:val="20"/>
                <w:szCs w:val="20"/>
              </w:rPr>
            </w:pPr>
            <w:proofErr w:type="spellStart"/>
            <w:r w:rsidRPr="00A41CC8">
              <w:rPr>
                <w:sz w:val="20"/>
                <w:szCs w:val="20"/>
              </w:rPr>
              <w:t>млн.руб</w:t>
            </w:r>
            <w:proofErr w:type="spellEnd"/>
            <w:r w:rsidRPr="00A41CC8">
              <w:rPr>
                <w:sz w:val="20"/>
                <w:szCs w:val="20"/>
              </w:rPr>
              <w:t>.</w:t>
            </w:r>
          </w:p>
        </w:tc>
        <w:tc>
          <w:tcPr>
            <w:tcW w:w="1418" w:type="dxa"/>
            <w:shd w:val="clear" w:color="auto" w:fill="auto"/>
          </w:tcPr>
          <w:p w:rsidR="00165A6B" w:rsidRPr="00A41CC8" w:rsidRDefault="00165A6B" w:rsidP="00535634">
            <w:pPr>
              <w:jc w:val="center"/>
              <w:rPr>
                <w:sz w:val="20"/>
                <w:szCs w:val="20"/>
              </w:rPr>
            </w:pPr>
            <w:r w:rsidRPr="00A41CC8">
              <w:rPr>
                <w:sz w:val="20"/>
                <w:szCs w:val="20"/>
              </w:rPr>
              <w:t>3</w:t>
            </w:r>
            <w:r w:rsidR="00535634" w:rsidRPr="00A41CC8">
              <w:rPr>
                <w:sz w:val="20"/>
                <w:szCs w:val="20"/>
              </w:rPr>
              <w:t>15</w:t>
            </w:r>
            <w:r w:rsidRPr="00A41CC8">
              <w:rPr>
                <w:sz w:val="20"/>
                <w:szCs w:val="20"/>
              </w:rPr>
              <w:t>0</w:t>
            </w:r>
          </w:p>
        </w:tc>
        <w:tc>
          <w:tcPr>
            <w:tcW w:w="1559" w:type="dxa"/>
            <w:shd w:val="clear" w:color="auto" w:fill="auto"/>
          </w:tcPr>
          <w:p w:rsidR="00165A6B" w:rsidRPr="00A41CC8" w:rsidRDefault="00A41CC8" w:rsidP="00165A6B">
            <w:pPr>
              <w:jc w:val="center"/>
              <w:rPr>
                <w:sz w:val="20"/>
                <w:szCs w:val="20"/>
              </w:rPr>
            </w:pPr>
            <w:r w:rsidRPr="00A41CC8">
              <w:rPr>
                <w:sz w:val="20"/>
                <w:szCs w:val="20"/>
              </w:rPr>
              <w:t>10092,2</w:t>
            </w:r>
          </w:p>
        </w:tc>
        <w:tc>
          <w:tcPr>
            <w:tcW w:w="1418" w:type="dxa"/>
            <w:shd w:val="clear" w:color="auto" w:fill="auto"/>
          </w:tcPr>
          <w:p w:rsidR="00165A6B" w:rsidRPr="00A41CC8" w:rsidRDefault="00165A6B" w:rsidP="00A41CC8">
            <w:pPr>
              <w:jc w:val="center"/>
              <w:rPr>
                <w:sz w:val="20"/>
                <w:szCs w:val="20"/>
              </w:rPr>
            </w:pPr>
            <w:r w:rsidRPr="00A41CC8">
              <w:rPr>
                <w:sz w:val="20"/>
                <w:szCs w:val="20"/>
              </w:rPr>
              <w:t xml:space="preserve">в </w:t>
            </w:r>
            <w:r w:rsidR="00A41CC8" w:rsidRPr="00A41CC8">
              <w:rPr>
                <w:sz w:val="20"/>
                <w:szCs w:val="20"/>
              </w:rPr>
              <w:t>3,</w:t>
            </w:r>
            <w:r w:rsidRPr="00A41CC8">
              <w:rPr>
                <w:sz w:val="20"/>
                <w:szCs w:val="20"/>
              </w:rPr>
              <w:t>2рб</w:t>
            </w:r>
          </w:p>
        </w:tc>
      </w:tr>
      <w:tr w:rsidR="00175BED" w:rsidRPr="00175BED" w:rsidTr="009C3220">
        <w:tc>
          <w:tcPr>
            <w:tcW w:w="534" w:type="dxa"/>
            <w:shd w:val="clear" w:color="auto" w:fill="auto"/>
          </w:tcPr>
          <w:p w:rsidR="00165A6B" w:rsidRPr="00175BED" w:rsidRDefault="00165A6B" w:rsidP="00165A6B">
            <w:pPr>
              <w:rPr>
                <w:sz w:val="20"/>
                <w:szCs w:val="20"/>
              </w:rPr>
            </w:pPr>
            <w:r w:rsidRPr="00175BED">
              <w:rPr>
                <w:sz w:val="20"/>
                <w:szCs w:val="20"/>
              </w:rPr>
              <w:t>94</w:t>
            </w:r>
          </w:p>
        </w:tc>
        <w:tc>
          <w:tcPr>
            <w:tcW w:w="8930" w:type="dxa"/>
            <w:shd w:val="clear" w:color="auto" w:fill="auto"/>
          </w:tcPr>
          <w:p w:rsidR="00165A6B" w:rsidRPr="00175BED" w:rsidRDefault="00165A6B" w:rsidP="00165A6B">
            <w:pPr>
              <w:rPr>
                <w:sz w:val="20"/>
                <w:szCs w:val="20"/>
              </w:rPr>
            </w:pPr>
            <w:r w:rsidRPr="00175BED">
              <w:rPr>
                <w:sz w:val="20"/>
                <w:szCs w:val="20"/>
              </w:rPr>
              <w:t xml:space="preserve">Объем инвестиций в основной капитал (за исключением бюджетных средств) в расчете на 1 человека </w:t>
            </w:r>
          </w:p>
        </w:tc>
        <w:tc>
          <w:tcPr>
            <w:tcW w:w="1134" w:type="dxa"/>
            <w:shd w:val="clear" w:color="auto" w:fill="auto"/>
          </w:tcPr>
          <w:p w:rsidR="00165A6B" w:rsidRPr="00175BED" w:rsidRDefault="00165A6B" w:rsidP="00165A6B">
            <w:pPr>
              <w:jc w:val="center"/>
              <w:rPr>
                <w:sz w:val="20"/>
                <w:szCs w:val="20"/>
              </w:rPr>
            </w:pPr>
            <w:proofErr w:type="spellStart"/>
            <w:r w:rsidRPr="00175BED">
              <w:rPr>
                <w:sz w:val="20"/>
                <w:szCs w:val="20"/>
              </w:rPr>
              <w:t>тыс.руб</w:t>
            </w:r>
            <w:proofErr w:type="spellEnd"/>
            <w:r w:rsidRPr="00175BED">
              <w:rPr>
                <w:sz w:val="20"/>
                <w:szCs w:val="20"/>
              </w:rPr>
              <w:t>.</w:t>
            </w:r>
          </w:p>
        </w:tc>
        <w:tc>
          <w:tcPr>
            <w:tcW w:w="1418" w:type="dxa"/>
            <w:shd w:val="clear" w:color="auto" w:fill="auto"/>
          </w:tcPr>
          <w:p w:rsidR="00165A6B" w:rsidRPr="00175BED" w:rsidRDefault="00535634" w:rsidP="00165A6B">
            <w:pPr>
              <w:jc w:val="center"/>
              <w:rPr>
                <w:sz w:val="20"/>
                <w:szCs w:val="20"/>
              </w:rPr>
            </w:pPr>
            <w:r w:rsidRPr="00175BED">
              <w:rPr>
                <w:sz w:val="20"/>
                <w:szCs w:val="20"/>
              </w:rPr>
              <w:t>42,2</w:t>
            </w:r>
          </w:p>
        </w:tc>
        <w:tc>
          <w:tcPr>
            <w:tcW w:w="1559" w:type="dxa"/>
            <w:shd w:val="clear" w:color="auto" w:fill="auto"/>
          </w:tcPr>
          <w:p w:rsidR="00165A6B" w:rsidRPr="00175BED" w:rsidRDefault="00175BED" w:rsidP="00165A6B">
            <w:pPr>
              <w:jc w:val="center"/>
              <w:rPr>
                <w:sz w:val="20"/>
                <w:szCs w:val="20"/>
              </w:rPr>
            </w:pPr>
            <w:r w:rsidRPr="00175BED">
              <w:rPr>
                <w:sz w:val="20"/>
                <w:szCs w:val="20"/>
              </w:rPr>
              <w:t>42,66</w:t>
            </w:r>
          </w:p>
        </w:tc>
        <w:tc>
          <w:tcPr>
            <w:tcW w:w="1418" w:type="dxa"/>
            <w:shd w:val="clear" w:color="auto" w:fill="auto"/>
          </w:tcPr>
          <w:p w:rsidR="00165A6B" w:rsidRPr="00175BED" w:rsidRDefault="00175BED" w:rsidP="00165A6B">
            <w:pPr>
              <w:jc w:val="center"/>
              <w:rPr>
                <w:sz w:val="20"/>
                <w:szCs w:val="20"/>
              </w:rPr>
            </w:pPr>
            <w:r w:rsidRPr="00175BED">
              <w:rPr>
                <w:sz w:val="20"/>
                <w:szCs w:val="20"/>
              </w:rPr>
              <w:t>101,1%</w:t>
            </w:r>
          </w:p>
        </w:tc>
      </w:tr>
      <w:tr w:rsidR="00175BED" w:rsidRPr="00175BED" w:rsidTr="009C3220">
        <w:tc>
          <w:tcPr>
            <w:tcW w:w="534" w:type="dxa"/>
            <w:shd w:val="clear" w:color="auto" w:fill="auto"/>
          </w:tcPr>
          <w:p w:rsidR="00165A6B" w:rsidRPr="00175BED" w:rsidRDefault="00165A6B" w:rsidP="00165A6B">
            <w:pPr>
              <w:rPr>
                <w:sz w:val="20"/>
                <w:szCs w:val="20"/>
              </w:rPr>
            </w:pPr>
            <w:r w:rsidRPr="00175BED">
              <w:rPr>
                <w:sz w:val="20"/>
                <w:szCs w:val="20"/>
              </w:rPr>
              <w:t>95</w:t>
            </w:r>
          </w:p>
        </w:tc>
        <w:tc>
          <w:tcPr>
            <w:tcW w:w="8930" w:type="dxa"/>
            <w:shd w:val="clear" w:color="auto" w:fill="auto"/>
          </w:tcPr>
          <w:p w:rsidR="00165A6B" w:rsidRPr="00175BED" w:rsidRDefault="00165A6B" w:rsidP="00165A6B">
            <w:pPr>
              <w:rPr>
                <w:sz w:val="20"/>
                <w:szCs w:val="20"/>
              </w:rPr>
            </w:pPr>
            <w:r w:rsidRPr="00175BED">
              <w:rPr>
                <w:sz w:val="20"/>
                <w:szCs w:val="20"/>
              </w:rPr>
              <w:t xml:space="preserve">Среднемесячная номинальная начисленная заработная плата работников крупных и средних предприятий </w:t>
            </w:r>
          </w:p>
        </w:tc>
        <w:tc>
          <w:tcPr>
            <w:tcW w:w="1134" w:type="dxa"/>
            <w:shd w:val="clear" w:color="auto" w:fill="auto"/>
          </w:tcPr>
          <w:p w:rsidR="00165A6B" w:rsidRPr="00175BED" w:rsidRDefault="00165A6B" w:rsidP="00165A6B">
            <w:pPr>
              <w:jc w:val="center"/>
              <w:rPr>
                <w:sz w:val="20"/>
                <w:szCs w:val="20"/>
              </w:rPr>
            </w:pPr>
            <w:r w:rsidRPr="00175BED">
              <w:rPr>
                <w:sz w:val="20"/>
                <w:szCs w:val="20"/>
              </w:rPr>
              <w:t>руб.</w:t>
            </w:r>
          </w:p>
        </w:tc>
        <w:tc>
          <w:tcPr>
            <w:tcW w:w="1418" w:type="dxa"/>
            <w:shd w:val="clear" w:color="auto" w:fill="auto"/>
          </w:tcPr>
          <w:p w:rsidR="00165A6B" w:rsidRPr="00175BED" w:rsidRDefault="00535634" w:rsidP="00165A6B">
            <w:pPr>
              <w:jc w:val="center"/>
              <w:rPr>
                <w:sz w:val="20"/>
                <w:szCs w:val="20"/>
              </w:rPr>
            </w:pPr>
            <w:r w:rsidRPr="00175BED">
              <w:rPr>
                <w:sz w:val="20"/>
                <w:szCs w:val="20"/>
              </w:rPr>
              <w:t>39443</w:t>
            </w:r>
          </w:p>
        </w:tc>
        <w:tc>
          <w:tcPr>
            <w:tcW w:w="1559" w:type="dxa"/>
            <w:shd w:val="clear" w:color="auto" w:fill="auto"/>
          </w:tcPr>
          <w:p w:rsidR="00165A6B" w:rsidRPr="00175BED" w:rsidRDefault="00175BED" w:rsidP="00165A6B">
            <w:pPr>
              <w:jc w:val="center"/>
              <w:rPr>
                <w:sz w:val="20"/>
                <w:szCs w:val="20"/>
              </w:rPr>
            </w:pPr>
            <w:r w:rsidRPr="00175BED">
              <w:rPr>
                <w:sz w:val="20"/>
                <w:szCs w:val="20"/>
              </w:rPr>
              <w:t>68855,5</w:t>
            </w:r>
          </w:p>
        </w:tc>
        <w:tc>
          <w:tcPr>
            <w:tcW w:w="1418" w:type="dxa"/>
            <w:shd w:val="clear" w:color="auto" w:fill="auto"/>
          </w:tcPr>
          <w:p w:rsidR="00165A6B" w:rsidRPr="00175BED" w:rsidRDefault="00175BED" w:rsidP="00165A6B">
            <w:pPr>
              <w:jc w:val="center"/>
              <w:rPr>
                <w:sz w:val="20"/>
                <w:szCs w:val="20"/>
              </w:rPr>
            </w:pPr>
            <w:r w:rsidRPr="00175BED">
              <w:rPr>
                <w:sz w:val="20"/>
                <w:szCs w:val="20"/>
              </w:rPr>
              <w:t>174,6%</w:t>
            </w:r>
          </w:p>
        </w:tc>
      </w:tr>
      <w:tr w:rsidR="00D47931" w:rsidRPr="00D47931" w:rsidTr="009C3220">
        <w:tc>
          <w:tcPr>
            <w:tcW w:w="534" w:type="dxa"/>
            <w:shd w:val="clear" w:color="auto" w:fill="auto"/>
          </w:tcPr>
          <w:p w:rsidR="00165A6B" w:rsidRPr="00D47931" w:rsidRDefault="00165A6B" w:rsidP="00165A6B">
            <w:pPr>
              <w:rPr>
                <w:sz w:val="20"/>
                <w:szCs w:val="20"/>
              </w:rPr>
            </w:pPr>
            <w:r w:rsidRPr="00D47931">
              <w:rPr>
                <w:sz w:val="20"/>
                <w:szCs w:val="20"/>
              </w:rPr>
              <w:t>96</w:t>
            </w:r>
          </w:p>
        </w:tc>
        <w:tc>
          <w:tcPr>
            <w:tcW w:w="8930" w:type="dxa"/>
            <w:shd w:val="clear" w:color="auto" w:fill="auto"/>
          </w:tcPr>
          <w:p w:rsidR="00165A6B" w:rsidRPr="00D47931" w:rsidRDefault="00165A6B" w:rsidP="00165A6B">
            <w:pPr>
              <w:rPr>
                <w:sz w:val="20"/>
                <w:szCs w:val="20"/>
              </w:rPr>
            </w:pPr>
            <w:r w:rsidRPr="00D47931">
              <w:rPr>
                <w:sz w:val="20"/>
                <w:szCs w:val="20"/>
              </w:rPr>
              <w:t xml:space="preserve">Общий объем доходов консолидированного бюджета района, </w:t>
            </w:r>
          </w:p>
          <w:p w:rsidR="00165A6B" w:rsidRPr="00D47931" w:rsidRDefault="00165A6B" w:rsidP="00165A6B">
            <w:pPr>
              <w:rPr>
                <w:sz w:val="20"/>
                <w:szCs w:val="20"/>
              </w:rPr>
            </w:pPr>
            <w:r w:rsidRPr="00D47931">
              <w:rPr>
                <w:sz w:val="20"/>
                <w:szCs w:val="20"/>
              </w:rPr>
              <w:t xml:space="preserve">в </w:t>
            </w:r>
            <w:proofErr w:type="spellStart"/>
            <w:r w:rsidRPr="00D47931">
              <w:rPr>
                <w:sz w:val="20"/>
                <w:szCs w:val="20"/>
              </w:rPr>
              <w:t>т.ч</w:t>
            </w:r>
            <w:proofErr w:type="spellEnd"/>
            <w:r w:rsidRPr="00D47931">
              <w:rPr>
                <w:sz w:val="20"/>
                <w:szCs w:val="20"/>
              </w:rPr>
              <w:t xml:space="preserve">. собственные доходы </w:t>
            </w:r>
          </w:p>
        </w:tc>
        <w:tc>
          <w:tcPr>
            <w:tcW w:w="1134" w:type="dxa"/>
            <w:shd w:val="clear" w:color="auto" w:fill="auto"/>
          </w:tcPr>
          <w:p w:rsidR="00165A6B" w:rsidRPr="00D47931" w:rsidRDefault="00165A6B" w:rsidP="00165A6B">
            <w:pPr>
              <w:jc w:val="center"/>
              <w:rPr>
                <w:sz w:val="20"/>
                <w:szCs w:val="20"/>
              </w:rPr>
            </w:pPr>
            <w:proofErr w:type="spellStart"/>
            <w:r w:rsidRPr="00D47931">
              <w:rPr>
                <w:sz w:val="20"/>
                <w:szCs w:val="20"/>
              </w:rPr>
              <w:t>млн.руб</w:t>
            </w:r>
            <w:proofErr w:type="spellEnd"/>
            <w:r w:rsidRPr="00D47931">
              <w:rPr>
                <w:sz w:val="20"/>
                <w:szCs w:val="20"/>
              </w:rPr>
              <w:t>.</w:t>
            </w:r>
          </w:p>
        </w:tc>
        <w:tc>
          <w:tcPr>
            <w:tcW w:w="1418" w:type="dxa"/>
            <w:shd w:val="clear" w:color="auto" w:fill="auto"/>
          </w:tcPr>
          <w:p w:rsidR="00165A6B" w:rsidRPr="00D47931" w:rsidRDefault="00165A6B" w:rsidP="00165A6B">
            <w:pPr>
              <w:jc w:val="center"/>
              <w:rPr>
                <w:sz w:val="20"/>
                <w:szCs w:val="20"/>
              </w:rPr>
            </w:pPr>
            <w:r w:rsidRPr="00D47931">
              <w:rPr>
                <w:sz w:val="20"/>
                <w:szCs w:val="20"/>
              </w:rPr>
              <w:t>15</w:t>
            </w:r>
            <w:r w:rsidR="00D47931" w:rsidRPr="00D47931">
              <w:rPr>
                <w:sz w:val="20"/>
                <w:szCs w:val="20"/>
              </w:rPr>
              <w:t>63</w:t>
            </w:r>
            <w:r w:rsidRPr="00D47931">
              <w:rPr>
                <w:sz w:val="20"/>
                <w:szCs w:val="20"/>
              </w:rPr>
              <w:t>,7</w:t>
            </w:r>
          </w:p>
          <w:p w:rsidR="00165A6B" w:rsidRPr="00D47931" w:rsidRDefault="00165A6B" w:rsidP="00D47931">
            <w:pPr>
              <w:jc w:val="center"/>
              <w:rPr>
                <w:sz w:val="20"/>
                <w:szCs w:val="20"/>
              </w:rPr>
            </w:pPr>
            <w:r w:rsidRPr="00D47931">
              <w:rPr>
                <w:sz w:val="20"/>
                <w:szCs w:val="20"/>
              </w:rPr>
              <w:t>8</w:t>
            </w:r>
            <w:r w:rsidR="00D47931" w:rsidRPr="00D47931">
              <w:rPr>
                <w:sz w:val="20"/>
                <w:szCs w:val="20"/>
              </w:rPr>
              <w:t>23</w:t>
            </w:r>
            <w:r w:rsidRPr="00D47931">
              <w:rPr>
                <w:sz w:val="20"/>
                <w:szCs w:val="20"/>
              </w:rPr>
              <w:t>,2</w:t>
            </w:r>
          </w:p>
        </w:tc>
        <w:tc>
          <w:tcPr>
            <w:tcW w:w="1559" w:type="dxa"/>
            <w:shd w:val="clear" w:color="auto" w:fill="auto"/>
          </w:tcPr>
          <w:p w:rsidR="00165A6B" w:rsidRPr="00D47931" w:rsidRDefault="00165A6B" w:rsidP="00165A6B">
            <w:pPr>
              <w:jc w:val="center"/>
              <w:rPr>
                <w:sz w:val="20"/>
                <w:szCs w:val="20"/>
              </w:rPr>
            </w:pPr>
            <w:r w:rsidRPr="00D47931">
              <w:rPr>
                <w:sz w:val="20"/>
                <w:szCs w:val="20"/>
              </w:rPr>
              <w:t>4</w:t>
            </w:r>
            <w:r w:rsidR="00D47931" w:rsidRPr="00D47931">
              <w:rPr>
                <w:sz w:val="20"/>
                <w:szCs w:val="20"/>
              </w:rPr>
              <w:t>151</w:t>
            </w:r>
            <w:r w:rsidRPr="00D47931">
              <w:rPr>
                <w:sz w:val="20"/>
                <w:szCs w:val="20"/>
              </w:rPr>
              <w:t>,</w:t>
            </w:r>
            <w:r w:rsidR="00D47931" w:rsidRPr="00D47931">
              <w:rPr>
                <w:sz w:val="20"/>
                <w:szCs w:val="20"/>
              </w:rPr>
              <w:t>5</w:t>
            </w:r>
          </w:p>
          <w:p w:rsidR="00165A6B" w:rsidRPr="00D47931" w:rsidRDefault="00165A6B" w:rsidP="00D47931">
            <w:pPr>
              <w:jc w:val="center"/>
              <w:rPr>
                <w:sz w:val="20"/>
                <w:szCs w:val="20"/>
              </w:rPr>
            </w:pPr>
            <w:r w:rsidRPr="00D47931">
              <w:rPr>
                <w:sz w:val="20"/>
                <w:szCs w:val="20"/>
              </w:rPr>
              <w:t>1</w:t>
            </w:r>
            <w:r w:rsidR="00D47931" w:rsidRPr="00D47931">
              <w:rPr>
                <w:sz w:val="20"/>
                <w:szCs w:val="20"/>
              </w:rPr>
              <w:t>385</w:t>
            </w:r>
            <w:r w:rsidRPr="00D47931">
              <w:rPr>
                <w:sz w:val="20"/>
                <w:szCs w:val="20"/>
              </w:rPr>
              <w:t>,</w:t>
            </w:r>
            <w:r w:rsidR="00D47931" w:rsidRPr="00D47931">
              <w:rPr>
                <w:sz w:val="20"/>
                <w:szCs w:val="20"/>
              </w:rPr>
              <w:t>1</w:t>
            </w:r>
          </w:p>
        </w:tc>
        <w:tc>
          <w:tcPr>
            <w:tcW w:w="1418" w:type="dxa"/>
            <w:shd w:val="clear" w:color="auto" w:fill="auto"/>
          </w:tcPr>
          <w:p w:rsidR="00165A6B" w:rsidRPr="00D47931" w:rsidRDefault="00165A6B" w:rsidP="00165A6B">
            <w:pPr>
              <w:jc w:val="center"/>
              <w:rPr>
                <w:sz w:val="20"/>
                <w:szCs w:val="20"/>
              </w:rPr>
            </w:pPr>
            <w:r w:rsidRPr="00D47931">
              <w:rPr>
                <w:sz w:val="20"/>
                <w:szCs w:val="20"/>
              </w:rPr>
              <w:t>+</w:t>
            </w:r>
            <w:r w:rsidR="00D47931" w:rsidRPr="00D47931">
              <w:rPr>
                <w:sz w:val="20"/>
                <w:szCs w:val="20"/>
              </w:rPr>
              <w:t>2587,8</w:t>
            </w:r>
          </w:p>
          <w:p w:rsidR="00165A6B" w:rsidRPr="00D47931" w:rsidRDefault="00165A6B" w:rsidP="00D47931">
            <w:pPr>
              <w:jc w:val="center"/>
              <w:rPr>
                <w:sz w:val="20"/>
                <w:szCs w:val="20"/>
              </w:rPr>
            </w:pPr>
            <w:r w:rsidRPr="00D47931">
              <w:rPr>
                <w:sz w:val="20"/>
                <w:szCs w:val="20"/>
              </w:rPr>
              <w:t>+</w:t>
            </w:r>
            <w:r w:rsidR="00D47931" w:rsidRPr="00D47931">
              <w:rPr>
                <w:sz w:val="20"/>
                <w:szCs w:val="20"/>
              </w:rPr>
              <w:t>561,9</w:t>
            </w:r>
          </w:p>
        </w:tc>
      </w:tr>
      <w:tr w:rsidR="00D47931" w:rsidRPr="00D47931" w:rsidTr="009C3220">
        <w:tc>
          <w:tcPr>
            <w:tcW w:w="534" w:type="dxa"/>
            <w:shd w:val="clear" w:color="auto" w:fill="auto"/>
          </w:tcPr>
          <w:p w:rsidR="00165A6B" w:rsidRPr="00D47931" w:rsidRDefault="00165A6B" w:rsidP="00165A6B">
            <w:pPr>
              <w:rPr>
                <w:sz w:val="20"/>
                <w:szCs w:val="20"/>
              </w:rPr>
            </w:pPr>
            <w:r w:rsidRPr="00D47931">
              <w:rPr>
                <w:sz w:val="20"/>
                <w:szCs w:val="20"/>
              </w:rPr>
              <w:t>97</w:t>
            </w:r>
          </w:p>
        </w:tc>
        <w:tc>
          <w:tcPr>
            <w:tcW w:w="8930" w:type="dxa"/>
            <w:shd w:val="clear" w:color="auto" w:fill="auto"/>
          </w:tcPr>
          <w:p w:rsidR="00165A6B" w:rsidRPr="00D47931" w:rsidRDefault="00165A6B" w:rsidP="00165A6B">
            <w:pPr>
              <w:rPr>
                <w:sz w:val="20"/>
                <w:szCs w:val="20"/>
              </w:rPr>
            </w:pPr>
            <w:r w:rsidRPr="00D47931">
              <w:rPr>
                <w:sz w:val="20"/>
                <w:szCs w:val="20"/>
              </w:rPr>
              <w:t>Общий объем расходов консолидированного бюджета района</w:t>
            </w:r>
          </w:p>
        </w:tc>
        <w:tc>
          <w:tcPr>
            <w:tcW w:w="1134" w:type="dxa"/>
            <w:shd w:val="clear" w:color="auto" w:fill="auto"/>
          </w:tcPr>
          <w:p w:rsidR="00165A6B" w:rsidRPr="00D47931" w:rsidRDefault="00165A6B" w:rsidP="00165A6B">
            <w:pPr>
              <w:jc w:val="center"/>
              <w:rPr>
                <w:sz w:val="20"/>
                <w:szCs w:val="20"/>
              </w:rPr>
            </w:pPr>
            <w:proofErr w:type="spellStart"/>
            <w:r w:rsidRPr="00D47931">
              <w:rPr>
                <w:sz w:val="20"/>
                <w:szCs w:val="20"/>
              </w:rPr>
              <w:t>млн.руб</w:t>
            </w:r>
            <w:proofErr w:type="spellEnd"/>
            <w:r w:rsidRPr="00D47931">
              <w:rPr>
                <w:sz w:val="20"/>
                <w:szCs w:val="20"/>
              </w:rPr>
              <w:t>.</w:t>
            </w:r>
          </w:p>
        </w:tc>
        <w:tc>
          <w:tcPr>
            <w:tcW w:w="1418" w:type="dxa"/>
            <w:shd w:val="clear" w:color="auto" w:fill="auto"/>
          </w:tcPr>
          <w:p w:rsidR="00165A6B" w:rsidRPr="00D47931" w:rsidRDefault="00D47931" w:rsidP="00165A6B">
            <w:pPr>
              <w:jc w:val="center"/>
              <w:rPr>
                <w:sz w:val="20"/>
                <w:szCs w:val="20"/>
              </w:rPr>
            </w:pPr>
            <w:r w:rsidRPr="00D47931">
              <w:rPr>
                <w:sz w:val="20"/>
                <w:szCs w:val="20"/>
              </w:rPr>
              <w:t>1563,7</w:t>
            </w:r>
          </w:p>
        </w:tc>
        <w:tc>
          <w:tcPr>
            <w:tcW w:w="1559" w:type="dxa"/>
            <w:shd w:val="clear" w:color="auto" w:fill="auto"/>
          </w:tcPr>
          <w:p w:rsidR="00165A6B" w:rsidRPr="00D47931" w:rsidRDefault="00D47931" w:rsidP="00165A6B">
            <w:pPr>
              <w:jc w:val="center"/>
              <w:rPr>
                <w:sz w:val="20"/>
                <w:szCs w:val="20"/>
              </w:rPr>
            </w:pPr>
            <w:r w:rsidRPr="00D47931">
              <w:rPr>
                <w:sz w:val="20"/>
                <w:szCs w:val="20"/>
              </w:rPr>
              <w:t>4008,4</w:t>
            </w:r>
          </w:p>
        </w:tc>
        <w:tc>
          <w:tcPr>
            <w:tcW w:w="1418" w:type="dxa"/>
            <w:shd w:val="clear" w:color="auto" w:fill="auto"/>
          </w:tcPr>
          <w:p w:rsidR="00165A6B" w:rsidRPr="00D47931" w:rsidRDefault="00165A6B" w:rsidP="00D47931">
            <w:pPr>
              <w:jc w:val="center"/>
              <w:rPr>
                <w:sz w:val="20"/>
                <w:szCs w:val="20"/>
              </w:rPr>
            </w:pPr>
            <w:r w:rsidRPr="00D47931">
              <w:rPr>
                <w:sz w:val="20"/>
                <w:szCs w:val="20"/>
              </w:rPr>
              <w:t>+</w:t>
            </w:r>
            <w:r w:rsidR="00D47931" w:rsidRPr="00D47931">
              <w:rPr>
                <w:sz w:val="20"/>
                <w:szCs w:val="20"/>
              </w:rPr>
              <w:t>2444,7</w:t>
            </w:r>
          </w:p>
        </w:tc>
      </w:tr>
      <w:tr w:rsidR="00D47931" w:rsidRPr="00D47931" w:rsidTr="009C3220">
        <w:tc>
          <w:tcPr>
            <w:tcW w:w="534" w:type="dxa"/>
            <w:shd w:val="clear" w:color="auto" w:fill="auto"/>
          </w:tcPr>
          <w:p w:rsidR="00165A6B" w:rsidRPr="00D47931" w:rsidRDefault="00165A6B" w:rsidP="00165A6B">
            <w:pPr>
              <w:rPr>
                <w:sz w:val="20"/>
                <w:szCs w:val="20"/>
              </w:rPr>
            </w:pPr>
            <w:r w:rsidRPr="00D47931">
              <w:rPr>
                <w:sz w:val="20"/>
                <w:szCs w:val="20"/>
              </w:rPr>
              <w:t>98</w:t>
            </w:r>
          </w:p>
        </w:tc>
        <w:tc>
          <w:tcPr>
            <w:tcW w:w="8930" w:type="dxa"/>
            <w:shd w:val="clear" w:color="auto" w:fill="auto"/>
          </w:tcPr>
          <w:p w:rsidR="00165A6B" w:rsidRPr="00D47931" w:rsidRDefault="00165A6B" w:rsidP="00165A6B">
            <w:pPr>
              <w:rPr>
                <w:sz w:val="20"/>
                <w:szCs w:val="20"/>
              </w:rPr>
            </w:pPr>
            <w:r w:rsidRPr="00D47931">
              <w:rPr>
                <w:sz w:val="20"/>
                <w:szCs w:val="20"/>
              </w:rPr>
              <w:t>Доля расходов бюджета формируемых в рамках программ, в общем объеме расходов бюджета района без учета субвенций на исполнение делегируемых полномочий</w:t>
            </w:r>
          </w:p>
        </w:tc>
        <w:tc>
          <w:tcPr>
            <w:tcW w:w="1134" w:type="dxa"/>
            <w:shd w:val="clear" w:color="auto" w:fill="auto"/>
          </w:tcPr>
          <w:p w:rsidR="00165A6B" w:rsidRPr="00D47931" w:rsidRDefault="00165A6B" w:rsidP="00165A6B">
            <w:pPr>
              <w:jc w:val="center"/>
              <w:rPr>
                <w:sz w:val="20"/>
                <w:szCs w:val="20"/>
              </w:rPr>
            </w:pPr>
            <w:r w:rsidRPr="00D47931">
              <w:rPr>
                <w:sz w:val="20"/>
                <w:szCs w:val="20"/>
              </w:rPr>
              <w:t>%</w:t>
            </w:r>
          </w:p>
        </w:tc>
        <w:tc>
          <w:tcPr>
            <w:tcW w:w="1418" w:type="dxa"/>
            <w:shd w:val="clear" w:color="auto" w:fill="auto"/>
          </w:tcPr>
          <w:p w:rsidR="00165A6B" w:rsidRPr="00D47931" w:rsidRDefault="00165A6B" w:rsidP="00D47931">
            <w:pPr>
              <w:jc w:val="center"/>
              <w:rPr>
                <w:sz w:val="20"/>
                <w:szCs w:val="20"/>
              </w:rPr>
            </w:pPr>
            <w:r w:rsidRPr="00D47931">
              <w:rPr>
                <w:sz w:val="20"/>
                <w:szCs w:val="20"/>
              </w:rPr>
              <w:t>97,</w:t>
            </w:r>
            <w:r w:rsidR="00D47931" w:rsidRPr="00D47931">
              <w:rPr>
                <w:sz w:val="20"/>
                <w:szCs w:val="20"/>
              </w:rPr>
              <w:t>3</w:t>
            </w:r>
          </w:p>
        </w:tc>
        <w:tc>
          <w:tcPr>
            <w:tcW w:w="1559" w:type="dxa"/>
            <w:shd w:val="clear" w:color="auto" w:fill="auto"/>
          </w:tcPr>
          <w:p w:rsidR="00165A6B" w:rsidRPr="00D47931" w:rsidRDefault="00165A6B" w:rsidP="00D47931">
            <w:pPr>
              <w:jc w:val="center"/>
              <w:rPr>
                <w:sz w:val="20"/>
                <w:szCs w:val="20"/>
              </w:rPr>
            </w:pPr>
            <w:r w:rsidRPr="00D47931">
              <w:rPr>
                <w:sz w:val="20"/>
                <w:szCs w:val="20"/>
              </w:rPr>
              <w:t>98,</w:t>
            </w:r>
            <w:r w:rsidR="00D47931" w:rsidRPr="00D47931">
              <w:rPr>
                <w:sz w:val="20"/>
                <w:szCs w:val="20"/>
              </w:rPr>
              <w:t>9</w:t>
            </w:r>
          </w:p>
        </w:tc>
        <w:tc>
          <w:tcPr>
            <w:tcW w:w="1418" w:type="dxa"/>
            <w:shd w:val="clear" w:color="auto" w:fill="auto"/>
          </w:tcPr>
          <w:p w:rsidR="00165A6B" w:rsidRPr="00D47931" w:rsidRDefault="00165A6B" w:rsidP="00D47931">
            <w:pPr>
              <w:jc w:val="center"/>
              <w:rPr>
                <w:sz w:val="20"/>
                <w:szCs w:val="20"/>
              </w:rPr>
            </w:pPr>
            <w:r w:rsidRPr="00D47931">
              <w:rPr>
                <w:sz w:val="20"/>
                <w:szCs w:val="20"/>
              </w:rPr>
              <w:t>+1,</w:t>
            </w:r>
            <w:r w:rsidR="00D47931" w:rsidRPr="00D47931">
              <w:rPr>
                <w:sz w:val="20"/>
                <w:szCs w:val="20"/>
              </w:rPr>
              <w:t>6</w:t>
            </w:r>
            <w:r w:rsidRPr="00D47931">
              <w:rPr>
                <w:sz w:val="20"/>
                <w:szCs w:val="20"/>
              </w:rPr>
              <w:t>%</w:t>
            </w:r>
          </w:p>
        </w:tc>
      </w:tr>
      <w:tr w:rsidR="00D47931" w:rsidRPr="00D47931" w:rsidTr="009C3220">
        <w:tc>
          <w:tcPr>
            <w:tcW w:w="534" w:type="dxa"/>
            <w:shd w:val="clear" w:color="auto" w:fill="auto"/>
          </w:tcPr>
          <w:p w:rsidR="00165A6B" w:rsidRPr="00D47931" w:rsidRDefault="00165A6B" w:rsidP="00165A6B">
            <w:pPr>
              <w:rPr>
                <w:sz w:val="20"/>
                <w:szCs w:val="20"/>
              </w:rPr>
            </w:pPr>
            <w:r w:rsidRPr="00D47931">
              <w:rPr>
                <w:sz w:val="20"/>
                <w:szCs w:val="20"/>
              </w:rPr>
              <w:t>99</w:t>
            </w:r>
          </w:p>
        </w:tc>
        <w:tc>
          <w:tcPr>
            <w:tcW w:w="8930" w:type="dxa"/>
            <w:shd w:val="clear" w:color="auto" w:fill="auto"/>
          </w:tcPr>
          <w:p w:rsidR="00165A6B" w:rsidRPr="00D47931" w:rsidRDefault="00165A6B" w:rsidP="00165A6B">
            <w:pPr>
              <w:rPr>
                <w:sz w:val="20"/>
                <w:szCs w:val="20"/>
              </w:rPr>
            </w:pPr>
            <w:r w:rsidRPr="00D47931">
              <w:rPr>
                <w:sz w:val="20"/>
                <w:szCs w:val="20"/>
              </w:rPr>
              <w:t>Профицит (+) / Дефицит (-)</w:t>
            </w:r>
          </w:p>
        </w:tc>
        <w:tc>
          <w:tcPr>
            <w:tcW w:w="1134" w:type="dxa"/>
            <w:shd w:val="clear" w:color="auto" w:fill="auto"/>
          </w:tcPr>
          <w:p w:rsidR="00165A6B" w:rsidRPr="00D47931" w:rsidRDefault="00165A6B" w:rsidP="00165A6B">
            <w:pPr>
              <w:jc w:val="center"/>
              <w:rPr>
                <w:sz w:val="20"/>
                <w:szCs w:val="20"/>
              </w:rPr>
            </w:pPr>
          </w:p>
        </w:tc>
        <w:tc>
          <w:tcPr>
            <w:tcW w:w="1418" w:type="dxa"/>
            <w:shd w:val="clear" w:color="auto" w:fill="auto"/>
          </w:tcPr>
          <w:p w:rsidR="00165A6B" w:rsidRPr="00D47931" w:rsidRDefault="00165A6B" w:rsidP="00165A6B">
            <w:pPr>
              <w:jc w:val="center"/>
              <w:rPr>
                <w:sz w:val="20"/>
                <w:szCs w:val="20"/>
              </w:rPr>
            </w:pPr>
            <w:r w:rsidRPr="00D47931">
              <w:rPr>
                <w:sz w:val="20"/>
                <w:szCs w:val="20"/>
              </w:rPr>
              <w:t>0</w:t>
            </w:r>
          </w:p>
        </w:tc>
        <w:tc>
          <w:tcPr>
            <w:tcW w:w="1559" w:type="dxa"/>
            <w:shd w:val="clear" w:color="auto" w:fill="auto"/>
          </w:tcPr>
          <w:p w:rsidR="00165A6B" w:rsidRPr="00D47931" w:rsidRDefault="00165A6B" w:rsidP="00D47931">
            <w:pPr>
              <w:jc w:val="center"/>
              <w:rPr>
                <w:sz w:val="20"/>
                <w:szCs w:val="20"/>
              </w:rPr>
            </w:pPr>
            <w:r w:rsidRPr="00D47931">
              <w:rPr>
                <w:sz w:val="20"/>
                <w:szCs w:val="20"/>
              </w:rPr>
              <w:t>+</w:t>
            </w:r>
            <w:r w:rsidR="00D47931" w:rsidRPr="00D47931">
              <w:rPr>
                <w:sz w:val="20"/>
                <w:szCs w:val="20"/>
              </w:rPr>
              <w:t>1</w:t>
            </w:r>
            <w:r w:rsidRPr="00D47931">
              <w:rPr>
                <w:sz w:val="20"/>
                <w:szCs w:val="20"/>
              </w:rPr>
              <w:t>4</w:t>
            </w:r>
            <w:r w:rsidR="00D47931" w:rsidRPr="00D47931">
              <w:rPr>
                <w:sz w:val="20"/>
                <w:szCs w:val="20"/>
              </w:rPr>
              <w:t>3</w:t>
            </w:r>
            <w:r w:rsidRPr="00D47931">
              <w:rPr>
                <w:sz w:val="20"/>
                <w:szCs w:val="20"/>
              </w:rPr>
              <w:t>,</w:t>
            </w:r>
            <w:r w:rsidR="00D47931" w:rsidRPr="00D47931">
              <w:rPr>
                <w:sz w:val="20"/>
                <w:szCs w:val="20"/>
              </w:rPr>
              <w:t>1</w:t>
            </w:r>
          </w:p>
        </w:tc>
        <w:tc>
          <w:tcPr>
            <w:tcW w:w="1418" w:type="dxa"/>
            <w:shd w:val="clear" w:color="auto" w:fill="auto"/>
          </w:tcPr>
          <w:p w:rsidR="00165A6B" w:rsidRPr="00D47931" w:rsidRDefault="00D47931" w:rsidP="00165A6B">
            <w:pPr>
              <w:jc w:val="center"/>
              <w:rPr>
                <w:sz w:val="20"/>
                <w:szCs w:val="20"/>
              </w:rPr>
            </w:pPr>
            <w:r w:rsidRPr="00D47931">
              <w:rPr>
                <w:sz w:val="20"/>
                <w:szCs w:val="20"/>
              </w:rPr>
              <w:t>+143,1</w:t>
            </w:r>
          </w:p>
        </w:tc>
      </w:tr>
      <w:tr w:rsidR="00CE3CCD" w:rsidRPr="00CE3CCD" w:rsidTr="009C3220">
        <w:tc>
          <w:tcPr>
            <w:tcW w:w="534" w:type="dxa"/>
            <w:shd w:val="clear" w:color="auto" w:fill="auto"/>
          </w:tcPr>
          <w:p w:rsidR="00165A6B" w:rsidRPr="00CE3CCD" w:rsidRDefault="00165A6B" w:rsidP="00165A6B">
            <w:pPr>
              <w:rPr>
                <w:sz w:val="20"/>
                <w:szCs w:val="20"/>
              </w:rPr>
            </w:pPr>
            <w:r w:rsidRPr="00CE3CCD">
              <w:rPr>
                <w:sz w:val="20"/>
                <w:szCs w:val="20"/>
              </w:rPr>
              <w:t>100</w:t>
            </w:r>
          </w:p>
        </w:tc>
        <w:tc>
          <w:tcPr>
            <w:tcW w:w="8930" w:type="dxa"/>
            <w:shd w:val="clear" w:color="auto" w:fill="auto"/>
          </w:tcPr>
          <w:p w:rsidR="00165A6B" w:rsidRPr="00CE3CCD" w:rsidRDefault="00165A6B" w:rsidP="00165A6B">
            <w:pPr>
              <w:rPr>
                <w:sz w:val="20"/>
                <w:szCs w:val="20"/>
              </w:rPr>
            </w:pPr>
            <w:r w:rsidRPr="00CE3CCD">
              <w:rPr>
                <w:sz w:val="20"/>
                <w:szCs w:val="20"/>
              </w:rPr>
              <w:t>Количество объектов недвижимости, поставленных на кадастровый учет и прошедших государственную регистрацию</w:t>
            </w:r>
          </w:p>
        </w:tc>
        <w:tc>
          <w:tcPr>
            <w:tcW w:w="1134" w:type="dxa"/>
            <w:shd w:val="clear" w:color="auto" w:fill="auto"/>
          </w:tcPr>
          <w:p w:rsidR="00165A6B" w:rsidRPr="00CE3CCD" w:rsidRDefault="00165A6B" w:rsidP="00165A6B">
            <w:pPr>
              <w:jc w:val="center"/>
              <w:rPr>
                <w:sz w:val="20"/>
                <w:szCs w:val="20"/>
              </w:rPr>
            </w:pPr>
            <w:r w:rsidRPr="00CE3CCD">
              <w:rPr>
                <w:sz w:val="20"/>
                <w:szCs w:val="20"/>
              </w:rPr>
              <w:t>Ед.</w:t>
            </w:r>
          </w:p>
        </w:tc>
        <w:tc>
          <w:tcPr>
            <w:tcW w:w="1418" w:type="dxa"/>
            <w:shd w:val="clear" w:color="auto" w:fill="auto"/>
          </w:tcPr>
          <w:p w:rsidR="00165A6B" w:rsidRPr="00CE3CCD" w:rsidRDefault="00165A6B" w:rsidP="00535634">
            <w:pPr>
              <w:jc w:val="center"/>
              <w:rPr>
                <w:sz w:val="20"/>
                <w:szCs w:val="20"/>
              </w:rPr>
            </w:pPr>
            <w:r w:rsidRPr="00CE3CCD">
              <w:rPr>
                <w:sz w:val="20"/>
                <w:szCs w:val="20"/>
              </w:rPr>
              <w:t>4</w:t>
            </w:r>
            <w:r w:rsidR="00535634" w:rsidRPr="00CE3CCD">
              <w:rPr>
                <w:sz w:val="20"/>
                <w:szCs w:val="20"/>
              </w:rPr>
              <w:t>0</w:t>
            </w:r>
          </w:p>
        </w:tc>
        <w:tc>
          <w:tcPr>
            <w:tcW w:w="1559" w:type="dxa"/>
            <w:shd w:val="clear" w:color="auto" w:fill="auto"/>
          </w:tcPr>
          <w:p w:rsidR="00165A6B" w:rsidRPr="00CE3CCD" w:rsidRDefault="00CE3CCD" w:rsidP="00165A6B">
            <w:pPr>
              <w:jc w:val="center"/>
              <w:rPr>
                <w:sz w:val="20"/>
                <w:szCs w:val="20"/>
              </w:rPr>
            </w:pPr>
            <w:r w:rsidRPr="00CE3CCD">
              <w:rPr>
                <w:sz w:val="20"/>
                <w:szCs w:val="20"/>
              </w:rPr>
              <w:t>756</w:t>
            </w:r>
          </w:p>
        </w:tc>
        <w:tc>
          <w:tcPr>
            <w:tcW w:w="1418" w:type="dxa"/>
            <w:shd w:val="clear" w:color="auto" w:fill="auto"/>
          </w:tcPr>
          <w:p w:rsidR="00165A6B" w:rsidRPr="00CE3CCD" w:rsidRDefault="00165A6B" w:rsidP="00CE3CCD">
            <w:pPr>
              <w:jc w:val="center"/>
              <w:rPr>
                <w:sz w:val="20"/>
                <w:szCs w:val="20"/>
              </w:rPr>
            </w:pPr>
            <w:r w:rsidRPr="00CE3CCD">
              <w:rPr>
                <w:sz w:val="20"/>
                <w:szCs w:val="20"/>
              </w:rPr>
              <w:t xml:space="preserve">в </w:t>
            </w:r>
            <w:r w:rsidR="00CE3CCD" w:rsidRPr="00CE3CCD">
              <w:rPr>
                <w:sz w:val="20"/>
                <w:szCs w:val="20"/>
              </w:rPr>
              <w:t>11,4</w:t>
            </w:r>
            <w:r w:rsidRPr="00CE3CCD">
              <w:rPr>
                <w:sz w:val="20"/>
                <w:szCs w:val="20"/>
              </w:rPr>
              <w:t>рб</w:t>
            </w:r>
          </w:p>
        </w:tc>
      </w:tr>
      <w:tr w:rsidR="00CE3CCD" w:rsidRPr="00CE3CCD" w:rsidTr="009C3220">
        <w:tc>
          <w:tcPr>
            <w:tcW w:w="534" w:type="dxa"/>
            <w:shd w:val="clear" w:color="auto" w:fill="auto"/>
          </w:tcPr>
          <w:p w:rsidR="00165A6B" w:rsidRPr="00CE3CCD" w:rsidRDefault="00165A6B" w:rsidP="00165A6B">
            <w:pPr>
              <w:rPr>
                <w:sz w:val="20"/>
                <w:szCs w:val="20"/>
              </w:rPr>
            </w:pPr>
            <w:r w:rsidRPr="00CE3CCD">
              <w:rPr>
                <w:sz w:val="20"/>
                <w:szCs w:val="20"/>
              </w:rPr>
              <w:t>101</w:t>
            </w:r>
          </w:p>
        </w:tc>
        <w:tc>
          <w:tcPr>
            <w:tcW w:w="8930" w:type="dxa"/>
            <w:shd w:val="clear" w:color="auto" w:fill="auto"/>
          </w:tcPr>
          <w:p w:rsidR="00165A6B" w:rsidRPr="00CE3CCD" w:rsidRDefault="00165A6B" w:rsidP="00165A6B">
            <w:pPr>
              <w:rPr>
                <w:sz w:val="20"/>
                <w:szCs w:val="20"/>
              </w:rPr>
            </w:pPr>
            <w:r w:rsidRPr="00CE3CCD">
              <w:rPr>
                <w:sz w:val="20"/>
                <w:szCs w:val="20"/>
              </w:rPr>
              <w:t>Доходы бюджета от аренды муниципального имущества</w:t>
            </w:r>
          </w:p>
        </w:tc>
        <w:tc>
          <w:tcPr>
            <w:tcW w:w="1134" w:type="dxa"/>
            <w:shd w:val="clear" w:color="auto" w:fill="auto"/>
          </w:tcPr>
          <w:p w:rsidR="00165A6B" w:rsidRPr="00CE3CCD" w:rsidRDefault="00165A6B" w:rsidP="00165A6B">
            <w:pPr>
              <w:jc w:val="center"/>
              <w:rPr>
                <w:sz w:val="20"/>
                <w:szCs w:val="20"/>
              </w:rPr>
            </w:pPr>
            <w:r w:rsidRPr="00CE3CCD">
              <w:rPr>
                <w:sz w:val="20"/>
                <w:szCs w:val="20"/>
              </w:rPr>
              <w:t>млн. руб.</w:t>
            </w:r>
          </w:p>
        </w:tc>
        <w:tc>
          <w:tcPr>
            <w:tcW w:w="1418" w:type="dxa"/>
            <w:shd w:val="clear" w:color="auto" w:fill="auto"/>
          </w:tcPr>
          <w:p w:rsidR="00165A6B" w:rsidRPr="00CE3CCD" w:rsidRDefault="00165A6B" w:rsidP="00165A6B">
            <w:pPr>
              <w:jc w:val="center"/>
              <w:rPr>
                <w:sz w:val="20"/>
                <w:szCs w:val="20"/>
              </w:rPr>
            </w:pPr>
            <w:r w:rsidRPr="00CE3CCD">
              <w:rPr>
                <w:sz w:val="20"/>
                <w:szCs w:val="20"/>
              </w:rPr>
              <w:t>3,3</w:t>
            </w:r>
          </w:p>
        </w:tc>
        <w:tc>
          <w:tcPr>
            <w:tcW w:w="1559" w:type="dxa"/>
            <w:shd w:val="clear" w:color="auto" w:fill="auto"/>
          </w:tcPr>
          <w:p w:rsidR="00165A6B" w:rsidRPr="00CE3CCD" w:rsidRDefault="00165A6B" w:rsidP="00CE3CCD">
            <w:pPr>
              <w:jc w:val="center"/>
              <w:rPr>
                <w:sz w:val="20"/>
                <w:szCs w:val="20"/>
              </w:rPr>
            </w:pPr>
            <w:r w:rsidRPr="00CE3CCD">
              <w:rPr>
                <w:sz w:val="20"/>
                <w:szCs w:val="20"/>
              </w:rPr>
              <w:t>3,</w:t>
            </w:r>
            <w:r w:rsidR="00CE3CCD" w:rsidRPr="00CE3CCD">
              <w:rPr>
                <w:sz w:val="20"/>
                <w:szCs w:val="20"/>
              </w:rPr>
              <w:t>7</w:t>
            </w:r>
          </w:p>
        </w:tc>
        <w:tc>
          <w:tcPr>
            <w:tcW w:w="1418" w:type="dxa"/>
            <w:shd w:val="clear" w:color="auto" w:fill="auto"/>
          </w:tcPr>
          <w:p w:rsidR="00165A6B" w:rsidRPr="00CE3CCD" w:rsidRDefault="00CE3CCD" w:rsidP="00165A6B">
            <w:pPr>
              <w:jc w:val="center"/>
              <w:rPr>
                <w:sz w:val="20"/>
                <w:szCs w:val="20"/>
              </w:rPr>
            </w:pPr>
            <w:r w:rsidRPr="00CE3CCD">
              <w:rPr>
                <w:sz w:val="20"/>
                <w:szCs w:val="20"/>
              </w:rPr>
              <w:t>+0,4</w:t>
            </w:r>
          </w:p>
        </w:tc>
      </w:tr>
      <w:tr w:rsidR="00CE3CCD" w:rsidRPr="00CE3CCD" w:rsidTr="009C3220">
        <w:tc>
          <w:tcPr>
            <w:tcW w:w="534" w:type="dxa"/>
            <w:shd w:val="clear" w:color="auto" w:fill="auto"/>
          </w:tcPr>
          <w:p w:rsidR="00165A6B" w:rsidRPr="00CE3CCD" w:rsidRDefault="00165A6B" w:rsidP="00165A6B">
            <w:pPr>
              <w:rPr>
                <w:sz w:val="20"/>
                <w:szCs w:val="20"/>
              </w:rPr>
            </w:pPr>
            <w:r w:rsidRPr="00CE3CCD">
              <w:rPr>
                <w:sz w:val="20"/>
                <w:szCs w:val="20"/>
              </w:rPr>
              <w:t>102</w:t>
            </w:r>
          </w:p>
        </w:tc>
        <w:tc>
          <w:tcPr>
            <w:tcW w:w="8930" w:type="dxa"/>
            <w:shd w:val="clear" w:color="auto" w:fill="auto"/>
          </w:tcPr>
          <w:p w:rsidR="00165A6B" w:rsidRPr="00CE3CCD" w:rsidRDefault="00165A6B" w:rsidP="00165A6B">
            <w:pPr>
              <w:rPr>
                <w:sz w:val="20"/>
                <w:szCs w:val="20"/>
              </w:rPr>
            </w:pPr>
            <w:r w:rsidRPr="00CE3CCD">
              <w:rPr>
                <w:sz w:val="20"/>
                <w:szCs w:val="20"/>
              </w:rPr>
              <w:t>Доходы бюджета от приватизации муниципального имущества</w:t>
            </w:r>
          </w:p>
        </w:tc>
        <w:tc>
          <w:tcPr>
            <w:tcW w:w="1134" w:type="dxa"/>
            <w:shd w:val="clear" w:color="auto" w:fill="auto"/>
          </w:tcPr>
          <w:p w:rsidR="00165A6B" w:rsidRPr="00CE3CCD" w:rsidRDefault="00165A6B" w:rsidP="00165A6B">
            <w:pPr>
              <w:jc w:val="center"/>
              <w:rPr>
                <w:sz w:val="20"/>
                <w:szCs w:val="20"/>
              </w:rPr>
            </w:pPr>
            <w:r w:rsidRPr="00CE3CCD">
              <w:rPr>
                <w:sz w:val="20"/>
                <w:szCs w:val="20"/>
              </w:rPr>
              <w:t>млн. руб.</w:t>
            </w:r>
          </w:p>
        </w:tc>
        <w:tc>
          <w:tcPr>
            <w:tcW w:w="1418" w:type="dxa"/>
            <w:shd w:val="clear" w:color="auto" w:fill="auto"/>
          </w:tcPr>
          <w:p w:rsidR="00165A6B" w:rsidRPr="00CE3CCD" w:rsidRDefault="00535634" w:rsidP="00165A6B">
            <w:pPr>
              <w:jc w:val="center"/>
              <w:rPr>
                <w:sz w:val="20"/>
                <w:szCs w:val="20"/>
              </w:rPr>
            </w:pPr>
            <w:r w:rsidRPr="00CE3CCD">
              <w:rPr>
                <w:sz w:val="20"/>
                <w:szCs w:val="20"/>
              </w:rPr>
              <w:t>1,6</w:t>
            </w:r>
          </w:p>
        </w:tc>
        <w:tc>
          <w:tcPr>
            <w:tcW w:w="1559" w:type="dxa"/>
            <w:shd w:val="clear" w:color="auto" w:fill="auto"/>
          </w:tcPr>
          <w:p w:rsidR="00165A6B" w:rsidRPr="00CE3CCD" w:rsidRDefault="00165A6B" w:rsidP="00CE3CCD">
            <w:pPr>
              <w:jc w:val="center"/>
              <w:rPr>
                <w:sz w:val="20"/>
                <w:szCs w:val="20"/>
              </w:rPr>
            </w:pPr>
            <w:r w:rsidRPr="00CE3CCD">
              <w:rPr>
                <w:sz w:val="20"/>
                <w:szCs w:val="20"/>
              </w:rPr>
              <w:t>0,</w:t>
            </w:r>
            <w:r w:rsidR="00CE3CCD" w:rsidRPr="00CE3CCD">
              <w:rPr>
                <w:sz w:val="20"/>
                <w:szCs w:val="20"/>
              </w:rPr>
              <w:t>26</w:t>
            </w:r>
          </w:p>
        </w:tc>
        <w:tc>
          <w:tcPr>
            <w:tcW w:w="1418" w:type="dxa"/>
            <w:shd w:val="clear" w:color="auto" w:fill="auto"/>
          </w:tcPr>
          <w:p w:rsidR="00165A6B" w:rsidRPr="00CE3CCD" w:rsidRDefault="00CE3CCD" w:rsidP="00165A6B">
            <w:pPr>
              <w:jc w:val="center"/>
              <w:rPr>
                <w:sz w:val="20"/>
                <w:szCs w:val="20"/>
              </w:rPr>
            </w:pPr>
            <w:r w:rsidRPr="00CE3CCD">
              <w:rPr>
                <w:sz w:val="20"/>
                <w:szCs w:val="20"/>
              </w:rPr>
              <w:t>-1,34</w:t>
            </w:r>
          </w:p>
        </w:tc>
      </w:tr>
      <w:tr w:rsidR="00CE3CCD" w:rsidRPr="00CE3CCD" w:rsidTr="009C3220">
        <w:tc>
          <w:tcPr>
            <w:tcW w:w="534" w:type="dxa"/>
            <w:shd w:val="clear" w:color="auto" w:fill="auto"/>
          </w:tcPr>
          <w:p w:rsidR="00165A6B" w:rsidRPr="00CE3CCD" w:rsidRDefault="00165A6B" w:rsidP="00165A6B">
            <w:pPr>
              <w:rPr>
                <w:sz w:val="20"/>
                <w:szCs w:val="20"/>
              </w:rPr>
            </w:pPr>
            <w:r w:rsidRPr="00CE3CCD">
              <w:rPr>
                <w:sz w:val="20"/>
                <w:szCs w:val="20"/>
              </w:rPr>
              <w:t>103</w:t>
            </w:r>
          </w:p>
        </w:tc>
        <w:tc>
          <w:tcPr>
            <w:tcW w:w="8930" w:type="dxa"/>
            <w:shd w:val="clear" w:color="auto" w:fill="auto"/>
          </w:tcPr>
          <w:p w:rsidR="00165A6B" w:rsidRPr="00CE3CCD" w:rsidRDefault="00165A6B" w:rsidP="00165A6B">
            <w:pPr>
              <w:rPr>
                <w:sz w:val="20"/>
                <w:szCs w:val="20"/>
              </w:rPr>
            </w:pPr>
            <w:r w:rsidRPr="00CE3CCD">
              <w:rPr>
                <w:sz w:val="20"/>
                <w:szCs w:val="20"/>
              </w:rPr>
              <w:t>Количество организаций муниципальной формы собственности, всего,</w:t>
            </w:r>
          </w:p>
        </w:tc>
        <w:tc>
          <w:tcPr>
            <w:tcW w:w="1134" w:type="dxa"/>
            <w:shd w:val="clear" w:color="auto" w:fill="auto"/>
          </w:tcPr>
          <w:p w:rsidR="00165A6B" w:rsidRPr="00CE3CCD" w:rsidRDefault="00165A6B" w:rsidP="00165A6B">
            <w:pPr>
              <w:jc w:val="center"/>
              <w:rPr>
                <w:sz w:val="20"/>
                <w:szCs w:val="20"/>
              </w:rPr>
            </w:pPr>
            <w:r w:rsidRPr="00CE3CCD">
              <w:rPr>
                <w:sz w:val="20"/>
                <w:szCs w:val="20"/>
              </w:rPr>
              <w:t>ед.</w:t>
            </w:r>
          </w:p>
        </w:tc>
        <w:tc>
          <w:tcPr>
            <w:tcW w:w="1418" w:type="dxa"/>
            <w:shd w:val="clear" w:color="auto" w:fill="auto"/>
          </w:tcPr>
          <w:p w:rsidR="00165A6B" w:rsidRPr="00CE3CCD" w:rsidRDefault="00165A6B" w:rsidP="00535634">
            <w:pPr>
              <w:jc w:val="center"/>
              <w:rPr>
                <w:sz w:val="20"/>
                <w:szCs w:val="20"/>
              </w:rPr>
            </w:pPr>
            <w:r w:rsidRPr="00CE3CCD">
              <w:rPr>
                <w:sz w:val="20"/>
                <w:szCs w:val="20"/>
              </w:rPr>
              <w:t>6</w:t>
            </w:r>
            <w:r w:rsidR="00535634" w:rsidRPr="00CE3CCD">
              <w:rPr>
                <w:sz w:val="20"/>
                <w:szCs w:val="20"/>
              </w:rPr>
              <w:t>6</w:t>
            </w:r>
          </w:p>
        </w:tc>
        <w:tc>
          <w:tcPr>
            <w:tcW w:w="1559" w:type="dxa"/>
            <w:shd w:val="clear" w:color="auto" w:fill="auto"/>
          </w:tcPr>
          <w:p w:rsidR="00165A6B" w:rsidRPr="00CE3CCD" w:rsidRDefault="00CE3CCD" w:rsidP="00165A6B">
            <w:pPr>
              <w:jc w:val="center"/>
              <w:rPr>
                <w:sz w:val="20"/>
                <w:szCs w:val="20"/>
              </w:rPr>
            </w:pPr>
            <w:r w:rsidRPr="00CE3CCD">
              <w:rPr>
                <w:sz w:val="20"/>
                <w:szCs w:val="20"/>
              </w:rPr>
              <w:t>76</w:t>
            </w:r>
          </w:p>
        </w:tc>
        <w:tc>
          <w:tcPr>
            <w:tcW w:w="1418" w:type="dxa"/>
            <w:shd w:val="clear" w:color="auto" w:fill="auto"/>
          </w:tcPr>
          <w:p w:rsidR="00165A6B" w:rsidRPr="00CE3CCD" w:rsidRDefault="00CE3CCD" w:rsidP="00165A6B">
            <w:pPr>
              <w:jc w:val="center"/>
              <w:rPr>
                <w:sz w:val="20"/>
                <w:szCs w:val="20"/>
              </w:rPr>
            </w:pPr>
            <w:r w:rsidRPr="00CE3CCD">
              <w:rPr>
                <w:sz w:val="20"/>
                <w:szCs w:val="20"/>
              </w:rPr>
              <w:t>+10</w:t>
            </w:r>
          </w:p>
        </w:tc>
      </w:tr>
      <w:tr w:rsidR="00CE3CCD" w:rsidRPr="00CE3CCD" w:rsidTr="009C3220">
        <w:tc>
          <w:tcPr>
            <w:tcW w:w="534" w:type="dxa"/>
            <w:shd w:val="clear" w:color="auto" w:fill="auto"/>
          </w:tcPr>
          <w:p w:rsidR="00165A6B" w:rsidRPr="00CE3CCD" w:rsidRDefault="00165A6B" w:rsidP="00165A6B">
            <w:pPr>
              <w:rPr>
                <w:sz w:val="20"/>
                <w:szCs w:val="20"/>
              </w:rPr>
            </w:pPr>
          </w:p>
        </w:tc>
        <w:tc>
          <w:tcPr>
            <w:tcW w:w="8930" w:type="dxa"/>
            <w:shd w:val="clear" w:color="auto" w:fill="auto"/>
          </w:tcPr>
          <w:p w:rsidR="00165A6B" w:rsidRPr="00CE3CCD" w:rsidRDefault="00165A6B" w:rsidP="00165A6B">
            <w:pPr>
              <w:rPr>
                <w:sz w:val="20"/>
                <w:szCs w:val="20"/>
              </w:rPr>
            </w:pPr>
            <w:r w:rsidRPr="00CE3CCD">
              <w:rPr>
                <w:sz w:val="20"/>
                <w:szCs w:val="20"/>
              </w:rPr>
              <w:t>в том числе:</w:t>
            </w:r>
          </w:p>
        </w:tc>
        <w:tc>
          <w:tcPr>
            <w:tcW w:w="1134" w:type="dxa"/>
            <w:shd w:val="clear" w:color="auto" w:fill="auto"/>
          </w:tcPr>
          <w:p w:rsidR="00165A6B" w:rsidRPr="00CE3CCD" w:rsidRDefault="00165A6B" w:rsidP="00165A6B">
            <w:pPr>
              <w:jc w:val="center"/>
              <w:rPr>
                <w:sz w:val="20"/>
                <w:szCs w:val="20"/>
              </w:rPr>
            </w:pPr>
          </w:p>
        </w:tc>
        <w:tc>
          <w:tcPr>
            <w:tcW w:w="1418" w:type="dxa"/>
            <w:shd w:val="clear" w:color="auto" w:fill="auto"/>
          </w:tcPr>
          <w:p w:rsidR="00165A6B" w:rsidRPr="00CE3CCD" w:rsidRDefault="00165A6B" w:rsidP="00165A6B">
            <w:pPr>
              <w:jc w:val="center"/>
              <w:rPr>
                <w:sz w:val="20"/>
                <w:szCs w:val="20"/>
              </w:rPr>
            </w:pPr>
          </w:p>
        </w:tc>
        <w:tc>
          <w:tcPr>
            <w:tcW w:w="1559" w:type="dxa"/>
            <w:shd w:val="clear" w:color="auto" w:fill="auto"/>
          </w:tcPr>
          <w:p w:rsidR="00165A6B" w:rsidRPr="00CE3CCD" w:rsidRDefault="00165A6B" w:rsidP="00165A6B">
            <w:pPr>
              <w:jc w:val="center"/>
              <w:rPr>
                <w:sz w:val="20"/>
                <w:szCs w:val="20"/>
              </w:rPr>
            </w:pPr>
          </w:p>
        </w:tc>
        <w:tc>
          <w:tcPr>
            <w:tcW w:w="1418" w:type="dxa"/>
            <w:shd w:val="clear" w:color="auto" w:fill="auto"/>
          </w:tcPr>
          <w:p w:rsidR="00165A6B" w:rsidRPr="00CE3CCD" w:rsidRDefault="00165A6B" w:rsidP="00165A6B">
            <w:pPr>
              <w:jc w:val="center"/>
              <w:rPr>
                <w:sz w:val="20"/>
                <w:szCs w:val="20"/>
              </w:rPr>
            </w:pPr>
          </w:p>
        </w:tc>
      </w:tr>
      <w:tr w:rsidR="00CE3CCD" w:rsidRPr="00CE3CCD" w:rsidTr="009C3220">
        <w:tc>
          <w:tcPr>
            <w:tcW w:w="534" w:type="dxa"/>
            <w:shd w:val="clear" w:color="auto" w:fill="auto"/>
          </w:tcPr>
          <w:p w:rsidR="00165A6B" w:rsidRPr="00CE3CCD" w:rsidRDefault="00165A6B" w:rsidP="00165A6B">
            <w:pPr>
              <w:rPr>
                <w:sz w:val="20"/>
                <w:szCs w:val="20"/>
              </w:rPr>
            </w:pPr>
          </w:p>
        </w:tc>
        <w:tc>
          <w:tcPr>
            <w:tcW w:w="8930" w:type="dxa"/>
            <w:shd w:val="clear" w:color="auto" w:fill="auto"/>
          </w:tcPr>
          <w:p w:rsidR="00165A6B" w:rsidRPr="00CE3CCD" w:rsidRDefault="00165A6B" w:rsidP="00165A6B">
            <w:pPr>
              <w:rPr>
                <w:sz w:val="20"/>
                <w:szCs w:val="20"/>
              </w:rPr>
            </w:pPr>
            <w:r w:rsidRPr="00CE3CCD">
              <w:rPr>
                <w:sz w:val="20"/>
                <w:szCs w:val="20"/>
              </w:rPr>
              <w:t>- учреждений;</w:t>
            </w:r>
          </w:p>
        </w:tc>
        <w:tc>
          <w:tcPr>
            <w:tcW w:w="1134" w:type="dxa"/>
            <w:shd w:val="clear" w:color="auto" w:fill="auto"/>
          </w:tcPr>
          <w:p w:rsidR="00165A6B" w:rsidRPr="00CE3CCD" w:rsidRDefault="00165A6B" w:rsidP="00165A6B">
            <w:pPr>
              <w:jc w:val="center"/>
              <w:rPr>
                <w:sz w:val="20"/>
                <w:szCs w:val="20"/>
              </w:rPr>
            </w:pPr>
            <w:r w:rsidRPr="00CE3CCD">
              <w:rPr>
                <w:sz w:val="20"/>
                <w:szCs w:val="20"/>
              </w:rPr>
              <w:t>ед.</w:t>
            </w:r>
          </w:p>
        </w:tc>
        <w:tc>
          <w:tcPr>
            <w:tcW w:w="1418" w:type="dxa"/>
            <w:shd w:val="clear" w:color="auto" w:fill="auto"/>
          </w:tcPr>
          <w:p w:rsidR="00165A6B" w:rsidRPr="00CE3CCD" w:rsidRDefault="00165A6B" w:rsidP="00165A6B">
            <w:pPr>
              <w:jc w:val="center"/>
              <w:rPr>
                <w:sz w:val="20"/>
                <w:szCs w:val="20"/>
              </w:rPr>
            </w:pPr>
            <w:r w:rsidRPr="00CE3CCD">
              <w:rPr>
                <w:sz w:val="20"/>
                <w:szCs w:val="20"/>
              </w:rPr>
              <w:t>66</w:t>
            </w:r>
          </w:p>
        </w:tc>
        <w:tc>
          <w:tcPr>
            <w:tcW w:w="1559" w:type="dxa"/>
            <w:shd w:val="clear" w:color="auto" w:fill="auto"/>
          </w:tcPr>
          <w:p w:rsidR="00165A6B" w:rsidRPr="00CE3CCD" w:rsidRDefault="00CE3CCD" w:rsidP="00165A6B">
            <w:pPr>
              <w:jc w:val="center"/>
              <w:rPr>
                <w:sz w:val="20"/>
                <w:szCs w:val="20"/>
              </w:rPr>
            </w:pPr>
            <w:r w:rsidRPr="00CE3CCD">
              <w:rPr>
                <w:sz w:val="20"/>
                <w:szCs w:val="20"/>
              </w:rPr>
              <w:t>75</w:t>
            </w:r>
          </w:p>
        </w:tc>
        <w:tc>
          <w:tcPr>
            <w:tcW w:w="1418" w:type="dxa"/>
            <w:shd w:val="clear" w:color="auto" w:fill="auto"/>
          </w:tcPr>
          <w:p w:rsidR="00165A6B" w:rsidRPr="00CE3CCD" w:rsidRDefault="00CE3CCD" w:rsidP="00165A6B">
            <w:pPr>
              <w:jc w:val="center"/>
              <w:rPr>
                <w:sz w:val="20"/>
                <w:szCs w:val="20"/>
              </w:rPr>
            </w:pPr>
            <w:r w:rsidRPr="00CE3CCD">
              <w:rPr>
                <w:sz w:val="20"/>
                <w:szCs w:val="20"/>
              </w:rPr>
              <w:t>+9</w:t>
            </w:r>
          </w:p>
        </w:tc>
      </w:tr>
      <w:tr w:rsidR="00CE3CCD" w:rsidRPr="00CE3CCD" w:rsidTr="009C3220">
        <w:tc>
          <w:tcPr>
            <w:tcW w:w="534" w:type="dxa"/>
            <w:shd w:val="clear" w:color="auto" w:fill="auto"/>
          </w:tcPr>
          <w:p w:rsidR="00165A6B" w:rsidRPr="00CE3CCD" w:rsidRDefault="00165A6B" w:rsidP="00165A6B">
            <w:pPr>
              <w:rPr>
                <w:sz w:val="20"/>
                <w:szCs w:val="20"/>
              </w:rPr>
            </w:pPr>
          </w:p>
        </w:tc>
        <w:tc>
          <w:tcPr>
            <w:tcW w:w="8930" w:type="dxa"/>
            <w:shd w:val="clear" w:color="auto" w:fill="auto"/>
          </w:tcPr>
          <w:p w:rsidR="00165A6B" w:rsidRPr="00CE3CCD" w:rsidRDefault="00165A6B" w:rsidP="00165A6B">
            <w:pPr>
              <w:rPr>
                <w:sz w:val="20"/>
                <w:szCs w:val="20"/>
              </w:rPr>
            </w:pPr>
            <w:r w:rsidRPr="00CE3CCD">
              <w:rPr>
                <w:sz w:val="20"/>
                <w:szCs w:val="20"/>
              </w:rPr>
              <w:t>- предприятий</w:t>
            </w:r>
          </w:p>
        </w:tc>
        <w:tc>
          <w:tcPr>
            <w:tcW w:w="1134" w:type="dxa"/>
            <w:shd w:val="clear" w:color="auto" w:fill="auto"/>
          </w:tcPr>
          <w:p w:rsidR="00165A6B" w:rsidRPr="00CE3CCD" w:rsidRDefault="00165A6B" w:rsidP="00165A6B">
            <w:pPr>
              <w:jc w:val="center"/>
              <w:rPr>
                <w:sz w:val="20"/>
                <w:szCs w:val="20"/>
              </w:rPr>
            </w:pPr>
            <w:r w:rsidRPr="00CE3CCD">
              <w:rPr>
                <w:sz w:val="20"/>
                <w:szCs w:val="20"/>
              </w:rPr>
              <w:t>ед.</w:t>
            </w:r>
          </w:p>
        </w:tc>
        <w:tc>
          <w:tcPr>
            <w:tcW w:w="1418" w:type="dxa"/>
            <w:shd w:val="clear" w:color="auto" w:fill="auto"/>
          </w:tcPr>
          <w:p w:rsidR="00165A6B" w:rsidRPr="00CE3CCD" w:rsidRDefault="00535634" w:rsidP="00165A6B">
            <w:pPr>
              <w:jc w:val="center"/>
              <w:rPr>
                <w:sz w:val="20"/>
                <w:szCs w:val="20"/>
              </w:rPr>
            </w:pPr>
            <w:r w:rsidRPr="00CE3CCD">
              <w:rPr>
                <w:sz w:val="20"/>
                <w:szCs w:val="20"/>
              </w:rPr>
              <w:t>0</w:t>
            </w:r>
          </w:p>
        </w:tc>
        <w:tc>
          <w:tcPr>
            <w:tcW w:w="1559" w:type="dxa"/>
            <w:shd w:val="clear" w:color="auto" w:fill="auto"/>
          </w:tcPr>
          <w:p w:rsidR="00165A6B" w:rsidRPr="00CE3CCD" w:rsidRDefault="00CE3CCD" w:rsidP="00165A6B">
            <w:pPr>
              <w:jc w:val="center"/>
              <w:rPr>
                <w:sz w:val="20"/>
                <w:szCs w:val="20"/>
              </w:rPr>
            </w:pPr>
            <w:r w:rsidRPr="00CE3CCD">
              <w:rPr>
                <w:sz w:val="20"/>
                <w:szCs w:val="20"/>
              </w:rPr>
              <w:t>1</w:t>
            </w:r>
          </w:p>
        </w:tc>
        <w:tc>
          <w:tcPr>
            <w:tcW w:w="1418" w:type="dxa"/>
            <w:shd w:val="clear" w:color="auto" w:fill="auto"/>
          </w:tcPr>
          <w:p w:rsidR="00165A6B" w:rsidRPr="00CE3CCD" w:rsidRDefault="00CE3CCD" w:rsidP="00165A6B">
            <w:pPr>
              <w:jc w:val="center"/>
              <w:rPr>
                <w:sz w:val="20"/>
                <w:szCs w:val="20"/>
              </w:rPr>
            </w:pPr>
            <w:r w:rsidRPr="00CE3CCD">
              <w:rPr>
                <w:sz w:val="20"/>
                <w:szCs w:val="20"/>
              </w:rPr>
              <w:t>+1</w:t>
            </w:r>
          </w:p>
        </w:tc>
      </w:tr>
    </w:tbl>
    <w:p w:rsidR="00A877EB" w:rsidRPr="0050376E" w:rsidRDefault="00A877EB" w:rsidP="00A37942">
      <w:pPr>
        <w:pStyle w:val="ConsPlusNormal"/>
        <w:ind w:firstLine="709"/>
        <w:rPr>
          <w:rFonts w:ascii="Times New Roman" w:hAnsi="Times New Roman" w:cs="Times New Roman"/>
          <w:b/>
          <w:color w:val="FF0000"/>
        </w:rPr>
      </w:pPr>
    </w:p>
    <w:p w:rsidR="002F1F04" w:rsidRPr="002F1F04" w:rsidRDefault="002F1F04" w:rsidP="002F1F04">
      <w:pPr>
        <w:jc w:val="both"/>
        <w:rPr>
          <w:sz w:val="20"/>
          <w:szCs w:val="20"/>
        </w:rPr>
      </w:pPr>
      <w:r w:rsidRPr="002F1F04">
        <w:rPr>
          <w:b/>
        </w:rPr>
        <w:t>*</w:t>
      </w:r>
      <w:r w:rsidRPr="002F1F04">
        <w:rPr>
          <w:sz w:val="28"/>
          <w:szCs w:val="28"/>
        </w:rPr>
        <w:t xml:space="preserve"> </w:t>
      </w:r>
      <w:r w:rsidRPr="002F1F04">
        <w:rPr>
          <w:sz w:val="20"/>
          <w:szCs w:val="20"/>
        </w:rPr>
        <w:t>В соответствии с ч. 10 ст. 5 Федерального закона от 29 ноября 2007 г. № 282-ФЗ «Об официальном статистическом учете и системе государственной статистики в Российской Федерации».</w:t>
      </w:r>
    </w:p>
    <w:p w:rsidR="004D2FA9" w:rsidRPr="0050376E" w:rsidRDefault="004D2FA9" w:rsidP="00A37942">
      <w:pPr>
        <w:pStyle w:val="ConsPlusNormal"/>
        <w:ind w:firstLine="709"/>
        <w:rPr>
          <w:rFonts w:ascii="Times New Roman" w:hAnsi="Times New Roman" w:cs="Times New Roman"/>
          <w:b/>
          <w:color w:val="FF0000"/>
        </w:rPr>
      </w:pPr>
    </w:p>
    <w:sectPr w:rsidR="004D2FA9" w:rsidRPr="0050376E" w:rsidSect="00821462">
      <w:headerReference w:type="even" r:id="rId12"/>
      <w:headerReference w:type="default" r:id="rId13"/>
      <w:footerReference w:type="even" r:id="rId14"/>
      <w:footerReference w:type="default" r:id="rId15"/>
      <w:pgSz w:w="16838" w:h="11906" w:orient="landscape" w:code="9"/>
      <w:pgMar w:top="1134"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5EA" w:rsidRDefault="00FD65EA" w:rsidP="000E2473">
      <w:r>
        <w:separator/>
      </w:r>
    </w:p>
  </w:endnote>
  <w:endnote w:type="continuationSeparator" w:id="0">
    <w:p w:rsidR="00FD65EA" w:rsidRDefault="00FD65EA" w:rsidP="000E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CC"/>
    <w:family w:val="auto"/>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EA" w:rsidRDefault="00FD65EA" w:rsidP="00C77A0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D65EA" w:rsidRDefault="00FD65EA" w:rsidP="00C77A06">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EA" w:rsidRDefault="00FD65EA" w:rsidP="00C77A06">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5EA" w:rsidRDefault="00FD65EA" w:rsidP="000E2473">
      <w:r>
        <w:separator/>
      </w:r>
    </w:p>
  </w:footnote>
  <w:footnote w:type="continuationSeparator" w:id="0">
    <w:p w:rsidR="00FD65EA" w:rsidRDefault="00FD65EA" w:rsidP="000E24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EA" w:rsidRDefault="00FD65EA" w:rsidP="00C77A0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FD65EA" w:rsidRDefault="00FD65E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EA" w:rsidRDefault="00FD65EA" w:rsidP="00C77A06">
    <w:pPr>
      <w:pStyle w:val="a4"/>
      <w:framePr w:wrap="around" w:vAnchor="text" w:hAnchor="margin" w:xAlign="center" w:y="1"/>
      <w:rPr>
        <w:rStyle w:val="a8"/>
      </w:rPr>
    </w:pPr>
  </w:p>
  <w:p w:rsidR="00FD65EA" w:rsidRPr="006D0CF1" w:rsidRDefault="00FD65EA" w:rsidP="00C77A06">
    <w:pPr>
      <w:pStyle w:val="a4"/>
      <w:tabs>
        <w:tab w:val="clear" w:pos="4677"/>
        <w:tab w:val="clear" w:pos="9355"/>
        <w:tab w:val="left" w:pos="3459"/>
      </w:tabs>
      <w:rPr>
        <w:sz w:val="28"/>
        <w:szCs w:val="28"/>
      </w:rPr>
    </w:pPr>
    <w:r>
      <w:rPr>
        <w:sz w:val="28"/>
        <w:szCs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996"/>
    <w:multiLevelType w:val="hybridMultilevel"/>
    <w:tmpl w:val="C0725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AB739D"/>
    <w:multiLevelType w:val="hybridMultilevel"/>
    <w:tmpl w:val="59D22A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4E90ABB"/>
    <w:multiLevelType w:val="hybridMultilevel"/>
    <w:tmpl w:val="CEC63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603AE7"/>
    <w:multiLevelType w:val="hybridMultilevel"/>
    <w:tmpl w:val="B20AA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420400"/>
    <w:multiLevelType w:val="hybridMultilevel"/>
    <w:tmpl w:val="D8F25878"/>
    <w:lvl w:ilvl="0" w:tplc="76E6E6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A0031C9"/>
    <w:multiLevelType w:val="hybridMultilevel"/>
    <w:tmpl w:val="2E62CD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B2C0A6F"/>
    <w:multiLevelType w:val="hybridMultilevel"/>
    <w:tmpl w:val="C80E6CF0"/>
    <w:lvl w:ilvl="0" w:tplc="8FA07924">
      <w:start w:val="1"/>
      <w:numFmt w:val="bullet"/>
      <w:lvlText w:val="-"/>
      <w:lvlJc w:val="left"/>
      <w:pPr>
        <w:ind w:left="720" w:hanging="360"/>
      </w:pPr>
      <w:rPr>
        <w:rFonts w:ascii="Sitka Text" w:hAnsi="Sitka Tex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04"/>
    <w:rsid w:val="00001F62"/>
    <w:rsid w:val="00004690"/>
    <w:rsid w:val="00006AE4"/>
    <w:rsid w:val="00011190"/>
    <w:rsid w:val="000147F8"/>
    <w:rsid w:val="0001619F"/>
    <w:rsid w:val="00017AC9"/>
    <w:rsid w:val="00021524"/>
    <w:rsid w:val="000228EB"/>
    <w:rsid w:val="00030B6A"/>
    <w:rsid w:val="00031639"/>
    <w:rsid w:val="0003314D"/>
    <w:rsid w:val="00033B5E"/>
    <w:rsid w:val="00033D91"/>
    <w:rsid w:val="00033EAE"/>
    <w:rsid w:val="00036A01"/>
    <w:rsid w:val="000413DD"/>
    <w:rsid w:val="00042DA1"/>
    <w:rsid w:val="00043A61"/>
    <w:rsid w:val="0004410C"/>
    <w:rsid w:val="000452AE"/>
    <w:rsid w:val="00050C59"/>
    <w:rsid w:val="00051381"/>
    <w:rsid w:val="00057380"/>
    <w:rsid w:val="00060CEE"/>
    <w:rsid w:val="00062239"/>
    <w:rsid w:val="00064A18"/>
    <w:rsid w:val="00065C5E"/>
    <w:rsid w:val="00067808"/>
    <w:rsid w:val="000713A0"/>
    <w:rsid w:val="0007245D"/>
    <w:rsid w:val="000725A7"/>
    <w:rsid w:val="00077471"/>
    <w:rsid w:val="000822E5"/>
    <w:rsid w:val="00083F9F"/>
    <w:rsid w:val="0009429E"/>
    <w:rsid w:val="00095EBD"/>
    <w:rsid w:val="000A1B30"/>
    <w:rsid w:val="000A54FA"/>
    <w:rsid w:val="000A677C"/>
    <w:rsid w:val="000A6BF1"/>
    <w:rsid w:val="000A768C"/>
    <w:rsid w:val="000B24D7"/>
    <w:rsid w:val="000B74C2"/>
    <w:rsid w:val="000C0444"/>
    <w:rsid w:val="000C43F7"/>
    <w:rsid w:val="000C4B8B"/>
    <w:rsid w:val="000C5149"/>
    <w:rsid w:val="000D07C0"/>
    <w:rsid w:val="000D20C2"/>
    <w:rsid w:val="000D3064"/>
    <w:rsid w:val="000D4797"/>
    <w:rsid w:val="000D5D70"/>
    <w:rsid w:val="000D65CB"/>
    <w:rsid w:val="000E2473"/>
    <w:rsid w:val="000F09B0"/>
    <w:rsid w:val="00106855"/>
    <w:rsid w:val="00110302"/>
    <w:rsid w:val="00111E90"/>
    <w:rsid w:val="0011394E"/>
    <w:rsid w:val="00115843"/>
    <w:rsid w:val="00120311"/>
    <w:rsid w:val="00123BAA"/>
    <w:rsid w:val="00124265"/>
    <w:rsid w:val="00130696"/>
    <w:rsid w:val="00132A55"/>
    <w:rsid w:val="0014025B"/>
    <w:rsid w:val="001405C1"/>
    <w:rsid w:val="00143CC8"/>
    <w:rsid w:val="00145394"/>
    <w:rsid w:val="00147681"/>
    <w:rsid w:val="00147FDE"/>
    <w:rsid w:val="00154AEA"/>
    <w:rsid w:val="00161493"/>
    <w:rsid w:val="00161F59"/>
    <w:rsid w:val="00162C44"/>
    <w:rsid w:val="00165A6B"/>
    <w:rsid w:val="001669BC"/>
    <w:rsid w:val="00166DA0"/>
    <w:rsid w:val="00170CC3"/>
    <w:rsid w:val="0017222F"/>
    <w:rsid w:val="00175937"/>
    <w:rsid w:val="00175B02"/>
    <w:rsid w:val="00175BED"/>
    <w:rsid w:val="00182309"/>
    <w:rsid w:val="0018293F"/>
    <w:rsid w:val="00183203"/>
    <w:rsid w:val="001843E1"/>
    <w:rsid w:val="0018686C"/>
    <w:rsid w:val="001875E4"/>
    <w:rsid w:val="00187F34"/>
    <w:rsid w:val="00193CCE"/>
    <w:rsid w:val="00197634"/>
    <w:rsid w:val="00197A39"/>
    <w:rsid w:val="00197DF5"/>
    <w:rsid w:val="001A236F"/>
    <w:rsid w:val="001A23F6"/>
    <w:rsid w:val="001A60DD"/>
    <w:rsid w:val="001B1DCC"/>
    <w:rsid w:val="001B362A"/>
    <w:rsid w:val="001B53B3"/>
    <w:rsid w:val="001B5472"/>
    <w:rsid w:val="001C0381"/>
    <w:rsid w:val="001C3F66"/>
    <w:rsid w:val="001D0DFD"/>
    <w:rsid w:val="001D1AB8"/>
    <w:rsid w:val="001D27FE"/>
    <w:rsid w:val="001D2AA4"/>
    <w:rsid w:val="001D35E5"/>
    <w:rsid w:val="001D3FB3"/>
    <w:rsid w:val="001D514E"/>
    <w:rsid w:val="001E00D0"/>
    <w:rsid w:val="001E16E7"/>
    <w:rsid w:val="001E1D5B"/>
    <w:rsid w:val="001E59C1"/>
    <w:rsid w:val="001E63F8"/>
    <w:rsid w:val="001F1AFE"/>
    <w:rsid w:val="001F21E0"/>
    <w:rsid w:val="001F58D5"/>
    <w:rsid w:val="001F7231"/>
    <w:rsid w:val="00201985"/>
    <w:rsid w:val="00203472"/>
    <w:rsid w:val="002063AF"/>
    <w:rsid w:val="00206C2C"/>
    <w:rsid w:val="00210560"/>
    <w:rsid w:val="002205B8"/>
    <w:rsid w:val="00222591"/>
    <w:rsid w:val="002228C4"/>
    <w:rsid w:val="00226835"/>
    <w:rsid w:val="002272CB"/>
    <w:rsid w:val="00227FE5"/>
    <w:rsid w:val="00231DF3"/>
    <w:rsid w:val="00234B60"/>
    <w:rsid w:val="00235DF2"/>
    <w:rsid w:val="00236348"/>
    <w:rsid w:val="00236D1D"/>
    <w:rsid w:val="00237825"/>
    <w:rsid w:val="002412FC"/>
    <w:rsid w:val="00241CE9"/>
    <w:rsid w:val="00246676"/>
    <w:rsid w:val="00247618"/>
    <w:rsid w:val="00250840"/>
    <w:rsid w:val="0025125E"/>
    <w:rsid w:val="002521F7"/>
    <w:rsid w:val="00255761"/>
    <w:rsid w:val="00255F8A"/>
    <w:rsid w:val="00257DAC"/>
    <w:rsid w:val="002629F5"/>
    <w:rsid w:val="00262E31"/>
    <w:rsid w:val="00263888"/>
    <w:rsid w:val="00264A63"/>
    <w:rsid w:val="00264E62"/>
    <w:rsid w:val="0027092A"/>
    <w:rsid w:val="002722D9"/>
    <w:rsid w:val="00275227"/>
    <w:rsid w:val="00275937"/>
    <w:rsid w:val="0028004A"/>
    <w:rsid w:val="00290F68"/>
    <w:rsid w:val="00291EDF"/>
    <w:rsid w:val="00293765"/>
    <w:rsid w:val="00296D29"/>
    <w:rsid w:val="00297EFB"/>
    <w:rsid w:val="002A3667"/>
    <w:rsid w:val="002B270E"/>
    <w:rsid w:val="002B3264"/>
    <w:rsid w:val="002B4094"/>
    <w:rsid w:val="002C3C67"/>
    <w:rsid w:val="002C3E05"/>
    <w:rsid w:val="002C6560"/>
    <w:rsid w:val="002C730A"/>
    <w:rsid w:val="002D00ED"/>
    <w:rsid w:val="002D08A8"/>
    <w:rsid w:val="002D45CA"/>
    <w:rsid w:val="002D648E"/>
    <w:rsid w:val="002D76CD"/>
    <w:rsid w:val="002E07AD"/>
    <w:rsid w:val="002E24E2"/>
    <w:rsid w:val="002F192A"/>
    <w:rsid w:val="002F1F04"/>
    <w:rsid w:val="002F4FA8"/>
    <w:rsid w:val="002F77CB"/>
    <w:rsid w:val="002F7854"/>
    <w:rsid w:val="002F7FF4"/>
    <w:rsid w:val="003048B1"/>
    <w:rsid w:val="00304D58"/>
    <w:rsid w:val="00305797"/>
    <w:rsid w:val="00306613"/>
    <w:rsid w:val="0030722D"/>
    <w:rsid w:val="00311F62"/>
    <w:rsid w:val="00313EFA"/>
    <w:rsid w:val="00314772"/>
    <w:rsid w:val="00315D72"/>
    <w:rsid w:val="0032162B"/>
    <w:rsid w:val="00323C1A"/>
    <w:rsid w:val="003271C1"/>
    <w:rsid w:val="00334C5E"/>
    <w:rsid w:val="003406EE"/>
    <w:rsid w:val="00343E5B"/>
    <w:rsid w:val="00350B2E"/>
    <w:rsid w:val="00351D82"/>
    <w:rsid w:val="003541A6"/>
    <w:rsid w:val="0035526F"/>
    <w:rsid w:val="003568E4"/>
    <w:rsid w:val="003601B5"/>
    <w:rsid w:val="003617D5"/>
    <w:rsid w:val="00362FB5"/>
    <w:rsid w:val="003660EE"/>
    <w:rsid w:val="00381753"/>
    <w:rsid w:val="00381E89"/>
    <w:rsid w:val="00381F93"/>
    <w:rsid w:val="003859E5"/>
    <w:rsid w:val="00386C82"/>
    <w:rsid w:val="00387903"/>
    <w:rsid w:val="003910D1"/>
    <w:rsid w:val="003926FF"/>
    <w:rsid w:val="003946F1"/>
    <w:rsid w:val="00395CDB"/>
    <w:rsid w:val="003A1D16"/>
    <w:rsid w:val="003B2262"/>
    <w:rsid w:val="003B238A"/>
    <w:rsid w:val="003B2690"/>
    <w:rsid w:val="003B2C2F"/>
    <w:rsid w:val="003B7BBF"/>
    <w:rsid w:val="003C23C0"/>
    <w:rsid w:val="003C3C9D"/>
    <w:rsid w:val="003C3DDB"/>
    <w:rsid w:val="003C5827"/>
    <w:rsid w:val="003C7658"/>
    <w:rsid w:val="003C7B22"/>
    <w:rsid w:val="003C7B97"/>
    <w:rsid w:val="003D43FE"/>
    <w:rsid w:val="003D5C82"/>
    <w:rsid w:val="003D6412"/>
    <w:rsid w:val="003D6E68"/>
    <w:rsid w:val="003E63F8"/>
    <w:rsid w:val="003E7B7F"/>
    <w:rsid w:val="003F0F03"/>
    <w:rsid w:val="003F4434"/>
    <w:rsid w:val="003F48FC"/>
    <w:rsid w:val="003F60BF"/>
    <w:rsid w:val="003F7FF8"/>
    <w:rsid w:val="00400F15"/>
    <w:rsid w:val="00402CD1"/>
    <w:rsid w:val="004067E2"/>
    <w:rsid w:val="004070C9"/>
    <w:rsid w:val="00407701"/>
    <w:rsid w:val="00407B26"/>
    <w:rsid w:val="004177F6"/>
    <w:rsid w:val="00422BFC"/>
    <w:rsid w:val="0042582F"/>
    <w:rsid w:val="00425A68"/>
    <w:rsid w:val="00425DB6"/>
    <w:rsid w:val="00426944"/>
    <w:rsid w:val="0042762B"/>
    <w:rsid w:val="004278E4"/>
    <w:rsid w:val="004333A7"/>
    <w:rsid w:val="00434D23"/>
    <w:rsid w:val="00434D78"/>
    <w:rsid w:val="00434DF5"/>
    <w:rsid w:val="00436CAE"/>
    <w:rsid w:val="00440309"/>
    <w:rsid w:val="00442D0C"/>
    <w:rsid w:val="004501B3"/>
    <w:rsid w:val="0045034C"/>
    <w:rsid w:val="004546F2"/>
    <w:rsid w:val="00457F1B"/>
    <w:rsid w:val="00460A6E"/>
    <w:rsid w:val="00461E40"/>
    <w:rsid w:val="00463E3A"/>
    <w:rsid w:val="00463FD6"/>
    <w:rsid w:val="00464995"/>
    <w:rsid w:val="00467712"/>
    <w:rsid w:val="00470A9B"/>
    <w:rsid w:val="00471823"/>
    <w:rsid w:val="00472BDB"/>
    <w:rsid w:val="004733AE"/>
    <w:rsid w:val="0047372A"/>
    <w:rsid w:val="00476EB6"/>
    <w:rsid w:val="00477761"/>
    <w:rsid w:val="00480831"/>
    <w:rsid w:val="0048231F"/>
    <w:rsid w:val="00482359"/>
    <w:rsid w:val="0049031D"/>
    <w:rsid w:val="00490A06"/>
    <w:rsid w:val="00492843"/>
    <w:rsid w:val="00493E67"/>
    <w:rsid w:val="00495B97"/>
    <w:rsid w:val="004964D8"/>
    <w:rsid w:val="00497D22"/>
    <w:rsid w:val="004B10B2"/>
    <w:rsid w:val="004B1843"/>
    <w:rsid w:val="004B344F"/>
    <w:rsid w:val="004B7E0B"/>
    <w:rsid w:val="004C0AFC"/>
    <w:rsid w:val="004C16A0"/>
    <w:rsid w:val="004C49C8"/>
    <w:rsid w:val="004C54D1"/>
    <w:rsid w:val="004C5519"/>
    <w:rsid w:val="004C76AD"/>
    <w:rsid w:val="004D11F5"/>
    <w:rsid w:val="004D1712"/>
    <w:rsid w:val="004D2FA9"/>
    <w:rsid w:val="004D328C"/>
    <w:rsid w:val="004D48A2"/>
    <w:rsid w:val="004D4AEC"/>
    <w:rsid w:val="004D67B1"/>
    <w:rsid w:val="004D7A33"/>
    <w:rsid w:val="004E648D"/>
    <w:rsid w:val="004F2977"/>
    <w:rsid w:val="004F3D22"/>
    <w:rsid w:val="004F3F52"/>
    <w:rsid w:val="004F6C12"/>
    <w:rsid w:val="0050032A"/>
    <w:rsid w:val="005035A3"/>
    <w:rsid w:val="0050376E"/>
    <w:rsid w:val="00510A77"/>
    <w:rsid w:val="00515ED8"/>
    <w:rsid w:val="00516746"/>
    <w:rsid w:val="00521FD5"/>
    <w:rsid w:val="00522575"/>
    <w:rsid w:val="005237F1"/>
    <w:rsid w:val="00524145"/>
    <w:rsid w:val="00524EAE"/>
    <w:rsid w:val="00525DC6"/>
    <w:rsid w:val="00527C4F"/>
    <w:rsid w:val="00527D9B"/>
    <w:rsid w:val="00535634"/>
    <w:rsid w:val="00536207"/>
    <w:rsid w:val="00540730"/>
    <w:rsid w:val="00543F15"/>
    <w:rsid w:val="00545A64"/>
    <w:rsid w:val="00551049"/>
    <w:rsid w:val="00552621"/>
    <w:rsid w:val="005527B3"/>
    <w:rsid w:val="00553C4C"/>
    <w:rsid w:val="00557A8E"/>
    <w:rsid w:val="00560DD7"/>
    <w:rsid w:val="00561747"/>
    <w:rsid w:val="005630E4"/>
    <w:rsid w:val="00564A4C"/>
    <w:rsid w:val="005667A4"/>
    <w:rsid w:val="00567D14"/>
    <w:rsid w:val="005700D4"/>
    <w:rsid w:val="005712C4"/>
    <w:rsid w:val="005733CD"/>
    <w:rsid w:val="00576D17"/>
    <w:rsid w:val="00576E74"/>
    <w:rsid w:val="005826DC"/>
    <w:rsid w:val="00582AA5"/>
    <w:rsid w:val="00583CFF"/>
    <w:rsid w:val="00584759"/>
    <w:rsid w:val="00586D4E"/>
    <w:rsid w:val="00587784"/>
    <w:rsid w:val="005901A3"/>
    <w:rsid w:val="00594F54"/>
    <w:rsid w:val="005A1D90"/>
    <w:rsid w:val="005A21A3"/>
    <w:rsid w:val="005A2881"/>
    <w:rsid w:val="005B42A8"/>
    <w:rsid w:val="005B43A7"/>
    <w:rsid w:val="005B6153"/>
    <w:rsid w:val="005B6FD8"/>
    <w:rsid w:val="005C0307"/>
    <w:rsid w:val="005C3531"/>
    <w:rsid w:val="005D151B"/>
    <w:rsid w:val="005D207B"/>
    <w:rsid w:val="005D351C"/>
    <w:rsid w:val="005D5922"/>
    <w:rsid w:val="005D5A50"/>
    <w:rsid w:val="005D5EB0"/>
    <w:rsid w:val="005D7DBE"/>
    <w:rsid w:val="005E18D9"/>
    <w:rsid w:val="005E2843"/>
    <w:rsid w:val="005E3203"/>
    <w:rsid w:val="005E3F33"/>
    <w:rsid w:val="005E46F3"/>
    <w:rsid w:val="005E4D3B"/>
    <w:rsid w:val="005E534A"/>
    <w:rsid w:val="005E6729"/>
    <w:rsid w:val="005F5BE0"/>
    <w:rsid w:val="005F5E99"/>
    <w:rsid w:val="005F6CA2"/>
    <w:rsid w:val="005F7569"/>
    <w:rsid w:val="00600336"/>
    <w:rsid w:val="0060201E"/>
    <w:rsid w:val="00603145"/>
    <w:rsid w:val="00603E86"/>
    <w:rsid w:val="00604B85"/>
    <w:rsid w:val="0060528B"/>
    <w:rsid w:val="006052D5"/>
    <w:rsid w:val="0060612E"/>
    <w:rsid w:val="00606C4F"/>
    <w:rsid w:val="00607417"/>
    <w:rsid w:val="00615434"/>
    <w:rsid w:val="00621986"/>
    <w:rsid w:val="006245B8"/>
    <w:rsid w:val="006258DF"/>
    <w:rsid w:val="00626552"/>
    <w:rsid w:val="00630F07"/>
    <w:rsid w:val="00632272"/>
    <w:rsid w:val="0063248D"/>
    <w:rsid w:val="0063262F"/>
    <w:rsid w:val="00637774"/>
    <w:rsid w:val="0064481D"/>
    <w:rsid w:val="00652ECD"/>
    <w:rsid w:val="006535CB"/>
    <w:rsid w:val="00653D92"/>
    <w:rsid w:val="006562B7"/>
    <w:rsid w:val="0065641B"/>
    <w:rsid w:val="00661D17"/>
    <w:rsid w:val="00661DBB"/>
    <w:rsid w:val="00665D00"/>
    <w:rsid w:val="00666934"/>
    <w:rsid w:val="00666CEC"/>
    <w:rsid w:val="006706DF"/>
    <w:rsid w:val="00671EFE"/>
    <w:rsid w:val="00675847"/>
    <w:rsid w:val="00675F30"/>
    <w:rsid w:val="00680568"/>
    <w:rsid w:val="00682E21"/>
    <w:rsid w:val="00684B0C"/>
    <w:rsid w:val="0069322A"/>
    <w:rsid w:val="00694140"/>
    <w:rsid w:val="0069462F"/>
    <w:rsid w:val="00695FCF"/>
    <w:rsid w:val="006A0177"/>
    <w:rsid w:val="006A2A9C"/>
    <w:rsid w:val="006A3419"/>
    <w:rsid w:val="006A69A4"/>
    <w:rsid w:val="006A6CE7"/>
    <w:rsid w:val="006B2CE8"/>
    <w:rsid w:val="006B34E8"/>
    <w:rsid w:val="006B5876"/>
    <w:rsid w:val="006B60A8"/>
    <w:rsid w:val="006B68FF"/>
    <w:rsid w:val="006C0CA9"/>
    <w:rsid w:val="006C41F7"/>
    <w:rsid w:val="006C6B55"/>
    <w:rsid w:val="006C7350"/>
    <w:rsid w:val="006D2710"/>
    <w:rsid w:val="006D3433"/>
    <w:rsid w:val="006D3A37"/>
    <w:rsid w:val="006D5109"/>
    <w:rsid w:val="006D636A"/>
    <w:rsid w:val="006D741B"/>
    <w:rsid w:val="006D7C83"/>
    <w:rsid w:val="006E3216"/>
    <w:rsid w:val="006E3C23"/>
    <w:rsid w:val="00700360"/>
    <w:rsid w:val="007006A3"/>
    <w:rsid w:val="00702446"/>
    <w:rsid w:val="007024A8"/>
    <w:rsid w:val="007130EA"/>
    <w:rsid w:val="00714306"/>
    <w:rsid w:val="007200C8"/>
    <w:rsid w:val="00723738"/>
    <w:rsid w:val="00724EBB"/>
    <w:rsid w:val="0072588D"/>
    <w:rsid w:val="0072619D"/>
    <w:rsid w:val="00730C36"/>
    <w:rsid w:val="00731995"/>
    <w:rsid w:val="00733947"/>
    <w:rsid w:val="00737EC2"/>
    <w:rsid w:val="0074130B"/>
    <w:rsid w:val="007427B2"/>
    <w:rsid w:val="00745288"/>
    <w:rsid w:val="00745AD5"/>
    <w:rsid w:val="00747548"/>
    <w:rsid w:val="00754837"/>
    <w:rsid w:val="0075687F"/>
    <w:rsid w:val="00756A2C"/>
    <w:rsid w:val="00757F8F"/>
    <w:rsid w:val="00761FCC"/>
    <w:rsid w:val="00762318"/>
    <w:rsid w:val="0076276D"/>
    <w:rsid w:val="00765F4E"/>
    <w:rsid w:val="00766608"/>
    <w:rsid w:val="00777986"/>
    <w:rsid w:val="00782803"/>
    <w:rsid w:val="00784708"/>
    <w:rsid w:val="007875D7"/>
    <w:rsid w:val="00792895"/>
    <w:rsid w:val="00793DD4"/>
    <w:rsid w:val="00794D81"/>
    <w:rsid w:val="007A10B0"/>
    <w:rsid w:val="007A2729"/>
    <w:rsid w:val="007A3F8A"/>
    <w:rsid w:val="007A4D34"/>
    <w:rsid w:val="007A5A44"/>
    <w:rsid w:val="007A7CD6"/>
    <w:rsid w:val="007B19C3"/>
    <w:rsid w:val="007B289F"/>
    <w:rsid w:val="007C0739"/>
    <w:rsid w:val="007C2054"/>
    <w:rsid w:val="007C3AA2"/>
    <w:rsid w:val="007C5E9C"/>
    <w:rsid w:val="007C614E"/>
    <w:rsid w:val="007C7304"/>
    <w:rsid w:val="007D1549"/>
    <w:rsid w:val="007D1942"/>
    <w:rsid w:val="007D2D0C"/>
    <w:rsid w:val="007D3200"/>
    <w:rsid w:val="007E0732"/>
    <w:rsid w:val="007E77EB"/>
    <w:rsid w:val="007F0C1F"/>
    <w:rsid w:val="007F4EAE"/>
    <w:rsid w:val="007F6E44"/>
    <w:rsid w:val="007F74D5"/>
    <w:rsid w:val="0080028E"/>
    <w:rsid w:val="008021AF"/>
    <w:rsid w:val="0080679C"/>
    <w:rsid w:val="008109EF"/>
    <w:rsid w:val="00812662"/>
    <w:rsid w:val="0081542E"/>
    <w:rsid w:val="00815F0B"/>
    <w:rsid w:val="0081612E"/>
    <w:rsid w:val="00821462"/>
    <w:rsid w:val="00822895"/>
    <w:rsid w:val="00826C69"/>
    <w:rsid w:val="00826CC8"/>
    <w:rsid w:val="008317B1"/>
    <w:rsid w:val="008325C7"/>
    <w:rsid w:val="00832658"/>
    <w:rsid w:val="00833F2A"/>
    <w:rsid w:val="00835672"/>
    <w:rsid w:val="00844F98"/>
    <w:rsid w:val="00847614"/>
    <w:rsid w:val="00854907"/>
    <w:rsid w:val="008569CD"/>
    <w:rsid w:val="00857CF3"/>
    <w:rsid w:val="00861588"/>
    <w:rsid w:val="00861AC9"/>
    <w:rsid w:val="008661B2"/>
    <w:rsid w:val="00866434"/>
    <w:rsid w:val="00871D1D"/>
    <w:rsid w:val="00872356"/>
    <w:rsid w:val="00872952"/>
    <w:rsid w:val="008733B2"/>
    <w:rsid w:val="00873B75"/>
    <w:rsid w:val="008848E2"/>
    <w:rsid w:val="0088638D"/>
    <w:rsid w:val="00887E6F"/>
    <w:rsid w:val="00890CB7"/>
    <w:rsid w:val="00890D28"/>
    <w:rsid w:val="008936FC"/>
    <w:rsid w:val="00893B06"/>
    <w:rsid w:val="008957A3"/>
    <w:rsid w:val="008A22BD"/>
    <w:rsid w:val="008A4995"/>
    <w:rsid w:val="008A7269"/>
    <w:rsid w:val="008A7DEA"/>
    <w:rsid w:val="008B08ED"/>
    <w:rsid w:val="008B15D2"/>
    <w:rsid w:val="008B165A"/>
    <w:rsid w:val="008B182E"/>
    <w:rsid w:val="008B2823"/>
    <w:rsid w:val="008B550B"/>
    <w:rsid w:val="008B585D"/>
    <w:rsid w:val="008C1E0B"/>
    <w:rsid w:val="008C2330"/>
    <w:rsid w:val="008C25C0"/>
    <w:rsid w:val="008C25F2"/>
    <w:rsid w:val="008C315A"/>
    <w:rsid w:val="008C595C"/>
    <w:rsid w:val="008C798E"/>
    <w:rsid w:val="008C7E42"/>
    <w:rsid w:val="008D08A9"/>
    <w:rsid w:val="008D592D"/>
    <w:rsid w:val="008E0091"/>
    <w:rsid w:val="008E07A0"/>
    <w:rsid w:val="008E2152"/>
    <w:rsid w:val="008E26EC"/>
    <w:rsid w:val="008E355E"/>
    <w:rsid w:val="008E3C4F"/>
    <w:rsid w:val="008E4901"/>
    <w:rsid w:val="008E537A"/>
    <w:rsid w:val="008E75A6"/>
    <w:rsid w:val="008E7BF3"/>
    <w:rsid w:val="008F074F"/>
    <w:rsid w:val="008F454B"/>
    <w:rsid w:val="008F7993"/>
    <w:rsid w:val="008F79ED"/>
    <w:rsid w:val="00902DCF"/>
    <w:rsid w:val="00903F26"/>
    <w:rsid w:val="0090411E"/>
    <w:rsid w:val="00906BF9"/>
    <w:rsid w:val="00907E2A"/>
    <w:rsid w:val="00910D75"/>
    <w:rsid w:val="00911285"/>
    <w:rsid w:val="0091170D"/>
    <w:rsid w:val="00912740"/>
    <w:rsid w:val="00913957"/>
    <w:rsid w:val="009211EA"/>
    <w:rsid w:val="00923D93"/>
    <w:rsid w:val="009240CF"/>
    <w:rsid w:val="00924FAB"/>
    <w:rsid w:val="00925FAB"/>
    <w:rsid w:val="00927B71"/>
    <w:rsid w:val="00931533"/>
    <w:rsid w:val="00933806"/>
    <w:rsid w:val="00934A55"/>
    <w:rsid w:val="00934A80"/>
    <w:rsid w:val="00934E03"/>
    <w:rsid w:val="00936E6A"/>
    <w:rsid w:val="0094014E"/>
    <w:rsid w:val="0094051D"/>
    <w:rsid w:val="00943186"/>
    <w:rsid w:val="00946E5B"/>
    <w:rsid w:val="00946F08"/>
    <w:rsid w:val="00946FCD"/>
    <w:rsid w:val="00947E65"/>
    <w:rsid w:val="00950117"/>
    <w:rsid w:val="0095195E"/>
    <w:rsid w:val="009525C6"/>
    <w:rsid w:val="00953626"/>
    <w:rsid w:val="009601C4"/>
    <w:rsid w:val="0096289D"/>
    <w:rsid w:val="00962AB1"/>
    <w:rsid w:val="00963ACF"/>
    <w:rsid w:val="0096424F"/>
    <w:rsid w:val="00970BCE"/>
    <w:rsid w:val="009711A3"/>
    <w:rsid w:val="0097143C"/>
    <w:rsid w:val="0097470F"/>
    <w:rsid w:val="00975510"/>
    <w:rsid w:val="00976509"/>
    <w:rsid w:val="0097792A"/>
    <w:rsid w:val="0098317D"/>
    <w:rsid w:val="00983270"/>
    <w:rsid w:val="00984493"/>
    <w:rsid w:val="00986FA1"/>
    <w:rsid w:val="00991717"/>
    <w:rsid w:val="0099385D"/>
    <w:rsid w:val="0099397B"/>
    <w:rsid w:val="00994D9B"/>
    <w:rsid w:val="00995B30"/>
    <w:rsid w:val="009A6F01"/>
    <w:rsid w:val="009B2458"/>
    <w:rsid w:val="009B2A17"/>
    <w:rsid w:val="009B3377"/>
    <w:rsid w:val="009B612A"/>
    <w:rsid w:val="009C0233"/>
    <w:rsid w:val="009C0AD5"/>
    <w:rsid w:val="009C3220"/>
    <w:rsid w:val="009C6728"/>
    <w:rsid w:val="009D18F3"/>
    <w:rsid w:val="009E186B"/>
    <w:rsid w:val="009E209D"/>
    <w:rsid w:val="009E3DE6"/>
    <w:rsid w:val="009F1048"/>
    <w:rsid w:val="009F2DB5"/>
    <w:rsid w:val="009F2DDE"/>
    <w:rsid w:val="009F40DF"/>
    <w:rsid w:val="009F78C1"/>
    <w:rsid w:val="00A012F3"/>
    <w:rsid w:val="00A05D8A"/>
    <w:rsid w:val="00A061BE"/>
    <w:rsid w:val="00A07369"/>
    <w:rsid w:val="00A076EA"/>
    <w:rsid w:val="00A107F0"/>
    <w:rsid w:val="00A10A57"/>
    <w:rsid w:val="00A10A92"/>
    <w:rsid w:val="00A10D8D"/>
    <w:rsid w:val="00A11D03"/>
    <w:rsid w:val="00A13C96"/>
    <w:rsid w:val="00A155D7"/>
    <w:rsid w:val="00A16388"/>
    <w:rsid w:val="00A16696"/>
    <w:rsid w:val="00A16F65"/>
    <w:rsid w:val="00A21170"/>
    <w:rsid w:val="00A2217C"/>
    <w:rsid w:val="00A23D11"/>
    <w:rsid w:val="00A31488"/>
    <w:rsid w:val="00A33C7D"/>
    <w:rsid w:val="00A34646"/>
    <w:rsid w:val="00A359F7"/>
    <w:rsid w:val="00A36AC0"/>
    <w:rsid w:val="00A37942"/>
    <w:rsid w:val="00A417CA"/>
    <w:rsid w:val="00A41CC8"/>
    <w:rsid w:val="00A41CF4"/>
    <w:rsid w:val="00A4211B"/>
    <w:rsid w:val="00A431A6"/>
    <w:rsid w:val="00A44FA2"/>
    <w:rsid w:val="00A50758"/>
    <w:rsid w:val="00A518BA"/>
    <w:rsid w:val="00A52875"/>
    <w:rsid w:val="00A54612"/>
    <w:rsid w:val="00A54819"/>
    <w:rsid w:val="00A54DD8"/>
    <w:rsid w:val="00A62AB6"/>
    <w:rsid w:val="00A64C7B"/>
    <w:rsid w:val="00A72A02"/>
    <w:rsid w:val="00A74089"/>
    <w:rsid w:val="00A74C2D"/>
    <w:rsid w:val="00A8018B"/>
    <w:rsid w:val="00A82A41"/>
    <w:rsid w:val="00A846C6"/>
    <w:rsid w:val="00A85F3F"/>
    <w:rsid w:val="00A86856"/>
    <w:rsid w:val="00A877EB"/>
    <w:rsid w:val="00A87910"/>
    <w:rsid w:val="00A92644"/>
    <w:rsid w:val="00A92937"/>
    <w:rsid w:val="00AA092D"/>
    <w:rsid w:val="00AA0A77"/>
    <w:rsid w:val="00AA3CE4"/>
    <w:rsid w:val="00AA6FB4"/>
    <w:rsid w:val="00AB04B2"/>
    <w:rsid w:val="00AB1A9C"/>
    <w:rsid w:val="00AB251D"/>
    <w:rsid w:val="00AB2F75"/>
    <w:rsid w:val="00AB313A"/>
    <w:rsid w:val="00AB53B8"/>
    <w:rsid w:val="00AC2144"/>
    <w:rsid w:val="00AC349E"/>
    <w:rsid w:val="00AC4FCF"/>
    <w:rsid w:val="00AC6361"/>
    <w:rsid w:val="00AC73EB"/>
    <w:rsid w:val="00AD2652"/>
    <w:rsid w:val="00AD5BFF"/>
    <w:rsid w:val="00AD6478"/>
    <w:rsid w:val="00AD7804"/>
    <w:rsid w:val="00AE11EF"/>
    <w:rsid w:val="00AE29B4"/>
    <w:rsid w:val="00AE2E71"/>
    <w:rsid w:val="00AE3E8F"/>
    <w:rsid w:val="00AE52D3"/>
    <w:rsid w:val="00AF52F7"/>
    <w:rsid w:val="00AF53C5"/>
    <w:rsid w:val="00AF64E5"/>
    <w:rsid w:val="00B006EF"/>
    <w:rsid w:val="00B00EFC"/>
    <w:rsid w:val="00B015EC"/>
    <w:rsid w:val="00B01F37"/>
    <w:rsid w:val="00B03E64"/>
    <w:rsid w:val="00B072A7"/>
    <w:rsid w:val="00B0749D"/>
    <w:rsid w:val="00B1125B"/>
    <w:rsid w:val="00B118A1"/>
    <w:rsid w:val="00B12349"/>
    <w:rsid w:val="00B12EB6"/>
    <w:rsid w:val="00B13144"/>
    <w:rsid w:val="00B14017"/>
    <w:rsid w:val="00B14531"/>
    <w:rsid w:val="00B17D33"/>
    <w:rsid w:val="00B20C36"/>
    <w:rsid w:val="00B307AC"/>
    <w:rsid w:val="00B31F06"/>
    <w:rsid w:val="00B326B8"/>
    <w:rsid w:val="00B44C49"/>
    <w:rsid w:val="00B47DA9"/>
    <w:rsid w:val="00B56C5B"/>
    <w:rsid w:val="00B57F18"/>
    <w:rsid w:val="00B60DFA"/>
    <w:rsid w:val="00B61D8A"/>
    <w:rsid w:val="00B62181"/>
    <w:rsid w:val="00B631C2"/>
    <w:rsid w:val="00B637D0"/>
    <w:rsid w:val="00B64F94"/>
    <w:rsid w:val="00B6577A"/>
    <w:rsid w:val="00B66304"/>
    <w:rsid w:val="00B66E36"/>
    <w:rsid w:val="00B678EF"/>
    <w:rsid w:val="00B71BB9"/>
    <w:rsid w:val="00B770CF"/>
    <w:rsid w:val="00B81529"/>
    <w:rsid w:val="00B81C54"/>
    <w:rsid w:val="00B83017"/>
    <w:rsid w:val="00B9306A"/>
    <w:rsid w:val="00B9310E"/>
    <w:rsid w:val="00BA0E19"/>
    <w:rsid w:val="00BA15E6"/>
    <w:rsid w:val="00BB3574"/>
    <w:rsid w:val="00BC0DCD"/>
    <w:rsid w:val="00BC25C3"/>
    <w:rsid w:val="00BC4D08"/>
    <w:rsid w:val="00BD1E31"/>
    <w:rsid w:val="00BD2F9C"/>
    <w:rsid w:val="00BD3413"/>
    <w:rsid w:val="00BD373A"/>
    <w:rsid w:val="00BD39AF"/>
    <w:rsid w:val="00BD7D1E"/>
    <w:rsid w:val="00BE03F4"/>
    <w:rsid w:val="00BE0B56"/>
    <w:rsid w:val="00BE4765"/>
    <w:rsid w:val="00BF1F3D"/>
    <w:rsid w:val="00BF34C6"/>
    <w:rsid w:val="00BF4724"/>
    <w:rsid w:val="00C04029"/>
    <w:rsid w:val="00C048EE"/>
    <w:rsid w:val="00C05137"/>
    <w:rsid w:val="00C0625C"/>
    <w:rsid w:val="00C06869"/>
    <w:rsid w:val="00C07004"/>
    <w:rsid w:val="00C10896"/>
    <w:rsid w:val="00C118AC"/>
    <w:rsid w:val="00C11E0C"/>
    <w:rsid w:val="00C172B3"/>
    <w:rsid w:val="00C178E0"/>
    <w:rsid w:val="00C20DC0"/>
    <w:rsid w:val="00C22C63"/>
    <w:rsid w:val="00C23546"/>
    <w:rsid w:val="00C245D1"/>
    <w:rsid w:val="00C25CA7"/>
    <w:rsid w:val="00C26421"/>
    <w:rsid w:val="00C27256"/>
    <w:rsid w:val="00C46204"/>
    <w:rsid w:val="00C50642"/>
    <w:rsid w:val="00C561BA"/>
    <w:rsid w:val="00C56E4E"/>
    <w:rsid w:val="00C64D71"/>
    <w:rsid w:val="00C65073"/>
    <w:rsid w:val="00C73353"/>
    <w:rsid w:val="00C74085"/>
    <w:rsid w:val="00C77388"/>
    <w:rsid w:val="00C77A06"/>
    <w:rsid w:val="00C77B0E"/>
    <w:rsid w:val="00C816C8"/>
    <w:rsid w:val="00C819C9"/>
    <w:rsid w:val="00C83C18"/>
    <w:rsid w:val="00C87A4A"/>
    <w:rsid w:val="00C87CA0"/>
    <w:rsid w:val="00C90271"/>
    <w:rsid w:val="00C92157"/>
    <w:rsid w:val="00C94378"/>
    <w:rsid w:val="00C9588D"/>
    <w:rsid w:val="00C95E0E"/>
    <w:rsid w:val="00CA250C"/>
    <w:rsid w:val="00CA3083"/>
    <w:rsid w:val="00CA3A92"/>
    <w:rsid w:val="00CA73BF"/>
    <w:rsid w:val="00CA7C8B"/>
    <w:rsid w:val="00CB1542"/>
    <w:rsid w:val="00CB214A"/>
    <w:rsid w:val="00CB5DBA"/>
    <w:rsid w:val="00CB5FCB"/>
    <w:rsid w:val="00CB60CF"/>
    <w:rsid w:val="00CB7616"/>
    <w:rsid w:val="00CB786E"/>
    <w:rsid w:val="00CC769B"/>
    <w:rsid w:val="00CD0917"/>
    <w:rsid w:val="00CD4288"/>
    <w:rsid w:val="00CD5C09"/>
    <w:rsid w:val="00CD69C6"/>
    <w:rsid w:val="00CD788F"/>
    <w:rsid w:val="00CE3CAB"/>
    <w:rsid w:val="00CE3CCD"/>
    <w:rsid w:val="00CE4951"/>
    <w:rsid w:val="00CE58A5"/>
    <w:rsid w:val="00CF1E12"/>
    <w:rsid w:val="00CF1F99"/>
    <w:rsid w:val="00CF3844"/>
    <w:rsid w:val="00CF4620"/>
    <w:rsid w:val="00CF6A79"/>
    <w:rsid w:val="00D05C1B"/>
    <w:rsid w:val="00D073BB"/>
    <w:rsid w:val="00D140A7"/>
    <w:rsid w:val="00D2132A"/>
    <w:rsid w:val="00D2798A"/>
    <w:rsid w:val="00D27B71"/>
    <w:rsid w:val="00D35ECD"/>
    <w:rsid w:val="00D36381"/>
    <w:rsid w:val="00D4208E"/>
    <w:rsid w:val="00D43F4C"/>
    <w:rsid w:val="00D4451D"/>
    <w:rsid w:val="00D47931"/>
    <w:rsid w:val="00D47B7C"/>
    <w:rsid w:val="00D500B0"/>
    <w:rsid w:val="00D60069"/>
    <w:rsid w:val="00D6396D"/>
    <w:rsid w:val="00D67417"/>
    <w:rsid w:val="00D677AF"/>
    <w:rsid w:val="00D67CA6"/>
    <w:rsid w:val="00D706D9"/>
    <w:rsid w:val="00D70CFC"/>
    <w:rsid w:val="00D7121A"/>
    <w:rsid w:val="00D71273"/>
    <w:rsid w:val="00D7225D"/>
    <w:rsid w:val="00D722A9"/>
    <w:rsid w:val="00D73D57"/>
    <w:rsid w:val="00D743AF"/>
    <w:rsid w:val="00D76321"/>
    <w:rsid w:val="00D769E7"/>
    <w:rsid w:val="00D772CF"/>
    <w:rsid w:val="00D82317"/>
    <w:rsid w:val="00D8309B"/>
    <w:rsid w:val="00D841B5"/>
    <w:rsid w:val="00D8566D"/>
    <w:rsid w:val="00D862AD"/>
    <w:rsid w:val="00D87678"/>
    <w:rsid w:val="00D925EB"/>
    <w:rsid w:val="00D96801"/>
    <w:rsid w:val="00D9709F"/>
    <w:rsid w:val="00DA403E"/>
    <w:rsid w:val="00DA445D"/>
    <w:rsid w:val="00DB2B00"/>
    <w:rsid w:val="00DB348B"/>
    <w:rsid w:val="00DB46D9"/>
    <w:rsid w:val="00DB61C8"/>
    <w:rsid w:val="00DB68DB"/>
    <w:rsid w:val="00DC0AB2"/>
    <w:rsid w:val="00DC0AEF"/>
    <w:rsid w:val="00DC0C0C"/>
    <w:rsid w:val="00DC1160"/>
    <w:rsid w:val="00DC1CE4"/>
    <w:rsid w:val="00DC3268"/>
    <w:rsid w:val="00DC4E80"/>
    <w:rsid w:val="00DC64A6"/>
    <w:rsid w:val="00DD52BE"/>
    <w:rsid w:val="00DD56C5"/>
    <w:rsid w:val="00DD5B61"/>
    <w:rsid w:val="00DD5ED3"/>
    <w:rsid w:val="00DD635F"/>
    <w:rsid w:val="00DD6E6C"/>
    <w:rsid w:val="00DE4B12"/>
    <w:rsid w:val="00DE678A"/>
    <w:rsid w:val="00DE6B7C"/>
    <w:rsid w:val="00DE79A8"/>
    <w:rsid w:val="00DF38AF"/>
    <w:rsid w:val="00DF44A1"/>
    <w:rsid w:val="00DF65E4"/>
    <w:rsid w:val="00DF7D0C"/>
    <w:rsid w:val="00E06587"/>
    <w:rsid w:val="00E10778"/>
    <w:rsid w:val="00E1119D"/>
    <w:rsid w:val="00E20B55"/>
    <w:rsid w:val="00E23999"/>
    <w:rsid w:val="00E2530C"/>
    <w:rsid w:val="00E263A0"/>
    <w:rsid w:val="00E265B9"/>
    <w:rsid w:val="00E27873"/>
    <w:rsid w:val="00E308D1"/>
    <w:rsid w:val="00E349AA"/>
    <w:rsid w:val="00E34AB8"/>
    <w:rsid w:val="00E360F6"/>
    <w:rsid w:val="00E3709C"/>
    <w:rsid w:val="00E40A9C"/>
    <w:rsid w:val="00E43068"/>
    <w:rsid w:val="00E433CA"/>
    <w:rsid w:val="00E439AC"/>
    <w:rsid w:val="00E504FB"/>
    <w:rsid w:val="00E524BF"/>
    <w:rsid w:val="00E53E69"/>
    <w:rsid w:val="00E5654D"/>
    <w:rsid w:val="00E64FB4"/>
    <w:rsid w:val="00E66B8E"/>
    <w:rsid w:val="00E67811"/>
    <w:rsid w:val="00E71046"/>
    <w:rsid w:val="00E749FC"/>
    <w:rsid w:val="00E769EB"/>
    <w:rsid w:val="00E8320B"/>
    <w:rsid w:val="00E84C7C"/>
    <w:rsid w:val="00E850D2"/>
    <w:rsid w:val="00E87015"/>
    <w:rsid w:val="00E87211"/>
    <w:rsid w:val="00E874E1"/>
    <w:rsid w:val="00E919D3"/>
    <w:rsid w:val="00E96156"/>
    <w:rsid w:val="00E962AE"/>
    <w:rsid w:val="00E978F8"/>
    <w:rsid w:val="00E97C5E"/>
    <w:rsid w:val="00EA0951"/>
    <w:rsid w:val="00EA4DFB"/>
    <w:rsid w:val="00EB147E"/>
    <w:rsid w:val="00EB2BC6"/>
    <w:rsid w:val="00EB50D9"/>
    <w:rsid w:val="00EB6FB7"/>
    <w:rsid w:val="00EC0982"/>
    <w:rsid w:val="00EC1FBE"/>
    <w:rsid w:val="00EC57D9"/>
    <w:rsid w:val="00EC6A86"/>
    <w:rsid w:val="00EC7467"/>
    <w:rsid w:val="00ED20A3"/>
    <w:rsid w:val="00ED4258"/>
    <w:rsid w:val="00ED504B"/>
    <w:rsid w:val="00ED69FC"/>
    <w:rsid w:val="00ED6D74"/>
    <w:rsid w:val="00EE1726"/>
    <w:rsid w:val="00EE33DC"/>
    <w:rsid w:val="00EE7CB4"/>
    <w:rsid w:val="00EF2D3B"/>
    <w:rsid w:val="00EF442F"/>
    <w:rsid w:val="00EF707D"/>
    <w:rsid w:val="00F0331A"/>
    <w:rsid w:val="00F0438E"/>
    <w:rsid w:val="00F07F8D"/>
    <w:rsid w:val="00F161C8"/>
    <w:rsid w:val="00F20DC9"/>
    <w:rsid w:val="00F211A3"/>
    <w:rsid w:val="00F253CF"/>
    <w:rsid w:val="00F25463"/>
    <w:rsid w:val="00F328D7"/>
    <w:rsid w:val="00F33998"/>
    <w:rsid w:val="00F4424B"/>
    <w:rsid w:val="00F5614E"/>
    <w:rsid w:val="00F564F5"/>
    <w:rsid w:val="00F57B37"/>
    <w:rsid w:val="00F57EA8"/>
    <w:rsid w:val="00F60261"/>
    <w:rsid w:val="00F64088"/>
    <w:rsid w:val="00F66CCD"/>
    <w:rsid w:val="00F678C2"/>
    <w:rsid w:val="00F72A8D"/>
    <w:rsid w:val="00F74C87"/>
    <w:rsid w:val="00F80062"/>
    <w:rsid w:val="00F8156B"/>
    <w:rsid w:val="00F83537"/>
    <w:rsid w:val="00F8476A"/>
    <w:rsid w:val="00F90114"/>
    <w:rsid w:val="00F922C5"/>
    <w:rsid w:val="00F955A3"/>
    <w:rsid w:val="00F96A4B"/>
    <w:rsid w:val="00F9786E"/>
    <w:rsid w:val="00FA10E6"/>
    <w:rsid w:val="00FA4374"/>
    <w:rsid w:val="00FB0C29"/>
    <w:rsid w:val="00FC06B8"/>
    <w:rsid w:val="00FC272F"/>
    <w:rsid w:val="00FC4809"/>
    <w:rsid w:val="00FC6858"/>
    <w:rsid w:val="00FC7642"/>
    <w:rsid w:val="00FD1C3B"/>
    <w:rsid w:val="00FD289C"/>
    <w:rsid w:val="00FD4535"/>
    <w:rsid w:val="00FD4612"/>
    <w:rsid w:val="00FD4EFE"/>
    <w:rsid w:val="00FD65EA"/>
    <w:rsid w:val="00FE08B5"/>
    <w:rsid w:val="00FE5CD6"/>
    <w:rsid w:val="00FE7A5B"/>
    <w:rsid w:val="00FF0CAD"/>
    <w:rsid w:val="00FF15E2"/>
    <w:rsid w:val="00FF2810"/>
    <w:rsid w:val="00FF4E74"/>
    <w:rsid w:val="00FF6DF6"/>
    <w:rsid w:val="00FF6EA5"/>
    <w:rsid w:val="00FF7781"/>
    <w:rsid w:val="00FF7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533FF5"/>
  <w15:chartTrackingRefBased/>
  <w15:docId w15:val="{79C71615-0066-41C4-9E81-425CBB44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Body Text 2" w:uiPriority="99"/>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A3"/>
    <w:rPr>
      <w:sz w:val="24"/>
      <w:szCs w:val="24"/>
    </w:rPr>
  </w:style>
  <w:style w:type="paragraph" w:styleId="1">
    <w:name w:val="heading 1"/>
    <w:basedOn w:val="a"/>
    <w:next w:val="a"/>
    <w:link w:val="10"/>
    <w:qFormat/>
    <w:rsid w:val="000725A7"/>
    <w:pPr>
      <w:keepNext/>
      <w:jc w:val="center"/>
      <w:outlineLvl w:val="0"/>
    </w:pPr>
    <w:rPr>
      <w:b/>
      <w:bCs/>
      <w:sz w:val="36"/>
    </w:rPr>
  </w:style>
  <w:style w:type="paragraph" w:styleId="2">
    <w:name w:val="heading 2"/>
    <w:basedOn w:val="a"/>
    <w:next w:val="a"/>
    <w:link w:val="20"/>
    <w:semiHidden/>
    <w:unhideWhenUsed/>
    <w:qFormat/>
    <w:rsid w:val="00ED20A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pPr>
      <w:widowControl w:val="0"/>
      <w:autoSpaceDE w:val="0"/>
      <w:autoSpaceDN w:val="0"/>
      <w:adjustRightInd w:val="0"/>
    </w:pPr>
    <w:rPr>
      <w:rFonts w:ascii="Courier New" w:hAnsi="Courier New" w:cs="Courier New"/>
    </w:rPr>
  </w:style>
  <w:style w:type="table" w:styleId="a3">
    <w:name w:val="Table Grid"/>
    <w:basedOn w:val="a1"/>
    <w:uiPriority w:val="39"/>
    <w:rsid w:val="00161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1A236F"/>
    <w:pPr>
      <w:spacing w:before="100" w:beforeAutospacing="1" w:after="100" w:afterAutospacing="1"/>
    </w:pPr>
    <w:rPr>
      <w:rFonts w:ascii="Tahoma" w:hAnsi="Tahoma"/>
      <w:sz w:val="20"/>
      <w:szCs w:val="20"/>
      <w:lang w:val="en-US" w:eastAsia="en-US"/>
    </w:rPr>
  </w:style>
  <w:style w:type="paragraph" w:styleId="a4">
    <w:name w:val="header"/>
    <w:basedOn w:val="a"/>
    <w:link w:val="a5"/>
    <w:rsid w:val="00237825"/>
    <w:pPr>
      <w:tabs>
        <w:tab w:val="center" w:pos="4677"/>
        <w:tab w:val="right" w:pos="9355"/>
      </w:tabs>
    </w:pPr>
  </w:style>
  <w:style w:type="character" w:customStyle="1" w:styleId="a5">
    <w:name w:val="Верхний колонтитул Знак"/>
    <w:link w:val="a4"/>
    <w:rsid w:val="00237825"/>
    <w:rPr>
      <w:sz w:val="24"/>
      <w:szCs w:val="24"/>
    </w:rPr>
  </w:style>
  <w:style w:type="paragraph" w:styleId="a6">
    <w:name w:val="footer"/>
    <w:basedOn w:val="a"/>
    <w:link w:val="a7"/>
    <w:rsid w:val="00237825"/>
    <w:pPr>
      <w:tabs>
        <w:tab w:val="center" w:pos="4677"/>
        <w:tab w:val="right" w:pos="9355"/>
      </w:tabs>
    </w:pPr>
  </w:style>
  <w:style w:type="character" w:customStyle="1" w:styleId="a7">
    <w:name w:val="Нижний колонтитул Знак"/>
    <w:link w:val="a6"/>
    <w:rsid w:val="00237825"/>
    <w:rPr>
      <w:sz w:val="24"/>
      <w:szCs w:val="24"/>
    </w:rPr>
  </w:style>
  <w:style w:type="character" w:styleId="a8">
    <w:name w:val="page number"/>
    <w:basedOn w:val="a0"/>
    <w:rsid w:val="00237825"/>
  </w:style>
  <w:style w:type="paragraph" w:styleId="a9">
    <w:name w:val="Balloon Text"/>
    <w:basedOn w:val="a"/>
    <w:link w:val="aa"/>
    <w:uiPriority w:val="99"/>
    <w:rsid w:val="007C5E9C"/>
    <w:rPr>
      <w:rFonts w:ascii="Tahoma" w:hAnsi="Tahoma" w:cs="Tahoma"/>
      <w:sz w:val="16"/>
      <w:szCs w:val="16"/>
    </w:rPr>
  </w:style>
  <w:style w:type="character" w:customStyle="1" w:styleId="aa">
    <w:name w:val="Текст выноски Знак"/>
    <w:link w:val="a9"/>
    <w:uiPriority w:val="99"/>
    <w:rsid w:val="007C5E9C"/>
    <w:rPr>
      <w:rFonts w:ascii="Tahoma" w:hAnsi="Tahoma" w:cs="Tahoma"/>
      <w:sz w:val="16"/>
      <w:szCs w:val="16"/>
    </w:rPr>
  </w:style>
  <w:style w:type="character" w:customStyle="1" w:styleId="10">
    <w:name w:val="Заголовок 1 Знак"/>
    <w:link w:val="1"/>
    <w:rsid w:val="000725A7"/>
    <w:rPr>
      <w:b/>
      <w:bCs/>
      <w:sz w:val="36"/>
      <w:szCs w:val="24"/>
    </w:rPr>
  </w:style>
  <w:style w:type="paragraph" w:styleId="HTML">
    <w:name w:val="HTML Preformatted"/>
    <w:basedOn w:val="a"/>
    <w:link w:val="HTML0"/>
    <w:rsid w:val="009C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link w:val="HTML"/>
    <w:rsid w:val="009C6728"/>
    <w:rPr>
      <w:rFonts w:ascii="Courier New" w:hAnsi="Courier New" w:cs="Courier New"/>
    </w:rPr>
  </w:style>
  <w:style w:type="paragraph" w:styleId="ab">
    <w:name w:val="No Spacing"/>
    <w:link w:val="ac"/>
    <w:uiPriority w:val="1"/>
    <w:qFormat/>
    <w:rsid w:val="00545A64"/>
    <w:rPr>
      <w:rFonts w:ascii="Calibri" w:eastAsia="Calibri" w:hAnsi="Calibri"/>
      <w:sz w:val="22"/>
      <w:szCs w:val="22"/>
      <w:lang w:eastAsia="en-US"/>
    </w:rPr>
  </w:style>
  <w:style w:type="character" w:styleId="ad">
    <w:name w:val="Hyperlink"/>
    <w:uiPriority w:val="99"/>
    <w:unhideWhenUsed/>
    <w:rsid w:val="002F192A"/>
    <w:rPr>
      <w:color w:val="0563C1"/>
      <w:u w:val="single"/>
    </w:rPr>
  </w:style>
  <w:style w:type="character" w:customStyle="1" w:styleId="ac">
    <w:name w:val="Без интервала Знак"/>
    <w:link w:val="ab"/>
    <w:uiPriority w:val="1"/>
    <w:qFormat/>
    <w:rsid w:val="002F192A"/>
    <w:rPr>
      <w:rFonts w:ascii="Calibri" w:eastAsia="Calibri" w:hAnsi="Calibri"/>
      <w:sz w:val="22"/>
      <w:szCs w:val="22"/>
      <w:lang w:eastAsia="en-US"/>
    </w:rPr>
  </w:style>
  <w:style w:type="paragraph" w:styleId="ae">
    <w:name w:val="Body Text Indent"/>
    <w:basedOn w:val="a"/>
    <w:link w:val="af"/>
    <w:rsid w:val="002F192A"/>
    <w:pPr>
      <w:tabs>
        <w:tab w:val="left" w:pos="0"/>
      </w:tabs>
      <w:ind w:left="-142"/>
      <w:jc w:val="both"/>
    </w:pPr>
    <w:rPr>
      <w:sz w:val="28"/>
      <w:szCs w:val="20"/>
    </w:rPr>
  </w:style>
  <w:style w:type="character" w:customStyle="1" w:styleId="af">
    <w:name w:val="Основной текст с отступом Знак"/>
    <w:link w:val="ae"/>
    <w:rsid w:val="002F192A"/>
    <w:rPr>
      <w:sz w:val="28"/>
    </w:rPr>
  </w:style>
  <w:style w:type="paragraph" w:styleId="af0">
    <w:name w:val="List Paragraph"/>
    <w:basedOn w:val="a"/>
    <w:uiPriority w:val="34"/>
    <w:qFormat/>
    <w:rsid w:val="00227FE5"/>
    <w:pPr>
      <w:ind w:left="720"/>
      <w:contextualSpacing/>
    </w:pPr>
  </w:style>
  <w:style w:type="paragraph" w:styleId="af1">
    <w:name w:val="Body Text"/>
    <w:basedOn w:val="a"/>
    <w:link w:val="af2"/>
    <w:unhideWhenUsed/>
    <w:qFormat/>
    <w:rsid w:val="008E75A6"/>
    <w:pPr>
      <w:spacing w:after="120"/>
    </w:pPr>
  </w:style>
  <w:style w:type="character" w:customStyle="1" w:styleId="af2">
    <w:name w:val="Основной текст Знак"/>
    <w:basedOn w:val="a0"/>
    <w:link w:val="af1"/>
    <w:rsid w:val="008E75A6"/>
    <w:rPr>
      <w:sz w:val="24"/>
      <w:szCs w:val="24"/>
    </w:rPr>
  </w:style>
  <w:style w:type="character" w:customStyle="1" w:styleId="af3">
    <w:name w:val="Основной текст_"/>
    <w:link w:val="12"/>
    <w:locked/>
    <w:rsid w:val="008E75A6"/>
    <w:rPr>
      <w:sz w:val="28"/>
      <w:szCs w:val="28"/>
      <w:shd w:val="clear" w:color="auto" w:fill="FFFFFF"/>
    </w:rPr>
  </w:style>
  <w:style w:type="paragraph" w:customStyle="1" w:styleId="12">
    <w:name w:val="Основной текст1"/>
    <w:basedOn w:val="a"/>
    <w:link w:val="af3"/>
    <w:rsid w:val="008E75A6"/>
    <w:pPr>
      <w:widowControl w:val="0"/>
      <w:shd w:val="clear" w:color="auto" w:fill="FFFFFF"/>
      <w:spacing w:before="240" w:line="317" w:lineRule="exact"/>
      <w:jc w:val="both"/>
    </w:pPr>
    <w:rPr>
      <w:sz w:val="28"/>
      <w:szCs w:val="28"/>
    </w:rPr>
  </w:style>
  <w:style w:type="paragraph" w:customStyle="1" w:styleId="TableContents">
    <w:name w:val="Table Contents"/>
    <w:basedOn w:val="a"/>
    <w:qFormat/>
    <w:rsid w:val="008E75A6"/>
    <w:pPr>
      <w:widowControl w:val="0"/>
      <w:suppressLineNumbers/>
      <w:suppressAutoHyphens/>
      <w:autoSpaceDN w:val="0"/>
    </w:pPr>
    <w:rPr>
      <w:rFonts w:eastAsia="Andale Sans UI" w:cs="Tahoma"/>
      <w:kern w:val="3"/>
      <w:lang w:val="de-DE" w:eastAsia="ja-JP" w:bidi="fa-IR"/>
    </w:rPr>
  </w:style>
  <w:style w:type="paragraph" w:styleId="af4">
    <w:name w:val="Normal (Web)"/>
    <w:basedOn w:val="a"/>
    <w:uiPriority w:val="99"/>
    <w:unhideWhenUsed/>
    <w:rsid w:val="008E75A6"/>
    <w:pPr>
      <w:spacing w:before="100" w:beforeAutospacing="1" w:after="100" w:afterAutospacing="1"/>
    </w:pPr>
  </w:style>
  <w:style w:type="character" w:styleId="af5">
    <w:name w:val="Strong"/>
    <w:basedOn w:val="a0"/>
    <w:uiPriority w:val="22"/>
    <w:qFormat/>
    <w:rsid w:val="001C0381"/>
    <w:rPr>
      <w:b/>
      <w:bCs/>
    </w:rPr>
  </w:style>
  <w:style w:type="character" w:customStyle="1" w:styleId="apple-converted-space">
    <w:name w:val="apple-converted-space"/>
    <w:basedOn w:val="a0"/>
    <w:rsid w:val="001C0381"/>
  </w:style>
  <w:style w:type="paragraph" w:customStyle="1" w:styleId="13">
    <w:name w:val="Абзац списка1"/>
    <w:basedOn w:val="a"/>
    <w:rsid w:val="00B03E64"/>
    <w:pPr>
      <w:spacing w:after="200" w:line="276" w:lineRule="auto"/>
      <w:ind w:left="720" w:firstLine="709"/>
    </w:pPr>
    <w:rPr>
      <w:rFonts w:ascii="Calibri" w:hAnsi="Calibri" w:cs="Calibri"/>
      <w:sz w:val="22"/>
      <w:szCs w:val="22"/>
      <w:lang w:eastAsia="en-US"/>
    </w:rPr>
  </w:style>
  <w:style w:type="character" w:styleId="af6">
    <w:name w:val="Emphasis"/>
    <w:basedOn w:val="a0"/>
    <w:uiPriority w:val="20"/>
    <w:qFormat/>
    <w:rsid w:val="003910D1"/>
    <w:rPr>
      <w:i/>
      <w:iCs/>
    </w:rPr>
  </w:style>
  <w:style w:type="character" w:customStyle="1" w:styleId="layout">
    <w:name w:val="layout"/>
    <w:basedOn w:val="a0"/>
    <w:rsid w:val="005E18D9"/>
  </w:style>
  <w:style w:type="paragraph" w:customStyle="1" w:styleId="Default">
    <w:name w:val="Default"/>
    <w:rsid w:val="00BD2F9C"/>
    <w:pPr>
      <w:autoSpaceDE w:val="0"/>
      <w:autoSpaceDN w:val="0"/>
      <w:adjustRightInd w:val="0"/>
    </w:pPr>
    <w:rPr>
      <w:color w:val="000000"/>
      <w:sz w:val="24"/>
      <w:szCs w:val="24"/>
    </w:rPr>
  </w:style>
  <w:style w:type="paragraph" w:customStyle="1" w:styleId="c17">
    <w:name w:val="c17"/>
    <w:basedOn w:val="a"/>
    <w:rsid w:val="00BD2F9C"/>
    <w:pPr>
      <w:spacing w:before="100" w:beforeAutospacing="1" w:after="100" w:afterAutospacing="1"/>
    </w:pPr>
  </w:style>
  <w:style w:type="character" w:customStyle="1" w:styleId="c0">
    <w:name w:val="c0"/>
    <w:basedOn w:val="a0"/>
    <w:rsid w:val="00BD2F9C"/>
  </w:style>
  <w:style w:type="character" w:customStyle="1" w:styleId="21">
    <w:name w:val="Заголовок №2_"/>
    <w:basedOn w:val="a0"/>
    <w:link w:val="22"/>
    <w:rsid w:val="00CA7C8B"/>
    <w:rPr>
      <w:b/>
      <w:bCs/>
      <w:sz w:val="26"/>
      <w:szCs w:val="26"/>
      <w:shd w:val="clear" w:color="auto" w:fill="FFFFFF"/>
    </w:rPr>
  </w:style>
  <w:style w:type="paragraph" w:customStyle="1" w:styleId="22">
    <w:name w:val="Заголовок №2"/>
    <w:basedOn w:val="a"/>
    <w:link w:val="21"/>
    <w:rsid w:val="00CA7C8B"/>
    <w:pPr>
      <w:widowControl w:val="0"/>
      <w:shd w:val="clear" w:color="auto" w:fill="FFFFFF"/>
      <w:spacing w:after="120" w:line="0" w:lineRule="atLeast"/>
      <w:jc w:val="center"/>
      <w:outlineLvl w:val="1"/>
    </w:pPr>
    <w:rPr>
      <w:b/>
      <w:bCs/>
      <w:sz w:val="26"/>
      <w:szCs w:val="26"/>
    </w:rPr>
  </w:style>
  <w:style w:type="character" w:customStyle="1" w:styleId="20">
    <w:name w:val="Заголовок 2 Знак"/>
    <w:basedOn w:val="a0"/>
    <w:link w:val="2"/>
    <w:uiPriority w:val="9"/>
    <w:rsid w:val="00ED20A3"/>
    <w:rPr>
      <w:rFonts w:ascii="Cambria" w:hAnsi="Cambria"/>
      <w:b/>
      <w:bCs/>
      <w:i/>
      <w:iCs/>
      <w:sz w:val="28"/>
      <w:szCs w:val="28"/>
    </w:rPr>
  </w:style>
  <w:style w:type="paragraph" w:styleId="af7">
    <w:name w:val="Plain Text"/>
    <w:basedOn w:val="a"/>
    <w:link w:val="af8"/>
    <w:uiPriority w:val="99"/>
    <w:unhideWhenUsed/>
    <w:rsid w:val="008E2152"/>
    <w:rPr>
      <w:rFonts w:ascii="Calibri" w:eastAsiaTheme="minorHAnsi" w:hAnsi="Calibri" w:cstheme="minorBidi"/>
      <w:sz w:val="22"/>
      <w:szCs w:val="21"/>
      <w:lang w:eastAsia="en-US"/>
    </w:rPr>
  </w:style>
  <w:style w:type="character" w:customStyle="1" w:styleId="af8">
    <w:name w:val="Текст Знак"/>
    <w:basedOn w:val="a0"/>
    <w:link w:val="af7"/>
    <w:uiPriority w:val="99"/>
    <w:rsid w:val="008E2152"/>
    <w:rPr>
      <w:rFonts w:ascii="Calibri" w:eastAsiaTheme="minorHAnsi" w:hAnsi="Calibri" w:cstheme="minorBidi"/>
      <w:sz w:val="22"/>
      <w:szCs w:val="21"/>
      <w:lang w:eastAsia="en-US"/>
    </w:rPr>
  </w:style>
  <w:style w:type="paragraph" w:customStyle="1" w:styleId="af9">
    <w:basedOn w:val="a"/>
    <w:next w:val="af4"/>
    <w:uiPriority w:val="99"/>
    <w:rsid w:val="008E0091"/>
  </w:style>
  <w:style w:type="character" w:customStyle="1" w:styleId="sc-ejaja">
    <w:name w:val="sc-ejaja"/>
    <w:rsid w:val="008E0091"/>
  </w:style>
  <w:style w:type="paragraph" w:styleId="23">
    <w:name w:val="Body Text 2"/>
    <w:basedOn w:val="a"/>
    <w:link w:val="24"/>
    <w:uiPriority w:val="99"/>
    <w:rsid w:val="00766608"/>
    <w:pPr>
      <w:spacing w:after="120" w:line="480" w:lineRule="auto"/>
    </w:pPr>
  </w:style>
  <w:style w:type="character" w:customStyle="1" w:styleId="24">
    <w:name w:val="Основной текст 2 Знак"/>
    <w:basedOn w:val="a0"/>
    <w:link w:val="23"/>
    <w:uiPriority w:val="99"/>
    <w:rsid w:val="00766608"/>
    <w:rPr>
      <w:sz w:val="24"/>
      <w:szCs w:val="24"/>
    </w:rPr>
  </w:style>
  <w:style w:type="paragraph" w:customStyle="1" w:styleId="130">
    <w:name w:val="Заголовок 13"/>
    <w:basedOn w:val="a"/>
    <w:uiPriority w:val="1"/>
    <w:qFormat/>
    <w:rsid w:val="00EC57D9"/>
    <w:pPr>
      <w:widowControl w:val="0"/>
      <w:autoSpaceDE w:val="0"/>
      <w:autoSpaceDN w:val="0"/>
      <w:ind w:left="224" w:right="566"/>
      <w:outlineLvl w:val="1"/>
    </w:pPr>
    <w:rPr>
      <w:b/>
      <w:bCs/>
      <w:sz w:val="28"/>
      <w:szCs w:val="28"/>
      <w:lang w:eastAsia="en-US"/>
    </w:rPr>
  </w:style>
  <w:style w:type="paragraph" w:styleId="afa">
    <w:basedOn w:val="a"/>
    <w:next w:val="af4"/>
    <w:uiPriority w:val="99"/>
    <w:qFormat/>
    <w:rsid w:val="00210560"/>
  </w:style>
  <w:style w:type="paragraph" w:customStyle="1" w:styleId="sc-jmpzur">
    <w:name w:val="sc-jmpzur"/>
    <w:basedOn w:val="a"/>
    <w:rsid w:val="003271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1376">
      <w:bodyDiv w:val="1"/>
      <w:marLeft w:val="0"/>
      <w:marRight w:val="0"/>
      <w:marTop w:val="0"/>
      <w:marBottom w:val="0"/>
      <w:divBdr>
        <w:top w:val="none" w:sz="0" w:space="0" w:color="auto"/>
        <w:left w:val="none" w:sz="0" w:space="0" w:color="auto"/>
        <w:bottom w:val="none" w:sz="0" w:space="0" w:color="auto"/>
        <w:right w:val="none" w:sz="0" w:space="0" w:color="auto"/>
      </w:divBdr>
    </w:div>
    <w:div w:id="105077531">
      <w:bodyDiv w:val="1"/>
      <w:marLeft w:val="0"/>
      <w:marRight w:val="0"/>
      <w:marTop w:val="0"/>
      <w:marBottom w:val="0"/>
      <w:divBdr>
        <w:top w:val="none" w:sz="0" w:space="0" w:color="auto"/>
        <w:left w:val="none" w:sz="0" w:space="0" w:color="auto"/>
        <w:bottom w:val="none" w:sz="0" w:space="0" w:color="auto"/>
        <w:right w:val="none" w:sz="0" w:space="0" w:color="auto"/>
      </w:divBdr>
    </w:div>
    <w:div w:id="208148800">
      <w:bodyDiv w:val="1"/>
      <w:marLeft w:val="0"/>
      <w:marRight w:val="0"/>
      <w:marTop w:val="0"/>
      <w:marBottom w:val="0"/>
      <w:divBdr>
        <w:top w:val="none" w:sz="0" w:space="0" w:color="auto"/>
        <w:left w:val="none" w:sz="0" w:space="0" w:color="auto"/>
        <w:bottom w:val="none" w:sz="0" w:space="0" w:color="auto"/>
        <w:right w:val="none" w:sz="0" w:space="0" w:color="auto"/>
      </w:divBdr>
    </w:div>
    <w:div w:id="361781016">
      <w:bodyDiv w:val="1"/>
      <w:marLeft w:val="0"/>
      <w:marRight w:val="0"/>
      <w:marTop w:val="0"/>
      <w:marBottom w:val="0"/>
      <w:divBdr>
        <w:top w:val="none" w:sz="0" w:space="0" w:color="auto"/>
        <w:left w:val="none" w:sz="0" w:space="0" w:color="auto"/>
        <w:bottom w:val="none" w:sz="0" w:space="0" w:color="auto"/>
        <w:right w:val="none" w:sz="0" w:space="0" w:color="auto"/>
      </w:divBdr>
    </w:div>
    <w:div w:id="434710475">
      <w:bodyDiv w:val="1"/>
      <w:marLeft w:val="0"/>
      <w:marRight w:val="0"/>
      <w:marTop w:val="0"/>
      <w:marBottom w:val="0"/>
      <w:divBdr>
        <w:top w:val="none" w:sz="0" w:space="0" w:color="auto"/>
        <w:left w:val="none" w:sz="0" w:space="0" w:color="auto"/>
        <w:bottom w:val="none" w:sz="0" w:space="0" w:color="auto"/>
        <w:right w:val="none" w:sz="0" w:space="0" w:color="auto"/>
      </w:divBdr>
    </w:div>
    <w:div w:id="479925140">
      <w:bodyDiv w:val="1"/>
      <w:marLeft w:val="0"/>
      <w:marRight w:val="0"/>
      <w:marTop w:val="0"/>
      <w:marBottom w:val="0"/>
      <w:divBdr>
        <w:top w:val="none" w:sz="0" w:space="0" w:color="auto"/>
        <w:left w:val="none" w:sz="0" w:space="0" w:color="auto"/>
        <w:bottom w:val="none" w:sz="0" w:space="0" w:color="auto"/>
        <w:right w:val="none" w:sz="0" w:space="0" w:color="auto"/>
      </w:divBdr>
    </w:div>
    <w:div w:id="732313671">
      <w:bodyDiv w:val="1"/>
      <w:marLeft w:val="0"/>
      <w:marRight w:val="0"/>
      <w:marTop w:val="0"/>
      <w:marBottom w:val="0"/>
      <w:divBdr>
        <w:top w:val="none" w:sz="0" w:space="0" w:color="auto"/>
        <w:left w:val="none" w:sz="0" w:space="0" w:color="auto"/>
        <w:bottom w:val="none" w:sz="0" w:space="0" w:color="auto"/>
        <w:right w:val="none" w:sz="0" w:space="0" w:color="auto"/>
      </w:divBdr>
    </w:div>
    <w:div w:id="805656992">
      <w:bodyDiv w:val="1"/>
      <w:marLeft w:val="0"/>
      <w:marRight w:val="0"/>
      <w:marTop w:val="0"/>
      <w:marBottom w:val="0"/>
      <w:divBdr>
        <w:top w:val="none" w:sz="0" w:space="0" w:color="auto"/>
        <w:left w:val="none" w:sz="0" w:space="0" w:color="auto"/>
        <w:bottom w:val="none" w:sz="0" w:space="0" w:color="auto"/>
        <w:right w:val="none" w:sz="0" w:space="0" w:color="auto"/>
      </w:divBdr>
    </w:div>
    <w:div w:id="816146722">
      <w:bodyDiv w:val="1"/>
      <w:marLeft w:val="0"/>
      <w:marRight w:val="0"/>
      <w:marTop w:val="0"/>
      <w:marBottom w:val="0"/>
      <w:divBdr>
        <w:top w:val="none" w:sz="0" w:space="0" w:color="auto"/>
        <w:left w:val="none" w:sz="0" w:space="0" w:color="auto"/>
        <w:bottom w:val="none" w:sz="0" w:space="0" w:color="auto"/>
        <w:right w:val="none" w:sz="0" w:space="0" w:color="auto"/>
      </w:divBdr>
    </w:div>
    <w:div w:id="837889728">
      <w:bodyDiv w:val="1"/>
      <w:marLeft w:val="0"/>
      <w:marRight w:val="0"/>
      <w:marTop w:val="0"/>
      <w:marBottom w:val="0"/>
      <w:divBdr>
        <w:top w:val="none" w:sz="0" w:space="0" w:color="auto"/>
        <w:left w:val="none" w:sz="0" w:space="0" w:color="auto"/>
        <w:bottom w:val="none" w:sz="0" w:space="0" w:color="auto"/>
        <w:right w:val="none" w:sz="0" w:space="0" w:color="auto"/>
      </w:divBdr>
    </w:div>
    <w:div w:id="859515051">
      <w:bodyDiv w:val="1"/>
      <w:marLeft w:val="0"/>
      <w:marRight w:val="0"/>
      <w:marTop w:val="0"/>
      <w:marBottom w:val="0"/>
      <w:divBdr>
        <w:top w:val="none" w:sz="0" w:space="0" w:color="auto"/>
        <w:left w:val="none" w:sz="0" w:space="0" w:color="auto"/>
        <w:bottom w:val="none" w:sz="0" w:space="0" w:color="auto"/>
        <w:right w:val="none" w:sz="0" w:space="0" w:color="auto"/>
      </w:divBdr>
    </w:div>
    <w:div w:id="892689805">
      <w:bodyDiv w:val="1"/>
      <w:marLeft w:val="0"/>
      <w:marRight w:val="0"/>
      <w:marTop w:val="0"/>
      <w:marBottom w:val="0"/>
      <w:divBdr>
        <w:top w:val="none" w:sz="0" w:space="0" w:color="auto"/>
        <w:left w:val="none" w:sz="0" w:space="0" w:color="auto"/>
        <w:bottom w:val="none" w:sz="0" w:space="0" w:color="auto"/>
        <w:right w:val="none" w:sz="0" w:space="0" w:color="auto"/>
      </w:divBdr>
    </w:div>
    <w:div w:id="900407082">
      <w:bodyDiv w:val="1"/>
      <w:marLeft w:val="0"/>
      <w:marRight w:val="0"/>
      <w:marTop w:val="0"/>
      <w:marBottom w:val="0"/>
      <w:divBdr>
        <w:top w:val="none" w:sz="0" w:space="0" w:color="auto"/>
        <w:left w:val="none" w:sz="0" w:space="0" w:color="auto"/>
        <w:bottom w:val="none" w:sz="0" w:space="0" w:color="auto"/>
        <w:right w:val="none" w:sz="0" w:space="0" w:color="auto"/>
      </w:divBdr>
    </w:div>
    <w:div w:id="1109933773">
      <w:bodyDiv w:val="1"/>
      <w:marLeft w:val="0"/>
      <w:marRight w:val="0"/>
      <w:marTop w:val="0"/>
      <w:marBottom w:val="0"/>
      <w:divBdr>
        <w:top w:val="none" w:sz="0" w:space="0" w:color="auto"/>
        <w:left w:val="none" w:sz="0" w:space="0" w:color="auto"/>
        <w:bottom w:val="none" w:sz="0" w:space="0" w:color="auto"/>
        <w:right w:val="none" w:sz="0" w:space="0" w:color="auto"/>
      </w:divBdr>
    </w:div>
    <w:div w:id="1154175706">
      <w:bodyDiv w:val="1"/>
      <w:marLeft w:val="0"/>
      <w:marRight w:val="0"/>
      <w:marTop w:val="0"/>
      <w:marBottom w:val="0"/>
      <w:divBdr>
        <w:top w:val="none" w:sz="0" w:space="0" w:color="auto"/>
        <w:left w:val="none" w:sz="0" w:space="0" w:color="auto"/>
        <w:bottom w:val="none" w:sz="0" w:space="0" w:color="auto"/>
        <w:right w:val="none" w:sz="0" w:space="0" w:color="auto"/>
      </w:divBdr>
    </w:div>
    <w:div w:id="1208759905">
      <w:bodyDiv w:val="1"/>
      <w:marLeft w:val="0"/>
      <w:marRight w:val="0"/>
      <w:marTop w:val="0"/>
      <w:marBottom w:val="0"/>
      <w:divBdr>
        <w:top w:val="none" w:sz="0" w:space="0" w:color="auto"/>
        <w:left w:val="none" w:sz="0" w:space="0" w:color="auto"/>
        <w:bottom w:val="none" w:sz="0" w:space="0" w:color="auto"/>
        <w:right w:val="none" w:sz="0" w:space="0" w:color="auto"/>
      </w:divBdr>
    </w:div>
    <w:div w:id="1218127714">
      <w:bodyDiv w:val="1"/>
      <w:marLeft w:val="0"/>
      <w:marRight w:val="0"/>
      <w:marTop w:val="0"/>
      <w:marBottom w:val="0"/>
      <w:divBdr>
        <w:top w:val="none" w:sz="0" w:space="0" w:color="auto"/>
        <w:left w:val="none" w:sz="0" w:space="0" w:color="auto"/>
        <w:bottom w:val="none" w:sz="0" w:space="0" w:color="auto"/>
        <w:right w:val="none" w:sz="0" w:space="0" w:color="auto"/>
      </w:divBdr>
    </w:div>
    <w:div w:id="1312372313">
      <w:bodyDiv w:val="1"/>
      <w:marLeft w:val="0"/>
      <w:marRight w:val="0"/>
      <w:marTop w:val="0"/>
      <w:marBottom w:val="0"/>
      <w:divBdr>
        <w:top w:val="none" w:sz="0" w:space="0" w:color="auto"/>
        <w:left w:val="none" w:sz="0" w:space="0" w:color="auto"/>
        <w:bottom w:val="none" w:sz="0" w:space="0" w:color="auto"/>
        <w:right w:val="none" w:sz="0" w:space="0" w:color="auto"/>
      </w:divBdr>
    </w:div>
    <w:div w:id="1344749028">
      <w:bodyDiv w:val="1"/>
      <w:marLeft w:val="0"/>
      <w:marRight w:val="0"/>
      <w:marTop w:val="0"/>
      <w:marBottom w:val="0"/>
      <w:divBdr>
        <w:top w:val="none" w:sz="0" w:space="0" w:color="auto"/>
        <w:left w:val="none" w:sz="0" w:space="0" w:color="auto"/>
        <w:bottom w:val="none" w:sz="0" w:space="0" w:color="auto"/>
        <w:right w:val="none" w:sz="0" w:space="0" w:color="auto"/>
      </w:divBdr>
    </w:div>
    <w:div w:id="1430084391">
      <w:bodyDiv w:val="1"/>
      <w:marLeft w:val="0"/>
      <w:marRight w:val="0"/>
      <w:marTop w:val="0"/>
      <w:marBottom w:val="0"/>
      <w:divBdr>
        <w:top w:val="none" w:sz="0" w:space="0" w:color="auto"/>
        <w:left w:val="none" w:sz="0" w:space="0" w:color="auto"/>
        <w:bottom w:val="none" w:sz="0" w:space="0" w:color="auto"/>
        <w:right w:val="none" w:sz="0" w:space="0" w:color="auto"/>
      </w:divBdr>
    </w:div>
    <w:div w:id="1443184139">
      <w:bodyDiv w:val="1"/>
      <w:marLeft w:val="0"/>
      <w:marRight w:val="0"/>
      <w:marTop w:val="0"/>
      <w:marBottom w:val="0"/>
      <w:divBdr>
        <w:top w:val="none" w:sz="0" w:space="0" w:color="auto"/>
        <w:left w:val="none" w:sz="0" w:space="0" w:color="auto"/>
        <w:bottom w:val="none" w:sz="0" w:space="0" w:color="auto"/>
        <w:right w:val="none" w:sz="0" w:space="0" w:color="auto"/>
      </w:divBdr>
    </w:div>
    <w:div w:id="1495024114">
      <w:bodyDiv w:val="1"/>
      <w:marLeft w:val="0"/>
      <w:marRight w:val="0"/>
      <w:marTop w:val="0"/>
      <w:marBottom w:val="0"/>
      <w:divBdr>
        <w:top w:val="none" w:sz="0" w:space="0" w:color="auto"/>
        <w:left w:val="none" w:sz="0" w:space="0" w:color="auto"/>
        <w:bottom w:val="none" w:sz="0" w:space="0" w:color="auto"/>
        <w:right w:val="none" w:sz="0" w:space="0" w:color="auto"/>
      </w:divBdr>
    </w:div>
    <w:div w:id="1616016609">
      <w:bodyDiv w:val="1"/>
      <w:marLeft w:val="0"/>
      <w:marRight w:val="0"/>
      <w:marTop w:val="0"/>
      <w:marBottom w:val="0"/>
      <w:divBdr>
        <w:top w:val="none" w:sz="0" w:space="0" w:color="auto"/>
        <w:left w:val="none" w:sz="0" w:space="0" w:color="auto"/>
        <w:bottom w:val="none" w:sz="0" w:space="0" w:color="auto"/>
        <w:right w:val="none" w:sz="0" w:space="0" w:color="auto"/>
      </w:divBdr>
    </w:div>
    <w:div w:id="1617366471">
      <w:bodyDiv w:val="1"/>
      <w:marLeft w:val="0"/>
      <w:marRight w:val="0"/>
      <w:marTop w:val="0"/>
      <w:marBottom w:val="0"/>
      <w:divBdr>
        <w:top w:val="none" w:sz="0" w:space="0" w:color="auto"/>
        <w:left w:val="none" w:sz="0" w:space="0" w:color="auto"/>
        <w:bottom w:val="none" w:sz="0" w:space="0" w:color="auto"/>
        <w:right w:val="none" w:sz="0" w:space="0" w:color="auto"/>
      </w:divBdr>
    </w:div>
    <w:div w:id="1640694554">
      <w:bodyDiv w:val="1"/>
      <w:marLeft w:val="0"/>
      <w:marRight w:val="0"/>
      <w:marTop w:val="0"/>
      <w:marBottom w:val="0"/>
      <w:divBdr>
        <w:top w:val="none" w:sz="0" w:space="0" w:color="auto"/>
        <w:left w:val="none" w:sz="0" w:space="0" w:color="auto"/>
        <w:bottom w:val="none" w:sz="0" w:space="0" w:color="auto"/>
        <w:right w:val="none" w:sz="0" w:space="0" w:color="auto"/>
      </w:divBdr>
    </w:div>
    <w:div w:id="1656571710">
      <w:bodyDiv w:val="1"/>
      <w:marLeft w:val="0"/>
      <w:marRight w:val="0"/>
      <w:marTop w:val="0"/>
      <w:marBottom w:val="0"/>
      <w:divBdr>
        <w:top w:val="none" w:sz="0" w:space="0" w:color="auto"/>
        <w:left w:val="none" w:sz="0" w:space="0" w:color="auto"/>
        <w:bottom w:val="none" w:sz="0" w:space="0" w:color="auto"/>
        <w:right w:val="none" w:sz="0" w:space="0" w:color="auto"/>
      </w:divBdr>
    </w:div>
    <w:div w:id="1669214616">
      <w:bodyDiv w:val="1"/>
      <w:marLeft w:val="0"/>
      <w:marRight w:val="0"/>
      <w:marTop w:val="0"/>
      <w:marBottom w:val="0"/>
      <w:divBdr>
        <w:top w:val="none" w:sz="0" w:space="0" w:color="auto"/>
        <w:left w:val="none" w:sz="0" w:space="0" w:color="auto"/>
        <w:bottom w:val="none" w:sz="0" w:space="0" w:color="auto"/>
        <w:right w:val="none" w:sz="0" w:space="0" w:color="auto"/>
      </w:divBdr>
    </w:div>
    <w:div w:id="1722483835">
      <w:bodyDiv w:val="1"/>
      <w:marLeft w:val="0"/>
      <w:marRight w:val="0"/>
      <w:marTop w:val="0"/>
      <w:marBottom w:val="0"/>
      <w:divBdr>
        <w:top w:val="none" w:sz="0" w:space="0" w:color="auto"/>
        <w:left w:val="none" w:sz="0" w:space="0" w:color="auto"/>
        <w:bottom w:val="none" w:sz="0" w:space="0" w:color="auto"/>
        <w:right w:val="none" w:sz="0" w:space="0" w:color="auto"/>
      </w:divBdr>
    </w:div>
    <w:div w:id="1770277275">
      <w:bodyDiv w:val="1"/>
      <w:marLeft w:val="0"/>
      <w:marRight w:val="0"/>
      <w:marTop w:val="0"/>
      <w:marBottom w:val="0"/>
      <w:divBdr>
        <w:top w:val="none" w:sz="0" w:space="0" w:color="auto"/>
        <w:left w:val="none" w:sz="0" w:space="0" w:color="auto"/>
        <w:bottom w:val="none" w:sz="0" w:space="0" w:color="auto"/>
        <w:right w:val="none" w:sz="0" w:space="0" w:color="auto"/>
      </w:divBdr>
    </w:div>
    <w:div w:id="1796751680">
      <w:bodyDiv w:val="1"/>
      <w:marLeft w:val="0"/>
      <w:marRight w:val="0"/>
      <w:marTop w:val="0"/>
      <w:marBottom w:val="0"/>
      <w:divBdr>
        <w:top w:val="none" w:sz="0" w:space="0" w:color="auto"/>
        <w:left w:val="none" w:sz="0" w:space="0" w:color="auto"/>
        <w:bottom w:val="none" w:sz="0" w:space="0" w:color="auto"/>
        <w:right w:val="none" w:sz="0" w:space="0" w:color="auto"/>
      </w:divBdr>
    </w:div>
    <w:div w:id="1811053400">
      <w:bodyDiv w:val="1"/>
      <w:marLeft w:val="0"/>
      <w:marRight w:val="0"/>
      <w:marTop w:val="0"/>
      <w:marBottom w:val="0"/>
      <w:divBdr>
        <w:top w:val="none" w:sz="0" w:space="0" w:color="auto"/>
        <w:left w:val="none" w:sz="0" w:space="0" w:color="auto"/>
        <w:bottom w:val="none" w:sz="0" w:space="0" w:color="auto"/>
        <w:right w:val="none" w:sz="0" w:space="0" w:color="auto"/>
      </w:divBdr>
    </w:div>
    <w:div w:id="1948657657">
      <w:bodyDiv w:val="1"/>
      <w:marLeft w:val="0"/>
      <w:marRight w:val="0"/>
      <w:marTop w:val="0"/>
      <w:marBottom w:val="0"/>
      <w:divBdr>
        <w:top w:val="none" w:sz="0" w:space="0" w:color="auto"/>
        <w:left w:val="none" w:sz="0" w:space="0" w:color="auto"/>
        <w:bottom w:val="none" w:sz="0" w:space="0" w:color="auto"/>
        <w:right w:val="none" w:sz="0" w:space="0" w:color="auto"/>
      </w:divBdr>
    </w:div>
    <w:div w:id="212225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yazma.bezformata.com/word/vals-1945-goda/1873525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ar.gov.ru/controls/dokl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yazma.library67.ru/" TargetMode="External"/><Relationship Id="rId4" Type="http://schemas.openxmlformats.org/officeDocument/2006/relationships/settings" Target="settings.xml"/><Relationship Id="rId9" Type="http://schemas.openxmlformats.org/officeDocument/2006/relationships/hyperlink" Target="http://vyazma.library67.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7DF73-58AB-46C9-9D65-ADB17225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60</Pages>
  <Words>22017</Words>
  <Characters>160518</Characters>
  <Application>Microsoft Office Word</Application>
  <DocSecurity>0</DocSecurity>
  <Lines>1337</Lines>
  <Paragraphs>364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182171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ConsultantPlus</dc:creator>
  <cp:keywords/>
  <dc:description/>
  <cp:lastModifiedBy>Ольга Викторовна Кириллова</cp:lastModifiedBy>
  <cp:revision>163</cp:revision>
  <cp:lastPrinted>2024-04-19T13:22:00Z</cp:lastPrinted>
  <dcterms:created xsi:type="dcterms:W3CDTF">2026-03-31T06:25:00Z</dcterms:created>
  <dcterms:modified xsi:type="dcterms:W3CDTF">2026-04-28T13:24:00Z</dcterms:modified>
</cp:coreProperties>
</file>