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8F" w:rsidRPr="000A438F" w:rsidRDefault="000A438F" w:rsidP="000A438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№ </w:t>
      </w:r>
      <w:r w:rsidRPr="00BD33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67–02-43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87"/>
        <w:gridCol w:w="7533"/>
      </w:tblGrid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«Текстильщик»</w:t>
            </w: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0A438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Default="005348B0" w:rsidP="005348B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proofErr w:type="gramStart"/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Вязьма, ул. Воинов-Интернационалистов, вблизи спортивного зала «Текстильщик»</w:t>
            </w:r>
          </w:p>
          <w:p w:rsidR="00BD3354" w:rsidRPr="000A438F" w:rsidRDefault="00BD3354" w:rsidP="005348B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67:02:0010206:9</w:t>
            </w: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0A438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0A438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0A4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:rsidR="000A438F" w:rsidRPr="000A438F" w:rsidRDefault="000A438F" w:rsidP="000A438F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67"/>
        <w:gridCol w:w="6553"/>
      </w:tblGrid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CB07CF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машиностроительный завод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215110, Смоленская область, Вяземский район, г. Вязьма, ул. 25 Октября, д. 37</w:t>
            </w:r>
          </w:p>
          <w:p w:rsidR="000A438F" w:rsidRPr="000A438F" w:rsidRDefault="00BD3354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(48131)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hyperlink r:id="rId4" w:history="1">
              <w:r w:rsidR="00CB07CF" w:rsidRPr="000754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vmz@vyazma.su</w:t>
              </w:r>
            </w:hyperlink>
            <w:r w:rsidR="00CB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B07CF" w:rsidRPr="000754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https://www.vyazma.su/</w:t>
              </w:r>
            </w:hyperlink>
            <w:r w:rsidR="00CB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CB07CF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Александр Владимирович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8F" w:rsidRPr="000A438F" w:rsidRDefault="00BB7769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7CF" w:rsidRPr="000A438F" w:rsidRDefault="00CB07CF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(48131)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151B93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B07CF" w:rsidRPr="000754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vmz@vyazma.su</w:t>
              </w:r>
            </w:hyperlink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(покупка, аренда и т.д.)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BB7769" w:rsidP="002F001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0A438F" w:rsidRPr="000A438F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Default="002F0010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Договорные условия. От 3000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0B82" w:rsidRPr="000A438F" w:rsidRDefault="00D50B82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снижения 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ставки земельного налога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1,5% до 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на срок до трех лет (</w:t>
            </w:r>
            <w:r w:rsidRPr="0066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Вяземского городского поселения Вяземского района Смоленской области от 04.10.2022 № 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 га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га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м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расширения  земельного участка (да, нет)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A36475" w:rsidRDefault="00A36475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A3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36475">
              <w:rPr>
                <w:rFonts w:ascii="Times New Roman" w:hAnsi="Times New Roman" w:cs="Times New Roman"/>
                <w:sz w:val="24"/>
                <w:szCs w:val="24"/>
              </w:rPr>
              <w:t xml:space="preserve"> – озелененные территории общего пользования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примыкает, до магистрали М1 – 1 км.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ограждений и/или видеонаблюдения (есть, нет)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Равнинный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суглинки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38F" w:rsidRPr="000A438F" w:rsidTr="005348B0">
        <w:trPr>
          <w:trHeight w:val="266"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348B0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8B0" w:rsidRPr="005348B0" w:rsidRDefault="005348B0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Приоритетное направление использования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8B0" w:rsidRPr="000A438F" w:rsidRDefault="005348B0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A36475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использовалась</w:t>
            </w:r>
          </w:p>
        </w:tc>
      </w:tr>
    </w:tbl>
    <w:p w:rsidR="000A438F" w:rsidRPr="000A438F" w:rsidRDefault="000A438F" w:rsidP="000A438F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38F" w:rsidRPr="000A438F" w:rsidRDefault="000A438F" w:rsidP="000A438F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0"/>
        <w:gridCol w:w="7390"/>
      </w:tblGrid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г. Москвы – 230 км</w:t>
            </w:r>
          </w:p>
        </w:tc>
      </w:tr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центра ближайшего субъекта Российской Федерации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Смоленска – 1</w:t>
            </w:r>
            <w:r w:rsidR="00BB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BB7769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C5605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C5605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 города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 до М1</w:t>
            </w:r>
          </w:p>
        </w:tc>
      </w:tr>
      <w:tr w:rsidR="00BB7769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</w:tr>
    </w:tbl>
    <w:p w:rsidR="000A438F" w:rsidRPr="000A438F" w:rsidRDefault="000A438F" w:rsidP="000A438F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0"/>
        <w:gridCol w:w="7390"/>
      </w:tblGrid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Асфальтобетонное, </w:t>
            </w:r>
            <w:proofErr w:type="spell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двухполосное</w:t>
            </w:r>
            <w:proofErr w:type="spell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ограничений для транспорта нет. Дорога вплотную подходит к участку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A438F" w:rsidRPr="000A438F" w:rsidRDefault="000A438F" w:rsidP="000A438F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04"/>
        <w:gridCol w:w="1257"/>
        <w:gridCol w:w="1580"/>
        <w:gridCol w:w="1443"/>
        <w:gridCol w:w="1883"/>
        <w:gridCol w:w="1911"/>
        <w:gridCol w:w="1583"/>
        <w:gridCol w:w="1614"/>
        <w:gridCol w:w="1827"/>
      </w:tblGrid>
      <w:tr w:rsidR="000A438F" w:rsidRPr="000A438F" w:rsidTr="000A438F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Использования  в настоящее время </w:t>
            </w:r>
          </w:p>
        </w:tc>
      </w:tr>
      <w:tr w:rsidR="000A438F" w:rsidRPr="000A438F" w:rsidTr="000A438F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438F" w:rsidRPr="000A438F" w:rsidRDefault="000A438F" w:rsidP="000A438F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34"/>
        <w:gridCol w:w="7686"/>
      </w:tblGrid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tabs>
                <w:tab w:val="left" w:pos="426"/>
              </w:tabs>
              <w:ind w:left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коммуникаций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Наличие (есть, нет)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Сети телекоммуникаций (телефон, интернет, иное)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A438F" w:rsidRPr="000A438F" w:rsidRDefault="000A438F" w:rsidP="000A438F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38F" w:rsidRPr="000A438F" w:rsidRDefault="000A438F" w:rsidP="000A438F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326"/>
        <w:gridCol w:w="1734"/>
        <w:gridCol w:w="2891"/>
        <w:gridCol w:w="3296"/>
        <w:gridCol w:w="2046"/>
        <w:gridCol w:w="2945"/>
      </w:tblGrid>
      <w:tr w:rsidR="000A438F" w:rsidRPr="000A438F" w:rsidTr="000A438F">
        <w:trPr>
          <w:cantSplit/>
          <w:trHeight w:val="290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8F" w:rsidRPr="000A438F" w:rsidRDefault="000A438F" w:rsidP="000A438F">
            <w:pPr>
              <w:spacing w:before="240" w:after="60"/>
              <w:ind w:left="0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keepNext/>
              <w:spacing w:before="240" w:after="60" w:line="228" w:lineRule="auto"/>
              <w:ind w:left="-13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куб. м/час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494A0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494A04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 1000 тыс. куб. м./год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494A04" w:rsidP="00494A0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 0,3 млн. руб.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филиал ОАО «Газпром газораспределение Смоленск» в г. Вязьме; (48131) 5-70-15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400 м, ТП ООО «Вяземский льнокомбинат»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494A04" w:rsidP="000A438F">
            <w:pPr>
              <w:spacing w:after="160" w:line="256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 50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Мвт</w:t>
            </w:r>
            <w:proofErr w:type="spellEnd"/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494A04" w:rsidP="00494A0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 3,5 млн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ПАО МРСК Центра - «</w:t>
            </w:r>
            <w:proofErr w:type="spellStart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Смоленскэнерго</w:t>
            </w:r>
            <w:proofErr w:type="spellEnd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» ПО Восточные электрические сети; (48131) 3-13-51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2F001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 м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F0010" w:rsidP="000A438F">
            <w:pPr>
              <w:spacing w:after="160" w:line="256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Ограничения поставщиком не заявлены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F0010" w:rsidP="002F001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 1500 руб. за п. </w:t>
            </w:r>
            <w:proofErr w:type="gramStart"/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proofErr w:type="gramEnd"/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7CF" w:rsidRPr="002B2C05" w:rsidRDefault="002B2C05" w:rsidP="00CB07CF">
            <w:pPr>
              <w:pStyle w:val="a4"/>
              <w:shd w:val="clear" w:color="auto" w:fill="FDF7E7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2B2C05">
              <w:rPr>
                <w:color w:val="000000"/>
                <w:sz w:val="20"/>
                <w:szCs w:val="20"/>
              </w:rPr>
              <w:t>ООО «</w:t>
            </w:r>
            <w:r w:rsidR="00CB07CF">
              <w:rPr>
                <w:color w:val="000000"/>
                <w:sz w:val="20"/>
                <w:szCs w:val="20"/>
              </w:rPr>
              <w:t>Вода Смоленска</w:t>
            </w:r>
            <w:r w:rsidRPr="002B2C05">
              <w:rPr>
                <w:color w:val="000000"/>
                <w:sz w:val="20"/>
                <w:szCs w:val="20"/>
              </w:rPr>
              <w:t>»</w:t>
            </w:r>
          </w:p>
          <w:p w:rsidR="002B2C05" w:rsidRPr="002B2C05" w:rsidRDefault="002B2C05" w:rsidP="002B2C05">
            <w:pPr>
              <w:pStyle w:val="a4"/>
              <w:shd w:val="clear" w:color="auto" w:fill="FDF7E7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 w:rsidRPr="002B2C05">
              <w:rPr>
                <w:spacing w:val="-4"/>
                <w:sz w:val="20"/>
                <w:szCs w:val="20"/>
              </w:rPr>
              <w:t xml:space="preserve"> </w:t>
            </w:r>
            <w:r w:rsidRPr="002B2C05">
              <w:rPr>
                <w:color w:val="000000"/>
                <w:sz w:val="20"/>
                <w:szCs w:val="20"/>
                <w:shd w:val="clear" w:color="auto" w:fill="FDF7E7"/>
              </w:rPr>
              <w:t>(48131) 5-15-85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границе участка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-//-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куб. м/год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-//-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Центральное по границе участка, проект газовой котельной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Вяземский филиал ООО «</w:t>
            </w:r>
            <w:proofErr w:type="spellStart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Смоленскрегионтеплоэнерго</w:t>
            </w:r>
            <w:proofErr w:type="spellEnd"/>
            <w:r w:rsidRPr="002B2C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»; (48131) 2-48-80</w:t>
            </w:r>
          </w:p>
        </w:tc>
      </w:tr>
    </w:tbl>
    <w:p w:rsidR="000A438F" w:rsidRPr="000A438F" w:rsidRDefault="000A438F" w:rsidP="000A43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8F" w:rsidRPr="000A438F" w:rsidRDefault="000A438F" w:rsidP="000A43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34"/>
        <w:gridCol w:w="7686"/>
      </w:tblGrid>
      <w:tr w:rsidR="002B2C05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CB07C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07C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B2C05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CB07C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>39 5</w:t>
            </w:r>
            <w:r w:rsidR="00CB07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2B2C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38F" w:rsidRPr="000A438F" w:rsidRDefault="000A438F" w:rsidP="000A438F">
      <w:pPr>
        <w:ind w:left="0"/>
        <w:rPr>
          <w:rFonts w:ascii="Calibri" w:eastAsia="Calibri" w:hAnsi="Calibri" w:cs="Times New Roman"/>
        </w:rPr>
      </w:pPr>
      <w:r w:rsidRPr="000A4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p w:rsidR="000A438F" w:rsidRPr="000A438F" w:rsidRDefault="000A438F" w:rsidP="000A438F">
      <w:pPr>
        <w:spacing w:after="160" w:line="256" w:lineRule="auto"/>
        <w:ind w:left="0"/>
        <w:rPr>
          <w:rFonts w:ascii="Calibri" w:eastAsia="Calibri" w:hAnsi="Calibri" w:cs="Times New Roman"/>
        </w:rPr>
      </w:pPr>
    </w:p>
    <w:p w:rsidR="009D1154" w:rsidRPr="00B94E64" w:rsidRDefault="00B94E64" w:rsidP="007A3C7A">
      <w:pPr>
        <w:ind w:left="0"/>
      </w:pPr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2B2C05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64"/>
    <w:rsid w:val="000267AF"/>
    <w:rsid w:val="000A438F"/>
    <w:rsid w:val="000B02D4"/>
    <w:rsid w:val="00151B93"/>
    <w:rsid w:val="00263F8E"/>
    <w:rsid w:val="002B2C05"/>
    <w:rsid w:val="002F0010"/>
    <w:rsid w:val="0039600E"/>
    <w:rsid w:val="003B75F5"/>
    <w:rsid w:val="0048582D"/>
    <w:rsid w:val="00494A04"/>
    <w:rsid w:val="005348B0"/>
    <w:rsid w:val="0057682C"/>
    <w:rsid w:val="006B0559"/>
    <w:rsid w:val="007A3C7A"/>
    <w:rsid w:val="007B2EDC"/>
    <w:rsid w:val="00851085"/>
    <w:rsid w:val="00873CBB"/>
    <w:rsid w:val="009940AC"/>
    <w:rsid w:val="00994FFB"/>
    <w:rsid w:val="009B0973"/>
    <w:rsid w:val="009D1154"/>
    <w:rsid w:val="009E62E7"/>
    <w:rsid w:val="00A36475"/>
    <w:rsid w:val="00A8732A"/>
    <w:rsid w:val="00B94E64"/>
    <w:rsid w:val="00BB7769"/>
    <w:rsid w:val="00BD3354"/>
    <w:rsid w:val="00C30F21"/>
    <w:rsid w:val="00CA038D"/>
    <w:rsid w:val="00CB07CF"/>
    <w:rsid w:val="00D13C98"/>
    <w:rsid w:val="00D3538A"/>
    <w:rsid w:val="00D50B82"/>
    <w:rsid w:val="00D676FF"/>
    <w:rsid w:val="00DA2CE8"/>
    <w:rsid w:val="00E36140"/>
    <w:rsid w:val="00F109CC"/>
    <w:rsid w:val="00F56AD9"/>
    <w:rsid w:val="00FC5613"/>
    <w:rsid w:val="00FE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2C0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0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mz@vyazma.su" TargetMode="External"/><Relationship Id="rId5" Type="http://schemas.openxmlformats.org/officeDocument/2006/relationships/hyperlink" Target="https://www.vyazma.su/" TargetMode="External"/><Relationship Id="rId4" Type="http://schemas.openxmlformats.org/officeDocument/2006/relationships/hyperlink" Target="mailto:vmz@vyazm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Firsov</cp:lastModifiedBy>
  <cp:revision>12</cp:revision>
  <cp:lastPrinted>2016-11-01T06:02:00Z</cp:lastPrinted>
  <dcterms:created xsi:type="dcterms:W3CDTF">2016-11-10T12:45:00Z</dcterms:created>
  <dcterms:modified xsi:type="dcterms:W3CDTF">2025-01-21T08:07:00Z</dcterms:modified>
</cp:coreProperties>
</file>