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8F" w:rsidRPr="000A438F" w:rsidRDefault="000A438F" w:rsidP="000A438F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инвестиционной площадки № </w:t>
      </w:r>
      <w:r w:rsidRPr="00BD335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67–02-</w:t>
      </w:r>
      <w:r w:rsidR="004E108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7</w:t>
      </w:r>
      <w:r w:rsidR="00EF381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9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387"/>
        <w:gridCol w:w="7533"/>
      </w:tblGrid>
      <w:tr w:rsidR="000A438F" w:rsidRPr="000A438F" w:rsidTr="000A438F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Название площадки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8F" w:rsidRPr="000A438F" w:rsidRDefault="000A438F" w:rsidP="00EF38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F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Вязем</w:t>
            </w:r>
            <w:r w:rsidR="004E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="00EF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A438F" w:rsidRPr="000A438F" w:rsidTr="000A438F">
        <w:tc>
          <w:tcPr>
            <w:tcW w:w="2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38F" w:rsidRPr="000A438F" w:rsidTr="000A438F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Местонахождение (адрес) площадки</w:t>
            </w:r>
          </w:p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Кадастровый номер </w:t>
            </w:r>
            <w:r w:rsidRPr="000A438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8F" w:rsidRDefault="005348B0" w:rsidP="005348B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r w:rsidR="00EF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Вяземский район, Андрейковское с/</w:t>
            </w:r>
            <w:proofErr w:type="spellStart"/>
            <w:proofErr w:type="gramStart"/>
            <w:r w:rsidR="00EF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0A438F"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F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A438F"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F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Вяземский</w:t>
            </w:r>
            <w:r w:rsidR="000A438F"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3354" w:rsidRPr="000A438F" w:rsidRDefault="00BD3354" w:rsidP="001E342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67:02:</w:t>
            </w:r>
            <w:r w:rsidR="001E3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1310101</w:t>
            </w:r>
            <w:r w:rsidRPr="00BD3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E3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</w:tr>
      <w:tr w:rsidR="000A438F" w:rsidRPr="000A438F" w:rsidTr="000A438F">
        <w:tc>
          <w:tcPr>
            <w:tcW w:w="2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38F" w:rsidRPr="000A438F" w:rsidTr="000A438F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площадки </w:t>
            </w:r>
            <w:r w:rsidRPr="000A438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(</w:t>
            </w: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свободные земли; объекты незавершенного строительства; </w:t>
            </w:r>
            <w:r w:rsidRPr="000A438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производственная база; </w:t>
            </w:r>
            <w:r w:rsidRPr="000A43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иное)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земли</w:t>
            </w:r>
          </w:p>
        </w:tc>
      </w:tr>
    </w:tbl>
    <w:p w:rsidR="000A438F" w:rsidRPr="000A438F" w:rsidRDefault="000A438F" w:rsidP="000A438F">
      <w:pPr>
        <w:shd w:val="clear" w:color="auto" w:fill="FFFFFF"/>
        <w:spacing w:before="120" w:after="120"/>
        <w:ind w:left="193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0A43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67"/>
        <w:gridCol w:w="6553"/>
      </w:tblGrid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Владелец площадки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CB07C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4E1085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Неразграниченная</w:t>
            </w:r>
            <w:proofErr w:type="spellEnd"/>
            <w:r w:rsidRPr="004E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госсобственность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Юридический (почтовый) адрес, телефон (код города), 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web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site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EF3812" w:rsidP="00CB07C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28BC">
              <w:rPr>
                <w:sz w:val="24"/>
                <w:szCs w:val="24"/>
              </w:rPr>
              <w:t>Смоленская</w:t>
            </w:r>
            <w:proofErr w:type="gramEnd"/>
            <w:r w:rsidRPr="00C128BC">
              <w:rPr>
                <w:sz w:val="24"/>
                <w:szCs w:val="24"/>
              </w:rPr>
              <w:t xml:space="preserve"> обл., г. Вязьма, ул. 25 Октября, д. 11</w:t>
            </w:r>
            <w:r>
              <w:rPr>
                <w:sz w:val="24"/>
                <w:szCs w:val="24"/>
              </w:rPr>
              <w:t xml:space="preserve">, +7(48131)4-11-50, </w:t>
            </w:r>
            <w:hyperlink r:id="rId4" w:history="1">
              <w:r w:rsidRPr="00F43310">
                <w:rPr>
                  <w:rStyle w:val="a5"/>
                  <w:sz w:val="24"/>
                  <w:szCs w:val="24"/>
                </w:rPr>
                <w:t>office@</w:t>
              </w:r>
              <w:r w:rsidRPr="00527573">
                <w:t xml:space="preserve"> </w:t>
              </w:r>
              <w:r w:rsidRPr="00B33055">
                <w:rPr>
                  <w:rStyle w:val="a5"/>
                  <w:sz w:val="24"/>
                  <w:szCs w:val="24"/>
                </w:rPr>
                <w:t>admin-smolensk</w:t>
              </w:r>
              <w:r w:rsidRPr="00F43310">
                <w:rPr>
                  <w:rStyle w:val="a5"/>
                  <w:sz w:val="24"/>
                  <w:szCs w:val="24"/>
                </w:rPr>
                <w:t>.ru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5" w:history="1">
              <w:r w:rsidRPr="00F43310">
                <w:rPr>
                  <w:rStyle w:val="a5"/>
                  <w:sz w:val="24"/>
                  <w:szCs w:val="24"/>
                </w:rPr>
                <w:t>https://vyazma.admin-smolensk.ru/</w:t>
              </w:r>
            </w:hyperlink>
            <w:r w:rsidR="004E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0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Контактное лицо (Ф.И.О.)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A438F" w:rsidRPr="000A438F" w:rsidRDefault="00EF3812" w:rsidP="00BB776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Егорова Лариса Николаевн</w:t>
            </w:r>
            <w:r w:rsidR="004E1085" w:rsidRPr="004E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A438F" w:rsidRPr="000A438F" w:rsidTr="000A438F">
        <w:tc>
          <w:tcPr>
            <w:tcW w:w="29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438F" w:rsidRPr="000A438F" w:rsidRDefault="00EF3812" w:rsidP="002D51DE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</w:t>
            </w:r>
            <w:r w:rsidR="004E1085" w:rsidRPr="004E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имущественных отношений Администрации муниципального образования «Вяземский </w:t>
            </w:r>
            <w:r w:rsidR="002D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="004E1085" w:rsidRPr="004E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Смоленской области</w:t>
            </w:r>
            <w:r w:rsidR="00BB7769"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438F" w:rsidRPr="000A438F" w:rsidTr="000A438F">
        <w:tc>
          <w:tcPr>
            <w:tcW w:w="29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 (код города)</w:t>
            </w:r>
          </w:p>
        </w:tc>
        <w:tc>
          <w:tcPr>
            <w:tcW w:w="20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07CF" w:rsidRPr="000A438F" w:rsidRDefault="004E1085" w:rsidP="00CB07C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+7(48131)4-22-43</w:t>
            </w:r>
          </w:p>
        </w:tc>
      </w:tr>
      <w:tr w:rsidR="000A438F" w:rsidRPr="000A438F" w:rsidTr="000A438F">
        <w:tc>
          <w:tcPr>
            <w:tcW w:w="294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0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8F" w:rsidRPr="000A438F" w:rsidRDefault="00C063F3" w:rsidP="00D74E71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D74E71" w:rsidRPr="00C910B7">
                <w:rPr>
                  <w:rStyle w:val="a5"/>
                </w:rPr>
                <w:t>kio@</w:t>
              </w:r>
              <w:r w:rsidR="00D74E71" w:rsidRPr="00C910B7">
                <w:rPr>
                  <w:rStyle w:val="a5"/>
                  <w:lang w:val="en-US"/>
                </w:rPr>
                <w:t>admin-smolensk</w:t>
              </w:r>
              <w:r w:rsidR="00D74E71" w:rsidRPr="00C910B7">
                <w:rPr>
                  <w:rStyle w:val="a5"/>
                </w:rPr>
                <w:t>.ru</w:t>
              </w:r>
            </w:hyperlink>
            <w:r w:rsidR="004E1085">
              <w:t xml:space="preserve"> 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Условия приобретения (пользования) площадки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(покупка, аренда и т.д.)</w:t>
            </w: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4E1085" w:rsidP="002F0010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  <w:r w:rsidR="000A438F"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B82" w:rsidRDefault="00D50B82" w:rsidP="00D50B82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Условия аренды (приобретения) участка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со ссылками на нормативно-правовые акты:</w:t>
            </w:r>
          </w:p>
          <w:p w:rsidR="00D50B82" w:rsidRDefault="00D50B82" w:rsidP="00D50B82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аренды;</w:t>
            </w:r>
          </w:p>
          <w:p w:rsidR="00D50B82" w:rsidRDefault="00D50B82" w:rsidP="00D50B82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льготы по арендной плате;</w:t>
            </w:r>
          </w:p>
          <w:p w:rsidR="00D50B82" w:rsidRDefault="00D50B82" w:rsidP="00D50B82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выкупа;</w:t>
            </w:r>
          </w:p>
          <w:p w:rsidR="00D50B82" w:rsidRDefault="00D50B82" w:rsidP="00D50B82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размер земельного налога;</w:t>
            </w:r>
          </w:p>
          <w:p w:rsidR="000A438F" w:rsidRPr="000A438F" w:rsidRDefault="00D50B82" w:rsidP="00D50B82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льгота по земельному налогу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085" w:rsidRPr="004E1085" w:rsidRDefault="004E1085" w:rsidP="004E1085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(с правом выкупа) по результатам торгов. Начальная цена по результатам независимой оценки. Стоимость выкупа – в % от кадастровой стоимости (установлена постановлением Администрации Смоленской области от 08.04.2013 №261).</w:t>
            </w:r>
          </w:p>
          <w:p w:rsidR="004E1085" w:rsidRPr="004E1085" w:rsidRDefault="004E1085" w:rsidP="004E1085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снижения стоимости аренды на 90% на срок до трех лет (постановление Администрации муниципального образования «Вяземский район» Смоленской области от 09.09.2016 №1420 «Об утверждении Положения о муниципальной поддержке инвестиционной деятельности на территории муниципального образования «Вяземский район» Смоленской области»).</w:t>
            </w:r>
          </w:p>
          <w:p w:rsidR="00D50B82" w:rsidRPr="000A438F" w:rsidRDefault="004E1085" w:rsidP="004E1085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Возможность снижения ставки земельного налога с 1,5% до 0,3% на срок до трех лет (решение Совета депутатов Вяземского городского поселения Вяземского района Смоленской области от 04.10.2022 № 59).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земельного участка: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земельного участка,  га 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EF3812" w:rsidP="00EF38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A438F"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7328</w:t>
            </w:r>
            <w:r w:rsidR="000A438F"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земельного участка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EF3812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Неправильная </w:t>
            </w:r>
            <w:r w:rsidR="00D7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игура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EF3812" w:rsidP="00EF38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E1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A438F"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0A438F" w:rsidRPr="000A43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="000A438F"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по высоте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 м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расширения  земельного участка (да, нет)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pacing w:line="228" w:lineRule="auto"/>
              <w:ind w:left="0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Функциональная зона (</w:t>
            </w: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жилая, общественно-деловая, производственная, инженерной и транспортной инфраструктуры, сельскохозяйственного использования, рекреационного назначения, иное)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D74E71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D7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7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зона отдыха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EF38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 примыкает, до магистрали М</w:t>
            </w:r>
            <w:proofErr w:type="gramStart"/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EF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Наличие ограждений и/или видеонаблюдения (есть, нет)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Рельеф земельного участка (горизонтальная поверхность, монотонный склон;  уступы; сложный  ландшафт (лощины, промоины, ямы, обрывы, бугры и т.п.);  смешанный ландшафт)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Равнинный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Вид грунта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суглинки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Глубина промерзания, м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Уровень грунтовых вод, м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438F" w:rsidRPr="000A438F" w:rsidTr="005348B0">
        <w:trPr>
          <w:trHeight w:val="266"/>
        </w:trPr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348B0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8B0" w:rsidRPr="005348B0" w:rsidRDefault="005348B0" w:rsidP="000A43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Приоритетное направление использования площадки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48B0" w:rsidRPr="000A438F" w:rsidRDefault="004E1085" w:rsidP="00D74E71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7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портивные объекты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1B4422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1B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Близость к объектам, загрязняющим окружающую среду (указать тип загрязнения и расстояние, км)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Ограничения использования участка (санитарно-защитная зона, </w:t>
            </w:r>
            <w:proofErr w:type="spellStart"/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водоохранная</w:t>
            </w:r>
            <w:proofErr w:type="spellEnd"/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D74E71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объекты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Текущее использование площадки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</w:t>
            </w:r>
          </w:p>
        </w:tc>
      </w:tr>
      <w:tr w:rsidR="000A438F" w:rsidRPr="000A438F" w:rsidTr="000A438F">
        <w:tc>
          <w:tcPr>
            <w:tcW w:w="2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использования площадки</w:t>
            </w:r>
          </w:p>
        </w:tc>
        <w:tc>
          <w:tcPr>
            <w:tcW w:w="2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использовалась</w:t>
            </w:r>
          </w:p>
        </w:tc>
      </w:tr>
    </w:tbl>
    <w:p w:rsidR="000A438F" w:rsidRPr="000A438F" w:rsidRDefault="000A438F" w:rsidP="000A438F">
      <w:pPr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38F" w:rsidRPr="000A438F" w:rsidRDefault="000A438F" w:rsidP="000A438F">
      <w:pPr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0A43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30"/>
        <w:gridCol w:w="7390"/>
      </w:tblGrid>
      <w:tr w:rsidR="000A438F" w:rsidRPr="000A438F" w:rsidTr="000A438F"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субъекта Российской Федерации,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BB776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г. Москвы – 230 км</w:t>
            </w:r>
          </w:p>
        </w:tc>
      </w:tr>
      <w:tr w:rsidR="000A438F" w:rsidRPr="000A438F" w:rsidTr="000A438F"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BB776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Смоленска – 1</w:t>
            </w:r>
            <w:r w:rsidR="00BB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км</w:t>
            </w:r>
          </w:p>
        </w:tc>
      </w:tr>
      <w:tr w:rsidR="000A438F" w:rsidRPr="000A438F" w:rsidTr="000A438F"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D74E71" w:rsidP="00BB776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км</w:t>
            </w:r>
          </w:p>
        </w:tc>
      </w:tr>
      <w:tr w:rsidR="00BB7769" w:rsidRPr="000A438F" w:rsidTr="000A438F"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769" w:rsidRPr="000A438F" w:rsidRDefault="00BB7769" w:rsidP="000A438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769" w:rsidRPr="000A438F" w:rsidRDefault="00D74E71" w:rsidP="00C5605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км</w:t>
            </w:r>
          </w:p>
        </w:tc>
      </w:tr>
      <w:tr w:rsidR="00BB7769" w:rsidRPr="000A438F" w:rsidTr="000A438F"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769" w:rsidRPr="000A438F" w:rsidRDefault="00BB7769" w:rsidP="000A438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населенного пункта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769" w:rsidRPr="000A438F" w:rsidRDefault="00D74E71" w:rsidP="00C5605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</w:tr>
      <w:tr w:rsidR="00BB7769" w:rsidRPr="000A438F" w:rsidTr="000A438F"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769" w:rsidRPr="000A438F" w:rsidRDefault="00BB7769" w:rsidP="000A4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769" w:rsidRPr="000A438F" w:rsidRDefault="00D74E71" w:rsidP="00BB776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  <w:r w:rsidR="00BB7769"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М</w:t>
            </w:r>
            <w:proofErr w:type="gramStart"/>
            <w:r w:rsidR="00BB7769"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BB7769" w:rsidRPr="000A438F" w:rsidTr="000A438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769" w:rsidRPr="000A438F" w:rsidRDefault="00BB7769" w:rsidP="000A438F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от ближайшей железнодорожной станции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769" w:rsidRPr="000A438F" w:rsidRDefault="00D74E71" w:rsidP="00BB776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B7769"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</w:tr>
    </w:tbl>
    <w:p w:rsidR="000A438F" w:rsidRPr="000A438F" w:rsidRDefault="000A438F" w:rsidP="000A438F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0A438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30"/>
        <w:gridCol w:w="7390"/>
      </w:tblGrid>
      <w:tr w:rsidR="000A438F" w:rsidRPr="000A438F" w:rsidTr="000A438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keepNext/>
              <w:spacing w:before="240" w:after="60"/>
              <w:ind w:left="0"/>
              <w:outlineLvl w:val="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Автомобильное сообщение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0A438F" w:rsidRPr="000A438F" w:rsidTr="000A438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Описание всех существующих автомобильных дорог ведущих к участку (тип покрытия, количество полос, ограничения для транспорта с точки зрения веса, высоты, давления, доступа грузовиков и дорожной техники, специальные дневные или сезонные режимы движения) и  расстояние до дороги, если она не подходит вплотную к площадке 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D74E71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Асфальтобетонное</w:t>
            </w:r>
            <w:proofErr w:type="gramEnd"/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7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</w:t>
            </w: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полосное</w:t>
            </w:r>
            <w:r w:rsidR="00D7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100 метров.</w:t>
            </w:r>
          </w:p>
        </w:tc>
      </w:tr>
      <w:tr w:rsidR="000A438F" w:rsidRPr="000A438F" w:rsidTr="000A438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keepNext/>
              <w:spacing w:before="240" w:after="60"/>
              <w:ind w:left="0"/>
              <w:outlineLvl w:val="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Железнодорожное сообщение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A438F" w:rsidRPr="000A438F" w:rsidTr="000A438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:rsidR="000A438F" w:rsidRPr="000A438F" w:rsidRDefault="000A438F" w:rsidP="000A438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A438F" w:rsidRPr="000A438F" w:rsidTr="000A438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keepNext/>
              <w:spacing w:before="240" w:after="60"/>
              <w:ind w:left="0"/>
              <w:outlineLvl w:val="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 сообщение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0A438F" w:rsidRPr="000A438F" w:rsidRDefault="000A438F" w:rsidP="000A438F">
      <w:pPr>
        <w:spacing w:before="120" w:after="12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Основные параметры зданий и сооружений, расположенных на площадке</w:t>
      </w:r>
    </w:p>
    <w:tbl>
      <w:tblPr>
        <w:tblW w:w="49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504"/>
        <w:gridCol w:w="1257"/>
        <w:gridCol w:w="1580"/>
        <w:gridCol w:w="1443"/>
        <w:gridCol w:w="1883"/>
        <w:gridCol w:w="1911"/>
        <w:gridCol w:w="1583"/>
        <w:gridCol w:w="1614"/>
        <w:gridCol w:w="1827"/>
      </w:tblGrid>
      <w:tr w:rsidR="000A438F" w:rsidRPr="000A438F" w:rsidTr="000A438F">
        <w:trPr>
          <w:cantSplit/>
          <w:trHeight w:val="284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lastRenderedPageBreak/>
              <w:t>Наименование здания, сооружения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Площадь, м2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Длина, ширина, сетка колонн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Высота этажа, м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Строительный</w:t>
            </w:r>
            <w:r w:rsidRPr="000A438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материал</w:t>
            </w:r>
            <w:r w:rsidRPr="000A438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конструкций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Степень износа,</w:t>
            </w:r>
            <w:r w:rsidRPr="000A4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shd w:val="clear" w:color="auto" w:fill="FFFFFF"/>
              <w:ind w:left="-1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Возможность расширения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-128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Использования  в настоящее время </w:t>
            </w:r>
          </w:p>
        </w:tc>
      </w:tr>
      <w:tr w:rsidR="000A438F" w:rsidRPr="000A438F" w:rsidTr="000A438F">
        <w:trPr>
          <w:cantSplit/>
          <w:trHeight w:val="284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A438F" w:rsidRPr="000A438F" w:rsidRDefault="000A438F" w:rsidP="000A438F">
      <w:pPr>
        <w:spacing w:before="240" w:after="24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0A43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Собственные транспортные коммуникации (на территории площадки)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234"/>
        <w:gridCol w:w="7686"/>
      </w:tblGrid>
      <w:tr w:rsidR="000A438F" w:rsidRPr="000A438F" w:rsidTr="000A438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keepNext/>
              <w:tabs>
                <w:tab w:val="left" w:pos="426"/>
              </w:tabs>
              <w:ind w:left="0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коммуникаций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Наличие (есть, нет)</w:t>
            </w:r>
          </w:p>
        </w:tc>
      </w:tr>
      <w:tr w:rsidR="000A438F" w:rsidRPr="000A438F" w:rsidTr="000A438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Автодорога (тип, покрытие, протяженность и т.д.)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A438F" w:rsidRPr="000A438F" w:rsidTr="000A438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Ж/д. ветка (</w:t>
            </w: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тип, протяженность и т.д.)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A438F" w:rsidRPr="000A438F" w:rsidTr="000A438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Сети телекоммуникаций (телефон, интернет, иное)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0A438F" w:rsidRPr="000A438F" w:rsidRDefault="000A438F" w:rsidP="000A438F">
      <w:pPr>
        <w:keepNext/>
        <w:ind w:left="0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438F" w:rsidRPr="000A438F" w:rsidRDefault="000A438F" w:rsidP="000A438F">
      <w:pPr>
        <w:keepNext/>
        <w:ind w:left="0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инженерной инфраструктуры</w:t>
      </w:r>
    </w:p>
    <w:tbl>
      <w:tblPr>
        <w:tblW w:w="51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3473"/>
        <w:gridCol w:w="1881"/>
        <w:gridCol w:w="3038"/>
        <w:gridCol w:w="3442"/>
        <w:gridCol w:w="2192"/>
        <w:gridCol w:w="2212"/>
      </w:tblGrid>
      <w:tr w:rsidR="000A438F" w:rsidRPr="000A438F" w:rsidTr="000A438F">
        <w:trPr>
          <w:cantSplit/>
          <w:trHeight w:val="290"/>
        </w:trPr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38F" w:rsidRPr="000A438F" w:rsidRDefault="000A438F" w:rsidP="000A438F">
            <w:pPr>
              <w:spacing w:before="240" w:after="60"/>
              <w:ind w:left="0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  <w:p w:rsidR="000A438F" w:rsidRPr="000A438F" w:rsidRDefault="000A438F" w:rsidP="000A438F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438F" w:rsidRPr="000A438F" w:rsidRDefault="000A438F" w:rsidP="000A438F">
            <w:pPr>
              <w:keepNext/>
              <w:spacing w:before="240" w:after="60" w:line="228" w:lineRule="auto"/>
              <w:ind w:left="-138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Тариф на подключение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Поставщики услуг (с указанием  контактной информации)</w:t>
            </w:r>
          </w:p>
        </w:tc>
      </w:tr>
      <w:tr w:rsidR="002B2C05" w:rsidRPr="000A438F" w:rsidTr="000A438F">
        <w:trPr>
          <w:cantSplit/>
          <w:trHeight w:val="286"/>
        </w:trPr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куб. м/час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D74E71" w:rsidP="00494A04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500 м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05" w:rsidRPr="000A438F" w:rsidRDefault="00494A04" w:rsidP="00D74E71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до </w:t>
            </w:r>
            <w:r w:rsidR="00D74E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  <w:r w:rsidRPr="000A4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00 куб. м./</w:t>
            </w:r>
            <w:r w:rsidR="00D74E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05" w:rsidRPr="00D819B4" w:rsidRDefault="00D74E71" w:rsidP="00494A0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19B4">
              <w:rPr>
                <w:rFonts w:ascii="Times New Roman" w:eastAsia="Calibri" w:hAnsi="Times New Roman" w:cs="Times New Roman"/>
              </w:rPr>
              <w:t>ориентировочная стоимость от 1,25 млн. руб., сроки от 3 мес.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05" w:rsidRPr="00D819B4" w:rsidRDefault="002B2C05" w:rsidP="002B2C05">
            <w:pPr>
              <w:shd w:val="clear" w:color="auto" w:fill="FFFFFF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819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7E7"/>
              </w:rPr>
              <w:t>филиал ОАО «Газпром газораспределение Смоленск» в г. Вязьме; (48131) 5-70-15</w:t>
            </w:r>
          </w:p>
        </w:tc>
      </w:tr>
      <w:tr w:rsidR="002B2C05" w:rsidRPr="000A438F" w:rsidTr="000A438F">
        <w:trPr>
          <w:cantSplit/>
          <w:trHeight w:val="286"/>
        </w:trPr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1B4422" w:rsidP="001B4422">
            <w:pPr>
              <w:shd w:val="clear" w:color="auto" w:fill="FFFFFF"/>
              <w:spacing w:line="228" w:lineRule="auto"/>
              <w:ind w:left="0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 границе участка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494A04" w:rsidP="001663AD">
            <w:pPr>
              <w:spacing w:after="160" w:line="256" w:lineRule="auto"/>
              <w:ind w:left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До 50 </w:t>
            </w:r>
            <w:proofErr w:type="spellStart"/>
            <w:r w:rsidR="001663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05" w:rsidRPr="00D819B4" w:rsidRDefault="00D74E71" w:rsidP="00494A0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819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 3,5 млн</w:t>
            </w:r>
            <w:proofErr w:type="gramStart"/>
            <w:r w:rsidRPr="00D819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.р</w:t>
            </w:r>
            <w:proofErr w:type="gramEnd"/>
            <w:r w:rsidRPr="00D819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уб., сроки от 4 мес.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D819B4" w:rsidRDefault="002B2C05" w:rsidP="002B2C05">
            <w:pPr>
              <w:shd w:val="clear" w:color="auto" w:fill="FFFFFF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819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7E7"/>
              </w:rPr>
              <w:t>ПАО МРСК Центра - «</w:t>
            </w:r>
            <w:proofErr w:type="spellStart"/>
            <w:r w:rsidRPr="00D819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7E7"/>
              </w:rPr>
              <w:t>Смоленскэнерго</w:t>
            </w:r>
            <w:proofErr w:type="spellEnd"/>
            <w:r w:rsidRPr="00D819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7E7"/>
              </w:rPr>
              <w:t>» ПО Восточные электрические сети; (48131) 3-13-51</w:t>
            </w:r>
          </w:p>
        </w:tc>
      </w:tr>
      <w:tr w:rsidR="002B2C05" w:rsidRPr="000A438F" w:rsidTr="000A438F">
        <w:trPr>
          <w:cantSplit/>
          <w:trHeight w:val="286"/>
        </w:trPr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2F0010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pacing w:after="160" w:line="256" w:lineRule="auto"/>
              <w:ind w:left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05" w:rsidRPr="000A438F" w:rsidRDefault="002B2C05" w:rsidP="002F0010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2B2C05" w:rsidRDefault="002B2C05" w:rsidP="002B2C05">
            <w:pPr>
              <w:pStyle w:val="a4"/>
              <w:shd w:val="clear" w:color="auto" w:fill="FDF7E7"/>
              <w:spacing w:before="0" w:beforeAutospacing="0" w:after="0" w:afterAutospacing="0"/>
              <w:rPr>
                <w:spacing w:val="-4"/>
                <w:sz w:val="20"/>
                <w:szCs w:val="20"/>
              </w:rPr>
            </w:pPr>
          </w:p>
        </w:tc>
      </w:tr>
      <w:tr w:rsidR="002B2C05" w:rsidRPr="000A438F" w:rsidTr="000A438F">
        <w:trPr>
          <w:cantSplit/>
          <w:trHeight w:val="286"/>
        </w:trPr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05" w:rsidRPr="002B2C05" w:rsidRDefault="002B2C05" w:rsidP="002B2C05">
            <w:pPr>
              <w:shd w:val="clear" w:color="auto" w:fill="FFFFFF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2B2C05" w:rsidRPr="000A438F" w:rsidTr="000A438F">
        <w:trPr>
          <w:cantSplit/>
          <w:trHeight w:val="286"/>
        </w:trPr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Очистные сооружения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05" w:rsidRPr="002B2C05" w:rsidRDefault="002B2C05" w:rsidP="002B2C05">
            <w:pPr>
              <w:shd w:val="clear" w:color="auto" w:fill="FFFFFF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2B2C05" w:rsidRPr="000A438F" w:rsidTr="000A438F">
        <w:trPr>
          <w:cantSplit/>
          <w:trHeight w:val="286"/>
        </w:trPr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1B4422">
            <w:pPr>
              <w:shd w:val="clear" w:color="auto" w:fill="FFFFFF"/>
              <w:spacing w:line="228" w:lineRule="auto"/>
              <w:ind w:left="0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05" w:rsidRPr="000A438F" w:rsidRDefault="002B2C05" w:rsidP="000A438F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2B2C05" w:rsidRDefault="002B2C05" w:rsidP="002B2C05">
            <w:pPr>
              <w:shd w:val="clear" w:color="auto" w:fill="FFFFFF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</w:tbl>
    <w:p w:rsidR="000A438F" w:rsidRPr="000A438F" w:rsidRDefault="000A438F" w:rsidP="000A438F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38F" w:rsidRPr="000A438F" w:rsidRDefault="000A438F" w:rsidP="000A438F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234"/>
        <w:gridCol w:w="7686"/>
      </w:tblGrid>
      <w:tr w:rsidR="002B2C05" w:rsidRPr="000A438F" w:rsidTr="000A438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трудоспособного населения ближайшего населенного пункта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2B2C05" w:rsidRDefault="00D819B4" w:rsidP="00CB07C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25601</w:t>
            </w:r>
          </w:p>
        </w:tc>
      </w:tr>
      <w:tr w:rsidR="002B2C05" w:rsidRPr="000A438F" w:rsidTr="000A438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0A438F" w:rsidRDefault="002B2C05" w:rsidP="000A438F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трудоспособного населения 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C05" w:rsidRPr="002B2C05" w:rsidRDefault="00D819B4" w:rsidP="00CB07C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36610</w:t>
            </w:r>
          </w:p>
        </w:tc>
      </w:tr>
      <w:tr w:rsidR="000A438F" w:rsidRPr="000A438F" w:rsidTr="000A438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соседних</w:t>
            </w:r>
            <w:r w:rsidRPr="000A43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муниципальных образований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38F" w:rsidRPr="000A438F" w:rsidRDefault="000A438F" w:rsidP="000A438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438F" w:rsidRPr="000A438F" w:rsidRDefault="000A438F" w:rsidP="000A438F">
      <w:pPr>
        <w:ind w:left="0"/>
        <w:rPr>
          <w:rFonts w:ascii="Calibri" w:eastAsia="Calibri" w:hAnsi="Calibri" w:cs="Times New Roman"/>
        </w:rPr>
      </w:pPr>
      <w:r w:rsidRPr="000A43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ab/>
      </w:r>
    </w:p>
    <w:p w:rsidR="000A438F" w:rsidRPr="000A438F" w:rsidRDefault="000A438F" w:rsidP="000A438F">
      <w:pPr>
        <w:spacing w:after="160" w:line="256" w:lineRule="auto"/>
        <w:ind w:left="0"/>
        <w:rPr>
          <w:rFonts w:ascii="Calibri" w:eastAsia="Calibri" w:hAnsi="Calibri" w:cs="Times New Roman"/>
        </w:rPr>
      </w:pPr>
    </w:p>
    <w:p w:rsidR="009D1154" w:rsidRPr="00B94E64" w:rsidRDefault="00B94E64" w:rsidP="007A3C7A">
      <w:pPr>
        <w:ind w:left="0"/>
      </w:pPr>
      <w:r w:rsidRPr="00B94E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ab/>
      </w:r>
    </w:p>
    <w:sectPr w:rsidR="009D1154" w:rsidRPr="00B94E64" w:rsidSect="002B2C05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E64"/>
    <w:rsid w:val="000267AF"/>
    <w:rsid w:val="000A438F"/>
    <w:rsid w:val="000B02D4"/>
    <w:rsid w:val="000F5E2C"/>
    <w:rsid w:val="001663AD"/>
    <w:rsid w:val="001B4422"/>
    <w:rsid w:val="001E342F"/>
    <w:rsid w:val="0025630D"/>
    <w:rsid w:val="00263F8E"/>
    <w:rsid w:val="002B2C05"/>
    <w:rsid w:val="002D51DE"/>
    <w:rsid w:val="002F0010"/>
    <w:rsid w:val="0039600E"/>
    <w:rsid w:val="003B75F5"/>
    <w:rsid w:val="0048582D"/>
    <w:rsid w:val="00494A04"/>
    <w:rsid w:val="004E1085"/>
    <w:rsid w:val="005348B0"/>
    <w:rsid w:val="00544E79"/>
    <w:rsid w:val="0057682C"/>
    <w:rsid w:val="006B0559"/>
    <w:rsid w:val="007A3C7A"/>
    <w:rsid w:val="007B2EDC"/>
    <w:rsid w:val="00851085"/>
    <w:rsid w:val="00873CBB"/>
    <w:rsid w:val="0089620B"/>
    <w:rsid w:val="009940AC"/>
    <w:rsid w:val="00994FFB"/>
    <w:rsid w:val="009B0973"/>
    <w:rsid w:val="009D1154"/>
    <w:rsid w:val="009E62E7"/>
    <w:rsid w:val="00A500F6"/>
    <w:rsid w:val="00A8732A"/>
    <w:rsid w:val="00B94E64"/>
    <w:rsid w:val="00BB7769"/>
    <w:rsid w:val="00BD3354"/>
    <w:rsid w:val="00C063F3"/>
    <w:rsid w:val="00C30F21"/>
    <w:rsid w:val="00CA038D"/>
    <w:rsid w:val="00CB07CF"/>
    <w:rsid w:val="00D13C98"/>
    <w:rsid w:val="00D3538A"/>
    <w:rsid w:val="00D50B82"/>
    <w:rsid w:val="00D676FF"/>
    <w:rsid w:val="00D74E71"/>
    <w:rsid w:val="00D819B4"/>
    <w:rsid w:val="00DA2CE8"/>
    <w:rsid w:val="00E36140"/>
    <w:rsid w:val="00EF3812"/>
    <w:rsid w:val="00F109CC"/>
    <w:rsid w:val="00F56AD9"/>
    <w:rsid w:val="00FC5613"/>
    <w:rsid w:val="00FE2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CC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6F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B2C0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B07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o@admin-smolensk.ru" TargetMode="External"/><Relationship Id="rId5" Type="http://schemas.openxmlformats.org/officeDocument/2006/relationships/hyperlink" Target="https://vyazma.admin-smolensk.ru/" TargetMode="External"/><Relationship Id="rId4" Type="http://schemas.openxmlformats.org/officeDocument/2006/relationships/hyperlink" Target="mailto:office@vyaz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Юлия Сергеевна</dc:creator>
  <cp:lastModifiedBy>Firsov</cp:lastModifiedBy>
  <cp:revision>17</cp:revision>
  <cp:lastPrinted>2016-11-01T06:02:00Z</cp:lastPrinted>
  <dcterms:created xsi:type="dcterms:W3CDTF">2016-11-10T12:45:00Z</dcterms:created>
  <dcterms:modified xsi:type="dcterms:W3CDTF">2025-02-19T12:39:00Z</dcterms:modified>
</cp:coreProperties>
</file>