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0E" w:rsidRPr="00F84C69" w:rsidRDefault="0087080E" w:rsidP="0087080E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0F60DAFF" wp14:editId="11BE1F1D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0E" w:rsidRPr="00F84C69" w:rsidRDefault="0087080E" w:rsidP="0087080E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87080E" w:rsidRPr="00F84C69" w:rsidRDefault="0087080E" w:rsidP="0087080E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87080E" w:rsidRPr="00F84C69" w:rsidRDefault="0087080E" w:rsidP="0087080E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87080E" w:rsidRPr="00F84C69" w:rsidRDefault="0087080E" w:rsidP="0087080E">
      <w:pPr>
        <w:jc w:val="center"/>
        <w:rPr>
          <w:b/>
          <w:caps/>
          <w:sz w:val="28"/>
          <w:szCs w:val="28"/>
        </w:rPr>
      </w:pPr>
    </w:p>
    <w:p w:rsidR="0087080E" w:rsidRPr="00632CC1" w:rsidRDefault="0087080E" w:rsidP="0087080E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87080E" w:rsidRPr="00DD5B65" w:rsidRDefault="0087080E" w:rsidP="0087080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05.03</w:t>
      </w:r>
      <w:r>
        <w:rPr>
          <w:b/>
          <w:sz w:val="28"/>
          <w:szCs w:val="28"/>
        </w:rPr>
        <w:t xml:space="preserve">.2025 № </w:t>
      </w:r>
      <w:r>
        <w:rPr>
          <w:b/>
          <w:sz w:val="28"/>
          <w:szCs w:val="28"/>
        </w:rPr>
        <w:t>390</w:t>
      </w:r>
    </w:p>
    <w:p w:rsidR="00EC2F3F" w:rsidRPr="00FE2E1A" w:rsidRDefault="00EC2F3F" w:rsidP="00CB7793">
      <w:pPr>
        <w:pStyle w:val="a3"/>
        <w:rPr>
          <w:color w:val="FF0000"/>
          <w:sz w:val="28"/>
          <w:szCs w:val="28"/>
          <w:lang w:eastAsia="en-US"/>
        </w:rPr>
      </w:pPr>
    </w:p>
    <w:p w:rsidR="00CB7793" w:rsidRPr="00FE2E1A" w:rsidRDefault="00A52345" w:rsidP="00FE2E1A">
      <w:pPr>
        <w:ind w:right="5669"/>
        <w:jc w:val="both"/>
        <w:rPr>
          <w:color w:val="FF0000"/>
          <w:sz w:val="28"/>
          <w:szCs w:val="28"/>
        </w:rPr>
      </w:pPr>
      <w:r w:rsidRPr="000A72DF">
        <w:rPr>
          <w:sz w:val="28"/>
          <w:szCs w:val="28"/>
        </w:rPr>
        <w:t>Об утверждении методических рекомендаций по представлению бюджета муниципального образования «</w:t>
      </w:r>
      <w:r w:rsidR="000A72DF" w:rsidRPr="000A72DF">
        <w:rPr>
          <w:sz w:val="28"/>
          <w:szCs w:val="28"/>
        </w:rPr>
        <w:t>Вяземский муниципальный округ</w:t>
      </w:r>
      <w:r w:rsidRPr="000A72DF">
        <w:rPr>
          <w:sz w:val="28"/>
          <w:szCs w:val="28"/>
        </w:rPr>
        <w:t>» Смоленской области и отчет</w:t>
      </w:r>
      <w:r w:rsidR="002B3916" w:rsidRPr="000A72DF">
        <w:rPr>
          <w:sz w:val="28"/>
          <w:szCs w:val="28"/>
        </w:rPr>
        <w:t>а</w:t>
      </w:r>
      <w:r w:rsidRPr="000A72DF">
        <w:rPr>
          <w:sz w:val="28"/>
          <w:szCs w:val="28"/>
        </w:rPr>
        <w:t xml:space="preserve"> об исполнении </w:t>
      </w:r>
      <w:r w:rsidR="0012101B" w:rsidRPr="000A72DF">
        <w:rPr>
          <w:sz w:val="28"/>
          <w:szCs w:val="28"/>
        </w:rPr>
        <w:t>бюджета муниципального образования «</w:t>
      </w:r>
      <w:r w:rsidR="000A72DF" w:rsidRPr="000A72DF">
        <w:rPr>
          <w:sz w:val="28"/>
          <w:szCs w:val="28"/>
        </w:rPr>
        <w:t>Вяземский муниципальный округ</w:t>
      </w:r>
      <w:r w:rsidR="0012101B" w:rsidRPr="000A72DF">
        <w:rPr>
          <w:sz w:val="28"/>
          <w:szCs w:val="28"/>
        </w:rPr>
        <w:t xml:space="preserve">» Смоленской области </w:t>
      </w:r>
      <w:r w:rsidRPr="000A72DF">
        <w:rPr>
          <w:sz w:val="28"/>
          <w:szCs w:val="28"/>
        </w:rPr>
        <w:t>в доступной для граждан форме</w:t>
      </w:r>
    </w:p>
    <w:p w:rsidR="00CB7793" w:rsidRDefault="00CB7793" w:rsidP="00CB7793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3F2920" w:rsidRPr="002C0A74" w:rsidRDefault="00AD2150" w:rsidP="00164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A74">
        <w:rPr>
          <w:sz w:val="28"/>
          <w:szCs w:val="28"/>
        </w:rPr>
        <w:t xml:space="preserve">В целях совершенствования </w:t>
      </w:r>
      <w:hyperlink r:id="rId8" w:history="1">
        <w:r w:rsidRPr="002C0A74">
          <w:rPr>
            <w:sz w:val="28"/>
            <w:szCs w:val="28"/>
          </w:rPr>
          <w:t>прозрачности (открытости) бюджета</w:t>
        </w:r>
      </w:hyperlink>
      <w:r w:rsidRPr="002C0A74">
        <w:rPr>
          <w:sz w:val="28"/>
          <w:szCs w:val="28"/>
        </w:rPr>
        <w:t xml:space="preserve"> муниципального образования «</w:t>
      </w:r>
      <w:r w:rsidR="002C0A74" w:rsidRPr="002C0A74">
        <w:rPr>
          <w:sz w:val="28"/>
          <w:szCs w:val="28"/>
        </w:rPr>
        <w:t>Вяземский муниципальный округ</w:t>
      </w:r>
      <w:r w:rsidRPr="002C0A74">
        <w:rPr>
          <w:sz w:val="28"/>
          <w:szCs w:val="28"/>
        </w:rPr>
        <w:t>» Смоленской области</w:t>
      </w:r>
      <w:r w:rsidR="00540EF8" w:rsidRPr="002C0A74">
        <w:rPr>
          <w:sz w:val="28"/>
          <w:szCs w:val="28"/>
        </w:rPr>
        <w:t>,</w:t>
      </w:r>
      <w:r w:rsidRPr="002C0A74">
        <w:rPr>
          <w:sz w:val="28"/>
          <w:szCs w:val="28"/>
        </w:rPr>
        <w:t xml:space="preserve"> </w:t>
      </w:r>
      <w:r w:rsidR="00540EF8" w:rsidRPr="002C0A74">
        <w:rPr>
          <w:sz w:val="28"/>
          <w:szCs w:val="28"/>
        </w:rPr>
        <w:t>руководствуясь</w:t>
      </w:r>
      <w:r w:rsidR="003F2920" w:rsidRPr="002C0A74">
        <w:rPr>
          <w:sz w:val="28"/>
          <w:szCs w:val="28"/>
        </w:rPr>
        <w:t xml:space="preserve"> приказом Министерства финансов Российской Федерации от </w:t>
      </w:r>
      <w:r w:rsidR="00B92897" w:rsidRPr="002C0A74">
        <w:rPr>
          <w:sz w:val="28"/>
          <w:szCs w:val="28"/>
        </w:rPr>
        <w:t>22</w:t>
      </w:r>
      <w:r w:rsidR="003F2920" w:rsidRPr="002C0A74">
        <w:rPr>
          <w:sz w:val="28"/>
          <w:szCs w:val="28"/>
        </w:rPr>
        <w:t>.</w:t>
      </w:r>
      <w:r w:rsidR="00B92897" w:rsidRPr="002C0A74">
        <w:rPr>
          <w:sz w:val="28"/>
          <w:szCs w:val="28"/>
        </w:rPr>
        <w:t>09</w:t>
      </w:r>
      <w:r w:rsidR="003F2920" w:rsidRPr="002C0A74">
        <w:rPr>
          <w:sz w:val="28"/>
          <w:szCs w:val="28"/>
        </w:rPr>
        <w:t>.201</w:t>
      </w:r>
      <w:r w:rsidR="00B92897" w:rsidRPr="002C0A74">
        <w:rPr>
          <w:sz w:val="28"/>
          <w:szCs w:val="28"/>
        </w:rPr>
        <w:t>5</w:t>
      </w:r>
      <w:r w:rsidR="003F2920" w:rsidRPr="002C0A74">
        <w:rPr>
          <w:sz w:val="28"/>
          <w:szCs w:val="28"/>
        </w:rPr>
        <w:t xml:space="preserve"> № </w:t>
      </w:r>
      <w:r w:rsidR="00B92897" w:rsidRPr="002C0A74">
        <w:rPr>
          <w:sz w:val="28"/>
          <w:szCs w:val="28"/>
        </w:rPr>
        <w:t>145</w:t>
      </w:r>
      <w:r w:rsidR="003F2920" w:rsidRPr="002C0A74">
        <w:rPr>
          <w:sz w:val="28"/>
          <w:szCs w:val="28"/>
        </w:rPr>
        <w:t>н «</w:t>
      </w:r>
      <w:r w:rsidR="00B92897" w:rsidRPr="002C0A74">
        <w:rPr>
          <w:sz w:val="28"/>
          <w:szCs w:val="28"/>
        </w:rPr>
        <w:t xml:space="preserve">Об утверждении методических рекомендаций по представлению бюджетов субъектов </w:t>
      </w:r>
      <w:r w:rsidRPr="002C0A74">
        <w:rPr>
          <w:sz w:val="28"/>
          <w:szCs w:val="28"/>
        </w:rPr>
        <w:t>Р</w:t>
      </w:r>
      <w:r w:rsidR="00B92897" w:rsidRPr="002C0A74">
        <w:rPr>
          <w:sz w:val="28"/>
          <w:szCs w:val="28"/>
        </w:rPr>
        <w:t xml:space="preserve">оссийской </w:t>
      </w:r>
      <w:r w:rsidRPr="002C0A74">
        <w:rPr>
          <w:sz w:val="28"/>
          <w:szCs w:val="28"/>
        </w:rPr>
        <w:t>Ф</w:t>
      </w:r>
      <w:r w:rsidR="00B92897" w:rsidRPr="002C0A74">
        <w:rPr>
          <w:sz w:val="28"/>
          <w:szCs w:val="28"/>
        </w:rPr>
        <w:t>едерации и местных бюджетов и отчетов об их исполнении в доступной для граждан форме</w:t>
      </w:r>
      <w:r w:rsidR="003F2920" w:rsidRPr="002C0A74">
        <w:rPr>
          <w:sz w:val="28"/>
          <w:szCs w:val="28"/>
        </w:rPr>
        <w:t>»,</w:t>
      </w:r>
    </w:p>
    <w:p w:rsidR="003F2920" w:rsidRPr="002C0A74" w:rsidRDefault="003F2920" w:rsidP="00164A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2920" w:rsidRPr="002C0A74" w:rsidRDefault="00164AF1" w:rsidP="006B4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«Вяземский муниципальный округ» Смоленской области </w:t>
      </w:r>
      <w:r>
        <w:rPr>
          <w:b/>
          <w:sz w:val="28"/>
          <w:szCs w:val="28"/>
        </w:rPr>
        <w:t>постановляет:</w:t>
      </w:r>
    </w:p>
    <w:p w:rsidR="003F2920" w:rsidRPr="002C0A74" w:rsidRDefault="003F2920" w:rsidP="006B4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0297" w:rsidRPr="006B41F1" w:rsidRDefault="00060297" w:rsidP="006B41F1">
      <w:pPr>
        <w:pStyle w:val="a6"/>
        <w:numPr>
          <w:ilvl w:val="0"/>
          <w:numId w:val="1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6B41F1">
        <w:rPr>
          <w:sz w:val="28"/>
          <w:szCs w:val="28"/>
        </w:rPr>
        <w:t xml:space="preserve">Утвердить </w:t>
      </w:r>
      <w:r w:rsidR="002C0A74" w:rsidRPr="006B41F1">
        <w:rPr>
          <w:rFonts w:eastAsiaTheme="minorHAnsi"/>
          <w:sz w:val="28"/>
          <w:szCs w:val="28"/>
          <w:lang w:eastAsia="en-US"/>
        </w:rPr>
        <w:t xml:space="preserve">прилагаемые </w:t>
      </w:r>
      <w:r w:rsidRPr="006B41F1">
        <w:rPr>
          <w:sz w:val="28"/>
          <w:szCs w:val="28"/>
        </w:rPr>
        <w:t>методически</w:t>
      </w:r>
      <w:r w:rsidR="006D26AB" w:rsidRPr="006B41F1">
        <w:rPr>
          <w:sz w:val="28"/>
          <w:szCs w:val="28"/>
        </w:rPr>
        <w:t>е</w:t>
      </w:r>
      <w:r w:rsidRPr="006B41F1">
        <w:rPr>
          <w:sz w:val="28"/>
          <w:szCs w:val="28"/>
        </w:rPr>
        <w:t xml:space="preserve"> рекомендаци</w:t>
      </w:r>
      <w:r w:rsidR="006D26AB" w:rsidRPr="006B41F1">
        <w:rPr>
          <w:sz w:val="28"/>
          <w:szCs w:val="28"/>
        </w:rPr>
        <w:t>и</w:t>
      </w:r>
      <w:r w:rsidRPr="006B41F1">
        <w:rPr>
          <w:sz w:val="28"/>
          <w:szCs w:val="28"/>
        </w:rPr>
        <w:t xml:space="preserve"> </w:t>
      </w:r>
      <w:r w:rsidR="006B41F1" w:rsidRPr="006B41F1">
        <w:rPr>
          <w:sz w:val="28"/>
          <w:szCs w:val="28"/>
        </w:rPr>
        <w:t>по представлению бюджета муниципального образования «Вяземский муниципальный округ» Смоленской области и отчета об исполнении бюджета муниципального образования «Вяземский муниципальный округ» Смоленской области в доступной для граждан форме</w:t>
      </w:r>
      <w:r w:rsidRPr="006B41F1">
        <w:rPr>
          <w:sz w:val="28"/>
          <w:szCs w:val="28"/>
        </w:rPr>
        <w:t>.</w:t>
      </w:r>
    </w:p>
    <w:p w:rsidR="00060297" w:rsidRPr="006B41F1" w:rsidRDefault="006B41F1" w:rsidP="006B41F1">
      <w:pPr>
        <w:pStyle w:val="a6"/>
        <w:numPr>
          <w:ilvl w:val="0"/>
          <w:numId w:val="10"/>
        </w:numPr>
        <w:tabs>
          <w:tab w:val="left" w:pos="426"/>
          <w:tab w:val="left" w:pos="709"/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6B41F1">
        <w:rPr>
          <w:sz w:val="28"/>
        </w:rPr>
        <w:t>Разместить настоящее постановление на сайте Администрации муниципального образования «Вяземский муниципальный округ» Смоленской области</w:t>
      </w:r>
      <w:r w:rsidR="00ED3350" w:rsidRPr="006B41F1">
        <w:rPr>
          <w:sz w:val="28"/>
        </w:rPr>
        <w:t>.</w:t>
      </w:r>
    </w:p>
    <w:p w:rsidR="00A52345" w:rsidRPr="006B41F1" w:rsidRDefault="00A52345" w:rsidP="006B41F1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41F1">
        <w:rPr>
          <w:sz w:val="28"/>
          <w:szCs w:val="28"/>
        </w:rPr>
        <w:t xml:space="preserve">Признать утратившим силу постановление </w:t>
      </w:r>
      <w:r w:rsidR="00215583" w:rsidRPr="006B41F1">
        <w:rPr>
          <w:sz w:val="28"/>
          <w:szCs w:val="28"/>
        </w:rPr>
        <w:t>Администрации муниципального образования «Вяземский район» Смоленской области</w:t>
      </w:r>
      <w:r w:rsidR="00AC6579" w:rsidRPr="006B41F1">
        <w:rPr>
          <w:sz w:val="28"/>
          <w:szCs w:val="28"/>
        </w:rPr>
        <w:t xml:space="preserve">            </w:t>
      </w:r>
      <w:r w:rsidR="00215583" w:rsidRPr="006B41F1">
        <w:rPr>
          <w:sz w:val="28"/>
          <w:szCs w:val="28"/>
        </w:rPr>
        <w:t xml:space="preserve"> от </w:t>
      </w:r>
      <w:r w:rsidR="00614053" w:rsidRPr="006B41F1">
        <w:rPr>
          <w:sz w:val="28"/>
          <w:szCs w:val="28"/>
          <w:lang w:eastAsia="en-US"/>
        </w:rPr>
        <w:t>04</w:t>
      </w:r>
      <w:r w:rsidR="00215583" w:rsidRPr="006B41F1">
        <w:rPr>
          <w:sz w:val="28"/>
          <w:szCs w:val="28"/>
          <w:lang w:eastAsia="en-US"/>
        </w:rPr>
        <w:t>.</w:t>
      </w:r>
      <w:r w:rsidR="00614053" w:rsidRPr="006B41F1">
        <w:rPr>
          <w:sz w:val="28"/>
          <w:szCs w:val="28"/>
          <w:lang w:eastAsia="en-US"/>
        </w:rPr>
        <w:t>04</w:t>
      </w:r>
      <w:r w:rsidR="00215583" w:rsidRPr="006B41F1">
        <w:rPr>
          <w:sz w:val="28"/>
          <w:szCs w:val="28"/>
          <w:lang w:eastAsia="en-US"/>
        </w:rPr>
        <w:t>.201</w:t>
      </w:r>
      <w:r w:rsidR="00614053" w:rsidRPr="006B41F1">
        <w:rPr>
          <w:sz w:val="28"/>
          <w:szCs w:val="28"/>
          <w:lang w:eastAsia="en-US"/>
        </w:rPr>
        <w:t>9</w:t>
      </w:r>
      <w:r w:rsidR="00215583" w:rsidRPr="006B41F1">
        <w:rPr>
          <w:sz w:val="28"/>
          <w:szCs w:val="28"/>
          <w:lang w:eastAsia="en-US"/>
        </w:rPr>
        <w:t xml:space="preserve"> № </w:t>
      </w:r>
      <w:r w:rsidR="00614053" w:rsidRPr="006B41F1">
        <w:rPr>
          <w:sz w:val="28"/>
          <w:szCs w:val="28"/>
          <w:lang w:eastAsia="en-US"/>
        </w:rPr>
        <w:t>618</w:t>
      </w:r>
      <w:r w:rsidR="007F199B" w:rsidRPr="006B41F1">
        <w:rPr>
          <w:sz w:val="28"/>
          <w:szCs w:val="28"/>
          <w:lang w:eastAsia="en-US"/>
        </w:rPr>
        <w:t xml:space="preserve"> «</w:t>
      </w:r>
      <w:r w:rsidR="00614053" w:rsidRPr="006B41F1">
        <w:rPr>
          <w:sz w:val="28"/>
          <w:szCs w:val="28"/>
        </w:rPr>
        <w:t xml:space="preserve">Об утверждении методических рекомендаций по представлению бюджета муниципального образования «Вяземский район» </w:t>
      </w:r>
      <w:r w:rsidR="00614053" w:rsidRPr="006B41F1">
        <w:rPr>
          <w:sz w:val="28"/>
          <w:szCs w:val="28"/>
        </w:rPr>
        <w:lastRenderedPageBreak/>
        <w:t>Смоленской области и отчета об исполнении бюджета муниципального образования «Вяземский район» Смоленской области в доступной для граждан форме</w:t>
      </w:r>
      <w:r w:rsidR="007F199B" w:rsidRPr="006B41F1">
        <w:rPr>
          <w:sz w:val="28"/>
          <w:szCs w:val="28"/>
          <w:lang w:eastAsia="en-US"/>
        </w:rPr>
        <w:t>»</w:t>
      </w:r>
      <w:r w:rsidRPr="006B41F1">
        <w:rPr>
          <w:sz w:val="28"/>
          <w:szCs w:val="28"/>
        </w:rPr>
        <w:t>.</w:t>
      </w:r>
    </w:p>
    <w:p w:rsidR="00632929" w:rsidRPr="006B41F1" w:rsidRDefault="00632929" w:rsidP="006B41F1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41F1">
        <w:rPr>
          <w:sz w:val="28"/>
          <w:szCs w:val="28"/>
        </w:rPr>
        <w:t>Настоящее постановление распространяет своё действие на правоотношения, возникшие с 1 января 2025 года.</w:t>
      </w:r>
    </w:p>
    <w:p w:rsidR="00643140" w:rsidRPr="006B41F1" w:rsidRDefault="00643140" w:rsidP="006B41F1">
      <w:pPr>
        <w:pStyle w:val="a6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</w:rPr>
      </w:pPr>
      <w:r w:rsidRPr="006B41F1">
        <w:rPr>
          <w:sz w:val="28"/>
        </w:rPr>
        <w:t xml:space="preserve">Контроль за исполнением настоящего постановления возложить на </w:t>
      </w:r>
      <w:r w:rsidR="00FE2E1A" w:rsidRPr="006B41F1">
        <w:rPr>
          <w:sz w:val="28"/>
        </w:rPr>
        <w:t>Заместител</w:t>
      </w:r>
      <w:r w:rsidR="000A72DF" w:rsidRPr="006B41F1">
        <w:rPr>
          <w:sz w:val="28"/>
        </w:rPr>
        <w:t>я</w:t>
      </w:r>
      <w:r w:rsidR="00FE2E1A" w:rsidRPr="006B41F1">
        <w:rPr>
          <w:sz w:val="28"/>
        </w:rPr>
        <w:t xml:space="preserve"> Главы муниципального образования «</w:t>
      </w:r>
      <w:r w:rsidR="000A72DF" w:rsidRPr="006B41F1">
        <w:rPr>
          <w:sz w:val="28"/>
        </w:rPr>
        <w:t>Вяземский муниципальный округ</w:t>
      </w:r>
      <w:r w:rsidR="00FE2E1A" w:rsidRPr="006B41F1">
        <w:rPr>
          <w:sz w:val="28"/>
        </w:rPr>
        <w:t>» Смоленской области – начальник</w:t>
      </w:r>
      <w:r w:rsidR="000A72DF" w:rsidRPr="006B41F1">
        <w:rPr>
          <w:sz w:val="28"/>
        </w:rPr>
        <w:t>а</w:t>
      </w:r>
      <w:r w:rsidR="00FE2E1A" w:rsidRPr="006B41F1">
        <w:rPr>
          <w:sz w:val="28"/>
        </w:rPr>
        <w:t xml:space="preserve"> финансового управления </w:t>
      </w:r>
      <w:r w:rsidR="00AC22F6">
        <w:rPr>
          <w:sz w:val="28"/>
        </w:rPr>
        <w:t xml:space="preserve">     </w:t>
      </w:r>
      <w:r w:rsidR="00FE2E1A" w:rsidRPr="006B41F1">
        <w:rPr>
          <w:sz w:val="28"/>
        </w:rPr>
        <w:t>Черепкову</w:t>
      </w:r>
      <w:r w:rsidR="006B41F1">
        <w:rPr>
          <w:sz w:val="28"/>
        </w:rPr>
        <w:t xml:space="preserve"> </w:t>
      </w:r>
      <w:r w:rsidR="006B41F1" w:rsidRPr="006B41F1">
        <w:rPr>
          <w:sz w:val="28"/>
        </w:rPr>
        <w:t>Л.Г.</w:t>
      </w:r>
    </w:p>
    <w:p w:rsidR="003F2920" w:rsidRPr="00614053" w:rsidRDefault="003F2920" w:rsidP="003F2920">
      <w:pPr>
        <w:jc w:val="both"/>
        <w:rPr>
          <w:color w:val="FF0000"/>
          <w:sz w:val="28"/>
          <w:szCs w:val="28"/>
        </w:rPr>
      </w:pPr>
    </w:p>
    <w:p w:rsidR="007F199B" w:rsidRPr="00614053" w:rsidRDefault="007F199B" w:rsidP="003F2920">
      <w:pPr>
        <w:jc w:val="both"/>
        <w:rPr>
          <w:color w:val="FF0000"/>
          <w:sz w:val="28"/>
          <w:szCs w:val="28"/>
        </w:rPr>
      </w:pPr>
    </w:p>
    <w:p w:rsidR="006B41F1" w:rsidRPr="006B41F1" w:rsidRDefault="006B41F1" w:rsidP="006B41F1">
      <w:pPr>
        <w:pStyle w:val="a3"/>
        <w:tabs>
          <w:tab w:val="left" w:pos="9781"/>
        </w:tabs>
        <w:ind w:right="-1"/>
        <w:rPr>
          <w:sz w:val="28"/>
        </w:rPr>
      </w:pPr>
      <w:r w:rsidRPr="006B41F1">
        <w:rPr>
          <w:sz w:val="28"/>
        </w:rPr>
        <w:t xml:space="preserve">Глава муниципального образования </w:t>
      </w:r>
    </w:p>
    <w:p w:rsidR="006B41F1" w:rsidRPr="006B41F1" w:rsidRDefault="006B41F1" w:rsidP="006B41F1">
      <w:pPr>
        <w:pStyle w:val="a3"/>
        <w:tabs>
          <w:tab w:val="left" w:pos="9781"/>
        </w:tabs>
        <w:ind w:right="-1"/>
        <w:rPr>
          <w:sz w:val="28"/>
        </w:rPr>
      </w:pPr>
      <w:r w:rsidRPr="006B41F1">
        <w:rPr>
          <w:sz w:val="28"/>
        </w:rPr>
        <w:t xml:space="preserve">«Вяземский муниципальный округ» </w:t>
      </w:r>
    </w:p>
    <w:p w:rsidR="006B41F1" w:rsidRPr="006B41F1" w:rsidRDefault="006B41F1" w:rsidP="006B41F1">
      <w:pPr>
        <w:pStyle w:val="a3"/>
        <w:tabs>
          <w:tab w:val="left" w:pos="9781"/>
        </w:tabs>
        <w:ind w:right="-1"/>
        <w:rPr>
          <w:sz w:val="28"/>
        </w:rPr>
      </w:pPr>
      <w:r w:rsidRPr="006B41F1">
        <w:rPr>
          <w:sz w:val="28"/>
        </w:rPr>
        <w:t xml:space="preserve">Смоленской области                                                                         </w:t>
      </w:r>
      <w:r w:rsidRPr="006B41F1">
        <w:rPr>
          <w:b/>
          <w:sz w:val="28"/>
        </w:rPr>
        <w:t>О.М. Смоляков</w:t>
      </w:r>
    </w:p>
    <w:p w:rsidR="002E4892" w:rsidRDefault="002E4892" w:rsidP="002E4892">
      <w:pPr>
        <w:pStyle w:val="a3"/>
        <w:jc w:val="both"/>
        <w:rPr>
          <w:sz w:val="28"/>
        </w:rPr>
      </w:pPr>
      <w:r>
        <w:rPr>
          <w:sz w:val="28"/>
        </w:rPr>
        <w:br w:type="page"/>
      </w:r>
    </w:p>
    <w:p w:rsidR="00323819" w:rsidRPr="00ED3350" w:rsidRDefault="00323819" w:rsidP="00323819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 w:rsidRPr="00ED3350">
        <w:rPr>
          <w:sz w:val="28"/>
          <w:szCs w:val="28"/>
        </w:rPr>
        <w:lastRenderedPageBreak/>
        <w:t>У</w:t>
      </w:r>
      <w:r w:rsidR="00B15D43">
        <w:rPr>
          <w:sz w:val="28"/>
          <w:szCs w:val="28"/>
        </w:rPr>
        <w:t>ТВЕРЖДЕНЫ</w:t>
      </w:r>
    </w:p>
    <w:p w:rsidR="00323819" w:rsidRPr="00ED3350" w:rsidRDefault="00323819" w:rsidP="00323819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ED3350">
        <w:rPr>
          <w:sz w:val="28"/>
          <w:szCs w:val="28"/>
        </w:rPr>
        <w:t>постановлением Администрации муниципального образования «</w:t>
      </w:r>
      <w:r w:rsidR="00ED3350" w:rsidRPr="00ED3350">
        <w:rPr>
          <w:sz w:val="28"/>
          <w:szCs w:val="28"/>
        </w:rPr>
        <w:t>Вяземский муниципальный округ</w:t>
      </w:r>
      <w:r w:rsidRPr="00ED3350">
        <w:rPr>
          <w:sz w:val="28"/>
          <w:szCs w:val="28"/>
        </w:rPr>
        <w:t xml:space="preserve">» Смоленской области </w:t>
      </w:r>
    </w:p>
    <w:p w:rsidR="0087080E" w:rsidRPr="00DD5B65" w:rsidRDefault="0087080E" w:rsidP="0087080E">
      <w:pPr>
        <w:ind w:firstLine="56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05.03.2025 № 390</w:t>
      </w:r>
    </w:p>
    <w:p w:rsidR="00323819" w:rsidRPr="00ED3350" w:rsidRDefault="00323819" w:rsidP="003238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:rsidR="00245935" w:rsidRPr="00614053" w:rsidRDefault="00245935" w:rsidP="00245935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ED3350">
        <w:rPr>
          <w:b/>
          <w:sz w:val="28"/>
          <w:szCs w:val="28"/>
        </w:rPr>
        <w:t xml:space="preserve">МЕТОДИЧЕСКИЕ РЕКОМЕНДАЦИИ </w:t>
      </w:r>
    </w:p>
    <w:p w:rsidR="00323819" w:rsidRPr="00ED3350" w:rsidRDefault="00ED3350" w:rsidP="00245935">
      <w:pPr>
        <w:autoSpaceDE w:val="0"/>
        <w:autoSpaceDN w:val="0"/>
        <w:adjustRightInd w:val="0"/>
        <w:jc w:val="center"/>
        <w:rPr>
          <w:rFonts w:eastAsiaTheme="minorHAnsi"/>
          <w:b/>
          <w:color w:val="FF0000"/>
          <w:lang w:eastAsia="en-US"/>
        </w:rPr>
      </w:pPr>
      <w:r w:rsidRPr="00ED3350">
        <w:rPr>
          <w:b/>
          <w:sz w:val="28"/>
          <w:szCs w:val="28"/>
        </w:rPr>
        <w:t>ПО ПРЕДСТАВЛЕНИЮ БЮДЖЕТА МУНИЦИПАЛЬНОГО ОБРАЗОВАНИЯ «ВЯЗЕМСКИЙ МУНИЦИПАЛЬНЫЙ ОКРУГ» СМОЛЕНСКОЙ ОБЛАСТИ И ОТЧЕТА ОБ ИСПОЛНЕНИИ БЮДЖЕТА МУНИЦИПАЛЬНОГО ОБРАЗОВАНИЯ «ВЯЗЕМСКИЙ МУНИЦИПАЛЬНЫЙ ОКРУГ» СМОЛЕНСКОЙ ОБЛАСТИ В ДОСТУПНОЙ ДЛЯ ГРАЖДАН ФОРМЕ</w:t>
      </w:r>
    </w:p>
    <w:p w:rsidR="00323819" w:rsidRPr="00614053" w:rsidRDefault="00323819" w:rsidP="00323819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323819" w:rsidRPr="0058308D" w:rsidRDefault="00323819" w:rsidP="006F4EC9">
      <w:pPr>
        <w:autoSpaceDE w:val="0"/>
        <w:autoSpaceDN w:val="0"/>
        <w:adjustRightInd w:val="0"/>
        <w:ind w:firstLine="567"/>
        <w:jc w:val="both"/>
        <w:outlineLvl w:val="0"/>
        <w:rPr>
          <w:color w:val="FF0000"/>
          <w:sz w:val="28"/>
          <w:szCs w:val="28"/>
        </w:rPr>
      </w:pPr>
      <w:r w:rsidRPr="0058308D">
        <w:rPr>
          <w:sz w:val="28"/>
          <w:szCs w:val="28"/>
        </w:rPr>
        <w:t xml:space="preserve">Настоящие Методические рекомендации разработаны в целях реализации принципа прозрачности (открытости) </w:t>
      </w:r>
      <w:r w:rsidR="0058308D" w:rsidRPr="00607216">
        <w:rPr>
          <w:sz w:val="28"/>
          <w:szCs w:val="28"/>
        </w:rPr>
        <w:t>бюджетных данных и вовлечение в бюджетный процесс граждан</w:t>
      </w:r>
      <w:r w:rsidR="000F4272" w:rsidRPr="0058308D">
        <w:rPr>
          <w:color w:val="FF0000"/>
          <w:sz w:val="28"/>
          <w:szCs w:val="28"/>
        </w:rPr>
        <w:t xml:space="preserve"> </w:t>
      </w:r>
      <w:r w:rsidRPr="0058308D">
        <w:rPr>
          <w:sz w:val="28"/>
          <w:szCs w:val="28"/>
        </w:rPr>
        <w:t>путем обеспечения информирования граждан (заинтересованных пользователей) о бюджет</w:t>
      </w:r>
      <w:r w:rsidR="00B73ECF" w:rsidRPr="0058308D">
        <w:rPr>
          <w:sz w:val="28"/>
          <w:szCs w:val="28"/>
        </w:rPr>
        <w:t>е</w:t>
      </w:r>
      <w:r w:rsidRPr="0058308D">
        <w:rPr>
          <w:sz w:val="28"/>
          <w:szCs w:val="28"/>
        </w:rPr>
        <w:t xml:space="preserve"> </w:t>
      </w:r>
      <w:r w:rsidR="00B73ECF" w:rsidRPr="0058308D">
        <w:rPr>
          <w:sz w:val="28"/>
          <w:szCs w:val="28"/>
        </w:rPr>
        <w:t>му</w:t>
      </w:r>
      <w:r w:rsidR="00B73ECF" w:rsidRPr="005B5BC5">
        <w:rPr>
          <w:sz w:val="28"/>
          <w:szCs w:val="28"/>
        </w:rPr>
        <w:t>ници</w:t>
      </w:r>
      <w:r w:rsidR="00B73ECF" w:rsidRPr="0058308D">
        <w:rPr>
          <w:sz w:val="28"/>
          <w:szCs w:val="28"/>
        </w:rPr>
        <w:t>пального образования «</w:t>
      </w:r>
      <w:r w:rsidR="000F4272" w:rsidRPr="0058308D">
        <w:rPr>
          <w:sz w:val="28"/>
          <w:szCs w:val="28"/>
        </w:rPr>
        <w:t>Вяземский муниципальный округ</w:t>
      </w:r>
      <w:r w:rsidR="00B73ECF" w:rsidRPr="0058308D">
        <w:rPr>
          <w:sz w:val="28"/>
          <w:szCs w:val="28"/>
        </w:rPr>
        <w:t>» Смоленской области</w:t>
      </w:r>
      <w:r w:rsidR="00A40543">
        <w:rPr>
          <w:sz w:val="28"/>
          <w:szCs w:val="28"/>
        </w:rPr>
        <w:t xml:space="preserve"> </w:t>
      </w:r>
      <w:r w:rsidR="00A40543" w:rsidRPr="00B16436">
        <w:rPr>
          <w:sz w:val="28"/>
          <w:szCs w:val="28"/>
        </w:rPr>
        <w:t>(</w:t>
      </w:r>
      <w:r w:rsidR="00A40543" w:rsidRPr="005B5BC5">
        <w:rPr>
          <w:sz w:val="28"/>
          <w:szCs w:val="28"/>
        </w:rPr>
        <w:t xml:space="preserve">далее - </w:t>
      </w:r>
      <w:r w:rsidR="00A40543" w:rsidRPr="0058308D">
        <w:rPr>
          <w:sz w:val="28"/>
          <w:szCs w:val="28"/>
        </w:rPr>
        <w:t>Вяземский муниципальный округ</w:t>
      </w:r>
      <w:r w:rsidR="00A40543" w:rsidRPr="00B16436">
        <w:rPr>
          <w:sz w:val="28"/>
          <w:szCs w:val="28"/>
        </w:rPr>
        <w:t>)</w:t>
      </w:r>
      <w:r w:rsidR="00B73ECF" w:rsidRPr="0058308D">
        <w:rPr>
          <w:sz w:val="28"/>
          <w:szCs w:val="28"/>
        </w:rPr>
        <w:t xml:space="preserve"> </w:t>
      </w:r>
      <w:r w:rsidRPr="0058308D">
        <w:rPr>
          <w:sz w:val="28"/>
          <w:szCs w:val="28"/>
        </w:rPr>
        <w:t xml:space="preserve">в доступной </w:t>
      </w:r>
      <w:r w:rsidR="006F4EC9" w:rsidRPr="0058308D">
        <w:rPr>
          <w:sz w:val="28"/>
          <w:szCs w:val="28"/>
        </w:rPr>
        <w:t>и понятной для граждан форме.</w:t>
      </w:r>
    </w:p>
    <w:p w:rsidR="00323819" w:rsidRPr="00614053" w:rsidRDefault="00323819" w:rsidP="00323819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323819" w:rsidRPr="005B5BC5" w:rsidRDefault="00E1620F" w:rsidP="0032381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 w:rsidRPr="005B5BC5">
        <w:rPr>
          <w:rFonts w:eastAsiaTheme="minorHAnsi"/>
          <w:b/>
          <w:bCs/>
          <w:sz w:val="28"/>
          <w:szCs w:val="28"/>
          <w:lang w:eastAsia="en-US"/>
        </w:rPr>
        <w:t>1</w:t>
      </w:r>
      <w:r w:rsidR="00323819" w:rsidRPr="005B5BC5">
        <w:rPr>
          <w:rFonts w:eastAsiaTheme="minorHAnsi"/>
          <w:b/>
          <w:bCs/>
          <w:sz w:val="28"/>
          <w:szCs w:val="28"/>
          <w:lang w:eastAsia="en-US"/>
        </w:rPr>
        <w:t>. Общие положения</w:t>
      </w:r>
    </w:p>
    <w:p w:rsidR="00323819" w:rsidRPr="00614053" w:rsidRDefault="00323819" w:rsidP="00323819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B16436" w:rsidRPr="00B16436" w:rsidRDefault="00323819" w:rsidP="00B164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5BC5">
        <w:rPr>
          <w:sz w:val="28"/>
          <w:szCs w:val="28"/>
        </w:rPr>
        <w:t>1. Настоящие Методические рекомендации определяют состав, структуру, порядок составления и публикации информации, содержащей основные положения проекта бюджета (решения о бюджете</w:t>
      </w:r>
      <w:r w:rsidR="005B5BC5" w:rsidRPr="005B5BC5">
        <w:rPr>
          <w:sz w:val="28"/>
          <w:szCs w:val="28"/>
        </w:rPr>
        <w:t xml:space="preserve"> </w:t>
      </w:r>
      <w:r w:rsidR="005B5BC5" w:rsidRPr="000A72DF">
        <w:rPr>
          <w:sz w:val="28"/>
          <w:szCs w:val="28"/>
        </w:rPr>
        <w:t xml:space="preserve">муниципального образования «Вяземский муниципальный округ» Смоленской </w:t>
      </w:r>
      <w:r w:rsidR="005B5BC5" w:rsidRPr="00D87F7F">
        <w:rPr>
          <w:sz w:val="28"/>
          <w:szCs w:val="28"/>
        </w:rPr>
        <w:t>области</w:t>
      </w:r>
      <w:r w:rsidR="00D87F7F" w:rsidRPr="00D87F7F">
        <w:rPr>
          <w:sz w:val="28"/>
          <w:szCs w:val="28"/>
        </w:rPr>
        <w:t xml:space="preserve"> на очередной финансовый год и плановый период</w:t>
      </w:r>
      <w:r w:rsidR="00B16436" w:rsidRPr="00D87F7F">
        <w:rPr>
          <w:sz w:val="28"/>
          <w:szCs w:val="28"/>
        </w:rPr>
        <w:t xml:space="preserve"> (далее - бюдже</w:t>
      </w:r>
      <w:r w:rsidR="00B16436" w:rsidRPr="005B5BC5">
        <w:rPr>
          <w:sz w:val="28"/>
          <w:szCs w:val="28"/>
        </w:rPr>
        <w:t>т</w:t>
      </w:r>
      <w:r w:rsidR="00B16436" w:rsidRPr="00B16436">
        <w:rPr>
          <w:sz w:val="28"/>
          <w:szCs w:val="28"/>
        </w:rPr>
        <w:t>)</w:t>
      </w:r>
      <w:r w:rsidR="005B5BC5" w:rsidRPr="000A72DF">
        <w:rPr>
          <w:sz w:val="28"/>
          <w:szCs w:val="28"/>
        </w:rPr>
        <w:t xml:space="preserve"> и отчета об исполнении бюджета муниципального образования «Вяземский муниципальный округ» Смоленской области</w:t>
      </w:r>
      <w:r w:rsidRPr="005B5BC5">
        <w:rPr>
          <w:sz w:val="28"/>
          <w:szCs w:val="28"/>
        </w:rPr>
        <w:t xml:space="preserve"> за отчетный финансовый год</w:t>
      </w:r>
      <w:r w:rsidR="00404823">
        <w:rPr>
          <w:sz w:val="28"/>
          <w:szCs w:val="28"/>
        </w:rPr>
        <w:t xml:space="preserve"> </w:t>
      </w:r>
      <w:r w:rsidR="00B16436" w:rsidRPr="00B16436">
        <w:rPr>
          <w:sz w:val="28"/>
          <w:szCs w:val="28"/>
        </w:rPr>
        <w:t>(</w:t>
      </w:r>
      <w:r w:rsidR="00B16436" w:rsidRPr="005B5BC5">
        <w:rPr>
          <w:sz w:val="28"/>
          <w:szCs w:val="28"/>
        </w:rPr>
        <w:t xml:space="preserve">далее - </w:t>
      </w:r>
      <w:r w:rsidR="00B16436" w:rsidRPr="000A72DF">
        <w:rPr>
          <w:sz w:val="28"/>
          <w:szCs w:val="28"/>
        </w:rPr>
        <w:t>отчет об исполнении бюджета</w:t>
      </w:r>
      <w:r w:rsidR="00B16436" w:rsidRPr="00B16436">
        <w:rPr>
          <w:sz w:val="28"/>
          <w:szCs w:val="28"/>
        </w:rPr>
        <w:t>)</w:t>
      </w:r>
      <w:r w:rsidRPr="005B5BC5">
        <w:rPr>
          <w:sz w:val="28"/>
          <w:szCs w:val="28"/>
        </w:rPr>
        <w:t>)</w:t>
      </w:r>
      <w:r w:rsidRPr="00614053">
        <w:rPr>
          <w:color w:val="FF0000"/>
          <w:sz w:val="28"/>
          <w:szCs w:val="28"/>
        </w:rPr>
        <w:t xml:space="preserve"> </w:t>
      </w:r>
      <w:r w:rsidRPr="005B5BC5">
        <w:rPr>
          <w:sz w:val="28"/>
          <w:szCs w:val="28"/>
        </w:rPr>
        <w:t xml:space="preserve">в понятной для широкого круга граждан (заинтересованных пользователей) форме (далее - </w:t>
      </w:r>
      <w:r w:rsidRPr="00B16436">
        <w:rPr>
          <w:sz w:val="28"/>
          <w:szCs w:val="28"/>
        </w:rPr>
        <w:t>бюджет для граждан)</w:t>
      </w:r>
      <w:r w:rsidR="00EE7255" w:rsidRPr="00B16436">
        <w:rPr>
          <w:sz w:val="28"/>
          <w:szCs w:val="28"/>
        </w:rPr>
        <w:t>.</w:t>
      </w:r>
      <w:r w:rsidRPr="00B16436">
        <w:rPr>
          <w:rFonts w:eastAsiaTheme="minorHAnsi"/>
          <w:sz w:val="28"/>
          <w:szCs w:val="28"/>
          <w:lang w:eastAsia="en-US"/>
        </w:rPr>
        <w:t xml:space="preserve"> </w:t>
      </w:r>
    </w:p>
    <w:p w:rsidR="00323819" w:rsidRDefault="00323819" w:rsidP="00B16436">
      <w:pPr>
        <w:pStyle w:val="a3"/>
        <w:ind w:firstLine="567"/>
        <w:jc w:val="both"/>
        <w:rPr>
          <w:sz w:val="28"/>
          <w:szCs w:val="28"/>
        </w:rPr>
      </w:pPr>
      <w:r w:rsidRPr="00B16436">
        <w:rPr>
          <w:sz w:val="28"/>
          <w:szCs w:val="28"/>
        </w:rPr>
        <w:t>2. Бюджет для граждан разрабатывается для ознакомления граждан</w:t>
      </w:r>
      <w:r w:rsidR="00B16436" w:rsidRPr="00B16436">
        <w:rPr>
          <w:sz w:val="28"/>
          <w:szCs w:val="28"/>
        </w:rPr>
        <w:t xml:space="preserve"> </w:t>
      </w:r>
      <w:r w:rsidR="00B16436" w:rsidRPr="00B16436">
        <w:rPr>
          <w:rFonts w:eastAsiaTheme="minorHAnsi"/>
          <w:sz w:val="28"/>
          <w:szCs w:val="28"/>
          <w:lang w:eastAsia="en-US"/>
        </w:rPr>
        <w:t xml:space="preserve">(заинтересованных пользователей) </w:t>
      </w:r>
      <w:r w:rsidRPr="00B16436">
        <w:rPr>
          <w:sz w:val="28"/>
          <w:szCs w:val="28"/>
        </w:rPr>
        <w:t>с задачами и приоритетными направлениями бюджетной политики, основными условиями формирования и исполнения бюджет</w:t>
      </w:r>
      <w:r w:rsidR="00EE7255" w:rsidRPr="00B16436">
        <w:rPr>
          <w:sz w:val="28"/>
          <w:szCs w:val="28"/>
        </w:rPr>
        <w:t>а</w:t>
      </w:r>
      <w:r w:rsidRPr="00B16436">
        <w:rPr>
          <w:sz w:val="28"/>
          <w:szCs w:val="28"/>
        </w:rPr>
        <w:t>, источниками доходов бюджет</w:t>
      </w:r>
      <w:r w:rsidR="00EB0331" w:rsidRPr="00B16436">
        <w:rPr>
          <w:sz w:val="28"/>
          <w:szCs w:val="28"/>
        </w:rPr>
        <w:t>а</w:t>
      </w:r>
      <w:r w:rsidRPr="00B16436">
        <w:rPr>
          <w:sz w:val="28"/>
          <w:szCs w:val="28"/>
        </w:rPr>
        <w:t>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:rsidR="00D620E2" w:rsidRPr="00404823" w:rsidRDefault="00B16436" w:rsidP="00D620E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04823">
        <w:rPr>
          <w:sz w:val="28"/>
          <w:szCs w:val="28"/>
        </w:rPr>
        <w:t xml:space="preserve">3. </w:t>
      </w:r>
      <w:r w:rsidR="00D620E2" w:rsidRPr="00404823">
        <w:rPr>
          <w:rFonts w:eastAsiaTheme="minorHAnsi"/>
          <w:sz w:val="28"/>
          <w:szCs w:val="28"/>
          <w:lang w:eastAsia="en-US"/>
        </w:rPr>
        <w:t xml:space="preserve">Бюджет для граждан может быть использован в ходе проведения публичных слушаний по проекту бюджета и годовому отчету </w:t>
      </w:r>
      <w:r w:rsidR="0072441B" w:rsidRPr="000A72DF">
        <w:rPr>
          <w:sz w:val="28"/>
          <w:szCs w:val="28"/>
        </w:rPr>
        <w:t>об исполнении бюджета</w:t>
      </w:r>
      <w:r w:rsidR="00D620E2" w:rsidRPr="00404823">
        <w:rPr>
          <w:rFonts w:eastAsiaTheme="minorHAnsi"/>
          <w:sz w:val="28"/>
          <w:szCs w:val="28"/>
          <w:lang w:eastAsia="en-US"/>
        </w:rPr>
        <w:t xml:space="preserve">, а также при проведении сходов, собраний или конференций граждан, в том числе собраний или конференций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D620E2" w:rsidRPr="00404823">
        <w:rPr>
          <w:rFonts w:eastAsiaTheme="minorHAnsi"/>
          <w:sz w:val="28"/>
          <w:szCs w:val="28"/>
          <w:lang w:eastAsia="en-US"/>
        </w:rPr>
        <w:lastRenderedPageBreak/>
        <w:t>муниципального образования,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Бюджет для граждан также может быть использован в просветительских целях в образовательных организациях.</w:t>
      </w:r>
    </w:p>
    <w:p w:rsidR="00323819" w:rsidRPr="00BD5250" w:rsidRDefault="0072441B" w:rsidP="00B16436">
      <w:pPr>
        <w:pStyle w:val="a3"/>
        <w:ind w:firstLine="567"/>
        <w:jc w:val="both"/>
        <w:rPr>
          <w:sz w:val="28"/>
          <w:szCs w:val="28"/>
        </w:rPr>
      </w:pPr>
      <w:r w:rsidRPr="00BD5250">
        <w:rPr>
          <w:sz w:val="28"/>
          <w:szCs w:val="28"/>
        </w:rPr>
        <w:t>4</w:t>
      </w:r>
      <w:r w:rsidR="00323819" w:rsidRPr="00BD5250">
        <w:rPr>
          <w:sz w:val="28"/>
          <w:szCs w:val="28"/>
        </w:rPr>
        <w:t>. При составлении и публикации бюджет</w:t>
      </w:r>
      <w:r w:rsidR="00B1398A" w:rsidRPr="00BD5250">
        <w:rPr>
          <w:sz w:val="28"/>
          <w:szCs w:val="28"/>
        </w:rPr>
        <w:t>а</w:t>
      </w:r>
      <w:r w:rsidR="00323819" w:rsidRPr="00BD5250">
        <w:rPr>
          <w:sz w:val="28"/>
          <w:szCs w:val="28"/>
        </w:rPr>
        <w:t xml:space="preserve"> для граждан руководств</w:t>
      </w:r>
      <w:r w:rsidR="00EC050F" w:rsidRPr="00BD5250">
        <w:rPr>
          <w:sz w:val="28"/>
          <w:szCs w:val="28"/>
        </w:rPr>
        <w:t>уются</w:t>
      </w:r>
      <w:r w:rsidR="00323819" w:rsidRPr="00BD5250">
        <w:rPr>
          <w:sz w:val="28"/>
          <w:szCs w:val="28"/>
        </w:rPr>
        <w:t xml:space="preserve"> следующими принципами:</w:t>
      </w:r>
    </w:p>
    <w:p w:rsidR="00323819" w:rsidRPr="00BD5250" w:rsidRDefault="0072441B" w:rsidP="00B16436">
      <w:pPr>
        <w:pStyle w:val="a3"/>
        <w:ind w:firstLine="567"/>
        <w:jc w:val="both"/>
        <w:rPr>
          <w:sz w:val="28"/>
          <w:szCs w:val="28"/>
        </w:rPr>
      </w:pPr>
      <w:r w:rsidRPr="00BD5250">
        <w:rPr>
          <w:sz w:val="28"/>
          <w:szCs w:val="28"/>
        </w:rPr>
        <w:t>4</w:t>
      </w:r>
      <w:r w:rsidR="00323819" w:rsidRPr="00BD5250">
        <w:rPr>
          <w:sz w:val="28"/>
          <w:szCs w:val="28"/>
        </w:rPr>
        <w:t>.1. Достаточность: состав сведений, представленных в бюджете для граждан, должен быть достаточным для формирования у граждан (заинтересованных пользователей) представления о бюджете без обращения к дополнительным источникам;</w:t>
      </w:r>
    </w:p>
    <w:p w:rsidR="00323819" w:rsidRPr="00BD5250" w:rsidRDefault="0072441B" w:rsidP="00B16436">
      <w:pPr>
        <w:pStyle w:val="a3"/>
        <w:ind w:firstLine="567"/>
        <w:jc w:val="both"/>
        <w:rPr>
          <w:sz w:val="28"/>
          <w:szCs w:val="28"/>
        </w:rPr>
      </w:pPr>
      <w:r w:rsidRPr="00BD5250">
        <w:rPr>
          <w:sz w:val="28"/>
          <w:szCs w:val="28"/>
        </w:rPr>
        <w:t>4</w:t>
      </w:r>
      <w:r w:rsidR="00323819" w:rsidRPr="00BD5250">
        <w:rPr>
          <w:sz w:val="28"/>
          <w:szCs w:val="28"/>
        </w:rPr>
        <w:t>.2. Понятность: при использовании узкопрофессиональных терминов следует приводить их разъяснения (в том числе с приведением практических примеров);</w:t>
      </w:r>
    </w:p>
    <w:p w:rsidR="00323819" w:rsidRPr="00BD5250" w:rsidRDefault="0072441B" w:rsidP="00B16436">
      <w:pPr>
        <w:pStyle w:val="a3"/>
        <w:ind w:firstLine="567"/>
        <w:jc w:val="both"/>
        <w:rPr>
          <w:sz w:val="28"/>
          <w:szCs w:val="28"/>
        </w:rPr>
      </w:pPr>
      <w:r w:rsidRPr="00BD5250">
        <w:rPr>
          <w:sz w:val="28"/>
          <w:szCs w:val="28"/>
        </w:rPr>
        <w:t>4</w:t>
      </w:r>
      <w:r w:rsidR="00323819" w:rsidRPr="00BD5250">
        <w:rPr>
          <w:sz w:val="28"/>
          <w:szCs w:val="28"/>
        </w:rPr>
        <w:t>.3. Достоверность: в бюджет для граждан следует включать только сведения, основанные на официальной информации об основных показателях социально-экономического развития, задачах и приоритетных направлениях бюджетной политики, источниках доходов бюджетов, обоснованиях бюджетных расходов, планируемых и достигнутых результатах использования бюджетных ассигнований;</w:t>
      </w:r>
    </w:p>
    <w:p w:rsidR="0044124A" w:rsidRDefault="0072441B" w:rsidP="004412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D71AF">
        <w:rPr>
          <w:sz w:val="28"/>
          <w:szCs w:val="28"/>
        </w:rPr>
        <w:t>4</w:t>
      </w:r>
      <w:r w:rsidR="00323819" w:rsidRPr="008D71AF">
        <w:rPr>
          <w:sz w:val="28"/>
          <w:szCs w:val="28"/>
        </w:rPr>
        <w:t>.4. Актуальность:</w:t>
      </w:r>
      <w:r w:rsidR="0044124A" w:rsidRPr="0044124A">
        <w:rPr>
          <w:rFonts w:eastAsiaTheme="minorHAnsi"/>
          <w:sz w:val="28"/>
          <w:szCs w:val="28"/>
          <w:lang w:eastAsia="en-US"/>
        </w:rPr>
        <w:t xml:space="preserve"> </w:t>
      </w:r>
      <w:r w:rsidR="0044124A">
        <w:rPr>
          <w:rFonts w:eastAsiaTheme="minorHAnsi"/>
          <w:sz w:val="28"/>
          <w:szCs w:val="28"/>
          <w:lang w:eastAsia="en-US"/>
        </w:rPr>
        <w:t>при составлении бюджета для граждан следует использовать актуальную информацию согласно публикуемым в текущем финансовом году в соответствии с действующим законодательством Российской Федерации, субъектов Российской Федерации</w:t>
      </w:r>
      <w:r w:rsidR="00851B4A">
        <w:rPr>
          <w:rFonts w:eastAsiaTheme="minorHAnsi"/>
          <w:sz w:val="28"/>
          <w:szCs w:val="28"/>
          <w:lang w:eastAsia="en-US"/>
        </w:rPr>
        <w:t>,</w:t>
      </w:r>
      <w:r w:rsidR="0044124A">
        <w:rPr>
          <w:rFonts w:eastAsiaTheme="minorHAnsi"/>
          <w:sz w:val="28"/>
          <w:szCs w:val="28"/>
          <w:lang w:eastAsia="en-US"/>
        </w:rPr>
        <w:t xml:space="preserve"> решений органов местного самоуправления</w:t>
      </w:r>
      <w:r w:rsidR="000D369F">
        <w:rPr>
          <w:rFonts w:eastAsiaTheme="minorHAnsi"/>
          <w:sz w:val="28"/>
          <w:szCs w:val="28"/>
          <w:lang w:eastAsia="en-US"/>
        </w:rPr>
        <w:t xml:space="preserve"> (</w:t>
      </w:r>
      <w:r w:rsidR="0044124A">
        <w:rPr>
          <w:rFonts w:eastAsiaTheme="minorHAnsi"/>
          <w:sz w:val="28"/>
          <w:szCs w:val="28"/>
          <w:lang w:eastAsia="en-US"/>
        </w:rPr>
        <w:t>проекту решения о бюджете; решению о бюджете; проекту решения об исполнении бюджета за отчетный финансовый год; решению об исполнении бюджета за отчетный финансовый год</w:t>
      </w:r>
      <w:r w:rsidR="000D369F">
        <w:rPr>
          <w:rFonts w:eastAsiaTheme="minorHAnsi"/>
          <w:sz w:val="28"/>
          <w:szCs w:val="28"/>
          <w:lang w:eastAsia="en-US"/>
        </w:rPr>
        <w:t>)</w:t>
      </w:r>
      <w:r w:rsidR="0044124A">
        <w:rPr>
          <w:rFonts w:eastAsiaTheme="minorHAnsi"/>
          <w:sz w:val="28"/>
          <w:szCs w:val="28"/>
          <w:lang w:eastAsia="en-US"/>
        </w:rPr>
        <w:t>;</w:t>
      </w:r>
    </w:p>
    <w:p w:rsidR="00863248" w:rsidRPr="00DD626E" w:rsidRDefault="0072441B" w:rsidP="0086324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2024E">
        <w:rPr>
          <w:sz w:val="28"/>
          <w:szCs w:val="28"/>
        </w:rPr>
        <w:t>4</w:t>
      </w:r>
      <w:r w:rsidR="00323819" w:rsidRPr="00F2024E">
        <w:rPr>
          <w:sz w:val="28"/>
          <w:szCs w:val="28"/>
        </w:rPr>
        <w:t xml:space="preserve">.5. Доступность: </w:t>
      </w:r>
      <w:r w:rsidR="00863248" w:rsidRPr="00F2024E">
        <w:rPr>
          <w:rFonts w:eastAsiaTheme="minorHAnsi"/>
          <w:sz w:val="28"/>
          <w:szCs w:val="28"/>
          <w:lang w:eastAsia="en-US"/>
        </w:rPr>
        <w:t xml:space="preserve">при публикации бюджета для граждан следует исходить из необходимости обеспечения </w:t>
      </w:r>
      <w:r w:rsidR="00863248">
        <w:rPr>
          <w:rFonts w:eastAsiaTheme="minorHAnsi"/>
          <w:sz w:val="28"/>
          <w:szCs w:val="28"/>
          <w:lang w:eastAsia="en-US"/>
        </w:rPr>
        <w:t>доступа к информации максимального количества граждан (заинтересованных пользователей) посредством размещения информации, содержащейся в бюджете для граждан, на</w:t>
      </w:r>
      <w:r w:rsidR="00DD626E">
        <w:rPr>
          <w:rFonts w:eastAsiaTheme="minorHAnsi"/>
          <w:sz w:val="28"/>
          <w:szCs w:val="28"/>
          <w:lang w:eastAsia="en-US"/>
        </w:rPr>
        <w:t xml:space="preserve"> </w:t>
      </w:r>
      <w:r w:rsidR="00503114" w:rsidRPr="00DD626E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 w:rsidR="00DD626E" w:rsidRPr="00DD626E">
        <w:rPr>
          <w:rFonts w:eastAsiaTheme="minorHAnsi"/>
          <w:sz w:val="28"/>
          <w:szCs w:val="28"/>
          <w:lang w:eastAsia="en-US"/>
        </w:rPr>
        <w:t>Администрации муниципаль</w:t>
      </w:r>
      <w:r w:rsidR="00DD626E" w:rsidRPr="00DD626E">
        <w:rPr>
          <w:rFonts w:eastAsiaTheme="minorHAnsi"/>
          <w:sz w:val="28"/>
          <w:szCs w:val="28"/>
          <w:lang w:eastAsia="en-US"/>
        </w:rPr>
        <w:softHyphen/>
        <w:t>ного образования «Вяземский муниципальный округ» Смоленской области</w:t>
      </w:r>
      <w:r w:rsidR="006C113B">
        <w:rPr>
          <w:rFonts w:eastAsiaTheme="minorHAnsi"/>
          <w:sz w:val="28"/>
          <w:szCs w:val="28"/>
          <w:lang w:eastAsia="en-US"/>
        </w:rPr>
        <w:t xml:space="preserve"> (</w:t>
      </w:r>
      <w:r w:rsidR="006C113B" w:rsidRPr="00B605A0">
        <w:rPr>
          <w:sz w:val="28"/>
          <w:szCs w:val="28"/>
        </w:rPr>
        <w:t>далее – Администрация муниципального образования</w:t>
      </w:r>
      <w:r w:rsidR="006C113B">
        <w:rPr>
          <w:sz w:val="28"/>
          <w:szCs w:val="28"/>
        </w:rPr>
        <w:t>)</w:t>
      </w:r>
      <w:r w:rsidR="00DD626E" w:rsidRPr="00DD626E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="00E066DF">
        <w:t xml:space="preserve"> </w:t>
      </w:r>
      <w:r w:rsidR="00724BFC" w:rsidRPr="00DD626E">
        <w:rPr>
          <w:rFonts w:eastAsiaTheme="minorHAnsi"/>
          <w:sz w:val="28"/>
          <w:szCs w:val="28"/>
          <w:lang w:eastAsia="en-US"/>
        </w:rPr>
        <w:t>и</w:t>
      </w:r>
      <w:r w:rsidR="00724BFC">
        <w:rPr>
          <w:rFonts w:eastAsiaTheme="minorHAnsi"/>
          <w:sz w:val="28"/>
          <w:szCs w:val="28"/>
          <w:lang w:eastAsia="en-US"/>
        </w:rPr>
        <w:t xml:space="preserve"> (или) на </w:t>
      </w:r>
      <w:r w:rsidR="00503114" w:rsidRPr="00DD626E">
        <w:rPr>
          <w:rFonts w:eastAsiaTheme="minorHAnsi"/>
          <w:sz w:val="28"/>
          <w:szCs w:val="28"/>
          <w:lang w:eastAsia="en-US"/>
        </w:rPr>
        <w:t>официальном сай</w:t>
      </w:r>
      <w:r w:rsidR="00503114" w:rsidRPr="00503114">
        <w:rPr>
          <w:rFonts w:eastAsiaTheme="minorHAnsi"/>
          <w:sz w:val="28"/>
          <w:szCs w:val="28"/>
          <w:lang w:eastAsia="en-US"/>
        </w:rPr>
        <w:t>те</w:t>
      </w:r>
      <w:r w:rsidR="00503114" w:rsidRPr="00DD626E">
        <w:rPr>
          <w:rFonts w:eastAsiaTheme="minorHAnsi"/>
          <w:sz w:val="28"/>
          <w:szCs w:val="28"/>
          <w:lang w:eastAsia="en-US"/>
        </w:rPr>
        <w:t xml:space="preserve"> </w:t>
      </w:r>
      <w:r w:rsidR="00DD626E" w:rsidRPr="00DD626E">
        <w:rPr>
          <w:rFonts w:eastAsiaTheme="minorHAnsi"/>
          <w:sz w:val="28"/>
          <w:szCs w:val="28"/>
          <w:lang w:eastAsia="en-US"/>
        </w:rPr>
        <w:t xml:space="preserve">финансового управления Администрации муниципального образования «Вяземский муниципальный округ» Смоленской области </w:t>
      </w:r>
      <w:r w:rsidR="006C113B">
        <w:rPr>
          <w:rFonts w:eastAsiaTheme="minorHAnsi"/>
          <w:sz w:val="28"/>
          <w:szCs w:val="28"/>
          <w:lang w:eastAsia="en-US"/>
        </w:rPr>
        <w:t xml:space="preserve">(далее – </w:t>
      </w:r>
      <w:r w:rsidR="006C113B" w:rsidRPr="006C113B">
        <w:rPr>
          <w:rFonts w:eastAsiaTheme="minorHAnsi"/>
          <w:sz w:val="28"/>
          <w:szCs w:val="28"/>
          <w:lang w:eastAsia="en-US"/>
        </w:rPr>
        <w:t>финансовое управление</w:t>
      </w:r>
      <w:r w:rsidR="006C113B">
        <w:rPr>
          <w:rFonts w:eastAsiaTheme="minorHAnsi"/>
          <w:sz w:val="28"/>
          <w:szCs w:val="28"/>
          <w:lang w:eastAsia="en-US"/>
        </w:rPr>
        <w:t>)</w:t>
      </w:r>
      <w:r w:rsidR="006C113B" w:rsidRPr="000E0C09">
        <w:rPr>
          <w:rFonts w:eastAsiaTheme="minorHAnsi"/>
          <w:sz w:val="28"/>
          <w:szCs w:val="28"/>
          <w:lang w:eastAsia="en-US"/>
        </w:rPr>
        <w:t xml:space="preserve"> </w:t>
      </w:r>
      <w:r w:rsidR="00863248" w:rsidRPr="00DD626E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DD626E" w:rsidRPr="00DD626E">
        <w:rPr>
          <w:rFonts w:eastAsiaTheme="minorHAnsi"/>
          <w:sz w:val="28"/>
          <w:szCs w:val="28"/>
          <w:lang w:eastAsia="en-US"/>
        </w:rPr>
        <w:t>«</w:t>
      </w:r>
      <w:r w:rsidR="00863248" w:rsidRPr="00DD626E">
        <w:rPr>
          <w:rFonts w:eastAsiaTheme="minorHAnsi"/>
          <w:sz w:val="28"/>
          <w:szCs w:val="28"/>
          <w:lang w:eastAsia="en-US"/>
        </w:rPr>
        <w:t>Интернет</w:t>
      </w:r>
      <w:r w:rsidR="00DD626E" w:rsidRPr="00DD626E">
        <w:rPr>
          <w:rFonts w:eastAsiaTheme="minorHAnsi"/>
          <w:sz w:val="28"/>
          <w:szCs w:val="28"/>
          <w:lang w:eastAsia="en-US"/>
        </w:rPr>
        <w:t>»</w:t>
      </w:r>
      <w:r w:rsidR="00E066DF">
        <w:rPr>
          <w:rFonts w:eastAsiaTheme="minorHAnsi"/>
          <w:sz w:val="28"/>
          <w:szCs w:val="28"/>
          <w:lang w:eastAsia="en-US"/>
        </w:rPr>
        <w:t xml:space="preserve"> </w:t>
      </w:r>
      <w:r w:rsidR="00724BFC" w:rsidRPr="00DD626E">
        <w:rPr>
          <w:rFonts w:eastAsiaTheme="minorHAnsi"/>
          <w:sz w:val="28"/>
          <w:szCs w:val="28"/>
          <w:lang w:eastAsia="en-US"/>
        </w:rPr>
        <w:t>и</w:t>
      </w:r>
      <w:r w:rsidR="00724BFC">
        <w:rPr>
          <w:rFonts w:eastAsiaTheme="minorHAnsi"/>
          <w:sz w:val="28"/>
          <w:szCs w:val="28"/>
          <w:lang w:eastAsia="en-US"/>
        </w:rPr>
        <w:t xml:space="preserve"> </w:t>
      </w:r>
      <w:r w:rsidR="00863248" w:rsidRPr="00DD626E">
        <w:rPr>
          <w:rFonts w:eastAsiaTheme="minorHAnsi"/>
          <w:sz w:val="28"/>
          <w:szCs w:val="28"/>
          <w:lang w:eastAsia="en-US"/>
        </w:rPr>
        <w:t>на официальных страницах публично-правового образования (финансового органа публично-правового образования) в социальных сетях в информационно-телеко</w:t>
      </w:r>
      <w:r w:rsidR="00DD626E" w:rsidRPr="00DD626E">
        <w:rPr>
          <w:rFonts w:eastAsiaTheme="minorHAnsi"/>
          <w:sz w:val="28"/>
          <w:szCs w:val="28"/>
          <w:lang w:eastAsia="en-US"/>
        </w:rPr>
        <w:t xml:space="preserve">ммуникационной сети </w:t>
      </w:r>
      <w:r w:rsidR="00DD626E">
        <w:rPr>
          <w:rFonts w:eastAsiaTheme="minorHAnsi"/>
          <w:sz w:val="28"/>
          <w:szCs w:val="28"/>
          <w:lang w:eastAsia="en-US"/>
        </w:rPr>
        <w:t>«</w:t>
      </w:r>
      <w:r w:rsidR="00DD626E" w:rsidRPr="00DD626E">
        <w:rPr>
          <w:rFonts w:eastAsiaTheme="minorHAnsi"/>
          <w:sz w:val="28"/>
          <w:szCs w:val="28"/>
          <w:lang w:eastAsia="en-US"/>
        </w:rPr>
        <w:t>Интернет</w:t>
      </w:r>
      <w:r w:rsidR="00DD626E">
        <w:rPr>
          <w:rFonts w:eastAsiaTheme="minorHAnsi"/>
          <w:sz w:val="28"/>
          <w:szCs w:val="28"/>
          <w:lang w:eastAsia="en-US"/>
        </w:rPr>
        <w:t>»</w:t>
      </w:r>
      <w:r w:rsidR="00DD626E" w:rsidRPr="00DD626E">
        <w:rPr>
          <w:rFonts w:eastAsiaTheme="minorHAnsi"/>
          <w:sz w:val="28"/>
          <w:szCs w:val="28"/>
          <w:lang w:eastAsia="en-US"/>
        </w:rPr>
        <w:t>.</w:t>
      </w:r>
    </w:p>
    <w:p w:rsidR="00724BFC" w:rsidRPr="009773CE" w:rsidRDefault="0072441B" w:rsidP="00724B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24BFC">
        <w:rPr>
          <w:sz w:val="28"/>
          <w:szCs w:val="28"/>
        </w:rPr>
        <w:t>4</w:t>
      </w:r>
      <w:r w:rsidR="00323819" w:rsidRPr="00724BFC">
        <w:rPr>
          <w:sz w:val="28"/>
          <w:szCs w:val="28"/>
        </w:rPr>
        <w:t xml:space="preserve">.6. Своевременность: </w:t>
      </w:r>
      <w:r w:rsidR="00724BFC" w:rsidRPr="00724BFC">
        <w:rPr>
          <w:rFonts w:eastAsiaTheme="minorHAnsi"/>
          <w:sz w:val="28"/>
          <w:szCs w:val="28"/>
          <w:lang w:eastAsia="en-US"/>
        </w:rPr>
        <w:t xml:space="preserve">бюджет для граждан следует публиковать </w:t>
      </w:r>
      <w:r w:rsidR="00724BFC">
        <w:rPr>
          <w:rFonts w:eastAsiaTheme="minorHAnsi"/>
          <w:sz w:val="28"/>
          <w:szCs w:val="28"/>
          <w:lang w:eastAsia="en-US"/>
        </w:rPr>
        <w:t xml:space="preserve">на </w:t>
      </w:r>
      <w:r w:rsidR="00724BFC" w:rsidRPr="00DD626E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 w:rsidR="006C113B" w:rsidRPr="00B605A0">
        <w:rPr>
          <w:sz w:val="28"/>
          <w:szCs w:val="28"/>
        </w:rPr>
        <w:t>Администраци</w:t>
      </w:r>
      <w:r w:rsidR="006C113B">
        <w:rPr>
          <w:sz w:val="28"/>
          <w:szCs w:val="28"/>
        </w:rPr>
        <w:t>и</w:t>
      </w:r>
      <w:r w:rsidR="006C113B" w:rsidRPr="00B605A0">
        <w:rPr>
          <w:sz w:val="28"/>
          <w:szCs w:val="28"/>
        </w:rPr>
        <w:t xml:space="preserve"> муниципального образования</w:t>
      </w:r>
      <w:r w:rsidR="00724BFC" w:rsidRPr="00DD626E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«Интернет</w:t>
      </w:r>
      <w:r w:rsidR="00B60D6B">
        <w:rPr>
          <w:rFonts w:eastAsiaTheme="minorHAnsi"/>
          <w:sz w:val="28"/>
          <w:szCs w:val="28"/>
          <w:lang w:eastAsia="en-US"/>
        </w:rPr>
        <w:t xml:space="preserve"> </w:t>
      </w:r>
      <w:r w:rsidR="00724BFC" w:rsidRPr="00DD626E">
        <w:rPr>
          <w:rFonts w:eastAsiaTheme="minorHAnsi"/>
          <w:sz w:val="28"/>
          <w:szCs w:val="28"/>
          <w:lang w:eastAsia="en-US"/>
        </w:rPr>
        <w:t>и</w:t>
      </w:r>
      <w:r w:rsidR="00724BFC">
        <w:rPr>
          <w:rFonts w:eastAsiaTheme="minorHAnsi"/>
          <w:sz w:val="28"/>
          <w:szCs w:val="28"/>
          <w:lang w:eastAsia="en-US"/>
        </w:rPr>
        <w:t xml:space="preserve"> (или)</w:t>
      </w:r>
      <w:r w:rsidR="00724BFC" w:rsidRPr="00DD626E">
        <w:rPr>
          <w:rFonts w:eastAsiaTheme="minorHAnsi"/>
          <w:sz w:val="28"/>
          <w:szCs w:val="28"/>
          <w:lang w:eastAsia="en-US"/>
        </w:rPr>
        <w:t xml:space="preserve"> </w:t>
      </w:r>
      <w:r w:rsidR="00724BFC">
        <w:rPr>
          <w:rFonts w:eastAsiaTheme="minorHAnsi"/>
          <w:sz w:val="28"/>
          <w:szCs w:val="28"/>
          <w:lang w:eastAsia="en-US"/>
        </w:rPr>
        <w:t xml:space="preserve">на </w:t>
      </w:r>
      <w:r w:rsidR="00724BFC" w:rsidRPr="00DD626E">
        <w:rPr>
          <w:rFonts w:eastAsiaTheme="minorHAnsi"/>
          <w:sz w:val="28"/>
          <w:szCs w:val="28"/>
          <w:lang w:eastAsia="en-US"/>
        </w:rPr>
        <w:t>официальном сай</w:t>
      </w:r>
      <w:r w:rsidR="00724BFC" w:rsidRPr="00503114">
        <w:rPr>
          <w:rFonts w:eastAsiaTheme="minorHAnsi"/>
          <w:sz w:val="28"/>
          <w:szCs w:val="28"/>
          <w:lang w:eastAsia="en-US"/>
        </w:rPr>
        <w:t>те</w:t>
      </w:r>
      <w:r w:rsidR="00724BFC" w:rsidRPr="00DD626E">
        <w:rPr>
          <w:rFonts w:eastAsiaTheme="minorHAnsi"/>
          <w:sz w:val="28"/>
          <w:szCs w:val="28"/>
          <w:lang w:eastAsia="en-US"/>
        </w:rPr>
        <w:t xml:space="preserve"> финансового управления в информационно-телекоммуникационной сети «Интернет» и</w:t>
      </w:r>
      <w:r w:rsidR="00724BFC">
        <w:rPr>
          <w:rFonts w:eastAsiaTheme="minorHAnsi"/>
          <w:sz w:val="28"/>
          <w:szCs w:val="28"/>
          <w:lang w:eastAsia="en-US"/>
        </w:rPr>
        <w:t xml:space="preserve"> </w:t>
      </w:r>
      <w:r w:rsidR="00724BFC" w:rsidRPr="00DD626E">
        <w:rPr>
          <w:rFonts w:eastAsiaTheme="minorHAnsi"/>
          <w:sz w:val="28"/>
          <w:szCs w:val="28"/>
          <w:lang w:eastAsia="en-US"/>
        </w:rPr>
        <w:t xml:space="preserve">на официальных страницах </w:t>
      </w:r>
      <w:r w:rsidR="00724BFC" w:rsidRPr="00DD626E">
        <w:rPr>
          <w:rFonts w:eastAsiaTheme="minorHAnsi"/>
          <w:sz w:val="28"/>
          <w:szCs w:val="28"/>
          <w:lang w:eastAsia="en-US"/>
        </w:rPr>
        <w:lastRenderedPageBreak/>
        <w:t>публично-правового образования (</w:t>
      </w:r>
      <w:r w:rsidR="00724BFC" w:rsidRPr="009773CE">
        <w:rPr>
          <w:rFonts w:eastAsiaTheme="minorHAnsi"/>
          <w:sz w:val="28"/>
          <w:szCs w:val="28"/>
          <w:lang w:eastAsia="en-US"/>
        </w:rPr>
        <w:t>финансового органа публично-правового образования) в социальных сетях в информационно-телекоммуникационной сети «Интернет» не позднее двух недель с даты внесения проекта решения</w:t>
      </w:r>
      <w:r w:rsidR="009773CE" w:rsidRPr="009773CE">
        <w:rPr>
          <w:rFonts w:eastAsiaTheme="minorHAnsi"/>
          <w:sz w:val="28"/>
          <w:szCs w:val="28"/>
          <w:lang w:eastAsia="en-US"/>
        </w:rPr>
        <w:t xml:space="preserve"> </w:t>
      </w:r>
      <w:r w:rsidR="00724BFC" w:rsidRPr="009773CE">
        <w:rPr>
          <w:rFonts w:eastAsiaTheme="minorHAnsi"/>
          <w:sz w:val="28"/>
          <w:szCs w:val="28"/>
          <w:lang w:eastAsia="en-US"/>
        </w:rPr>
        <w:t>о бюджете на рассмотрение представительного органа или даты опубликования решения</w:t>
      </w:r>
      <w:r w:rsidR="009773CE" w:rsidRPr="009773CE">
        <w:rPr>
          <w:rFonts w:eastAsiaTheme="minorHAnsi"/>
          <w:sz w:val="28"/>
          <w:szCs w:val="28"/>
          <w:lang w:eastAsia="en-US"/>
        </w:rPr>
        <w:t xml:space="preserve"> </w:t>
      </w:r>
      <w:r w:rsidR="00724BFC" w:rsidRPr="009773CE">
        <w:rPr>
          <w:rFonts w:eastAsiaTheme="minorHAnsi"/>
          <w:sz w:val="28"/>
          <w:szCs w:val="28"/>
          <w:lang w:eastAsia="en-US"/>
        </w:rPr>
        <w:t>о бюджете, а также не позднее двух недель с даты внесения проекта решения</w:t>
      </w:r>
      <w:r w:rsidR="009773CE" w:rsidRPr="009773CE">
        <w:rPr>
          <w:rFonts w:eastAsiaTheme="minorHAnsi"/>
          <w:sz w:val="28"/>
          <w:szCs w:val="28"/>
          <w:lang w:eastAsia="en-US"/>
        </w:rPr>
        <w:t xml:space="preserve"> </w:t>
      </w:r>
      <w:r w:rsidR="00724BFC" w:rsidRPr="009773CE">
        <w:rPr>
          <w:rFonts w:eastAsiaTheme="minorHAnsi"/>
          <w:sz w:val="28"/>
          <w:szCs w:val="28"/>
          <w:lang w:eastAsia="en-US"/>
        </w:rPr>
        <w:t>об исполнении бюджета на рассмотрение представительного</w:t>
      </w:r>
      <w:r w:rsidR="00B60D6B">
        <w:rPr>
          <w:rFonts w:eastAsiaTheme="minorHAnsi"/>
          <w:sz w:val="28"/>
          <w:szCs w:val="28"/>
          <w:lang w:eastAsia="en-US"/>
        </w:rPr>
        <w:t xml:space="preserve"> </w:t>
      </w:r>
      <w:r w:rsidR="00724BFC" w:rsidRPr="009773CE">
        <w:rPr>
          <w:rFonts w:eastAsiaTheme="minorHAnsi"/>
          <w:sz w:val="28"/>
          <w:szCs w:val="28"/>
          <w:lang w:eastAsia="en-US"/>
        </w:rPr>
        <w:t>органа или даты опубликования решения об исполнении бюджета;</w:t>
      </w:r>
    </w:p>
    <w:p w:rsidR="00323819" w:rsidRPr="00D466DC" w:rsidRDefault="0072441B" w:rsidP="00B16436">
      <w:pPr>
        <w:pStyle w:val="a3"/>
        <w:ind w:firstLine="567"/>
        <w:jc w:val="both"/>
        <w:rPr>
          <w:sz w:val="28"/>
          <w:szCs w:val="28"/>
        </w:rPr>
      </w:pPr>
      <w:r w:rsidRPr="00D466DC">
        <w:rPr>
          <w:sz w:val="28"/>
          <w:szCs w:val="28"/>
        </w:rPr>
        <w:t>4</w:t>
      </w:r>
      <w:r w:rsidR="00323819" w:rsidRPr="00D466DC">
        <w:rPr>
          <w:sz w:val="28"/>
          <w:szCs w:val="28"/>
        </w:rPr>
        <w:t>.7. Учет мнения граждан (заинтересованных пользователей): при формировании бюджета для граждан следует учитывать</w:t>
      </w:r>
      <w:r w:rsidR="00323819" w:rsidRPr="00B16436">
        <w:rPr>
          <w:color w:val="FF0000"/>
          <w:sz w:val="28"/>
          <w:szCs w:val="28"/>
        </w:rPr>
        <w:t xml:space="preserve"> </w:t>
      </w:r>
      <w:r w:rsidR="00323819" w:rsidRPr="00D466DC">
        <w:rPr>
          <w:sz w:val="28"/>
          <w:szCs w:val="28"/>
        </w:rPr>
        <w:t>мнения граждан (заинтересованных пользователей), направленн</w:t>
      </w:r>
      <w:r w:rsidR="007B491A">
        <w:rPr>
          <w:sz w:val="28"/>
          <w:szCs w:val="28"/>
        </w:rPr>
        <w:t>ых</w:t>
      </w:r>
      <w:r w:rsidR="00323819" w:rsidRPr="00D466DC">
        <w:rPr>
          <w:sz w:val="28"/>
          <w:szCs w:val="28"/>
        </w:rPr>
        <w:t xml:space="preserve"> на выявление приоритетной для граждан (заинтересованных пользователей) информации, планируемой к представлению в составе бюджета для граждан, а также мнения граждан (заинтересованных пользователей) о содержании опубликованного бюджета для граждан, понятности и достаточ</w:t>
      </w:r>
      <w:r w:rsidR="00B5321A" w:rsidRPr="00D466DC">
        <w:rPr>
          <w:sz w:val="28"/>
          <w:szCs w:val="28"/>
        </w:rPr>
        <w:t>ности представленной информации.</w:t>
      </w:r>
    </w:p>
    <w:p w:rsidR="00A53CEE" w:rsidRPr="004F7B8A" w:rsidRDefault="00A53CEE" w:rsidP="00A53CEE">
      <w:pPr>
        <w:pStyle w:val="a3"/>
        <w:tabs>
          <w:tab w:val="left" w:pos="993"/>
          <w:tab w:val="left" w:pos="127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F7B8A">
        <w:rPr>
          <w:rFonts w:eastAsiaTheme="minorHAnsi"/>
          <w:sz w:val="28"/>
          <w:szCs w:val="28"/>
          <w:lang w:eastAsia="en-US"/>
        </w:rPr>
        <w:t xml:space="preserve">4.8. Использование современных подходов к распространению информации: при публикации бюджета для граждан </w:t>
      </w:r>
      <w:r w:rsidR="004F7B8A" w:rsidRPr="004F7B8A">
        <w:rPr>
          <w:rFonts w:eastAsiaTheme="minorHAnsi"/>
          <w:sz w:val="28"/>
          <w:szCs w:val="28"/>
          <w:lang w:eastAsia="en-US"/>
        </w:rPr>
        <w:t>следует</w:t>
      </w:r>
      <w:r w:rsidRPr="004F7B8A">
        <w:rPr>
          <w:rFonts w:eastAsiaTheme="minorHAnsi"/>
          <w:sz w:val="28"/>
          <w:szCs w:val="28"/>
          <w:lang w:eastAsia="en-US"/>
        </w:rPr>
        <w:t xml:space="preserve"> учитывать и использовать наиболее распространенные среди граждан способы получения информации, в том числе официальные страницы публично-правового образования (финансового органа публично-правового образования) в социальных сетях и сервисах обмена мгновенными сообщениями в информаци</w:t>
      </w:r>
      <w:r w:rsidR="00B15D43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Pr="004F7B8A">
        <w:rPr>
          <w:rFonts w:eastAsiaTheme="minorHAnsi"/>
          <w:sz w:val="28"/>
          <w:szCs w:val="28"/>
          <w:lang w:eastAsia="en-US"/>
        </w:rPr>
        <w:t>;</w:t>
      </w:r>
    </w:p>
    <w:p w:rsidR="00A53CEE" w:rsidRPr="004F7B8A" w:rsidRDefault="00A53CEE" w:rsidP="00A53CEE">
      <w:pPr>
        <w:pStyle w:val="a3"/>
        <w:tabs>
          <w:tab w:val="left" w:pos="993"/>
          <w:tab w:val="left" w:pos="127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F7B8A">
        <w:rPr>
          <w:rFonts w:eastAsiaTheme="minorHAnsi"/>
          <w:sz w:val="28"/>
          <w:szCs w:val="28"/>
          <w:lang w:eastAsia="en-US"/>
        </w:rPr>
        <w:t xml:space="preserve">4.9. Наглядность и удобство восприятия: при формировании бюджета для граждан </w:t>
      </w:r>
      <w:r w:rsidR="004F7B8A" w:rsidRPr="004F7B8A">
        <w:rPr>
          <w:rFonts w:eastAsiaTheme="minorHAnsi"/>
          <w:sz w:val="28"/>
          <w:szCs w:val="28"/>
          <w:lang w:eastAsia="en-US"/>
        </w:rPr>
        <w:t xml:space="preserve">следует </w:t>
      </w:r>
      <w:r w:rsidRPr="004F7B8A">
        <w:rPr>
          <w:rFonts w:eastAsiaTheme="minorHAnsi"/>
          <w:sz w:val="28"/>
          <w:szCs w:val="28"/>
          <w:lang w:eastAsia="en-US"/>
        </w:rPr>
        <w:t>использовать современные подходы и формы визуального представления информации, в том числе создание иллюстративных материалов для их дальнейшего распространения через официальные страницы публично-правового образования (финансового органа публично-правового образования) в социальных сетях и сервисах обмена мгновенными сообщениями в информационно-теле</w:t>
      </w:r>
      <w:r w:rsidR="00B15D43">
        <w:rPr>
          <w:rFonts w:eastAsiaTheme="minorHAnsi"/>
          <w:sz w:val="28"/>
          <w:szCs w:val="28"/>
          <w:lang w:eastAsia="en-US"/>
        </w:rPr>
        <w:t>коммуникационной сети «Интернет»</w:t>
      </w:r>
      <w:r w:rsidRPr="004F7B8A">
        <w:rPr>
          <w:rFonts w:eastAsiaTheme="minorHAnsi"/>
          <w:sz w:val="28"/>
          <w:szCs w:val="28"/>
          <w:lang w:eastAsia="en-US"/>
        </w:rPr>
        <w:t>.</w:t>
      </w:r>
    </w:p>
    <w:p w:rsidR="00323819" w:rsidRPr="00B16436" w:rsidRDefault="00323819" w:rsidP="00B16436">
      <w:pPr>
        <w:pStyle w:val="a3"/>
        <w:ind w:firstLine="567"/>
        <w:jc w:val="both"/>
        <w:rPr>
          <w:color w:val="FF0000"/>
          <w:sz w:val="28"/>
          <w:szCs w:val="28"/>
        </w:rPr>
      </w:pPr>
    </w:p>
    <w:p w:rsidR="00323819" w:rsidRPr="00AF5351" w:rsidRDefault="00830FCA" w:rsidP="00323819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5351">
        <w:rPr>
          <w:b/>
          <w:sz w:val="28"/>
          <w:szCs w:val="28"/>
        </w:rPr>
        <w:t>2.</w:t>
      </w:r>
      <w:r w:rsidR="00323819" w:rsidRPr="00AF5351">
        <w:rPr>
          <w:b/>
          <w:sz w:val="28"/>
          <w:szCs w:val="28"/>
        </w:rPr>
        <w:t xml:space="preserve"> Состав и структура бюджета для граждан</w:t>
      </w:r>
    </w:p>
    <w:p w:rsidR="00323819" w:rsidRPr="001F74A2" w:rsidRDefault="00323819" w:rsidP="00323819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23819" w:rsidRPr="0022497D" w:rsidRDefault="00BD2832" w:rsidP="00453094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22497D">
        <w:rPr>
          <w:sz w:val="28"/>
          <w:szCs w:val="28"/>
        </w:rPr>
        <w:t>5</w:t>
      </w:r>
      <w:r w:rsidR="00323819" w:rsidRPr="0022497D">
        <w:rPr>
          <w:sz w:val="28"/>
          <w:szCs w:val="28"/>
        </w:rPr>
        <w:t>. В бюджет для граждан включа</w:t>
      </w:r>
      <w:r w:rsidR="001F6C5D" w:rsidRPr="0022497D">
        <w:rPr>
          <w:sz w:val="28"/>
          <w:szCs w:val="28"/>
        </w:rPr>
        <w:t>ется</w:t>
      </w:r>
      <w:r w:rsidR="00323819" w:rsidRPr="0022497D">
        <w:rPr>
          <w:sz w:val="28"/>
          <w:szCs w:val="28"/>
        </w:rPr>
        <w:t>:</w:t>
      </w:r>
    </w:p>
    <w:p w:rsidR="00567A5E" w:rsidRPr="0022497D" w:rsidRDefault="00323819" w:rsidP="00453094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2497D">
        <w:rPr>
          <w:sz w:val="28"/>
          <w:szCs w:val="28"/>
        </w:rPr>
        <w:t xml:space="preserve">глоссарий, разъясняющий основные понятия, используемые в бюджетном процессе, такие как </w:t>
      </w:r>
      <w:r w:rsidR="006D5CF0" w:rsidRPr="0022497D">
        <w:rPr>
          <w:sz w:val="28"/>
          <w:szCs w:val="28"/>
        </w:rPr>
        <w:t>«</w:t>
      </w:r>
      <w:r w:rsidRPr="0022497D">
        <w:rPr>
          <w:sz w:val="28"/>
          <w:szCs w:val="28"/>
        </w:rPr>
        <w:t>бюджет</w:t>
      </w:r>
      <w:r w:rsidR="006D5CF0" w:rsidRPr="0022497D">
        <w:rPr>
          <w:sz w:val="28"/>
          <w:szCs w:val="28"/>
        </w:rPr>
        <w:t>»</w:t>
      </w:r>
      <w:r w:rsidRPr="0022497D">
        <w:rPr>
          <w:sz w:val="28"/>
          <w:szCs w:val="28"/>
        </w:rPr>
        <w:t xml:space="preserve">, </w:t>
      </w:r>
      <w:r w:rsidR="006D5CF0" w:rsidRPr="0022497D">
        <w:rPr>
          <w:sz w:val="28"/>
          <w:szCs w:val="28"/>
        </w:rPr>
        <w:t>«</w:t>
      </w:r>
      <w:r w:rsidRPr="0022497D">
        <w:rPr>
          <w:sz w:val="28"/>
          <w:szCs w:val="28"/>
        </w:rPr>
        <w:t>доходы бюджета</w:t>
      </w:r>
      <w:r w:rsidR="006D5CF0" w:rsidRPr="0022497D">
        <w:rPr>
          <w:sz w:val="28"/>
          <w:szCs w:val="28"/>
        </w:rPr>
        <w:t>»</w:t>
      </w:r>
      <w:r w:rsidRPr="0022497D">
        <w:rPr>
          <w:sz w:val="28"/>
          <w:szCs w:val="28"/>
        </w:rPr>
        <w:t xml:space="preserve">, </w:t>
      </w:r>
      <w:r w:rsidR="006D5CF0" w:rsidRPr="0022497D">
        <w:rPr>
          <w:sz w:val="28"/>
          <w:szCs w:val="28"/>
        </w:rPr>
        <w:t>«</w:t>
      </w:r>
      <w:r w:rsidRPr="0022497D">
        <w:rPr>
          <w:sz w:val="28"/>
          <w:szCs w:val="28"/>
        </w:rPr>
        <w:t>расходы бюджета</w:t>
      </w:r>
      <w:r w:rsidR="006D5CF0" w:rsidRPr="0022497D">
        <w:rPr>
          <w:sz w:val="28"/>
          <w:szCs w:val="28"/>
        </w:rPr>
        <w:t>»</w:t>
      </w:r>
      <w:r w:rsidRPr="0022497D">
        <w:rPr>
          <w:sz w:val="28"/>
          <w:szCs w:val="28"/>
        </w:rPr>
        <w:t xml:space="preserve">, </w:t>
      </w:r>
      <w:r w:rsidR="006D5CF0" w:rsidRPr="0022497D">
        <w:rPr>
          <w:sz w:val="28"/>
          <w:szCs w:val="28"/>
        </w:rPr>
        <w:t>«</w:t>
      </w:r>
      <w:r w:rsidRPr="0022497D">
        <w:rPr>
          <w:sz w:val="28"/>
          <w:szCs w:val="28"/>
        </w:rPr>
        <w:t>межбюджетные трансферты</w:t>
      </w:r>
      <w:r w:rsidR="006D5CF0" w:rsidRPr="0022497D">
        <w:rPr>
          <w:sz w:val="28"/>
          <w:szCs w:val="28"/>
        </w:rPr>
        <w:t>»</w:t>
      </w:r>
      <w:r w:rsidRPr="0022497D">
        <w:rPr>
          <w:sz w:val="28"/>
          <w:szCs w:val="28"/>
        </w:rPr>
        <w:t xml:space="preserve"> и иные необходимые термины;</w:t>
      </w:r>
    </w:p>
    <w:p w:rsidR="0022497D" w:rsidRPr="002C6F29" w:rsidRDefault="0022497D" w:rsidP="00453094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C6F29">
        <w:rPr>
          <w:sz w:val="28"/>
          <w:szCs w:val="28"/>
        </w:rPr>
        <w:t xml:space="preserve">описание административно-территориального деления публично-правового образования; </w:t>
      </w:r>
    </w:p>
    <w:p w:rsidR="00B86642" w:rsidRPr="002C6F29" w:rsidRDefault="00323819" w:rsidP="00453094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C6F29">
        <w:rPr>
          <w:sz w:val="28"/>
          <w:szCs w:val="28"/>
        </w:rPr>
        <w:t>основные показатели социально-экономического развития в соответствии с прогнозом социально-экономического развития в динамике, включая фактические значения в отчетном году, плановые значения в текущем году, прогноз на очередной год и плановый период, в том числе показатели, характеризующие численность населения, уровень безработицы, с</w:t>
      </w:r>
      <w:r w:rsidR="00B86642" w:rsidRPr="002C6F29">
        <w:rPr>
          <w:sz w:val="28"/>
          <w:szCs w:val="28"/>
        </w:rPr>
        <w:t>реднемесячную заработную плату;</w:t>
      </w:r>
    </w:p>
    <w:p w:rsidR="00323819" w:rsidRPr="002C6F29" w:rsidRDefault="00323819" w:rsidP="00453094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C6F29">
        <w:rPr>
          <w:sz w:val="28"/>
          <w:szCs w:val="28"/>
        </w:rPr>
        <w:t>основные задачи и приоритетные направления бюджетной политики на очередной финансовый год и плановый период (в случае составления бюджета</w:t>
      </w:r>
      <w:r w:rsidRPr="002C6F29">
        <w:rPr>
          <w:rFonts w:eastAsiaTheme="minorHAnsi"/>
          <w:sz w:val="28"/>
          <w:szCs w:val="28"/>
          <w:lang w:eastAsia="en-US"/>
        </w:rPr>
        <w:t xml:space="preserve"> </w:t>
      </w:r>
      <w:r w:rsidRPr="002C6F29">
        <w:rPr>
          <w:sz w:val="28"/>
          <w:szCs w:val="28"/>
        </w:rPr>
        <w:lastRenderedPageBreak/>
        <w:t>на трехлетний период), в том числе направленные на поддержание сбалансированности бюджет</w:t>
      </w:r>
      <w:r w:rsidR="00765AFC">
        <w:rPr>
          <w:sz w:val="28"/>
          <w:szCs w:val="28"/>
        </w:rPr>
        <w:t>а</w:t>
      </w:r>
      <w:r w:rsidRPr="002C6F29">
        <w:rPr>
          <w:sz w:val="28"/>
          <w:szCs w:val="28"/>
        </w:rPr>
        <w:t>, повышение эффективности расходов бюджет</w:t>
      </w:r>
      <w:r w:rsidR="00765AFC">
        <w:rPr>
          <w:sz w:val="28"/>
          <w:szCs w:val="28"/>
        </w:rPr>
        <w:t>а</w:t>
      </w:r>
      <w:r w:rsidRPr="002C6F29">
        <w:rPr>
          <w:sz w:val="28"/>
          <w:szCs w:val="28"/>
        </w:rPr>
        <w:t>;</w:t>
      </w:r>
    </w:p>
    <w:p w:rsidR="00323819" w:rsidRPr="00BF78AF" w:rsidRDefault="00323819" w:rsidP="00453094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F78AF">
        <w:rPr>
          <w:sz w:val="28"/>
          <w:szCs w:val="28"/>
        </w:rPr>
        <w:t xml:space="preserve">основные характеристики бюджета (в абсолютных и относительных величинах), в том числе сведения о доходах и расходах, межбюджетных трансфертах, планируемых к получению из </w:t>
      </w:r>
      <w:r w:rsidR="0038500A" w:rsidRPr="00BF78AF">
        <w:rPr>
          <w:sz w:val="28"/>
          <w:szCs w:val="28"/>
        </w:rPr>
        <w:t>других бюджетов бюджетной системы Российской Федерации</w:t>
      </w:r>
      <w:r w:rsidRPr="00BF78AF">
        <w:rPr>
          <w:sz w:val="28"/>
          <w:szCs w:val="28"/>
        </w:rPr>
        <w:t>, а также дефицит/профицит бюджета;</w:t>
      </w:r>
    </w:p>
    <w:p w:rsidR="00323819" w:rsidRPr="00BF78AF" w:rsidRDefault="00323819" w:rsidP="00453094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F78AF">
        <w:rPr>
          <w:sz w:val="28"/>
          <w:szCs w:val="28"/>
        </w:rPr>
        <w:t xml:space="preserve">основные сведения о межбюджетных отношениях, в том числе сведения о трансфертах, планируемых к получению из </w:t>
      </w:r>
      <w:r w:rsidR="007C2D99" w:rsidRPr="00BF78AF">
        <w:rPr>
          <w:sz w:val="28"/>
          <w:szCs w:val="28"/>
        </w:rPr>
        <w:t>других бюджетов бюджетной системы Российской Федерации</w:t>
      </w:r>
      <w:r w:rsidRPr="00BF78AF">
        <w:rPr>
          <w:sz w:val="28"/>
          <w:szCs w:val="28"/>
        </w:rPr>
        <w:t>;</w:t>
      </w:r>
    </w:p>
    <w:p w:rsidR="00323819" w:rsidRPr="00BF78AF" w:rsidRDefault="00323819" w:rsidP="00453094">
      <w:pPr>
        <w:pStyle w:val="a3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F78AF">
        <w:rPr>
          <w:sz w:val="28"/>
          <w:szCs w:val="28"/>
        </w:rPr>
        <w:t>уровень долговой нагрузки на бюджет, в том числе с отражением структуры долга по видам долговых обязательств;</w:t>
      </w:r>
    </w:p>
    <w:p w:rsidR="00323819" w:rsidRPr="0000037A" w:rsidRDefault="00323819" w:rsidP="00453094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00037A">
        <w:rPr>
          <w:sz w:val="28"/>
          <w:szCs w:val="28"/>
        </w:rPr>
        <w:t>информаци</w:t>
      </w:r>
      <w:r w:rsidR="001F6C5D" w:rsidRPr="0000037A">
        <w:rPr>
          <w:sz w:val="28"/>
          <w:szCs w:val="28"/>
        </w:rPr>
        <w:t>я</w:t>
      </w:r>
      <w:r w:rsidRPr="0000037A">
        <w:rPr>
          <w:sz w:val="28"/>
          <w:szCs w:val="28"/>
        </w:rPr>
        <w:t xml:space="preserve"> о позиции </w:t>
      </w:r>
      <w:r w:rsidR="0000037A" w:rsidRPr="0000037A">
        <w:rPr>
          <w:sz w:val="28"/>
          <w:szCs w:val="28"/>
        </w:rPr>
        <w:t xml:space="preserve">Вяземского муниципального округа </w:t>
      </w:r>
      <w:r w:rsidRPr="0000037A">
        <w:rPr>
          <w:sz w:val="28"/>
          <w:szCs w:val="28"/>
        </w:rPr>
        <w:t>в рейтингах открытости бюджетных данных, качества управления муниципальными финансами;</w:t>
      </w:r>
    </w:p>
    <w:p w:rsidR="0000037A" w:rsidRPr="00B61CD9" w:rsidRDefault="0000037A" w:rsidP="00453094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00037A">
        <w:rPr>
          <w:rFonts w:eastAsiaTheme="minorHAnsi"/>
          <w:sz w:val="28"/>
          <w:szCs w:val="28"/>
          <w:lang w:eastAsia="en-US"/>
        </w:rPr>
        <w:t>информа</w:t>
      </w:r>
      <w:r w:rsidRPr="001A125E">
        <w:rPr>
          <w:rFonts w:eastAsiaTheme="minorHAnsi"/>
          <w:sz w:val="28"/>
          <w:szCs w:val="28"/>
          <w:lang w:eastAsia="en-US"/>
        </w:rPr>
        <w:t>ци</w:t>
      </w:r>
      <w:r w:rsidR="00C26A0E" w:rsidRPr="001A125E">
        <w:rPr>
          <w:rFonts w:eastAsiaTheme="minorHAnsi"/>
          <w:sz w:val="28"/>
          <w:szCs w:val="28"/>
          <w:lang w:eastAsia="en-US"/>
        </w:rPr>
        <w:t>я</w:t>
      </w:r>
      <w:r w:rsidRPr="0000037A">
        <w:rPr>
          <w:rFonts w:eastAsiaTheme="minorHAnsi"/>
          <w:sz w:val="28"/>
          <w:szCs w:val="28"/>
          <w:lang w:eastAsia="en-US"/>
        </w:rPr>
        <w:t xml:space="preserve"> о проведении и участии </w:t>
      </w:r>
      <w:r w:rsidR="001A125E" w:rsidRPr="0000037A">
        <w:rPr>
          <w:sz w:val="28"/>
          <w:szCs w:val="28"/>
        </w:rPr>
        <w:t xml:space="preserve">Вяземского муниципального округа </w:t>
      </w:r>
      <w:r w:rsidRPr="0000037A">
        <w:rPr>
          <w:rFonts w:eastAsiaTheme="minorHAnsi"/>
          <w:sz w:val="28"/>
          <w:szCs w:val="28"/>
          <w:lang w:eastAsia="en-US"/>
        </w:rPr>
        <w:t>в конкурсах проектов по представлению бюджет</w:t>
      </w:r>
      <w:r w:rsidR="001A125E">
        <w:rPr>
          <w:rFonts w:eastAsiaTheme="minorHAnsi"/>
          <w:sz w:val="28"/>
          <w:szCs w:val="28"/>
          <w:lang w:eastAsia="en-US"/>
        </w:rPr>
        <w:t>а</w:t>
      </w:r>
      <w:r w:rsidRPr="0000037A">
        <w:rPr>
          <w:rFonts w:eastAsiaTheme="minorHAnsi"/>
          <w:sz w:val="28"/>
          <w:szCs w:val="28"/>
          <w:lang w:eastAsia="en-US"/>
        </w:rPr>
        <w:t xml:space="preserve"> для граждан, о реализации инициативных проектов, а также проектов, направленных на повышение </w:t>
      </w:r>
      <w:r w:rsidRPr="00B61CD9">
        <w:rPr>
          <w:rFonts w:eastAsiaTheme="minorHAnsi"/>
          <w:sz w:val="28"/>
          <w:szCs w:val="28"/>
          <w:lang w:eastAsia="en-US"/>
        </w:rPr>
        <w:t>финансовой и бюджетной грамотности населения.</w:t>
      </w:r>
    </w:p>
    <w:p w:rsidR="00021F1F" w:rsidRPr="000E0C09" w:rsidRDefault="00BD2832" w:rsidP="00F9413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C09">
        <w:rPr>
          <w:sz w:val="28"/>
          <w:szCs w:val="28"/>
        </w:rPr>
        <w:t>5</w:t>
      </w:r>
      <w:r w:rsidR="00323819" w:rsidRPr="000E0C09">
        <w:rPr>
          <w:sz w:val="28"/>
          <w:szCs w:val="28"/>
        </w:rPr>
        <w:t xml:space="preserve">.1. </w:t>
      </w:r>
      <w:r w:rsidR="0070502A" w:rsidRPr="000E0C09">
        <w:rPr>
          <w:sz w:val="28"/>
          <w:szCs w:val="28"/>
        </w:rPr>
        <w:t xml:space="preserve">На </w:t>
      </w:r>
      <w:r w:rsidR="0070502A" w:rsidRPr="000E0C09">
        <w:rPr>
          <w:rFonts w:eastAsiaTheme="minorHAnsi"/>
          <w:sz w:val="28"/>
          <w:szCs w:val="28"/>
          <w:lang w:eastAsia="en-US"/>
        </w:rPr>
        <w:t>официальном сайте, официальной страниц</w:t>
      </w:r>
      <w:r w:rsidR="000E0C09" w:rsidRPr="000E0C09">
        <w:rPr>
          <w:rFonts w:eastAsiaTheme="minorHAnsi"/>
          <w:sz w:val="28"/>
          <w:szCs w:val="28"/>
          <w:lang w:eastAsia="en-US"/>
        </w:rPr>
        <w:t>е</w:t>
      </w:r>
      <w:r w:rsidR="0070502A" w:rsidRPr="000E0C09">
        <w:rPr>
          <w:rFonts w:eastAsiaTheme="minorHAnsi"/>
          <w:sz w:val="28"/>
          <w:szCs w:val="28"/>
          <w:lang w:eastAsia="en-US"/>
        </w:rPr>
        <w:t xml:space="preserve"> в социальных сетях Администрации муниципаль</w:t>
      </w:r>
      <w:r w:rsidR="0070502A" w:rsidRPr="000E0C09">
        <w:rPr>
          <w:rFonts w:eastAsiaTheme="minorHAnsi"/>
          <w:sz w:val="28"/>
          <w:szCs w:val="28"/>
          <w:lang w:eastAsia="en-US"/>
        </w:rPr>
        <w:softHyphen/>
        <w:t xml:space="preserve">ного образования </w:t>
      </w:r>
      <w:r w:rsidR="00246D21" w:rsidRPr="000E0C09">
        <w:rPr>
          <w:rFonts w:eastAsiaTheme="minorHAnsi"/>
          <w:sz w:val="28"/>
          <w:szCs w:val="28"/>
          <w:lang w:eastAsia="en-US"/>
        </w:rPr>
        <w:t xml:space="preserve">и (или) </w:t>
      </w:r>
      <w:r w:rsidR="0070502A" w:rsidRPr="000E0C09">
        <w:rPr>
          <w:rFonts w:eastAsiaTheme="minorHAnsi"/>
          <w:sz w:val="28"/>
          <w:szCs w:val="28"/>
          <w:lang w:eastAsia="en-US"/>
        </w:rPr>
        <w:t>финансового управления</w:t>
      </w:r>
      <w:r w:rsidR="00246D21">
        <w:rPr>
          <w:rFonts w:eastAsiaTheme="minorHAnsi"/>
          <w:sz w:val="28"/>
          <w:szCs w:val="28"/>
          <w:lang w:eastAsia="en-US"/>
        </w:rPr>
        <w:t>,</w:t>
      </w:r>
      <w:r w:rsidR="0070502A" w:rsidRPr="000E0C09">
        <w:rPr>
          <w:rFonts w:eastAsiaTheme="minorHAnsi"/>
          <w:sz w:val="28"/>
          <w:szCs w:val="28"/>
          <w:lang w:eastAsia="en-US"/>
        </w:rPr>
        <w:t xml:space="preserve"> и (или) специализированном информационном ресурсе, предназначенном для размещения бюджетных данных, в информационно-телекоммуникационной сети «Интернет» по решению </w:t>
      </w:r>
      <w:r w:rsidR="0070502A" w:rsidRPr="006C113B">
        <w:rPr>
          <w:rFonts w:eastAsiaTheme="minorHAnsi"/>
          <w:sz w:val="28"/>
          <w:szCs w:val="28"/>
          <w:lang w:eastAsia="en-US"/>
        </w:rPr>
        <w:t>финансового управления</w:t>
      </w:r>
      <w:r w:rsidR="0070502A" w:rsidRPr="000E0C09">
        <w:rPr>
          <w:rFonts w:eastAsiaTheme="minorHAnsi"/>
          <w:sz w:val="28"/>
          <w:szCs w:val="28"/>
          <w:lang w:eastAsia="en-US"/>
        </w:rPr>
        <w:t xml:space="preserve"> может быть представлена информация, содержание которой остается неизменным на протяжении очередного финансового года и планового периода</w:t>
      </w:r>
      <w:r w:rsidR="0070502A" w:rsidRPr="000E0C09">
        <w:rPr>
          <w:sz w:val="28"/>
          <w:szCs w:val="28"/>
        </w:rPr>
        <w:t xml:space="preserve"> (</w:t>
      </w:r>
      <w:r w:rsidR="00021F1F" w:rsidRPr="000E0C09">
        <w:rPr>
          <w:rFonts w:eastAsiaTheme="minorHAnsi"/>
          <w:sz w:val="28"/>
          <w:szCs w:val="28"/>
          <w:lang w:eastAsia="en-US"/>
        </w:rPr>
        <w:t>глоссарий, сведения об административно-территориальном делении публично-правового образования, иная</w:t>
      </w:r>
      <w:r w:rsidR="0070502A" w:rsidRPr="000E0C09">
        <w:rPr>
          <w:rFonts w:eastAsiaTheme="minorHAnsi"/>
          <w:sz w:val="28"/>
          <w:szCs w:val="28"/>
          <w:lang w:eastAsia="en-US"/>
        </w:rPr>
        <w:t xml:space="preserve"> информация)</w:t>
      </w:r>
      <w:r w:rsidR="00021F1F" w:rsidRPr="000E0C09">
        <w:rPr>
          <w:rFonts w:eastAsiaTheme="minorHAnsi"/>
          <w:sz w:val="28"/>
          <w:szCs w:val="28"/>
          <w:lang w:eastAsia="en-US"/>
        </w:rPr>
        <w:t>.</w:t>
      </w:r>
    </w:p>
    <w:p w:rsidR="00323819" w:rsidRPr="00D87F7F" w:rsidRDefault="00021F1F" w:rsidP="00F9413E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87F7F">
        <w:rPr>
          <w:sz w:val="28"/>
          <w:szCs w:val="28"/>
        </w:rPr>
        <w:t xml:space="preserve"> </w:t>
      </w:r>
      <w:r w:rsidR="00BD2832" w:rsidRPr="00D87F7F">
        <w:rPr>
          <w:sz w:val="28"/>
          <w:szCs w:val="28"/>
        </w:rPr>
        <w:t>6</w:t>
      </w:r>
      <w:r w:rsidR="00323819" w:rsidRPr="00D87F7F">
        <w:rPr>
          <w:sz w:val="28"/>
          <w:szCs w:val="28"/>
        </w:rPr>
        <w:t>. В состав информации о доходах бюджета включа</w:t>
      </w:r>
      <w:r w:rsidR="00831667" w:rsidRPr="00D87F7F">
        <w:rPr>
          <w:sz w:val="28"/>
          <w:szCs w:val="28"/>
        </w:rPr>
        <w:t>ется</w:t>
      </w:r>
      <w:r w:rsidR="00323819" w:rsidRPr="00D87F7F">
        <w:rPr>
          <w:sz w:val="28"/>
          <w:szCs w:val="28"/>
        </w:rPr>
        <w:t>:</w:t>
      </w:r>
    </w:p>
    <w:p w:rsidR="00323819" w:rsidRPr="00D87F7F" w:rsidRDefault="00323819" w:rsidP="00F9413E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87F7F">
        <w:rPr>
          <w:sz w:val="28"/>
          <w:szCs w:val="28"/>
        </w:rPr>
        <w:t>информаци</w:t>
      </w:r>
      <w:r w:rsidR="00831667" w:rsidRPr="00D87F7F">
        <w:rPr>
          <w:sz w:val="28"/>
          <w:szCs w:val="28"/>
        </w:rPr>
        <w:t>я</w:t>
      </w:r>
      <w:r w:rsidRPr="00D87F7F">
        <w:rPr>
          <w:sz w:val="28"/>
          <w:szCs w:val="28"/>
        </w:rPr>
        <w:t xml:space="preserve"> о планируемых поступлениях в бюджет, в том числе в сравнении с предыдущими годами;</w:t>
      </w:r>
    </w:p>
    <w:p w:rsidR="00323819" w:rsidRPr="00D87F7F" w:rsidRDefault="00323819" w:rsidP="00F9413E">
      <w:pPr>
        <w:pStyle w:val="a3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87F7F">
        <w:rPr>
          <w:sz w:val="28"/>
          <w:szCs w:val="28"/>
        </w:rPr>
        <w:t>информаци</w:t>
      </w:r>
      <w:r w:rsidR="00831667" w:rsidRPr="00D87F7F">
        <w:rPr>
          <w:sz w:val="28"/>
          <w:szCs w:val="28"/>
        </w:rPr>
        <w:t>я</w:t>
      </w:r>
      <w:r w:rsidRPr="00D87F7F">
        <w:rPr>
          <w:sz w:val="28"/>
          <w:szCs w:val="28"/>
        </w:rPr>
        <w:t xml:space="preserve"> об объеме и структуре налоговых и неналоговых доходов, а также межбюджетных трансфертов, поступающих в бюджет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323819" w:rsidRPr="00D87F7F" w:rsidRDefault="00BD2832" w:rsidP="00F9413E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D87F7F">
        <w:rPr>
          <w:sz w:val="28"/>
          <w:szCs w:val="28"/>
        </w:rPr>
        <w:t>7</w:t>
      </w:r>
      <w:r w:rsidR="00323819" w:rsidRPr="00D87F7F">
        <w:rPr>
          <w:sz w:val="28"/>
          <w:szCs w:val="28"/>
        </w:rPr>
        <w:t xml:space="preserve">. Учитывая особенности классификации доходов бюджетов бюджетной системы Российской Федерации, в целях обеспечения наглядности и понятности для граждан (заинтересованных пользователей) представленной информации, </w:t>
      </w:r>
      <w:r w:rsidR="004871DE" w:rsidRPr="00D87F7F">
        <w:rPr>
          <w:sz w:val="28"/>
          <w:szCs w:val="28"/>
        </w:rPr>
        <w:t>финансово</w:t>
      </w:r>
      <w:r w:rsidR="002F54D0" w:rsidRPr="00D87F7F">
        <w:rPr>
          <w:sz w:val="28"/>
          <w:szCs w:val="28"/>
        </w:rPr>
        <w:t>е</w:t>
      </w:r>
      <w:r w:rsidR="004871DE" w:rsidRPr="00D87F7F">
        <w:rPr>
          <w:sz w:val="28"/>
          <w:szCs w:val="28"/>
        </w:rPr>
        <w:t xml:space="preserve"> управлени</w:t>
      </w:r>
      <w:r w:rsidR="002F54D0" w:rsidRPr="00D87F7F">
        <w:rPr>
          <w:sz w:val="28"/>
          <w:szCs w:val="28"/>
        </w:rPr>
        <w:t>е</w:t>
      </w:r>
      <w:r w:rsidR="004871DE" w:rsidRPr="00D87F7F">
        <w:rPr>
          <w:sz w:val="28"/>
          <w:szCs w:val="28"/>
        </w:rPr>
        <w:t xml:space="preserve"> </w:t>
      </w:r>
      <w:r w:rsidR="00323819" w:rsidRPr="00D87F7F">
        <w:rPr>
          <w:sz w:val="28"/>
          <w:szCs w:val="28"/>
        </w:rPr>
        <w:t>агрегир</w:t>
      </w:r>
      <w:r w:rsidR="002F54D0" w:rsidRPr="00D87F7F">
        <w:rPr>
          <w:sz w:val="28"/>
          <w:szCs w:val="28"/>
        </w:rPr>
        <w:t>ует</w:t>
      </w:r>
      <w:r w:rsidR="00323819" w:rsidRPr="00D87F7F">
        <w:rPr>
          <w:sz w:val="28"/>
          <w:szCs w:val="28"/>
        </w:rPr>
        <w:t xml:space="preserve"> данные и представля</w:t>
      </w:r>
      <w:r w:rsidR="002F54D0" w:rsidRPr="00D87F7F">
        <w:rPr>
          <w:sz w:val="28"/>
          <w:szCs w:val="28"/>
        </w:rPr>
        <w:t>ет</w:t>
      </w:r>
      <w:r w:rsidR="00323819" w:rsidRPr="00D87F7F">
        <w:rPr>
          <w:sz w:val="28"/>
          <w:szCs w:val="28"/>
        </w:rPr>
        <w:t xml:space="preserve"> их в разрезе основных видов налоговых и неналоговых доходов.</w:t>
      </w:r>
    </w:p>
    <w:p w:rsidR="00323819" w:rsidRPr="003B7D09" w:rsidRDefault="00BD2832" w:rsidP="0022497D">
      <w:pPr>
        <w:pStyle w:val="a3"/>
        <w:ind w:firstLine="567"/>
        <w:jc w:val="both"/>
        <w:rPr>
          <w:sz w:val="28"/>
          <w:szCs w:val="28"/>
        </w:rPr>
      </w:pPr>
      <w:r w:rsidRPr="003B7D09">
        <w:rPr>
          <w:sz w:val="28"/>
          <w:szCs w:val="28"/>
        </w:rPr>
        <w:t>8</w:t>
      </w:r>
      <w:r w:rsidR="00B93515" w:rsidRPr="003B7D09">
        <w:rPr>
          <w:sz w:val="28"/>
          <w:szCs w:val="28"/>
        </w:rPr>
        <w:t>.</w:t>
      </w:r>
      <w:r w:rsidR="00323819" w:rsidRPr="003B7D09">
        <w:rPr>
          <w:sz w:val="28"/>
          <w:szCs w:val="28"/>
        </w:rPr>
        <w:t xml:space="preserve"> Информаци</w:t>
      </w:r>
      <w:r w:rsidR="00556806" w:rsidRPr="003B7D09">
        <w:rPr>
          <w:sz w:val="28"/>
          <w:szCs w:val="28"/>
        </w:rPr>
        <w:t>я</w:t>
      </w:r>
      <w:r w:rsidR="00323819" w:rsidRPr="003B7D09">
        <w:rPr>
          <w:sz w:val="28"/>
          <w:szCs w:val="28"/>
        </w:rPr>
        <w:t xml:space="preserve"> о доходах бюджета сопровожда</w:t>
      </w:r>
      <w:r w:rsidR="002F54D0" w:rsidRPr="003B7D09">
        <w:rPr>
          <w:sz w:val="28"/>
          <w:szCs w:val="28"/>
        </w:rPr>
        <w:t>ется</w:t>
      </w:r>
      <w:r w:rsidR="00323819" w:rsidRPr="003B7D09">
        <w:rPr>
          <w:sz w:val="28"/>
          <w:szCs w:val="28"/>
        </w:rPr>
        <w:t xml:space="preserve"> объяснением причин изменения доходов бюджета и кратким описанием деятельности органов местного самоуправления, влияющей на изменение доходов бюджета.</w:t>
      </w:r>
    </w:p>
    <w:p w:rsidR="00323819" w:rsidRPr="00E37DB7" w:rsidRDefault="00BD2832" w:rsidP="00E37DB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37DB7">
        <w:rPr>
          <w:sz w:val="28"/>
          <w:szCs w:val="28"/>
        </w:rPr>
        <w:t>9</w:t>
      </w:r>
      <w:r w:rsidR="00323819" w:rsidRPr="00E37DB7">
        <w:rPr>
          <w:sz w:val="28"/>
          <w:szCs w:val="28"/>
        </w:rPr>
        <w:t>. Информаци</w:t>
      </w:r>
      <w:r w:rsidR="00556806" w:rsidRPr="00E37DB7">
        <w:rPr>
          <w:sz w:val="28"/>
          <w:szCs w:val="28"/>
        </w:rPr>
        <w:t>я</w:t>
      </w:r>
      <w:r w:rsidR="00323819" w:rsidRPr="00E37DB7">
        <w:rPr>
          <w:sz w:val="28"/>
          <w:szCs w:val="28"/>
        </w:rPr>
        <w:t xml:space="preserve"> о расходах бюджета структурир</w:t>
      </w:r>
      <w:r w:rsidR="00556806" w:rsidRPr="00E37DB7">
        <w:rPr>
          <w:sz w:val="28"/>
          <w:szCs w:val="28"/>
        </w:rPr>
        <w:t>уется</w:t>
      </w:r>
      <w:r w:rsidR="00323819" w:rsidRPr="00E37DB7">
        <w:rPr>
          <w:sz w:val="28"/>
          <w:szCs w:val="28"/>
        </w:rPr>
        <w:t xml:space="preserve"> с учетом интересов целевых групп пользователей информации, содержащейся в бюджете для </w:t>
      </w:r>
      <w:r w:rsidR="00323819" w:rsidRPr="00E37DB7">
        <w:rPr>
          <w:sz w:val="28"/>
          <w:szCs w:val="28"/>
        </w:rPr>
        <w:lastRenderedPageBreak/>
        <w:t>граждан. Целевая группа и ее состав могут определяться критериями отнесения граждан и/или организаций, получающих поддержку (или другие формы выплат) из бюджета, к той или иной целевой группе. К таким критериям могут быть отнесены качественные характеристики</w:t>
      </w:r>
      <w:r w:rsidR="00323819" w:rsidRPr="00E37DB7">
        <w:rPr>
          <w:rFonts w:eastAsiaTheme="minorHAnsi"/>
          <w:sz w:val="28"/>
          <w:szCs w:val="28"/>
          <w:lang w:eastAsia="en-US"/>
        </w:rPr>
        <w:t xml:space="preserve"> </w:t>
      </w:r>
      <w:r w:rsidR="00323819" w:rsidRPr="00E37DB7">
        <w:rPr>
          <w:sz w:val="28"/>
          <w:szCs w:val="28"/>
        </w:rPr>
        <w:t xml:space="preserve">представителей целевых групп, численность представителей целевой группы и ее социальная значимость, объем бюджетных ассигнований, направляемых на поддержку целевой группы. В качестве целевой группы может выступать группа граждан и/или организаций, на которую направлены мероприятия </w:t>
      </w:r>
      <w:r w:rsidR="00E37DB7" w:rsidRPr="00E37DB7">
        <w:rPr>
          <w:rFonts w:eastAsiaTheme="minorHAnsi"/>
          <w:sz w:val="28"/>
          <w:szCs w:val="28"/>
          <w:lang w:eastAsia="en-US"/>
        </w:rPr>
        <w:t xml:space="preserve">(результаты) </w:t>
      </w:r>
      <w:r w:rsidR="00C37347" w:rsidRPr="00E37DB7">
        <w:rPr>
          <w:sz w:val="28"/>
          <w:szCs w:val="28"/>
        </w:rPr>
        <w:t xml:space="preserve">муниципальной </w:t>
      </w:r>
      <w:r w:rsidR="00323819" w:rsidRPr="00E37DB7">
        <w:rPr>
          <w:sz w:val="28"/>
          <w:szCs w:val="28"/>
        </w:rPr>
        <w:t>программы.</w:t>
      </w:r>
    </w:p>
    <w:p w:rsidR="004F394E" w:rsidRPr="004F394E" w:rsidRDefault="004F394E" w:rsidP="00F9620D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F394E">
        <w:rPr>
          <w:rFonts w:eastAsiaTheme="minorHAnsi"/>
          <w:sz w:val="28"/>
          <w:szCs w:val="28"/>
          <w:lang w:eastAsia="en-US"/>
        </w:rPr>
        <w:t xml:space="preserve">9.1. В описание целевой группы </w:t>
      </w:r>
      <w:r w:rsidRPr="004F394E">
        <w:rPr>
          <w:sz w:val="28"/>
          <w:szCs w:val="28"/>
        </w:rPr>
        <w:t>следует</w:t>
      </w:r>
      <w:r w:rsidRPr="004F394E">
        <w:rPr>
          <w:rFonts w:eastAsiaTheme="minorHAnsi"/>
          <w:sz w:val="28"/>
          <w:szCs w:val="28"/>
          <w:lang w:eastAsia="en-US"/>
        </w:rPr>
        <w:t xml:space="preserve"> включать характеризующую данную группу краткую информацию и определения, основанные на нормативных правовых актах с указанием их реквизитов и/или ссылок на них, а также комментарии к ним в доступной и понятной для граждан (заинтересованных пользователей) форме. Информация о целевой группе может быть представлена в виде справки, таблицы или с применением инфографики.</w:t>
      </w:r>
    </w:p>
    <w:p w:rsidR="004F394E" w:rsidRPr="004F394E" w:rsidRDefault="004F394E" w:rsidP="00F9620D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F394E">
        <w:rPr>
          <w:rFonts w:eastAsiaTheme="minorHAnsi"/>
          <w:sz w:val="28"/>
          <w:szCs w:val="28"/>
          <w:lang w:eastAsia="en-US"/>
        </w:rPr>
        <w:t>9.2. К целевым группам могут быть отнесены крупные социальные группы граждан, получающие поддержку из бюджета в зависимости от их социального статуса (например, семьи с детьми, учащиеся, дети-сироты, и другие); работники муниципальны</w:t>
      </w:r>
      <w:r w:rsidR="00F9620D">
        <w:rPr>
          <w:rFonts w:eastAsiaTheme="minorHAnsi"/>
          <w:sz w:val="28"/>
          <w:szCs w:val="28"/>
          <w:lang w:eastAsia="en-US"/>
        </w:rPr>
        <w:t>х учреждений (например, учителя</w:t>
      </w:r>
      <w:r w:rsidRPr="004F394E">
        <w:rPr>
          <w:rFonts w:eastAsiaTheme="minorHAnsi"/>
          <w:sz w:val="28"/>
          <w:szCs w:val="28"/>
          <w:lang w:eastAsia="en-US"/>
        </w:rPr>
        <w:t>); организации и предприятия, получающие поддержку или оплату муниципальных заказов из бюджета (например, предприятия малого и среднего бизнеса, индивидуальные предприниматели, некоммерческие организации, организации с муниципальным участием и другие).</w:t>
      </w:r>
    </w:p>
    <w:p w:rsidR="004F394E" w:rsidRPr="004F394E" w:rsidRDefault="004F394E" w:rsidP="00F9620D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F394E">
        <w:rPr>
          <w:rFonts w:eastAsiaTheme="minorHAnsi"/>
          <w:sz w:val="28"/>
          <w:szCs w:val="28"/>
          <w:lang w:eastAsia="en-US"/>
        </w:rPr>
        <w:t>9.3. Информация для целевой группы может быть представлена по следующим направлениям: количественные характеристики (численность целевой группы, доля в общей численности населения публично-правового образования, меры поддержки за счет средств бюджета (льготы, денежные выплаты, компенсации, меры социальной поддержки); муниципальные услуги, оказываемые представителям целевой группы за счет средств бюджета; мероприятия (результаты) муниципальных программ, непосредственно направленные на целевую группу.</w:t>
      </w:r>
    </w:p>
    <w:p w:rsidR="00323819" w:rsidRPr="002530C7" w:rsidRDefault="00BD2832" w:rsidP="004F394E">
      <w:pPr>
        <w:pStyle w:val="a3"/>
        <w:ind w:firstLine="567"/>
        <w:jc w:val="both"/>
        <w:rPr>
          <w:sz w:val="28"/>
          <w:szCs w:val="28"/>
        </w:rPr>
      </w:pPr>
      <w:r w:rsidRPr="002530C7">
        <w:rPr>
          <w:sz w:val="28"/>
          <w:szCs w:val="28"/>
        </w:rPr>
        <w:t>10</w:t>
      </w:r>
      <w:r w:rsidR="00323819" w:rsidRPr="002530C7">
        <w:rPr>
          <w:sz w:val="28"/>
          <w:szCs w:val="28"/>
        </w:rPr>
        <w:t>. Информаци</w:t>
      </w:r>
      <w:r w:rsidR="001C3500" w:rsidRPr="002530C7">
        <w:rPr>
          <w:sz w:val="28"/>
          <w:szCs w:val="28"/>
        </w:rPr>
        <w:t>я</w:t>
      </w:r>
      <w:r w:rsidR="00323819" w:rsidRPr="002530C7">
        <w:rPr>
          <w:sz w:val="28"/>
          <w:szCs w:val="28"/>
        </w:rPr>
        <w:t xml:space="preserve"> о расходной части бюджета представля</w:t>
      </w:r>
      <w:r w:rsidR="001C3500" w:rsidRPr="002530C7">
        <w:rPr>
          <w:sz w:val="28"/>
          <w:szCs w:val="28"/>
        </w:rPr>
        <w:t>ется</w:t>
      </w:r>
      <w:r w:rsidR="00323819" w:rsidRPr="002530C7">
        <w:rPr>
          <w:sz w:val="28"/>
          <w:szCs w:val="28"/>
        </w:rPr>
        <w:t xml:space="preserve"> в разрезе муниципальных программ с указанием непрограммных расходов, выделяя общественно значимые проекты, реализуемые на территории </w:t>
      </w:r>
      <w:r w:rsidR="002530C7" w:rsidRPr="0058308D">
        <w:rPr>
          <w:sz w:val="28"/>
          <w:szCs w:val="28"/>
        </w:rPr>
        <w:t>Вяземск</w:t>
      </w:r>
      <w:r w:rsidR="002530C7">
        <w:rPr>
          <w:sz w:val="28"/>
          <w:szCs w:val="28"/>
        </w:rPr>
        <w:t>ого</w:t>
      </w:r>
      <w:r w:rsidR="002530C7" w:rsidRPr="0058308D">
        <w:rPr>
          <w:sz w:val="28"/>
          <w:szCs w:val="28"/>
        </w:rPr>
        <w:t xml:space="preserve"> муниципальн</w:t>
      </w:r>
      <w:r w:rsidR="002530C7">
        <w:rPr>
          <w:sz w:val="28"/>
          <w:szCs w:val="28"/>
        </w:rPr>
        <w:t>ого</w:t>
      </w:r>
      <w:r w:rsidR="002530C7" w:rsidRPr="0058308D">
        <w:rPr>
          <w:sz w:val="28"/>
          <w:szCs w:val="28"/>
        </w:rPr>
        <w:t xml:space="preserve"> </w:t>
      </w:r>
      <w:r w:rsidR="002530C7" w:rsidRPr="002530C7">
        <w:rPr>
          <w:sz w:val="28"/>
          <w:szCs w:val="28"/>
        </w:rPr>
        <w:t>округа</w:t>
      </w:r>
      <w:r w:rsidR="00323819" w:rsidRPr="002530C7">
        <w:rPr>
          <w:sz w:val="28"/>
          <w:szCs w:val="28"/>
        </w:rPr>
        <w:t>.</w:t>
      </w:r>
    </w:p>
    <w:p w:rsidR="00323819" w:rsidRPr="005D63C9" w:rsidRDefault="00323819" w:rsidP="0022497D">
      <w:pPr>
        <w:pStyle w:val="a3"/>
        <w:ind w:firstLine="567"/>
        <w:jc w:val="both"/>
        <w:rPr>
          <w:sz w:val="28"/>
          <w:szCs w:val="28"/>
        </w:rPr>
      </w:pPr>
      <w:r w:rsidRPr="005D63C9">
        <w:rPr>
          <w:sz w:val="28"/>
          <w:szCs w:val="28"/>
        </w:rPr>
        <w:t>1</w:t>
      </w:r>
      <w:r w:rsidR="00BD2832" w:rsidRPr="005D63C9">
        <w:rPr>
          <w:sz w:val="28"/>
          <w:szCs w:val="28"/>
        </w:rPr>
        <w:t>1</w:t>
      </w:r>
      <w:r w:rsidRPr="005D63C9">
        <w:rPr>
          <w:sz w:val="28"/>
          <w:szCs w:val="28"/>
        </w:rPr>
        <w:t>. Информаци</w:t>
      </w:r>
      <w:r w:rsidR="001C3500" w:rsidRPr="005D63C9">
        <w:rPr>
          <w:sz w:val="28"/>
          <w:szCs w:val="28"/>
        </w:rPr>
        <w:t>я</w:t>
      </w:r>
      <w:r w:rsidRPr="005D63C9">
        <w:rPr>
          <w:sz w:val="28"/>
          <w:szCs w:val="28"/>
        </w:rPr>
        <w:t xml:space="preserve"> о расходах бюджета в разрезе муниципальных программ</w:t>
      </w:r>
      <w:r w:rsidR="00F60E2A" w:rsidRPr="005D63C9">
        <w:rPr>
          <w:sz w:val="28"/>
          <w:szCs w:val="28"/>
        </w:rPr>
        <w:t xml:space="preserve"> </w:t>
      </w:r>
      <w:r w:rsidR="00EA295F" w:rsidRPr="005D63C9">
        <w:rPr>
          <w:sz w:val="28"/>
          <w:szCs w:val="28"/>
        </w:rPr>
        <w:t xml:space="preserve">может </w:t>
      </w:r>
      <w:r w:rsidR="005D63C9" w:rsidRPr="005D63C9">
        <w:rPr>
          <w:sz w:val="28"/>
          <w:szCs w:val="28"/>
        </w:rPr>
        <w:t>быть дополнена</w:t>
      </w:r>
      <w:r w:rsidR="001C3500" w:rsidRPr="005D63C9">
        <w:rPr>
          <w:sz w:val="28"/>
          <w:szCs w:val="28"/>
        </w:rPr>
        <w:t xml:space="preserve"> </w:t>
      </w:r>
      <w:r w:rsidRPr="005D63C9">
        <w:rPr>
          <w:sz w:val="28"/>
          <w:szCs w:val="28"/>
        </w:rPr>
        <w:t xml:space="preserve">данными о достигнутых и планируемых целевых показателях программ (в сопоставлении с объемами бюджетных расходов, направляемых на достижение целевых показателей соответствующих программ). Данные о расходах и целевых показателях </w:t>
      </w:r>
      <w:r w:rsidR="005D63C9" w:rsidRPr="005D63C9">
        <w:rPr>
          <w:sz w:val="28"/>
          <w:szCs w:val="28"/>
        </w:rPr>
        <w:t>могут приводиться</w:t>
      </w:r>
      <w:r w:rsidRPr="005D63C9">
        <w:rPr>
          <w:sz w:val="28"/>
          <w:szCs w:val="28"/>
        </w:rPr>
        <w:t xml:space="preserve">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5D63C9" w:rsidRDefault="005D63C9" w:rsidP="005D63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11.1. В со</w:t>
      </w:r>
      <w:r w:rsidRPr="00963476">
        <w:rPr>
          <w:rFonts w:eastAsiaTheme="minorHAnsi"/>
          <w:sz w:val="28"/>
          <w:szCs w:val="28"/>
          <w:lang w:eastAsia="en-US"/>
        </w:rPr>
        <w:t>став</w:t>
      </w:r>
      <w:r>
        <w:rPr>
          <w:rFonts w:eastAsiaTheme="minorHAnsi"/>
          <w:sz w:val="28"/>
          <w:szCs w:val="28"/>
          <w:lang w:eastAsia="en-US"/>
        </w:rPr>
        <w:t xml:space="preserve">е информации о расходах бюджета </w:t>
      </w:r>
      <w:r w:rsidR="00963476" w:rsidRPr="00BD5250">
        <w:rPr>
          <w:sz w:val="28"/>
          <w:szCs w:val="28"/>
        </w:rPr>
        <w:t>следует</w:t>
      </w:r>
      <w:r>
        <w:rPr>
          <w:rFonts w:eastAsiaTheme="minorHAnsi"/>
          <w:sz w:val="28"/>
          <w:szCs w:val="28"/>
          <w:lang w:eastAsia="en-US"/>
        </w:rPr>
        <w:t xml:space="preserve"> приводить сведения о достижении целей и (или) показателей и мероприятий (результатов) структурных элементов муниципальных программ, в том числе сведения о достижении целей и (или) показателей и мероприятий (результатов) </w:t>
      </w:r>
      <w:r w:rsidR="00AC5E8B">
        <w:rPr>
          <w:rFonts w:eastAsiaTheme="minorHAnsi"/>
          <w:sz w:val="28"/>
          <w:szCs w:val="28"/>
          <w:lang w:eastAsia="en-US"/>
        </w:rPr>
        <w:lastRenderedPageBreak/>
        <w:t>муниципальных программ</w:t>
      </w:r>
      <w:r>
        <w:rPr>
          <w:rFonts w:eastAsiaTheme="minorHAnsi"/>
          <w:sz w:val="28"/>
          <w:szCs w:val="28"/>
          <w:lang w:eastAsia="en-US"/>
        </w:rPr>
        <w:t xml:space="preserve">, обеспечивающих достижение целей и (или) показателей </w:t>
      </w:r>
      <w:r w:rsidRPr="00AC5E8B">
        <w:rPr>
          <w:rFonts w:eastAsiaTheme="minorHAnsi"/>
          <w:sz w:val="28"/>
          <w:szCs w:val="28"/>
          <w:lang w:eastAsia="en-US"/>
        </w:rPr>
        <w:t>и мероприятий</w:t>
      </w:r>
      <w:r>
        <w:rPr>
          <w:rFonts w:eastAsiaTheme="minorHAnsi"/>
          <w:sz w:val="28"/>
          <w:szCs w:val="28"/>
          <w:lang w:eastAsia="en-US"/>
        </w:rPr>
        <w:t xml:space="preserve"> (результатов) </w:t>
      </w:r>
      <w:r w:rsidR="00AC5E8B">
        <w:rPr>
          <w:rFonts w:eastAsiaTheme="minorHAnsi"/>
          <w:sz w:val="28"/>
          <w:szCs w:val="28"/>
          <w:lang w:eastAsia="en-US"/>
        </w:rPr>
        <w:t>региональных проектов</w:t>
      </w:r>
      <w:r>
        <w:rPr>
          <w:rFonts w:eastAsiaTheme="minorHAnsi"/>
          <w:sz w:val="28"/>
          <w:szCs w:val="28"/>
          <w:lang w:eastAsia="en-US"/>
        </w:rPr>
        <w:t>, входящих в состав национальных проектов.</w:t>
      </w:r>
    </w:p>
    <w:p w:rsidR="00323819" w:rsidRPr="00417D33" w:rsidRDefault="00323819" w:rsidP="005D63C9">
      <w:pPr>
        <w:pStyle w:val="a3"/>
        <w:ind w:firstLine="567"/>
        <w:jc w:val="both"/>
        <w:rPr>
          <w:sz w:val="28"/>
          <w:szCs w:val="28"/>
        </w:rPr>
      </w:pPr>
      <w:r w:rsidRPr="00417D33">
        <w:rPr>
          <w:sz w:val="28"/>
          <w:szCs w:val="28"/>
        </w:rPr>
        <w:t>1</w:t>
      </w:r>
      <w:r w:rsidR="00BD2832" w:rsidRPr="00417D33">
        <w:rPr>
          <w:sz w:val="28"/>
          <w:szCs w:val="28"/>
        </w:rPr>
        <w:t>2</w:t>
      </w:r>
      <w:r w:rsidRPr="00417D33">
        <w:rPr>
          <w:sz w:val="28"/>
          <w:szCs w:val="28"/>
        </w:rPr>
        <w:t>. Сведения о расходах бюджета могут быть дополнительно представлены по разделам и подразделам классификации расходов бюджета и в разрезе видов расходов.</w:t>
      </w:r>
    </w:p>
    <w:p w:rsidR="00323819" w:rsidRPr="00824935" w:rsidRDefault="00323819" w:rsidP="00417D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17D33">
        <w:rPr>
          <w:sz w:val="28"/>
          <w:szCs w:val="28"/>
        </w:rPr>
        <w:t>1</w:t>
      </w:r>
      <w:r w:rsidR="00BD2832" w:rsidRPr="00417D33">
        <w:rPr>
          <w:sz w:val="28"/>
          <w:szCs w:val="28"/>
        </w:rPr>
        <w:t>3</w:t>
      </w:r>
      <w:r w:rsidRPr="00417D33">
        <w:rPr>
          <w:sz w:val="28"/>
          <w:szCs w:val="28"/>
        </w:rPr>
        <w:t xml:space="preserve">. В составе информации о расходах бюджета </w:t>
      </w:r>
      <w:r w:rsidR="005E7657" w:rsidRPr="00417D33">
        <w:rPr>
          <w:sz w:val="28"/>
          <w:szCs w:val="28"/>
        </w:rPr>
        <w:t xml:space="preserve">могут </w:t>
      </w:r>
      <w:r w:rsidR="00417D33" w:rsidRPr="00417D33">
        <w:rPr>
          <w:sz w:val="28"/>
          <w:szCs w:val="28"/>
        </w:rPr>
        <w:t>приводиться</w:t>
      </w:r>
      <w:r w:rsidRPr="00417D33">
        <w:rPr>
          <w:sz w:val="28"/>
          <w:szCs w:val="28"/>
        </w:rPr>
        <w:t xml:space="preserve"> сведения об оценке объема предоставляемых налоговых и неналоговых льгот, установленных законодательством.</w:t>
      </w:r>
    </w:p>
    <w:p w:rsidR="00323819" w:rsidRDefault="00323819" w:rsidP="00242983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8C7C0A">
        <w:rPr>
          <w:sz w:val="28"/>
          <w:szCs w:val="28"/>
        </w:rPr>
        <w:t>1</w:t>
      </w:r>
      <w:r w:rsidR="00BD2832" w:rsidRPr="008C7C0A">
        <w:rPr>
          <w:sz w:val="28"/>
          <w:szCs w:val="28"/>
        </w:rPr>
        <w:t>4</w:t>
      </w:r>
      <w:r w:rsidRPr="008C7C0A">
        <w:rPr>
          <w:sz w:val="28"/>
          <w:szCs w:val="28"/>
        </w:rPr>
        <w:t xml:space="preserve">. В составе бюджета для граждан </w:t>
      </w:r>
      <w:r w:rsidR="00343E0B" w:rsidRPr="008C7C0A">
        <w:rPr>
          <w:sz w:val="28"/>
          <w:szCs w:val="28"/>
        </w:rPr>
        <w:t xml:space="preserve">могут </w:t>
      </w:r>
      <w:r w:rsidR="008C7C0A" w:rsidRPr="008C7C0A">
        <w:rPr>
          <w:sz w:val="28"/>
          <w:szCs w:val="28"/>
        </w:rPr>
        <w:t>включаться</w:t>
      </w:r>
      <w:r w:rsidRPr="008C7C0A">
        <w:rPr>
          <w:sz w:val="28"/>
          <w:szCs w:val="28"/>
        </w:rPr>
        <w:t xml:space="preserve"> сведения об общественно значимых проектах, в том числе о создаваемых в рамках </w:t>
      </w:r>
      <w:bookmarkStart w:id="0" w:name="_GoBack"/>
      <w:bookmarkEnd w:id="0"/>
      <w:r w:rsidR="0087080E" w:rsidRPr="008C7C0A">
        <w:rPr>
          <w:sz w:val="28"/>
          <w:szCs w:val="28"/>
        </w:rPr>
        <w:t>данных проектов объектах капитального строительства,</w:t>
      </w:r>
      <w:r w:rsidRPr="008C7C0A">
        <w:rPr>
          <w:sz w:val="28"/>
          <w:szCs w:val="28"/>
        </w:rPr>
        <w:t xml:space="preserve"> имеющих важное значение для социально-экономического развития </w:t>
      </w:r>
      <w:r w:rsidR="005C4ADF" w:rsidRPr="008C7C0A">
        <w:rPr>
          <w:sz w:val="28"/>
          <w:szCs w:val="28"/>
        </w:rPr>
        <w:t>муниципального образования</w:t>
      </w:r>
      <w:r w:rsidRPr="008C7C0A">
        <w:rPr>
          <w:sz w:val="28"/>
          <w:szCs w:val="28"/>
        </w:rPr>
        <w:t>.</w:t>
      </w:r>
    </w:p>
    <w:p w:rsidR="006027DB" w:rsidRPr="006027DB" w:rsidRDefault="006027DB" w:rsidP="00242983">
      <w:pPr>
        <w:pStyle w:val="a3"/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027DB">
        <w:rPr>
          <w:sz w:val="28"/>
          <w:szCs w:val="28"/>
        </w:rPr>
        <w:t xml:space="preserve">15. </w:t>
      </w:r>
      <w:r w:rsidRPr="006027DB">
        <w:rPr>
          <w:rFonts w:eastAsiaTheme="minorHAnsi"/>
          <w:sz w:val="28"/>
          <w:szCs w:val="28"/>
          <w:lang w:eastAsia="en-US"/>
        </w:rPr>
        <w:t>Основными критериями для включения общественно значимого проекта в бюджет для граждан могут быть:</w:t>
      </w:r>
    </w:p>
    <w:p w:rsidR="006027DB" w:rsidRPr="006027DB" w:rsidRDefault="006027DB" w:rsidP="0024298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027DB">
        <w:rPr>
          <w:rFonts w:eastAsiaTheme="minorHAnsi"/>
          <w:sz w:val="28"/>
          <w:szCs w:val="28"/>
          <w:lang w:eastAsia="en-US"/>
        </w:rPr>
        <w:t>значительный объем расходов бюджета, направляемых на финансирование проекта;</w:t>
      </w:r>
    </w:p>
    <w:p w:rsidR="006027DB" w:rsidRPr="006027DB" w:rsidRDefault="006027DB" w:rsidP="0024298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027DB">
        <w:rPr>
          <w:rFonts w:eastAsiaTheme="minorHAnsi"/>
          <w:sz w:val="28"/>
          <w:szCs w:val="28"/>
          <w:lang w:eastAsia="en-US"/>
        </w:rPr>
        <w:t>общерегиональный (межмуниципальный) характер проекта;</w:t>
      </w:r>
    </w:p>
    <w:p w:rsidR="006027DB" w:rsidRPr="006027DB" w:rsidRDefault="006027DB" w:rsidP="00242983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6027DB">
        <w:rPr>
          <w:rFonts w:eastAsiaTheme="minorHAnsi"/>
          <w:sz w:val="28"/>
          <w:szCs w:val="28"/>
          <w:lang w:eastAsia="en-US"/>
        </w:rPr>
        <w:t>широкий охват целевой аудитории (несколько целевых групп, на которые направлена реализация общественно значимого проекта).</w:t>
      </w:r>
    </w:p>
    <w:p w:rsidR="00242983" w:rsidRPr="00242983" w:rsidRDefault="00242983" w:rsidP="007928E1">
      <w:pPr>
        <w:pStyle w:val="a3"/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42983">
        <w:rPr>
          <w:rFonts w:eastAsiaTheme="minorHAnsi"/>
          <w:sz w:val="28"/>
          <w:szCs w:val="28"/>
          <w:lang w:eastAsia="en-US"/>
        </w:rPr>
        <w:t>16. По каждому общественно значимому проекту включа</w:t>
      </w:r>
      <w:r w:rsidR="00A7736A">
        <w:rPr>
          <w:rFonts w:eastAsiaTheme="minorHAnsi"/>
          <w:sz w:val="28"/>
          <w:szCs w:val="28"/>
          <w:lang w:eastAsia="en-US"/>
        </w:rPr>
        <w:t>ется</w:t>
      </w:r>
      <w:r w:rsidRPr="00242983">
        <w:rPr>
          <w:rFonts w:eastAsiaTheme="minorHAnsi"/>
          <w:sz w:val="28"/>
          <w:szCs w:val="28"/>
          <w:lang w:eastAsia="en-US"/>
        </w:rPr>
        <w:t xml:space="preserve"> следующ</w:t>
      </w:r>
      <w:r w:rsidR="00A7736A">
        <w:rPr>
          <w:rFonts w:eastAsiaTheme="minorHAnsi"/>
          <w:sz w:val="28"/>
          <w:szCs w:val="28"/>
          <w:lang w:eastAsia="en-US"/>
        </w:rPr>
        <w:t>ая</w:t>
      </w:r>
      <w:r w:rsidRPr="00242983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A7736A">
        <w:rPr>
          <w:rFonts w:eastAsiaTheme="minorHAnsi"/>
          <w:sz w:val="28"/>
          <w:szCs w:val="28"/>
          <w:lang w:eastAsia="en-US"/>
        </w:rPr>
        <w:t>я</w:t>
      </w:r>
      <w:r w:rsidRPr="00242983">
        <w:rPr>
          <w:rFonts w:eastAsiaTheme="minorHAnsi"/>
          <w:sz w:val="28"/>
          <w:szCs w:val="28"/>
          <w:lang w:eastAsia="en-US"/>
        </w:rPr>
        <w:t>:</w:t>
      </w:r>
    </w:p>
    <w:p w:rsidR="00242983" w:rsidRPr="00242983" w:rsidRDefault="00242983" w:rsidP="007928E1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42983">
        <w:rPr>
          <w:rFonts w:eastAsiaTheme="minorHAnsi"/>
          <w:sz w:val="28"/>
          <w:szCs w:val="28"/>
          <w:lang w:eastAsia="en-US"/>
        </w:rPr>
        <w:t>общие характеристики проекта (справочная информация) - наименование, место реализации, сроки реализации (для объектов капитального строительства - срок ввода в эксплуатацию);</w:t>
      </w:r>
    </w:p>
    <w:p w:rsidR="00242983" w:rsidRPr="00242983" w:rsidRDefault="00242983" w:rsidP="007928E1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42983">
        <w:rPr>
          <w:rFonts w:eastAsiaTheme="minorHAnsi"/>
          <w:sz w:val="28"/>
          <w:szCs w:val="28"/>
          <w:lang w:eastAsia="en-US"/>
        </w:rPr>
        <w:t>объем финансирования - общий объем финансирования с разбивкой по годам и источникам финансирования (федеральный бюджет, бюджет субъекта Российской Федерации, местный бюджет, внебюджетные средства), целевые статьи расходов;</w:t>
      </w:r>
    </w:p>
    <w:p w:rsidR="00242983" w:rsidRPr="00242983" w:rsidRDefault="00242983" w:rsidP="007928E1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42983">
        <w:rPr>
          <w:rFonts w:eastAsiaTheme="minorHAnsi"/>
          <w:sz w:val="28"/>
          <w:szCs w:val="28"/>
          <w:lang w:eastAsia="en-US"/>
        </w:rPr>
        <w:t>мероприятия, направленные на достижение поставленных целей, в том числе в рамках муниципальных программ, непосредственно влияющие на целевые группы;</w:t>
      </w:r>
    </w:p>
    <w:p w:rsidR="00242983" w:rsidRPr="00242983" w:rsidRDefault="00242983" w:rsidP="007928E1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42983">
        <w:rPr>
          <w:rFonts w:eastAsiaTheme="minorHAnsi"/>
          <w:sz w:val="28"/>
          <w:szCs w:val="28"/>
          <w:lang w:eastAsia="en-US"/>
        </w:rPr>
        <w:t>показатели (индикаторы), характеризующие процесс реализации муниципальных программ;</w:t>
      </w:r>
    </w:p>
    <w:p w:rsidR="00242983" w:rsidRPr="00242983" w:rsidRDefault="00242983" w:rsidP="007928E1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42983">
        <w:rPr>
          <w:rFonts w:eastAsiaTheme="minorHAnsi"/>
          <w:sz w:val="28"/>
          <w:szCs w:val="28"/>
          <w:lang w:eastAsia="en-US"/>
        </w:rPr>
        <w:t>ожидаемые результаты, характеризующие итоги реализации муниципальных программ.</w:t>
      </w:r>
    </w:p>
    <w:p w:rsidR="00280793" w:rsidRPr="00280793" w:rsidRDefault="00280793" w:rsidP="00280793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80793">
        <w:rPr>
          <w:rFonts w:eastAsiaTheme="minorHAnsi"/>
          <w:sz w:val="28"/>
          <w:szCs w:val="28"/>
          <w:lang w:eastAsia="en-US"/>
        </w:rPr>
        <w:t>17. В состав информации о реализации в Вяземск</w:t>
      </w:r>
      <w:r>
        <w:rPr>
          <w:rFonts w:eastAsiaTheme="minorHAnsi"/>
          <w:sz w:val="28"/>
          <w:szCs w:val="28"/>
          <w:lang w:eastAsia="en-US"/>
        </w:rPr>
        <w:t>ом</w:t>
      </w:r>
      <w:r w:rsidRPr="00280793">
        <w:rPr>
          <w:rFonts w:eastAsiaTheme="minorHAnsi"/>
          <w:sz w:val="28"/>
          <w:szCs w:val="28"/>
          <w:lang w:eastAsia="en-US"/>
        </w:rPr>
        <w:t xml:space="preserve"> м</w:t>
      </w:r>
      <w:r>
        <w:rPr>
          <w:rFonts w:eastAsiaTheme="minorHAnsi"/>
          <w:sz w:val="28"/>
          <w:szCs w:val="28"/>
          <w:lang w:eastAsia="en-US"/>
        </w:rPr>
        <w:t>униципальном</w:t>
      </w:r>
      <w:r w:rsidRPr="00280793">
        <w:rPr>
          <w:rFonts w:eastAsiaTheme="minorHAnsi"/>
          <w:sz w:val="28"/>
          <w:szCs w:val="28"/>
          <w:lang w:eastAsia="en-US"/>
        </w:rPr>
        <w:t xml:space="preserve"> округ</w:t>
      </w:r>
      <w:r>
        <w:rPr>
          <w:rFonts w:eastAsiaTheme="minorHAnsi"/>
          <w:sz w:val="28"/>
          <w:szCs w:val="28"/>
          <w:lang w:eastAsia="en-US"/>
        </w:rPr>
        <w:t>е</w:t>
      </w:r>
      <w:r w:rsidRPr="00280793">
        <w:rPr>
          <w:rFonts w:eastAsiaTheme="minorHAnsi"/>
          <w:sz w:val="28"/>
          <w:szCs w:val="28"/>
          <w:lang w:eastAsia="en-US"/>
        </w:rPr>
        <w:t xml:space="preserve"> инициативных проектов </w:t>
      </w:r>
      <w:r w:rsidR="001A2C81" w:rsidRPr="00BD5250">
        <w:rPr>
          <w:sz w:val="28"/>
          <w:szCs w:val="28"/>
        </w:rPr>
        <w:t>следует</w:t>
      </w:r>
      <w:r w:rsidR="001A2C81" w:rsidRPr="00280793">
        <w:rPr>
          <w:rFonts w:eastAsiaTheme="minorHAnsi"/>
          <w:sz w:val="28"/>
          <w:szCs w:val="28"/>
          <w:lang w:eastAsia="en-US"/>
        </w:rPr>
        <w:t xml:space="preserve"> </w:t>
      </w:r>
      <w:r w:rsidRPr="00280793">
        <w:rPr>
          <w:rFonts w:eastAsiaTheme="minorHAnsi"/>
          <w:sz w:val="28"/>
          <w:szCs w:val="28"/>
          <w:lang w:eastAsia="en-US"/>
        </w:rPr>
        <w:t>включать сведения о количестве реализованных инициа</w:t>
      </w:r>
      <w:r w:rsidRPr="00A621E5">
        <w:rPr>
          <w:rFonts w:eastAsiaTheme="minorHAnsi"/>
          <w:sz w:val="28"/>
          <w:szCs w:val="28"/>
          <w:lang w:eastAsia="en-US"/>
        </w:rPr>
        <w:t>тивны</w:t>
      </w:r>
      <w:r w:rsidRPr="00280793">
        <w:rPr>
          <w:rFonts w:eastAsiaTheme="minorHAnsi"/>
          <w:sz w:val="28"/>
          <w:szCs w:val="28"/>
          <w:lang w:eastAsia="en-US"/>
        </w:rPr>
        <w:t xml:space="preserve">х проектов, финансовом и ином обеспечении реализации инициативных проектов, количестве граждан, принявших участие в процедурах выдвижения, отбора и реализации инициативных проектов, а также иные сведения о реализации инициативных проектов на территории </w:t>
      </w:r>
      <w:r w:rsidR="00A621E5" w:rsidRPr="00A621E5">
        <w:rPr>
          <w:rFonts w:eastAsiaTheme="minorHAnsi"/>
          <w:sz w:val="28"/>
          <w:szCs w:val="28"/>
          <w:lang w:eastAsia="en-US"/>
        </w:rPr>
        <w:t>Вяземско</w:t>
      </w:r>
      <w:r w:rsidR="00A621E5">
        <w:rPr>
          <w:rFonts w:eastAsiaTheme="minorHAnsi"/>
          <w:sz w:val="28"/>
          <w:szCs w:val="28"/>
          <w:lang w:eastAsia="en-US"/>
        </w:rPr>
        <w:t>го</w:t>
      </w:r>
      <w:r w:rsidR="00A621E5" w:rsidRPr="00A621E5"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A621E5">
        <w:rPr>
          <w:rFonts w:eastAsiaTheme="minorHAnsi"/>
          <w:sz w:val="28"/>
          <w:szCs w:val="28"/>
          <w:lang w:eastAsia="en-US"/>
        </w:rPr>
        <w:t>го</w:t>
      </w:r>
      <w:r w:rsidR="00A621E5" w:rsidRPr="00A621E5">
        <w:rPr>
          <w:rFonts w:eastAsiaTheme="minorHAnsi"/>
          <w:sz w:val="28"/>
          <w:szCs w:val="28"/>
          <w:lang w:eastAsia="en-US"/>
        </w:rPr>
        <w:t xml:space="preserve"> округ</w:t>
      </w:r>
      <w:r w:rsidR="00A621E5">
        <w:rPr>
          <w:rFonts w:eastAsiaTheme="minorHAnsi"/>
          <w:sz w:val="28"/>
          <w:szCs w:val="28"/>
          <w:lang w:eastAsia="en-US"/>
        </w:rPr>
        <w:t>а</w:t>
      </w:r>
      <w:r w:rsidRPr="00280793">
        <w:rPr>
          <w:rFonts w:eastAsiaTheme="minorHAnsi"/>
          <w:sz w:val="28"/>
          <w:szCs w:val="28"/>
          <w:lang w:eastAsia="en-US"/>
        </w:rPr>
        <w:t>.</w:t>
      </w:r>
    </w:p>
    <w:p w:rsidR="00B37965" w:rsidRPr="001F74A2" w:rsidRDefault="00B37965" w:rsidP="00B37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18. Информация в бюджете для граждан, составленном на основе проекта решения об исполнении бюджета или решения об исполнении бюджета, </w:t>
      </w:r>
      <w:r w:rsidRPr="00B37965">
        <w:rPr>
          <w:sz w:val="28"/>
          <w:szCs w:val="28"/>
        </w:rPr>
        <w:t xml:space="preserve">представляется </w:t>
      </w:r>
      <w:r w:rsidRPr="00B37965">
        <w:rPr>
          <w:rFonts w:eastAsiaTheme="minorHAnsi"/>
          <w:sz w:val="28"/>
          <w:szCs w:val="28"/>
          <w:lang w:eastAsia="en-US"/>
        </w:rPr>
        <w:t xml:space="preserve">с указанием </w:t>
      </w:r>
      <w:r>
        <w:rPr>
          <w:rFonts w:eastAsiaTheme="minorHAnsi"/>
          <w:sz w:val="28"/>
          <w:szCs w:val="28"/>
          <w:lang w:eastAsia="en-US"/>
        </w:rPr>
        <w:t xml:space="preserve">причин отклонения фактических значений от </w:t>
      </w:r>
      <w:r w:rsidRPr="001F74A2">
        <w:rPr>
          <w:rFonts w:eastAsiaTheme="minorHAnsi"/>
          <w:sz w:val="28"/>
          <w:szCs w:val="28"/>
          <w:lang w:eastAsia="en-US"/>
        </w:rPr>
        <w:t>утвержденных в решении о бюджете.</w:t>
      </w:r>
    </w:p>
    <w:p w:rsidR="00B37965" w:rsidRPr="001F74A2" w:rsidRDefault="00B37965" w:rsidP="00B379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74A2">
        <w:rPr>
          <w:rFonts w:eastAsiaTheme="minorHAnsi"/>
          <w:sz w:val="28"/>
          <w:szCs w:val="28"/>
          <w:lang w:eastAsia="en-US"/>
        </w:rPr>
        <w:t xml:space="preserve">19. В бюджет для граждан </w:t>
      </w:r>
      <w:r w:rsidR="001F74A2" w:rsidRPr="001F74A2">
        <w:rPr>
          <w:sz w:val="28"/>
          <w:szCs w:val="28"/>
        </w:rPr>
        <w:t>включается</w:t>
      </w:r>
      <w:r w:rsidR="001F74A2" w:rsidRPr="001F74A2">
        <w:rPr>
          <w:rFonts w:eastAsiaTheme="minorHAnsi"/>
          <w:sz w:val="28"/>
          <w:szCs w:val="28"/>
          <w:lang w:eastAsia="en-US"/>
        </w:rPr>
        <w:t xml:space="preserve"> </w:t>
      </w:r>
      <w:r w:rsidRPr="001F74A2">
        <w:rPr>
          <w:rFonts w:eastAsiaTheme="minorHAnsi"/>
          <w:sz w:val="28"/>
          <w:szCs w:val="28"/>
          <w:lang w:eastAsia="en-US"/>
        </w:rPr>
        <w:t>контактн</w:t>
      </w:r>
      <w:r w:rsidR="001F74A2" w:rsidRPr="001F74A2">
        <w:rPr>
          <w:rFonts w:eastAsiaTheme="minorHAnsi"/>
          <w:sz w:val="28"/>
          <w:szCs w:val="28"/>
          <w:lang w:eastAsia="en-US"/>
        </w:rPr>
        <w:t>ая</w:t>
      </w:r>
      <w:r w:rsidRPr="001F74A2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1F74A2" w:rsidRPr="001F74A2">
        <w:rPr>
          <w:rFonts w:eastAsiaTheme="minorHAnsi"/>
          <w:sz w:val="28"/>
          <w:szCs w:val="28"/>
          <w:lang w:eastAsia="en-US"/>
        </w:rPr>
        <w:t>я</w:t>
      </w:r>
      <w:r w:rsidRPr="001F74A2">
        <w:rPr>
          <w:rFonts w:eastAsiaTheme="minorHAnsi"/>
          <w:sz w:val="28"/>
          <w:szCs w:val="28"/>
          <w:lang w:eastAsia="en-US"/>
        </w:rPr>
        <w:t xml:space="preserve"> для граждан, в том числе сведения о местонахождении, контактных телефонах, адресах электронной почты, графике работы финансового </w:t>
      </w:r>
      <w:r w:rsidR="001F74A2" w:rsidRPr="001F74A2">
        <w:rPr>
          <w:sz w:val="28"/>
          <w:szCs w:val="28"/>
        </w:rPr>
        <w:t>управления</w:t>
      </w:r>
      <w:r w:rsidRPr="001F74A2">
        <w:rPr>
          <w:rFonts w:eastAsiaTheme="minorHAnsi"/>
          <w:sz w:val="28"/>
          <w:szCs w:val="28"/>
          <w:lang w:eastAsia="en-US"/>
        </w:rPr>
        <w:t xml:space="preserve">, графике личного приема граждан руководством финансового </w:t>
      </w:r>
      <w:r w:rsidR="001F74A2" w:rsidRPr="001F74A2">
        <w:rPr>
          <w:sz w:val="28"/>
          <w:szCs w:val="28"/>
        </w:rPr>
        <w:t>управления</w:t>
      </w:r>
      <w:r w:rsidR="001F74A2" w:rsidRPr="001F74A2">
        <w:rPr>
          <w:rFonts w:eastAsiaTheme="minorHAnsi"/>
          <w:sz w:val="28"/>
          <w:szCs w:val="28"/>
          <w:lang w:eastAsia="en-US"/>
        </w:rPr>
        <w:t xml:space="preserve">, </w:t>
      </w:r>
      <w:r w:rsidRPr="001F74A2">
        <w:rPr>
          <w:rFonts w:eastAsiaTheme="minorHAnsi"/>
          <w:sz w:val="28"/>
          <w:szCs w:val="28"/>
          <w:lang w:eastAsia="en-US"/>
        </w:rPr>
        <w:t xml:space="preserve">а также описание дополнительных способов участия граждан в публичных слушаниях по проекту бюджета и отчету о его исполнении в </w:t>
      </w:r>
      <w:r w:rsidR="001F74A2" w:rsidRPr="001F74A2">
        <w:rPr>
          <w:sz w:val="28"/>
          <w:szCs w:val="28"/>
        </w:rPr>
        <w:t>Вяземском муниципальном округе</w:t>
      </w:r>
      <w:r w:rsidRPr="001F74A2">
        <w:rPr>
          <w:rFonts w:eastAsiaTheme="minorHAnsi"/>
          <w:sz w:val="28"/>
          <w:szCs w:val="28"/>
          <w:lang w:eastAsia="en-US"/>
        </w:rPr>
        <w:t xml:space="preserve">, в том числе описание механизмов взаимодействия с депутатами представительного органа </w:t>
      </w:r>
      <w:r w:rsidR="001F74A2" w:rsidRPr="001F74A2">
        <w:rPr>
          <w:sz w:val="28"/>
          <w:szCs w:val="28"/>
        </w:rPr>
        <w:t>Вяземского муниципального округа</w:t>
      </w:r>
      <w:r w:rsidRPr="001F74A2">
        <w:rPr>
          <w:rFonts w:eastAsiaTheme="minorHAnsi"/>
          <w:sz w:val="28"/>
          <w:szCs w:val="28"/>
          <w:lang w:eastAsia="en-US"/>
        </w:rPr>
        <w:t>.</w:t>
      </w:r>
    </w:p>
    <w:p w:rsidR="001F74A2" w:rsidRPr="001F74A2" w:rsidRDefault="001F74A2" w:rsidP="001F74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F74A2">
        <w:rPr>
          <w:rFonts w:eastAsiaTheme="minorHAnsi"/>
          <w:sz w:val="28"/>
          <w:szCs w:val="28"/>
          <w:lang w:eastAsia="en-US"/>
        </w:rPr>
        <w:t xml:space="preserve">20. В целях дополнительного информирования граждан </w:t>
      </w:r>
      <w:r w:rsidRPr="001F74A2">
        <w:rPr>
          <w:sz w:val="28"/>
          <w:szCs w:val="28"/>
        </w:rPr>
        <w:t>финансовое управление</w:t>
      </w:r>
      <w:r w:rsidRPr="001F74A2">
        <w:rPr>
          <w:rFonts w:eastAsiaTheme="minorHAnsi"/>
          <w:sz w:val="28"/>
          <w:szCs w:val="28"/>
          <w:lang w:eastAsia="en-US"/>
        </w:rPr>
        <w:t xml:space="preserve"> при составлении бюджета для граждан </w:t>
      </w:r>
      <w:r w:rsidRPr="001F74A2">
        <w:rPr>
          <w:sz w:val="28"/>
          <w:szCs w:val="28"/>
        </w:rPr>
        <w:t>может</w:t>
      </w:r>
      <w:r w:rsidRPr="001F74A2">
        <w:rPr>
          <w:rFonts w:eastAsiaTheme="minorHAnsi"/>
          <w:sz w:val="28"/>
          <w:szCs w:val="28"/>
          <w:lang w:eastAsia="en-US"/>
        </w:rPr>
        <w:t xml:space="preserve"> использовать по выбору удельные и подушевые показатели доходов и расходов бюджета, в том числе в сравнении с аналогичными показателями других муниципальных образований за год, предшествующий составлению бюджета для граждан.</w:t>
      </w:r>
    </w:p>
    <w:p w:rsidR="001F74A2" w:rsidRPr="001F74A2" w:rsidRDefault="001F74A2" w:rsidP="0022497D">
      <w:pPr>
        <w:pStyle w:val="a3"/>
        <w:ind w:firstLine="567"/>
        <w:jc w:val="both"/>
        <w:rPr>
          <w:b/>
          <w:sz w:val="28"/>
          <w:szCs w:val="28"/>
        </w:rPr>
      </w:pPr>
    </w:p>
    <w:p w:rsidR="00323819" w:rsidRPr="001F74A2" w:rsidRDefault="00830FCA" w:rsidP="001F74A2">
      <w:pPr>
        <w:pStyle w:val="a3"/>
        <w:jc w:val="center"/>
        <w:rPr>
          <w:b/>
          <w:sz w:val="28"/>
          <w:szCs w:val="28"/>
        </w:rPr>
      </w:pPr>
      <w:r w:rsidRPr="001F74A2">
        <w:rPr>
          <w:b/>
          <w:sz w:val="28"/>
          <w:szCs w:val="28"/>
        </w:rPr>
        <w:t>3</w:t>
      </w:r>
      <w:r w:rsidR="00323819" w:rsidRPr="001F74A2">
        <w:rPr>
          <w:b/>
          <w:sz w:val="28"/>
          <w:szCs w:val="28"/>
        </w:rPr>
        <w:t>. Порядок составления и публикации бюджета для граждан</w:t>
      </w:r>
    </w:p>
    <w:p w:rsidR="00323819" w:rsidRPr="001F74A2" w:rsidRDefault="00323819" w:rsidP="0022497D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23819" w:rsidRPr="00ED3E3E" w:rsidRDefault="001F74A2" w:rsidP="00ED3E3E">
      <w:pPr>
        <w:pStyle w:val="a3"/>
        <w:ind w:firstLine="567"/>
        <w:jc w:val="both"/>
        <w:rPr>
          <w:sz w:val="28"/>
          <w:szCs w:val="28"/>
        </w:rPr>
      </w:pPr>
      <w:r w:rsidRPr="00ED3E3E">
        <w:rPr>
          <w:sz w:val="28"/>
          <w:szCs w:val="28"/>
        </w:rPr>
        <w:t>21</w:t>
      </w:r>
      <w:r w:rsidR="00323819" w:rsidRPr="00ED3E3E">
        <w:rPr>
          <w:sz w:val="28"/>
          <w:szCs w:val="28"/>
        </w:rPr>
        <w:t>. Бюджет для граждан составля</w:t>
      </w:r>
      <w:r w:rsidR="00ED3E3E" w:rsidRPr="00ED3E3E">
        <w:rPr>
          <w:sz w:val="28"/>
          <w:szCs w:val="28"/>
        </w:rPr>
        <w:t>е</w:t>
      </w:r>
      <w:r w:rsidR="00323819" w:rsidRPr="00ED3E3E">
        <w:rPr>
          <w:sz w:val="28"/>
          <w:szCs w:val="28"/>
        </w:rPr>
        <w:t>тся и публику</w:t>
      </w:r>
      <w:r w:rsidR="00ED3E3E" w:rsidRPr="00ED3E3E">
        <w:rPr>
          <w:sz w:val="28"/>
          <w:szCs w:val="28"/>
        </w:rPr>
        <w:t>е</w:t>
      </w:r>
      <w:r w:rsidR="00323819" w:rsidRPr="00ED3E3E">
        <w:rPr>
          <w:sz w:val="28"/>
          <w:szCs w:val="28"/>
        </w:rPr>
        <w:t xml:space="preserve">тся </w:t>
      </w:r>
      <w:r w:rsidR="00400B90" w:rsidRPr="00ED3E3E">
        <w:rPr>
          <w:sz w:val="28"/>
          <w:szCs w:val="28"/>
        </w:rPr>
        <w:t xml:space="preserve">финансовым управлением </w:t>
      </w:r>
      <w:r w:rsidR="00323819" w:rsidRPr="00ED3E3E">
        <w:rPr>
          <w:sz w:val="28"/>
          <w:szCs w:val="28"/>
        </w:rPr>
        <w:t>ежегодно.</w:t>
      </w:r>
    </w:p>
    <w:p w:rsidR="00ED3E3E" w:rsidRPr="00ED3E3E" w:rsidRDefault="001F74A2" w:rsidP="00ED3E3E">
      <w:pPr>
        <w:pStyle w:val="a3"/>
        <w:tabs>
          <w:tab w:val="left" w:pos="851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D3E3E">
        <w:rPr>
          <w:sz w:val="28"/>
          <w:szCs w:val="28"/>
        </w:rPr>
        <w:t>22</w:t>
      </w:r>
      <w:r w:rsidR="00323819" w:rsidRPr="00ED3E3E">
        <w:rPr>
          <w:sz w:val="28"/>
          <w:szCs w:val="28"/>
        </w:rPr>
        <w:t xml:space="preserve">. </w:t>
      </w:r>
      <w:r w:rsidR="00ED3E3E" w:rsidRPr="00ED3E3E">
        <w:rPr>
          <w:sz w:val="28"/>
          <w:szCs w:val="28"/>
        </w:rPr>
        <w:t>Финансовое управление</w:t>
      </w:r>
      <w:r w:rsidR="00ED3E3E" w:rsidRPr="00ED3E3E">
        <w:rPr>
          <w:rFonts w:eastAsiaTheme="minorHAnsi"/>
          <w:sz w:val="28"/>
          <w:szCs w:val="28"/>
          <w:lang w:eastAsia="en-US"/>
        </w:rPr>
        <w:t xml:space="preserve"> </w:t>
      </w:r>
      <w:r w:rsidR="00ED3E3E" w:rsidRPr="00ED3E3E">
        <w:rPr>
          <w:sz w:val="28"/>
          <w:szCs w:val="28"/>
        </w:rPr>
        <w:t xml:space="preserve">составляет и публикует бюджет </w:t>
      </w:r>
      <w:r w:rsidR="00ED3E3E" w:rsidRPr="00ED3E3E">
        <w:rPr>
          <w:rFonts w:eastAsiaTheme="minorHAnsi"/>
          <w:sz w:val="28"/>
          <w:szCs w:val="28"/>
          <w:lang w:eastAsia="en-US"/>
        </w:rPr>
        <w:t>для граждан после опубликования приведенных ниже документов:</w:t>
      </w:r>
    </w:p>
    <w:p w:rsidR="00ED3E3E" w:rsidRPr="00ED3E3E" w:rsidRDefault="00ED3E3E" w:rsidP="00ED3E3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3E3E">
        <w:rPr>
          <w:rFonts w:eastAsiaTheme="minorHAnsi"/>
          <w:sz w:val="28"/>
          <w:szCs w:val="28"/>
          <w:lang w:eastAsia="en-US"/>
        </w:rPr>
        <w:t xml:space="preserve">проект решения о бюджете, внесенный </w:t>
      </w:r>
      <w:r w:rsidRPr="00ED3E3E">
        <w:rPr>
          <w:sz w:val="28"/>
          <w:szCs w:val="28"/>
        </w:rPr>
        <w:t xml:space="preserve">Администрацией муниципального образования </w:t>
      </w:r>
      <w:r w:rsidRPr="00ED3E3E">
        <w:rPr>
          <w:rFonts w:eastAsiaTheme="minorHAnsi"/>
          <w:sz w:val="28"/>
          <w:szCs w:val="28"/>
          <w:lang w:eastAsia="en-US"/>
        </w:rPr>
        <w:t>на рассмотрение Вяземского окружного Совета депутатов;</w:t>
      </w:r>
    </w:p>
    <w:p w:rsidR="00ED3E3E" w:rsidRPr="00ED3E3E" w:rsidRDefault="00ED3E3E" w:rsidP="00ED3E3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3E3E">
        <w:rPr>
          <w:rFonts w:eastAsiaTheme="minorHAnsi"/>
          <w:sz w:val="28"/>
          <w:szCs w:val="28"/>
          <w:lang w:eastAsia="en-US"/>
        </w:rPr>
        <w:t>решение Вяземского окружного Совета депутатов о бюджете;</w:t>
      </w:r>
    </w:p>
    <w:p w:rsidR="00ED3E3E" w:rsidRPr="00ED3E3E" w:rsidRDefault="00ED3E3E" w:rsidP="00ED3E3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3E3E">
        <w:rPr>
          <w:rFonts w:eastAsiaTheme="minorHAnsi"/>
          <w:sz w:val="28"/>
          <w:szCs w:val="28"/>
          <w:lang w:eastAsia="en-US"/>
        </w:rPr>
        <w:t xml:space="preserve">проект решения об исполнении бюджета за отчетный финансовый год, внесенный </w:t>
      </w:r>
      <w:r w:rsidRPr="00ED3E3E">
        <w:rPr>
          <w:sz w:val="28"/>
          <w:szCs w:val="28"/>
        </w:rPr>
        <w:t>Администрацией муниципального образования</w:t>
      </w:r>
      <w:r w:rsidRPr="00ED3E3E">
        <w:rPr>
          <w:rFonts w:eastAsiaTheme="minorHAnsi"/>
          <w:sz w:val="28"/>
          <w:szCs w:val="28"/>
          <w:lang w:eastAsia="en-US"/>
        </w:rPr>
        <w:t xml:space="preserve"> на рассмотрение Вяземского окружного Совета депутатов;</w:t>
      </w:r>
    </w:p>
    <w:p w:rsidR="00ED3E3E" w:rsidRPr="00ED3E3E" w:rsidRDefault="00ED3E3E" w:rsidP="00ED3E3E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3E3E">
        <w:rPr>
          <w:rFonts w:eastAsiaTheme="minorHAnsi"/>
          <w:sz w:val="28"/>
          <w:szCs w:val="28"/>
          <w:lang w:eastAsia="en-US"/>
        </w:rPr>
        <w:t>решение об исполнении бюджета за отчетный финансовый год.</w:t>
      </w:r>
    </w:p>
    <w:p w:rsidR="00323819" w:rsidRPr="00195F8E" w:rsidRDefault="001F74A2" w:rsidP="00ED3E3E">
      <w:pPr>
        <w:pStyle w:val="a3"/>
        <w:tabs>
          <w:tab w:val="left" w:pos="851"/>
        </w:tabs>
        <w:ind w:firstLine="567"/>
        <w:jc w:val="both"/>
        <w:rPr>
          <w:sz w:val="28"/>
          <w:szCs w:val="28"/>
        </w:rPr>
      </w:pPr>
      <w:r w:rsidRPr="00195F8E">
        <w:rPr>
          <w:sz w:val="28"/>
          <w:szCs w:val="28"/>
        </w:rPr>
        <w:t>22</w:t>
      </w:r>
      <w:r w:rsidR="00323819" w:rsidRPr="00195F8E">
        <w:rPr>
          <w:sz w:val="28"/>
          <w:szCs w:val="28"/>
        </w:rPr>
        <w:t xml:space="preserve">.1. В целях обеспечения своевременности публикации бюджета для граждан, составленного на основе проекта решения о бюджете, допускается включать в него сокращенный по усмотрению </w:t>
      </w:r>
      <w:r w:rsidR="00EE08B8" w:rsidRPr="00195F8E">
        <w:rPr>
          <w:sz w:val="28"/>
          <w:szCs w:val="28"/>
        </w:rPr>
        <w:t xml:space="preserve">финансового управления </w:t>
      </w:r>
      <w:r w:rsidR="00323819" w:rsidRPr="00195F8E">
        <w:rPr>
          <w:sz w:val="28"/>
          <w:szCs w:val="28"/>
        </w:rPr>
        <w:t xml:space="preserve">перечень рекомендуемой для включения в бюджет для граждан информации в соответствии с настоящим </w:t>
      </w:r>
      <w:r w:rsidR="00207422" w:rsidRPr="00195F8E">
        <w:rPr>
          <w:sz w:val="28"/>
          <w:szCs w:val="28"/>
        </w:rPr>
        <w:t>постановлением</w:t>
      </w:r>
      <w:r w:rsidR="00323819" w:rsidRPr="00195F8E">
        <w:rPr>
          <w:sz w:val="28"/>
          <w:szCs w:val="28"/>
        </w:rPr>
        <w:t>.</w:t>
      </w:r>
    </w:p>
    <w:p w:rsidR="00323819" w:rsidRPr="00B537B5" w:rsidRDefault="00BD2832" w:rsidP="00B537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37B5">
        <w:rPr>
          <w:sz w:val="28"/>
          <w:szCs w:val="28"/>
        </w:rPr>
        <w:t>2</w:t>
      </w:r>
      <w:r w:rsidR="001F74A2" w:rsidRPr="00B537B5">
        <w:rPr>
          <w:sz w:val="28"/>
          <w:szCs w:val="28"/>
        </w:rPr>
        <w:t>3</w:t>
      </w:r>
      <w:r w:rsidR="00323819" w:rsidRPr="00B537B5">
        <w:rPr>
          <w:sz w:val="28"/>
          <w:szCs w:val="28"/>
        </w:rPr>
        <w:t>. При формировании бюджет</w:t>
      </w:r>
      <w:r w:rsidR="006E3A9E" w:rsidRPr="00B537B5">
        <w:rPr>
          <w:sz w:val="28"/>
          <w:szCs w:val="28"/>
        </w:rPr>
        <w:t>а</w:t>
      </w:r>
      <w:r w:rsidR="00323819" w:rsidRPr="00B537B5">
        <w:rPr>
          <w:sz w:val="28"/>
          <w:szCs w:val="28"/>
        </w:rPr>
        <w:t xml:space="preserve"> для граждан использ</w:t>
      </w:r>
      <w:r w:rsidR="006E3A9E" w:rsidRPr="00B537B5">
        <w:rPr>
          <w:sz w:val="28"/>
          <w:szCs w:val="28"/>
        </w:rPr>
        <w:t>уются</w:t>
      </w:r>
      <w:r w:rsidR="00323819" w:rsidRPr="00B537B5">
        <w:rPr>
          <w:sz w:val="28"/>
          <w:szCs w:val="28"/>
        </w:rPr>
        <w:t xml:space="preserve"> нормативные правовые акты, </w:t>
      </w:r>
      <w:r w:rsidR="00B537B5" w:rsidRPr="00B537B5">
        <w:rPr>
          <w:sz w:val="28"/>
          <w:szCs w:val="28"/>
        </w:rPr>
        <w:t>утверждающие</w:t>
      </w:r>
      <w:r w:rsidR="00323819" w:rsidRPr="00B537B5">
        <w:rPr>
          <w:sz w:val="28"/>
          <w:szCs w:val="28"/>
        </w:rPr>
        <w:t xml:space="preserve"> муниципальные программы, а также иные нормативные правовые акты по решению </w:t>
      </w:r>
      <w:r w:rsidR="00EE08B8" w:rsidRPr="00B537B5">
        <w:rPr>
          <w:sz w:val="28"/>
          <w:szCs w:val="28"/>
        </w:rPr>
        <w:t>финансового управления</w:t>
      </w:r>
      <w:r w:rsidR="00323819" w:rsidRPr="00B537B5">
        <w:rPr>
          <w:sz w:val="28"/>
          <w:szCs w:val="28"/>
        </w:rPr>
        <w:t>.</w:t>
      </w:r>
    </w:p>
    <w:p w:rsidR="009D1556" w:rsidRDefault="00323819" w:rsidP="0022497D">
      <w:pPr>
        <w:pStyle w:val="a3"/>
        <w:ind w:firstLine="567"/>
        <w:jc w:val="both"/>
        <w:rPr>
          <w:sz w:val="28"/>
          <w:szCs w:val="28"/>
        </w:rPr>
      </w:pPr>
      <w:r w:rsidRPr="009D1556">
        <w:rPr>
          <w:sz w:val="28"/>
          <w:szCs w:val="28"/>
        </w:rPr>
        <w:t>2</w:t>
      </w:r>
      <w:r w:rsidR="001F74A2" w:rsidRPr="009D1556">
        <w:rPr>
          <w:sz w:val="28"/>
          <w:szCs w:val="28"/>
        </w:rPr>
        <w:t>4</w:t>
      </w:r>
      <w:r w:rsidRPr="009D1556">
        <w:rPr>
          <w:sz w:val="28"/>
          <w:szCs w:val="28"/>
        </w:rPr>
        <w:t>. Финансов</w:t>
      </w:r>
      <w:r w:rsidR="006E3A9E" w:rsidRPr="009D1556">
        <w:rPr>
          <w:sz w:val="28"/>
          <w:szCs w:val="28"/>
        </w:rPr>
        <w:t>ое</w:t>
      </w:r>
      <w:r w:rsidRPr="009D1556">
        <w:rPr>
          <w:sz w:val="28"/>
          <w:szCs w:val="28"/>
        </w:rPr>
        <w:t xml:space="preserve"> </w:t>
      </w:r>
      <w:r w:rsidR="00EE08B8" w:rsidRPr="009D1556">
        <w:rPr>
          <w:sz w:val="28"/>
          <w:szCs w:val="28"/>
        </w:rPr>
        <w:t xml:space="preserve">управление </w:t>
      </w:r>
      <w:r w:rsidRPr="009D1556">
        <w:rPr>
          <w:sz w:val="28"/>
          <w:szCs w:val="28"/>
        </w:rPr>
        <w:t>при составлении бюджет</w:t>
      </w:r>
      <w:r w:rsidR="006E3A9E" w:rsidRPr="009D1556">
        <w:rPr>
          <w:sz w:val="28"/>
          <w:szCs w:val="28"/>
        </w:rPr>
        <w:t>а</w:t>
      </w:r>
      <w:r w:rsidRPr="009D1556">
        <w:rPr>
          <w:sz w:val="28"/>
          <w:szCs w:val="28"/>
        </w:rPr>
        <w:t xml:space="preserve"> для граждан руководств</w:t>
      </w:r>
      <w:r w:rsidR="006E3A9E" w:rsidRPr="009D1556">
        <w:rPr>
          <w:sz w:val="28"/>
          <w:szCs w:val="28"/>
        </w:rPr>
        <w:t xml:space="preserve">уется </w:t>
      </w:r>
      <w:r w:rsidRPr="009D1556">
        <w:rPr>
          <w:sz w:val="28"/>
          <w:szCs w:val="28"/>
        </w:rPr>
        <w:t>настоящими</w:t>
      </w:r>
      <w:r w:rsidRPr="009D1556">
        <w:rPr>
          <w:rFonts w:eastAsiaTheme="minorHAnsi"/>
          <w:sz w:val="28"/>
          <w:szCs w:val="28"/>
          <w:lang w:eastAsia="en-US"/>
        </w:rPr>
        <w:t xml:space="preserve"> </w:t>
      </w:r>
      <w:r w:rsidRPr="009D1556">
        <w:rPr>
          <w:sz w:val="28"/>
          <w:szCs w:val="28"/>
        </w:rPr>
        <w:t xml:space="preserve">Методическими рекомендациями, </w:t>
      </w:r>
      <w:r w:rsidR="009D1556" w:rsidRPr="009D1556">
        <w:rPr>
          <w:sz w:val="28"/>
          <w:szCs w:val="28"/>
        </w:rPr>
        <w:t>а также иными правовыми актами, регулирующими порядок подготовки и публикации бюджета для граждан.</w:t>
      </w:r>
    </w:p>
    <w:p w:rsidR="00323819" w:rsidRPr="000238ED" w:rsidRDefault="00323819" w:rsidP="00887FD5">
      <w:pPr>
        <w:pStyle w:val="a3"/>
        <w:ind w:firstLine="567"/>
        <w:jc w:val="both"/>
        <w:rPr>
          <w:sz w:val="28"/>
          <w:szCs w:val="28"/>
        </w:rPr>
      </w:pPr>
      <w:r w:rsidRPr="000238ED">
        <w:rPr>
          <w:sz w:val="28"/>
          <w:szCs w:val="28"/>
        </w:rPr>
        <w:t>2</w:t>
      </w:r>
      <w:r w:rsidR="001F74A2" w:rsidRPr="000238ED">
        <w:rPr>
          <w:sz w:val="28"/>
          <w:szCs w:val="28"/>
        </w:rPr>
        <w:t>5</w:t>
      </w:r>
      <w:r w:rsidRPr="000238ED">
        <w:rPr>
          <w:sz w:val="28"/>
          <w:szCs w:val="28"/>
        </w:rPr>
        <w:t xml:space="preserve">. По решению </w:t>
      </w:r>
      <w:r w:rsidR="00082185" w:rsidRPr="000238ED">
        <w:rPr>
          <w:sz w:val="28"/>
          <w:szCs w:val="28"/>
        </w:rPr>
        <w:t xml:space="preserve">финансового управления </w:t>
      </w:r>
      <w:r w:rsidRPr="000238ED">
        <w:rPr>
          <w:sz w:val="28"/>
          <w:szCs w:val="28"/>
        </w:rPr>
        <w:t>бюджет для граждан мо</w:t>
      </w:r>
      <w:r w:rsidR="003A6DD2" w:rsidRPr="000238ED">
        <w:rPr>
          <w:sz w:val="28"/>
          <w:szCs w:val="28"/>
        </w:rPr>
        <w:t xml:space="preserve">жет </w:t>
      </w:r>
      <w:r w:rsidRPr="000238ED">
        <w:rPr>
          <w:sz w:val="28"/>
          <w:szCs w:val="28"/>
        </w:rPr>
        <w:t>уточняться в соответствии с внесенными в решение о бюджете изменениями.</w:t>
      </w:r>
    </w:p>
    <w:p w:rsidR="002035DD" w:rsidRPr="002035DD" w:rsidRDefault="00323819" w:rsidP="002035D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402D">
        <w:rPr>
          <w:sz w:val="28"/>
          <w:szCs w:val="28"/>
        </w:rPr>
        <w:lastRenderedPageBreak/>
        <w:t>2</w:t>
      </w:r>
      <w:r w:rsidR="00E1402D" w:rsidRPr="00E1402D">
        <w:rPr>
          <w:sz w:val="28"/>
          <w:szCs w:val="28"/>
        </w:rPr>
        <w:t>6</w:t>
      </w:r>
      <w:r w:rsidRPr="00E1402D">
        <w:rPr>
          <w:sz w:val="28"/>
          <w:szCs w:val="28"/>
        </w:rPr>
        <w:t>. Бюджет для граждан подлеж</w:t>
      </w:r>
      <w:r w:rsidR="008F14E9" w:rsidRPr="00E1402D">
        <w:rPr>
          <w:sz w:val="28"/>
          <w:szCs w:val="28"/>
        </w:rPr>
        <w:t>и</w:t>
      </w:r>
      <w:r w:rsidRPr="00E1402D">
        <w:rPr>
          <w:sz w:val="28"/>
          <w:szCs w:val="28"/>
        </w:rPr>
        <w:t xml:space="preserve">т опубликованию в информационно-телекоммуникационной сети </w:t>
      </w:r>
      <w:r w:rsidR="00E1402D" w:rsidRPr="00E1402D">
        <w:rPr>
          <w:sz w:val="28"/>
          <w:szCs w:val="28"/>
        </w:rPr>
        <w:t>«</w:t>
      </w:r>
      <w:r w:rsidRPr="00E1402D">
        <w:rPr>
          <w:sz w:val="28"/>
          <w:szCs w:val="28"/>
        </w:rPr>
        <w:t>Интернет</w:t>
      </w:r>
      <w:r w:rsidR="00E1402D" w:rsidRPr="00E1402D">
        <w:rPr>
          <w:sz w:val="28"/>
          <w:szCs w:val="28"/>
        </w:rPr>
        <w:t>»</w:t>
      </w:r>
      <w:r w:rsidRPr="00E1402D">
        <w:rPr>
          <w:sz w:val="28"/>
          <w:szCs w:val="28"/>
        </w:rPr>
        <w:t xml:space="preserve">, в том числе в виде брошюр, либо в виде сведений, размещаемых </w:t>
      </w:r>
      <w:r w:rsidR="002035DD">
        <w:rPr>
          <w:rFonts w:eastAsiaTheme="minorHAnsi"/>
          <w:sz w:val="28"/>
          <w:szCs w:val="28"/>
          <w:lang w:eastAsia="en-US"/>
        </w:rPr>
        <w:t xml:space="preserve">на </w:t>
      </w:r>
      <w:r w:rsidR="002035DD" w:rsidRPr="00DD626E">
        <w:rPr>
          <w:rFonts w:eastAsiaTheme="minorHAnsi"/>
          <w:sz w:val="28"/>
          <w:szCs w:val="28"/>
          <w:lang w:eastAsia="en-US"/>
        </w:rPr>
        <w:t>официальном сайте Администрации муниципаль</w:t>
      </w:r>
      <w:r w:rsidR="002035DD" w:rsidRPr="00DD626E">
        <w:rPr>
          <w:rFonts w:eastAsiaTheme="minorHAnsi"/>
          <w:sz w:val="28"/>
          <w:szCs w:val="28"/>
          <w:lang w:eastAsia="en-US"/>
        </w:rPr>
        <w:softHyphen/>
        <w:t>ного образования в информационно-телекоммуникационной сети «Интернет»</w:t>
      </w:r>
      <w:r w:rsidR="002035DD">
        <w:t xml:space="preserve"> </w:t>
      </w:r>
      <w:r w:rsidR="002035DD" w:rsidRPr="00DD626E">
        <w:rPr>
          <w:rFonts w:eastAsiaTheme="minorHAnsi"/>
          <w:sz w:val="28"/>
          <w:szCs w:val="28"/>
          <w:lang w:eastAsia="en-US"/>
        </w:rPr>
        <w:t>и</w:t>
      </w:r>
      <w:r w:rsidR="002035DD">
        <w:rPr>
          <w:rFonts w:eastAsiaTheme="minorHAnsi"/>
          <w:sz w:val="28"/>
          <w:szCs w:val="28"/>
          <w:lang w:eastAsia="en-US"/>
        </w:rPr>
        <w:t xml:space="preserve"> (или) на </w:t>
      </w:r>
      <w:r w:rsidR="002035DD" w:rsidRPr="00DD626E">
        <w:rPr>
          <w:rFonts w:eastAsiaTheme="minorHAnsi"/>
          <w:sz w:val="28"/>
          <w:szCs w:val="28"/>
          <w:lang w:eastAsia="en-US"/>
        </w:rPr>
        <w:t>официальном сай</w:t>
      </w:r>
      <w:r w:rsidR="002035DD" w:rsidRPr="00503114">
        <w:rPr>
          <w:rFonts w:eastAsiaTheme="minorHAnsi"/>
          <w:sz w:val="28"/>
          <w:szCs w:val="28"/>
          <w:lang w:eastAsia="en-US"/>
        </w:rPr>
        <w:t>те</w:t>
      </w:r>
      <w:r w:rsidR="002035DD" w:rsidRPr="00DD626E">
        <w:rPr>
          <w:rFonts w:eastAsiaTheme="minorHAnsi"/>
          <w:sz w:val="28"/>
          <w:szCs w:val="28"/>
          <w:lang w:eastAsia="en-US"/>
        </w:rPr>
        <w:t xml:space="preserve"> финансового управления </w:t>
      </w:r>
      <w:r w:rsidR="002035DD" w:rsidRPr="002035DD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</w:t>
      </w:r>
      <w:r w:rsidR="00B517F3" w:rsidRPr="002035DD">
        <w:rPr>
          <w:sz w:val="28"/>
          <w:szCs w:val="28"/>
        </w:rPr>
        <w:t xml:space="preserve"> </w:t>
      </w:r>
      <w:r w:rsidRPr="002035DD">
        <w:rPr>
          <w:sz w:val="28"/>
          <w:szCs w:val="28"/>
        </w:rPr>
        <w:t xml:space="preserve">или ином информационном ресурсе </w:t>
      </w:r>
      <w:r w:rsidR="002035DD" w:rsidRPr="002035DD">
        <w:rPr>
          <w:rFonts w:eastAsiaTheme="minorHAnsi"/>
          <w:sz w:val="28"/>
          <w:szCs w:val="28"/>
          <w:lang w:eastAsia="en-US"/>
        </w:rPr>
        <w:t>по решению</w:t>
      </w:r>
      <w:r w:rsidRPr="002035DD">
        <w:rPr>
          <w:sz w:val="28"/>
          <w:szCs w:val="28"/>
        </w:rPr>
        <w:t xml:space="preserve"> </w:t>
      </w:r>
      <w:r w:rsidR="00B517F3" w:rsidRPr="002035DD">
        <w:rPr>
          <w:sz w:val="28"/>
          <w:szCs w:val="28"/>
        </w:rPr>
        <w:t>финансового управления</w:t>
      </w:r>
      <w:r w:rsidR="002035DD" w:rsidRPr="002035DD">
        <w:rPr>
          <w:sz w:val="28"/>
          <w:szCs w:val="28"/>
        </w:rPr>
        <w:t>,</w:t>
      </w:r>
      <w:r w:rsidR="002035DD" w:rsidRPr="002035DD">
        <w:rPr>
          <w:rFonts w:eastAsiaTheme="minorHAnsi"/>
          <w:sz w:val="28"/>
          <w:szCs w:val="28"/>
          <w:lang w:eastAsia="en-US"/>
        </w:rPr>
        <w:t xml:space="preserve"> на едином портале бюджетной системы Российской Федерации в информационно-телекоммуникационной сети </w:t>
      </w:r>
      <w:r w:rsidR="002035DD">
        <w:rPr>
          <w:rFonts w:eastAsiaTheme="minorHAnsi"/>
          <w:sz w:val="28"/>
          <w:szCs w:val="28"/>
          <w:lang w:eastAsia="en-US"/>
        </w:rPr>
        <w:t>«</w:t>
      </w:r>
      <w:r w:rsidR="002035DD" w:rsidRPr="002035DD">
        <w:rPr>
          <w:rFonts w:eastAsiaTheme="minorHAnsi"/>
          <w:sz w:val="28"/>
          <w:szCs w:val="28"/>
          <w:lang w:eastAsia="en-US"/>
        </w:rPr>
        <w:t>Интернет</w:t>
      </w:r>
      <w:r w:rsidR="002035DD">
        <w:rPr>
          <w:rFonts w:eastAsiaTheme="minorHAnsi"/>
          <w:sz w:val="28"/>
          <w:szCs w:val="28"/>
          <w:lang w:eastAsia="en-US"/>
        </w:rPr>
        <w:t>»</w:t>
      </w:r>
      <w:r w:rsidR="002035DD" w:rsidRPr="002035DD">
        <w:rPr>
          <w:rFonts w:eastAsiaTheme="minorHAnsi"/>
          <w:sz w:val="28"/>
          <w:szCs w:val="28"/>
          <w:lang w:eastAsia="en-US"/>
        </w:rPr>
        <w:t>.</w:t>
      </w:r>
    </w:p>
    <w:p w:rsidR="00323819" w:rsidRPr="00E97F3C" w:rsidRDefault="00323819" w:rsidP="0022497D">
      <w:pPr>
        <w:pStyle w:val="a3"/>
        <w:ind w:firstLine="567"/>
        <w:jc w:val="both"/>
        <w:rPr>
          <w:sz w:val="28"/>
          <w:szCs w:val="28"/>
        </w:rPr>
      </w:pPr>
      <w:r w:rsidRPr="00E97F3C">
        <w:rPr>
          <w:sz w:val="28"/>
          <w:szCs w:val="28"/>
        </w:rPr>
        <w:t>2</w:t>
      </w:r>
      <w:r w:rsidR="00E1402D" w:rsidRPr="00E97F3C">
        <w:rPr>
          <w:sz w:val="28"/>
          <w:szCs w:val="28"/>
        </w:rPr>
        <w:t>7</w:t>
      </w:r>
      <w:r w:rsidRPr="00E97F3C">
        <w:rPr>
          <w:sz w:val="28"/>
          <w:szCs w:val="28"/>
        </w:rPr>
        <w:t>. Бюджет для граждан, составленный на основе проекта решения о бюджете или решения о бюджете, публик</w:t>
      </w:r>
      <w:r w:rsidR="008F14E9" w:rsidRPr="00E97F3C">
        <w:rPr>
          <w:sz w:val="28"/>
          <w:szCs w:val="28"/>
        </w:rPr>
        <w:t>уется</w:t>
      </w:r>
      <w:r w:rsidRPr="00E97F3C">
        <w:rPr>
          <w:sz w:val="28"/>
          <w:szCs w:val="28"/>
        </w:rPr>
        <w:t xml:space="preserve"> не позднее двух недель с даты внесения проекта решения о бюджете </w:t>
      </w:r>
      <w:r w:rsidR="00D253BF" w:rsidRPr="00E97F3C">
        <w:rPr>
          <w:sz w:val="28"/>
          <w:szCs w:val="28"/>
        </w:rPr>
        <w:t xml:space="preserve">Администрацией муниципального образования </w:t>
      </w:r>
      <w:r w:rsidRPr="00E97F3C">
        <w:rPr>
          <w:sz w:val="28"/>
          <w:szCs w:val="28"/>
        </w:rPr>
        <w:t xml:space="preserve">на </w:t>
      </w:r>
      <w:r w:rsidR="00D253BF" w:rsidRPr="00E97F3C">
        <w:rPr>
          <w:sz w:val="28"/>
          <w:szCs w:val="28"/>
        </w:rPr>
        <w:t xml:space="preserve">рассмотрение </w:t>
      </w:r>
      <w:r w:rsidR="00E97F3C" w:rsidRPr="00E97F3C">
        <w:rPr>
          <w:sz w:val="28"/>
          <w:szCs w:val="28"/>
        </w:rPr>
        <w:t>Вяземского окруж</w:t>
      </w:r>
      <w:r w:rsidR="00E97F3C" w:rsidRPr="00E97F3C">
        <w:rPr>
          <w:sz w:val="28"/>
          <w:szCs w:val="28"/>
        </w:rPr>
        <w:softHyphen/>
        <w:t xml:space="preserve">ного Совета депутатов </w:t>
      </w:r>
      <w:r w:rsidRPr="00E97F3C">
        <w:rPr>
          <w:sz w:val="28"/>
          <w:szCs w:val="28"/>
        </w:rPr>
        <w:t>или даты опубликования решения о бюджете.</w:t>
      </w:r>
    </w:p>
    <w:p w:rsidR="00323819" w:rsidRPr="00E97F3C" w:rsidRDefault="000238ED" w:rsidP="0022497D">
      <w:pPr>
        <w:pStyle w:val="a3"/>
        <w:ind w:firstLine="567"/>
        <w:jc w:val="both"/>
        <w:rPr>
          <w:sz w:val="28"/>
          <w:szCs w:val="28"/>
        </w:rPr>
      </w:pPr>
      <w:r w:rsidRPr="00E97F3C">
        <w:rPr>
          <w:sz w:val="28"/>
          <w:szCs w:val="28"/>
        </w:rPr>
        <w:t>2</w:t>
      </w:r>
      <w:r w:rsidR="00E1402D" w:rsidRPr="00E97F3C">
        <w:rPr>
          <w:sz w:val="28"/>
          <w:szCs w:val="28"/>
        </w:rPr>
        <w:t>8</w:t>
      </w:r>
      <w:r w:rsidR="00323819" w:rsidRPr="00E97F3C">
        <w:rPr>
          <w:sz w:val="28"/>
          <w:szCs w:val="28"/>
        </w:rPr>
        <w:t>. Бюджет для граждан, составленный на основе проекта решения об исполнении бюджета или решения об исполнении бюджета, публик</w:t>
      </w:r>
      <w:r w:rsidR="00785167" w:rsidRPr="00E97F3C">
        <w:rPr>
          <w:sz w:val="28"/>
          <w:szCs w:val="28"/>
        </w:rPr>
        <w:t>уется</w:t>
      </w:r>
      <w:r w:rsidR="00323819" w:rsidRPr="00E97F3C">
        <w:rPr>
          <w:sz w:val="28"/>
          <w:szCs w:val="28"/>
        </w:rPr>
        <w:t xml:space="preserve"> не позднее двух недель с даты внесения проекта решения об исполнении бюджета </w:t>
      </w:r>
      <w:r w:rsidR="005A4809" w:rsidRPr="00E97F3C">
        <w:rPr>
          <w:sz w:val="28"/>
          <w:szCs w:val="28"/>
        </w:rPr>
        <w:t xml:space="preserve">Администрацией муниципального образования </w:t>
      </w:r>
      <w:r w:rsidR="00323819" w:rsidRPr="00E97F3C">
        <w:rPr>
          <w:sz w:val="28"/>
          <w:szCs w:val="28"/>
        </w:rPr>
        <w:t xml:space="preserve">на </w:t>
      </w:r>
      <w:r w:rsidR="005A4809" w:rsidRPr="00E97F3C">
        <w:rPr>
          <w:sz w:val="28"/>
          <w:szCs w:val="28"/>
        </w:rPr>
        <w:t xml:space="preserve">рассмотрение </w:t>
      </w:r>
      <w:r w:rsidR="00E97F3C" w:rsidRPr="00E97F3C">
        <w:rPr>
          <w:sz w:val="28"/>
          <w:szCs w:val="28"/>
        </w:rPr>
        <w:t>Вяземского окруж</w:t>
      </w:r>
      <w:r w:rsidR="00E97F3C" w:rsidRPr="00E97F3C">
        <w:rPr>
          <w:sz w:val="28"/>
          <w:szCs w:val="28"/>
        </w:rPr>
        <w:softHyphen/>
        <w:t>ного Совета депутатов</w:t>
      </w:r>
      <w:r w:rsidR="005A4809" w:rsidRPr="00E97F3C">
        <w:rPr>
          <w:sz w:val="28"/>
          <w:szCs w:val="28"/>
        </w:rPr>
        <w:t xml:space="preserve"> </w:t>
      </w:r>
      <w:r w:rsidR="00323819" w:rsidRPr="00E97F3C">
        <w:rPr>
          <w:sz w:val="28"/>
          <w:szCs w:val="28"/>
        </w:rPr>
        <w:t>или даты опубликования решения об исполнении бюджета.</w:t>
      </w:r>
    </w:p>
    <w:p w:rsidR="00323819" w:rsidRPr="0022497D" w:rsidRDefault="00E1402D" w:rsidP="0022497D">
      <w:pPr>
        <w:pStyle w:val="a3"/>
        <w:ind w:firstLine="567"/>
        <w:jc w:val="both"/>
        <w:rPr>
          <w:color w:val="FF0000"/>
          <w:sz w:val="28"/>
          <w:szCs w:val="28"/>
        </w:rPr>
      </w:pPr>
      <w:r w:rsidRPr="00E97F3C">
        <w:rPr>
          <w:sz w:val="28"/>
          <w:szCs w:val="28"/>
        </w:rPr>
        <w:t>29</w:t>
      </w:r>
      <w:r w:rsidR="00323819" w:rsidRPr="00E97F3C">
        <w:rPr>
          <w:sz w:val="28"/>
          <w:szCs w:val="28"/>
        </w:rPr>
        <w:t xml:space="preserve">. Сведения, размещаемые на информационном ресурсе в информационно-телекоммуникационной сети </w:t>
      </w:r>
      <w:r w:rsidR="00E97F3C" w:rsidRPr="00E97F3C">
        <w:rPr>
          <w:sz w:val="28"/>
          <w:szCs w:val="28"/>
        </w:rPr>
        <w:t>«</w:t>
      </w:r>
      <w:r w:rsidR="00323819" w:rsidRPr="00E97F3C">
        <w:rPr>
          <w:sz w:val="28"/>
          <w:szCs w:val="28"/>
        </w:rPr>
        <w:t>Интернет</w:t>
      </w:r>
      <w:r w:rsidR="00E97F3C" w:rsidRPr="00E97F3C">
        <w:rPr>
          <w:sz w:val="28"/>
          <w:szCs w:val="28"/>
        </w:rPr>
        <w:t>»</w:t>
      </w:r>
      <w:r w:rsidR="00323819" w:rsidRPr="00E97F3C">
        <w:rPr>
          <w:sz w:val="28"/>
          <w:szCs w:val="28"/>
        </w:rPr>
        <w:t>, публикуются в свободном доступе без регистрации граждан (заинтересованных пользователей) или предоставления их персональных данных, а также без заключения лицензионных или иных соглашений для доступа к бюджету для граждан.</w:t>
      </w:r>
    </w:p>
    <w:p w:rsidR="00323819" w:rsidRPr="0022497D" w:rsidRDefault="00323819" w:rsidP="0022497D">
      <w:pPr>
        <w:pStyle w:val="a3"/>
        <w:ind w:firstLine="567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F76781" w:rsidRPr="00614053" w:rsidRDefault="00F76781" w:rsidP="00CB7793">
      <w:pPr>
        <w:rPr>
          <w:color w:val="FF0000"/>
        </w:rPr>
      </w:pPr>
    </w:p>
    <w:sectPr w:rsidR="00F76781" w:rsidRPr="00614053" w:rsidSect="00B5321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CB" w:rsidRDefault="009231CB">
      <w:r>
        <w:separator/>
      </w:r>
    </w:p>
  </w:endnote>
  <w:endnote w:type="continuationSeparator" w:id="0">
    <w:p w:rsidR="009231CB" w:rsidRDefault="0092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CB" w:rsidRDefault="009231CB">
      <w:r>
        <w:separator/>
      </w:r>
    </w:p>
  </w:footnote>
  <w:footnote w:type="continuationSeparator" w:id="0">
    <w:p w:rsidR="009231CB" w:rsidRDefault="00923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14578"/>
      <w:docPartObj>
        <w:docPartGallery w:val="Page Numbers (Top of Page)"/>
        <w:docPartUnique/>
      </w:docPartObj>
    </w:sdtPr>
    <w:sdtEndPr/>
    <w:sdtContent>
      <w:p w:rsidR="00E1402D" w:rsidRDefault="00E140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277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731"/>
    <w:multiLevelType w:val="hybridMultilevel"/>
    <w:tmpl w:val="7F8233E2"/>
    <w:lvl w:ilvl="0" w:tplc="8D3A6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3F4A1C"/>
    <w:multiLevelType w:val="hybridMultilevel"/>
    <w:tmpl w:val="31A4DEDC"/>
    <w:lvl w:ilvl="0" w:tplc="4BC8B6C6">
      <w:start w:val="1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961233"/>
    <w:multiLevelType w:val="hybridMultilevel"/>
    <w:tmpl w:val="D6C4D764"/>
    <w:lvl w:ilvl="0" w:tplc="8D3A6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6E2394"/>
    <w:multiLevelType w:val="hybridMultilevel"/>
    <w:tmpl w:val="44D86AC2"/>
    <w:lvl w:ilvl="0" w:tplc="D73CC42C">
      <w:start w:val="1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E06802"/>
    <w:multiLevelType w:val="hybridMultilevel"/>
    <w:tmpl w:val="FCA28862"/>
    <w:lvl w:ilvl="0" w:tplc="D04EFBA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7282885"/>
    <w:multiLevelType w:val="hybridMultilevel"/>
    <w:tmpl w:val="3E7457D0"/>
    <w:lvl w:ilvl="0" w:tplc="B3705D14">
      <w:start w:val="1"/>
      <w:numFmt w:val="decimal"/>
      <w:lvlText w:val="%1."/>
      <w:lvlJc w:val="left"/>
      <w:pPr>
        <w:ind w:left="7332" w:hanging="6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3F601E"/>
    <w:multiLevelType w:val="hybridMultilevel"/>
    <w:tmpl w:val="1A269C16"/>
    <w:lvl w:ilvl="0" w:tplc="EAAA0F6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9259DA"/>
    <w:multiLevelType w:val="hybridMultilevel"/>
    <w:tmpl w:val="AFC82058"/>
    <w:lvl w:ilvl="0" w:tplc="1984639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0916991"/>
    <w:multiLevelType w:val="hybridMultilevel"/>
    <w:tmpl w:val="08F84C3C"/>
    <w:lvl w:ilvl="0" w:tplc="8D3A6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5322DA"/>
    <w:multiLevelType w:val="hybridMultilevel"/>
    <w:tmpl w:val="8424FCD0"/>
    <w:lvl w:ilvl="0" w:tplc="8D3A6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04"/>
    <w:rsid w:val="0000037A"/>
    <w:rsid w:val="0000160B"/>
    <w:rsid w:val="00006DE0"/>
    <w:rsid w:val="00021F1F"/>
    <w:rsid w:val="000238ED"/>
    <w:rsid w:val="00044365"/>
    <w:rsid w:val="00060297"/>
    <w:rsid w:val="000605CF"/>
    <w:rsid w:val="0007705F"/>
    <w:rsid w:val="00082185"/>
    <w:rsid w:val="0008637E"/>
    <w:rsid w:val="00090798"/>
    <w:rsid w:val="000972F0"/>
    <w:rsid w:val="000A2308"/>
    <w:rsid w:val="000A4A29"/>
    <w:rsid w:val="000A5E37"/>
    <w:rsid w:val="000A72DF"/>
    <w:rsid w:val="000B6791"/>
    <w:rsid w:val="000D369F"/>
    <w:rsid w:val="000D7346"/>
    <w:rsid w:val="000E0C09"/>
    <w:rsid w:val="000E0C15"/>
    <w:rsid w:val="000E3298"/>
    <w:rsid w:val="000E5F0A"/>
    <w:rsid w:val="000F365D"/>
    <w:rsid w:val="000F40F3"/>
    <w:rsid w:val="000F414D"/>
    <w:rsid w:val="000F4272"/>
    <w:rsid w:val="000F55C4"/>
    <w:rsid w:val="00112E21"/>
    <w:rsid w:val="00113815"/>
    <w:rsid w:val="001165DE"/>
    <w:rsid w:val="0012101B"/>
    <w:rsid w:val="001357D8"/>
    <w:rsid w:val="00154277"/>
    <w:rsid w:val="00157E23"/>
    <w:rsid w:val="00164AF1"/>
    <w:rsid w:val="00165D1B"/>
    <w:rsid w:val="00180C11"/>
    <w:rsid w:val="00183E10"/>
    <w:rsid w:val="00195F8E"/>
    <w:rsid w:val="001A125E"/>
    <w:rsid w:val="001A2C81"/>
    <w:rsid w:val="001B65BC"/>
    <w:rsid w:val="001C3500"/>
    <w:rsid w:val="001C454B"/>
    <w:rsid w:val="001C4567"/>
    <w:rsid w:val="001E33A6"/>
    <w:rsid w:val="001E7F6A"/>
    <w:rsid w:val="001F1085"/>
    <w:rsid w:val="001F6C5D"/>
    <w:rsid w:val="001F74A2"/>
    <w:rsid w:val="002035DD"/>
    <w:rsid w:val="00205793"/>
    <w:rsid w:val="00207422"/>
    <w:rsid w:val="0021087F"/>
    <w:rsid w:val="00215583"/>
    <w:rsid w:val="0022170D"/>
    <w:rsid w:val="0022497D"/>
    <w:rsid w:val="002364BC"/>
    <w:rsid w:val="00242983"/>
    <w:rsid w:val="0024308C"/>
    <w:rsid w:val="00245935"/>
    <w:rsid w:val="00246D21"/>
    <w:rsid w:val="00251A38"/>
    <w:rsid w:val="002530C7"/>
    <w:rsid w:val="002612AA"/>
    <w:rsid w:val="002622FC"/>
    <w:rsid w:val="00262F36"/>
    <w:rsid w:val="002670A1"/>
    <w:rsid w:val="00267B82"/>
    <w:rsid w:val="00272C20"/>
    <w:rsid w:val="00280793"/>
    <w:rsid w:val="002811C6"/>
    <w:rsid w:val="0029074B"/>
    <w:rsid w:val="002921BD"/>
    <w:rsid w:val="002931CE"/>
    <w:rsid w:val="002A14D0"/>
    <w:rsid w:val="002B3260"/>
    <w:rsid w:val="002B3916"/>
    <w:rsid w:val="002B4C1B"/>
    <w:rsid w:val="002C0A74"/>
    <w:rsid w:val="002C6F29"/>
    <w:rsid w:val="002D7277"/>
    <w:rsid w:val="002D7840"/>
    <w:rsid w:val="002E2FCC"/>
    <w:rsid w:val="002E4892"/>
    <w:rsid w:val="002E49F4"/>
    <w:rsid w:val="002F1923"/>
    <w:rsid w:val="002F3676"/>
    <w:rsid w:val="002F49BF"/>
    <w:rsid w:val="002F54D0"/>
    <w:rsid w:val="003117DE"/>
    <w:rsid w:val="00311F61"/>
    <w:rsid w:val="00323819"/>
    <w:rsid w:val="00325E15"/>
    <w:rsid w:val="0033144E"/>
    <w:rsid w:val="00340461"/>
    <w:rsid w:val="00343E0B"/>
    <w:rsid w:val="00353CC2"/>
    <w:rsid w:val="00354CF1"/>
    <w:rsid w:val="00372D8F"/>
    <w:rsid w:val="003731DF"/>
    <w:rsid w:val="00376329"/>
    <w:rsid w:val="00376867"/>
    <w:rsid w:val="0038500A"/>
    <w:rsid w:val="003966AD"/>
    <w:rsid w:val="003A33EA"/>
    <w:rsid w:val="003A6DD2"/>
    <w:rsid w:val="003B0285"/>
    <w:rsid w:val="003B6E47"/>
    <w:rsid w:val="003B7D09"/>
    <w:rsid w:val="003D077F"/>
    <w:rsid w:val="003D415A"/>
    <w:rsid w:val="003F2920"/>
    <w:rsid w:val="003F416C"/>
    <w:rsid w:val="00400B90"/>
    <w:rsid w:val="00402CCF"/>
    <w:rsid w:val="00404823"/>
    <w:rsid w:val="00417D33"/>
    <w:rsid w:val="00424641"/>
    <w:rsid w:val="00436A5D"/>
    <w:rsid w:val="0044124A"/>
    <w:rsid w:val="0045060B"/>
    <w:rsid w:val="00453094"/>
    <w:rsid w:val="00462E44"/>
    <w:rsid w:val="00462E5C"/>
    <w:rsid w:val="0046749B"/>
    <w:rsid w:val="0046754E"/>
    <w:rsid w:val="004700CE"/>
    <w:rsid w:val="004743A4"/>
    <w:rsid w:val="00484DCC"/>
    <w:rsid w:val="004871DE"/>
    <w:rsid w:val="00493A97"/>
    <w:rsid w:val="004A0C24"/>
    <w:rsid w:val="004A37DD"/>
    <w:rsid w:val="004A3BC2"/>
    <w:rsid w:val="004A44DD"/>
    <w:rsid w:val="004A603E"/>
    <w:rsid w:val="004A7A87"/>
    <w:rsid w:val="004B0563"/>
    <w:rsid w:val="004C0E3A"/>
    <w:rsid w:val="004C2E2C"/>
    <w:rsid w:val="004C3B5D"/>
    <w:rsid w:val="004D24CD"/>
    <w:rsid w:val="004E048A"/>
    <w:rsid w:val="004E14C2"/>
    <w:rsid w:val="004E1C2B"/>
    <w:rsid w:val="004F17FD"/>
    <w:rsid w:val="004F28E8"/>
    <w:rsid w:val="004F394E"/>
    <w:rsid w:val="004F4EBC"/>
    <w:rsid w:val="004F7B8A"/>
    <w:rsid w:val="00503114"/>
    <w:rsid w:val="005045E6"/>
    <w:rsid w:val="00514631"/>
    <w:rsid w:val="0051677A"/>
    <w:rsid w:val="00521BC5"/>
    <w:rsid w:val="00527264"/>
    <w:rsid w:val="0053177A"/>
    <w:rsid w:val="00534227"/>
    <w:rsid w:val="00540EF8"/>
    <w:rsid w:val="00552647"/>
    <w:rsid w:val="0055421B"/>
    <w:rsid w:val="00556806"/>
    <w:rsid w:val="005604FB"/>
    <w:rsid w:val="00567A5E"/>
    <w:rsid w:val="00571ABD"/>
    <w:rsid w:val="0058308D"/>
    <w:rsid w:val="005840FB"/>
    <w:rsid w:val="00586DDF"/>
    <w:rsid w:val="005923E2"/>
    <w:rsid w:val="0059760A"/>
    <w:rsid w:val="005A200F"/>
    <w:rsid w:val="005A2E5D"/>
    <w:rsid w:val="005A4809"/>
    <w:rsid w:val="005B070F"/>
    <w:rsid w:val="005B5BC5"/>
    <w:rsid w:val="005B5ED1"/>
    <w:rsid w:val="005C4ADF"/>
    <w:rsid w:val="005D4378"/>
    <w:rsid w:val="005D63C9"/>
    <w:rsid w:val="005E7657"/>
    <w:rsid w:val="006027DB"/>
    <w:rsid w:val="006032E3"/>
    <w:rsid w:val="00607216"/>
    <w:rsid w:val="00614053"/>
    <w:rsid w:val="00626449"/>
    <w:rsid w:val="00630BAF"/>
    <w:rsid w:val="00632929"/>
    <w:rsid w:val="00632E39"/>
    <w:rsid w:val="00643140"/>
    <w:rsid w:val="00645CF4"/>
    <w:rsid w:val="00650BAB"/>
    <w:rsid w:val="006520BF"/>
    <w:rsid w:val="00653678"/>
    <w:rsid w:val="00657091"/>
    <w:rsid w:val="0066414E"/>
    <w:rsid w:val="00680D3B"/>
    <w:rsid w:val="006863BA"/>
    <w:rsid w:val="0069137D"/>
    <w:rsid w:val="006A23FF"/>
    <w:rsid w:val="006A7043"/>
    <w:rsid w:val="006B41F1"/>
    <w:rsid w:val="006C113B"/>
    <w:rsid w:val="006D26AB"/>
    <w:rsid w:val="006D5CF0"/>
    <w:rsid w:val="006D7D5B"/>
    <w:rsid w:val="006E14C1"/>
    <w:rsid w:val="006E3A9E"/>
    <w:rsid w:val="006F4EC9"/>
    <w:rsid w:val="007029BA"/>
    <w:rsid w:val="00704F17"/>
    <w:rsid w:val="0070502A"/>
    <w:rsid w:val="00714DCA"/>
    <w:rsid w:val="0072441B"/>
    <w:rsid w:val="00724A88"/>
    <w:rsid w:val="00724BFC"/>
    <w:rsid w:val="00724F11"/>
    <w:rsid w:val="00724FE1"/>
    <w:rsid w:val="00730520"/>
    <w:rsid w:val="007321F4"/>
    <w:rsid w:val="00744223"/>
    <w:rsid w:val="007525AB"/>
    <w:rsid w:val="00753134"/>
    <w:rsid w:val="00754634"/>
    <w:rsid w:val="007566B4"/>
    <w:rsid w:val="00762617"/>
    <w:rsid w:val="0076545A"/>
    <w:rsid w:val="00765AFC"/>
    <w:rsid w:val="007666CF"/>
    <w:rsid w:val="007714E0"/>
    <w:rsid w:val="0077429D"/>
    <w:rsid w:val="00775034"/>
    <w:rsid w:val="0077523A"/>
    <w:rsid w:val="0078480F"/>
    <w:rsid w:val="00785167"/>
    <w:rsid w:val="00785636"/>
    <w:rsid w:val="00786699"/>
    <w:rsid w:val="007928E1"/>
    <w:rsid w:val="007B491A"/>
    <w:rsid w:val="007B7A3F"/>
    <w:rsid w:val="007C2297"/>
    <w:rsid w:val="007C2D99"/>
    <w:rsid w:val="007C395A"/>
    <w:rsid w:val="007E0860"/>
    <w:rsid w:val="007E52AF"/>
    <w:rsid w:val="007E6698"/>
    <w:rsid w:val="007F0399"/>
    <w:rsid w:val="007F199B"/>
    <w:rsid w:val="007F30B9"/>
    <w:rsid w:val="0080110D"/>
    <w:rsid w:val="0080406E"/>
    <w:rsid w:val="00805366"/>
    <w:rsid w:val="00807EFE"/>
    <w:rsid w:val="00813507"/>
    <w:rsid w:val="00813738"/>
    <w:rsid w:val="008144F3"/>
    <w:rsid w:val="00814F94"/>
    <w:rsid w:val="0081543C"/>
    <w:rsid w:val="008160FB"/>
    <w:rsid w:val="00821A39"/>
    <w:rsid w:val="00821A85"/>
    <w:rsid w:val="00824935"/>
    <w:rsid w:val="00830FCA"/>
    <w:rsid w:val="00831667"/>
    <w:rsid w:val="008469BD"/>
    <w:rsid w:val="0084718B"/>
    <w:rsid w:val="00851B4A"/>
    <w:rsid w:val="00862795"/>
    <w:rsid w:val="00863248"/>
    <w:rsid w:val="0087080E"/>
    <w:rsid w:val="00871D69"/>
    <w:rsid w:val="0087399B"/>
    <w:rsid w:val="00887FD5"/>
    <w:rsid w:val="0089384D"/>
    <w:rsid w:val="008947E9"/>
    <w:rsid w:val="008A64C3"/>
    <w:rsid w:val="008B6460"/>
    <w:rsid w:val="008C4E2C"/>
    <w:rsid w:val="008C67A5"/>
    <w:rsid w:val="008C7C0A"/>
    <w:rsid w:val="008D4957"/>
    <w:rsid w:val="008D71AF"/>
    <w:rsid w:val="008E20BB"/>
    <w:rsid w:val="008E649E"/>
    <w:rsid w:val="008E78C3"/>
    <w:rsid w:val="008F0141"/>
    <w:rsid w:val="008F14E9"/>
    <w:rsid w:val="008F2C64"/>
    <w:rsid w:val="0090679A"/>
    <w:rsid w:val="0091168D"/>
    <w:rsid w:val="00922A61"/>
    <w:rsid w:val="009231CB"/>
    <w:rsid w:val="00924A47"/>
    <w:rsid w:val="00933878"/>
    <w:rsid w:val="00937912"/>
    <w:rsid w:val="00940135"/>
    <w:rsid w:val="00941233"/>
    <w:rsid w:val="0094689F"/>
    <w:rsid w:val="009528AD"/>
    <w:rsid w:val="00953A88"/>
    <w:rsid w:val="00956071"/>
    <w:rsid w:val="00963476"/>
    <w:rsid w:val="00964D5D"/>
    <w:rsid w:val="00965265"/>
    <w:rsid w:val="00966850"/>
    <w:rsid w:val="009773CE"/>
    <w:rsid w:val="00981E3C"/>
    <w:rsid w:val="00984018"/>
    <w:rsid w:val="00985543"/>
    <w:rsid w:val="009B5403"/>
    <w:rsid w:val="009D1556"/>
    <w:rsid w:val="009D1C19"/>
    <w:rsid w:val="009D3576"/>
    <w:rsid w:val="009D4CB1"/>
    <w:rsid w:val="009D6EA2"/>
    <w:rsid w:val="009E3C6A"/>
    <w:rsid w:val="009F08DC"/>
    <w:rsid w:val="00A16B4D"/>
    <w:rsid w:val="00A203A6"/>
    <w:rsid w:val="00A24F20"/>
    <w:rsid w:val="00A27696"/>
    <w:rsid w:val="00A40543"/>
    <w:rsid w:val="00A408C1"/>
    <w:rsid w:val="00A46E8A"/>
    <w:rsid w:val="00A51D47"/>
    <w:rsid w:val="00A52345"/>
    <w:rsid w:val="00A53CEE"/>
    <w:rsid w:val="00A57B47"/>
    <w:rsid w:val="00A621E5"/>
    <w:rsid w:val="00A62BE9"/>
    <w:rsid w:val="00A66B2C"/>
    <w:rsid w:val="00A739AC"/>
    <w:rsid w:val="00A7736A"/>
    <w:rsid w:val="00AA0CF4"/>
    <w:rsid w:val="00AA5B78"/>
    <w:rsid w:val="00AB08C8"/>
    <w:rsid w:val="00AB1FB4"/>
    <w:rsid w:val="00AB70F6"/>
    <w:rsid w:val="00AC07BF"/>
    <w:rsid w:val="00AC22F6"/>
    <w:rsid w:val="00AC4053"/>
    <w:rsid w:val="00AC40DF"/>
    <w:rsid w:val="00AC5E8B"/>
    <w:rsid w:val="00AC6579"/>
    <w:rsid w:val="00AD2150"/>
    <w:rsid w:val="00AE101E"/>
    <w:rsid w:val="00AF09AA"/>
    <w:rsid w:val="00AF5351"/>
    <w:rsid w:val="00B12795"/>
    <w:rsid w:val="00B1398A"/>
    <w:rsid w:val="00B15089"/>
    <w:rsid w:val="00B15D43"/>
    <w:rsid w:val="00B16436"/>
    <w:rsid w:val="00B31730"/>
    <w:rsid w:val="00B32CA7"/>
    <w:rsid w:val="00B37965"/>
    <w:rsid w:val="00B517F3"/>
    <w:rsid w:val="00B5321A"/>
    <w:rsid w:val="00B53636"/>
    <w:rsid w:val="00B537B5"/>
    <w:rsid w:val="00B60D6B"/>
    <w:rsid w:val="00B61CD9"/>
    <w:rsid w:val="00B6645C"/>
    <w:rsid w:val="00B73DD8"/>
    <w:rsid w:val="00B73ECF"/>
    <w:rsid w:val="00B86642"/>
    <w:rsid w:val="00B86B02"/>
    <w:rsid w:val="00B90156"/>
    <w:rsid w:val="00B92897"/>
    <w:rsid w:val="00B93515"/>
    <w:rsid w:val="00B97BF7"/>
    <w:rsid w:val="00BB735E"/>
    <w:rsid w:val="00BC0E29"/>
    <w:rsid w:val="00BD2832"/>
    <w:rsid w:val="00BD5250"/>
    <w:rsid w:val="00BD5E7C"/>
    <w:rsid w:val="00BE42A5"/>
    <w:rsid w:val="00BE6F8C"/>
    <w:rsid w:val="00BF78AF"/>
    <w:rsid w:val="00C16CB1"/>
    <w:rsid w:val="00C17B5A"/>
    <w:rsid w:val="00C26A0E"/>
    <w:rsid w:val="00C32FED"/>
    <w:rsid w:val="00C33E02"/>
    <w:rsid w:val="00C37347"/>
    <w:rsid w:val="00C5788C"/>
    <w:rsid w:val="00C6287E"/>
    <w:rsid w:val="00C639A0"/>
    <w:rsid w:val="00C64590"/>
    <w:rsid w:val="00C6600C"/>
    <w:rsid w:val="00C70F29"/>
    <w:rsid w:val="00C95077"/>
    <w:rsid w:val="00CA6A72"/>
    <w:rsid w:val="00CB7793"/>
    <w:rsid w:val="00CC51EA"/>
    <w:rsid w:val="00CD6586"/>
    <w:rsid w:val="00CE3ACA"/>
    <w:rsid w:val="00CE7884"/>
    <w:rsid w:val="00CF1062"/>
    <w:rsid w:val="00CF5C7A"/>
    <w:rsid w:val="00D02F04"/>
    <w:rsid w:val="00D03E8F"/>
    <w:rsid w:val="00D06468"/>
    <w:rsid w:val="00D253BF"/>
    <w:rsid w:val="00D3104E"/>
    <w:rsid w:val="00D315D3"/>
    <w:rsid w:val="00D466DC"/>
    <w:rsid w:val="00D511D9"/>
    <w:rsid w:val="00D54C1B"/>
    <w:rsid w:val="00D57018"/>
    <w:rsid w:val="00D620E2"/>
    <w:rsid w:val="00D7195C"/>
    <w:rsid w:val="00D72309"/>
    <w:rsid w:val="00D876A9"/>
    <w:rsid w:val="00D87F7F"/>
    <w:rsid w:val="00D924EC"/>
    <w:rsid w:val="00DA6B67"/>
    <w:rsid w:val="00DB2CD0"/>
    <w:rsid w:val="00DB3895"/>
    <w:rsid w:val="00DB4B53"/>
    <w:rsid w:val="00DC079F"/>
    <w:rsid w:val="00DC208D"/>
    <w:rsid w:val="00DC23A4"/>
    <w:rsid w:val="00DD1C1C"/>
    <w:rsid w:val="00DD479B"/>
    <w:rsid w:val="00DD626E"/>
    <w:rsid w:val="00DD7F4B"/>
    <w:rsid w:val="00DE723B"/>
    <w:rsid w:val="00DF1A36"/>
    <w:rsid w:val="00E0101C"/>
    <w:rsid w:val="00E05C4D"/>
    <w:rsid w:val="00E066DF"/>
    <w:rsid w:val="00E125C5"/>
    <w:rsid w:val="00E1402D"/>
    <w:rsid w:val="00E1620F"/>
    <w:rsid w:val="00E1758F"/>
    <w:rsid w:val="00E2383D"/>
    <w:rsid w:val="00E330EF"/>
    <w:rsid w:val="00E37DB7"/>
    <w:rsid w:val="00E5503C"/>
    <w:rsid w:val="00E55EDD"/>
    <w:rsid w:val="00E61DDA"/>
    <w:rsid w:val="00E66E43"/>
    <w:rsid w:val="00E877E4"/>
    <w:rsid w:val="00E97F3C"/>
    <w:rsid w:val="00EA1827"/>
    <w:rsid w:val="00EA27E0"/>
    <w:rsid w:val="00EA295F"/>
    <w:rsid w:val="00EA4ED0"/>
    <w:rsid w:val="00EB0331"/>
    <w:rsid w:val="00EB63E1"/>
    <w:rsid w:val="00EC050F"/>
    <w:rsid w:val="00EC065B"/>
    <w:rsid w:val="00EC0EE9"/>
    <w:rsid w:val="00EC2F3F"/>
    <w:rsid w:val="00ED3350"/>
    <w:rsid w:val="00ED3E3E"/>
    <w:rsid w:val="00EE08B8"/>
    <w:rsid w:val="00EE114E"/>
    <w:rsid w:val="00EE4A99"/>
    <w:rsid w:val="00EE7255"/>
    <w:rsid w:val="00EF3142"/>
    <w:rsid w:val="00F0247B"/>
    <w:rsid w:val="00F04BBE"/>
    <w:rsid w:val="00F2024E"/>
    <w:rsid w:val="00F22A34"/>
    <w:rsid w:val="00F23BCE"/>
    <w:rsid w:val="00F26739"/>
    <w:rsid w:val="00F344A6"/>
    <w:rsid w:val="00F43A55"/>
    <w:rsid w:val="00F555F3"/>
    <w:rsid w:val="00F60E2A"/>
    <w:rsid w:val="00F66A37"/>
    <w:rsid w:val="00F75593"/>
    <w:rsid w:val="00F76781"/>
    <w:rsid w:val="00F91F81"/>
    <w:rsid w:val="00F9413E"/>
    <w:rsid w:val="00F9620D"/>
    <w:rsid w:val="00FA12FE"/>
    <w:rsid w:val="00FA2755"/>
    <w:rsid w:val="00FA28D1"/>
    <w:rsid w:val="00FD3E25"/>
    <w:rsid w:val="00FD5619"/>
    <w:rsid w:val="00FE2E1A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5109"/>
  <w15:docId w15:val="{BA7D83FD-D74D-433A-A413-D05A0EE4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DB3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BD5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4F20"/>
    <w:pPr>
      <w:ind w:left="720"/>
      <w:contextualSpacing/>
    </w:pPr>
  </w:style>
  <w:style w:type="paragraph" w:styleId="a7">
    <w:name w:val="header"/>
    <w:basedOn w:val="a"/>
    <w:link w:val="a8"/>
    <w:uiPriority w:val="99"/>
    <w:rsid w:val="00CB77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B77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2F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2F3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62F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FE2E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92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015D0F76FFBE38C324E9A4BF943672CA062E3D8696CA943E00A0AE166EB80D0BAE24AC0FA91FB4A57BD1ECD3D0DD8BD66B92DD8622D487DEd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Правдик</dc:creator>
  <cp:lastModifiedBy>Иванова Наталья Николаевна</cp:lastModifiedBy>
  <cp:revision>2</cp:revision>
  <cp:lastPrinted>2025-03-04T07:30:00Z</cp:lastPrinted>
  <dcterms:created xsi:type="dcterms:W3CDTF">2025-03-05T10:16:00Z</dcterms:created>
  <dcterms:modified xsi:type="dcterms:W3CDTF">2025-03-05T10:16:00Z</dcterms:modified>
</cp:coreProperties>
</file>