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Look w:val="04A0"/>
      </w:tblPr>
      <w:tblGrid>
        <w:gridCol w:w="3289"/>
        <w:gridCol w:w="1567"/>
        <w:gridCol w:w="2022"/>
        <w:gridCol w:w="3176"/>
      </w:tblGrid>
      <w:tr w:rsidR="00E63558" w:rsidRPr="00BE5BFF" w:rsidTr="00E54B88">
        <w:trPr>
          <w:trHeight w:val="313"/>
        </w:trPr>
        <w:tc>
          <w:tcPr>
            <w:tcW w:w="10036" w:type="dxa"/>
            <w:gridSpan w:val="4"/>
          </w:tcPr>
          <w:p w:rsidR="00D87D26" w:rsidRPr="00865262" w:rsidRDefault="00530541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bookmarkStart w:id="0" w:name="_GoBack" w:colFirst="0" w:colLast="0"/>
            <w:r w:rsidRPr="00530541">
              <w:rPr>
                <w:rFonts w:ascii="Times New Roman" w:hAnsi="Times New Roman"/>
                <w:b/>
                <w:lang w:val="ru-RU"/>
              </w:rPr>
              <w:t>«</w:t>
            </w:r>
            <w:r w:rsidR="00F04E4C">
              <w:rPr>
                <w:rFonts w:ascii="Times New Roman" w:hAnsi="Times New Roman"/>
                <w:b/>
                <w:lang w:val="ru-RU"/>
              </w:rPr>
              <w:t>Тек</w:t>
            </w:r>
            <w:r w:rsidR="00410A81">
              <w:rPr>
                <w:rFonts w:ascii="Times New Roman" w:hAnsi="Times New Roman"/>
                <w:b/>
                <w:lang w:val="ru-RU"/>
              </w:rPr>
              <w:t>с</w:t>
            </w:r>
            <w:r w:rsidR="00F04E4C">
              <w:rPr>
                <w:rFonts w:ascii="Times New Roman" w:hAnsi="Times New Roman"/>
                <w:b/>
                <w:lang w:val="ru-RU"/>
              </w:rPr>
              <w:t>тильщик</w:t>
            </w:r>
            <w:r w:rsidRPr="00530541">
              <w:rPr>
                <w:rFonts w:ascii="Times New Roman" w:hAnsi="Times New Roman"/>
                <w:b/>
                <w:lang w:val="ru-RU"/>
              </w:rPr>
              <w:t>»</w:t>
            </w:r>
          </w:p>
          <w:p w:rsidR="00E63558" w:rsidRDefault="00E63558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0E79A6" w:rsidRPr="00BE5BFF" w:rsidTr="00D87D26">
        <w:trPr>
          <w:trHeight w:val="3148"/>
        </w:trPr>
        <w:tc>
          <w:tcPr>
            <w:tcW w:w="4856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Pr="002108F0" w:rsidRDefault="00410A81" w:rsidP="009A174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718869" cy="2009775"/>
                  <wp:effectExtent l="19050" t="0" r="5281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538" b="4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869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E63558" w:rsidRDefault="00E63558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B83F94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082925" cy="1323975"/>
                  <wp:effectExtent l="1905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0116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7658E3" w:rsidTr="00F05B8E">
        <w:trPr>
          <w:trHeight w:val="270"/>
        </w:trPr>
        <w:tc>
          <w:tcPr>
            <w:tcW w:w="3289" w:type="dxa"/>
            <w:vAlign w:val="center"/>
          </w:tcPr>
          <w:p w:rsidR="007F705B" w:rsidRPr="00873AF5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873AF5"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="00873AF5" w:rsidRPr="00873AF5">
              <w:rPr>
                <w:rFonts w:ascii="Times New Roman" w:hAnsi="Times New Roman"/>
                <w:bCs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6747" w:type="dxa"/>
            <w:gridSpan w:val="3"/>
            <w:tcBorders>
              <w:bottom w:val="single" w:sz="4" w:space="0" w:color="auto"/>
            </w:tcBorders>
            <w:vAlign w:val="center"/>
          </w:tcPr>
          <w:p w:rsidR="007F705B" w:rsidRPr="00F04E4C" w:rsidRDefault="00F04E4C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04E4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Смоленская область, </w:t>
            </w:r>
            <w:proofErr w:type="gramStart"/>
            <w:r w:rsidRPr="00F04E4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</w:t>
            </w:r>
            <w:proofErr w:type="gramEnd"/>
            <w:r w:rsidRPr="00F04E4C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Вязьма, ул. Воинов-Интернационалистов, вблизи спортивного зала «Текстильщик»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F04E4C">
              <w:rPr>
                <w:rFonts w:ascii="Times New Roman" w:hAnsi="Times New Roman"/>
                <w:sz w:val="24"/>
                <w:szCs w:val="24"/>
                <w:lang w:val="ru-RU" w:eastAsia="ru-RU"/>
              </w:rPr>
              <w:t>67:02:0010206:9</w:t>
            </w:r>
          </w:p>
        </w:tc>
      </w:tr>
      <w:tr w:rsidR="00DE4FC7" w:rsidRPr="007658E3" w:rsidTr="00F05B8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DB27BB" w:rsidRPr="00DB27BB" w:rsidRDefault="00DB27BB" w:rsidP="00DB27B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B27BB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земли населенных пунктов; </w:t>
            </w:r>
          </w:p>
          <w:p w:rsidR="00DE4FC7" w:rsidRPr="00530541" w:rsidRDefault="00DB27BB" w:rsidP="00DB27BB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DB27BB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территориальная зона Р1 – озелененные территории общего пользования</w:t>
            </w:r>
          </w:p>
        </w:tc>
      </w:tr>
      <w:tr w:rsidR="00DE4FC7" w:rsidRPr="002108F0" w:rsidTr="00F05B8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DE4FC7" w:rsidRDefault="00F04E4C" w:rsidP="00F04E4C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1,6</w:t>
            </w:r>
            <w:r w:rsidR="00530541">
              <w:rPr>
                <w:rFonts w:ascii="Times New Roman" w:hAnsi="Times New Roman"/>
                <w:i/>
                <w:highlight w:val="yellow"/>
                <w:lang w:val="ru-RU"/>
              </w:rPr>
              <w:t xml:space="preserve"> га</w:t>
            </w:r>
          </w:p>
        </w:tc>
      </w:tr>
      <w:tr w:rsidR="00FC352D" w:rsidRPr="002108F0" w:rsidTr="00F05B8E">
        <w:trPr>
          <w:trHeight w:val="270"/>
        </w:trPr>
        <w:tc>
          <w:tcPr>
            <w:tcW w:w="3289" w:type="dxa"/>
            <w:vAlign w:val="center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FC352D" w:rsidRPr="00F04E4C" w:rsidRDefault="00F04E4C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Частная собственность</w:t>
            </w:r>
          </w:p>
        </w:tc>
      </w:tr>
      <w:tr w:rsidR="00966C23" w:rsidRPr="002108F0" w:rsidTr="00F05B8E">
        <w:trPr>
          <w:trHeight w:val="270"/>
        </w:trPr>
        <w:tc>
          <w:tcPr>
            <w:tcW w:w="3289" w:type="dxa"/>
            <w:vAlign w:val="center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Pr="00F04E4C" w:rsidRDefault="00F04E4C" w:rsidP="00D87D2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Выкуп</w:t>
            </w:r>
          </w:p>
        </w:tc>
      </w:tr>
      <w:tr w:rsidR="00966C23" w:rsidRPr="00530541" w:rsidTr="00F05B8E">
        <w:trPr>
          <w:trHeight w:val="270"/>
        </w:trPr>
        <w:tc>
          <w:tcPr>
            <w:tcW w:w="3289" w:type="dxa"/>
            <w:vAlign w:val="center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Default="00530541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Нет</w:t>
            </w:r>
          </w:p>
        </w:tc>
      </w:tr>
      <w:tr w:rsidR="00966C23" w:rsidRPr="007658E3" w:rsidTr="00F05B8E">
        <w:trPr>
          <w:trHeight w:val="270"/>
        </w:trPr>
        <w:tc>
          <w:tcPr>
            <w:tcW w:w="3289" w:type="dxa"/>
            <w:vAlign w:val="center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 xml:space="preserve">(в </w:t>
            </w:r>
            <w:proofErr w:type="gramStart"/>
            <w:r w:rsidRPr="007F705B">
              <w:rPr>
                <w:rFonts w:ascii="Times New Roman" w:hAnsi="Times New Roman"/>
                <w:lang w:val="ru-RU"/>
              </w:rPr>
              <w:t>случае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 xml:space="preserve"> ее отсутствия – информация о возможности подключения)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F04E4C" w:rsidRPr="00F04E4C" w:rsidRDefault="00F04E4C" w:rsidP="00F04E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Г</w:t>
            </w:r>
            <w:r w:rsidRPr="00F04E4C">
              <w:rPr>
                <w:rFonts w:ascii="Times New Roman" w:hAnsi="Times New Roman"/>
                <w:i/>
                <w:lang w:val="ru-RU"/>
              </w:rPr>
              <w:t>аз - 300 м до 1000 тыс. куб. м./год</w:t>
            </w:r>
          </w:p>
          <w:p w:rsidR="00F04E4C" w:rsidRPr="00F04E4C" w:rsidRDefault="00F04E4C" w:rsidP="00F04E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F04E4C">
              <w:rPr>
                <w:rFonts w:ascii="Times New Roman" w:hAnsi="Times New Roman"/>
                <w:i/>
                <w:lang w:val="ru-RU"/>
              </w:rPr>
              <w:t xml:space="preserve">Электроэнергия - 400 м, ТП ООО «Вяземский льнокомбинат» До 50 </w:t>
            </w:r>
            <w:proofErr w:type="spellStart"/>
            <w:r w:rsidRPr="00F04E4C">
              <w:rPr>
                <w:rFonts w:ascii="Times New Roman" w:hAnsi="Times New Roman"/>
                <w:i/>
                <w:lang w:val="ru-RU"/>
              </w:rPr>
              <w:t>Мвт</w:t>
            </w:r>
            <w:proofErr w:type="spellEnd"/>
          </w:p>
          <w:p w:rsidR="00F04E4C" w:rsidRPr="00F04E4C" w:rsidRDefault="00F04E4C" w:rsidP="00F04E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F04E4C">
              <w:rPr>
                <w:rFonts w:ascii="Times New Roman" w:hAnsi="Times New Roman"/>
                <w:i/>
                <w:lang w:val="ru-RU"/>
              </w:rPr>
              <w:t>Водоснабжение - 50 м Ограничения поставщиком не заявлены</w:t>
            </w:r>
          </w:p>
          <w:p w:rsidR="00F04E4C" w:rsidRPr="00F04E4C" w:rsidRDefault="00F04E4C" w:rsidP="00F04E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F04E4C">
              <w:rPr>
                <w:rFonts w:ascii="Times New Roman" w:hAnsi="Times New Roman"/>
                <w:i/>
                <w:lang w:val="ru-RU"/>
              </w:rPr>
              <w:t xml:space="preserve">Водоотведение - По границе участка  </w:t>
            </w:r>
          </w:p>
          <w:p w:rsidR="00966C23" w:rsidRDefault="00F04E4C" w:rsidP="00F04E4C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F04E4C">
              <w:rPr>
                <w:rFonts w:ascii="Times New Roman" w:hAnsi="Times New Roman"/>
                <w:i/>
                <w:lang w:val="ru-RU"/>
              </w:rPr>
              <w:t>Отопление - Центральное по границе участка, проект газовой котельной</w:t>
            </w:r>
          </w:p>
        </w:tc>
      </w:tr>
      <w:tr w:rsidR="00966C23" w:rsidRPr="007658E3" w:rsidTr="00F05B8E">
        <w:trPr>
          <w:trHeight w:val="270"/>
        </w:trPr>
        <w:tc>
          <w:tcPr>
            <w:tcW w:w="3289" w:type="dxa"/>
            <w:vAlign w:val="center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Default="00F04E4C" w:rsidP="00530541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F04E4C">
              <w:rPr>
                <w:rFonts w:ascii="Times New Roman" w:hAnsi="Times New Roman"/>
                <w:i/>
                <w:lang w:val="ru-RU"/>
              </w:rPr>
              <w:t>Автодорога примыкает, до магистрали М</w:t>
            </w:r>
            <w:proofErr w:type="gramStart"/>
            <w:r w:rsidRPr="00F04E4C">
              <w:rPr>
                <w:rFonts w:ascii="Times New Roman" w:hAnsi="Times New Roman"/>
                <w:i/>
                <w:lang w:val="ru-RU"/>
              </w:rPr>
              <w:t>1</w:t>
            </w:r>
            <w:proofErr w:type="gramEnd"/>
            <w:r w:rsidRPr="00F04E4C">
              <w:rPr>
                <w:rFonts w:ascii="Times New Roman" w:hAnsi="Times New Roman"/>
                <w:i/>
                <w:lang w:val="ru-RU"/>
              </w:rPr>
              <w:t xml:space="preserve"> – 1 км.</w:t>
            </w:r>
          </w:p>
        </w:tc>
      </w:tr>
      <w:tr w:rsidR="00966C23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966C23" w:rsidRPr="00FC352D" w:rsidRDefault="00966C23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966C23" w:rsidRPr="007658E3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966C23" w:rsidRPr="00530541" w:rsidRDefault="00530541" w:rsidP="009A174E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>Возможность снижения ставки земельного налога до 0,3%</w:t>
            </w:r>
            <w:r w:rsidR="00FB6C00">
              <w:rPr>
                <w:rFonts w:ascii="Times New Roman" w:hAnsi="Times New Roman"/>
                <w:lang w:val="ru-RU"/>
              </w:rPr>
              <w:t xml:space="preserve"> на срок до трех лет</w:t>
            </w:r>
            <w:r w:rsidRPr="00530541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966C23" w:rsidTr="00F05B8E">
        <w:tblPrEx>
          <w:tblLook w:val="0000"/>
        </w:tblPrEx>
        <w:trPr>
          <w:trHeight w:val="585"/>
        </w:trPr>
        <w:tc>
          <w:tcPr>
            <w:tcW w:w="3289" w:type="dxa"/>
            <w:vMerge w:val="restart"/>
            <w:vAlign w:val="center"/>
          </w:tcPr>
          <w:p w:rsidR="00966C23" w:rsidRPr="007F705B" w:rsidRDefault="00966C23" w:rsidP="007658E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F04E4C" w:rsidP="00966C23">
            <w:pPr>
              <w:rPr>
                <w:rFonts w:ascii="Times New Roman" w:hAnsi="Times New Roman"/>
              </w:rPr>
            </w:pPr>
            <w:proofErr w:type="spellStart"/>
            <w:r w:rsidRPr="00CB07CF">
              <w:rPr>
                <w:rFonts w:ascii="Times New Roman" w:hAnsi="Times New Roman"/>
                <w:sz w:val="24"/>
                <w:szCs w:val="24"/>
                <w:lang w:eastAsia="ru-RU"/>
              </w:rPr>
              <w:t>Куприянов</w:t>
            </w:r>
            <w:proofErr w:type="spellEnd"/>
            <w:r w:rsidRPr="00CB07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Александр Владимирович</w:t>
            </w:r>
          </w:p>
        </w:tc>
      </w:tr>
      <w:tr w:rsidR="00966C23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F04E4C" w:rsidP="00966C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+7 </w:t>
            </w:r>
            <w:r w:rsidRPr="000A438F">
              <w:rPr>
                <w:rFonts w:ascii="Times New Roman" w:hAnsi="Times New Roman"/>
                <w:sz w:val="24"/>
                <w:szCs w:val="24"/>
                <w:lang w:eastAsia="ru-RU"/>
              </w:rPr>
              <w:t>(48131) 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0A438F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-12</w:t>
            </w:r>
          </w:p>
        </w:tc>
      </w:tr>
      <w:tr w:rsidR="00966C23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576CCA" w:rsidP="00966C23">
            <w:pPr>
              <w:rPr>
                <w:rFonts w:ascii="Times New Roman" w:hAnsi="Times New Roman"/>
              </w:rPr>
            </w:pPr>
            <w:hyperlink r:id="rId10" w:history="1">
              <w:r w:rsidR="00F04E4C" w:rsidRPr="000754E5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vmz@vyazma.su</w:t>
              </w:r>
            </w:hyperlink>
          </w:p>
        </w:tc>
      </w:tr>
      <w:tr w:rsidR="00966C23" w:rsidRPr="00F04E4C" w:rsidTr="00E54B88">
        <w:tblPrEx>
          <w:tblLook w:val="0000"/>
        </w:tblPrEx>
        <w:trPr>
          <w:trHeight w:val="629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576CCA" w:rsidP="00966C23">
            <w:pPr>
              <w:rPr>
                <w:rFonts w:ascii="Times New Roman" w:hAnsi="Times New Roman"/>
                <w:lang w:val="ru-RU"/>
              </w:rPr>
            </w:pPr>
            <w:hyperlink r:id="rId11" w:history="1">
              <w:r w:rsidR="00F04E4C" w:rsidRPr="000754E5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https://www.vyazma.su/</w:t>
              </w:r>
            </w:hyperlink>
          </w:p>
        </w:tc>
      </w:tr>
      <w:bookmarkEnd w:id="0"/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4E2" w:rsidRDefault="009734E2" w:rsidP="002D1550">
      <w:pPr>
        <w:spacing w:after="0" w:line="240" w:lineRule="auto"/>
      </w:pPr>
      <w:r>
        <w:separator/>
      </w:r>
    </w:p>
  </w:endnote>
  <w:endnote w:type="continuationSeparator" w:id="0">
    <w:p w:rsidR="009734E2" w:rsidRDefault="009734E2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panose1 w:val="020B07060308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4E2" w:rsidRDefault="009734E2" w:rsidP="002D1550">
      <w:pPr>
        <w:spacing w:after="0" w:line="240" w:lineRule="auto"/>
      </w:pPr>
      <w:r>
        <w:separator/>
      </w:r>
    </w:p>
  </w:footnote>
  <w:footnote w:type="continuationSeparator" w:id="0">
    <w:p w:rsidR="009734E2" w:rsidRDefault="009734E2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953"/>
    </w:tblGrid>
    <w:tr w:rsidR="00476A13" w:rsidRPr="007658E3" w:rsidTr="007658E3">
      <w:trPr>
        <w:trHeight w:val="1129"/>
      </w:trPr>
      <w:tc>
        <w:tcPr>
          <w:tcW w:w="5953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 xml:space="preserve">«Вяземский </w:t>
          </w:r>
          <w:r w:rsidR="007658E3">
            <w:rPr>
              <w:rFonts w:ascii="Open Sans Semibold" w:hAnsi="Open Sans Semibold" w:cs="Open Sans Semibold"/>
              <w:b/>
              <w:i/>
              <w:sz w:val="32"/>
            </w:rPr>
            <w:t>муниципальный округ</w:t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>»</w:t>
          </w:r>
        </w:p>
        <w:p w:rsidR="00BE5BFF" w:rsidRDefault="00BE5BF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2D1550"/>
    <w:rsid w:val="000D01B7"/>
    <w:rsid w:val="000E78D2"/>
    <w:rsid w:val="000E79A6"/>
    <w:rsid w:val="001035A1"/>
    <w:rsid w:val="0011238E"/>
    <w:rsid w:val="001A6972"/>
    <w:rsid w:val="001C76D5"/>
    <w:rsid w:val="002108F0"/>
    <w:rsid w:val="00287A4B"/>
    <w:rsid w:val="002D1550"/>
    <w:rsid w:val="00305265"/>
    <w:rsid w:val="00410A81"/>
    <w:rsid w:val="00476A13"/>
    <w:rsid w:val="00484753"/>
    <w:rsid w:val="004B0FC8"/>
    <w:rsid w:val="00530541"/>
    <w:rsid w:val="005511A5"/>
    <w:rsid w:val="00570F0D"/>
    <w:rsid w:val="00576CCA"/>
    <w:rsid w:val="00592F14"/>
    <w:rsid w:val="005A712C"/>
    <w:rsid w:val="005E3D3E"/>
    <w:rsid w:val="00602F16"/>
    <w:rsid w:val="0061120A"/>
    <w:rsid w:val="00637FF7"/>
    <w:rsid w:val="006649A3"/>
    <w:rsid w:val="007019C9"/>
    <w:rsid w:val="00765734"/>
    <w:rsid w:val="007658E3"/>
    <w:rsid w:val="007B5478"/>
    <w:rsid w:val="007F6CDA"/>
    <w:rsid w:val="007F705B"/>
    <w:rsid w:val="0087026A"/>
    <w:rsid w:val="00873AF5"/>
    <w:rsid w:val="008837BE"/>
    <w:rsid w:val="008F22C1"/>
    <w:rsid w:val="00953BF0"/>
    <w:rsid w:val="00966C23"/>
    <w:rsid w:val="009734E2"/>
    <w:rsid w:val="009827F8"/>
    <w:rsid w:val="009A174E"/>
    <w:rsid w:val="009B700B"/>
    <w:rsid w:val="00A11BFB"/>
    <w:rsid w:val="00A31C98"/>
    <w:rsid w:val="00A504D5"/>
    <w:rsid w:val="00A603B1"/>
    <w:rsid w:val="00A62BB2"/>
    <w:rsid w:val="00A9080C"/>
    <w:rsid w:val="00AC7A7E"/>
    <w:rsid w:val="00B714CC"/>
    <w:rsid w:val="00B83F94"/>
    <w:rsid w:val="00BC5941"/>
    <w:rsid w:val="00BD2E31"/>
    <w:rsid w:val="00BE5BFF"/>
    <w:rsid w:val="00BF7493"/>
    <w:rsid w:val="00C04B58"/>
    <w:rsid w:val="00C81DCF"/>
    <w:rsid w:val="00CA5198"/>
    <w:rsid w:val="00D0012B"/>
    <w:rsid w:val="00D1663D"/>
    <w:rsid w:val="00D642E0"/>
    <w:rsid w:val="00D87D26"/>
    <w:rsid w:val="00DB27BB"/>
    <w:rsid w:val="00DB6FF0"/>
    <w:rsid w:val="00DD7B68"/>
    <w:rsid w:val="00DE4FC7"/>
    <w:rsid w:val="00E04BC7"/>
    <w:rsid w:val="00E54B88"/>
    <w:rsid w:val="00E63558"/>
    <w:rsid w:val="00EC6C43"/>
    <w:rsid w:val="00EF119C"/>
    <w:rsid w:val="00F04E4C"/>
    <w:rsid w:val="00F05B8E"/>
    <w:rsid w:val="00FB6C00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yazma.s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vmz@vyazma.s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8665D-F275-4F1C-AB07-7D9DF34A2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Firsov</cp:lastModifiedBy>
  <cp:revision>26</cp:revision>
  <dcterms:created xsi:type="dcterms:W3CDTF">2017-01-10T12:26:00Z</dcterms:created>
  <dcterms:modified xsi:type="dcterms:W3CDTF">2025-02-18T09:00:00Z</dcterms:modified>
</cp:coreProperties>
</file>