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7B" w:rsidRDefault="00BB654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E32D7B">
            <w:pPr>
              <w:rPr>
                <w:color w:val="000000"/>
              </w:rPr>
            </w:pP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00"/>
            </w:tblGrid>
            <w:tr w:rsidR="00E32D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</w:rPr>
                  </w:pPr>
                </w:p>
              </w:tc>
            </w:tr>
          </w:tbl>
          <w:p w:rsidR="00E32D7B" w:rsidRDefault="00E32D7B">
            <w:pPr>
              <w:rPr>
                <w:color w:val="000000"/>
              </w:rPr>
            </w:pPr>
          </w:p>
        </w:tc>
      </w:tr>
    </w:tbl>
    <w:p w:rsidR="00E32D7B" w:rsidRDefault="00E32D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2D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SBR012-2409090091</w:t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в электронной форме, </w:t>
            </w:r>
            <w:r>
              <w:rPr>
                <w:color w:val="000000"/>
              </w:rPr>
              <w:t>открытый по составу участников и по форме подачи предложений о цене</w:t>
            </w:r>
          </w:p>
        </w:tc>
      </w:tr>
    </w:tbl>
    <w:p w:rsidR="00E32D7B" w:rsidRDefault="00E32D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2D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Автомобиль марки NISSAN TEANA, 2013 года выпуска, инвентарный номер 135153410010067, идентификационный номер (VIN) </w:t>
            </w:r>
            <w:r>
              <w:rPr>
                <w:color w:val="000000"/>
              </w:rPr>
              <w:t>Z8NBBUJ32DS042035, модель, № двигателя VQ25, 843695A, шасси (рама) № - отсутствует, кузов (кабина, прицеп) № – Z8NBBUJ32DS042035, цвет кузова (кабины, прицепа) – черный, ПТС 78 НТ 505569, государственный регистрационный знак А 080 АА 67 RUS. Местонахождени</w:t>
            </w:r>
            <w:r>
              <w:rPr>
                <w:color w:val="000000"/>
              </w:rPr>
              <w:t>е: Смоленская область, г. Вязьма, ул. 25 Октября, д. 21.</w:t>
            </w:r>
          </w:p>
        </w:tc>
      </w:tr>
    </w:tbl>
    <w:p w:rsidR="00E32D7B" w:rsidRDefault="00E32D7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E32D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31"/>
              <w:gridCol w:w="736"/>
              <w:gridCol w:w="1869"/>
              <w:gridCol w:w="1177"/>
              <w:gridCol w:w="1023"/>
              <w:gridCol w:w="1021"/>
              <w:gridCol w:w="658"/>
              <w:gridCol w:w="3741"/>
            </w:tblGrid>
            <w:tr w:rsidR="00E32D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3635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673007873265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МОРОЗОВ НИКОЛАЙ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3612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671602558726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АМБАРЯН АЗАТ ВИЛИКОВИЧ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8697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672207652462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Степанов Илья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Заец Алена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590309413639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591500964694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Вислоухов Михаил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4472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671404201192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Осокин Михаил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6996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6723023297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"АМЕКА"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Представлены не все документы в соответствии с перечнем, указанным</w:t>
                  </w:r>
                  <w:r>
                    <w:rPr>
                      <w:color w:val="000000"/>
                      <w:sz w:val="10"/>
                    </w:rPr>
                    <w:t xml:space="preserve"> в информационном сообщении, или оформление указанных документов не соответствует законодательству РФ (ч.8 ст.18 Закона 178-ФЗ)</w:t>
                  </w: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672707561598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Новокшонова Вероника Валерьевна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7358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672209183015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Орлов Сергей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E32D7B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Не </w:t>
                  </w:r>
                  <w:r>
                    <w:rPr>
                      <w:color w:val="000000"/>
                      <w:sz w:val="10"/>
                    </w:rPr>
                    <w:t>подтверждено поступление в установленный срок задатка на счета, указанные в информационном сообщении (ч.8 ст.18 Закона 178-ФЗ)</w:t>
                  </w:r>
                </w:p>
              </w:tc>
            </w:tr>
          </w:tbl>
          <w:p w:rsidR="00E32D7B" w:rsidRDefault="00E32D7B">
            <w:pPr>
              <w:rPr>
                <w:color w:val="000000"/>
                <w:sz w:val="10"/>
              </w:rPr>
            </w:pPr>
          </w:p>
        </w:tc>
      </w:tr>
    </w:tbl>
    <w:p w:rsidR="00E32D7B" w:rsidRDefault="00E32D7B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E32D7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E32D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2D7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32D7B" w:rsidRDefault="00E32D7B">
            <w:pPr>
              <w:rPr>
                <w:color w:val="000000"/>
              </w:rPr>
            </w:pPr>
          </w:p>
        </w:tc>
      </w:tr>
    </w:tbl>
    <w:p w:rsidR="00E32D7B" w:rsidRDefault="00E32D7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2D7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</w:t>
            </w:r>
            <w:r>
              <w:rPr>
                <w:i/>
                <w:iCs/>
                <w:color w:val="000000"/>
              </w:rPr>
              <w:lastRenderedPageBreak/>
              <w:t xml:space="preserve">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Протокол приема заявок и определения участников аукциона № 1 от </w:t>
                  </w:r>
                  <w:r>
                    <w:rPr>
                      <w:color w:val="000000"/>
                    </w:rPr>
                    <w:lastRenderedPageBreak/>
                    <w:t>10.10.2024 года.pdf</w:t>
                  </w:r>
                  <w:r>
                    <w:rPr>
                      <w:color w:val="000000"/>
                    </w:rPr>
                    <w:br/>
                    <w:t>11.10.2024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2D7B" w:rsidRDefault="00E32D7B">
            <w:pPr>
              <w:rPr>
                <w:color w:val="000000"/>
              </w:rPr>
            </w:pP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32D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E32D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2D7B" w:rsidRDefault="00E32D7B">
            <w:pPr>
              <w:rPr>
                <w:color w:val="000000"/>
              </w:rPr>
            </w:pPr>
          </w:p>
        </w:tc>
      </w:tr>
    </w:tbl>
    <w:p w:rsidR="00E32D7B" w:rsidRDefault="00E32D7B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8965"/>
      </w:tblGrid>
      <w:tr w:rsidR="00E32D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Коломацкая Жанна Ивановна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ИМУЩЕСТВЕННЫХ ОТНОШЕНИЙ АДМИНИСТРАЦИИ МУНИЦИПАЛЬНОГО </w:t>
            </w:r>
            <w:r>
              <w:rPr>
                <w:color w:val="000000"/>
              </w:rPr>
              <w:t>ОБРАЗОВАНИЯ "ВЯЗЕМСКИЙ РАЙОН" СМОЛЕНСКО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г. Вязьма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kio@vyazma.ru</w:t>
            </w:r>
          </w:p>
        </w:tc>
      </w:tr>
    </w:tbl>
    <w:p w:rsidR="00E32D7B" w:rsidRDefault="00E32D7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5"/>
      </w:tblGrid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Доверенности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1384"/>
              <w:gridCol w:w="1588"/>
              <w:gridCol w:w="1854"/>
            </w:tblGrid>
            <w:tr w:rsidR="00E32D7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 выдачи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действия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E32D7B" w:rsidRDefault="00BB654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ФИО доверителя</w:t>
                  </w:r>
                </w:p>
              </w:tc>
            </w:tr>
          </w:tbl>
          <w:p w:rsidR="00E32D7B" w:rsidRDefault="00E32D7B">
            <w:pPr>
              <w:rPr>
                <w:color w:val="000000"/>
              </w:rPr>
            </w:pPr>
          </w:p>
        </w:tc>
      </w:tr>
    </w:tbl>
    <w:p w:rsidR="00E32D7B" w:rsidRDefault="00E32D7B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8124"/>
      </w:tblGrid>
      <w:tr w:rsidR="00E32D7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E32D7B">
            <w:pPr>
              <w:rPr>
                <w:color w:val="000000"/>
              </w:rPr>
            </w:pP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11.10.2024 14:43:40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11.10.2024 14:43:43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Коломацкая Жанна Ивановна (должность: , действует на основании: )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11.10.2024 14:43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6722000650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672201001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Полное н</w:t>
            </w:r>
            <w:r>
              <w:rPr>
                <w:color w:val="000000"/>
              </w:rPr>
              <w:t xml:space="preserve">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КИО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2287608</w:t>
            </w:r>
          </w:p>
        </w:tc>
      </w:tr>
      <w:tr w:rsidR="00E32D7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2D7B" w:rsidRDefault="00BB65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B654D"/>
    <w:rsid w:val="00CA2A55"/>
    <w:rsid w:val="00E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A237E784-4219-46AD-BF1B-32A2F6C7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Степаненкова</dc:creator>
  <cp:lastModifiedBy>Людмила Викторовна Степаненкова</cp:lastModifiedBy>
  <cp:revision>2</cp:revision>
  <dcterms:created xsi:type="dcterms:W3CDTF">2024-10-11T11:45:00Z</dcterms:created>
  <dcterms:modified xsi:type="dcterms:W3CDTF">2024-10-11T11:45:00Z</dcterms:modified>
</cp:coreProperties>
</file>