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387">
        <w:rPr>
          <w:rFonts w:ascii="Times New Roman" w:hAnsi="Times New Roman" w:cs="Times New Roman"/>
          <w:sz w:val="28"/>
          <w:szCs w:val="28"/>
        </w:rPr>
        <w:t>30</w:t>
      </w:r>
      <w:r w:rsidR="00930591">
        <w:rPr>
          <w:rFonts w:ascii="Times New Roman" w:hAnsi="Times New Roman" w:cs="Times New Roman"/>
          <w:sz w:val="28"/>
          <w:szCs w:val="28"/>
        </w:rPr>
        <w:t xml:space="preserve"> ок</w:t>
      </w:r>
      <w:r w:rsidR="009A57D3">
        <w:rPr>
          <w:rFonts w:ascii="Times New Roman" w:hAnsi="Times New Roman" w:cs="Times New Roman"/>
          <w:sz w:val="28"/>
          <w:szCs w:val="28"/>
        </w:rPr>
        <w:t>тября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930591">
        <w:rPr>
          <w:rFonts w:ascii="Times New Roman" w:hAnsi="Times New Roman" w:cs="Times New Roman"/>
          <w:sz w:val="28"/>
          <w:szCs w:val="28"/>
        </w:rPr>
        <w:t>под председательством предсе</w:t>
      </w:r>
      <w:r w:rsidR="00004B37">
        <w:rPr>
          <w:rFonts w:ascii="Times New Roman" w:hAnsi="Times New Roman" w:cs="Times New Roman"/>
          <w:sz w:val="28"/>
          <w:szCs w:val="28"/>
        </w:rPr>
        <w:t>дателя комитета экономического развития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AA73D0">
        <w:rPr>
          <w:rFonts w:ascii="Times New Roman" w:hAnsi="Times New Roman" w:cs="Times New Roman"/>
          <w:sz w:val="28"/>
          <w:szCs w:val="28"/>
        </w:rPr>
        <w:t>круглый стол</w:t>
      </w:r>
      <w:r w:rsidR="005642F9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777E93">
        <w:rPr>
          <w:rFonts w:ascii="Times New Roman" w:hAnsi="Times New Roman" w:cs="Times New Roman"/>
          <w:sz w:val="28"/>
          <w:szCs w:val="28"/>
        </w:rPr>
        <w:t>и. На совещании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1050DA" w:rsidRDefault="00D2592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1.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1050DA">
        <w:rPr>
          <w:rFonts w:ascii="Times New Roman" w:hAnsi="Times New Roman" w:cs="Times New Roman"/>
          <w:sz w:val="28"/>
          <w:szCs w:val="28"/>
        </w:rPr>
        <w:t xml:space="preserve">О финансовой поддержке граждан в форме заключения социального контракта, разъяснены условия его получения и расходования.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отдел социальной защиты населения - </w:t>
      </w:r>
      <w:r w:rsidRPr="00D25921">
        <w:rPr>
          <w:rFonts w:ascii="Times New Roman" w:hAnsi="Times New Roman" w:cs="Times New Roman"/>
          <w:sz w:val="28"/>
          <w:szCs w:val="28"/>
        </w:rPr>
        <w:t xml:space="preserve">г. Вязьма, ул. </w:t>
      </w:r>
      <w:proofErr w:type="spellStart"/>
      <w:r w:rsidRPr="00D25921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2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D2592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5-39-02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2-39-47 (факс)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6E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6E"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 w:rsidRPr="00D97F6E">
        <w:rPr>
          <w:rFonts w:ascii="Times New Roman" w:hAnsi="Times New Roman" w:cs="Times New Roman"/>
          <w:sz w:val="28"/>
          <w:szCs w:val="28"/>
        </w:rPr>
        <w:t>2.</w:t>
      </w:r>
      <w:r w:rsidRPr="00D97F6E">
        <w:rPr>
          <w:rFonts w:ascii="Times New Roman" w:hAnsi="Times New Roman" w:cs="Times New Roman"/>
          <w:sz w:val="28"/>
          <w:szCs w:val="28"/>
        </w:rPr>
        <w:t xml:space="preserve">  </w:t>
      </w:r>
      <w:r w:rsidR="00D97F6E" w:rsidRPr="00D97F6E">
        <w:rPr>
          <w:rFonts w:ascii="Times New Roman" w:hAnsi="Times New Roman" w:cs="Times New Roman"/>
          <w:sz w:val="28"/>
          <w:szCs w:val="28"/>
        </w:rPr>
        <w:t>О</w:t>
      </w:r>
      <w:r w:rsidR="00C7117D">
        <w:rPr>
          <w:rFonts w:ascii="Times New Roman" w:hAnsi="Times New Roman" w:cs="Times New Roman"/>
          <w:sz w:val="28"/>
          <w:szCs w:val="28"/>
        </w:rPr>
        <w:t xml:space="preserve"> программе Губернатора Смоленской области «Первый старт». Условия и порядок предоставления.</w:t>
      </w:r>
    </w:p>
    <w:p w:rsidR="00C7117D" w:rsidRPr="00D97F6E" w:rsidRDefault="00D97F6E" w:rsidP="00C71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117D">
        <w:rPr>
          <w:rFonts w:ascii="Times New Roman" w:hAnsi="Times New Roman" w:cs="Times New Roman"/>
          <w:sz w:val="28"/>
          <w:szCs w:val="28"/>
        </w:rPr>
        <w:t xml:space="preserve">Контакты для консультаций - </w:t>
      </w:r>
      <w:bookmarkStart w:id="0" w:name="_GoBack"/>
      <w:bookmarkEnd w:id="0"/>
      <w:r w:rsidR="00C7117D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МО «Вяземский район» Смоленской области – г. Вязьма, ул. 25 Октября, д. 11; тел: (48131) 4-20-84; </w:t>
      </w:r>
      <w:hyperlink r:id="rId5" w:history="1">
        <w:r w:rsidR="00C7117D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C7117D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7117D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C7117D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117D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7117D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C7117D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7D" w:rsidRDefault="00C7117D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65D" w:rsidRDefault="00D97F6E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 преимуществах нахождения в Едином реестре СМСП, механизме восстановления в нем. </w:t>
      </w:r>
    </w:p>
    <w:p w:rsidR="008F3BA7" w:rsidRDefault="001A365D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</w:t>
      </w:r>
    </w:p>
    <w:p w:rsidR="008F3BA7" w:rsidRDefault="008F3BA7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УФНС России по Смоленской области - г. Вязьма, ул. Космонавтов, д. 2.</w:t>
      </w:r>
    </w:p>
    <w:p w:rsidR="005642F9" w:rsidRPr="00D97F6E" w:rsidRDefault="008F3BA7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1A365D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МО «Вяземский район» Смоленской области – г. Вязьма, ул. 25 Октября, д. 11; тел: (48131) 4-20-84</w:t>
      </w:r>
      <w:r w:rsidR="002D68E1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68E1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D25921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78" w:rsidRDefault="00900A78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1050DA"/>
    <w:rsid w:val="001A365D"/>
    <w:rsid w:val="002903BC"/>
    <w:rsid w:val="002D68E1"/>
    <w:rsid w:val="003E4D9B"/>
    <w:rsid w:val="003F68F3"/>
    <w:rsid w:val="004B46EA"/>
    <w:rsid w:val="005642F9"/>
    <w:rsid w:val="00736688"/>
    <w:rsid w:val="00777E93"/>
    <w:rsid w:val="00797206"/>
    <w:rsid w:val="008F3BA7"/>
    <w:rsid w:val="00900A78"/>
    <w:rsid w:val="00930591"/>
    <w:rsid w:val="009A57D3"/>
    <w:rsid w:val="00A95387"/>
    <w:rsid w:val="00AA4755"/>
    <w:rsid w:val="00AA73D0"/>
    <w:rsid w:val="00AB3690"/>
    <w:rsid w:val="00B527E2"/>
    <w:rsid w:val="00B77B4C"/>
    <w:rsid w:val="00C10ED0"/>
    <w:rsid w:val="00C7117D"/>
    <w:rsid w:val="00CC79D2"/>
    <w:rsid w:val="00D25921"/>
    <w:rsid w:val="00D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A220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rt@vyazma.ru" TargetMode="External"/><Relationship Id="rId5" Type="http://schemas.openxmlformats.org/officeDocument/2006/relationships/hyperlink" Target="mailto:kert@vyazma.ru" TargetMode="External"/><Relationship Id="rId4" Type="http://schemas.openxmlformats.org/officeDocument/2006/relationships/hyperlink" Target="mailto:soc_07@socrazvitie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5</cp:revision>
  <cp:lastPrinted>2024-10-03T06:46:00Z</cp:lastPrinted>
  <dcterms:created xsi:type="dcterms:W3CDTF">2024-10-30T11:19:00Z</dcterms:created>
  <dcterms:modified xsi:type="dcterms:W3CDTF">2024-10-30T11:28:00Z</dcterms:modified>
</cp:coreProperties>
</file>