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BD" w:rsidRPr="002225BD" w:rsidRDefault="002225BD" w:rsidP="002225BD">
      <w:pPr>
        <w:jc w:val="center"/>
        <w:rPr>
          <w:sz w:val="25"/>
          <w:szCs w:val="25"/>
        </w:rPr>
      </w:pPr>
      <w:bookmarkStart w:id="0" w:name="_Hlk65677861"/>
      <w:bookmarkStart w:id="1" w:name="_Hlk78880703"/>
      <w:r w:rsidRPr="002225BD">
        <w:rPr>
          <w:sz w:val="25"/>
          <w:szCs w:val="25"/>
        </w:rPr>
        <w:t xml:space="preserve">   </w:t>
      </w:r>
      <w:r w:rsidRPr="002225BD">
        <w:rPr>
          <w:b/>
          <w:noProof/>
          <w:sz w:val="26"/>
          <w:szCs w:val="24"/>
        </w:rPr>
        <w:drawing>
          <wp:inline distT="0" distB="0" distL="0" distR="0" wp14:anchorId="2410C669" wp14:editId="329879CB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5BD" w:rsidRPr="002225BD" w:rsidRDefault="002225BD" w:rsidP="002225BD">
      <w:pPr>
        <w:jc w:val="center"/>
        <w:rPr>
          <w:b/>
          <w:sz w:val="16"/>
          <w:szCs w:val="16"/>
        </w:rPr>
      </w:pPr>
    </w:p>
    <w:p w:rsidR="002225BD" w:rsidRPr="002225BD" w:rsidRDefault="002225BD" w:rsidP="002225BD">
      <w:pPr>
        <w:jc w:val="center"/>
        <w:rPr>
          <w:b/>
          <w:caps/>
          <w:sz w:val="28"/>
          <w:szCs w:val="28"/>
        </w:rPr>
      </w:pPr>
      <w:r w:rsidRPr="002225BD">
        <w:rPr>
          <w:b/>
          <w:caps/>
          <w:sz w:val="28"/>
          <w:szCs w:val="28"/>
        </w:rPr>
        <w:t>администрация муниципального образования</w:t>
      </w:r>
    </w:p>
    <w:p w:rsidR="002225BD" w:rsidRPr="002225BD" w:rsidRDefault="002225BD" w:rsidP="002225BD">
      <w:pPr>
        <w:jc w:val="center"/>
        <w:rPr>
          <w:b/>
          <w:caps/>
          <w:sz w:val="28"/>
          <w:szCs w:val="28"/>
        </w:rPr>
      </w:pPr>
      <w:r w:rsidRPr="002225BD">
        <w:rPr>
          <w:b/>
          <w:caps/>
          <w:sz w:val="28"/>
          <w:szCs w:val="28"/>
        </w:rPr>
        <w:t>«Вяземский район» смоленской области</w:t>
      </w:r>
    </w:p>
    <w:p w:rsidR="002225BD" w:rsidRPr="002225BD" w:rsidRDefault="002225BD" w:rsidP="002225BD">
      <w:pPr>
        <w:jc w:val="center"/>
        <w:rPr>
          <w:b/>
          <w:caps/>
          <w:sz w:val="28"/>
          <w:szCs w:val="28"/>
        </w:rPr>
      </w:pPr>
    </w:p>
    <w:p w:rsidR="002225BD" w:rsidRPr="002225BD" w:rsidRDefault="002225BD" w:rsidP="002225BD">
      <w:pPr>
        <w:jc w:val="center"/>
        <w:rPr>
          <w:sz w:val="24"/>
          <w:szCs w:val="24"/>
        </w:rPr>
      </w:pPr>
      <w:r w:rsidRPr="002225BD">
        <w:rPr>
          <w:b/>
          <w:caps/>
          <w:sz w:val="32"/>
          <w:szCs w:val="24"/>
        </w:rPr>
        <w:t>распоряжение</w:t>
      </w:r>
    </w:p>
    <w:p w:rsidR="002225BD" w:rsidRPr="002225BD" w:rsidRDefault="002225BD" w:rsidP="002225BD">
      <w:pPr>
        <w:rPr>
          <w:sz w:val="24"/>
          <w:szCs w:val="24"/>
        </w:rPr>
      </w:pPr>
    </w:p>
    <w:p w:rsidR="002225BD" w:rsidRPr="002225BD" w:rsidRDefault="002225BD" w:rsidP="00222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Pr="002225B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2225BD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4</w:t>
      </w:r>
      <w:r w:rsidRPr="002225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bookmarkStart w:id="2" w:name="_GoBack"/>
      <w:bookmarkEnd w:id="2"/>
      <w:r w:rsidRPr="002225BD">
        <w:rPr>
          <w:b/>
          <w:sz w:val="28"/>
          <w:szCs w:val="28"/>
        </w:rPr>
        <w:t>-р</w:t>
      </w:r>
    </w:p>
    <w:p w:rsidR="002225BD" w:rsidRPr="002225BD" w:rsidRDefault="002225BD" w:rsidP="002225BD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C5067" w:rsidRPr="0035515A" w:rsidTr="002C5067">
        <w:trPr>
          <w:trHeight w:val="2043"/>
        </w:trPr>
        <w:tc>
          <w:tcPr>
            <w:tcW w:w="4361" w:type="dxa"/>
          </w:tcPr>
          <w:bookmarkEnd w:id="0"/>
          <w:bookmarkEnd w:id="1"/>
          <w:p w:rsidR="002C5067" w:rsidRPr="0035515A" w:rsidRDefault="002C5067" w:rsidP="002C5067">
            <w:pPr>
              <w:ind w:right="-26"/>
              <w:jc w:val="both"/>
              <w:rPr>
                <w:sz w:val="26"/>
                <w:szCs w:val="26"/>
              </w:rPr>
            </w:pPr>
            <w:r w:rsidRPr="0035515A">
              <w:rPr>
                <w:sz w:val="26"/>
                <w:szCs w:val="26"/>
              </w:rPr>
              <w:t xml:space="preserve">О проведении </w:t>
            </w:r>
            <w:r w:rsidR="0035515A" w:rsidRPr="0035515A">
              <w:rPr>
                <w:sz w:val="26"/>
                <w:szCs w:val="26"/>
              </w:rPr>
              <w:t xml:space="preserve">первого этапа </w:t>
            </w:r>
            <w:r w:rsidRPr="0035515A">
              <w:rPr>
                <w:sz w:val="26"/>
                <w:szCs w:val="26"/>
              </w:rPr>
              <w:t>смотра - конкурса на лучший сборный (приемный) эвакуационный пункт на территории муниципального образования «Вяземский район» Смоленской области</w:t>
            </w:r>
          </w:p>
          <w:p w:rsidR="002C5067" w:rsidRPr="0035515A" w:rsidRDefault="002C5067" w:rsidP="002C5067">
            <w:pPr>
              <w:ind w:right="5608"/>
              <w:jc w:val="both"/>
              <w:rPr>
                <w:sz w:val="26"/>
                <w:szCs w:val="26"/>
              </w:rPr>
            </w:pPr>
          </w:p>
        </w:tc>
      </w:tr>
    </w:tbl>
    <w:p w:rsidR="008A3369" w:rsidRPr="0035515A" w:rsidRDefault="008A3369" w:rsidP="00954CA7">
      <w:pPr>
        <w:ind w:right="-1" w:firstLine="709"/>
        <w:jc w:val="both"/>
        <w:rPr>
          <w:sz w:val="26"/>
          <w:szCs w:val="26"/>
        </w:rPr>
      </w:pPr>
      <w:r w:rsidRPr="0035515A">
        <w:rPr>
          <w:sz w:val="26"/>
          <w:szCs w:val="26"/>
        </w:rPr>
        <w:t>В соответствии с пунктом 1</w:t>
      </w:r>
      <w:r w:rsidR="00F6663E" w:rsidRPr="0035515A">
        <w:rPr>
          <w:sz w:val="26"/>
          <w:szCs w:val="26"/>
        </w:rPr>
        <w:t>4 раздела 2 а)</w:t>
      </w:r>
      <w:r w:rsidRPr="0035515A">
        <w:rPr>
          <w:sz w:val="26"/>
          <w:szCs w:val="26"/>
        </w:rPr>
        <w:t xml:space="preserve"> Плана основных мероприятий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F6663E" w:rsidRPr="0035515A">
        <w:rPr>
          <w:sz w:val="26"/>
          <w:szCs w:val="26"/>
        </w:rPr>
        <w:t>4</w:t>
      </w:r>
      <w:r w:rsidRPr="0035515A">
        <w:rPr>
          <w:sz w:val="26"/>
          <w:szCs w:val="26"/>
        </w:rPr>
        <w:t xml:space="preserve"> год, утвержденного протоколом заседания Комиссии по предупреждению и ликвидации чрезвычайных ситуаций и обеспечению пожарной безопасности Смоленской области от </w:t>
      </w:r>
      <w:r w:rsidR="00F6663E" w:rsidRPr="0035515A">
        <w:rPr>
          <w:sz w:val="26"/>
          <w:szCs w:val="26"/>
        </w:rPr>
        <w:t>26</w:t>
      </w:r>
      <w:r w:rsidRPr="0035515A">
        <w:rPr>
          <w:sz w:val="26"/>
          <w:szCs w:val="26"/>
        </w:rPr>
        <w:t>.02.202</w:t>
      </w:r>
      <w:r w:rsidR="00F6663E" w:rsidRPr="0035515A">
        <w:rPr>
          <w:sz w:val="26"/>
          <w:szCs w:val="26"/>
        </w:rPr>
        <w:t>4</w:t>
      </w:r>
      <w:r w:rsidRPr="0035515A">
        <w:rPr>
          <w:sz w:val="26"/>
          <w:szCs w:val="26"/>
        </w:rPr>
        <w:t xml:space="preserve"> №</w:t>
      </w:r>
      <w:r w:rsidR="00F6663E" w:rsidRPr="0035515A">
        <w:rPr>
          <w:sz w:val="26"/>
          <w:szCs w:val="26"/>
        </w:rPr>
        <w:t xml:space="preserve"> </w:t>
      </w:r>
      <w:r w:rsidRPr="0035515A">
        <w:rPr>
          <w:sz w:val="26"/>
          <w:szCs w:val="26"/>
        </w:rPr>
        <w:t>1, запланировано проведение первого этапа ежегодного областного смотра-конкурса среди муниципальных образований на лучший сборный</w:t>
      </w:r>
      <w:r w:rsidR="0035515A" w:rsidRPr="0035515A">
        <w:rPr>
          <w:sz w:val="26"/>
          <w:szCs w:val="26"/>
        </w:rPr>
        <w:t xml:space="preserve"> (приемный) эвакуационный пункт</w:t>
      </w:r>
      <w:r w:rsidRPr="0035515A">
        <w:rPr>
          <w:sz w:val="26"/>
          <w:szCs w:val="26"/>
        </w:rPr>
        <w:t>:</w:t>
      </w:r>
    </w:p>
    <w:p w:rsidR="0035515A" w:rsidRPr="0035515A" w:rsidRDefault="0035515A" w:rsidP="00954CA7">
      <w:pPr>
        <w:ind w:right="-1" w:firstLine="709"/>
        <w:jc w:val="both"/>
        <w:rPr>
          <w:sz w:val="26"/>
          <w:szCs w:val="26"/>
        </w:rPr>
      </w:pPr>
    </w:p>
    <w:p w:rsidR="008A3369" w:rsidRPr="0035515A" w:rsidRDefault="008A3369" w:rsidP="00954CA7">
      <w:pPr>
        <w:ind w:right="-1" w:firstLine="709"/>
        <w:jc w:val="both"/>
        <w:rPr>
          <w:sz w:val="26"/>
          <w:szCs w:val="26"/>
        </w:rPr>
      </w:pPr>
      <w:r w:rsidRPr="0035515A">
        <w:rPr>
          <w:sz w:val="26"/>
          <w:szCs w:val="26"/>
        </w:rPr>
        <w:t xml:space="preserve">1. Провести первый этап смотра-конкурса на лучший сборный (приемный) эвакуационный пункт на территории муниципального образования «Вяземский район» Смоленской области </w:t>
      </w:r>
      <w:r w:rsidRPr="0035515A">
        <w:rPr>
          <w:b/>
          <w:sz w:val="26"/>
          <w:szCs w:val="26"/>
        </w:rPr>
        <w:t xml:space="preserve">в срок до </w:t>
      </w:r>
      <w:r w:rsidR="00F6663E" w:rsidRPr="0035515A">
        <w:rPr>
          <w:b/>
          <w:sz w:val="26"/>
          <w:szCs w:val="26"/>
        </w:rPr>
        <w:t>10</w:t>
      </w:r>
      <w:r w:rsidRPr="0035515A">
        <w:rPr>
          <w:b/>
          <w:sz w:val="26"/>
          <w:szCs w:val="26"/>
        </w:rPr>
        <w:t xml:space="preserve"> </w:t>
      </w:r>
      <w:r w:rsidR="00F6663E" w:rsidRPr="0035515A">
        <w:rPr>
          <w:b/>
          <w:sz w:val="26"/>
          <w:szCs w:val="26"/>
        </w:rPr>
        <w:t>сентября</w:t>
      </w:r>
      <w:r w:rsidRPr="0035515A">
        <w:rPr>
          <w:b/>
          <w:sz w:val="26"/>
          <w:szCs w:val="26"/>
        </w:rPr>
        <w:t xml:space="preserve"> 202</w:t>
      </w:r>
      <w:r w:rsidR="00F6663E" w:rsidRPr="0035515A">
        <w:rPr>
          <w:b/>
          <w:sz w:val="26"/>
          <w:szCs w:val="26"/>
        </w:rPr>
        <w:t>4</w:t>
      </w:r>
      <w:r w:rsidRPr="0035515A">
        <w:rPr>
          <w:sz w:val="26"/>
          <w:szCs w:val="26"/>
        </w:rPr>
        <w:t xml:space="preserve"> года, с оформлением соответствующих оценочных листов.</w:t>
      </w:r>
    </w:p>
    <w:p w:rsidR="008A3369" w:rsidRPr="0035515A" w:rsidRDefault="008A3369" w:rsidP="00954CA7">
      <w:pPr>
        <w:ind w:right="-1" w:firstLine="709"/>
        <w:jc w:val="both"/>
        <w:rPr>
          <w:sz w:val="26"/>
          <w:szCs w:val="26"/>
        </w:rPr>
      </w:pPr>
      <w:r w:rsidRPr="0035515A">
        <w:rPr>
          <w:sz w:val="26"/>
          <w:szCs w:val="26"/>
        </w:rPr>
        <w:t xml:space="preserve">2. Оценочные листы предоставить в муниципальное казенное учреждение «Управление по делам гражданской обороны и чрезвычайным </w:t>
      </w:r>
      <w:proofErr w:type="gramStart"/>
      <w:r w:rsidRPr="0035515A">
        <w:rPr>
          <w:sz w:val="26"/>
          <w:szCs w:val="26"/>
        </w:rPr>
        <w:t xml:space="preserve">ситуациям» </w:t>
      </w:r>
      <w:r w:rsidR="00DF4E8D" w:rsidRPr="0035515A">
        <w:rPr>
          <w:sz w:val="26"/>
          <w:szCs w:val="26"/>
        </w:rPr>
        <w:t xml:space="preserve">  </w:t>
      </w:r>
      <w:proofErr w:type="gramEnd"/>
      <w:r w:rsidR="00DF4E8D" w:rsidRPr="0035515A">
        <w:rPr>
          <w:sz w:val="26"/>
          <w:szCs w:val="26"/>
        </w:rPr>
        <w:t xml:space="preserve">               </w:t>
      </w:r>
      <w:r w:rsidRPr="0035515A">
        <w:rPr>
          <w:sz w:val="26"/>
          <w:szCs w:val="26"/>
        </w:rPr>
        <w:t>г. Вязьмы Смоленской области муниципального образования «Вяземский район»</w:t>
      </w:r>
      <w:r w:rsidR="0035515A">
        <w:rPr>
          <w:sz w:val="26"/>
          <w:szCs w:val="26"/>
        </w:rPr>
        <w:t xml:space="preserve">                 </w:t>
      </w:r>
      <w:r w:rsidRPr="0035515A">
        <w:rPr>
          <w:sz w:val="26"/>
          <w:szCs w:val="26"/>
        </w:rPr>
        <w:t xml:space="preserve"> </w:t>
      </w:r>
      <w:r w:rsidR="0035515A">
        <w:rPr>
          <w:b/>
          <w:sz w:val="26"/>
          <w:szCs w:val="26"/>
        </w:rPr>
        <w:t>в срок до 9</w:t>
      </w:r>
      <w:r w:rsidRPr="0035515A">
        <w:rPr>
          <w:b/>
          <w:sz w:val="26"/>
          <w:szCs w:val="26"/>
        </w:rPr>
        <w:t xml:space="preserve"> </w:t>
      </w:r>
      <w:r w:rsidR="0035515A">
        <w:rPr>
          <w:b/>
          <w:sz w:val="26"/>
          <w:szCs w:val="26"/>
        </w:rPr>
        <w:t>сентября</w:t>
      </w:r>
      <w:r w:rsidRPr="0035515A">
        <w:rPr>
          <w:b/>
          <w:sz w:val="26"/>
          <w:szCs w:val="26"/>
        </w:rPr>
        <w:t xml:space="preserve"> 202</w:t>
      </w:r>
      <w:r w:rsidR="008D493A" w:rsidRPr="0035515A">
        <w:rPr>
          <w:b/>
          <w:sz w:val="26"/>
          <w:szCs w:val="26"/>
        </w:rPr>
        <w:t>4</w:t>
      </w:r>
      <w:r w:rsidRPr="0035515A">
        <w:rPr>
          <w:b/>
          <w:sz w:val="26"/>
          <w:szCs w:val="26"/>
        </w:rPr>
        <w:t xml:space="preserve"> года</w:t>
      </w:r>
      <w:r w:rsidRPr="0035515A">
        <w:rPr>
          <w:sz w:val="26"/>
          <w:szCs w:val="26"/>
        </w:rPr>
        <w:t xml:space="preserve"> по адресу: ул. </w:t>
      </w:r>
      <w:r w:rsidRPr="0035515A">
        <w:rPr>
          <w:sz w:val="26"/>
          <w:szCs w:val="26"/>
          <w:lang w:val="en-US"/>
        </w:rPr>
        <w:t>III</w:t>
      </w:r>
      <w:r w:rsidRPr="0035515A">
        <w:rPr>
          <w:sz w:val="26"/>
          <w:szCs w:val="26"/>
        </w:rPr>
        <w:t xml:space="preserve"> Интернационала, дом 5, </w:t>
      </w:r>
      <w:r w:rsidR="008522C3" w:rsidRPr="0035515A">
        <w:rPr>
          <w:sz w:val="26"/>
          <w:szCs w:val="26"/>
        </w:rPr>
        <w:t xml:space="preserve"> </w:t>
      </w:r>
      <w:r w:rsidRPr="0035515A">
        <w:rPr>
          <w:sz w:val="26"/>
          <w:szCs w:val="26"/>
        </w:rPr>
        <w:t>г. Вязьма, Смоленская область, 215110. Телефон для справок: 4-20-33.</w:t>
      </w:r>
    </w:p>
    <w:p w:rsidR="008A3369" w:rsidRPr="0035515A" w:rsidRDefault="008A3369" w:rsidP="00954CA7">
      <w:pPr>
        <w:pStyle w:val="a3"/>
        <w:widowControl w:val="0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5515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 Опубликовать настоящее распоряжение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F6663E" w:rsidRPr="0035515A" w:rsidRDefault="008A3369" w:rsidP="00F6663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5515A">
        <w:rPr>
          <w:rFonts w:ascii="Times New Roman" w:hAnsi="Times New Roman"/>
          <w:sz w:val="26"/>
          <w:szCs w:val="26"/>
        </w:rPr>
        <w:t xml:space="preserve">4. </w:t>
      </w:r>
      <w:r w:rsidR="00F6663E" w:rsidRPr="0035515A">
        <w:rPr>
          <w:rFonts w:ascii="Times New Roman" w:hAnsi="Times New Roman"/>
          <w:sz w:val="26"/>
          <w:szCs w:val="26"/>
        </w:rPr>
        <w:t>Контроль за исполнением данного распоряжения возложить на заместителя Главы муниципального образования «Вяземский район» С</w:t>
      </w:r>
      <w:r w:rsidR="0035515A">
        <w:rPr>
          <w:rFonts w:ascii="Times New Roman" w:hAnsi="Times New Roman"/>
          <w:sz w:val="26"/>
          <w:szCs w:val="26"/>
        </w:rPr>
        <w:t>моленской области Прудникову А.</w:t>
      </w:r>
      <w:r w:rsidR="00F6663E" w:rsidRPr="0035515A">
        <w:rPr>
          <w:rFonts w:ascii="Times New Roman" w:hAnsi="Times New Roman"/>
          <w:sz w:val="26"/>
          <w:szCs w:val="26"/>
        </w:rPr>
        <w:t>О.</w:t>
      </w:r>
    </w:p>
    <w:p w:rsidR="0035515A" w:rsidRPr="0035515A" w:rsidRDefault="0035515A" w:rsidP="00F6663E">
      <w:pPr>
        <w:ind w:right="-1" w:firstLine="720"/>
        <w:jc w:val="both"/>
        <w:rPr>
          <w:sz w:val="26"/>
          <w:szCs w:val="26"/>
        </w:rPr>
      </w:pPr>
    </w:p>
    <w:p w:rsidR="002C5067" w:rsidRPr="0035515A" w:rsidRDefault="002C5067" w:rsidP="002C5067">
      <w:pPr>
        <w:rPr>
          <w:color w:val="000000"/>
          <w:sz w:val="26"/>
          <w:szCs w:val="26"/>
        </w:rPr>
      </w:pPr>
      <w:proofErr w:type="spellStart"/>
      <w:r w:rsidRPr="0035515A">
        <w:rPr>
          <w:color w:val="000000"/>
          <w:sz w:val="26"/>
          <w:szCs w:val="26"/>
        </w:rPr>
        <w:t>И.п</w:t>
      </w:r>
      <w:proofErr w:type="spellEnd"/>
      <w:r w:rsidRPr="0035515A">
        <w:rPr>
          <w:color w:val="000000"/>
          <w:sz w:val="26"/>
          <w:szCs w:val="26"/>
        </w:rPr>
        <w:t xml:space="preserve">. Главы муниципального образования </w:t>
      </w:r>
    </w:p>
    <w:p w:rsidR="002C5067" w:rsidRPr="0035515A" w:rsidRDefault="002C5067" w:rsidP="002C5067">
      <w:pPr>
        <w:rPr>
          <w:b/>
          <w:color w:val="000000"/>
          <w:sz w:val="26"/>
          <w:szCs w:val="26"/>
        </w:rPr>
      </w:pPr>
      <w:r w:rsidRPr="0035515A">
        <w:rPr>
          <w:color w:val="000000"/>
          <w:sz w:val="26"/>
          <w:szCs w:val="26"/>
        </w:rPr>
        <w:t xml:space="preserve">«Вяземский район» Смоленской области           </w:t>
      </w:r>
      <w:r w:rsidR="0035515A">
        <w:rPr>
          <w:color w:val="000000"/>
          <w:sz w:val="26"/>
          <w:szCs w:val="26"/>
        </w:rPr>
        <w:t xml:space="preserve"> </w:t>
      </w:r>
      <w:r w:rsidRPr="0035515A">
        <w:rPr>
          <w:color w:val="000000"/>
          <w:sz w:val="26"/>
          <w:szCs w:val="26"/>
        </w:rPr>
        <w:t xml:space="preserve">     </w:t>
      </w:r>
      <w:r w:rsidR="0035515A">
        <w:rPr>
          <w:color w:val="000000"/>
          <w:sz w:val="26"/>
          <w:szCs w:val="26"/>
        </w:rPr>
        <w:t xml:space="preserve">                 </w:t>
      </w:r>
      <w:r w:rsidRPr="0035515A">
        <w:rPr>
          <w:color w:val="000000"/>
          <w:sz w:val="26"/>
          <w:szCs w:val="26"/>
        </w:rPr>
        <w:t xml:space="preserve">                </w:t>
      </w:r>
      <w:r w:rsidRPr="0035515A">
        <w:rPr>
          <w:b/>
          <w:color w:val="000000"/>
          <w:sz w:val="26"/>
          <w:szCs w:val="26"/>
        </w:rPr>
        <w:t>О.М. Смоляков</w:t>
      </w:r>
    </w:p>
    <w:p w:rsidR="00A226B7" w:rsidRDefault="00A226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23" w:type="dxa"/>
        <w:tblInd w:w="-34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87"/>
        <w:gridCol w:w="1225"/>
        <w:gridCol w:w="2126"/>
        <w:gridCol w:w="1185"/>
      </w:tblGrid>
      <w:tr w:rsidR="00A226B7" w:rsidRPr="009400AD" w:rsidTr="009606D8">
        <w:trPr>
          <w:trHeight w:val="1520"/>
        </w:trPr>
        <w:tc>
          <w:tcPr>
            <w:tcW w:w="5387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Исп.  Начальник муниципального казенного учреждения «Управление по делам гражданской обороны и чрезвычайным ситуациям» г. Вязьмы Смоленской области</w:t>
            </w: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тел. 4-17-50</w:t>
            </w:r>
          </w:p>
        </w:tc>
        <w:tc>
          <w:tcPr>
            <w:tcW w:w="122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Ю.В. Курзин</w:t>
            </w:r>
          </w:p>
        </w:tc>
        <w:tc>
          <w:tcPr>
            <w:tcW w:w="118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A226B7" w:rsidRPr="009400AD" w:rsidTr="009606D8">
        <w:trPr>
          <w:trHeight w:val="608"/>
        </w:trPr>
        <w:tc>
          <w:tcPr>
            <w:tcW w:w="5387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Разр</w:t>
            </w:r>
            <w:proofErr w:type="spellEnd"/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. Главный специалист отдела мероприятий гражданской обороны и предупреждения чрезвычайных ситуаций муниципального казенного учреждения «Управление по делам гражданской обороны и чрезвычайным ситуациям» г. Вязьмы Смоленской области тел. 4-20-33</w:t>
            </w:r>
          </w:p>
        </w:tc>
        <w:tc>
          <w:tcPr>
            <w:tcW w:w="122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И. А. Ярулина</w:t>
            </w:r>
          </w:p>
        </w:tc>
        <w:tc>
          <w:tcPr>
            <w:tcW w:w="118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A226B7" w:rsidRPr="009400AD" w:rsidTr="009606D8">
        <w:trPr>
          <w:trHeight w:val="687"/>
        </w:trPr>
        <w:tc>
          <w:tcPr>
            <w:tcW w:w="9923" w:type="dxa"/>
            <w:gridSpan w:val="4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Визы:</w:t>
            </w:r>
          </w:p>
        </w:tc>
      </w:tr>
      <w:tr w:rsidR="00A226B7" w:rsidRPr="009400AD" w:rsidTr="009606D8">
        <w:trPr>
          <w:trHeight w:val="992"/>
        </w:trPr>
        <w:tc>
          <w:tcPr>
            <w:tcW w:w="5387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муниципального  образования «Вяземский район» Смоленской области</w:t>
            </w:r>
          </w:p>
        </w:tc>
        <w:tc>
          <w:tcPr>
            <w:tcW w:w="122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О. Прудникова</w:t>
            </w:r>
          </w:p>
        </w:tc>
        <w:tc>
          <w:tcPr>
            <w:tcW w:w="118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A226B7" w:rsidRPr="009400AD" w:rsidTr="009606D8">
        <w:trPr>
          <w:trHeight w:val="685"/>
        </w:trPr>
        <w:tc>
          <w:tcPr>
            <w:tcW w:w="5387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 отдела </w:t>
            </w: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 </w:t>
            </w:r>
          </w:p>
        </w:tc>
        <w:tc>
          <w:tcPr>
            <w:tcW w:w="122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О.А.Минченкова</w:t>
            </w:r>
            <w:proofErr w:type="spellEnd"/>
          </w:p>
        </w:tc>
        <w:tc>
          <w:tcPr>
            <w:tcW w:w="118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A226B7" w:rsidRPr="009400AD" w:rsidTr="009606D8">
        <w:trPr>
          <w:trHeight w:val="685"/>
        </w:trPr>
        <w:tc>
          <w:tcPr>
            <w:tcW w:w="5387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Администрации муниципального образования «Вяземский район» </w:t>
            </w: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2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6B7" w:rsidRPr="009400AD" w:rsidRDefault="00A226B7" w:rsidP="009606D8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Е. В. Цуркова</w:t>
            </w:r>
          </w:p>
        </w:tc>
        <w:tc>
          <w:tcPr>
            <w:tcW w:w="1185" w:type="dxa"/>
          </w:tcPr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26B7" w:rsidRPr="009400AD" w:rsidRDefault="00A226B7" w:rsidP="009606D8">
            <w:pPr>
              <w:pStyle w:val="a3"/>
              <w:ind w:righ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0A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:rsidR="008A3369" w:rsidRDefault="008A3369" w:rsidP="002C5067">
      <w:pPr>
        <w:ind w:right="-1"/>
        <w:jc w:val="both"/>
        <w:rPr>
          <w:sz w:val="28"/>
          <w:szCs w:val="28"/>
        </w:rPr>
      </w:pPr>
    </w:p>
    <w:p w:rsidR="001A1866" w:rsidRDefault="001A1866" w:rsidP="002C5067">
      <w:pPr>
        <w:ind w:right="-1"/>
        <w:jc w:val="both"/>
        <w:rPr>
          <w:sz w:val="28"/>
          <w:szCs w:val="28"/>
        </w:rPr>
      </w:pPr>
    </w:p>
    <w:p w:rsidR="001A1866" w:rsidRDefault="001A1866" w:rsidP="001A1866">
      <w:pPr>
        <w:pStyle w:val="a3"/>
        <w:spacing w:line="360" w:lineRule="auto"/>
        <w:ind w:right="-46"/>
        <w:rPr>
          <w:rFonts w:ascii="Times New Roman" w:hAnsi="Times New Roman"/>
          <w:sz w:val="28"/>
          <w:szCs w:val="28"/>
        </w:rPr>
      </w:pPr>
      <w:r w:rsidRPr="002F3CC8">
        <w:rPr>
          <w:rFonts w:ascii="Times New Roman" w:hAnsi="Times New Roman"/>
          <w:sz w:val="28"/>
          <w:szCs w:val="28"/>
        </w:rPr>
        <w:t xml:space="preserve">Версия на бумажном носителе идентична версии электронной </w:t>
      </w:r>
      <w:r>
        <w:rPr>
          <w:rFonts w:ascii="Times New Roman" w:hAnsi="Times New Roman"/>
          <w:sz w:val="28"/>
          <w:szCs w:val="28"/>
        </w:rPr>
        <w:t>________  ______</w:t>
      </w:r>
    </w:p>
    <w:p w:rsidR="001A1866" w:rsidRPr="001A1836" w:rsidRDefault="001A1866" w:rsidP="001A1866">
      <w:pPr>
        <w:pStyle w:val="a3"/>
        <w:spacing w:line="360" w:lineRule="auto"/>
        <w:ind w:right="-46"/>
        <w:rPr>
          <w:rFonts w:ascii="Times New Roman" w:hAnsi="Times New Roman"/>
          <w:sz w:val="10"/>
          <w:szCs w:val="10"/>
        </w:rPr>
      </w:pPr>
    </w:p>
    <w:p w:rsidR="001A1866" w:rsidRDefault="001A1866" w:rsidP="001A1866">
      <w:pPr>
        <w:pStyle w:val="1"/>
        <w:ind w:right="38"/>
        <w:rPr>
          <w:rFonts w:ascii="Times New Roman" w:hAnsi="Times New Roman"/>
          <w:sz w:val="10"/>
          <w:szCs w:val="10"/>
        </w:rPr>
      </w:pPr>
    </w:p>
    <w:p w:rsidR="001A1866" w:rsidRDefault="001A1866" w:rsidP="001A1866">
      <w:pPr>
        <w:pStyle w:val="1"/>
        <w:ind w:right="38"/>
        <w:rPr>
          <w:rFonts w:ascii="Times New Roman" w:hAnsi="Times New Roman"/>
          <w:sz w:val="10"/>
          <w:szCs w:val="10"/>
        </w:rPr>
      </w:pPr>
    </w:p>
    <w:p w:rsidR="001A1866" w:rsidRDefault="001A1866" w:rsidP="001A1866">
      <w:pPr>
        <w:pStyle w:val="1"/>
        <w:ind w:right="38"/>
        <w:rPr>
          <w:rFonts w:ascii="Times New Roman" w:hAnsi="Times New Roman"/>
          <w:sz w:val="10"/>
          <w:szCs w:val="10"/>
        </w:rPr>
      </w:pPr>
    </w:p>
    <w:p w:rsidR="001A1866" w:rsidRPr="009A69DD" w:rsidRDefault="001A1866" w:rsidP="001A1866">
      <w:pPr>
        <w:pStyle w:val="1"/>
        <w:ind w:right="38"/>
        <w:rPr>
          <w:rFonts w:ascii="Times New Roman" w:hAnsi="Times New Roman"/>
          <w:sz w:val="10"/>
          <w:szCs w:val="10"/>
        </w:rPr>
      </w:pPr>
    </w:p>
    <w:p w:rsidR="001A1866" w:rsidRPr="009A69DD" w:rsidRDefault="001A1866" w:rsidP="001A1866">
      <w:pPr>
        <w:pStyle w:val="1"/>
        <w:ind w:right="38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95"/>
        <w:gridCol w:w="7357"/>
      </w:tblGrid>
      <w:tr w:rsidR="001A1866" w:rsidRPr="00994E1C" w:rsidTr="009606D8">
        <w:trPr>
          <w:trHeight w:val="465"/>
          <w:jc w:val="center"/>
        </w:trPr>
        <w:tc>
          <w:tcPr>
            <w:tcW w:w="1695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994E1C">
              <w:rPr>
                <w:rFonts w:ascii="Times New Roman" w:hAnsi="Times New Roman"/>
                <w:sz w:val="24"/>
                <w:szCs w:val="24"/>
              </w:rPr>
              <w:t>Разослать:</w:t>
            </w:r>
          </w:p>
        </w:tc>
        <w:tc>
          <w:tcPr>
            <w:tcW w:w="7357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994E1C">
              <w:rPr>
                <w:rFonts w:ascii="Times New Roman" w:hAnsi="Times New Roman"/>
                <w:sz w:val="24"/>
                <w:szCs w:val="24"/>
              </w:rPr>
              <w:t xml:space="preserve">Отдел муниципальной службы (1)              </w:t>
            </w:r>
          </w:p>
        </w:tc>
      </w:tr>
      <w:tr w:rsidR="001A1866" w:rsidRPr="00994E1C" w:rsidTr="009606D8">
        <w:trPr>
          <w:trHeight w:val="431"/>
          <w:jc w:val="center"/>
        </w:trPr>
        <w:tc>
          <w:tcPr>
            <w:tcW w:w="1695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994E1C">
              <w:rPr>
                <w:rFonts w:ascii="Times New Roman" w:hAnsi="Times New Roman"/>
                <w:sz w:val="24"/>
                <w:szCs w:val="24"/>
              </w:rPr>
              <w:t>Прокуратура (1)</w:t>
            </w:r>
          </w:p>
        </w:tc>
      </w:tr>
      <w:tr w:rsidR="001A1866" w:rsidRPr="00994E1C" w:rsidTr="009606D8">
        <w:trPr>
          <w:trHeight w:val="422"/>
          <w:jc w:val="center"/>
        </w:trPr>
        <w:tc>
          <w:tcPr>
            <w:tcW w:w="1695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994E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 г. Вязьмы Смоленской области</w:t>
            </w:r>
            <w:r w:rsidRPr="00994E1C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</w:tr>
      <w:tr w:rsidR="001A1866" w:rsidRPr="00994E1C" w:rsidTr="009606D8">
        <w:trPr>
          <w:trHeight w:val="422"/>
          <w:jc w:val="center"/>
        </w:trPr>
        <w:tc>
          <w:tcPr>
            <w:tcW w:w="1695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994E1C">
              <w:rPr>
                <w:rFonts w:ascii="Times New Roman" w:hAnsi="Times New Roman"/>
                <w:sz w:val="24"/>
                <w:szCs w:val="24"/>
              </w:rPr>
              <w:t>Экз. 3.</w:t>
            </w:r>
          </w:p>
        </w:tc>
        <w:tc>
          <w:tcPr>
            <w:tcW w:w="7357" w:type="dxa"/>
          </w:tcPr>
          <w:p w:rsidR="001A1866" w:rsidRPr="00994E1C" w:rsidRDefault="001A1866" w:rsidP="009606D8">
            <w:pPr>
              <w:pStyle w:val="a3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1866" w:rsidRPr="00994E1C" w:rsidRDefault="001A1866" w:rsidP="001A1866">
      <w:pPr>
        <w:jc w:val="both"/>
        <w:rPr>
          <w:sz w:val="24"/>
          <w:szCs w:val="24"/>
        </w:rPr>
      </w:pPr>
    </w:p>
    <w:p w:rsidR="001A1866" w:rsidRPr="002C5067" w:rsidRDefault="001A1866" w:rsidP="002C5067">
      <w:pPr>
        <w:ind w:right="-1"/>
        <w:jc w:val="both"/>
        <w:rPr>
          <w:sz w:val="28"/>
          <w:szCs w:val="28"/>
        </w:rPr>
      </w:pPr>
    </w:p>
    <w:sectPr w:rsidR="001A1866" w:rsidRPr="002C5067" w:rsidSect="00355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369"/>
    <w:rsid w:val="00006C61"/>
    <w:rsid w:val="00007851"/>
    <w:rsid w:val="001A1866"/>
    <w:rsid w:val="002225BD"/>
    <w:rsid w:val="002C5067"/>
    <w:rsid w:val="0035515A"/>
    <w:rsid w:val="00405CE6"/>
    <w:rsid w:val="004F7273"/>
    <w:rsid w:val="00534EE5"/>
    <w:rsid w:val="008522C3"/>
    <w:rsid w:val="00872328"/>
    <w:rsid w:val="008A3369"/>
    <w:rsid w:val="008D493A"/>
    <w:rsid w:val="008F7031"/>
    <w:rsid w:val="00954CA7"/>
    <w:rsid w:val="00A226B7"/>
    <w:rsid w:val="00A244E1"/>
    <w:rsid w:val="00D85C47"/>
    <w:rsid w:val="00D94D3F"/>
    <w:rsid w:val="00DF4E8D"/>
    <w:rsid w:val="00F6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3DCF"/>
  <w15:docId w15:val="{FC4FA7D6-8695-489D-9465-2A98F2E6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369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50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1A18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Марина Александровна Дрига</cp:lastModifiedBy>
  <cp:revision>15</cp:revision>
  <cp:lastPrinted>2024-09-09T05:52:00Z</cp:lastPrinted>
  <dcterms:created xsi:type="dcterms:W3CDTF">2023-08-10T07:56:00Z</dcterms:created>
  <dcterms:modified xsi:type="dcterms:W3CDTF">2024-09-10T11:23:00Z</dcterms:modified>
</cp:coreProperties>
</file>