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УТВЕРЖДЕН</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постановлением       Администрации</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муниципального            образования</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«Вяземский муниципальный округ»</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Смоленской области</w:t>
      </w:r>
    </w:p>
    <w:p w:rsidR="00755203" w:rsidRPr="007E3057" w:rsidRDefault="00755203" w:rsidP="00755203">
      <w:pPr>
        <w:spacing w:line="0" w:lineRule="atLeast"/>
        <w:ind w:firstLine="5245"/>
        <w:jc w:val="both"/>
        <w:rPr>
          <w:rFonts w:ascii="Times New Roman" w:eastAsiaTheme="minorHAnsi" w:hAnsi="Times New Roman" w:cs="Times New Roman"/>
          <w:b/>
          <w:sz w:val="28"/>
          <w:szCs w:val="28"/>
          <w:lang w:eastAsia="en-US"/>
        </w:rPr>
      </w:pPr>
      <w:r w:rsidRPr="007E3057">
        <w:rPr>
          <w:rFonts w:ascii="Times New Roman" w:eastAsiaTheme="minorHAnsi" w:hAnsi="Times New Roman" w:cs="Times New Roman"/>
          <w:b/>
          <w:sz w:val="28"/>
          <w:szCs w:val="28"/>
          <w:lang w:eastAsia="en-US"/>
        </w:rPr>
        <w:t>от __________________ № _____</w:t>
      </w:r>
    </w:p>
    <w:p w:rsidR="00755203" w:rsidRPr="007E3057" w:rsidRDefault="00755203" w:rsidP="00EB38EA">
      <w:pPr>
        <w:widowControl w:val="0"/>
        <w:autoSpaceDE w:val="0"/>
        <w:autoSpaceDN w:val="0"/>
        <w:adjustRightInd w:val="0"/>
        <w:rPr>
          <w:rFonts w:ascii="Times New Roman" w:hAnsi="Times New Roman" w:cs="Times New Roman"/>
          <w:b/>
          <w:bCs/>
          <w:sz w:val="28"/>
          <w:szCs w:val="28"/>
        </w:rPr>
      </w:pPr>
    </w:p>
    <w:p w:rsidR="00755203" w:rsidRPr="007E3057" w:rsidRDefault="00755203" w:rsidP="00EB38EA">
      <w:pPr>
        <w:widowControl w:val="0"/>
        <w:autoSpaceDE w:val="0"/>
        <w:autoSpaceDN w:val="0"/>
        <w:adjustRightInd w:val="0"/>
        <w:rPr>
          <w:rFonts w:ascii="Times New Roman" w:hAnsi="Times New Roman" w:cs="Times New Roman"/>
          <w:b/>
          <w:bCs/>
          <w:sz w:val="28"/>
          <w:szCs w:val="28"/>
        </w:rPr>
      </w:pPr>
    </w:p>
    <w:p w:rsidR="00755203" w:rsidRPr="007E3057" w:rsidRDefault="00755203" w:rsidP="00EB38EA">
      <w:pPr>
        <w:widowControl w:val="0"/>
        <w:autoSpaceDE w:val="0"/>
        <w:autoSpaceDN w:val="0"/>
        <w:adjustRightInd w:val="0"/>
        <w:rPr>
          <w:rFonts w:ascii="Times New Roman" w:hAnsi="Times New Roman" w:cs="Times New Roman"/>
          <w:b/>
          <w:bCs/>
          <w:sz w:val="28"/>
          <w:szCs w:val="28"/>
        </w:rPr>
      </w:pPr>
    </w:p>
    <w:p w:rsidR="00EB38EA" w:rsidRPr="007E3057" w:rsidRDefault="00EB38EA" w:rsidP="003272C7">
      <w:pPr>
        <w:widowControl w:val="0"/>
        <w:autoSpaceDE w:val="0"/>
        <w:autoSpaceDN w:val="0"/>
        <w:adjustRightInd w:val="0"/>
        <w:rPr>
          <w:rFonts w:ascii="Times New Roman" w:hAnsi="Times New Roman" w:cs="Times New Roman"/>
          <w:b/>
          <w:bCs/>
          <w:sz w:val="28"/>
          <w:szCs w:val="28"/>
        </w:rPr>
      </w:pPr>
      <w:proofErr w:type="gramStart"/>
      <w:r w:rsidRPr="007E3057">
        <w:rPr>
          <w:rFonts w:ascii="Times New Roman" w:hAnsi="Times New Roman" w:cs="Times New Roman"/>
          <w:b/>
          <w:bCs/>
          <w:sz w:val="28"/>
          <w:szCs w:val="28"/>
        </w:rPr>
        <w:t>АДМИНИСТРАТИВНЫЙ  РЕГЛАМЕНТ</w:t>
      </w:r>
      <w:proofErr w:type="gramEnd"/>
    </w:p>
    <w:p w:rsidR="00EB38EA" w:rsidRPr="007E3057" w:rsidRDefault="00EB38EA" w:rsidP="00EB38EA">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 xml:space="preserve"> Администраци</w:t>
      </w:r>
      <w:r w:rsidR="00B93DC6" w:rsidRPr="007E3057">
        <w:rPr>
          <w:rFonts w:ascii="Times New Roman" w:hAnsi="Times New Roman" w:cs="Times New Roman"/>
          <w:b/>
          <w:bCs/>
          <w:sz w:val="28"/>
          <w:szCs w:val="28"/>
        </w:rPr>
        <w:t>и</w:t>
      </w:r>
      <w:r w:rsidRPr="007E3057">
        <w:rPr>
          <w:rFonts w:ascii="Times New Roman" w:hAnsi="Times New Roman" w:cs="Times New Roman"/>
          <w:b/>
          <w:bCs/>
          <w:sz w:val="28"/>
          <w:szCs w:val="28"/>
        </w:rPr>
        <w:t xml:space="preserve"> муниципального образования </w:t>
      </w:r>
    </w:p>
    <w:p w:rsidR="00EB38EA" w:rsidRPr="007E3057" w:rsidRDefault="00EB38EA" w:rsidP="00EB38EA">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w:t>
      </w:r>
      <w:r w:rsidR="00856F03" w:rsidRPr="007E3057">
        <w:rPr>
          <w:rFonts w:ascii="Times New Roman" w:hAnsi="Times New Roman" w:cs="Times New Roman"/>
          <w:b/>
          <w:bCs/>
          <w:sz w:val="28"/>
          <w:szCs w:val="28"/>
        </w:rPr>
        <w:t>Вяземский муниципальный округ</w:t>
      </w:r>
      <w:r w:rsidRPr="007E3057">
        <w:rPr>
          <w:rFonts w:ascii="Times New Roman" w:hAnsi="Times New Roman" w:cs="Times New Roman"/>
          <w:b/>
          <w:bCs/>
          <w:sz w:val="28"/>
          <w:szCs w:val="28"/>
        </w:rPr>
        <w:t xml:space="preserve">» Смоленской </w:t>
      </w:r>
      <w:proofErr w:type="gramStart"/>
      <w:r w:rsidRPr="007E3057">
        <w:rPr>
          <w:rFonts w:ascii="Times New Roman" w:hAnsi="Times New Roman" w:cs="Times New Roman"/>
          <w:b/>
          <w:bCs/>
          <w:sz w:val="28"/>
          <w:szCs w:val="28"/>
        </w:rPr>
        <w:t xml:space="preserve">области </w:t>
      </w:r>
      <w:r w:rsidR="00B93DC6" w:rsidRPr="007E3057">
        <w:rPr>
          <w:rFonts w:ascii="Times New Roman" w:hAnsi="Times New Roman" w:cs="Times New Roman"/>
          <w:b/>
          <w:bCs/>
          <w:sz w:val="28"/>
          <w:szCs w:val="28"/>
        </w:rPr>
        <w:t xml:space="preserve"> по</w:t>
      </w:r>
      <w:proofErr w:type="gramEnd"/>
      <w:r w:rsidR="00B93DC6" w:rsidRPr="007E3057">
        <w:rPr>
          <w:rFonts w:ascii="Times New Roman" w:hAnsi="Times New Roman" w:cs="Times New Roman"/>
          <w:b/>
          <w:bCs/>
          <w:sz w:val="28"/>
          <w:szCs w:val="28"/>
        </w:rPr>
        <w:t xml:space="preserve"> предоставлению </w:t>
      </w:r>
      <w:r w:rsidRPr="007E3057">
        <w:rPr>
          <w:rFonts w:ascii="Times New Roman" w:hAnsi="Times New Roman" w:cs="Times New Roman"/>
          <w:b/>
          <w:bCs/>
          <w:sz w:val="28"/>
          <w:szCs w:val="28"/>
        </w:rPr>
        <w:t xml:space="preserve">муниципальной услуги </w:t>
      </w:r>
    </w:p>
    <w:p w:rsidR="00EB38EA" w:rsidRPr="007E3057" w:rsidRDefault="00EB38EA" w:rsidP="00EB38EA">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bCs/>
          <w:sz w:val="28"/>
          <w:szCs w:val="28"/>
        </w:rPr>
        <w:t>«Оформление и выдача архивных справок, архивных копий, архивных выписок»</w:t>
      </w:r>
      <w:r w:rsidRPr="007E3057">
        <w:rPr>
          <w:rFonts w:ascii="Times New Roman" w:hAnsi="Times New Roman" w:cs="Times New Roman"/>
          <w:b/>
          <w:sz w:val="28"/>
          <w:szCs w:val="28"/>
        </w:rPr>
        <w:t xml:space="preserve"> </w:t>
      </w:r>
    </w:p>
    <w:p w:rsidR="00EB38EA" w:rsidRPr="007E3057" w:rsidRDefault="00EB38EA" w:rsidP="00EB38EA">
      <w:pPr>
        <w:widowControl w:val="0"/>
        <w:autoSpaceDE w:val="0"/>
        <w:autoSpaceDN w:val="0"/>
        <w:adjustRightInd w:val="0"/>
        <w:rPr>
          <w:rFonts w:ascii="Times New Roman" w:hAnsi="Times New Roman" w:cs="Times New Roman"/>
          <w:color w:val="FF0000"/>
          <w:sz w:val="28"/>
          <w:szCs w:val="28"/>
        </w:rPr>
      </w:pPr>
    </w:p>
    <w:p w:rsidR="00EB38EA" w:rsidRPr="007E3057" w:rsidRDefault="00EB38EA" w:rsidP="00EB38EA">
      <w:pPr>
        <w:widowControl w:val="0"/>
        <w:autoSpaceDE w:val="0"/>
        <w:autoSpaceDN w:val="0"/>
        <w:adjustRightInd w:val="0"/>
        <w:outlineLvl w:val="1"/>
        <w:rPr>
          <w:rFonts w:ascii="Times New Roman" w:hAnsi="Times New Roman" w:cs="Times New Roman"/>
          <w:b/>
          <w:sz w:val="28"/>
          <w:szCs w:val="28"/>
        </w:rPr>
      </w:pPr>
      <w:bookmarkStart w:id="0" w:name="Par50"/>
      <w:bookmarkEnd w:id="0"/>
      <w:r w:rsidRPr="007E3057">
        <w:rPr>
          <w:rFonts w:ascii="Times New Roman" w:hAnsi="Times New Roman" w:cs="Times New Roman"/>
          <w:b/>
          <w:sz w:val="28"/>
          <w:szCs w:val="28"/>
        </w:rPr>
        <w:t>1. Общие положения</w:t>
      </w:r>
    </w:p>
    <w:p w:rsidR="00EB38EA" w:rsidRPr="007E3057" w:rsidRDefault="00EB38EA" w:rsidP="00EB38EA">
      <w:pPr>
        <w:widowControl w:val="0"/>
        <w:autoSpaceDE w:val="0"/>
        <w:autoSpaceDN w:val="0"/>
        <w:adjustRightInd w:val="0"/>
        <w:rPr>
          <w:rFonts w:ascii="Times New Roman" w:hAnsi="Times New Roman" w:cs="Times New Roman"/>
          <w:sz w:val="28"/>
          <w:szCs w:val="28"/>
        </w:rPr>
      </w:pPr>
    </w:p>
    <w:p w:rsidR="00EB38EA" w:rsidRPr="007E3057" w:rsidRDefault="00EB38EA" w:rsidP="00EB38EA">
      <w:pPr>
        <w:widowControl w:val="0"/>
        <w:autoSpaceDE w:val="0"/>
        <w:autoSpaceDN w:val="0"/>
        <w:adjustRightInd w:val="0"/>
        <w:outlineLvl w:val="2"/>
        <w:rPr>
          <w:rFonts w:ascii="Times New Roman" w:hAnsi="Times New Roman" w:cs="Times New Roman"/>
          <w:b/>
          <w:sz w:val="28"/>
          <w:szCs w:val="28"/>
        </w:rPr>
      </w:pPr>
      <w:bookmarkStart w:id="1" w:name="Par52"/>
      <w:bookmarkEnd w:id="1"/>
      <w:r w:rsidRPr="007E3057">
        <w:rPr>
          <w:rFonts w:ascii="Times New Roman" w:hAnsi="Times New Roman" w:cs="Times New Roman"/>
          <w:b/>
          <w:sz w:val="28"/>
          <w:szCs w:val="28"/>
        </w:rPr>
        <w:t>1.1. Предмет регулирования Административного регламента</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bCs/>
          <w:sz w:val="28"/>
          <w:szCs w:val="28"/>
        </w:rPr>
      </w:pPr>
      <w:r w:rsidRPr="007E3057">
        <w:rPr>
          <w:rFonts w:ascii="Times New Roman" w:hAnsi="Times New Roman" w:cs="Times New Roman"/>
          <w:sz w:val="28"/>
          <w:szCs w:val="28"/>
        </w:rPr>
        <w:t>1.1.1. Административный регламент</w:t>
      </w:r>
      <w:r w:rsidR="00B93DC6" w:rsidRPr="007E3057">
        <w:rPr>
          <w:rFonts w:ascii="Times New Roman" w:hAnsi="Times New Roman" w:cs="Times New Roman"/>
          <w:sz w:val="28"/>
          <w:szCs w:val="28"/>
        </w:rPr>
        <w:t xml:space="preserve"> </w:t>
      </w:r>
      <w:r w:rsidRPr="007E3057">
        <w:rPr>
          <w:rFonts w:ascii="Times New Roman" w:hAnsi="Times New Roman" w:cs="Times New Roman"/>
          <w:sz w:val="28"/>
          <w:szCs w:val="28"/>
        </w:rPr>
        <w:t>Администраци</w:t>
      </w:r>
      <w:r w:rsidR="00B93DC6" w:rsidRPr="007E3057">
        <w:rPr>
          <w:rFonts w:ascii="Times New Roman" w:hAnsi="Times New Roman" w:cs="Times New Roman"/>
          <w:sz w:val="28"/>
          <w:szCs w:val="28"/>
        </w:rPr>
        <w:t>и</w:t>
      </w:r>
      <w:r w:rsidRPr="007E3057">
        <w:rPr>
          <w:rFonts w:ascii="Times New Roman" w:hAnsi="Times New Roman" w:cs="Times New Roman"/>
          <w:sz w:val="28"/>
          <w:szCs w:val="28"/>
        </w:rPr>
        <w:t xml:space="preserve"> </w:t>
      </w:r>
      <w:r w:rsidRPr="007E3057">
        <w:rPr>
          <w:rFonts w:ascii="Times New Roman" w:hAnsi="Times New Roman" w:cs="Times New Roman"/>
          <w:bCs/>
          <w:sz w:val="28"/>
          <w:szCs w:val="28"/>
        </w:rPr>
        <w:t>муниципального образования «</w:t>
      </w:r>
      <w:r w:rsidR="00856F03" w:rsidRPr="007E3057">
        <w:rPr>
          <w:rFonts w:ascii="Times New Roman" w:hAnsi="Times New Roman" w:cs="Times New Roman"/>
          <w:bCs/>
          <w:sz w:val="28"/>
          <w:szCs w:val="28"/>
        </w:rPr>
        <w:t>Вяземский муниципальный</w:t>
      </w:r>
      <w:r w:rsidRPr="007E3057">
        <w:rPr>
          <w:rFonts w:ascii="Times New Roman" w:hAnsi="Times New Roman" w:cs="Times New Roman"/>
          <w:bCs/>
          <w:sz w:val="28"/>
          <w:szCs w:val="28"/>
        </w:rPr>
        <w:t xml:space="preserve"> округ» Смоленской области </w:t>
      </w:r>
      <w:r w:rsidR="00B93DC6" w:rsidRPr="007E3057">
        <w:rPr>
          <w:rFonts w:ascii="Times New Roman" w:hAnsi="Times New Roman" w:cs="Times New Roman"/>
          <w:bCs/>
          <w:sz w:val="28"/>
          <w:szCs w:val="28"/>
        </w:rPr>
        <w:t xml:space="preserve">по предоставлению </w:t>
      </w:r>
      <w:r w:rsidRPr="007E3057">
        <w:rPr>
          <w:rFonts w:ascii="Times New Roman" w:hAnsi="Times New Roman" w:cs="Times New Roman"/>
          <w:bCs/>
          <w:sz w:val="28"/>
          <w:szCs w:val="28"/>
        </w:rPr>
        <w:t xml:space="preserve">муниципальной услуги «Оформление и выдача архивных справок, архивных копий, архивных выписок» (далее - Административный регламент) </w:t>
      </w:r>
      <w:r w:rsidRPr="007E3057">
        <w:rPr>
          <w:rFonts w:ascii="Times New Roman" w:hAnsi="Times New Roman" w:cs="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00203576" w:rsidRPr="007E3057">
        <w:rPr>
          <w:rFonts w:ascii="Times New Roman" w:hAnsi="Times New Roman" w:cs="Times New Roman"/>
          <w:sz w:val="28"/>
          <w:szCs w:val="28"/>
        </w:rPr>
        <w:t xml:space="preserve"> округ</w:t>
      </w:r>
      <w:r w:rsidRPr="007E3057">
        <w:rPr>
          <w:rFonts w:ascii="Times New Roman" w:hAnsi="Times New Roman" w:cs="Times New Roman"/>
          <w:sz w:val="28"/>
          <w:szCs w:val="28"/>
        </w:rPr>
        <w:t>» Смоленской области (далее - архивный отдел) при оказании муниципальной услуги.</w:t>
      </w:r>
      <w:bookmarkStart w:id="2" w:name="Par58"/>
      <w:bookmarkEnd w:id="2"/>
    </w:p>
    <w:p w:rsidR="00EB38EA" w:rsidRPr="007E3057" w:rsidRDefault="00EB38EA" w:rsidP="00EB38EA">
      <w:pPr>
        <w:widowControl w:val="0"/>
        <w:tabs>
          <w:tab w:val="left" w:pos="709"/>
        </w:tabs>
        <w:autoSpaceDE w:val="0"/>
        <w:autoSpaceDN w:val="0"/>
        <w:outlineLvl w:val="2"/>
        <w:rPr>
          <w:rFonts w:ascii="Times New Roman" w:eastAsia="Times New Roman" w:hAnsi="Times New Roman" w:cs="Times New Roman"/>
          <w:sz w:val="28"/>
          <w:szCs w:val="28"/>
        </w:rPr>
      </w:pPr>
    </w:p>
    <w:p w:rsidR="00EB38EA" w:rsidRPr="007E3057" w:rsidRDefault="00EB38EA" w:rsidP="00EB38EA">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1.2. Круг заявителей</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p>
    <w:p w:rsidR="00EB38EA" w:rsidRPr="007E3057" w:rsidRDefault="00EB38EA" w:rsidP="00EB38EA">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sidRPr="007E3057">
        <w:rPr>
          <w:rFonts w:ascii="Times New Roman" w:eastAsia="Times New Roman" w:hAnsi="Times New Roman" w:cs="Times New Roman"/>
          <w:sz w:val="28"/>
          <w:szCs w:val="28"/>
        </w:rPr>
        <w:t>1.2.1. Муниципальная услуга предоставляется физическим, юридическим лицам</w:t>
      </w:r>
      <w:r w:rsidRPr="007E3057">
        <w:rPr>
          <w:rStyle w:val="a5"/>
          <w:rFonts w:eastAsiaTheme="minorEastAsia"/>
          <w:szCs w:val="28"/>
        </w:rPr>
        <w:t xml:space="preserve"> </w:t>
      </w:r>
      <w:r w:rsidRPr="007E3057">
        <w:rPr>
          <w:rFonts w:ascii="Times New Roman" w:hAnsi="Times New Roman" w:cs="Times New Roman"/>
          <w:color w:val="000000"/>
          <w:sz w:val="28"/>
          <w:szCs w:val="28"/>
          <w:shd w:val="clear" w:color="auto" w:fill="FFFFFF"/>
        </w:rPr>
        <w:t>(далее - 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1.2.2. Категории лиц, имеющих право на получение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правообладателя;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залогодержателя в отношении объектов недвижимого имущества, которые </w:t>
      </w:r>
      <w:r w:rsidRPr="007E3057">
        <w:rPr>
          <w:rFonts w:ascii="Times New Roman" w:hAnsi="Times New Roman" w:cs="Times New Roman"/>
          <w:sz w:val="28"/>
          <w:szCs w:val="28"/>
        </w:rPr>
        <w:lastRenderedPageBreak/>
        <w:t>находятся у него в залоге или права, на которые предоставлены ему в залог;</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w:t>
      </w:r>
      <w:proofErr w:type="spellStart"/>
      <w:r w:rsidRPr="007E3057">
        <w:rPr>
          <w:rFonts w:ascii="Times New Roman" w:hAnsi="Times New Roman" w:cs="Times New Roman"/>
          <w:sz w:val="28"/>
          <w:szCs w:val="28"/>
        </w:rPr>
        <w:t>отказополучателей</w:t>
      </w:r>
      <w:proofErr w:type="spellEnd"/>
      <w:r w:rsidRPr="007E3057">
        <w:rPr>
          <w:rFonts w:ascii="Times New Roman" w:hAnsi="Times New Roman" w:cs="Times New Roman"/>
          <w:sz w:val="28"/>
          <w:szCs w:val="28"/>
        </w:rPr>
        <w:t>, наследников по закону при предъявлении справки от нотариуса об открытии наследства, а также исполнителя завещания после смерти завещателя;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физические лица, обратившиеся за получением документов, содержащих сведения из </w:t>
      </w:r>
      <w:proofErr w:type="spellStart"/>
      <w:r w:rsidRPr="007E3057">
        <w:rPr>
          <w:rFonts w:ascii="Times New Roman" w:hAnsi="Times New Roman" w:cs="Times New Roman"/>
          <w:sz w:val="28"/>
          <w:szCs w:val="28"/>
        </w:rPr>
        <w:t>похозяйственных</w:t>
      </w:r>
      <w:proofErr w:type="spellEnd"/>
      <w:r w:rsidRPr="007E3057">
        <w:rPr>
          <w:rFonts w:ascii="Times New Roman" w:hAnsi="Times New Roman" w:cs="Times New Roman"/>
          <w:sz w:val="28"/>
          <w:szCs w:val="28"/>
        </w:rPr>
        <w:t xml:space="preserve">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иные сведения;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на которые предоставлены в залог;</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иные сведения.</w:t>
      </w:r>
    </w:p>
    <w:p w:rsidR="00EB38EA" w:rsidRPr="007E3057" w:rsidRDefault="00EB38EA" w:rsidP="00EB38EA">
      <w:pPr>
        <w:pStyle w:val="ConsPlusNormal"/>
        <w:ind w:firstLine="709"/>
        <w:jc w:val="both"/>
        <w:rPr>
          <w:rFonts w:ascii="Times New Roman" w:hAnsi="Times New Roman" w:cs="Times New Roman"/>
          <w:sz w:val="28"/>
          <w:szCs w:val="28"/>
        </w:rPr>
      </w:pPr>
      <w:bookmarkStart w:id="3" w:name="P68"/>
      <w:bookmarkEnd w:id="3"/>
      <w:r w:rsidRPr="007E3057">
        <w:rPr>
          <w:rFonts w:ascii="Times New Roman" w:hAnsi="Times New Roman" w:cs="Times New Roman"/>
          <w:sz w:val="28"/>
          <w:szCs w:val="28"/>
        </w:rPr>
        <w:t xml:space="preserve">1.2.3. Интересы лиц, указанных в </w:t>
      </w:r>
      <w:hyperlink w:anchor="P51" w:history="1">
        <w:r w:rsidRPr="007E3057">
          <w:rPr>
            <w:rFonts w:ascii="Times New Roman" w:hAnsi="Times New Roman" w:cs="Times New Roman"/>
            <w:sz w:val="28"/>
            <w:szCs w:val="28"/>
          </w:rPr>
          <w:t>пункте</w:t>
        </w:r>
      </w:hyperlink>
      <w:r w:rsidRPr="007E3057">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w:t>
      </w:r>
      <w:r w:rsidRPr="007E3057">
        <w:rPr>
          <w:rFonts w:ascii="Times New Roman" w:hAnsi="Times New Roman" w:cs="Times New Roman"/>
          <w:sz w:val="28"/>
          <w:szCs w:val="28"/>
        </w:rPr>
        <w:lastRenderedPageBreak/>
        <w:t>сведения, создающие угрозу для его безопасности, может быть отменено ранее чем через 75 лет со дня создания указанных документов.</w:t>
      </w:r>
    </w:p>
    <w:p w:rsidR="00EB38EA" w:rsidRPr="007E3057" w:rsidRDefault="00EB38EA" w:rsidP="003514FF">
      <w:pPr>
        <w:widowControl w:val="0"/>
        <w:autoSpaceDE w:val="0"/>
        <w:autoSpaceDN w:val="0"/>
        <w:adjustRightInd w:val="0"/>
        <w:outlineLvl w:val="2"/>
        <w:rPr>
          <w:rFonts w:ascii="Times New Roman" w:hAnsi="Times New Roman" w:cs="Times New Roman"/>
          <w:b/>
          <w:sz w:val="28"/>
          <w:szCs w:val="28"/>
        </w:rPr>
      </w:pPr>
      <w:bookmarkStart w:id="4" w:name="Par63"/>
      <w:bookmarkEnd w:id="4"/>
      <w:r w:rsidRPr="007E3057">
        <w:rPr>
          <w:rFonts w:ascii="Times New Roman" w:hAnsi="Times New Roman" w:cs="Times New Roman"/>
          <w:b/>
          <w:sz w:val="28"/>
          <w:szCs w:val="28"/>
        </w:rPr>
        <w:t xml:space="preserve">1.3. Требования </w:t>
      </w:r>
      <w:r w:rsidR="003514FF" w:rsidRPr="007E3057">
        <w:rPr>
          <w:rFonts w:ascii="Times New Roman" w:hAnsi="Times New Roman" w:cs="Times New Roman"/>
          <w:b/>
          <w:sz w:val="28"/>
          <w:szCs w:val="28"/>
        </w:rPr>
        <w:t xml:space="preserve">предоставления заявителю муниципальной услуги в соответствии с вариантом предоставления муниципальной </w:t>
      </w:r>
      <w:proofErr w:type="gramStart"/>
      <w:r w:rsidR="003514FF" w:rsidRPr="007E3057">
        <w:rPr>
          <w:rFonts w:ascii="Times New Roman" w:hAnsi="Times New Roman" w:cs="Times New Roman"/>
          <w:b/>
          <w:sz w:val="28"/>
          <w:szCs w:val="28"/>
        </w:rPr>
        <w:t>услуги  соответствующим</w:t>
      </w:r>
      <w:proofErr w:type="gramEnd"/>
      <w:r w:rsidR="00755203" w:rsidRPr="007E3057">
        <w:rPr>
          <w:rFonts w:ascii="Times New Roman" w:hAnsi="Times New Roman" w:cs="Times New Roman"/>
          <w:b/>
          <w:sz w:val="28"/>
          <w:szCs w:val="28"/>
        </w:rPr>
        <w:t xml:space="preserve"> признакам заявителя, определенным в результате анкетирования, проводимого органом, предоставляющим услугу</w:t>
      </w:r>
      <w:r w:rsidR="008B27F2" w:rsidRPr="007E3057">
        <w:rPr>
          <w:rFonts w:ascii="Times New Roman" w:hAnsi="Times New Roman" w:cs="Times New Roman"/>
          <w:b/>
          <w:sz w:val="28"/>
          <w:szCs w:val="28"/>
        </w:rPr>
        <w:t xml:space="preserve"> (Архив</w:t>
      </w:r>
      <w:r w:rsidR="007A2AE8" w:rsidRPr="007E3057">
        <w:rPr>
          <w:rFonts w:ascii="Times New Roman" w:hAnsi="Times New Roman" w:cs="Times New Roman"/>
          <w:b/>
          <w:sz w:val="28"/>
          <w:szCs w:val="28"/>
        </w:rPr>
        <w:t xml:space="preserve">ный </w:t>
      </w:r>
      <w:r w:rsidR="008B27F2" w:rsidRPr="007E3057">
        <w:rPr>
          <w:rFonts w:ascii="Times New Roman" w:hAnsi="Times New Roman" w:cs="Times New Roman"/>
          <w:b/>
          <w:sz w:val="28"/>
          <w:szCs w:val="28"/>
        </w:rPr>
        <w:t>отдел</w:t>
      </w:r>
      <w:r w:rsidR="007A2AE8" w:rsidRPr="007E3057">
        <w:rPr>
          <w:rFonts w:ascii="Times New Roman" w:hAnsi="Times New Roman" w:cs="Times New Roman"/>
          <w:b/>
          <w:sz w:val="28"/>
          <w:szCs w:val="28"/>
        </w:rPr>
        <w:t xml:space="preserve"> Администрации муниципального образования «Вяземский муниципальный округ» Смоленской области )</w:t>
      </w:r>
      <w:r w:rsidR="008B27F2" w:rsidRPr="007E3057">
        <w:rPr>
          <w:rFonts w:ascii="Times New Roman" w:hAnsi="Times New Roman" w:cs="Times New Roman"/>
          <w:b/>
          <w:sz w:val="28"/>
          <w:szCs w:val="28"/>
        </w:rPr>
        <w:t xml:space="preserve"> </w:t>
      </w:r>
      <w:r w:rsidR="00755203" w:rsidRPr="007E3057">
        <w:rPr>
          <w:rFonts w:ascii="Times New Roman" w:hAnsi="Times New Roman" w:cs="Times New Roman"/>
          <w:b/>
          <w:sz w:val="28"/>
          <w:szCs w:val="28"/>
        </w:rPr>
        <w:t>а также результата, за предоставлением которого обратился заявитель</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1.3.1. Информирование заявителей о предоставлении муниципальной услуги осуществляется посредством: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размещения информационных материалов на сайте Администрации муниципального образования «</w:t>
      </w:r>
      <w:r w:rsidR="00856F03" w:rsidRPr="007E3057">
        <w:rPr>
          <w:rFonts w:ascii="Times New Roman" w:hAnsi="Times New Roman" w:cs="Times New Roman"/>
          <w:sz w:val="28"/>
          <w:szCs w:val="28"/>
        </w:rPr>
        <w:t>Вяземский муниц</w:t>
      </w:r>
      <w:r w:rsidR="009C77A4" w:rsidRPr="007E3057">
        <w:rPr>
          <w:rFonts w:ascii="Times New Roman" w:hAnsi="Times New Roman" w:cs="Times New Roman"/>
          <w:sz w:val="28"/>
          <w:szCs w:val="28"/>
        </w:rPr>
        <w:t>и</w:t>
      </w:r>
      <w:r w:rsidR="00856F03" w:rsidRPr="007E3057">
        <w:rPr>
          <w:rFonts w:ascii="Times New Roman" w:hAnsi="Times New Roman" w:cs="Times New Roman"/>
          <w:sz w:val="28"/>
          <w:szCs w:val="28"/>
        </w:rPr>
        <w:t>пальный</w:t>
      </w:r>
      <w:r w:rsidRPr="007E3057">
        <w:rPr>
          <w:rFonts w:ascii="Times New Roman" w:hAnsi="Times New Roman" w:cs="Times New Roman"/>
          <w:sz w:val="28"/>
          <w:szCs w:val="28"/>
        </w:rPr>
        <w:t xml:space="preserve"> округ» Смоленской области в информационно-телекоммуникационной сети «Интернет»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специалистами</w:t>
      </w:r>
      <w:r w:rsidRPr="007E3057">
        <w:rPr>
          <w:rFonts w:ascii="Times New Roman" w:hAnsi="Times New Roman" w:cs="Times New Roman"/>
          <w:bCs/>
          <w:spacing w:val="4"/>
          <w:sz w:val="28"/>
          <w:szCs w:val="28"/>
        </w:rPr>
        <w:t xml:space="preserve"> МФЦ</w:t>
      </w:r>
      <w:r w:rsidRPr="007E3057">
        <w:rPr>
          <w:rFonts w:ascii="Times New Roman" w:hAnsi="Times New Roman" w:cs="Times New Roman"/>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1.3.2. Сведения о месте нахождения, графике работы, номерах контактных телефонов и адресах электронной поч</w:t>
      </w:r>
      <w:r w:rsidR="00EB42E9" w:rsidRPr="007E3057">
        <w:rPr>
          <w:rFonts w:ascii="Times New Roman" w:hAnsi="Times New Roman" w:cs="Times New Roman"/>
          <w:sz w:val="28"/>
          <w:szCs w:val="28"/>
        </w:rPr>
        <w:t>ты</w:t>
      </w:r>
      <w:r w:rsidRPr="007E3057">
        <w:rPr>
          <w:rFonts w:ascii="Times New Roman" w:hAnsi="Times New Roman" w:cs="Times New Roman"/>
          <w:sz w:val="28"/>
          <w:szCs w:val="28"/>
        </w:rPr>
        <w:t xml:space="preserve"> размещены в информационно-телекоммуникационной сети «Интернет».</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1.3.3. Консультации по процедуре предоставления муниципальной услуги осуществляются по телефону, а также на личном приеме, при письменном обращении.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Консультации проводят:</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начальник архивного отдела;</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сотрудники архивного отдела;</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специалисты МФЦ.</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1.3.4. Информация о муниципальной услуге размещается: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информационных стендах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Pr="007E3057">
        <w:rPr>
          <w:rFonts w:ascii="Times New Roman" w:hAnsi="Times New Roman" w:cs="Times New Roman"/>
          <w:sz w:val="28"/>
          <w:szCs w:val="28"/>
        </w:rPr>
        <w:t xml:space="preserve"> округ» Смоленской области;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w:t>
      </w:r>
      <w:proofErr w:type="gramStart"/>
      <w:r w:rsidRPr="007E3057">
        <w:rPr>
          <w:rFonts w:ascii="Times New Roman" w:hAnsi="Times New Roman" w:cs="Times New Roman"/>
          <w:sz w:val="28"/>
          <w:szCs w:val="28"/>
        </w:rPr>
        <w:t>на  сайте</w:t>
      </w:r>
      <w:proofErr w:type="gramEnd"/>
      <w:r w:rsidRPr="007E3057">
        <w:rPr>
          <w:rFonts w:ascii="Times New Roman" w:hAnsi="Times New Roman" w:cs="Times New Roman"/>
          <w:sz w:val="28"/>
          <w:szCs w:val="28"/>
        </w:rPr>
        <w:t xml:space="preserve"> Администрации муниципального образования «</w:t>
      </w:r>
      <w:r w:rsidR="00856F03" w:rsidRPr="007E3057">
        <w:rPr>
          <w:rFonts w:ascii="Times New Roman" w:hAnsi="Times New Roman" w:cs="Times New Roman"/>
          <w:sz w:val="28"/>
          <w:szCs w:val="28"/>
        </w:rPr>
        <w:t xml:space="preserve">Вяземский муниципальный </w:t>
      </w:r>
      <w:r w:rsidRPr="007E3057">
        <w:rPr>
          <w:rFonts w:ascii="Times New Roman" w:hAnsi="Times New Roman" w:cs="Times New Roman"/>
          <w:sz w:val="28"/>
          <w:szCs w:val="28"/>
        </w:rPr>
        <w:t>округ» Смоленской области в информационно-телекоммуникационной сети «Интернет»;</w:t>
      </w:r>
    </w:p>
    <w:p w:rsidR="0075591F" w:rsidRPr="007E3057" w:rsidRDefault="00EB38EA" w:rsidP="007E3057">
      <w:pPr>
        <w:pStyle w:val="ConsPlusNormal"/>
        <w:shd w:val="clear" w:color="auto" w:fill="FFFFFF" w:themeFill="background1"/>
        <w:ind w:firstLine="709"/>
        <w:jc w:val="both"/>
        <w:rPr>
          <w:rFonts w:ascii="Times New Roman" w:hAnsi="Times New Roman" w:cs="Times New Roman"/>
          <w:sz w:val="28"/>
          <w:szCs w:val="28"/>
        </w:rPr>
      </w:pPr>
      <w:r w:rsidRPr="007E305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1.3.5. Размещаемая информация содержит: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порядок обращений за получением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 перечень документов, необходимых для предоставления муниципальной услуги, и требования, предъявляемые к этим документам;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сроки предоставления муниципальной услуги; </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sz w:val="28"/>
          <w:szCs w:val="28"/>
        </w:rPr>
        <w:t>- форму заявления о выдаче архивных справок, архивных копий, архивных выписок</w:t>
      </w:r>
      <w:r w:rsidRPr="007E3057">
        <w:rPr>
          <w:rFonts w:ascii="Times New Roman" w:hAnsi="Times New Roman" w:cs="Times New Roman"/>
          <w:bCs/>
          <w:sz w:val="28"/>
          <w:szCs w:val="28"/>
        </w:rPr>
        <w:t>;</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текст Административного регламента;</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порядок информирования о ходе предоставления муниципальной услуги;</w:t>
      </w:r>
    </w:p>
    <w:p w:rsidR="00EB38EA" w:rsidRPr="007E3057" w:rsidRDefault="00EB38EA" w:rsidP="00EB38EA">
      <w:pPr>
        <w:pStyle w:val="ConsPlusNormal"/>
        <w:ind w:firstLine="709"/>
        <w:jc w:val="both"/>
        <w:rPr>
          <w:rFonts w:ascii="Times New Roman" w:hAnsi="Times New Roman" w:cs="Times New Roman"/>
          <w:color w:val="000000" w:themeColor="text1"/>
          <w:sz w:val="28"/>
          <w:szCs w:val="28"/>
        </w:rPr>
      </w:pPr>
      <w:r w:rsidRPr="007E3057">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7E3057">
        <w:rPr>
          <w:rFonts w:ascii="Times New Roman" w:hAnsi="Times New Roman" w:cs="Times New Roman"/>
          <w:bCs/>
          <w:color w:val="000000" w:themeColor="text1"/>
          <w:sz w:val="28"/>
          <w:szCs w:val="28"/>
        </w:rPr>
        <w:t>в информационно-телекоммуникационной сети «Интернет».</w:t>
      </w:r>
      <w:bookmarkStart w:id="5" w:name="Par103"/>
      <w:bookmarkEnd w:id="5"/>
    </w:p>
    <w:p w:rsidR="00B26207" w:rsidRPr="007E3057" w:rsidRDefault="00B26207" w:rsidP="00EB38EA">
      <w:pPr>
        <w:widowControl w:val="0"/>
        <w:autoSpaceDE w:val="0"/>
        <w:autoSpaceDN w:val="0"/>
        <w:adjustRightInd w:val="0"/>
        <w:ind w:firstLine="709"/>
        <w:outlineLvl w:val="1"/>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outlineLvl w:val="1"/>
        <w:rPr>
          <w:rFonts w:ascii="Times New Roman" w:hAnsi="Times New Roman" w:cs="Times New Roman"/>
          <w:b/>
          <w:sz w:val="28"/>
          <w:szCs w:val="28"/>
        </w:rPr>
      </w:pPr>
      <w:r w:rsidRPr="007E3057">
        <w:rPr>
          <w:rFonts w:ascii="Times New Roman" w:hAnsi="Times New Roman" w:cs="Times New Roman"/>
          <w:b/>
          <w:sz w:val="28"/>
          <w:szCs w:val="28"/>
        </w:rPr>
        <w:t>2. Стандарт предоставления муниципальной услуги</w:t>
      </w:r>
    </w:p>
    <w:p w:rsidR="00EB38EA" w:rsidRPr="007E3057" w:rsidRDefault="00EB38EA" w:rsidP="00EB38EA">
      <w:pPr>
        <w:widowControl w:val="0"/>
        <w:autoSpaceDE w:val="0"/>
        <w:autoSpaceDN w:val="0"/>
        <w:adjustRightInd w:val="0"/>
        <w:ind w:firstLine="709"/>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bookmarkStart w:id="6" w:name="Par105"/>
      <w:bookmarkEnd w:id="6"/>
      <w:r w:rsidRPr="007E3057">
        <w:rPr>
          <w:rFonts w:ascii="Times New Roman" w:hAnsi="Times New Roman" w:cs="Times New Roman"/>
          <w:b/>
          <w:sz w:val="28"/>
          <w:szCs w:val="28"/>
        </w:rPr>
        <w:t>2.1. Наименование муниципальной услуги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Наименование муниципальной услуги: </w:t>
      </w:r>
      <w:r w:rsidRPr="007E3057">
        <w:rPr>
          <w:rFonts w:ascii="Times New Roman" w:hAnsi="Times New Roman" w:cs="Times New Roman"/>
          <w:bCs/>
          <w:sz w:val="28"/>
          <w:szCs w:val="28"/>
        </w:rPr>
        <w:t>«Оформление и выдача архивных справок, архивных копий, архивных выписок</w:t>
      </w:r>
      <w:r w:rsidRPr="007E3057">
        <w:rPr>
          <w:rStyle w:val="a5"/>
          <w:rFonts w:eastAsiaTheme="minorEastAsia"/>
          <w:szCs w:val="28"/>
        </w:rPr>
        <w:t>».</w:t>
      </w:r>
      <w:r w:rsidRPr="007E3057">
        <w:rPr>
          <w:rFonts w:ascii="Times New Roman" w:hAnsi="Times New Roman" w:cs="Times New Roman"/>
          <w:sz w:val="28"/>
          <w:szCs w:val="28"/>
        </w:rPr>
        <w:t xml:space="preserve"> </w:t>
      </w:r>
    </w:p>
    <w:p w:rsidR="00B26207" w:rsidRPr="007E3057" w:rsidRDefault="00B26207" w:rsidP="00EB38EA">
      <w:pPr>
        <w:widowControl w:val="0"/>
        <w:autoSpaceDE w:val="0"/>
        <w:autoSpaceDN w:val="0"/>
        <w:adjustRightInd w:val="0"/>
        <w:ind w:firstLine="709"/>
        <w:outlineLvl w:val="2"/>
        <w:rPr>
          <w:rFonts w:ascii="Times New Roman" w:hAnsi="Times New Roman" w:cs="Times New Roman"/>
          <w:b/>
          <w:sz w:val="28"/>
          <w:szCs w:val="28"/>
        </w:rPr>
      </w:pPr>
      <w:bookmarkStart w:id="7" w:name="Par109"/>
      <w:bookmarkEnd w:id="7"/>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2.2. Наименование</w:t>
      </w:r>
      <w:r w:rsidR="00BB2A75" w:rsidRPr="007E3057">
        <w:rPr>
          <w:rFonts w:ascii="Times New Roman" w:hAnsi="Times New Roman" w:cs="Times New Roman"/>
          <w:b/>
          <w:sz w:val="28"/>
          <w:szCs w:val="28"/>
        </w:rPr>
        <w:t xml:space="preserve"> органа, предоставляющего муниципальную услугу</w:t>
      </w:r>
      <w:r w:rsidRPr="007E3057">
        <w:rPr>
          <w:rFonts w:ascii="Times New Roman" w:hAnsi="Times New Roman" w:cs="Times New Roman"/>
          <w:b/>
          <w:sz w:val="28"/>
          <w:szCs w:val="28"/>
        </w:rPr>
        <w:t xml:space="preserve">  </w:t>
      </w:r>
    </w:p>
    <w:p w:rsidR="00EB38EA" w:rsidRPr="007E3057" w:rsidRDefault="00EB38EA" w:rsidP="00EB38EA">
      <w:pPr>
        <w:widowControl w:val="0"/>
        <w:autoSpaceDE w:val="0"/>
        <w:autoSpaceDN w:val="0"/>
        <w:adjustRightInd w:val="0"/>
        <w:ind w:firstLine="709"/>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2.2.1. Структурным подразделением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Pr="007E3057">
        <w:rPr>
          <w:rFonts w:ascii="Times New Roman" w:hAnsi="Times New Roman" w:cs="Times New Roman"/>
          <w:sz w:val="28"/>
          <w:szCs w:val="28"/>
        </w:rPr>
        <w:t xml:space="preserve"> округ» Смоленской области, ответственным за предоставление муниципальной услуги, является архивный отдел.</w:t>
      </w:r>
    </w:p>
    <w:p w:rsidR="003272C7" w:rsidRPr="007E3057" w:rsidRDefault="003272C7" w:rsidP="00EB38EA">
      <w:pPr>
        <w:widowControl w:val="0"/>
        <w:autoSpaceDE w:val="0"/>
        <w:autoSpaceDN w:val="0"/>
        <w:adjustRightInd w:val="0"/>
        <w:ind w:firstLine="709"/>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2.3. Результат предоставления муниципальной услуги</w:t>
      </w:r>
    </w:p>
    <w:p w:rsidR="00B26207" w:rsidRPr="007E3057" w:rsidRDefault="00B26207" w:rsidP="00EB38EA">
      <w:pPr>
        <w:widowControl w:val="0"/>
        <w:autoSpaceDE w:val="0"/>
        <w:autoSpaceDN w:val="0"/>
        <w:adjustRightInd w:val="0"/>
        <w:ind w:firstLine="709"/>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2.3.1. Результатом предоставления муниципальной услуги является принятие решения:</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архивной справки, архивной копии, архивной выписки;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2.3.2. В случае принятия решения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7E3057">
        <w:rPr>
          <w:rFonts w:ascii="Times New Roman" w:hAnsi="Times New Roman" w:cs="Times New Roman"/>
          <w:bCs/>
          <w:sz w:val="28"/>
          <w:szCs w:val="28"/>
        </w:rPr>
        <w:t>выдаче</w:t>
      </w:r>
      <w:r w:rsidRPr="007E3057">
        <w:rPr>
          <w:rFonts w:ascii="Times New Roman" w:hAnsi="Times New Roman" w:cs="Times New Roman"/>
          <w:sz w:val="28"/>
          <w:szCs w:val="28"/>
        </w:rPr>
        <w:t xml:space="preserve"> архивной справки, архивной копии, архивной выписки</w:t>
      </w:r>
      <w:r w:rsidRPr="007E3057">
        <w:rPr>
          <w:rFonts w:ascii="Times New Roman" w:hAnsi="Times New Roman" w:cs="Times New Roman"/>
          <w:bCs/>
          <w:sz w:val="28"/>
          <w:szCs w:val="28"/>
        </w:rPr>
        <w:t xml:space="preserve"> </w:t>
      </w:r>
      <w:r w:rsidRPr="007E3057">
        <w:rPr>
          <w:rFonts w:ascii="Times New Roman" w:hAnsi="Times New Roman" w:cs="Times New Roman"/>
          <w:sz w:val="28"/>
          <w:szCs w:val="28"/>
        </w:rPr>
        <w:t>процедура предоставления муниципальной услуги завершается выдачей заявителю информационного письма.</w:t>
      </w:r>
    </w:p>
    <w:p w:rsidR="00EB38EA" w:rsidRPr="007E3057" w:rsidRDefault="00EB38EA" w:rsidP="00EB38EA">
      <w:pPr>
        <w:widowControl w:val="0"/>
        <w:autoSpaceDE w:val="0"/>
        <w:autoSpaceDN w:val="0"/>
        <w:adjustRightInd w:val="0"/>
        <w:ind w:firstLine="709"/>
        <w:jc w:val="both"/>
        <w:rPr>
          <w:rFonts w:ascii="Times New Roman" w:hAnsi="Times New Roman" w:cs="Times New Roman"/>
          <w:i/>
          <w:iCs/>
          <w:sz w:val="28"/>
          <w:szCs w:val="28"/>
        </w:rPr>
      </w:pPr>
      <w:r w:rsidRPr="007E3057">
        <w:rPr>
          <w:rFonts w:ascii="Times New Roman" w:hAnsi="Times New Roman" w:cs="Times New Roman"/>
          <w:sz w:val="28"/>
          <w:szCs w:val="28"/>
        </w:rPr>
        <w:t>2.3.3. Результат предоставления муниципальной услуги может быть передан заявителю в очной или заочной форме</w:t>
      </w:r>
      <w:r w:rsidRPr="007E3057">
        <w:rPr>
          <w:rFonts w:ascii="Times New Roman" w:hAnsi="Times New Roman" w:cs="Times New Roman"/>
          <w:i/>
          <w:iCs/>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2.3.4. При очной форме получения результата предоставления </w:t>
      </w:r>
      <w:r w:rsidRPr="007E3057">
        <w:rPr>
          <w:rFonts w:ascii="Times New Roman" w:hAnsi="Times New Roman" w:cs="Times New Roman"/>
          <w:sz w:val="28"/>
          <w:szCs w:val="28"/>
        </w:rPr>
        <w:lastRenderedPageBreak/>
        <w:t>муниципальной услуги заявитель обращается в архивный отдел</w:t>
      </w:r>
      <w:r w:rsidRPr="007E3057">
        <w:rPr>
          <w:rFonts w:ascii="Times New Roman" w:hAnsi="Times New Roman" w:cs="Times New Roman"/>
          <w:i/>
          <w:sz w:val="28"/>
          <w:szCs w:val="28"/>
        </w:rPr>
        <w:t xml:space="preserve"> </w:t>
      </w:r>
      <w:r w:rsidRPr="007E3057">
        <w:rPr>
          <w:rFonts w:ascii="Times New Roman" w:hAnsi="Times New Roman" w:cs="Times New Roman"/>
          <w:sz w:val="28"/>
          <w:szCs w:val="28"/>
        </w:rPr>
        <w:t xml:space="preserve">лично. При обращении в архивный </w:t>
      </w:r>
      <w:proofErr w:type="gramStart"/>
      <w:r w:rsidRPr="007E3057">
        <w:rPr>
          <w:rFonts w:ascii="Times New Roman" w:hAnsi="Times New Roman" w:cs="Times New Roman"/>
          <w:sz w:val="28"/>
          <w:szCs w:val="28"/>
        </w:rPr>
        <w:t>отдел</w:t>
      </w:r>
      <w:r w:rsidR="00AA26F3" w:rsidRPr="007E3057">
        <w:rPr>
          <w:rFonts w:ascii="Times New Roman" w:hAnsi="Times New Roman" w:cs="Times New Roman"/>
          <w:sz w:val="28"/>
          <w:szCs w:val="28"/>
        </w:rPr>
        <w:t xml:space="preserve"> </w:t>
      </w:r>
      <w:r w:rsidRPr="007E3057">
        <w:rPr>
          <w:rFonts w:ascii="Times New Roman" w:hAnsi="Times New Roman" w:cs="Times New Roman"/>
          <w:i/>
          <w:sz w:val="28"/>
          <w:szCs w:val="28"/>
        </w:rPr>
        <w:t xml:space="preserve"> </w:t>
      </w:r>
      <w:r w:rsidRPr="007E3057">
        <w:rPr>
          <w:rFonts w:ascii="Times New Roman" w:hAnsi="Times New Roman" w:cs="Times New Roman"/>
          <w:sz w:val="28"/>
          <w:szCs w:val="28"/>
        </w:rPr>
        <w:t>заявитель</w:t>
      </w:r>
      <w:proofErr w:type="gramEnd"/>
      <w:r w:rsidRPr="007E3057">
        <w:rPr>
          <w:rFonts w:ascii="Times New Roman" w:hAnsi="Times New Roman" w:cs="Times New Roman"/>
          <w:sz w:val="28"/>
          <w:szCs w:val="28"/>
        </w:rPr>
        <w:t xml:space="preserve"> предъявляет паспорт или иной документ, удостоверяющий личность.</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2.3.5. При очной форме получения результата предоставления муниципальной услуги заявителю выдается архивная справка, архивная копия, архивная выписка, информационное письмо.</w:t>
      </w:r>
    </w:p>
    <w:p w:rsidR="00101240"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w:t>
      </w:r>
      <w:r w:rsidRPr="007E3057">
        <w:rPr>
          <w:rFonts w:ascii="Times New Roman" w:eastAsia="Times New Roman" w:hAnsi="Times New Roman" w:cs="Times New Roman"/>
          <w:sz w:val="28"/>
          <w:szCs w:val="28"/>
        </w:rPr>
        <w:t xml:space="preserve"> в форме электронного документа с использованием Единого портала</w:t>
      </w:r>
      <w:r w:rsidRPr="007E3057">
        <w:rPr>
          <w:rFonts w:ascii="Times New Roman" w:hAnsi="Times New Roman" w:cs="Times New Roman"/>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p>
    <w:p w:rsidR="00EB38EA" w:rsidRPr="007E3057" w:rsidRDefault="00EB38EA" w:rsidP="00EB38EA">
      <w:pPr>
        <w:autoSpaceDE w:val="0"/>
        <w:autoSpaceDN w:val="0"/>
        <w:adjustRightInd w:val="0"/>
        <w:ind w:firstLine="709"/>
        <w:outlineLvl w:val="2"/>
        <w:rPr>
          <w:rFonts w:ascii="Times New Roman" w:hAnsi="Times New Roman" w:cs="Times New Roman"/>
          <w:b/>
          <w:sz w:val="28"/>
          <w:szCs w:val="28"/>
        </w:rPr>
      </w:pPr>
      <w:bookmarkStart w:id="8" w:name="Par123"/>
      <w:bookmarkEnd w:id="8"/>
      <w:r w:rsidRPr="007E3057">
        <w:rPr>
          <w:rFonts w:ascii="Times New Roman" w:hAnsi="Times New Roman" w:cs="Times New Roman"/>
          <w:b/>
          <w:sz w:val="28"/>
          <w:szCs w:val="28"/>
        </w:rPr>
        <w:t>2.4. Срок предоставления муниципальной услуги</w:t>
      </w:r>
    </w:p>
    <w:p w:rsidR="00EB38EA" w:rsidRPr="007E3057" w:rsidRDefault="00EB38EA" w:rsidP="00EB38EA">
      <w:pPr>
        <w:widowControl w:val="0"/>
        <w:autoSpaceDE w:val="0"/>
        <w:autoSpaceDN w:val="0"/>
        <w:adjustRightInd w:val="0"/>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EB38EA" w:rsidRPr="007E3057" w:rsidRDefault="00EB38EA" w:rsidP="00EB38EA">
      <w:pPr>
        <w:pStyle w:val="a6"/>
        <w:spacing w:after="0"/>
        <w:ind w:left="0" w:firstLine="709"/>
        <w:jc w:val="both"/>
        <w:rPr>
          <w:rFonts w:ascii="Times New Roman" w:hAnsi="Times New Roman" w:cs="Times New Roman"/>
          <w:sz w:val="28"/>
          <w:szCs w:val="28"/>
        </w:rPr>
      </w:pPr>
      <w:r w:rsidRPr="007E3057">
        <w:rPr>
          <w:rFonts w:ascii="Times New Roman" w:hAnsi="Times New Roman" w:cs="Times New Roman"/>
          <w:sz w:val="28"/>
          <w:szCs w:val="28"/>
        </w:rPr>
        <w:t>2.4.2. При направлении заявителем заявления и копий всех необходимых документов по почте,</w:t>
      </w:r>
      <w:r w:rsidR="00AA26F3" w:rsidRPr="007E3057">
        <w:rPr>
          <w:rFonts w:ascii="Times New Roman" w:hAnsi="Times New Roman" w:cs="Times New Roman"/>
          <w:sz w:val="28"/>
          <w:szCs w:val="28"/>
        </w:rPr>
        <w:t xml:space="preserve"> </w:t>
      </w:r>
      <w:r w:rsidRPr="007E3057">
        <w:rPr>
          <w:rFonts w:ascii="Times New Roman" w:hAnsi="Times New Roman" w:cs="Times New Roman"/>
          <w:sz w:val="28"/>
          <w:szCs w:val="28"/>
        </w:rPr>
        <w:t>срок предоставления муниципальной услуги отсчитывается от даты их поступления в архивный отдел (по дате регистрации).</w:t>
      </w:r>
    </w:p>
    <w:p w:rsidR="00EB38EA" w:rsidRPr="007E3057" w:rsidRDefault="00EB38EA" w:rsidP="00EB38EA">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rsidR="00B26207" w:rsidRPr="007E3057" w:rsidRDefault="00EB38EA" w:rsidP="00EB38E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2.4.4. </w:t>
      </w:r>
      <w:r w:rsidRPr="007E3057">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r w:rsidR="00BB2A75" w:rsidRPr="007E3057">
        <w:rPr>
          <w:rFonts w:ascii="Times New Roman" w:eastAsia="Times New Roman" w:hAnsi="Times New Roman" w:cs="Times New Roman"/>
          <w:sz w:val="28"/>
          <w:szCs w:val="28"/>
        </w:rPr>
        <w:t>.</w:t>
      </w:r>
    </w:p>
    <w:p w:rsidR="00EB38EA" w:rsidRPr="007E3057" w:rsidRDefault="00EB38EA" w:rsidP="00EB38EA">
      <w:pPr>
        <w:autoSpaceDE w:val="0"/>
        <w:autoSpaceDN w:val="0"/>
        <w:adjustRightInd w:val="0"/>
        <w:ind w:firstLine="709"/>
        <w:jc w:val="both"/>
        <w:rPr>
          <w:rFonts w:ascii="Times New Roman" w:hAnsi="Times New Roman" w:cs="Times New Roman"/>
          <w:sz w:val="28"/>
          <w:szCs w:val="28"/>
        </w:rPr>
      </w:pPr>
    </w:p>
    <w:p w:rsidR="00EB38EA" w:rsidRPr="007E3057" w:rsidRDefault="00EB38EA" w:rsidP="00BB2A75">
      <w:pPr>
        <w:widowControl w:val="0"/>
        <w:autoSpaceDE w:val="0"/>
        <w:autoSpaceDN w:val="0"/>
        <w:adjustRightInd w:val="0"/>
        <w:outlineLvl w:val="2"/>
        <w:rPr>
          <w:rFonts w:ascii="Times New Roman" w:hAnsi="Times New Roman" w:cs="Times New Roman"/>
          <w:b/>
          <w:sz w:val="28"/>
          <w:szCs w:val="28"/>
        </w:rPr>
      </w:pPr>
      <w:bookmarkStart w:id="9" w:name="Par127"/>
      <w:bookmarkEnd w:id="9"/>
      <w:r w:rsidRPr="007E3057">
        <w:rPr>
          <w:rFonts w:ascii="Times New Roman" w:hAnsi="Times New Roman" w:cs="Times New Roman"/>
          <w:b/>
          <w:sz w:val="28"/>
          <w:szCs w:val="28"/>
        </w:rPr>
        <w:t>2.5. П</w:t>
      </w:r>
      <w:r w:rsidR="00BB2A75" w:rsidRPr="007E3057">
        <w:rPr>
          <w:rFonts w:ascii="Times New Roman" w:hAnsi="Times New Roman" w:cs="Times New Roman"/>
          <w:b/>
          <w:sz w:val="28"/>
          <w:szCs w:val="28"/>
        </w:rPr>
        <w:t>равовые основания для предоставления муниципальной услуги</w:t>
      </w:r>
    </w:p>
    <w:p w:rsidR="00EB38EA" w:rsidRPr="007E3057" w:rsidRDefault="00EB38EA" w:rsidP="00EB38EA">
      <w:pPr>
        <w:pStyle w:val="a8"/>
        <w:tabs>
          <w:tab w:val="left" w:pos="720"/>
        </w:tabs>
        <w:spacing w:before="0" w:beforeAutospacing="0" w:after="0" w:afterAutospacing="0"/>
        <w:ind w:firstLine="708"/>
        <w:jc w:val="both"/>
        <w:rPr>
          <w:sz w:val="28"/>
          <w:szCs w:val="28"/>
        </w:rPr>
      </w:pPr>
    </w:p>
    <w:p w:rsidR="00EB38EA" w:rsidRPr="007E3057" w:rsidRDefault="00EB38EA" w:rsidP="00EB38EA">
      <w:pPr>
        <w:pStyle w:val="a8"/>
        <w:tabs>
          <w:tab w:val="left" w:pos="720"/>
        </w:tabs>
        <w:spacing w:before="0" w:beforeAutospacing="0" w:after="0" w:afterAutospacing="0"/>
        <w:ind w:firstLine="708"/>
        <w:jc w:val="both"/>
        <w:rPr>
          <w:color w:val="auto"/>
          <w:sz w:val="28"/>
          <w:szCs w:val="28"/>
        </w:rPr>
      </w:pPr>
      <w:r w:rsidRPr="007E3057">
        <w:rPr>
          <w:sz w:val="28"/>
          <w:szCs w:val="28"/>
        </w:rPr>
        <w:t xml:space="preserve">Предоставление муниципальной услуги осуществляется в соответствии </w:t>
      </w:r>
      <w:r w:rsidRPr="007E3057">
        <w:rPr>
          <w:color w:val="auto"/>
          <w:sz w:val="28"/>
          <w:szCs w:val="28"/>
        </w:rPr>
        <w:t>со следующими нормативными правовыми актами</w:t>
      </w:r>
      <w:r w:rsidRPr="007E3057">
        <w:rPr>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Федеральным законом от 22.10.2004 № 125-ФЗ «Об архивном деле в Российской Федерации»;</w:t>
      </w:r>
    </w:p>
    <w:p w:rsidR="00EB38EA" w:rsidRPr="007E3057" w:rsidRDefault="00EB38EA" w:rsidP="00EB38EA">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Федеральным </w:t>
      </w:r>
      <w:hyperlink r:id="rId8" w:history="1">
        <w:r w:rsidRPr="007E3057">
          <w:rPr>
            <w:rFonts w:ascii="Times New Roman" w:hAnsi="Times New Roman" w:cs="Times New Roman"/>
            <w:sz w:val="28"/>
            <w:szCs w:val="28"/>
          </w:rPr>
          <w:t>законом</w:t>
        </w:r>
      </w:hyperlink>
      <w:r w:rsidRPr="007E305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EB38EA" w:rsidRPr="007E3057" w:rsidRDefault="00EB38EA" w:rsidP="00EB38EA">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w:t>
      </w:r>
      <w:r w:rsidRPr="007E3057">
        <w:rPr>
          <w:rFonts w:ascii="Times New Roman" w:eastAsia="Times New Roman" w:hAnsi="Times New Roman" w:cs="Times New Roman"/>
          <w:color w:val="000000"/>
          <w:sz w:val="28"/>
          <w:szCs w:val="28"/>
        </w:rPr>
        <w:t xml:space="preserve">приказом Федерального архивного агентства от 02.03.2020 № 24 </w:t>
      </w:r>
      <w:r w:rsidR="007E3057">
        <w:rPr>
          <w:rFonts w:ascii="Times New Roman" w:eastAsia="Times New Roman" w:hAnsi="Times New Roman" w:cs="Times New Roman"/>
          <w:color w:val="000000"/>
          <w:sz w:val="28"/>
          <w:szCs w:val="28"/>
        </w:rPr>
        <w:t xml:space="preserve">                 </w:t>
      </w:r>
      <w:proofErr w:type="gramStart"/>
      <w:r w:rsidR="007E3057">
        <w:rPr>
          <w:rFonts w:ascii="Times New Roman" w:eastAsia="Times New Roman" w:hAnsi="Times New Roman" w:cs="Times New Roman"/>
          <w:color w:val="000000"/>
          <w:sz w:val="28"/>
          <w:szCs w:val="28"/>
        </w:rPr>
        <w:t xml:space="preserve">   </w:t>
      </w:r>
      <w:r w:rsidRPr="007E3057">
        <w:rPr>
          <w:rFonts w:ascii="Times New Roman" w:eastAsia="Times New Roman" w:hAnsi="Times New Roman" w:cs="Times New Roman"/>
          <w:color w:val="000000"/>
          <w:sz w:val="28"/>
          <w:szCs w:val="28"/>
        </w:rPr>
        <w:t>«</w:t>
      </w:r>
      <w:proofErr w:type="gramEnd"/>
      <w:r w:rsidRPr="007E3057">
        <w:rPr>
          <w:rFonts w:ascii="Times New Roman" w:eastAsia="Times New Roman" w:hAnsi="Times New Roman" w:cs="Times New Roman"/>
          <w:color w:val="000000"/>
          <w:sz w:val="28"/>
          <w:szCs w:val="28"/>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w:t>
      </w:r>
      <w:r w:rsidRPr="007E3057">
        <w:rPr>
          <w:rFonts w:ascii="Times New Roman" w:eastAsia="Times New Roman" w:hAnsi="Times New Roman" w:cs="Times New Roman"/>
          <w:color w:val="000000"/>
          <w:sz w:val="28"/>
          <w:szCs w:val="28"/>
        </w:rPr>
        <w:lastRenderedPageBreak/>
        <w:t xml:space="preserve">архивных документов в государственных и муниципальных архивах, музеях и библиотеках, научных организациях». </w:t>
      </w:r>
      <w:r w:rsidRPr="007E3057">
        <w:rPr>
          <w:rFonts w:ascii="Times New Roman" w:hAnsi="Times New Roman" w:cs="Times New Roman"/>
          <w:sz w:val="28"/>
          <w:szCs w:val="28"/>
        </w:rPr>
        <w:t xml:space="preserve">   </w:t>
      </w:r>
    </w:p>
    <w:p w:rsidR="003272C7" w:rsidRPr="007E3057" w:rsidRDefault="003272C7" w:rsidP="00EB38EA">
      <w:pPr>
        <w:tabs>
          <w:tab w:val="left" w:pos="720"/>
        </w:tabs>
        <w:ind w:firstLine="709"/>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jc w:val="both"/>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2.6. Исчерпывающий перечень документов,</w:t>
      </w:r>
    </w:p>
    <w:p w:rsidR="00653905" w:rsidRPr="007E3057" w:rsidRDefault="00EB38EA" w:rsidP="00EB38EA">
      <w:pPr>
        <w:widowControl w:val="0"/>
        <w:autoSpaceDE w:val="0"/>
        <w:autoSpaceDN w:val="0"/>
        <w:adjustRightInd w:val="0"/>
        <w:outlineLvl w:val="2"/>
        <w:rPr>
          <w:rFonts w:ascii="Times New Roman" w:hAnsi="Times New Roman" w:cs="Times New Roman"/>
          <w:b/>
          <w:sz w:val="28"/>
          <w:szCs w:val="28"/>
        </w:rPr>
      </w:pPr>
      <w:proofErr w:type="gramStart"/>
      <w:r w:rsidRPr="007E3057">
        <w:rPr>
          <w:rFonts w:ascii="Times New Roman" w:hAnsi="Times New Roman" w:cs="Times New Roman"/>
          <w:b/>
          <w:sz w:val="28"/>
          <w:szCs w:val="28"/>
        </w:rPr>
        <w:t>необходимых  для</w:t>
      </w:r>
      <w:proofErr w:type="gramEnd"/>
      <w:r w:rsidRPr="007E3057">
        <w:rPr>
          <w:rFonts w:ascii="Times New Roman" w:hAnsi="Times New Roman" w:cs="Times New Roman"/>
          <w:b/>
          <w:sz w:val="28"/>
          <w:szCs w:val="28"/>
        </w:rPr>
        <w:t xml:space="preserve"> предоставления муниципальной услуги</w:t>
      </w:r>
    </w:p>
    <w:p w:rsidR="00EB38EA" w:rsidRPr="007E3057" w:rsidRDefault="00EB38EA" w:rsidP="00EB38EA">
      <w:pPr>
        <w:pStyle w:val="ConsPlusTitle"/>
        <w:widowControl/>
        <w:ind w:firstLine="709"/>
        <w:jc w:val="both"/>
        <w:rPr>
          <w:b w:val="0"/>
          <w:color w:val="000000" w:themeColor="text1"/>
          <w:sz w:val="28"/>
          <w:szCs w:val="28"/>
        </w:rPr>
      </w:pP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2.6.1. </w:t>
      </w:r>
      <w:bookmarkStart w:id="10" w:name="P173"/>
      <w:bookmarkEnd w:id="10"/>
      <w:r w:rsidRPr="007E3057">
        <w:rPr>
          <w:rFonts w:ascii="Times New Roman" w:eastAsia="Times New Roman" w:hAnsi="Times New Roman" w:cs="Times New Roman"/>
          <w:sz w:val="28"/>
          <w:szCs w:val="28"/>
        </w:rPr>
        <w:t xml:space="preserve">Для получения муниципальной услуги заявитель предоставляет </w:t>
      </w:r>
      <w:r w:rsidR="00D54AB1" w:rsidRPr="007E3057">
        <w:rPr>
          <w:rFonts w:ascii="Times New Roman" w:eastAsia="Times New Roman" w:hAnsi="Times New Roman" w:cs="Times New Roman"/>
          <w:sz w:val="28"/>
          <w:szCs w:val="28"/>
        </w:rPr>
        <w:t xml:space="preserve">в </w:t>
      </w:r>
      <w:r w:rsidRPr="007E3057">
        <w:rPr>
          <w:rFonts w:ascii="Times New Roman" w:eastAsia="Times New Roman" w:hAnsi="Times New Roman" w:cs="Times New Roman"/>
          <w:sz w:val="28"/>
          <w:szCs w:val="28"/>
        </w:rPr>
        <w:t>архивный отдел</w:t>
      </w:r>
      <w:r w:rsidRPr="007E3057">
        <w:rPr>
          <w:rFonts w:ascii="Times New Roman" w:hAnsi="Times New Roman" w:cs="Times New Roman"/>
          <w:sz w:val="28"/>
          <w:szCs w:val="28"/>
        </w:rPr>
        <w:t xml:space="preserve"> </w:t>
      </w:r>
      <w:r w:rsidRPr="007E3057">
        <w:rPr>
          <w:rFonts w:ascii="Times New Roman" w:eastAsia="Times New Roman" w:hAnsi="Times New Roman" w:cs="Times New Roman"/>
          <w:sz w:val="28"/>
          <w:szCs w:val="28"/>
        </w:rPr>
        <w:t>заявление о выдаче архивной справки, архивной копии, архивной выписки.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2.6.2. В заявлении должны быть указаны:</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 наименование, место нахождения юридического лица (в случае если заявление подается юридическим лицом);</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1" w:name="Par3"/>
      <w:bookmarkEnd w:id="11"/>
      <w:r w:rsidRPr="007E3057">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2" w:name="Par5"/>
      <w:bookmarkEnd w:id="12"/>
      <w:r w:rsidRPr="007E3057">
        <w:rPr>
          <w:rFonts w:ascii="Times New Roman" w:eastAsia="Times New Roman" w:hAnsi="Times New Roman" w:cs="Times New Roman"/>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r w:rsidR="009774EC" w:rsidRPr="007E3057">
        <w:rPr>
          <w:rFonts w:ascii="Times New Roman" w:eastAsia="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Форма заявления находится в приложении</w:t>
      </w:r>
      <w:r w:rsidR="00D10077" w:rsidRPr="007E3057">
        <w:rPr>
          <w:rFonts w:ascii="Times New Roman" w:eastAsia="Times New Roman" w:hAnsi="Times New Roman" w:cs="Times New Roman"/>
          <w:sz w:val="28"/>
          <w:szCs w:val="28"/>
        </w:rPr>
        <w:t xml:space="preserve"> № 1</w:t>
      </w:r>
      <w:r w:rsidRPr="007E3057">
        <w:rPr>
          <w:rFonts w:ascii="Times New Roman" w:eastAsia="Times New Roman" w:hAnsi="Times New Roman" w:cs="Times New Roman"/>
          <w:sz w:val="28"/>
          <w:szCs w:val="28"/>
        </w:rPr>
        <w:t xml:space="preserve"> к настоящему Административному регламенту.</w:t>
      </w:r>
      <w:r w:rsidR="00D10077" w:rsidRPr="007E3057">
        <w:rPr>
          <w:rFonts w:ascii="Times New Roman" w:eastAsia="Times New Roman" w:hAnsi="Times New Roman" w:cs="Times New Roman"/>
          <w:sz w:val="28"/>
          <w:szCs w:val="28"/>
        </w:rPr>
        <w:t xml:space="preserve"> </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2.6.4. К заявлению может быть приложена копия трудовой книжки.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2.6.5. Документы представляются одним из следующих способов:</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лично заявителем (представителем заявителя) на бумажном носителе в</w:t>
      </w:r>
      <w:r w:rsidRPr="007E3057">
        <w:rPr>
          <w:rFonts w:ascii="Times New Roman" w:hAnsi="Times New Roman" w:cs="Times New Roman"/>
          <w:sz w:val="28"/>
          <w:szCs w:val="28"/>
        </w:rPr>
        <w:t xml:space="preserve"> архивный отдел</w:t>
      </w:r>
      <w:r w:rsidRPr="007E3057">
        <w:rPr>
          <w:rFonts w:ascii="Times New Roman" w:eastAsia="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2) посредством почтового отправления на бумажном носителе в архивный отдел</w:t>
      </w:r>
      <w:r w:rsidRPr="007E3057">
        <w:rPr>
          <w:rFonts w:ascii="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3) </w:t>
      </w:r>
      <w:r w:rsidRPr="007E3057">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sidR="00D54AB1" w:rsidRPr="007E3057">
        <w:rPr>
          <w:rFonts w:ascii="Times New Roman" w:eastAsia="Calibri" w:hAnsi="Times New Roman" w:cs="Times New Roman"/>
          <w:sz w:val="28"/>
          <w:szCs w:val="28"/>
          <w:lang w:eastAsia="en-US"/>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2.6.5.</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bookmarkStart w:id="13" w:name="P182"/>
      <w:bookmarkEnd w:id="13"/>
      <w:r w:rsidRPr="007E3057">
        <w:rPr>
          <w:rFonts w:ascii="Times New Roman" w:hAnsi="Times New Roman" w:cs="Times New Roman"/>
          <w:sz w:val="28"/>
          <w:szCs w:val="28"/>
        </w:rPr>
        <w:t>2.6.6. Документы, представляемые заявителем, должны соответствовать следующим требованиям:</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тексты документов написаны разборчиво;</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lastRenderedPageBreak/>
        <w:t>- фамилия, имя и отчество (при наличии) заявителя, адрес его места жительства (нахождения), телефон (если есть) указаны полностью;</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документы не исполнены карандашом;</w:t>
      </w:r>
    </w:p>
    <w:p w:rsidR="00EB38EA" w:rsidRPr="007E3057" w:rsidRDefault="00EB38EA" w:rsidP="00F86484">
      <w:pPr>
        <w:widowControl w:val="0"/>
        <w:autoSpaceDE w:val="0"/>
        <w:autoSpaceDN w:val="0"/>
        <w:adjustRightInd w:val="0"/>
        <w:ind w:firstLine="709"/>
        <w:jc w:val="both"/>
        <w:rPr>
          <w:rFonts w:ascii="Times New Roman" w:eastAsia="Times New Roman" w:hAnsi="Times New Roman" w:cs="Times New Roman"/>
          <w:b/>
          <w:sz w:val="28"/>
          <w:szCs w:val="28"/>
        </w:rPr>
      </w:pPr>
      <w:r w:rsidRPr="007E3057">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2.</w:t>
      </w:r>
      <w:r w:rsidR="008A113F" w:rsidRPr="007E3057">
        <w:rPr>
          <w:rFonts w:ascii="Times New Roman" w:eastAsia="Times New Roman" w:hAnsi="Times New Roman" w:cs="Times New Roman"/>
          <w:b/>
          <w:sz w:val="28"/>
          <w:szCs w:val="28"/>
        </w:rPr>
        <w:t>7</w:t>
      </w:r>
      <w:r w:rsidRPr="007E3057">
        <w:rPr>
          <w:rFonts w:ascii="Times New Roman" w:eastAsia="Times New Roman" w:hAnsi="Times New Roman" w:cs="Times New Roman"/>
          <w:b/>
          <w:sz w:val="28"/>
          <w:szCs w:val="28"/>
        </w:rPr>
        <w:t xml:space="preserve">. Исчерпывающий перечень оснований для отказа в приеме </w:t>
      </w: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документов, необходимых для предоставления муниципальной услуги</w:t>
      </w:r>
    </w:p>
    <w:p w:rsidR="00EB38EA" w:rsidRPr="007E3057" w:rsidRDefault="00EB38EA" w:rsidP="00EB38EA">
      <w:pPr>
        <w:widowControl w:val="0"/>
        <w:autoSpaceDE w:val="0"/>
        <w:autoSpaceDN w:val="0"/>
        <w:adjustRightInd w:val="0"/>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54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2.</w:t>
      </w:r>
      <w:r w:rsidR="008A113F" w:rsidRPr="007E3057">
        <w:rPr>
          <w:rFonts w:ascii="Times New Roman" w:eastAsia="Times New Roman" w:hAnsi="Times New Roman" w:cs="Times New Roman"/>
          <w:b/>
          <w:sz w:val="28"/>
          <w:szCs w:val="28"/>
        </w:rPr>
        <w:t>8</w:t>
      </w:r>
      <w:r w:rsidRPr="007E3057">
        <w:rPr>
          <w:rFonts w:ascii="Times New Roman" w:eastAsia="Times New Roman" w:hAnsi="Times New Roman" w:cs="Times New Roman"/>
          <w:b/>
          <w:sz w:val="28"/>
          <w:szCs w:val="28"/>
        </w:rPr>
        <w:t>. Исчерпывающий перечень оснований для приостановления</w:t>
      </w:r>
    </w:p>
    <w:p w:rsidR="00EB38EA" w:rsidRPr="007E3057" w:rsidRDefault="00EB38EA" w:rsidP="00EB38EA">
      <w:pPr>
        <w:widowControl w:val="0"/>
        <w:autoSpaceDE w:val="0"/>
        <w:autoSpaceDN w:val="0"/>
        <w:adjustRightInd w:val="0"/>
        <w:ind w:firstLine="540"/>
        <w:rPr>
          <w:rFonts w:ascii="Times New Roman" w:eastAsia="Times New Roman" w:hAnsi="Times New Roman" w:cs="Times New Roman"/>
          <w:strike/>
          <w:sz w:val="28"/>
          <w:szCs w:val="28"/>
        </w:rPr>
      </w:pPr>
      <w:r w:rsidRPr="007E3057">
        <w:rPr>
          <w:rFonts w:ascii="Times New Roman" w:eastAsia="Times New Roman" w:hAnsi="Times New Roman" w:cs="Times New Roman"/>
          <w:b/>
          <w:sz w:val="28"/>
          <w:szCs w:val="28"/>
        </w:rPr>
        <w:t xml:space="preserve"> </w:t>
      </w:r>
      <w:proofErr w:type="gramStart"/>
      <w:r w:rsidR="00BB2A75" w:rsidRPr="007E3057">
        <w:rPr>
          <w:rFonts w:ascii="Times New Roman" w:eastAsia="Times New Roman" w:hAnsi="Times New Roman" w:cs="Times New Roman"/>
          <w:b/>
          <w:sz w:val="28"/>
          <w:szCs w:val="28"/>
        </w:rPr>
        <w:t>п</w:t>
      </w:r>
      <w:r w:rsidRPr="007E3057">
        <w:rPr>
          <w:rFonts w:ascii="Times New Roman" w:eastAsia="Times New Roman" w:hAnsi="Times New Roman" w:cs="Times New Roman"/>
          <w:b/>
          <w:sz w:val="28"/>
          <w:szCs w:val="28"/>
        </w:rPr>
        <w:t>редоставлени</w:t>
      </w:r>
      <w:r w:rsidR="00BB2A75" w:rsidRPr="007E3057">
        <w:rPr>
          <w:rFonts w:ascii="Times New Roman" w:eastAsia="Times New Roman" w:hAnsi="Times New Roman" w:cs="Times New Roman"/>
          <w:b/>
          <w:sz w:val="28"/>
          <w:szCs w:val="28"/>
        </w:rPr>
        <w:t xml:space="preserve">я </w:t>
      </w:r>
      <w:r w:rsidRPr="007E3057">
        <w:rPr>
          <w:rFonts w:ascii="Times New Roman" w:eastAsia="Times New Roman" w:hAnsi="Times New Roman" w:cs="Times New Roman"/>
          <w:b/>
          <w:sz w:val="28"/>
          <w:szCs w:val="28"/>
        </w:rPr>
        <w:t xml:space="preserve"> муниципальной</w:t>
      </w:r>
      <w:proofErr w:type="gramEnd"/>
      <w:r w:rsidRPr="007E3057">
        <w:rPr>
          <w:rFonts w:ascii="Times New Roman" w:eastAsia="Times New Roman" w:hAnsi="Times New Roman" w:cs="Times New Roman"/>
          <w:b/>
          <w:sz w:val="28"/>
          <w:szCs w:val="28"/>
        </w:rPr>
        <w:t xml:space="preserve"> услуги</w:t>
      </w:r>
      <w:r w:rsidR="00BB2A75" w:rsidRPr="007E3057">
        <w:rPr>
          <w:rFonts w:ascii="Times New Roman" w:eastAsia="Times New Roman" w:hAnsi="Times New Roman" w:cs="Times New Roman"/>
          <w:b/>
          <w:sz w:val="28"/>
          <w:szCs w:val="28"/>
        </w:rPr>
        <w:t>, или отказа в предоставлении муниципальной услуги</w:t>
      </w: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Основания для приостановления, отказа в предоставлении муниципальной услуги отсутствуют. </w:t>
      </w:r>
    </w:p>
    <w:p w:rsidR="008A113F" w:rsidRPr="007E3057" w:rsidRDefault="008A113F"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101240" w:rsidRPr="007E3057" w:rsidRDefault="00101240"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8A113F" w:rsidRPr="007E3057" w:rsidRDefault="008A113F" w:rsidP="00BB2A75">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2.9.</w:t>
      </w:r>
      <w:r w:rsidR="006D43F7" w:rsidRPr="007E3057">
        <w:rPr>
          <w:rFonts w:ascii="Times New Roman" w:hAnsi="Times New Roman" w:cs="Times New Roman"/>
          <w:b/>
          <w:sz w:val="28"/>
          <w:szCs w:val="28"/>
        </w:rPr>
        <w:t xml:space="preserve"> Р</w:t>
      </w:r>
      <w:r w:rsidRPr="007E3057">
        <w:rPr>
          <w:rFonts w:ascii="Times New Roman" w:hAnsi="Times New Roman" w:cs="Times New Roman"/>
          <w:b/>
          <w:sz w:val="28"/>
          <w:szCs w:val="28"/>
        </w:rPr>
        <w:t>азмер</w:t>
      </w:r>
      <w:r w:rsidR="006D43F7" w:rsidRPr="007E3057">
        <w:rPr>
          <w:rFonts w:ascii="Times New Roman" w:hAnsi="Times New Roman" w:cs="Times New Roman"/>
          <w:b/>
          <w:sz w:val="28"/>
          <w:szCs w:val="28"/>
        </w:rPr>
        <w:t xml:space="preserve"> платы, взимаемой с заявителя</w:t>
      </w:r>
      <w:r w:rsidR="00BB2A75" w:rsidRPr="007E3057">
        <w:rPr>
          <w:rFonts w:ascii="Times New Roman" w:hAnsi="Times New Roman" w:cs="Times New Roman"/>
          <w:b/>
          <w:sz w:val="28"/>
          <w:szCs w:val="28"/>
        </w:rPr>
        <w:t xml:space="preserve"> при предоставлении муниципальной услуги, и способы ее взимания</w:t>
      </w:r>
      <w:r w:rsidR="006D43F7" w:rsidRPr="007E3057">
        <w:rPr>
          <w:rFonts w:ascii="Times New Roman" w:hAnsi="Times New Roman" w:cs="Times New Roman"/>
          <w:b/>
          <w:sz w:val="28"/>
          <w:szCs w:val="28"/>
        </w:rPr>
        <w:t xml:space="preserve"> </w:t>
      </w:r>
      <w:r w:rsidRPr="007E3057">
        <w:rPr>
          <w:rFonts w:ascii="Times New Roman" w:hAnsi="Times New Roman" w:cs="Times New Roman"/>
          <w:b/>
          <w:sz w:val="28"/>
          <w:szCs w:val="28"/>
        </w:rPr>
        <w:t xml:space="preserve"> </w:t>
      </w:r>
    </w:p>
    <w:p w:rsidR="008A113F" w:rsidRPr="007E3057" w:rsidRDefault="008A113F" w:rsidP="008A113F">
      <w:pPr>
        <w:autoSpaceDE w:val="0"/>
        <w:autoSpaceDN w:val="0"/>
        <w:adjustRightInd w:val="0"/>
        <w:ind w:firstLine="709"/>
        <w:jc w:val="both"/>
        <w:rPr>
          <w:rFonts w:ascii="Times New Roman" w:hAnsi="Times New Roman" w:cs="Times New Roman"/>
          <w:b/>
          <w:sz w:val="28"/>
          <w:szCs w:val="28"/>
        </w:rPr>
      </w:pPr>
    </w:p>
    <w:p w:rsidR="006D43F7" w:rsidRPr="007E3057" w:rsidRDefault="006D43F7" w:rsidP="006D43F7">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2.9.1.</w:t>
      </w:r>
      <w:r w:rsidR="003272C7" w:rsidRPr="007E3057">
        <w:rPr>
          <w:rFonts w:ascii="Times New Roman" w:hAnsi="Times New Roman" w:cs="Times New Roman"/>
          <w:sz w:val="28"/>
          <w:szCs w:val="28"/>
        </w:rPr>
        <w:t xml:space="preserve"> </w:t>
      </w:r>
      <w:r w:rsidR="008A113F" w:rsidRPr="007E3057">
        <w:rPr>
          <w:rFonts w:ascii="Times New Roman" w:hAnsi="Times New Roman" w:cs="Times New Roman"/>
          <w:sz w:val="28"/>
          <w:szCs w:val="28"/>
        </w:rPr>
        <w:t>Муниципальная услуга предоставляется бесплатно.</w:t>
      </w:r>
    </w:p>
    <w:p w:rsidR="006D43F7" w:rsidRPr="007E3057" w:rsidRDefault="006D43F7" w:rsidP="006D43F7">
      <w:pPr>
        <w:autoSpaceDE w:val="0"/>
        <w:autoSpaceDN w:val="0"/>
        <w:adjustRightInd w:val="0"/>
        <w:ind w:firstLine="709"/>
        <w:jc w:val="both"/>
        <w:rPr>
          <w:rFonts w:ascii="Times New Roman" w:hAnsi="Times New Roman" w:cs="Times New Roman"/>
          <w:sz w:val="28"/>
          <w:szCs w:val="28"/>
        </w:rPr>
      </w:pP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2.10. Максимальный срок ожидания в очереди при подаче</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запроса о предоставлении муниципальной услуги</w:t>
      </w:r>
      <w:r w:rsidR="00BB2A75" w:rsidRPr="007E3057">
        <w:rPr>
          <w:rFonts w:ascii="Times New Roman" w:hAnsi="Times New Roman" w:cs="Times New Roman"/>
          <w:b/>
          <w:sz w:val="28"/>
          <w:szCs w:val="28"/>
        </w:rPr>
        <w:t xml:space="preserve"> и при получении </w:t>
      </w:r>
      <w:r w:rsidR="003272C7" w:rsidRPr="007E3057">
        <w:rPr>
          <w:rFonts w:ascii="Times New Roman" w:hAnsi="Times New Roman" w:cs="Times New Roman"/>
          <w:b/>
          <w:sz w:val="28"/>
          <w:szCs w:val="28"/>
        </w:rPr>
        <w:t>результата предоставления</w:t>
      </w: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3272C7" w:rsidRPr="007E3057" w:rsidRDefault="003272C7" w:rsidP="009D5E1E">
      <w:pPr>
        <w:widowControl w:val="0"/>
        <w:autoSpaceDE w:val="0"/>
        <w:autoSpaceDN w:val="0"/>
        <w:adjustRightInd w:val="0"/>
        <w:outlineLvl w:val="2"/>
        <w:rPr>
          <w:rFonts w:ascii="Times New Roman" w:hAnsi="Times New Roman" w:cs="Times New Roman"/>
          <w:b/>
          <w:sz w:val="28"/>
          <w:szCs w:val="28"/>
        </w:rPr>
      </w:pP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p>
    <w:p w:rsidR="009D5E1E" w:rsidRPr="007E3057" w:rsidRDefault="009D5E1E" w:rsidP="009D5E1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 xml:space="preserve">2.10.1. Максимальный срок ожидания в очереди при подаче </w:t>
      </w:r>
      <w:r w:rsidR="00FB1118" w:rsidRPr="007E3057">
        <w:rPr>
          <w:rFonts w:ascii="Times New Roman" w:hAnsi="Times New Roman" w:cs="Times New Roman"/>
          <w:sz w:val="28"/>
          <w:szCs w:val="28"/>
        </w:rPr>
        <w:t xml:space="preserve">заявителем </w:t>
      </w:r>
      <w:r w:rsidRPr="007E3057">
        <w:rPr>
          <w:rFonts w:ascii="Times New Roman" w:hAnsi="Times New Roman" w:cs="Times New Roman"/>
          <w:sz w:val="28"/>
          <w:szCs w:val="28"/>
        </w:rPr>
        <w:t>заявления о предоставлении муниципальной услуги не должен превышать 15 минут.</w:t>
      </w:r>
    </w:p>
    <w:p w:rsidR="009D5E1E" w:rsidRPr="007E3057" w:rsidRDefault="009D5E1E" w:rsidP="009D5E1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должен превышать 15 минут.</w:t>
      </w:r>
    </w:p>
    <w:p w:rsidR="00653905" w:rsidRPr="007E3057" w:rsidRDefault="00653905" w:rsidP="009D5E1E">
      <w:pPr>
        <w:widowControl w:val="0"/>
        <w:autoSpaceDE w:val="0"/>
        <w:autoSpaceDN w:val="0"/>
        <w:adjustRightInd w:val="0"/>
        <w:ind w:firstLine="709"/>
        <w:jc w:val="both"/>
        <w:outlineLvl w:val="2"/>
        <w:rPr>
          <w:rFonts w:ascii="Times New Roman" w:hAnsi="Times New Roman" w:cs="Times New Roman"/>
          <w:sz w:val="28"/>
          <w:szCs w:val="28"/>
        </w:rPr>
      </w:pPr>
    </w:p>
    <w:p w:rsidR="00653905" w:rsidRPr="007E3057" w:rsidRDefault="00653905" w:rsidP="009D5E1E">
      <w:pPr>
        <w:widowControl w:val="0"/>
        <w:autoSpaceDE w:val="0"/>
        <w:autoSpaceDN w:val="0"/>
        <w:adjustRightInd w:val="0"/>
        <w:ind w:firstLine="709"/>
        <w:jc w:val="both"/>
        <w:outlineLvl w:val="2"/>
        <w:rPr>
          <w:rFonts w:ascii="Times New Roman" w:hAnsi="Times New Roman" w:cs="Times New Roman"/>
          <w:sz w:val="28"/>
          <w:szCs w:val="28"/>
        </w:rPr>
      </w:pPr>
    </w:p>
    <w:p w:rsidR="009D5E1E" w:rsidRPr="007E3057" w:rsidRDefault="009D5E1E" w:rsidP="009D5E1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2.11. </w:t>
      </w:r>
      <w:proofErr w:type="gramStart"/>
      <w:r w:rsidRPr="007E3057">
        <w:rPr>
          <w:rFonts w:ascii="Times New Roman" w:hAnsi="Times New Roman" w:cs="Times New Roman"/>
          <w:b/>
          <w:sz w:val="28"/>
          <w:szCs w:val="28"/>
        </w:rPr>
        <w:t>Срок  регистрации</w:t>
      </w:r>
      <w:proofErr w:type="gramEnd"/>
      <w:r w:rsidRPr="007E3057">
        <w:rPr>
          <w:rFonts w:ascii="Times New Roman" w:hAnsi="Times New Roman" w:cs="Times New Roman"/>
          <w:b/>
          <w:sz w:val="28"/>
          <w:szCs w:val="28"/>
        </w:rPr>
        <w:t xml:space="preserve"> запроса заявителя</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о предоставлении муниципальной услуги </w:t>
      </w:r>
    </w:p>
    <w:p w:rsidR="009D5E1E" w:rsidRPr="007E3057" w:rsidRDefault="009D5E1E" w:rsidP="009D5E1E">
      <w:pPr>
        <w:widowControl w:val="0"/>
        <w:tabs>
          <w:tab w:val="center" w:pos="5102"/>
          <w:tab w:val="left" w:pos="7053"/>
        </w:tabs>
        <w:autoSpaceDE w:val="0"/>
        <w:autoSpaceDN w:val="0"/>
        <w:adjustRightInd w:val="0"/>
        <w:jc w:val="left"/>
        <w:outlineLvl w:val="2"/>
        <w:rPr>
          <w:rFonts w:ascii="Times New Roman" w:hAnsi="Times New Roman" w:cs="Times New Roman"/>
          <w:b/>
          <w:strike/>
          <w:sz w:val="28"/>
          <w:szCs w:val="28"/>
        </w:rPr>
      </w:pP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подать заявление почтовым отправлением в архивный отдел, через электронную почту в архивный отдел, лично в архивный отдел. Заявление регистрируется в течение одного рабочего дня в журнале регистрации.</w:t>
      </w:r>
    </w:p>
    <w:p w:rsidR="003272C7" w:rsidRPr="007E3057" w:rsidRDefault="003272C7" w:rsidP="009D5E1E">
      <w:pPr>
        <w:widowControl w:val="0"/>
        <w:autoSpaceDE w:val="0"/>
        <w:autoSpaceDN w:val="0"/>
        <w:adjustRightInd w:val="0"/>
        <w:ind w:firstLine="709"/>
        <w:jc w:val="both"/>
        <w:rPr>
          <w:rFonts w:ascii="Times New Roman" w:hAnsi="Times New Roman" w:cs="Times New Roman"/>
          <w:sz w:val="28"/>
          <w:szCs w:val="28"/>
        </w:rPr>
      </w:pPr>
    </w:p>
    <w:p w:rsidR="009D5E1E" w:rsidRPr="007E3057" w:rsidRDefault="009D5E1E" w:rsidP="008A113F">
      <w:pPr>
        <w:autoSpaceDE w:val="0"/>
        <w:autoSpaceDN w:val="0"/>
        <w:adjustRightInd w:val="0"/>
        <w:ind w:firstLine="709"/>
        <w:jc w:val="both"/>
        <w:rPr>
          <w:rFonts w:ascii="Times New Roman" w:hAnsi="Times New Roman" w:cs="Times New Roman"/>
          <w:sz w:val="28"/>
          <w:szCs w:val="28"/>
        </w:rPr>
      </w:pPr>
    </w:p>
    <w:p w:rsidR="009D5E1E" w:rsidRPr="007E3057" w:rsidRDefault="009D5E1E" w:rsidP="009D5E1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2.12. Требования к помещениям, в которых предоставляются</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муниципальные услуги</w:t>
      </w:r>
    </w:p>
    <w:p w:rsidR="00653905" w:rsidRPr="007E3057" w:rsidRDefault="00653905" w:rsidP="00BB2A75">
      <w:pPr>
        <w:autoSpaceDE w:val="0"/>
        <w:autoSpaceDN w:val="0"/>
        <w:adjustRightInd w:val="0"/>
        <w:ind w:firstLine="709"/>
        <w:rPr>
          <w:rFonts w:ascii="Times New Roman" w:hAnsi="Times New Roman" w:cs="Times New Roman"/>
          <w:b/>
          <w:sz w:val="28"/>
          <w:szCs w:val="28"/>
        </w:rPr>
      </w:pP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2.12.1.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У входа в каждое из помещений размещается табличка с наименованием помещения.</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9D5E1E" w:rsidRPr="007E3057" w:rsidRDefault="009D5E1E" w:rsidP="009D5E1E">
      <w:pPr>
        <w:suppressAutoHyphens/>
        <w:ind w:firstLine="709"/>
        <w:jc w:val="both"/>
        <w:rPr>
          <w:rFonts w:ascii="Times New Roman" w:hAnsi="Times New Roman" w:cs="Times New Roman"/>
          <w:color w:val="000000"/>
          <w:sz w:val="28"/>
          <w:szCs w:val="28"/>
        </w:rPr>
      </w:pPr>
      <w:r w:rsidRPr="007E3057">
        <w:rPr>
          <w:rFonts w:ascii="Times New Roman" w:hAnsi="Times New Roman" w:cs="Times New Roman"/>
          <w:color w:val="000000"/>
          <w:sz w:val="28"/>
          <w:szCs w:val="28"/>
        </w:rPr>
        <w:t>В помещении, в котором предоставляется муниципальная услуга, обеспечивается:</w:t>
      </w:r>
    </w:p>
    <w:p w:rsidR="009D5E1E" w:rsidRPr="007E3057" w:rsidRDefault="009D5E1E" w:rsidP="009D5E1E">
      <w:pPr>
        <w:suppressAutoHyphens/>
        <w:ind w:firstLine="709"/>
        <w:jc w:val="both"/>
        <w:rPr>
          <w:rFonts w:ascii="Times New Roman" w:hAnsi="Times New Roman" w:cs="Times New Roman"/>
          <w:sz w:val="28"/>
          <w:szCs w:val="28"/>
        </w:rPr>
      </w:pPr>
      <w:r w:rsidRPr="007E305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9D5E1E" w:rsidRPr="007E3057" w:rsidRDefault="009D5E1E" w:rsidP="009D5E1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9D5E1E" w:rsidRPr="007E3057" w:rsidRDefault="009D5E1E" w:rsidP="009D5E1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 xml:space="preserve">допуск </w:t>
      </w:r>
      <w:proofErr w:type="spellStart"/>
      <w:r w:rsidRPr="007E3057">
        <w:rPr>
          <w:rFonts w:ascii="Times New Roman" w:hAnsi="Times New Roman" w:cs="Times New Roman"/>
          <w:sz w:val="28"/>
          <w:szCs w:val="28"/>
        </w:rPr>
        <w:t>сурдопереводчика</w:t>
      </w:r>
      <w:proofErr w:type="spellEnd"/>
      <w:r w:rsidRPr="007E3057">
        <w:rPr>
          <w:rFonts w:ascii="Times New Roman" w:hAnsi="Times New Roman" w:cs="Times New Roman"/>
          <w:sz w:val="28"/>
          <w:szCs w:val="28"/>
        </w:rPr>
        <w:t xml:space="preserve"> и </w:t>
      </w:r>
      <w:proofErr w:type="spellStart"/>
      <w:r w:rsidRPr="007E3057">
        <w:rPr>
          <w:rFonts w:ascii="Times New Roman" w:hAnsi="Times New Roman" w:cs="Times New Roman"/>
          <w:sz w:val="28"/>
          <w:szCs w:val="28"/>
        </w:rPr>
        <w:t>тифлосурдопереводчика</w:t>
      </w:r>
      <w:proofErr w:type="spellEnd"/>
      <w:r w:rsidRPr="007E3057">
        <w:rPr>
          <w:rFonts w:ascii="Times New Roman" w:hAnsi="Times New Roman" w:cs="Times New Roman"/>
          <w:sz w:val="28"/>
          <w:szCs w:val="28"/>
        </w:rPr>
        <w:t xml:space="preserve"> при предоставлении инвалиду муниципальной услуги;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оказание </w:t>
      </w:r>
      <w:r w:rsidRPr="007E3057">
        <w:rPr>
          <w:rFonts w:ascii="Times New Roman" w:eastAsia="Calibri" w:hAnsi="Times New Roman" w:cs="Times New Roman"/>
          <w:sz w:val="28"/>
          <w:szCs w:val="28"/>
          <w:lang w:eastAsia="en-US"/>
        </w:rPr>
        <w:t xml:space="preserve">ответственным специалистом </w:t>
      </w:r>
      <w:r w:rsidRPr="007E3057">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2.12.2. Прием заявителей осуществляется в специально выделенных для этих целей помещениях.</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Кабинеты для приема заявителей должны быть оборудованы информационными табличками (вывесками) с указанием номера кабинета.</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9D5E1E" w:rsidRPr="007E3057" w:rsidRDefault="009D5E1E" w:rsidP="009D5E1E">
      <w:pPr>
        <w:pStyle w:val="ConsPlusNormal"/>
        <w:ind w:firstLine="709"/>
        <w:jc w:val="both"/>
        <w:rPr>
          <w:rFonts w:ascii="Times New Roman" w:hAnsi="Times New Roman" w:cs="Times New Roman"/>
          <w:sz w:val="28"/>
          <w:szCs w:val="28"/>
        </w:rPr>
      </w:pP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2.13. Показатели доступности и качества </w:t>
      </w:r>
    </w:p>
    <w:p w:rsidR="009D5E1E" w:rsidRPr="007E3057" w:rsidRDefault="009D5E1E" w:rsidP="009D5E1E">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trike/>
          <w:sz w:val="28"/>
          <w:szCs w:val="28"/>
        </w:rPr>
      </w:pP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2.13.1. Показателями оценки доступности предоставления муниципальной услуги являются:</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транспортная доступность мест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9D5E1E" w:rsidRPr="007E3057" w:rsidRDefault="00AA26F3"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4</w:t>
      </w:r>
      <w:r w:rsidR="009D5E1E" w:rsidRPr="007E3057">
        <w:rPr>
          <w:rFonts w:ascii="Times New Roman" w:eastAsia="Times New Roman" w:hAnsi="Times New Roman" w:cs="Times New Roman"/>
          <w:sz w:val="28"/>
          <w:szCs w:val="28"/>
        </w:rPr>
        <w:t>) получение государственной услуги в электронной форме</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2.13.2. Показателями оценки качества предоставления муниципальной услуги являются:</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соблюдение стандарта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возможность получения информации о ходе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4) </w:t>
      </w:r>
      <w:r w:rsidRPr="007E3057">
        <w:rPr>
          <w:rFonts w:ascii="Times New Roman" w:eastAsia="Times New Roman" w:hAnsi="Times New Roman" w:cs="Times New Roman"/>
          <w:sz w:val="28"/>
          <w:szCs w:val="28"/>
        </w:rPr>
        <w:t xml:space="preserve">своевременное, полное информирование о </w:t>
      </w:r>
      <w:r w:rsidRPr="007E3057">
        <w:rPr>
          <w:rFonts w:ascii="Times New Roman" w:hAnsi="Times New Roman" w:cs="Times New Roman"/>
          <w:sz w:val="28"/>
          <w:szCs w:val="28"/>
        </w:rPr>
        <w:t>муниципальной</w:t>
      </w:r>
      <w:r w:rsidRPr="007E3057">
        <w:rPr>
          <w:rFonts w:ascii="Times New Roman" w:eastAsia="Times New Roman" w:hAnsi="Times New Roman" w:cs="Times New Roman"/>
          <w:sz w:val="28"/>
          <w:szCs w:val="28"/>
        </w:rPr>
        <w:t xml:space="preserve"> услуге;</w:t>
      </w:r>
    </w:p>
    <w:p w:rsidR="00E30C56" w:rsidRPr="007E3057" w:rsidRDefault="00E30C56" w:rsidP="009D5E1E">
      <w:pPr>
        <w:autoSpaceDE w:val="0"/>
        <w:autoSpaceDN w:val="0"/>
        <w:adjustRightInd w:val="0"/>
        <w:spacing w:line="320" w:lineRule="exact"/>
        <w:ind w:firstLine="708"/>
        <w:jc w:val="both"/>
        <w:rPr>
          <w:rFonts w:ascii="Times New Roman" w:eastAsia="Calibri" w:hAnsi="Times New Roman" w:cs="Times New Roman"/>
          <w:sz w:val="28"/>
          <w:szCs w:val="28"/>
          <w:lang w:eastAsia="en-US"/>
        </w:rPr>
      </w:pPr>
    </w:p>
    <w:p w:rsidR="00986795" w:rsidRPr="007E3057" w:rsidRDefault="00986795" w:rsidP="009D5E1E">
      <w:pPr>
        <w:autoSpaceDE w:val="0"/>
        <w:autoSpaceDN w:val="0"/>
        <w:adjustRightInd w:val="0"/>
        <w:spacing w:line="320" w:lineRule="exact"/>
        <w:ind w:firstLine="708"/>
        <w:jc w:val="both"/>
        <w:rPr>
          <w:rFonts w:ascii="Times New Roman" w:eastAsia="Calibri" w:hAnsi="Times New Roman" w:cs="Times New Roman"/>
          <w:sz w:val="28"/>
          <w:szCs w:val="28"/>
          <w:lang w:eastAsia="en-US"/>
        </w:rPr>
      </w:pPr>
    </w:p>
    <w:p w:rsidR="00EB38EA" w:rsidRPr="007E3057" w:rsidRDefault="00EB38EA" w:rsidP="00EB38EA">
      <w:pPr>
        <w:pStyle w:val="ConsPlusNormal"/>
        <w:ind w:firstLine="709"/>
        <w:rPr>
          <w:rFonts w:ascii="Times New Roman" w:hAnsi="Times New Roman" w:cs="Times New Roman"/>
          <w:b/>
          <w:sz w:val="28"/>
          <w:szCs w:val="28"/>
        </w:rPr>
      </w:pPr>
      <w:bookmarkStart w:id="14" w:name="Par187"/>
      <w:bookmarkStart w:id="15" w:name="Par196"/>
      <w:bookmarkEnd w:id="14"/>
      <w:bookmarkEnd w:id="15"/>
      <w:r w:rsidRPr="007E3057">
        <w:rPr>
          <w:rFonts w:ascii="Times New Roman" w:hAnsi="Times New Roman" w:cs="Times New Roman"/>
          <w:b/>
          <w:sz w:val="28"/>
          <w:szCs w:val="28"/>
        </w:rPr>
        <w:t>2.1</w:t>
      </w:r>
      <w:r w:rsidR="00E74433" w:rsidRPr="007E3057">
        <w:rPr>
          <w:rFonts w:ascii="Times New Roman" w:hAnsi="Times New Roman" w:cs="Times New Roman"/>
          <w:b/>
          <w:sz w:val="28"/>
          <w:szCs w:val="28"/>
        </w:rPr>
        <w:t>4</w:t>
      </w:r>
      <w:r w:rsidRPr="007E3057">
        <w:rPr>
          <w:rFonts w:ascii="Times New Roman" w:hAnsi="Times New Roman" w:cs="Times New Roman"/>
          <w:b/>
          <w:sz w:val="28"/>
          <w:szCs w:val="28"/>
        </w:rPr>
        <w:t>. Иные требования</w:t>
      </w:r>
      <w:r w:rsidR="00BB2A75" w:rsidRPr="007E3057">
        <w:rPr>
          <w:rFonts w:ascii="Times New Roman" w:hAnsi="Times New Roman" w:cs="Times New Roman"/>
          <w:b/>
          <w:sz w:val="28"/>
          <w:szCs w:val="28"/>
        </w:rPr>
        <w:t xml:space="preserve"> к предоставлению муниципальной услуги, в том числе</w:t>
      </w:r>
      <w:bookmarkStart w:id="16" w:name="_GoBack"/>
      <w:bookmarkEnd w:id="16"/>
      <w:r w:rsidR="00BB2A75" w:rsidRPr="007E3057">
        <w:rPr>
          <w:rFonts w:ascii="Times New Roman" w:hAnsi="Times New Roman" w:cs="Times New Roman"/>
          <w:b/>
          <w:sz w:val="28"/>
          <w:szCs w:val="28"/>
        </w:rPr>
        <w:t xml:space="preserve">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38EA" w:rsidRPr="007E3057" w:rsidRDefault="00EB38EA" w:rsidP="00EB38EA">
      <w:pPr>
        <w:pStyle w:val="ConsPlusNormal"/>
        <w:ind w:firstLine="709"/>
        <w:rPr>
          <w:rFonts w:ascii="Times New Roman" w:hAnsi="Times New Roman" w:cs="Times New Roman"/>
          <w:sz w:val="28"/>
          <w:szCs w:val="28"/>
        </w:rPr>
      </w:pPr>
    </w:p>
    <w:p w:rsidR="00D54AB1" w:rsidRPr="007E3057" w:rsidRDefault="00D54AB1" w:rsidP="00D54AB1">
      <w:pPr>
        <w:widowControl w:val="0"/>
        <w:autoSpaceDE w:val="0"/>
        <w:autoSpaceDN w:val="0"/>
        <w:ind w:firstLine="567"/>
        <w:jc w:val="both"/>
        <w:rPr>
          <w:rFonts w:ascii="Times New Roman" w:eastAsia="Times New Roman" w:hAnsi="Times New Roman" w:cs="Times New Roman"/>
          <w:sz w:val="28"/>
          <w:szCs w:val="28"/>
        </w:rPr>
      </w:pPr>
      <w:bookmarkStart w:id="17" w:name="Par238"/>
      <w:bookmarkEnd w:id="17"/>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1</w:t>
      </w:r>
      <w:r w:rsidRPr="007E3057">
        <w:rPr>
          <w:rFonts w:ascii="Times New Roman" w:eastAsia="Times New Roman" w:hAnsi="Times New Roman" w:cs="Times New Roman"/>
          <w:sz w:val="28"/>
          <w:szCs w:val="28"/>
        </w:rPr>
        <w:t>. Обеспечение возможности получения гражданами или заявителями информации и обеспечение доступа заявителей к сведениям о муниципальной</w:t>
      </w:r>
      <w:r w:rsidRPr="007E3057">
        <w:rPr>
          <w:rFonts w:ascii="Times New Roman" w:eastAsia="Times New Roman" w:hAnsi="Times New Roman" w:cs="Times New Roman"/>
          <w:bCs/>
          <w:sz w:val="28"/>
          <w:szCs w:val="28"/>
        </w:rPr>
        <w:t xml:space="preserve"> услуге</w:t>
      </w:r>
      <w:r w:rsidRPr="007E3057">
        <w:rPr>
          <w:rFonts w:ascii="Times New Roman" w:eastAsia="Times New Roman" w:hAnsi="Times New Roman" w:cs="Times New Roman"/>
          <w:sz w:val="28"/>
          <w:szCs w:val="28"/>
        </w:rPr>
        <w:t>, размещаемым на Едином портале и (или) Региональном портале.</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2</w:t>
      </w:r>
      <w:r w:rsidRPr="007E3057">
        <w:rPr>
          <w:rFonts w:ascii="Times New Roman" w:eastAsia="Times New Roman" w:hAnsi="Times New Roman" w:cs="Times New Roman"/>
          <w:sz w:val="28"/>
          <w:szCs w:val="28"/>
        </w:rPr>
        <w:t xml:space="preserve">. Обеспечение возможности для заявителей представления </w:t>
      </w:r>
      <w:r w:rsidRPr="007E3057">
        <w:rPr>
          <w:rFonts w:ascii="Times New Roman" w:eastAsia="Times New Roman" w:hAnsi="Times New Roman" w:cs="Times New Roman"/>
          <w:sz w:val="28"/>
          <w:szCs w:val="28"/>
        </w:rPr>
        <w:lastRenderedPageBreak/>
        <w:t>документов, необходимых для получения муниципальной услуги, в электронном виде с использованием Единого портала и (или) Регионального портала.</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3</w:t>
      </w:r>
      <w:r w:rsidRPr="007E3057">
        <w:rPr>
          <w:rFonts w:ascii="Times New Roman" w:eastAsia="Times New Roman" w:hAnsi="Times New Roman" w:cs="Times New Roman"/>
          <w:sz w:val="28"/>
          <w:szCs w:val="28"/>
        </w:rPr>
        <w:t>.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 xml:space="preserve">.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5</w:t>
      </w:r>
      <w:r w:rsidRPr="007E3057">
        <w:rPr>
          <w:rFonts w:ascii="Times New Roman" w:eastAsia="Times New Roman" w:hAnsi="Times New Roman" w:cs="Times New Roman"/>
          <w:sz w:val="28"/>
          <w:szCs w:val="28"/>
        </w:rPr>
        <w:t>.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D54AB1" w:rsidRPr="007E3057" w:rsidRDefault="00D54AB1" w:rsidP="00D54AB1">
      <w:pPr>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6</w:t>
      </w:r>
      <w:r w:rsidRPr="007E3057">
        <w:rPr>
          <w:rFonts w:ascii="Times New Roman" w:eastAsia="Times New Roman" w:hAnsi="Times New Roman" w:cs="Times New Roman"/>
          <w:sz w:val="28"/>
          <w:szCs w:val="28"/>
        </w:rPr>
        <w:t>. Обеспечение возможности осуществления оценки качества предоставления муниципальной услуги.</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7</w:t>
      </w:r>
      <w:r w:rsidRPr="007E3057">
        <w:rPr>
          <w:rFonts w:ascii="Times New Roman" w:eastAsia="Times New Roman" w:hAnsi="Times New Roman" w:cs="Times New Roman"/>
          <w:sz w:val="28"/>
          <w:szCs w:val="28"/>
        </w:rPr>
        <w:t>.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8</w:t>
      </w:r>
      <w:r w:rsidRPr="007E3057">
        <w:rPr>
          <w:rFonts w:ascii="Times New Roman" w:eastAsia="Times New Roman" w:hAnsi="Times New Roman" w:cs="Times New Roman"/>
          <w:sz w:val="28"/>
          <w:szCs w:val="28"/>
        </w:rPr>
        <w:t>. Предоставление муниципальной услуги по экстерриториальному принципу не осуществляется.</w:t>
      </w:r>
    </w:p>
    <w:p w:rsidR="00EB38EA" w:rsidRPr="007E3057" w:rsidRDefault="00EB38EA" w:rsidP="00EB38EA">
      <w:pPr>
        <w:autoSpaceDE w:val="0"/>
        <w:autoSpaceDN w:val="0"/>
        <w:adjustRightInd w:val="0"/>
        <w:rPr>
          <w:rFonts w:ascii="Times New Roman" w:hAnsi="Times New Roman" w:cs="Times New Roman"/>
          <w:b/>
          <w:bCs/>
          <w:sz w:val="28"/>
          <w:szCs w:val="28"/>
        </w:rPr>
      </w:pPr>
    </w:p>
    <w:p w:rsidR="00EB38EA" w:rsidRPr="007E3057" w:rsidRDefault="00EB38EA" w:rsidP="004F4A4A">
      <w:pPr>
        <w:pStyle w:val="af"/>
        <w:widowControl w:val="0"/>
        <w:numPr>
          <w:ilvl w:val="0"/>
          <w:numId w:val="3"/>
        </w:numPr>
        <w:tabs>
          <w:tab w:val="left" w:pos="709"/>
        </w:tabs>
        <w:autoSpaceDE w:val="0"/>
        <w:autoSpaceDN w:val="0"/>
        <w:adjustRightInd w:val="0"/>
        <w:ind w:firstLine="709"/>
        <w:rPr>
          <w:rFonts w:ascii="Times New Roman" w:eastAsia="Times New Roman" w:hAnsi="Times New Roman" w:cs="Times New Roman"/>
          <w:sz w:val="28"/>
          <w:szCs w:val="28"/>
        </w:rPr>
      </w:pPr>
      <w:r w:rsidRPr="007E3057">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4A4A" w:rsidRPr="007E3057" w:rsidRDefault="004F4A4A" w:rsidP="004F4A4A">
      <w:pPr>
        <w:widowControl w:val="0"/>
        <w:tabs>
          <w:tab w:val="left" w:pos="709"/>
        </w:tabs>
        <w:autoSpaceDE w:val="0"/>
        <w:autoSpaceDN w:val="0"/>
        <w:adjustRightInd w:val="0"/>
        <w:ind w:left="1070"/>
        <w:jc w:val="both"/>
        <w:rPr>
          <w:rFonts w:ascii="Times New Roman" w:eastAsia="Times New Roman" w:hAnsi="Times New Roman" w:cs="Times New Roman"/>
          <w:sz w:val="28"/>
          <w:szCs w:val="28"/>
        </w:rPr>
      </w:pPr>
    </w:p>
    <w:p w:rsidR="00653905" w:rsidRPr="007E3057" w:rsidRDefault="004F4A4A" w:rsidP="004F4A4A">
      <w:pPr>
        <w:widowControl w:val="0"/>
        <w:tabs>
          <w:tab w:val="left" w:pos="709"/>
        </w:tabs>
        <w:autoSpaceDE w:val="0"/>
        <w:autoSpaceDN w:val="0"/>
        <w:ind w:firstLine="709"/>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w:t>
      </w:r>
      <w:proofErr w:type="gramStart"/>
      <w:r w:rsidRPr="007E3057">
        <w:rPr>
          <w:rFonts w:ascii="Times New Roman" w:eastAsia="Times New Roman" w:hAnsi="Times New Roman" w:cs="Times New Roman"/>
          <w:b/>
          <w:sz w:val="28"/>
          <w:szCs w:val="28"/>
        </w:rPr>
        <w:t>1.П</w:t>
      </w:r>
      <w:r w:rsidR="00EB38EA" w:rsidRPr="007E3057">
        <w:rPr>
          <w:rFonts w:ascii="Times New Roman" w:eastAsia="Times New Roman" w:hAnsi="Times New Roman" w:cs="Times New Roman"/>
          <w:b/>
          <w:sz w:val="28"/>
          <w:szCs w:val="28"/>
        </w:rPr>
        <w:t>еречень</w:t>
      </w:r>
      <w:proofErr w:type="gramEnd"/>
      <w:r w:rsidR="00EB38EA" w:rsidRPr="007E3057">
        <w:rPr>
          <w:rFonts w:ascii="Times New Roman" w:eastAsia="Times New Roman" w:hAnsi="Times New Roman" w:cs="Times New Roman"/>
          <w:b/>
          <w:sz w:val="28"/>
          <w:szCs w:val="28"/>
        </w:rPr>
        <w:t xml:space="preserve"> административных процедур п</w:t>
      </w:r>
      <w:r w:rsidRPr="007E3057">
        <w:rPr>
          <w:rFonts w:ascii="Times New Roman" w:eastAsia="Times New Roman" w:hAnsi="Times New Roman" w:cs="Times New Roman"/>
          <w:b/>
          <w:sz w:val="28"/>
          <w:szCs w:val="28"/>
        </w:rPr>
        <w:t>ри</w:t>
      </w:r>
      <w:r w:rsidR="00EB38EA" w:rsidRPr="007E3057">
        <w:rPr>
          <w:rFonts w:ascii="Times New Roman" w:eastAsia="Times New Roman" w:hAnsi="Times New Roman" w:cs="Times New Roman"/>
          <w:b/>
          <w:sz w:val="28"/>
          <w:szCs w:val="28"/>
        </w:rPr>
        <w:t xml:space="preserve"> предоставлению муниципальной услуги</w:t>
      </w:r>
    </w:p>
    <w:p w:rsidR="00EB38EA" w:rsidRPr="007E3057" w:rsidRDefault="00EB38EA" w:rsidP="0040788E">
      <w:pPr>
        <w:pStyle w:val="af"/>
        <w:widowControl w:val="0"/>
        <w:numPr>
          <w:ilvl w:val="0"/>
          <w:numId w:val="2"/>
        </w:numPr>
        <w:tabs>
          <w:tab w:val="left" w:pos="709"/>
        </w:tabs>
        <w:autoSpaceDE w:val="0"/>
        <w:autoSpaceDN w:val="0"/>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прием и регистрация заявления с прилагаемыми документами;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рассмотрение документов, представленных заявителем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принятие решения о выдаче архивной справки, архивной копии, архивной выписки, информационного письма;</w:t>
      </w:r>
    </w:p>
    <w:p w:rsidR="00D02E97" w:rsidRPr="007E3057" w:rsidRDefault="00EB38EA" w:rsidP="00D54AB1">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выдача (направление) результатов предоставления муниципальной услуги.</w:t>
      </w:r>
    </w:p>
    <w:p w:rsidR="00CD0BAE" w:rsidRPr="007E3057" w:rsidRDefault="00CD0BAE" w:rsidP="00D54AB1">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C56A1E" w:rsidRPr="007E3057" w:rsidRDefault="00C56A1E" w:rsidP="00C56A1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7E3057">
        <w:rPr>
          <w:rFonts w:ascii="Times New Roman" w:eastAsia="Times New Roman" w:hAnsi="Times New Roman" w:cs="Times New Roman"/>
          <w:color w:val="000000"/>
          <w:sz w:val="28"/>
          <w:szCs w:val="28"/>
        </w:rPr>
        <w:t>обращение заявителя лично в архивный от</w:t>
      </w:r>
      <w:r w:rsidR="00986795" w:rsidRPr="007E3057">
        <w:rPr>
          <w:rFonts w:ascii="Times New Roman" w:eastAsia="Times New Roman" w:hAnsi="Times New Roman" w:cs="Times New Roman"/>
          <w:color w:val="000000"/>
          <w:sz w:val="28"/>
          <w:szCs w:val="28"/>
        </w:rPr>
        <w:t>дел,</w:t>
      </w:r>
      <w:r w:rsidRPr="007E3057">
        <w:rPr>
          <w:rFonts w:ascii="Times New Roman" w:eastAsia="Times New Roman" w:hAnsi="Times New Roman" w:cs="Times New Roman"/>
          <w:color w:val="000000"/>
          <w:sz w:val="28"/>
          <w:szCs w:val="28"/>
        </w:rPr>
        <w:t xml:space="preserve"> либо поступление заявления по почте, по электронной почте, </w:t>
      </w:r>
      <w:r w:rsidRPr="007E3057">
        <w:rPr>
          <w:rFonts w:ascii="Times New Roman" w:eastAsia="Times New Roman" w:hAnsi="Times New Roman" w:cs="Times New Roman"/>
          <w:sz w:val="28"/>
          <w:szCs w:val="28"/>
        </w:rPr>
        <w:t>через</w:t>
      </w:r>
      <w:r w:rsidRPr="007E3057">
        <w:rPr>
          <w:rFonts w:ascii="Times New Roman" w:hAnsi="Times New Roman" w:cs="Times New Roman"/>
          <w:bCs/>
          <w:sz w:val="28"/>
          <w:szCs w:val="28"/>
        </w:rPr>
        <w:t xml:space="preserve"> Единый портал и (или) Региональный портал</w:t>
      </w:r>
      <w:r w:rsidRPr="007E3057">
        <w:rPr>
          <w:rFonts w:ascii="Times New Roman" w:eastAsia="Times New Roman" w:hAnsi="Times New Roman" w:cs="Times New Roman"/>
          <w:color w:val="000000"/>
          <w:sz w:val="28"/>
          <w:szCs w:val="28"/>
        </w:rPr>
        <w:t xml:space="preserve"> с прилагаемыми документами в архивный отдел.</w:t>
      </w:r>
    </w:p>
    <w:p w:rsidR="00C56A1E" w:rsidRPr="007E3057" w:rsidRDefault="00C56A1E" w:rsidP="00C56A1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color w:val="000000"/>
          <w:sz w:val="28"/>
          <w:szCs w:val="28"/>
        </w:rPr>
        <w:lastRenderedPageBreak/>
        <w:t xml:space="preserve">3.1.2. Сотрудник архивного </w:t>
      </w:r>
      <w:proofErr w:type="gramStart"/>
      <w:r w:rsidRPr="007E3057">
        <w:rPr>
          <w:rFonts w:ascii="Times New Roman" w:eastAsia="Times New Roman" w:hAnsi="Times New Roman" w:cs="Times New Roman"/>
          <w:color w:val="000000"/>
          <w:sz w:val="28"/>
          <w:szCs w:val="28"/>
        </w:rPr>
        <w:t>отдела  проверяет</w:t>
      </w:r>
      <w:proofErr w:type="gramEnd"/>
      <w:r w:rsidRPr="007E3057">
        <w:rPr>
          <w:rFonts w:ascii="Times New Roman" w:eastAsia="Times New Roman" w:hAnsi="Times New Roman" w:cs="Times New Roman"/>
          <w:color w:val="000000"/>
          <w:sz w:val="28"/>
          <w:szCs w:val="28"/>
        </w:rPr>
        <w:t xml:space="preserve"> правильность оформления заявления и документы, которые к нему предъявляются.</w:t>
      </w:r>
    </w:p>
    <w:p w:rsidR="00C56A1E" w:rsidRPr="007E3057" w:rsidRDefault="00C56A1E" w:rsidP="00C56A1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color w:val="000000"/>
          <w:sz w:val="28"/>
          <w:szCs w:val="28"/>
        </w:rPr>
        <w:t xml:space="preserve">3.1.3. </w:t>
      </w:r>
      <w:r w:rsidRPr="007E3057">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rsidR="00C56A1E" w:rsidRPr="007E3057" w:rsidRDefault="00C56A1E" w:rsidP="00C56A1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3.1.4. Сотрудник архивного отдела регистрирует заявление в установленном порядке в журнале регистрации запросов.</w:t>
      </w:r>
    </w:p>
    <w:p w:rsidR="00C56A1E" w:rsidRPr="007E3057" w:rsidRDefault="00C56A1E" w:rsidP="00C56A1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C56A1E" w:rsidRPr="007E3057" w:rsidRDefault="00C56A1E" w:rsidP="00C56A1E">
      <w:pPr>
        <w:adjustRightInd w:val="0"/>
        <w:ind w:firstLine="567"/>
        <w:jc w:val="both"/>
        <w:rPr>
          <w:rFonts w:ascii="Times New Roman" w:eastAsia="Calibri" w:hAnsi="Times New Roman" w:cs="Times New Roman"/>
          <w:bCs/>
          <w:sz w:val="28"/>
          <w:szCs w:val="28"/>
          <w:lang w:eastAsia="en-US"/>
        </w:rPr>
      </w:pPr>
      <w:r w:rsidRPr="007E3057">
        <w:rPr>
          <w:rFonts w:ascii="Times New Roman" w:eastAsia="Calibri" w:hAnsi="Times New Roman" w:cs="Times New Roman"/>
          <w:sz w:val="28"/>
          <w:szCs w:val="28"/>
          <w:lang w:eastAsia="en-US"/>
        </w:rPr>
        <w:t>3.1.</w:t>
      </w:r>
      <w:r w:rsidR="00986795" w:rsidRPr="007E3057">
        <w:rPr>
          <w:rFonts w:ascii="Times New Roman" w:eastAsia="Calibri" w:hAnsi="Times New Roman" w:cs="Times New Roman"/>
          <w:sz w:val="28"/>
          <w:szCs w:val="28"/>
          <w:lang w:eastAsia="en-US"/>
        </w:rPr>
        <w:t>6</w:t>
      </w:r>
      <w:r w:rsidRPr="007E3057">
        <w:rPr>
          <w:rFonts w:ascii="Times New Roman" w:eastAsia="Calibri" w:hAnsi="Times New Roman" w:cs="Times New Roman"/>
          <w:sz w:val="28"/>
          <w:szCs w:val="28"/>
          <w:lang w:eastAsia="en-US"/>
        </w:rPr>
        <w:t>. В случае подачи запроса о предоставлении муниципальной услуги и прилагаемых к нему документов</w:t>
      </w:r>
      <w:r w:rsidRPr="007E3057">
        <w:rPr>
          <w:rFonts w:ascii="Times New Roman" w:eastAsia="Calibri" w:hAnsi="Times New Roman" w:cs="Times New Roman"/>
          <w:bCs/>
          <w:sz w:val="28"/>
          <w:szCs w:val="28"/>
          <w:lang w:eastAsia="en-US"/>
        </w:rPr>
        <w:t xml:space="preserve"> посредством </w:t>
      </w:r>
      <w:r w:rsidRPr="007E3057">
        <w:rPr>
          <w:rFonts w:ascii="Times New Roman" w:eastAsia="Calibri" w:hAnsi="Times New Roman" w:cs="Times New Roman"/>
          <w:sz w:val="28"/>
          <w:szCs w:val="28"/>
          <w:lang w:eastAsia="en-US"/>
        </w:rPr>
        <w:t>Единого портала и (или) Регионального портала сотрудник архивного отдела</w:t>
      </w:r>
      <w:r w:rsidRPr="007E3057">
        <w:rPr>
          <w:rFonts w:ascii="Times New Roman" w:eastAsia="Calibri" w:hAnsi="Times New Roman" w:cs="Times New Roman"/>
          <w:bCs/>
          <w:sz w:val="28"/>
          <w:szCs w:val="28"/>
          <w:lang w:eastAsia="en-US"/>
        </w:rPr>
        <w:t xml:space="preserve">: </w:t>
      </w:r>
    </w:p>
    <w:p w:rsidR="00C56A1E" w:rsidRPr="007E3057" w:rsidRDefault="00C56A1E" w:rsidP="00C56A1E">
      <w:pPr>
        <w:autoSpaceDE w:val="0"/>
        <w:autoSpaceDN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устанавливает предмет обращения;</w:t>
      </w:r>
    </w:p>
    <w:p w:rsidR="00C56A1E" w:rsidRPr="007E3057" w:rsidRDefault="00C56A1E" w:rsidP="00C56A1E">
      <w:pPr>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bCs/>
          <w:sz w:val="28"/>
          <w:szCs w:val="28"/>
          <w:lang w:eastAsia="en-US"/>
        </w:rPr>
        <w:t xml:space="preserve">2) проверяет комплектность документов, указанных в пункте </w:t>
      </w:r>
      <w:r w:rsidRPr="007E3057">
        <w:rPr>
          <w:rFonts w:ascii="Times New Roman" w:eastAsia="Calibri" w:hAnsi="Times New Roman" w:cs="Times New Roman"/>
          <w:bCs/>
          <w:color w:val="000000" w:themeColor="text1"/>
          <w:sz w:val="28"/>
          <w:szCs w:val="28"/>
          <w:lang w:eastAsia="en-US"/>
        </w:rPr>
        <w:t>2</w:t>
      </w:r>
      <w:r w:rsidRPr="007E3057">
        <w:rPr>
          <w:rFonts w:ascii="Times New Roman" w:eastAsia="Calibri" w:hAnsi="Times New Roman" w:cs="Times New Roman"/>
          <w:bCs/>
          <w:sz w:val="28"/>
          <w:szCs w:val="28"/>
          <w:lang w:eastAsia="en-US"/>
        </w:rPr>
        <w:t>.6 настоящего Административного регламента.</w:t>
      </w:r>
    </w:p>
    <w:p w:rsidR="00C56A1E" w:rsidRPr="007E3057" w:rsidRDefault="00C56A1E" w:rsidP="00583EEA">
      <w:pPr>
        <w:adjustRightInd w:val="0"/>
        <w:ind w:firstLine="567"/>
        <w:jc w:val="both"/>
        <w:rPr>
          <w:rFonts w:ascii="Times New Roman" w:eastAsia="Times New Roman" w:hAnsi="Times New Roman" w:cs="Times New Roman"/>
          <w:sz w:val="28"/>
          <w:szCs w:val="28"/>
        </w:rPr>
      </w:pPr>
      <w:r w:rsidRPr="007E3057">
        <w:rPr>
          <w:rFonts w:ascii="Times New Roman" w:eastAsia="Calibri" w:hAnsi="Times New Roman" w:cs="Times New Roman"/>
          <w:sz w:val="28"/>
          <w:szCs w:val="28"/>
          <w:lang w:eastAsia="en-US"/>
        </w:rPr>
        <w:t xml:space="preserve">3) </w:t>
      </w:r>
      <w:r w:rsidRPr="007E3057">
        <w:rPr>
          <w:rFonts w:ascii="Times New Roman" w:eastAsia="Calibri" w:hAnsi="Times New Roman" w:cs="Times New Roman"/>
          <w:bCs/>
          <w:sz w:val="28"/>
          <w:szCs w:val="28"/>
          <w:lang w:eastAsia="en-US"/>
        </w:rPr>
        <w:t>проверяет наличие оснований для отказа в приеме и регистрации документов, указанных в пункте 2.</w:t>
      </w:r>
      <w:r w:rsidR="00583EEA" w:rsidRPr="007E3057">
        <w:rPr>
          <w:rFonts w:ascii="Times New Roman" w:eastAsia="Calibri" w:hAnsi="Times New Roman" w:cs="Times New Roman"/>
          <w:bCs/>
          <w:sz w:val="28"/>
          <w:szCs w:val="28"/>
          <w:lang w:eastAsia="en-US"/>
        </w:rPr>
        <w:t>7</w:t>
      </w:r>
      <w:r w:rsidRPr="007E3057">
        <w:rPr>
          <w:rFonts w:ascii="Times New Roman" w:eastAsia="Calibri" w:hAnsi="Times New Roman" w:cs="Times New Roman"/>
          <w:bCs/>
          <w:sz w:val="28"/>
          <w:szCs w:val="28"/>
          <w:lang w:eastAsia="en-US"/>
        </w:rPr>
        <w:t xml:space="preserve"> настоящего Административного регламента.</w:t>
      </w:r>
    </w:p>
    <w:p w:rsidR="0075591F" w:rsidRPr="007E3057" w:rsidRDefault="00C56A1E" w:rsidP="0075591F">
      <w:pPr>
        <w:spacing w:after="160" w:line="259" w:lineRule="auto"/>
        <w:contextualSpacing/>
        <w:jc w:val="left"/>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1.8</w:t>
      </w:r>
      <w:r w:rsidRPr="007E3057">
        <w:rPr>
          <w:rFonts w:ascii="Times New Roman" w:eastAsia="Times New Roman" w:hAnsi="Times New Roman" w:cs="Times New Roman"/>
          <w:sz w:val="28"/>
          <w:szCs w:val="28"/>
        </w:rPr>
        <w:t>.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w:t>
      </w:r>
      <w:r w:rsidRPr="007E3057">
        <w:rPr>
          <w:rFonts w:ascii="Times New Roman" w:hAnsi="Times New Roman" w:cs="Times New Roman"/>
          <w:sz w:val="28"/>
          <w:szCs w:val="28"/>
        </w:rPr>
        <w:t>ых</w:t>
      </w:r>
      <w:r w:rsidRPr="007E3057">
        <w:rPr>
          <w:rFonts w:ascii="Times New Roman" w:eastAsia="Times New Roman" w:hAnsi="Times New Roman" w:cs="Times New Roman"/>
          <w:sz w:val="28"/>
          <w:szCs w:val="28"/>
        </w:rPr>
        <w:t xml:space="preserve"> документов.</w:t>
      </w:r>
    </w:p>
    <w:p w:rsidR="00C56A1E" w:rsidRPr="007E3057" w:rsidRDefault="0075591F" w:rsidP="0075591F">
      <w:pPr>
        <w:spacing w:after="160" w:line="259" w:lineRule="auto"/>
        <w:contextualSpacing/>
        <w:jc w:val="left"/>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w:t>
      </w:r>
      <w:r w:rsidR="00C56A1E"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1.9</w:t>
      </w:r>
      <w:r w:rsidR="00C56A1E" w:rsidRPr="007E3057">
        <w:rPr>
          <w:rFonts w:ascii="Times New Roman" w:eastAsia="Times New Roman" w:hAnsi="Times New Roman" w:cs="Times New Roman"/>
          <w:sz w:val="28"/>
          <w:szCs w:val="28"/>
        </w:rPr>
        <w:t>.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C56A1E" w:rsidRPr="007E3057" w:rsidRDefault="00C56A1E" w:rsidP="00C56A1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1.10</w:t>
      </w:r>
      <w:r w:rsidRPr="007E3057">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rsidR="00C56A1E" w:rsidRPr="007E3057" w:rsidRDefault="00C56A1E" w:rsidP="00C56A1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w:t>
      </w:r>
      <w:r w:rsidR="00844A65" w:rsidRPr="007E3057">
        <w:rPr>
          <w:rFonts w:ascii="Times New Roman" w:eastAsia="Times New Roman" w:hAnsi="Times New Roman" w:cs="Times New Roman"/>
          <w:sz w:val="28"/>
          <w:szCs w:val="28"/>
        </w:rPr>
        <w:t>11.</w:t>
      </w:r>
      <w:r w:rsidRPr="007E3057">
        <w:rPr>
          <w:rFonts w:ascii="Times New Roman" w:eastAsia="Times New Roman" w:hAnsi="Times New Roman" w:cs="Times New Roman"/>
          <w:sz w:val="28"/>
          <w:szCs w:val="28"/>
        </w:rPr>
        <w:t xml:space="preserve">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1.12.</w:t>
      </w:r>
      <w:r w:rsidRPr="007E3057">
        <w:rPr>
          <w:rFonts w:ascii="Times New Roman" w:eastAsia="Times New Roman" w:hAnsi="Times New Roman" w:cs="Times New Roman"/>
          <w:sz w:val="28"/>
          <w:szCs w:val="28"/>
        </w:rPr>
        <w:t xml:space="preserve">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1.13</w:t>
      </w:r>
      <w:r w:rsidRPr="007E3057">
        <w:rPr>
          <w:rFonts w:ascii="Times New Roman" w:eastAsia="Times New Roman" w:hAnsi="Times New Roman" w:cs="Times New Roman"/>
          <w:sz w:val="28"/>
          <w:szCs w:val="28"/>
        </w:rPr>
        <w:t xml:space="preserve">.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1.14</w:t>
      </w:r>
      <w:r w:rsidRPr="007E3057">
        <w:rPr>
          <w:rFonts w:ascii="Times New Roman" w:eastAsia="Times New Roman" w:hAnsi="Times New Roman" w:cs="Times New Roman"/>
          <w:sz w:val="28"/>
          <w:szCs w:val="28"/>
        </w:rPr>
        <w:t xml:space="preserve">. Архивная справка, архивная копия, архивная выписка, информационное письмо заверяются подписью уполномоченного должностного </w:t>
      </w:r>
      <w:r w:rsidRPr="007E3057">
        <w:rPr>
          <w:rFonts w:ascii="Times New Roman" w:eastAsia="Times New Roman" w:hAnsi="Times New Roman" w:cs="Times New Roman"/>
          <w:sz w:val="28"/>
          <w:szCs w:val="28"/>
        </w:rPr>
        <w:lastRenderedPageBreak/>
        <w:t>лица и печатью в течение 1 рабочего дня.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w:t>
      </w:r>
      <w:r w:rsidR="00844A65" w:rsidRPr="007E3057">
        <w:rPr>
          <w:rFonts w:ascii="Times New Roman" w:eastAsia="Times New Roman" w:hAnsi="Times New Roman" w:cs="Times New Roman"/>
          <w:color w:val="000000" w:themeColor="text1"/>
          <w:sz w:val="28"/>
          <w:szCs w:val="28"/>
        </w:rPr>
        <w:t>1.15</w:t>
      </w:r>
      <w:r w:rsidRPr="007E3057">
        <w:rPr>
          <w:rFonts w:ascii="Times New Roman" w:eastAsia="Times New Roman" w:hAnsi="Times New Roman" w:cs="Times New Roman"/>
          <w:color w:val="000000" w:themeColor="text1"/>
          <w:sz w:val="28"/>
          <w:szCs w:val="28"/>
        </w:rPr>
        <w:t>.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w:t>
      </w:r>
      <w:r w:rsidR="00844A65" w:rsidRPr="007E3057">
        <w:rPr>
          <w:rFonts w:ascii="Times New Roman" w:eastAsia="Times New Roman" w:hAnsi="Times New Roman" w:cs="Times New Roman"/>
          <w:color w:val="000000" w:themeColor="text1"/>
          <w:sz w:val="28"/>
          <w:szCs w:val="28"/>
        </w:rPr>
        <w:t>1.16</w:t>
      </w:r>
      <w:r w:rsidRPr="007E3057">
        <w:rPr>
          <w:rFonts w:ascii="Times New Roman" w:eastAsia="Times New Roman" w:hAnsi="Times New Roman" w:cs="Times New Roman"/>
          <w:color w:val="000000" w:themeColor="text1"/>
          <w:sz w:val="28"/>
          <w:szCs w:val="28"/>
        </w:rPr>
        <w:t>.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выдает заявителю архивную справку, архивную копию, архивную выписку, информационное письмо.</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1.17</w:t>
      </w:r>
      <w:r w:rsidRPr="007E3057">
        <w:rPr>
          <w:rFonts w:ascii="Times New Roman" w:eastAsia="Times New Roman" w:hAnsi="Times New Roman" w:cs="Times New Roman"/>
          <w:sz w:val="28"/>
          <w:szCs w:val="28"/>
        </w:rPr>
        <w:t>.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w:t>
      </w:r>
      <w:r w:rsidR="00986795" w:rsidRPr="007E3057">
        <w:rPr>
          <w:rFonts w:ascii="Times New Roman" w:eastAsia="Times New Roman" w:hAnsi="Times New Roman" w:cs="Times New Roman"/>
          <w:sz w:val="28"/>
          <w:szCs w:val="28"/>
        </w:rPr>
        <w:t>8</w:t>
      </w:r>
      <w:r w:rsidRPr="007E3057">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w:t>
      </w:r>
      <w:r w:rsidR="00986795" w:rsidRPr="007E3057">
        <w:rPr>
          <w:rFonts w:ascii="Times New Roman" w:eastAsia="Times New Roman" w:hAnsi="Times New Roman" w:cs="Times New Roman"/>
          <w:sz w:val="28"/>
          <w:szCs w:val="28"/>
        </w:rPr>
        <w:t>19</w:t>
      </w:r>
      <w:r w:rsidRPr="007E3057">
        <w:rPr>
          <w:rFonts w:ascii="Times New Roman" w:eastAsia="Times New Roman" w:hAnsi="Times New Roman" w:cs="Times New Roman"/>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986795" w:rsidRPr="007E3057" w:rsidRDefault="00986795" w:rsidP="00DF4D5A">
      <w:pPr>
        <w:autoSpaceDE w:val="0"/>
        <w:autoSpaceDN w:val="0"/>
        <w:adjustRightInd w:val="0"/>
        <w:outlineLvl w:val="2"/>
        <w:rPr>
          <w:rFonts w:ascii="Times New Roman" w:eastAsia="Times New Roman" w:hAnsi="Times New Roman" w:cs="Times New Roman"/>
          <w:b/>
          <w:sz w:val="28"/>
          <w:szCs w:val="28"/>
        </w:rPr>
      </w:pPr>
    </w:p>
    <w:p w:rsidR="00DF4D5A" w:rsidRPr="007E3057" w:rsidRDefault="00DF4D5A" w:rsidP="00DF4D5A">
      <w:pPr>
        <w:autoSpaceDE w:val="0"/>
        <w:autoSpaceDN w:val="0"/>
        <w:adjustRightInd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3.2. П</w:t>
      </w:r>
      <w:r w:rsidR="001A5B30" w:rsidRPr="007E3057">
        <w:rPr>
          <w:rFonts w:ascii="Times New Roman" w:eastAsia="Times New Roman" w:hAnsi="Times New Roman" w:cs="Times New Roman"/>
          <w:b/>
          <w:sz w:val="28"/>
          <w:szCs w:val="28"/>
        </w:rPr>
        <w:t xml:space="preserve">еречень административных процедур (действий) при </w:t>
      </w:r>
      <w:r w:rsidR="009D5E1E" w:rsidRPr="007E3057">
        <w:rPr>
          <w:rFonts w:ascii="Times New Roman" w:eastAsia="Times New Roman" w:hAnsi="Times New Roman" w:cs="Times New Roman"/>
          <w:b/>
          <w:sz w:val="28"/>
          <w:szCs w:val="28"/>
        </w:rPr>
        <w:t>предоставлении муниципальной</w:t>
      </w:r>
      <w:r w:rsidRPr="007E3057">
        <w:rPr>
          <w:rFonts w:ascii="Times New Roman" w:eastAsia="Times New Roman" w:hAnsi="Times New Roman" w:cs="Times New Roman"/>
          <w:b/>
          <w:sz w:val="28"/>
          <w:szCs w:val="28"/>
        </w:rPr>
        <w:t xml:space="preserve"> услуг</w:t>
      </w:r>
      <w:r w:rsidR="001A5B30" w:rsidRPr="007E3057">
        <w:rPr>
          <w:rFonts w:ascii="Times New Roman" w:eastAsia="Times New Roman" w:hAnsi="Times New Roman" w:cs="Times New Roman"/>
          <w:b/>
          <w:sz w:val="28"/>
          <w:szCs w:val="28"/>
        </w:rPr>
        <w:t>и</w:t>
      </w:r>
      <w:r w:rsidRPr="007E3057">
        <w:rPr>
          <w:rFonts w:ascii="Times New Roman" w:eastAsia="Times New Roman" w:hAnsi="Times New Roman" w:cs="Times New Roman"/>
          <w:b/>
          <w:sz w:val="28"/>
          <w:szCs w:val="28"/>
        </w:rPr>
        <w:t xml:space="preserve"> в электронной форме</w:t>
      </w:r>
      <w:r w:rsidR="004F4A4A" w:rsidRPr="007E3057">
        <w:rPr>
          <w:rFonts w:ascii="Times New Roman" w:eastAsia="Times New Roman" w:hAnsi="Times New Roman" w:cs="Times New Roman"/>
          <w:b/>
          <w:sz w:val="28"/>
          <w:szCs w:val="28"/>
        </w:rPr>
        <w:t>, в том числе с использованием федеральной государственной информационной системы «Единый портал государственных и муниципальных услуг(функций), региональной государственной информационной системы «Портал государственных и муниципальных услуг (функций) Смоленской области»</w:t>
      </w:r>
      <w:r w:rsidRPr="007E3057">
        <w:rPr>
          <w:rFonts w:ascii="Times New Roman" w:eastAsia="Times New Roman" w:hAnsi="Times New Roman" w:cs="Times New Roman"/>
          <w:b/>
          <w:sz w:val="28"/>
          <w:szCs w:val="28"/>
        </w:rPr>
        <w:t xml:space="preserve"> </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3.2.2. Положение о Едином портале, а также требования к Региональному порталу, порядку размещения на них сведений о муниципальных услугах, а </w:t>
      </w:r>
      <w:r w:rsidRPr="007E3057">
        <w:rPr>
          <w:rFonts w:ascii="Times New Roman" w:eastAsia="Times New Roman" w:hAnsi="Times New Roman" w:cs="Times New Roman"/>
          <w:sz w:val="28"/>
          <w:szCs w:val="28"/>
        </w:rPr>
        <w:lastRenderedPageBreak/>
        <w:t>также к перечню указанных сведений устанавливаются Правительством Российской Федерации.</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3.2.4.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9" w:history="1">
        <w:r w:rsidRPr="007E3057">
          <w:rPr>
            <w:rFonts w:ascii="Times New Roman" w:eastAsia="Times New Roman" w:hAnsi="Times New Roman" w:cs="Times New Roman"/>
            <w:sz w:val="28"/>
            <w:szCs w:val="28"/>
          </w:rPr>
          <w:t>Порядком</w:t>
        </w:r>
      </w:hyperlink>
      <w:r w:rsidRPr="007E3057">
        <w:rPr>
          <w:rFonts w:ascii="Times New Roman" w:eastAsia="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B26207" w:rsidRPr="007E3057" w:rsidRDefault="00B26207" w:rsidP="00DF4D5A">
      <w:pPr>
        <w:autoSpaceDE w:val="0"/>
        <w:autoSpaceDN w:val="0"/>
        <w:adjustRightInd w:val="0"/>
        <w:ind w:left="1701" w:right="1700" w:firstLine="567"/>
        <w:rPr>
          <w:rFonts w:ascii="Times New Roman" w:eastAsia="Calibri" w:hAnsi="Times New Roman" w:cs="Times New Roman"/>
          <w:b/>
          <w:sz w:val="28"/>
          <w:szCs w:val="28"/>
          <w:lang w:eastAsia="en-US"/>
        </w:rPr>
      </w:pPr>
    </w:p>
    <w:p w:rsidR="00DF4D5A" w:rsidRPr="007E3057" w:rsidRDefault="00DF4D5A" w:rsidP="00FB1118">
      <w:pPr>
        <w:pStyle w:val="a4"/>
        <w:rPr>
          <w:rFonts w:eastAsia="Calibri"/>
          <w:b/>
          <w:szCs w:val="28"/>
          <w:lang w:eastAsia="en-US"/>
        </w:rPr>
      </w:pPr>
      <w:r w:rsidRPr="007E3057">
        <w:rPr>
          <w:rFonts w:eastAsia="Calibri"/>
          <w:b/>
          <w:szCs w:val="28"/>
          <w:lang w:eastAsia="en-US"/>
        </w:rPr>
        <w:t>3.3. Порядок осуществления</w:t>
      </w:r>
      <w:r w:rsidR="00FC6768" w:rsidRPr="007E3057">
        <w:rPr>
          <w:rFonts w:eastAsia="Calibri"/>
          <w:b/>
          <w:szCs w:val="28"/>
          <w:lang w:eastAsia="en-US"/>
        </w:rPr>
        <w:t xml:space="preserve"> а</w:t>
      </w:r>
      <w:r w:rsidRPr="007E3057">
        <w:rPr>
          <w:rFonts w:eastAsia="Calibri"/>
          <w:b/>
          <w:szCs w:val="28"/>
          <w:lang w:eastAsia="en-US"/>
        </w:rPr>
        <w:t>дминистративных процедур</w:t>
      </w:r>
      <w:r w:rsidR="004F4A4A" w:rsidRPr="007E3057">
        <w:rPr>
          <w:rFonts w:eastAsia="Calibri"/>
          <w:b/>
          <w:szCs w:val="28"/>
          <w:lang w:eastAsia="en-US"/>
        </w:rPr>
        <w:t xml:space="preserve"> (действий) при предоставлении муниципальной услуги в электронной </w:t>
      </w:r>
      <w:proofErr w:type="gramStart"/>
      <w:r w:rsidR="004F4A4A" w:rsidRPr="007E3057">
        <w:rPr>
          <w:rFonts w:eastAsia="Calibri"/>
          <w:b/>
          <w:szCs w:val="28"/>
          <w:lang w:eastAsia="en-US"/>
        </w:rPr>
        <w:t xml:space="preserve">форме, </w:t>
      </w:r>
      <w:r w:rsidRPr="007E3057">
        <w:rPr>
          <w:rFonts w:eastAsia="Calibri"/>
          <w:b/>
          <w:szCs w:val="28"/>
          <w:lang w:eastAsia="en-US"/>
        </w:rPr>
        <w:t xml:space="preserve"> в</w:t>
      </w:r>
      <w:proofErr w:type="gramEnd"/>
      <w:r w:rsidRPr="007E3057">
        <w:rPr>
          <w:rFonts w:eastAsia="Calibri"/>
          <w:b/>
          <w:szCs w:val="28"/>
          <w:lang w:eastAsia="en-US"/>
        </w:rPr>
        <w:t xml:space="preserve"> том числе с использованием </w:t>
      </w:r>
      <w:r w:rsidR="00FC6768" w:rsidRPr="007E3057">
        <w:rPr>
          <w:rFonts w:eastAsia="Calibri"/>
          <w:b/>
          <w:szCs w:val="28"/>
          <w:lang w:eastAsia="en-US"/>
        </w:rPr>
        <w:t>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DF4D5A" w:rsidRPr="007E3057" w:rsidRDefault="00DF4D5A" w:rsidP="00DF4D5A">
      <w:pPr>
        <w:autoSpaceDE w:val="0"/>
        <w:autoSpaceDN w:val="0"/>
        <w:adjustRightInd w:val="0"/>
        <w:ind w:left="1701" w:right="1700" w:firstLine="567"/>
        <w:rPr>
          <w:rFonts w:ascii="Times New Roman" w:eastAsia="Calibri" w:hAnsi="Times New Roman" w:cs="Times New Roman"/>
          <w:b/>
          <w:sz w:val="28"/>
          <w:szCs w:val="28"/>
          <w:lang w:eastAsia="en-US"/>
        </w:rPr>
      </w:pP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3.3.1. При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1) получение информации о порядке и сроках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2) формирование запроса о предоставлении</w:t>
      </w:r>
      <w:r w:rsidRPr="007E3057">
        <w:rPr>
          <w:rFonts w:ascii="Times New Roman" w:eastAsia="Times New Roman" w:hAnsi="Times New Roman" w:cs="Times New Roman"/>
          <w:sz w:val="28"/>
          <w:szCs w:val="28"/>
        </w:rPr>
        <w:t xml:space="preserve"> 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 прием и регистрация в </w:t>
      </w:r>
      <w:r w:rsidRPr="007E3057">
        <w:rPr>
          <w:rFonts w:ascii="Times New Roman" w:eastAsia="Calibri" w:hAnsi="Times New Roman" w:cs="Times New Roman"/>
          <w:bCs/>
          <w:sz w:val="28"/>
          <w:szCs w:val="28"/>
          <w:lang w:eastAsia="en-US"/>
        </w:rPr>
        <w:t>уполномоченном органе</w:t>
      </w:r>
      <w:r w:rsidRPr="007E3057">
        <w:rPr>
          <w:rFonts w:ascii="Times New Roman" w:eastAsia="Calibri" w:hAnsi="Times New Roman" w:cs="Times New Roman"/>
          <w:sz w:val="28"/>
          <w:szCs w:val="28"/>
          <w:lang w:eastAsia="en-US"/>
        </w:rPr>
        <w:t xml:space="preserve">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4) получение результата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5) получение сведений о ходе выполнения запроса о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6) осуществление оценки качества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должностными лицами.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3.3.2. При предоставлении в установленном порядке информации заявителя обеспечение доступа заявителю к сведениям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осуществляется путем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в Реестре с последующим размещением сведений на Единый портал.</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Требования к порядку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а также к перечню указанных сведений устанавливаются Правительством Российской Федерации.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lastRenderedPageBreak/>
        <w:t xml:space="preserve">3.3.3.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фактом приема такого запроса является поступление в </w:t>
      </w:r>
      <w:r w:rsidRPr="007E3057">
        <w:rPr>
          <w:rFonts w:ascii="Times New Roman" w:eastAsia="Calibri" w:hAnsi="Times New Roman" w:cs="Times New Roman"/>
          <w:bCs/>
          <w:sz w:val="28"/>
          <w:szCs w:val="28"/>
          <w:lang w:eastAsia="en-US"/>
        </w:rPr>
        <w:t xml:space="preserve">уполномоченный орган </w:t>
      </w:r>
      <w:r w:rsidRPr="007E3057">
        <w:rPr>
          <w:rFonts w:ascii="Times New Roman" w:eastAsia="Calibri" w:hAnsi="Times New Roman" w:cs="Times New Roman"/>
          <w:sz w:val="28"/>
          <w:szCs w:val="28"/>
          <w:lang w:eastAsia="en-US"/>
        </w:rPr>
        <w:t>соответствующего запроса и прилагаемых к нему документов.</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 формировании запроса заявитель может осуществить:</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копирование и сохранение запроса в электронном виде;</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возврат на любой из этапов заполнения электронной формы запроса без потери ранее введенной информации;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7E3057">
        <w:rPr>
          <w:rFonts w:ascii="Times New Roman" w:eastAsia="Times New Roman" w:hAnsi="Times New Roman" w:cs="Times New Roman"/>
          <w:bCs/>
          <w:sz w:val="28"/>
          <w:szCs w:val="28"/>
        </w:rPr>
        <w:t xml:space="preserve">уполномоченном органе </w:t>
      </w:r>
      <w:r w:rsidRPr="007E3057">
        <w:rPr>
          <w:rFonts w:ascii="Times New Roman" w:eastAsia="Times New Roman" w:hAnsi="Times New Roman" w:cs="Times New Roman"/>
          <w:sz w:val="28"/>
          <w:szCs w:val="28"/>
        </w:rPr>
        <w:t>запроса в форме электронного документа и прилагаемых к нему документов.</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w:t>
      </w:r>
      <w:r w:rsidR="00253825" w:rsidRPr="007E3057">
        <w:rPr>
          <w:rFonts w:ascii="Times New Roman" w:eastAsia="Times New Roman" w:hAnsi="Times New Roman" w:cs="Times New Roman"/>
          <w:sz w:val="28"/>
          <w:szCs w:val="28"/>
        </w:rPr>
        <w:t>1.8-3.1.21, 3.2</w:t>
      </w:r>
      <w:r w:rsidRPr="007E3057">
        <w:rPr>
          <w:rFonts w:ascii="Times New Roman" w:eastAsia="Times New Roman" w:hAnsi="Times New Roman" w:cs="Times New Roman"/>
          <w:sz w:val="28"/>
          <w:szCs w:val="28"/>
        </w:rPr>
        <w:t xml:space="preserve"> настоящего раздела.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3.3.4. При предоставлении муниципальной услуги в электронной форме заявителю направляется:</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уведомление о приеме и регистрации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уведомление об устранении недостатков (при необходимости);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уведомление о предоставлении муниципальной услуги;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уведомление об отказе в предоставлении муниципальной услуги.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3.3.5. Заявитель может оценить качество предоставления муниципальной услуги в электронной форме посредством Единого портала.</w:t>
      </w:r>
    </w:p>
    <w:p w:rsidR="00653905" w:rsidRPr="007E3057" w:rsidRDefault="00DF4D5A" w:rsidP="003272C7">
      <w:pPr>
        <w:autoSpaceDE w:val="0"/>
        <w:autoSpaceDN w:val="0"/>
        <w:spacing w:line="320" w:lineRule="exact"/>
        <w:ind w:firstLine="567"/>
        <w:jc w:val="both"/>
        <w:rPr>
          <w:rFonts w:ascii="Times New Roman" w:hAnsi="Times New Roman" w:cs="Times New Roman"/>
          <w:b/>
          <w:sz w:val="28"/>
          <w:szCs w:val="28"/>
        </w:rPr>
      </w:pPr>
      <w:r w:rsidRPr="007E3057">
        <w:rPr>
          <w:rFonts w:ascii="Times New Roman" w:eastAsia="Times New Roman" w:hAnsi="Times New Roman" w:cs="Times New Roman"/>
          <w:sz w:val="28"/>
          <w:szCs w:val="28"/>
        </w:rPr>
        <w:t xml:space="preserve">3.3.6. Заявитель имеет право подать жалобу на решения и действия (бездействие) должностных лиц, </w:t>
      </w:r>
      <w:r w:rsidRPr="007E3057">
        <w:rPr>
          <w:rFonts w:ascii="Times New Roman" w:eastAsia="Calibri" w:hAnsi="Times New Roman" w:cs="Times New Roman"/>
          <w:sz w:val="28"/>
          <w:szCs w:val="28"/>
        </w:rPr>
        <w:t xml:space="preserve">сотрудников </w:t>
      </w:r>
      <w:r w:rsidRPr="007E3057">
        <w:rPr>
          <w:rFonts w:ascii="Times New Roman" w:eastAsia="Times New Roman" w:hAnsi="Times New Roman" w:cs="Times New Roman"/>
          <w:bCs/>
          <w:sz w:val="28"/>
          <w:szCs w:val="28"/>
        </w:rPr>
        <w:t>уполномоченного органа, осуществляющего предоставление услуги</w:t>
      </w:r>
      <w:r w:rsidRPr="007E3057">
        <w:rPr>
          <w:rFonts w:ascii="Times New Roman" w:eastAsia="Calibri" w:hAnsi="Times New Roman" w:cs="Times New Roman"/>
          <w:sz w:val="28"/>
          <w:szCs w:val="28"/>
        </w:rPr>
        <w:t xml:space="preserve">, </w:t>
      </w:r>
      <w:r w:rsidRPr="007E3057">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0" w:tooltip="https://do.gosuslugi.ru/" w:history="1">
        <w:r w:rsidRPr="007E3057">
          <w:rPr>
            <w:rFonts w:ascii="Times New Roman" w:eastAsia="Times New Roman" w:hAnsi="Times New Roman" w:cs="Times New Roman"/>
            <w:sz w:val="28"/>
            <w:szCs w:val="28"/>
          </w:rPr>
          <w:t>https://do.gosuslugi.ru/</w:t>
        </w:r>
      </w:hyperlink>
      <w:r w:rsidRPr="007E3057">
        <w:rPr>
          <w:rFonts w:ascii="Times New Roman" w:eastAsia="Times New Roman" w:hAnsi="Times New Roman" w:cs="Times New Roman"/>
          <w:sz w:val="28"/>
          <w:szCs w:val="28"/>
        </w:rPr>
        <w:t>), Единого портала.</w:t>
      </w:r>
    </w:p>
    <w:p w:rsidR="00101240" w:rsidRPr="007E3057" w:rsidRDefault="00101240" w:rsidP="00EB38EA">
      <w:pPr>
        <w:tabs>
          <w:tab w:val="left" w:pos="720"/>
        </w:tabs>
        <w:rPr>
          <w:rFonts w:ascii="Times New Roman" w:hAnsi="Times New Roman" w:cs="Times New Roman"/>
          <w:b/>
          <w:sz w:val="28"/>
          <w:szCs w:val="28"/>
        </w:rPr>
      </w:pPr>
    </w:p>
    <w:p w:rsidR="00EB38EA" w:rsidRPr="007E3057" w:rsidRDefault="00EB38EA" w:rsidP="00EB38EA">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w:t>
      </w:r>
      <w:r w:rsidR="00DF4D5A" w:rsidRPr="007E3057">
        <w:rPr>
          <w:rFonts w:ascii="Times New Roman" w:eastAsia="Times New Roman" w:hAnsi="Times New Roman" w:cs="Times New Roman"/>
          <w:b/>
          <w:sz w:val="28"/>
          <w:szCs w:val="28"/>
        </w:rPr>
        <w:t>4</w:t>
      </w:r>
      <w:r w:rsidRPr="007E3057">
        <w:rPr>
          <w:rFonts w:ascii="Times New Roman" w:eastAsia="Times New Roman" w:hAnsi="Times New Roman" w:cs="Times New Roman"/>
          <w:b/>
          <w:sz w:val="28"/>
          <w:szCs w:val="28"/>
        </w:rPr>
        <w:t>. П</w:t>
      </w:r>
      <w:r w:rsidR="00272CBF" w:rsidRPr="007E3057">
        <w:rPr>
          <w:rFonts w:ascii="Times New Roman" w:eastAsia="Times New Roman" w:hAnsi="Times New Roman" w:cs="Times New Roman"/>
          <w:b/>
          <w:sz w:val="28"/>
          <w:szCs w:val="28"/>
        </w:rPr>
        <w:t xml:space="preserve">орядок </w:t>
      </w:r>
      <w:r w:rsidR="001A5B30" w:rsidRPr="007E3057">
        <w:rPr>
          <w:rFonts w:ascii="Times New Roman" w:eastAsia="Times New Roman" w:hAnsi="Times New Roman" w:cs="Times New Roman"/>
          <w:b/>
          <w:sz w:val="28"/>
          <w:szCs w:val="28"/>
        </w:rPr>
        <w:t>административных процедур (действий) в многофункциональных центрах при предоставлении муниципальной услуги</w:t>
      </w:r>
    </w:p>
    <w:p w:rsidR="00A67A82" w:rsidRPr="007E3057" w:rsidRDefault="00A67A82" w:rsidP="00A67A82">
      <w:pPr>
        <w:widowControl w:val="0"/>
        <w:tabs>
          <w:tab w:val="left" w:pos="709"/>
        </w:tabs>
        <w:autoSpaceDE w:val="0"/>
        <w:autoSpaceDN w:val="0"/>
        <w:jc w:val="left"/>
        <w:outlineLvl w:val="2"/>
        <w:rPr>
          <w:rFonts w:ascii="Times New Roman" w:eastAsia="Times New Roman" w:hAnsi="Times New Roman" w:cs="Times New Roman"/>
          <w:b/>
          <w:sz w:val="28"/>
          <w:szCs w:val="28"/>
        </w:rPr>
      </w:pPr>
    </w:p>
    <w:p w:rsidR="00A67A82" w:rsidRPr="007E3057" w:rsidRDefault="00A67A82" w:rsidP="00A67A82">
      <w:pPr>
        <w:widowControl w:val="0"/>
        <w:tabs>
          <w:tab w:val="left" w:pos="709"/>
        </w:tabs>
        <w:autoSpaceDE w:val="0"/>
        <w:autoSpaceDN w:val="0"/>
        <w:jc w:val="both"/>
        <w:outlineLvl w:val="2"/>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 xml:space="preserve">Муниципальная услуга в многофункциональных центрах </w:t>
      </w:r>
      <w:proofErr w:type="gramStart"/>
      <w:r w:rsidRPr="007E3057">
        <w:rPr>
          <w:rFonts w:ascii="Times New Roman" w:eastAsia="Times New Roman" w:hAnsi="Times New Roman" w:cs="Times New Roman"/>
          <w:sz w:val="28"/>
          <w:szCs w:val="28"/>
        </w:rPr>
        <w:t>не  предоставляется</w:t>
      </w:r>
      <w:proofErr w:type="gramEnd"/>
      <w:r w:rsidRPr="007E3057">
        <w:rPr>
          <w:rFonts w:ascii="Times New Roman" w:eastAsia="Times New Roman" w:hAnsi="Times New Roman" w:cs="Times New Roman"/>
          <w:sz w:val="28"/>
          <w:szCs w:val="28"/>
        </w:rPr>
        <w:t xml:space="preserve">. </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p>
    <w:p w:rsidR="003272C7" w:rsidRPr="007E3057" w:rsidRDefault="003272C7"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26207" w:rsidRPr="007E3057" w:rsidRDefault="00B26207" w:rsidP="001A5B30">
      <w:pPr>
        <w:adjustRightInd w:val="0"/>
        <w:ind w:firstLine="567"/>
        <w:rPr>
          <w:rFonts w:ascii="Times New Roman" w:eastAsia="Calibri" w:hAnsi="Times New Roman" w:cs="Times New Roman"/>
          <w:b/>
          <w:bCs/>
          <w:sz w:val="28"/>
          <w:szCs w:val="28"/>
          <w:lang w:eastAsia="en-US"/>
        </w:rPr>
      </w:pPr>
    </w:p>
    <w:p w:rsidR="001A5B30" w:rsidRPr="007E3057" w:rsidRDefault="001A5B30" w:rsidP="001A5B30">
      <w:pPr>
        <w:adjustRightInd w:val="0"/>
        <w:ind w:firstLine="567"/>
        <w:rPr>
          <w:rFonts w:ascii="Times New Roman" w:eastAsia="Calibri" w:hAnsi="Times New Roman" w:cs="Times New Roman"/>
          <w:b/>
          <w:bCs/>
          <w:sz w:val="28"/>
          <w:szCs w:val="28"/>
          <w:lang w:eastAsia="en-US"/>
        </w:rPr>
      </w:pPr>
      <w:r w:rsidRPr="007E3057">
        <w:rPr>
          <w:rFonts w:ascii="Times New Roman" w:eastAsia="Calibri" w:hAnsi="Times New Roman" w:cs="Times New Roman"/>
          <w:b/>
          <w:bCs/>
          <w:sz w:val="28"/>
          <w:szCs w:val="28"/>
          <w:lang w:eastAsia="en-US"/>
        </w:rPr>
        <w:t>3.5. Порядок исправления допущенных опечаток и ошибок в выданных в результате предоставления муниципальной услуги документах</w:t>
      </w:r>
    </w:p>
    <w:p w:rsidR="001A5B30" w:rsidRPr="007E3057" w:rsidRDefault="001A5B30" w:rsidP="001A5B30">
      <w:pPr>
        <w:adjustRightInd w:val="0"/>
        <w:ind w:firstLine="567"/>
        <w:jc w:val="left"/>
        <w:rPr>
          <w:rFonts w:ascii="Times New Roman" w:eastAsia="Calibri" w:hAnsi="Times New Roman" w:cs="Times New Roman"/>
          <w:b/>
          <w:bCs/>
          <w:sz w:val="28"/>
          <w:szCs w:val="28"/>
          <w:lang w:eastAsia="en-US"/>
        </w:rPr>
      </w:pP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3.5.1.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bookmarkStart w:id="18" w:name="_Ref63872124"/>
      <w:r w:rsidRPr="007E3057">
        <w:rPr>
          <w:rFonts w:ascii="Times New Roman" w:eastAsia="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в </w:t>
      </w:r>
      <w:r w:rsidRPr="007E3057">
        <w:rPr>
          <w:rFonts w:ascii="Times New Roman" w:eastAsia="Times New Roman" w:hAnsi="Times New Roman" w:cs="Times New Roman"/>
          <w:bCs/>
          <w:sz w:val="28"/>
          <w:szCs w:val="28"/>
        </w:rPr>
        <w:t xml:space="preserve">уполномоченный орган, осуществляющий предоставление услуги </w:t>
      </w:r>
      <w:r w:rsidRPr="007E3057">
        <w:rPr>
          <w:rFonts w:ascii="Times New Roman" w:eastAsia="Times New Roman" w:hAnsi="Times New Roman" w:cs="Times New Roman"/>
          <w:sz w:val="28"/>
          <w:szCs w:val="28"/>
        </w:rPr>
        <w:t>(лично, по почте, электронной почте) с заявлением о необходимости исправления опечаток и ошибок, которое содержит их описание.</w:t>
      </w:r>
      <w:bookmarkEnd w:id="18"/>
      <w:r w:rsidRPr="007E3057">
        <w:rPr>
          <w:rFonts w:ascii="Times New Roman" w:eastAsia="Times New Roman" w:hAnsi="Times New Roman" w:cs="Times New Roman"/>
          <w:sz w:val="28"/>
          <w:szCs w:val="28"/>
        </w:rPr>
        <w:t xml:space="preserve">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bCs/>
          <w:sz w:val="28"/>
          <w:szCs w:val="28"/>
        </w:rPr>
        <w:t>Уполномоченный орган, осуществляющий предоставление услуги,</w:t>
      </w:r>
      <w:r w:rsidRPr="007E3057">
        <w:rPr>
          <w:rFonts w:ascii="Times New Roman" w:eastAsia="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653905"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3.5.2.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101240" w:rsidRPr="007E3057" w:rsidRDefault="00101240" w:rsidP="001A5B30">
      <w:pPr>
        <w:autoSpaceDE w:val="0"/>
        <w:autoSpaceDN w:val="0"/>
        <w:spacing w:line="320" w:lineRule="exact"/>
        <w:ind w:firstLine="567"/>
        <w:jc w:val="both"/>
        <w:rPr>
          <w:rFonts w:ascii="Times New Roman" w:eastAsia="Times New Roman" w:hAnsi="Times New Roman" w:cs="Times New Roman"/>
          <w:sz w:val="28"/>
          <w:szCs w:val="28"/>
        </w:rPr>
      </w:pPr>
    </w:p>
    <w:p w:rsidR="008A113F" w:rsidRPr="007E3057" w:rsidRDefault="008A113F" w:rsidP="001A5B30">
      <w:pPr>
        <w:autoSpaceDE w:val="0"/>
        <w:autoSpaceDN w:val="0"/>
        <w:spacing w:line="320" w:lineRule="exact"/>
        <w:ind w:firstLine="567"/>
        <w:jc w:val="both"/>
        <w:rPr>
          <w:rFonts w:ascii="Times New Roman" w:eastAsia="Times New Roman" w:hAnsi="Times New Roman" w:cs="Times New Roman"/>
          <w:sz w:val="28"/>
          <w:szCs w:val="28"/>
        </w:rPr>
      </w:pPr>
    </w:p>
    <w:p w:rsidR="008A113F" w:rsidRPr="007E3057" w:rsidRDefault="008A113F" w:rsidP="008A113F">
      <w:pPr>
        <w:widowControl w:val="0"/>
        <w:autoSpaceDE w:val="0"/>
        <w:autoSpaceDN w:val="0"/>
        <w:adjustRightInd w:val="0"/>
        <w:outlineLvl w:val="1"/>
        <w:rPr>
          <w:rFonts w:ascii="Times New Roman" w:hAnsi="Times New Roman" w:cs="Times New Roman"/>
          <w:b/>
          <w:color w:val="000000" w:themeColor="text1"/>
          <w:sz w:val="28"/>
          <w:szCs w:val="28"/>
        </w:rPr>
      </w:pPr>
      <w:r w:rsidRPr="007E3057">
        <w:rPr>
          <w:rFonts w:ascii="Times New Roman" w:hAnsi="Times New Roman" w:cs="Times New Roman"/>
          <w:b/>
          <w:color w:val="000000" w:themeColor="text1"/>
          <w:sz w:val="28"/>
          <w:szCs w:val="28"/>
        </w:rPr>
        <w:t xml:space="preserve">4. Формы контроля за исполнением Административного регламента </w:t>
      </w: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4.1. Порядок осуществления текущего контроля за соблюдением</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исполнением ответственными должностными лицами положений</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 Административного регламента и иных нормативных</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правовых актов, устанавливающих требования к предоставлению</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lastRenderedPageBreak/>
        <w:t xml:space="preserve">муниципальной услуги, а также принятием </w:t>
      </w:r>
      <w:r w:rsidR="00FC6768" w:rsidRPr="007E3057">
        <w:rPr>
          <w:rFonts w:ascii="Times New Roman" w:hAnsi="Times New Roman" w:cs="Times New Roman"/>
          <w:b/>
          <w:sz w:val="28"/>
          <w:szCs w:val="28"/>
        </w:rPr>
        <w:t xml:space="preserve">ими </w:t>
      </w:r>
      <w:r w:rsidRPr="007E3057">
        <w:rPr>
          <w:rFonts w:ascii="Times New Roman" w:hAnsi="Times New Roman" w:cs="Times New Roman"/>
          <w:b/>
          <w:sz w:val="28"/>
          <w:szCs w:val="28"/>
        </w:rPr>
        <w:t>решений</w:t>
      </w: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r w:rsidRPr="007E3057">
        <w:rPr>
          <w:rFonts w:ascii="Times New Roman" w:hAnsi="Times New Roman" w:cs="Times New Roman"/>
          <w:color w:val="000000" w:themeColor="text1"/>
          <w:sz w:val="28"/>
          <w:szCs w:val="28"/>
        </w:rPr>
        <w:t>4.1.1. Руководство Администрации муниципального образования «Вяземский муниципальный округ»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4.2. Порядок и периодичность осуществления плановых</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внеплановых проверок полноты и качества предоставления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 в том числе порядок и формы контроля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 полнотой и качеством предоставления</w:t>
      </w:r>
    </w:p>
    <w:p w:rsidR="008A113F" w:rsidRPr="007E3057" w:rsidRDefault="008A113F" w:rsidP="008A113F">
      <w:pPr>
        <w:tabs>
          <w:tab w:val="center" w:pos="5457"/>
          <w:tab w:val="left" w:pos="7485"/>
        </w:tabs>
        <w:autoSpaceDE w:val="0"/>
        <w:autoSpaceDN w:val="0"/>
        <w:adjustRightInd w:val="0"/>
        <w:ind w:firstLine="709"/>
        <w:jc w:val="left"/>
        <w:rPr>
          <w:rFonts w:ascii="Times New Roman" w:hAnsi="Times New Roman" w:cs="Times New Roman"/>
          <w:b/>
          <w:sz w:val="28"/>
          <w:szCs w:val="28"/>
        </w:rPr>
      </w:pPr>
      <w:r w:rsidRPr="007E3057">
        <w:rPr>
          <w:rFonts w:ascii="Times New Roman" w:hAnsi="Times New Roman" w:cs="Times New Roman"/>
          <w:b/>
          <w:sz w:val="28"/>
          <w:szCs w:val="28"/>
        </w:rPr>
        <w:tab/>
        <w:t>муниципальной услуги</w:t>
      </w:r>
    </w:p>
    <w:p w:rsidR="008A113F" w:rsidRPr="007E3057" w:rsidRDefault="008A113F" w:rsidP="008A113F">
      <w:pPr>
        <w:tabs>
          <w:tab w:val="center" w:pos="5457"/>
          <w:tab w:val="left" w:pos="7485"/>
        </w:tabs>
        <w:autoSpaceDE w:val="0"/>
        <w:autoSpaceDN w:val="0"/>
        <w:adjustRightInd w:val="0"/>
        <w:ind w:firstLine="709"/>
        <w:jc w:val="left"/>
        <w:rPr>
          <w:rFonts w:ascii="Times New Roman" w:hAnsi="Times New Roman" w:cs="Times New Roman"/>
          <w:b/>
          <w:sz w:val="28"/>
          <w:szCs w:val="28"/>
        </w:rPr>
      </w:pP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4.2.1. Проверки могут быть плановыми (осуществляются на основании полугодовых или годовых планов работы Администрации </w:t>
      </w:r>
      <w:r w:rsidRPr="007E3057">
        <w:rPr>
          <w:rFonts w:ascii="Times New Roman" w:hAnsi="Times New Roman" w:cs="Times New Roman"/>
          <w:color w:val="000000" w:themeColor="text1"/>
          <w:sz w:val="28"/>
          <w:szCs w:val="28"/>
        </w:rPr>
        <w:t xml:space="preserve">муниципального образования «Вяземский муниципальный округ» Смоленской области </w:t>
      </w:r>
      <w:r w:rsidRPr="007E3057">
        <w:rPr>
          <w:rFonts w:ascii="Times New Roman" w:hAnsi="Times New Roman" w:cs="Times New Roman"/>
          <w:sz w:val="28"/>
          <w:szCs w:val="28"/>
        </w:rPr>
        <w:t>и внеплановыми.</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7E3057">
        <w:rPr>
          <w:rFonts w:ascii="Times New Roman" w:hAnsi="Times New Roman" w:cs="Times New Roman"/>
          <w:color w:val="000000" w:themeColor="text1"/>
          <w:sz w:val="28"/>
          <w:szCs w:val="28"/>
        </w:rPr>
        <w:t xml:space="preserve">муниципального образования «Вяземский </w:t>
      </w:r>
      <w:r w:rsidR="003272C7" w:rsidRPr="007E3057">
        <w:rPr>
          <w:rFonts w:ascii="Times New Roman" w:hAnsi="Times New Roman" w:cs="Times New Roman"/>
          <w:color w:val="000000" w:themeColor="text1"/>
          <w:sz w:val="28"/>
          <w:szCs w:val="28"/>
        </w:rPr>
        <w:t>муниципальный округ</w:t>
      </w:r>
      <w:r w:rsidRPr="007E3057">
        <w:rPr>
          <w:rFonts w:ascii="Times New Roman" w:hAnsi="Times New Roman" w:cs="Times New Roman"/>
          <w:color w:val="000000" w:themeColor="text1"/>
          <w:sz w:val="28"/>
          <w:szCs w:val="28"/>
        </w:rPr>
        <w:t>» Смоленской области</w:t>
      </w:r>
      <w:r w:rsidRPr="007E3057">
        <w:rPr>
          <w:rFonts w:ascii="Times New Roman" w:hAnsi="Times New Roman" w:cs="Times New Roman"/>
          <w:sz w:val="28"/>
          <w:szCs w:val="28"/>
        </w:rPr>
        <w:t>.</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8A113F" w:rsidRPr="007E3057" w:rsidRDefault="008A113F" w:rsidP="008A113F">
      <w:pPr>
        <w:autoSpaceDE w:val="0"/>
        <w:autoSpaceDN w:val="0"/>
        <w:adjustRightInd w:val="0"/>
        <w:jc w:val="both"/>
        <w:outlineLvl w:val="2"/>
        <w:rPr>
          <w:rFonts w:ascii="Times New Roman" w:hAnsi="Times New Roman" w:cs="Times New Roman"/>
          <w:b/>
          <w:sz w:val="28"/>
          <w:szCs w:val="28"/>
        </w:rPr>
      </w:pPr>
    </w:p>
    <w:p w:rsidR="008A113F" w:rsidRPr="007E3057" w:rsidRDefault="008A113F" w:rsidP="00FC6768">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4.3. Ответственность</w:t>
      </w:r>
      <w:r w:rsidR="00FC6768" w:rsidRPr="007E3057">
        <w:rPr>
          <w:rFonts w:ascii="Times New Roman" w:hAnsi="Times New Roman" w:cs="Times New Roman"/>
          <w:b/>
          <w:sz w:val="28"/>
          <w:szCs w:val="28"/>
        </w:rPr>
        <w:t xml:space="preserve"> должностных лиц органа, предоставляющего муниципальную услугу, за</w:t>
      </w:r>
      <w:r w:rsidRPr="007E3057">
        <w:rPr>
          <w:rFonts w:ascii="Times New Roman" w:hAnsi="Times New Roman" w:cs="Times New Roman"/>
          <w:b/>
          <w:sz w:val="28"/>
          <w:szCs w:val="28"/>
        </w:rPr>
        <w:t xml:space="preserve"> решения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действия (бездействие), принимаемые (осуществляемые)</w:t>
      </w:r>
    </w:p>
    <w:p w:rsidR="008A113F" w:rsidRPr="007E3057" w:rsidRDefault="00FC6768"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ими </w:t>
      </w:r>
      <w:r w:rsidR="008A113F" w:rsidRPr="007E3057">
        <w:rPr>
          <w:rFonts w:ascii="Times New Roman" w:hAnsi="Times New Roman" w:cs="Times New Roman"/>
          <w:b/>
          <w:sz w:val="28"/>
          <w:szCs w:val="28"/>
        </w:rPr>
        <w:t>в ходе предоставления муниципальной услуги</w:t>
      </w:r>
    </w:p>
    <w:p w:rsidR="008A113F" w:rsidRPr="007E3057" w:rsidRDefault="008A113F" w:rsidP="008A113F">
      <w:pPr>
        <w:widowControl w:val="0"/>
        <w:autoSpaceDE w:val="0"/>
        <w:autoSpaceDN w:val="0"/>
        <w:adjustRightInd w:val="0"/>
        <w:jc w:val="both"/>
        <w:rPr>
          <w:rFonts w:ascii="Times New Roman" w:hAnsi="Times New Roman" w:cs="Times New Roman"/>
          <w:color w:val="000000" w:themeColor="text1"/>
          <w:sz w:val="28"/>
          <w:szCs w:val="28"/>
        </w:rPr>
      </w:pP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color w:val="000000" w:themeColor="text1"/>
          <w:sz w:val="28"/>
          <w:szCs w:val="28"/>
        </w:rPr>
        <w:t xml:space="preserve">4.3.1. Сотрудники архивного отдела несут персональную ответственность </w:t>
      </w:r>
      <w:r w:rsidRPr="007E3057">
        <w:rPr>
          <w:rFonts w:ascii="Times New Roman" w:hAnsi="Times New Roman" w:cs="Times New Roman"/>
          <w:color w:val="000000" w:themeColor="text1"/>
          <w:sz w:val="28"/>
          <w:szCs w:val="28"/>
        </w:rPr>
        <w:lastRenderedPageBreak/>
        <w:t xml:space="preserve">за соблюдение сроков и последовательности совершения административных действий. </w:t>
      </w:r>
      <w:r w:rsidRPr="007E3057">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rsidR="008A113F" w:rsidRPr="007E3057" w:rsidRDefault="008A113F" w:rsidP="008A113F">
      <w:pPr>
        <w:autoSpaceDE w:val="0"/>
        <w:autoSpaceDN w:val="0"/>
        <w:adjustRightInd w:val="0"/>
        <w:ind w:firstLine="709"/>
        <w:jc w:val="both"/>
        <w:rPr>
          <w:rFonts w:ascii="Times New Roman" w:hAnsi="Times New Roman" w:cs="Times New Roman"/>
          <w:color w:val="000000" w:themeColor="text1"/>
          <w:sz w:val="28"/>
          <w:szCs w:val="28"/>
        </w:rPr>
      </w:pPr>
      <w:r w:rsidRPr="007E3057">
        <w:rPr>
          <w:rFonts w:ascii="Times New Roman" w:hAnsi="Times New Roman" w:cs="Times New Roman"/>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7E3057">
        <w:rPr>
          <w:rFonts w:ascii="Times New Roman" w:hAnsi="Times New Roman" w:cs="Times New Roman"/>
          <w:color w:val="000000" w:themeColor="text1"/>
          <w:sz w:val="28"/>
          <w:szCs w:val="28"/>
        </w:rPr>
        <w:t>муниципального образования «Вяземский муниципальный округ» Смоленской области.</w:t>
      </w:r>
    </w:p>
    <w:p w:rsidR="00B26207" w:rsidRPr="007E3057" w:rsidRDefault="00B26207" w:rsidP="008A113F">
      <w:pPr>
        <w:autoSpaceDE w:val="0"/>
        <w:autoSpaceDN w:val="0"/>
        <w:adjustRightInd w:val="0"/>
        <w:ind w:firstLine="709"/>
        <w:jc w:val="both"/>
        <w:rPr>
          <w:rFonts w:ascii="Times New Roman" w:hAnsi="Times New Roman" w:cs="Times New Roman"/>
          <w:color w:val="000000" w:themeColor="text1"/>
          <w:sz w:val="28"/>
          <w:szCs w:val="28"/>
        </w:rPr>
      </w:pPr>
    </w:p>
    <w:p w:rsidR="003272C7" w:rsidRPr="007E3057" w:rsidRDefault="003272C7" w:rsidP="008A113F">
      <w:pPr>
        <w:autoSpaceDE w:val="0"/>
        <w:autoSpaceDN w:val="0"/>
        <w:adjustRightInd w:val="0"/>
        <w:ind w:firstLine="709"/>
        <w:jc w:val="both"/>
        <w:rPr>
          <w:rFonts w:ascii="Times New Roman" w:hAnsi="Times New Roman" w:cs="Times New Roman"/>
          <w:color w:val="000000" w:themeColor="text1"/>
          <w:sz w:val="28"/>
          <w:szCs w:val="28"/>
        </w:rPr>
      </w:pPr>
    </w:p>
    <w:p w:rsidR="003272C7" w:rsidRPr="007E3057" w:rsidRDefault="003272C7" w:rsidP="008A113F">
      <w:pPr>
        <w:autoSpaceDE w:val="0"/>
        <w:autoSpaceDN w:val="0"/>
        <w:adjustRightInd w:val="0"/>
        <w:ind w:firstLine="709"/>
        <w:jc w:val="both"/>
        <w:rPr>
          <w:rFonts w:ascii="Times New Roman" w:hAnsi="Times New Roman" w:cs="Times New Roman"/>
          <w:color w:val="000000" w:themeColor="text1"/>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4.4. Положения, характеризующие требования к порядку</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формам контроля за предоставлением муниципальной услуги,</w:t>
      </w:r>
    </w:p>
    <w:p w:rsidR="008A113F" w:rsidRPr="007E3057" w:rsidRDefault="008A113F" w:rsidP="00FC6768">
      <w:pPr>
        <w:autoSpaceDE w:val="0"/>
        <w:autoSpaceDN w:val="0"/>
        <w:adjustRightInd w:val="0"/>
        <w:ind w:firstLine="709"/>
        <w:rPr>
          <w:rFonts w:ascii="Times New Roman" w:hAnsi="Times New Roman" w:cs="Times New Roman"/>
          <w:sz w:val="28"/>
          <w:szCs w:val="28"/>
        </w:rPr>
      </w:pPr>
      <w:r w:rsidRPr="007E3057">
        <w:rPr>
          <w:rFonts w:ascii="Times New Roman" w:hAnsi="Times New Roman" w:cs="Times New Roman"/>
          <w:b/>
          <w:sz w:val="28"/>
          <w:szCs w:val="28"/>
        </w:rPr>
        <w:t>в том числе со стороны граждан, их объединений и организаций</w:t>
      </w:r>
    </w:p>
    <w:p w:rsidR="00B26207" w:rsidRPr="007E3057" w:rsidRDefault="00B26207"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Граждане, их объединения и организации вправе получать информацию                    о порядке предоставления </w:t>
      </w:r>
      <w:r w:rsidR="003272C7" w:rsidRPr="007E3057">
        <w:rPr>
          <w:rFonts w:ascii="Times New Roman" w:hAnsi="Times New Roman" w:cs="Times New Roman"/>
          <w:sz w:val="28"/>
          <w:szCs w:val="28"/>
        </w:rPr>
        <w:t>муниципаль</w:t>
      </w:r>
      <w:r w:rsidRPr="007E3057">
        <w:rPr>
          <w:rFonts w:ascii="Times New Roman" w:hAnsi="Times New Roman" w:cs="Times New Roman"/>
          <w:sz w:val="28"/>
          <w:szCs w:val="28"/>
        </w:rPr>
        <w:t>н</w:t>
      </w:r>
      <w:r w:rsidR="003272C7" w:rsidRPr="007E3057">
        <w:rPr>
          <w:rFonts w:ascii="Times New Roman" w:hAnsi="Times New Roman" w:cs="Times New Roman"/>
          <w:sz w:val="28"/>
          <w:szCs w:val="28"/>
        </w:rPr>
        <w:t>о</w:t>
      </w:r>
      <w:r w:rsidRPr="007E3057">
        <w:rPr>
          <w:rFonts w:ascii="Times New Roman" w:hAnsi="Times New Roman" w:cs="Times New Roman"/>
          <w:sz w:val="28"/>
          <w:szCs w:val="28"/>
        </w:rPr>
        <w:t xml:space="preserve">й услуги, а также направлять замечания и предложения по улучшению качества и доступности предоставления </w:t>
      </w:r>
      <w:r w:rsidR="003272C7" w:rsidRPr="007E3057">
        <w:rPr>
          <w:rFonts w:ascii="Times New Roman" w:hAnsi="Times New Roman" w:cs="Times New Roman"/>
          <w:sz w:val="28"/>
          <w:szCs w:val="28"/>
        </w:rPr>
        <w:t>муниципаль</w:t>
      </w:r>
      <w:r w:rsidRPr="007E3057">
        <w:rPr>
          <w:rFonts w:ascii="Times New Roman" w:hAnsi="Times New Roman" w:cs="Times New Roman"/>
          <w:sz w:val="28"/>
          <w:szCs w:val="28"/>
        </w:rPr>
        <w:t>ной услуги.</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B26207">
      <w:pPr>
        <w:pStyle w:val="af"/>
        <w:widowControl w:val="0"/>
        <w:numPr>
          <w:ilvl w:val="0"/>
          <w:numId w:val="4"/>
        </w:numPr>
        <w:autoSpaceDE w:val="0"/>
        <w:autoSpaceDN w:val="0"/>
        <w:adjustRightInd w:val="0"/>
        <w:outlineLvl w:val="1"/>
        <w:rPr>
          <w:rFonts w:ascii="Times New Roman" w:hAnsi="Times New Roman" w:cs="Times New Roman"/>
          <w:b/>
          <w:sz w:val="28"/>
          <w:szCs w:val="28"/>
        </w:rPr>
      </w:pPr>
      <w:r w:rsidRPr="007E305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r w:rsidR="005176FA" w:rsidRPr="007E3057">
        <w:rPr>
          <w:rFonts w:ascii="Times New Roman" w:hAnsi="Times New Roman" w:cs="Times New Roman"/>
          <w:b/>
          <w:sz w:val="28"/>
          <w:szCs w:val="28"/>
        </w:rPr>
        <w:t xml:space="preserve"> многофункционального центра, </w:t>
      </w:r>
      <w:proofErr w:type="gramStart"/>
      <w:r w:rsidR="005176FA" w:rsidRPr="007E3057">
        <w:rPr>
          <w:rFonts w:ascii="Times New Roman" w:hAnsi="Times New Roman" w:cs="Times New Roman"/>
          <w:b/>
          <w:sz w:val="28"/>
          <w:szCs w:val="28"/>
        </w:rPr>
        <w:t xml:space="preserve">организаций, </w:t>
      </w:r>
      <w:r w:rsidRPr="007E3057">
        <w:rPr>
          <w:rFonts w:ascii="Times New Roman" w:hAnsi="Times New Roman" w:cs="Times New Roman"/>
          <w:b/>
          <w:sz w:val="28"/>
          <w:szCs w:val="28"/>
        </w:rPr>
        <w:t xml:space="preserve"> а</w:t>
      </w:r>
      <w:proofErr w:type="gramEnd"/>
      <w:r w:rsidRPr="007E3057">
        <w:rPr>
          <w:rFonts w:ascii="Times New Roman" w:hAnsi="Times New Roman" w:cs="Times New Roman"/>
          <w:b/>
          <w:sz w:val="28"/>
          <w:szCs w:val="28"/>
        </w:rPr>
        <w:t xml:space="preserve"> также</w:t>
      </w:r>
      <w:r w:rsidR="005176FA" w:rsidRPr="007E3057">
        <w:rPr>
          <w:rFonts w:ascii="Times New Roman" w:hAnsi="Times New Roman" w:cs="Times New Roman"/>
          <w:b/>
          <w:sz w:val="28"/>
          <w:szCs w:val="28"/>
        </w:rPr>
        <w:t xml:space="preserve"> их</w:t>
      </w:r>
      <w:r w:rsidRPr="007E3057">
        <w:rPr>
          <w:rFonts w:ascii="Times New Roman" w:hAnsi="Times New Roman" w:cs="Times New Roman"/>
          <w:b/>
          <w:sz w:val="28"/>
          <w:szCs w:val="28"/>
        </w:rPr>
        <w:t xml:space="preserve"> должностных лиц, </w:t>
      </w:r>
      <w:r w:rsidR="005176FA" w:rsidRPr="007E3057">
        <w:rPr>
          <w:rFonts w:ascii="Times New Roman" w:hAnsi="Times New Roman" w:cs="Times New Roman"/>
          <w:b/>
          <w:sz w:val="28"/>
          <w:szCs w:val="28"/>
        </w:rPr>
        <w:t xml:space="preserve"> государственных или </w:t>
      </w:r>
      <w:r w:rsidRPr="007E3057">
        <w:rPr>
          <w:rFonts w:ascii="Times New Roman" w:hAnsi="Times New Roman" w:cs="Times New Roman"/>
          <w:b/>
          <w:sz w:val="28"/>
          <w:szCs w:val="28"/>
        </w:rPr>
        <w:t>муниципальных служащих</w:t>
      </w:r>
      <w:r w:rsidR="005176FA" w:rsidRPr="007E3057">
        <w:rPr>
          <w:rFonts w:ascii="Times New Roman" w:hAnsi="Times New Roman" w:cs="Times New Roman"/>
          <w:b/>
          <w:sz w:val="28"/>
          <w:szCs w:val="28"/>
        </w:rPr>
        <w:t>, работников</w:t>
      </w:r>
    </w:p>
    <w:p w:rsidR="008A113F" w:rsidRPr="007E3057" w:rsidRDefault="008A113F" w:rsidP="008A113F">
      <w:pPr>
        <w:widowControl w:val="0"/>
        <w:autoSpaceDE w:val="0"/>
        <w:autoSpaceDN w:val="0"/>
        <w:adjustRightInd w:val="0"/>
        <w:ind w:firstLine="709"/>
        <w:rPr>
          <w:rFonts w:ascii="Times New Roman" w:hAnsi="Times New Roman" w:cs="Times New Roman"/>
          <w:sz w:val="28"/>
          <w:szCs w:val="28"/>
        </w:rPr>
      </w:pP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обратиться с жалобой в следующих случаях:</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нарушения срока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8) нарушения срока или порядка выдачи документов по результатам предоставления муниципальной (государственной)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5.3. В случае если причины, по которым ответ по существу поставленных в жалобе вопросов не мог быть дан (не были устранены), заявитель вправе вновь направить жалобу в орган, предоставляющий муниципальную услугу, или соответствующему должностному лицу, предоставляющему муниципальную услугу.</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5.4. </w:t>
      </w:r>
      <w:r w:rsidRPr="007E3057">
        <w:rPr>
          <w:rFonts w:ascii="Times New Roman" w:eastAsia="Calibri" w:hAnsi="Times New Roman" w:cs="Times New Roman"/>
          <w:sz w:val="28"/>
          <w:szCs w:val="28"/>
          <w:lang w:eastAsia="en-US"/>
        </w:rPr>
        <w:t xml:space="preserve">Заявитель вправе подать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посредством </w:t>
      </w:r>
      <w:r w:rsidRPr="007E3057">
        <w:rPr>
          <w:rFonts w:ascii="Times New Roman" w:eastAsia="Times New Roman" w:hAnsi="Times New Roman" w:cs="Times New Roman"/>
          <w:sz w:val="28"/>
          <w:szCs w:val="28"/>
        </w:rPr>
        <w:t>Единого портала и (или) Регионального портала,</w:t>
      </w:r>
      <w:r w:rsidRPr="007E3057">
        <w:rPr>
          <w:rFonts w:ascii="Times New Roman" w:eastAsia="Calibri" w:hAnsi="Times New Roman" w:cs="Times New Roman"/>
          <w:sz w:val="28"/>
          <w:szCs w:val="28"/>
          <w:lang w:eastAsia="en-US"/>
        </w:rPr>
        <w:t xml:space="preserve">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113F" w:rsidRPr="007E3057" w:rsidRDefault="008A113F" w:rsidP="008A113F">
      <w:pPr>
        <w:autoSpaceDE w:val="0"/>
        <w:autoSpaceDN w:val="0"/>
        <w:adjustRightInd w:val="0"/>
        <w:ind w:firstLine="709"/>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При этом срок рассмотрения жалобы исчисляется со дня регистрации жалобы в органе, предоставляющем муниципальную услугу.</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7E3057">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5.6. Жалоба должна содержать:</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а также в иных формах;</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отказать в удовлетворении жалобы.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 решения, принятые руководителем органа, предоставляющего муниципальную услугу, незамедлительно направляет имеющиеся материалы в органы прокуратуры.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5.9.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4D25DD" w:rsidRPr="00653905" w:rsidRDefault="008A113F" w:rsidP="007E3057">
      <w:pPr>
        <w:spacing w:line="0" w:lineRule="atLeast"/>
        <w:rPr>
          <w:rFonts w:ascii="Times New Roman" w:eastAsia="Times New Roman" w:hAnsi="Times New Roman" w:cs="Times New Roman"/>
          <w:sz w:val="28"/>
          <w:szCs w:val="28"/>
        </w:rPr>
      </w:pPr>
      <w:r w:rsidRPr="007E3057">
        <w:rPr>
          <w:rFonts w:ascii="Times New Roman" w:hAnsi="Times New Roman" w:cs="Times New Roman"/>
          <w:sz w:val="28"/>
          <w:szCs w:val="28"/>
        </w:rPr>
        <w:br w:type="page"/>
      </w:r>
      <w:r w:rsidR="00653905">
        <w:lastRenderedPageBreak/>
        <w:t xml:space="preserve">                                                    </w:t>
      </w:r>
      <w:r w:rsidR="00653905">
        <w:rPr>
          <w:rFonts w:ascii="Times New Roman" w:hAnsi="Times New Roman" w:cs="Times New Roman"/>
          <w:sz w:val="28"/>
          <w:szCs w:val="28"/>
        </w:rPr>
        <w:t>П</w:t>
      </w:r>
      <w:r w:rsidR="004D25DD" w:rsidRPr="00653905">
        <w:rPr>
          <w:rFonts w:ascii="Times New Roman" w:eastAsia="Times New Roman" w:hAnsi="Times New Roman" w:cs="Times New Roman"/>
          <w:sz w:val="28"/>
          <w:szCs w:val="28"/>
        </w:rPr>
        <w:t>риложение № 1</w:t>
      </w:r>
    </w:p>
    <w:p w:rsidR="004D25DD" w:rsidRDefault="004D25DD" w:rsidP="007E3057">
      <w:pPr>
        <w:widowControl w:val="0"/>
        <w:tabs>
          <w:tab w:val="left" w:pos="709"/>
        </w:tabs>
        <w:autoSpaceDE w:val="0"/>
        <w:autoSpaceDN w:val="0"/>
        <w:spacing w:line="0" w:lineRule="atLeast"/>
        <w:ind w:left="5103"/>
        <w:jc w:val="both"/>
        <w:outlineLvl w:val="1"/>
        <w:rPr>
          <w:rFonts w:ascii="Times New Roman" w:hAnsi="Times New Roman" w:cs="Times New Roman"/>
          <w:bCs/>
          <w:sz w:val="28"/>
          <w:szCs w:val="28"/>
        </w:rPr>
      </w:pPr>
      <w:r w:rsidRPr="00014899">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Администрации муниципального образования «</w:t>
      </w:r>
      <w:r w:rsidR="00075C96">
        <w:rPr>
          <w:rFonts w:ascii="Times New Roman" w:eastAsia="Times New Roman" w:hAnsi="Times New Roman" w:cs="Times New Roman"/>
          <w:sz w:val="28"/>
          <w:szCs w:val="28"/>
        </w:rPr>
        <w:t>Вяземский муниципальный</w:t>
      </w:r>
      <w:r>
        <w:rPr>
          <w:rFonts w:ascii="Times New Roman" w:eastAsia="Times New Roman" w:hAnsi="Times New Roman" w:cs="Times New Roman"/>
          <w:sz w:val="28"/>
          <w:szCs w:val="28"/>
        </w:rPr>
        <w:t xml:space="preserve"> округ» Смоленской области</w:t>
      </w:r>
      <w:r w:rsidR="00FB1118" w:rsidRPr="00FB1118">
        <w:rPr>
          <w:rFonts w:ascii="Times New Roman" w:eastAsia="Times New Roman" w:hAnsi="Times New Roman" w:cs="Times New Roman"/>
          <w:sz w:val="28"/>
          <w:szCs w:val="28"/>
        </w:rPr>
        <w:t xml:space="preserve"> </w:t>
      </w:r>
      <w:r w:rsidR="00FB1118">
        <w:rPr>
          <w:rFonts w:ascii="Times New Roman" w:eastAsia="Times New Roman" w:hAnsi="Times New Roman" w:cs="Times New Roman"/>
          <w:sz w:val="28"/>
          <w:szCs w:val="28"/>
        </w:rPr>
        <w:t xml:space="preserve">по предоставлению муниципальной услуги «Оформление </w:t>
      </w:r>
      <w:r w:rsidR="00FB1118">
        <w:rPr>
          <w:rFonts w:ascii="Times New Roman" w:hAnsi="Times New Roman" w:cs="Times New Roman"/>
          <w:bCs/>
          <w:sz w:val="28"/>
          <w:szCs w:val="28"/>
        </w:rPr>
        <w:t>и выдача</w:t>
      </w:r>
      <w:r w:rsidR="00FB1118" w:rsidRPr="008E777A">
        <w:rPr>
          <w:rFonts w:ascii="Times New Roman" w:hAnsi="Times New Roman" w:cs="Times New Roman"/>
          <w:bCs/>
          <w:sz w:val="28"/>
          <w:szCs w:val="28"/>
        </w:rPr>
        <w:t xml:space="preserve"> архивных справок, архивных копий, архивных выписок»</w:t>
      </w:r>
    </w:p>
    <w:p w:rsidR="004D25DD" w:rsidRDefault="004D25DD" w:rsidP="007E3057">
      <w:pPr>
        <w:widowControl w:val="0"/>
        <w:tabs>
          <w:tab w:val="left" w:pos="709"/>
        </w:tabs>
        <w:autoSpaceDE w:val="0"/>
        <w:autoSpaceDN w:val="0"/>
        <w:spacing w:line="0" w:lineRule="atLeast"/>
        <w:ind w:left="2835"/>
        <w:jc w:val="both"/>
        <w:rPr>
          <w:rFonts w:ascii="Times New Roman" w:eastAsia="Times New Roman" w:hAnsi="Times New Roman" w:cs="Times New Roman"/>
          <w:sz w:val="28"/>
          <w:szCs w:val="28"/>
        </w:rPr>
      </w:pP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(для юридиче</w:t>
      </w:r>
      <w:r>
        <w:rPr>
          <w:rFonts w:ascii="Times New Roman" w:eastAsia="Times New Roman" w:hAnsi="Times New Roman" w:cs="Times New Roman"/>
          <w:sz w:val="20"/>
          <w:szCs w:val="20"/>
        </w:rPr>
        <w:t xml:space="preserve">ских лиц - полное наименование,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______</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ческий и фактический адрес; физического лица - адрес</w:t>
      </w:r>
      <w:r w:rsidRPr="00CF6533">
        <w:rPr>
          <w:rFonts w:ascii="Times New Roman" w:eastAsia="Times New Roman" w:hAnsi="Times New Roman" w:cs="Times New Roman"/>
          <w:sz w:val="20"/>
          <w:szCs w:val="20"/>
        </w:rPr>
        <w:t xml:space="preserve"> места регистрации и фактического проживания)</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________</w:t>
      </w:r>
      <w:r w:rsidRPr="00CF6533">
        <w:rPr>
          <w:rFonts w:ascii="Times New Roman" w:eastAsia="Times New Roman" w:hAnsi="Times New Roman" w:cs="Times New Roman"/>
          <w:sz w:val="20"/>
          <w:szCs w:val="20"/>
        </w:rPr>
        <w:t>,</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rsidR="004D25DD" w:rsidRPr="00823B40"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rsidR="004D25DD" w:rsidRPr="00CF6533" w:rsidRDefault="004D25DD" w:rsidP="004D25DD">
      <w:pPr>
        <w:widowControl w:val="0"/>
        <w:tabs>
          <w:tab w:val="left" w:pos="709"/>
          <w:tab w:val="left" w:pos="5103"/>
        </w:tabs>
        <w:autoSpaceDE w:val="0"/>
        <w:autoSpaceDN w:val="0"/>
        <w:ind w:left="255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наименование, номер и дата </w:t>
      </w:r>
      <w:r w:rsidRPr="00CF6533">
        <w:rPr>
          <w:rFonts w:ascii="Times New Roman" w:eastAsia="Times New Roman" w:hAnsi="Times New Roman" w:cs="Times New Roman"/>
          <w:sz w:val="20"/>
          <w:szCs w:val="20"/>
        </w:rPr>
        <w:t>докуме</w:t>
      </w:r>
      <w:r>
        <w:rPr>
          <w:rFonts w:ascii="Times New Roman" w:eastAsia="Times New Roman" w:hAnsi="Times New Roman" w:cs="Times New Roman"/>
          <w:sz w:val="20"/>
          <w:szCs w:val="20"/>
        </w:rPr>
        <w:t xml:space="preserve">нта, удостоверяющего </w:t>
      </w:r>
      <w:r w:rsidRPr="00CF6533">
        <w:rPr>
          <w:rFonts w:ascii="Times New Roman" w:eastAsia="Times New Roman" w:hAnsi="Times New Roman" w:cs="Times New Roman"/>
          <w:sz w:val="20"/>
          <w:szCs w:val="20"/>
        </w:rPr>
        <w:t>полномочия представителя заявителя)</w:t>
      </w:r>
    </w:p>
    <w:p w:rsidR="004D25DD" w:rsidRPr="00CF6533" w:rsidRDefault="004D25DD" w:rsidP="004D25DD">
      <w:pPr>
        <w:widowControl w:val="0"/>
        <w:tabs>
          <w:tab w:val="left" w:pos="709"/>
          <w:tab w:val="left" w:pos="396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_______________________________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 _________________________</w:t>
      </w:r>
    </w:p>
    <w:p w:rsidR="004D25DD" w:rsidRPr="002421B9" w:rsidRDefault="004D25DD" w:rsidP="004D25DD">
      <w:pPr>
        <w:widowControl w:val="0"/>
        <w:tabs>
          <w:tab w:val="left" w:pos="709"/>
        </w:tabs>
        <w:autoSpaceDE w:val="0"/>
        <w:autoSpaceDN w:val="0"/>
        <w:ind w:left="2835"/>
        <w:jc w:val="both"/>
        <w:rPr>
          <w:rFonts w:ascii="Times New Roman" w:eastAsia="Times New Roman" w:hAnsi="Times New Roman" w:cs="Times New Roman"/>
          <w:sz w:val="28"/>
          <w:szCs w:val="28"/>
        </w:rPr>
      </w:pPr>
    </w:p>
    <w:p w:rsidR="004D25DD" w:rsidRDefault="004D25DD" w:rsidP="004D25DD">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архивной справки, </w:t>
      </w:r>
    </w:p>
    <w:p w:rsidR="004D25DD" w:rsidRDefault="004D25DD" w:rsidP="004D25DD">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rsidR="004D25DD" w:rsidRDefault="004D25DD" w:rsidP="004D25DD">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rsidR="004D25DD" w:rsidRPr="00FE445F" w:rsidRDefault="004D25DD" w:rsidP="004D25DD">
      <w:pPr>
        <w:shd w:val="clear" w:color="auto" w:fill="FFFFFF"/>
        <w:spacing w:before="150" w:after="75" w:line="0" w:lineRule="atLeast"/>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 xml:space="preserve">Прошу выдать </w:t>
      </w:r>
      <w:r>
        <w:rPr>
          <w:rFonts w:ascii="Times New Roman" w:eastAsia="Times New Roman" w:hAnsi="Times New Roman" w:cs="Times New Roman"/>
          <w:color w:val="000000" w:themeColor="text1"/>
          <w:spacing w:val="2"/>
          <w:sz w:val="28"/>
          <w:szCs w:val="28"/>
        </w:rPr>
        <w:t xml:space="preserve">архивную справку архивную копию, архивную </w:t>
      </w:r>
      <w:proofErr w:type="spellStart"/>
      <w:r>
        <w:rPr>
          <w:rFonts w:ascii="Times New Roman" w:eastAsia="Times New Roman" w:hAnsi="Times New Roman" w:cs="Times New Roman"/>
          <w:color w:val="000000" w:themeColor="text1"/>
          <w:spacing w:val="2"/>
          <w:sz w:val="28"/>
          <w:szCs w:val="28"/>
        </w:rPr>
        <w:t>выписку____________________________________________за</w:t>
      </w:r>
      <w:proofErr w:type="spellEnd"/>
      <w:r>
        <w:rPr>
          <w:rFonts w:ascii="Times New Roman" w:eastAsia="Times New Roman" w:hAnsi="Times New Roman" w:cs="Times New Roman"/>
          <w:color w:val="000000" w:themeColor="text1"/>
          <w:spacing w:val="2"/>
          <w:sz w:val="28"/>
          <w:szCs w:val="28"/>
        </w:rPr>
        <w:t xml:space="preserve"> ___________ год</w:t>
      </w:r>
    </w:p>
    <w:tbl>
      <w:tblPr>
        <w:tblW w:w="11902"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938"/>
        <w:gridCol w:w="568"/>
        <w:gridCol w:w="78"/>
        <w:gridCol w:w="180"/>
        <w:gridCol w:w="20"/>
      </w:tblGrid>
      <w:tr w:rsidR="004D25DD" w:rsidRPr="00FE445F" w:rsidTr="001F5438">
        <w:trPr>
          <w:gridAfter w:val="3"/>
          <w:wAfter w:w="278" w:type="dxa"/>
          <w:trHeight w:val="15"/>
        </w:trPr>
        <w:tc>
          <w:tcPr>
            <w:tcW w:w="2127" w:type="dxa"/>
            <w:gridSpan w:val="2"/>
          </w:tcPr>
          <w:p w:rsidR="004D25DD" w:rsidRPr="00FE445F" w:rsidRDefault="004D25DD" w:rsidP="001F5438">
            <w:pPr>
              <w:rPr>
                <w:rFonts w:ascii="Arial" w:eastAsia="Times New Roman" w:hAnsi="Arial" w:cs="Arial"/>
                <w:color w:val="000000" w:themeColor="text1"/>
                <w:spacing w:val="2"/>
                <w:sz w:val="21"/>
                <w:szCs w:val="21"/>
              </w:rPr>
            </w:pPr>
          </w:p>
        </w:tc>
        <w:tc>
          <w:tcPr>
            <w:tcW w:w="4560" w:type="dxa"/>
            <w:gridSpan w:val="2"/>
          </w:tcPr>
          <w:p w:rsidR="004D25DD" w:rsidRPr="00FE445F" w:rsidRDefault="004D25DD" w:rsidP="001F5438">
            <w:pPr>
              <w:rPr>
                <w:rFonts w:ascii="Times New Roman" w:eastAsia="Times New Roman" w:hAnsi="Times New Roman" w:cs="Times New Roman"/>
                <w:color w:val="000000" w:themeColor="text1"/>
                <w:sz w:val="20"/>
                <w:szCs w:val="20"/>
              </w:rPr>
            </w:pPr>
          </w:p>
        </w:tc>
        <w:tc>
          <w:tcPr>
            <w:tcW w:w="479" w:type="dxa"/>
            <w:gridSpan w:val="3"/>
          </w:tcPr>
          <w:p w:rsidR="004D25DD" w:rsidRPr="00FE445F" w:rsidRDefault="004D25DD" w:rsidP="001F5438">
            <w:pPr>
              <w:rPr>
                <w:rFonts w:ascii="Times New Roman" w:eastAsia="Times New Roman" w:hAnsi="Times New Roman" w:cs="Times New Roman"/>
                <w:color w:val="000000" w:themeColor="text1"/>
                <w:sz w:val="20"/>
                <w:szCs w:val="20"/>
              </w:rPr>
            </w:pPr>
          </w:p>
        </w:tc>
        <w:tc>
          <w:tcPr>
            <w:tcW w:w="4458" w:type="dxa"/>
            <w:gridSpan w:val="4"/>
          </w:tcPr>
          <w:p w:rsidR="004D25DD" w:rsidRPr="00FE445F" w:rsidRDefault="004D25DD" w:rsidP="001F5438">
            <w:pPr>
              <w:rPr>
                <w:rFonts w:ascii="Times New Roman" w:eastAsia="Times New Roman" w:hAnsi="Times New Roman" w:cs="Times New Roman"/>
                <w:color w:val="000000" w:themeColor="text1"/>
                <w:sz w:val="20"/>
                <w:szCs w:val="20"/>
              </w:rPr>
            </w:pPr>
          </w:p>
        </w:tc>
      </w:tr>
      <w:tr w:rsidR="004D25DD" w:rsidRPr="00FE445F" w:rsidTr="001F5438">
        <w:trPr>
          <w:gridAfter w:val="4"/>
          <w:wAfter w:w="846" w:type="dxa"/>
        </w:trPr>
        <w:tc>
          <w:tcPr>
            <w:tcW w:w="1276" w:type="dxa"/>
            <w:tcBorders>
              <w:top w:val="nil"/>
              <w:left w:val="nil"/>
              <w:bottom w:val="nil"/>
              <w:right w:val="nil"/>
            </w:tcBorders>
            <w:tcMar>
              <w:top w:w="0" w:type="dxa"/>
              <w:left w:w="55" w:type="dxa"/>
              <w:bottom w:w="0" w:type="dxa"/>
              <w:right w:w="55" w:type="dxa"/>
            </w:tcMar>
            <w:hideMark/>
          </w:tcPr>
          <w:p w:rsidR="004D25DD"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rsidR="004D25DD" w:rsidRPr="00FB3944" w:rsidRDefault="004D25DD" w:rsidP="001F5438">
            <w:pPr>
              <w:spacing w:line="315" w:lineRule="atLeast"/>
              <w:textAlignment w:val="baseline"/>
              <w:rPr>
                <w:rFonts w:ascii="Times New Roman" w:eastAsia="Times New Roman" w:hAnsi="Times New Roman" w:cs="Times New Roman"/>
                <w:color w:val="000000" w:themeColor="text1"/>
                <w:sz w:val="28"/>
                <w:szCs w:val="28"/>
              </w:rPr>
            </w:pPr>
          </w:p>
          <w:p w:rsidR="004D25DD" w:rsidRDefault="004D25DD" w:rsidP="001F5438">
            <w:pPr>
              <w:spacing w:line="315" w:lineRule="atLeast"/>
              <w:textAlignment w:val="baseline"/>
              <w:rPr>
                <w:rFonts w:ascii="Times New Roman" w:eastAsia="Times New Roman" w:hAnsi="Times New Roman" w:cs="Times New Roman"/>
                <w:color w:val="000000" w:themeColor="text1"/>
                <w:sz w:val="21"/>
                <w:szCs w:val="21"/>
              </w:rPr>
            </w:pPr>
          </w:p>
          <w:p w:rsidR="004D25DD" w:rsidRPr="00FE445F" w:rsidRDefault="004D25DD" w:rsidP="001F5438">
            <w:pPr>
              <w:spacing w:line="315" w:lineRule="atLeast"/>
              <w:ind w:left="-197" w:right="-55"/>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Заявител</w:t>
            </w:r>
            <w:r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4D25DD" w:rsidRDefault="004D25DD" w:rsidP="001F5438">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w:t>
            </w:r>
            <w:proofErr w:type="spellStart"/>
            <w:r>
              <w:rPr>
                <w:rFonts w:ascii="Times New Roman" w:eastAsia="Times New Roman" w:hAnsi="Times New Roman" w:cs="Times New Roman"/>
                <w:color w:val="000000" w:themeColor="text1"/>
                <w:sz w:val="21"/>
                <w:szCs w:val="21"/>
              </w:rPr>
              <w:t>похозяйственной</w:t>
            </w:r>
            <w:proofErr w:type="spellEnd"/>
            <w:r>
              <w:rPr>
                <w:rFonts w:ascii="Times New Roman" w:eastAsia="Times New Roman" w:hAnsi="Times New Roman" w:cs="Times New Roman"/>
                <w:color w:val="000000" w:themeColor="text1"/>
                <w:sz w:val="21"/>
                <w:szCs w:val="21"/>
              </w:rPr>
              <w:t xml:space="preserve"> книги)</w:t>
            </w:r>
          </w:p>
          <w:p w:rsidR="004D25DD" w:rsidRPr="00FB3944" w:rsidRDefault="004D25DD" w:rsidP="001F5438">
            <w:pPr>
              <w:ind w:right="228"/>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938" w:type="dxa"/>
            <w:tcBorders>
              <w:top w:val="nil"/>
              <w:left w:val="nil"/>
              <w:bottom w:val="single" w:sz="6" w:space="0" w:color="000000"/>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r>
      <w:tr w:rsidR="004D25DD" w:rsidRPr="00FE445F" w:rsidTr="001F5438">
        <w:trPr>
          <w:gridAfter w:val="6"/>
          <w:wAfter w:w="2263" w:type="dxa"/>
        </w:trPr>
        <w:tc>
          <w:tcPr>
            <w:tcW w:w="2127" w:type="dxa"/>
            <w:gridSpan w:val="2"/>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4D25DD" w:rsidRPr="00FE445F"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1"/>
                <w:szCs w:val="21"/>
              </w:rPr>
            </w:pPr>
          </w:p>
        </w:tc>
        <w:tc>
          <w:tcPr>
            <w:tcW w:w="2473" w:type="dxa"/>
            <w:tcBorders>
              <w:top w:val="single" w:sz="6" w:space="0" w:color="000000"/>
              <w:left w:val="nil"/>
              <w:bottom w:val="nil"/>
              <w:right w:val="nil"/>
            </w:tcBorders>
            <w:tcMar>
              <w:top w:w="0" w:type="dxa"/>
              <w:left w:w="55" w:type="dxa"/>
              <w:bottom w:w="0" w:type="dxa"/>
              <w:right w:w="55" w:type="dxa"/>
            </w:tcMar>
            <w:hideMark/>
          </w:tcPr>
          <w:p w:rsidR="004D25DD" w:rsidRPr="00FE445F"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Pr>
                <w:rFonts w:ascii="Times New Roman" w:eastAsia="Times New Roman" w:hAnsi="Times New Roman" w:cs="Times New Roman"/>
                <w:color w:val="000000" w:themeColor="text1"/>
                <w:sz w:val="21"/>
                <w:szCs w:val="21"/>
              </w:rPr>
              <w:t xml:space="preserve">           (дата)</w:t>
            </w:r>
          </w:p>
        </w:tc>
      </w:tr>
      <w:tr w:rsidR="004D25DD" w:rsidRPr="00FE445F" w:rsidTr="001F5438">
        <w:trPr>
          <w:trHeight w:val="15"/>
        </w:trPr>
        <w:tc>
          <w:tcPr>
            <w:tcW w:w="5886" w:type="dxa"/>
            <w:gridSpan w:val="3"/>
            <w:hideMark/>
          </w:tcPr>
          <w:p w:rsidR="004D25DD" w:rsidRPr="00FE445F" w:rsidRDefault="004D25DD" w:rsidP="001F5438">
            <w:pPr>
              <w:rPr>
                <w:rFonts w:ascii="Arial" w:eastAsia="Times New Roman" w:hAnsi="Arial" w:cs="Arial"/>
                <w:color w:val="000000" w:themeColor="text1"/>
                <w:spacing w:val="2"/>
                <w:sz w:val="18"/>
                <w:szCs w:val="18"/>
              </w:rPr>
            </w:pPr>
          </w:p>
        </w:tc>
        <w:tc>
          <w:tcPr>
            <w:tcW w:w="957" w:type="dxa"/>
            <w:gridSpan w:val="2"/>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172"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4687" w:type="dxa"/>
            <w:gridSpan w:val="6"/>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180"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20"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r>
    </w:tbl>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rsidR="004D25DD" w:rsidRPr="00FE445F" w:rsidRDefault="004D25DD" w:rsidP="004D25DD">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rsidR="004D25DD" w:rsidRPr="00C82DB8"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Копия трудовой книжки.</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Доверенность. </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Свидетельство о смерти.               </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Я </w:t>
      </w:r>
      <w:r>
        <w:rPr>
          <w:rFonts w:ascii="Times New Roman" w:eastAsia="Times New Roman" w:hAnsi="Times New Roman" w:cs="Times New Roman"/>
          <w:sz w:val="26"/>
          <w:szCs w:val="26"/>
        </w:rPr>
        <w:t>даю согласие</w:t>
      </w:r>
      <w:r w:rsidRPr="002421B9">
        <w:rPr>
          <w:rFonts w:ascii="Times New Roman" w:eastAsia="Times New Roman" w:hAnsi="Times New Roman" w:cs="Times New Roman"/>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1" w:history="1">
        <w:r w:rsidRPr="002421B9">
          <w:rPr>
            <w:rFonts w:ascii="Times New Roman" w:eastAsia="Times New Roman" w:hAnsi="Times New Roman" w:cs="Times New Roman"/>
            <w:sz w:val="26"/>
            <w:szCs w:val="26"/>
          </w:rPr>
          <w:t>законом</w:t>
        </w:r>
      </w:hyperlink>
      <w:r>
        <w:rPr>
          <w:rFonts w:ascii="Times New Roman" w:eastAsia="Times New Roman" w:hAnsi="Times New Roman" w:cs="Times New Roman"/>
          <w:sz w:val="26"/>
          <w:szCs w:val="26"/>
        </w:rPr>
        <w:t xml:space="preserve"> от </w:t>
      </w:r>
      <w:r w:rsidRPr="00C82DB8">
        <w:rPr>
          <w:rFonts w:ascii="Times New Roman" w:eastAsia="Times New Roman" w:hAnsi="Times New Roman" w:cs="Times New Roman"/>
          <w:sz w:val="26"/>
          <w:szCs w:val="26"/>
        </w:rPr>
        <w:t xml:space="preserve">27.07.2006 </w:t>
      </w:r>
      <w:r>
        <w:rPr>
          <w:rFonts w:ascii="Times New Roman" w:eastAsia="Times New Roman" w:hAnsi="Times New Roman" w:cs="Times New Roman"/>
          <w:sz w:val="26"/>
          <w:szCs w:val="26"/>
        </w:rPr>
        <w:t>№</w:t>
      </w:r>
      <w:r w:rsidRPr="00C82DB8">
        <w:rPr>
          <w:rFonts w:ascii="Times New Roman" w:eastAsia="Times New Roman" w:hAnsi="Times New Roman" w:cs="Times New Roman"/>
          <w:sz w:val="26"/>
          <w:szCs w:val="26"/>
        </w:rPr>
        <w:t xml:space="preserve"> 152-ФЗ </w:t>
      </w:r>
      <w:r>
        <w:rPr>
          <w:rFonts w:ascii="Times New Roman" w:eastAsia="Times New Roman" w:hAnsi="Times New Roman" w:cs="Times New Roman"/>
          <w:sz w:val="26"/>
          <w:szCs w:val="26"/>
        </w:rPr>
        <w:t>«О персональных данных». Ознакомлен с тем, что могу отказаться от обработки моих персональных данных, подав соответствующее заявление.</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Pr="00BF66F3"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почтовым отправлением по адресу,</w:t>
      </w:r>
      <w:r w:rsidRPr="00BF66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rsidR="004D25DD" w:rsidRPr="002421B9"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(подпись)   </w:t>
      </w: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rsidR="004D25DD" w:rsidRPr="002421B9"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 ______________ 20__ г.</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1B7B4C" w:rsidRPr="001B7B4C" w:rsidRDefault="001B7B4C" w:rsidP="001B7B4C">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lastRenderedPageBreak/>
        <w:t xml:space="preserve">Приложение № 2 </w:t>
      </w:r>
    </w:p>
    <w:p w:rsidR="001B7B4C" w:rsidRPr="001B7B4C" w:rsidRDefault="001B7B4C" w:rsidP="001B7B4C">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к Административному регламенту Администрации муниципального образования «Вяземский</w:t>
      </w:r>
      <w:r>
        <w:rPr>
          <w:rFonts w:ascii="Times New Roman" w:eastAsia="Times New Roman" w:hAnsi="Times New Roman" w:cs="Times New Roman"/>
          <w:sz w:val="28"/>
          <w:szCs w:val="28"/>
        </w:rPr>
        <w:t xml:space="preserve"> муниципальный округ</w:t>
      </w:r>
      <w:r w:rsidRPr="001B7B4C">
        <w:rPr>
          <w:rFonts w:ascii="Times New Roman" w:eastAsia="Times New Roman" w:hAnsi="Times New Roman" w:cs="Times New Roman"/>
          <w:sz w:val="28"/>
          <w:szCs w:val="28"/>
        </w:rPr>
        <w:t>» Смоленской области</w:t>
      </w:r>
      <w:r w:rsidR="00FB1118">
        <w:rPr>
          <w:rFonts w:ascii="Times New Roman" w:eastAsia="Times New Roman" w:hAnsi="Times New Roman" w:cs="Times New Roman"/>
          <w:sz w:val="28"/>
          <w:szCs w:val="28"/>
        </w:rPr>
        <w:t xml:space="preserve"> по предоставлению муниципальной услуги «Оформление </w:t>
      </w:r>
      <w:r w:rsidR="00FB1118">
        <w:rPr>
          <w:rFonts w:ascii="Times New Roman" w:hAnsi="Times New Roman" w:cs="Times New Roman"/>
          <w:bCs/>
          <w:sz w:val="28"/>
          <w:szCs w:val="28"/>
        </w:rPr>
        <w:t>и выдача</w:t>
      </w:r>
      <w:r w:rsidR="00FB1118" w:rsidRPr="008E777A">
        <w:rPr>
          <w:rFonts w:ascii="Times New Roman" w:hAnsi="Times New Roman" w:cs="Times New Roman"/>
          <w:bCs/>
          <w:sz w:val="28"/>
          <w:szCs w:val="28"/>
        </w:rPr>
        <w:t xml:space="preserve"> архивных справок, архивных копий, архивных выписок»</w:t>
      </w:r>
    </w:p>
    <w:p w:rsidR="001B7B4C" w:rsidRPr="001B7B4C" w:rsidRDefault="001B7B4C" w:rsidP="001B7B4C">
      <w:pPr>
        <w:widowControl w:val="0"/>
        <w:tabs>
          <w:tab w:val="left" w:pos="709"/>
        </w:tabs>
        <w:autoSpaceDE w:val="0"/>
        <w:autoSpaceDN w:val="0"/>
        <w:ind w:left="5103"/>
        <w:jc w:val="both"/>
        <w:rPr>
          <w:rFonts w:ascii="Times New Roman" w:eastAsia="Times New Roman" w:hAnsi="Times New Roman" w:cs="Times New Roman"/>
          <w:sz w:val="28"/>
          <w:szCs w:val="28"/>
        </w:rPr>
      </w:pPr>
    </w:p>
    <w:p w:rsidR="001B7B4C" w:rsidRPr="001B7B4C" w:rsidRDefault="001B7B4C" w:rsidP="001B7B4C">
      <w:pPr>
        <w:widowControl w:val="0"/>
        <w:tabs>
          <w:tab w:val="left" w:pos="709"/>
        </w:tabs>
        <w:autoSpaceDE w:val="0"/>
        <w:autoSpaceDN w:val="0"/>
        <w:adjustRightInd w:val="0"/>
        <w:rPr>
          <w:rFonts w:ascii="Times New Roman" w:eastAsia="Times New Roman" w:hAnsi="Times New Roman" w:cs="Times New Roman"/>
          <w:b/>
          <w:bCs/>
          <w:sz w:val="28"/>
          <w:szCs w:val="28"/>
        </w:rPr>
      </w:pP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Блок-схема предоставления муниципальной услуги</w:t>
      </w: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«Оформление и выдача архивн</w:t>
      </w:r>
      <w:r w:rsidR="00B26207">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справ</w:t>
      </w:r>
      <w:r w:rsidR="00AC787E">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 архивн</w:t>
      </w:r>
      <w:r w:rsidR="00AC787E">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копи</w:t>
      </w:r>
      <w:r w:rsidR="00AC787E">
        <w:rPr>
          <w:rFonts w:ascii="Times New Roman" w:eastAsia="Times New Roman" w:hAnsi="Times New Roman" w:cs="Times New Roman"/>
          <w:b/>
          <w:bCs/>
          <w:sz w:val="28"/>
          <w:szCs w:val="28"/>
        </w:rPr>
        <w:t>й</w:t>
      </w:r>
      <w:r w:rsidRPr="001B7B4C">
        <w:rPr>
          <w:rFonts w:ascii="Times New Roman" w:eastAsia="Times New Roman" w:hAnsi="Times New Roman" w:cs="Times New Roman"/>
          <w:b/>
          <w:bCs/>
          <w:sz w:val="28"/>
          <w:szCs w:val="28"/>
        </w:rPr>
        <w:t xml:space="preserve">, </w:t>
      </w: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архивн</w:t>
      </w:r>
      <w:r w:rsidR="00AC787E">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выпис</w:t>
      </w:r>
      <w:r w:rsidR="00AC787E">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w:t>
      </w:r>
    </w:p>
    <w:p w:rsidR="001B7B4C" w:rsidRPr="001B7B4C" w:rsidRDefault="001B7B4C" w:rsidP="001B7B4C">
      <w:pPr>
        <w:widowControl w:val="0"/>
        <w:tabs>
          <w:tab w:val="left" w:pos="709"/>
        </w:tabs>
        <w:autoSpaceDE w:val="0"/>
        <w:autoSpaceDN w:val="0"/>
        <w:adjustRightInd w:val="0"/>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1410335</wp:posOffset>
                </wp:positionH>
                <wp:positionV relativeFrom="paragraph">
                  <wp:posOffset>5715</wp:posOffset>
                </wp:positionV>
                <wp:extent cx="2940685" cy="1487170"/>
                <wp:effectExtent l="19050" t="19050" r="12065" b="36830"/>
                <wp:wrapNone/>
                <wp:docPr id="19" name="Блок-схема: решени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1487170"/>
                        </a:xfrm>
                        <a:prstGeom prst="flowChartDecision">
                          <a:avLst/>
                        </a:prstGeom>
                        <a:solidFill>
                          <a:srgbClr val="FFFFFF"/>
                        </a:solidFill>
                        <a:ln w="9525">
                          <a:solidFill>
                            <a:srgbClr val="000000"/>
                          </a:solidFill>
                          <a:miter lim="800000"/>
                          <a:headEnd/>
                          <a:tailEnd/>
                        </a:ln>
                      </wps:spPr>
                      <wps:txbx>
                        <w:txbxContent>
                          <w:p w:rsidR="00B93DC6" w:rsidRPr="0018221D" w:rsidRDefault="00B93DC6" w:rsidP="001B7B4C">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10" coordsize="21600,21600" o:spt="110" path="m10800,l,10800,10800,21600,21600,10800xe">
                <v:stroke joinstyle="miter"/>
                <v:path gradientshapeok="t" o:connecttype="rect" textboxrect="5400,5400,16200,16200"/>
              </v:shapetype>
              <v:shape id="Блок-схема: решение 19" o:spid="_x0000_s1026" type="#_x0000_t110" style="position:absolute;left:0;text-align:left;margin-left:111.05pt;margin-top:.45pt;width:231.5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">
                <v:textbox>
                  <w:txbxContent>
                    <w:p w:rsidR="00B93DC6" w:rsidRPr="0018221D" w:rsidRDefault="00B93DC6" w:rsidP="001B7B4C">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v:textbox>
              </v:shape>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8" distR="114298" simplePos="0" relativeHeight="251663360" behindDoc="0" locked="0" layoutInCell="1" allowOverlap="1">
                <wp:simplePos x="0" y="0"/>
                <wp:positionH relativeFrom="column">
                  <wp:posOffset>2885440</wp:posOffset>
                </wp:positionH>
                <wp:positionV relativeFrom="paragraph">
                  <wp:posOffset>165100</wp:posOffset>
                </wp:positionV>
                <wp:extent cx="0" cy="228600"/>
                <wp:effectExtent l="75565" t="12700" r="7683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47AD9B" id="_x0000_t32" coordsize="21600,21600" o:spt="32" o:oned="t" path="m,l21600,21600e" filled="f">
                <v:path arrowok="t" fillok="f" o:connecttype="none"/>
                <o:lock v:ext="edit" shapetype="t"/>
              </v:shapetype>
              <v:shape id="Прямая со стрелкой 18" o:spid="_x0000_s1026" type="#_x0000_t32" style="position:absolute;margin-left:227.2pt;margin-top:13pt;width:0;height:18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" strokeweight=".5pt">
                <v:stroke endarrow="open" joinstyle="miter"/>
                <o:lock v:ext="edit" shapetype="f"/>
              </v:shape>
            </w:pict>
          </mc:Fallback>
        </mc:AlternateContent>
      </w:r>
    </w:p>
    <w:p w:rsidR="001B7B4C" w:rsidRPr="001B7B4C" w:rsidRDefault="001B7B4C" w:rsidP="001B7B4C">
      <w:pPr>
        <w:widowControl w:val="0"/>
        <w:tabs>
          <w:tab w:val="left" w:pos="1358"/>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1B7B4C" w:rsidRPr="001B7B4C" w:rsidRDefault="001B7B4C" w:rsidP="001B7B4C">
      <w:pPr>
        <w:widowControl w:val="0"/>
        <w:tabs>
          <w:tab w:val="left" w:pos="709"/>
          <w:tab w:val="left" w:pos="139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4350384</wp:posOffset>
                </wp:positionH>
                <wp:positionV relativeFrom="paragraph">
                  <wp:posOffset>43180</wp:posOffset>
                </wp:positionV>
                <wp:extent cx="0" cy="467995"/>
                <wp:effectExtent l="76200" t="0" r="57150" b="654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6DAC46" id="Прямая со стрелкой 17" o:spid="_x0000_s1026" type="#_x0000_t32" style="position:absolute;margin-left:342.55pt;margin-top:3.4pt;width:0;height:36.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1410334</wp:posOffset>
                </wp:positionH>
                <wp:positionV relativeFrom="paragraph">
                  <wp:posOffset>43180</wp:posOffset>
                </wp:positionV>
                <wp:extent cx="0" cy="467995"/>
                <wp:effectExtent l="76200" t="0" r="57150" b="654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1D5BB9" id="Прямая со стрелкой 16" o:spid="_x0000_s1026" type="#_x0000_t32" style="position:absolute;margin-left:111.05pt;margin-top:3.4pt;width:0;height:36.8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dcYAIAAHc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">
                <v:stroke endarrow="block"/>
              </v:shape>
            </w:pict>
          </mc:Fallback>
        </mc:AlternateContent>
      </w:r>
    </w:p>
    <w:p w:rsidR="001B7B4C" w:rsidRPr="001B7B4C" w:rsidRDefault="001B7B4C" w:rsidP="001B7B4C">
      <w:pPr>
        <w:widowControl w:val="0"/>
        <w:tabs>
          <w:tab w:val="left" w:pos="709"/>
          <w:tab w:val="left" w:pos="1784"/>
          <w:tab w:val="left" w:pos="728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3485515</wp:posOffset>
                </wp:positionH>
                <wp:positionV relativeFrom="paragraph">
                  <wp:posOffset>160655</wp:posOffset>
                </wp:positionV>
                <wp:extent cx="1891030" cy="815340"/>
                <wp:effectExtent l="8890" t="8255"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 o:spid="_x0000_s1027" style="position:absolute;left:0;text-align:left;margin-left:274.45pt;margin-top:12.65pt;width:148.9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" strokeweight="1pt">
                <v:path arrowok="t"/>
                <v:textbo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256540</wp:posOffset>
                </wp:positionH>
                <wp:positionV relativeFrom="paragraph">
                  <wp:posOffset>160655</wp:posOffset>
                </wp:positionV>
                <wp:extent cx="1891030" cy="815340"/>
                <wp:effectExtent l="8890" t="8255"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 o:spid="_x0000_s1028" style="position:absolute;left:0;text-align:left;margin-left:20.2pt;margin-top:12.65pt;width:148.9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" strokeweight="1pt">
                <v:path arrowok="t"/>
                <v:textbo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mc:Fallback>
        </mc:AlternateContent>
      </w:r>
    </w:p>
    <w:p w:rsidR="001B7B4C" w:rsidRPr="001B7B4C" w:rsidRDefault="001B7B4C" w:rsidP="001B7B4C">
      <w:pPr>
        <w:widowControl w:val="0"/>
        <w:tabs>
          <w:tab w:val="left" w:pos="709"/>
          <w:tab w:val="left" w:pos="674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4351020</wp:posOffset>
                </wp:positionH>
                <wp:positionV relativeFrom="paragraph">
                  <wp:posOffset>99695</wp:posOffset>
                </wp:positionV>
                <wp:extent cx="635" cy="410845"/>
                <wp:effectExtent l="76200" t="0" r="75565" b="654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C5A78E" id="Прямая со стрелкой 13" o:spid="_x0000_s1026" type="#_x0000_t32" style="position:absolute;margin-left:342.6pt;margin-top:7.85pt;width:.0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qoYwIAAHk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1327150</wp:posOffset>
                </wp:positionH>
                <wp:positionV relativeFrom="paragraph">
                  <wp:posOffset>99695</wp:posOffset>
                </wp:positionV>
                <wp:extent cx="635" cy="4108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A253C1" id="Прямая со стрелкой 12" o:spid="_x0000_s1026" type="#_x0000_t32" style="position:absolute;margin-left:104.5pt;margin-top:7.85pt;width:.0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">
                <v:stroke endarrow="block"/>
              </v:shape>
            </w:pict>
          </mc:Fallback>
        </mc:AlternateContent>
      </w:r>
    </w:p>
    <w:p w:rsidR="001B7B4C" w:rsidRPr="001B7B4C" w:rsidRDefault="001B7B4C" w:rsidP="001B7B4C">
      <w:pPr>
        <w:widowControl w:val="0"/>
        <w:tabs>
          <w:tab w:val="left" w:pos="1440"/>
          <w:tab w:val="left" w:pos="697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Да</w:t>
      </w:r>
      <w:r w:rsidRPr="001B7B4C">
        <w:rPr>
          <w:rFonts w:ascii="Times New Roman" w:eastAsia="Times New Roman" w:hAnsi="Times New Roman" w:cs="Times New Roman"/>
          <w:sz w:val="24"/>
          <w:szCs w:val="24"/>
        </w:rPr>
        <w:tab/>
      </w:r>
      <w:proofErr w:type="spellStart"/>
      <w:r w:rsidRPr="001B7B4C">
        <w:rPr>
          <w:rFonts w:ascii="Times New Roman" w:eastAsia="Times New Roman" w:hAnsi="Times New Roman" w:cs="Times New Roman"/>
          <w:sz w:val="24"/>
          <w:szCs w:val="24"/>
        </w:rPr>
        <w:t>Да</w:t>
      </w:r>
      <w:proofErr w:type="spellEnd"/>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posOffset>3647440</wp:posOffset>
                </wp:positionH>
                <wp:positionV relativeFrom="paragraph">
                  <wp:posOffset>160655</wp:posOffset>
                </wp:positionV>
                <wp:extent cx="1849120" cy="1408430"/>
                <wp:effectExtent l="8890" t="8255" r="889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140843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 o:spid="_x0000_s1029" style="position:absolute;left:0;text-align:left;margin-left:287.2pt;margin-top:12.65pt;width:145.6pt;height:11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568325</wp:posOffset>
                </wp:positionH>
                <wp:positionV relativeFrom="paragraph">
                  <wp:posOffset>160655</wp:posOffset>
                </wp:positionV>
                <wp:extent cx="1517015" cy="571500"/>
                <wp:effectExtent l="6350" t="8255" r="1016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571500"/>
                        </a:xfrm>
                        <a:prstGeom prst="rect">
                          <a:avLst/>
                        </a:prstGeom>
                        <a:solidFill>
                          <a:srgbClr val="FFFFFF"/>
                        </a:solidFill>
                        <a:ln w="12700">
                          <a:solidFill>
                            <a:srgbClr val="000000"/>
                          </a:solidFill>
                          <a:miter lim="800000"/>
                          <a:headEnd/>
                          <a:tailEnd/>
                        </a:ln>
                      </wps:spPr>
                      <wps:txbx>
                        <w:txbxContent>
                          <w:p w:rsidR="00B93DC6" w:rsidRDefault="00B93DC6" w:rsidP="001B7B4C">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 o:spid="_x0000_s1030" style="position:absolute;left:0;text-align:left;margin-left:44.75pt;margin-top:12.65pt;width:119.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" strokeweight="1pt">
                <v:path arrowok="t"/>
                <v:textbox>
                  <w:txbxContent>
                    <w:p w:rsidR="00B93DC6" w:rsidRDefault="00B93DC6" w:rsidP="001B7B4C">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1410335</wp:posOffset>
                </wp:positionH>
                <wp:positionV relativeFrom="paragraph">
                  <wp:posOffset>31750</wp:posOffset>
                </wp:positionV>
                <wp:extent cx="635" cy="345440"/>
                <wp:effectExtent l="76200" t="0" r="75565" b="546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91A447" id="Прямая со стрелкой 9" o:spid="_x0000_s1026" type="#_x0000_t32" style="position:absolute;margin-left:111.05pt;margin-top:2.5pt;width:.0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uE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">
                <v:stroke endarrow="block"/>
              </v:shape>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6135"/>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margin">
                  <wp:posOffset>256540</wp:posOffset>
                </wp:positionH>
                <wp:positionV relativeFrom="paragraph">
                  <wp:posOffset>26670</wp:posOffset>
                </wp:positionV>
                <wp:extent cx="2628900" cy="589915"/>
                <wp:effectExtent l="8890" t="7620" r="1016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93DC6" w:rsidRPr="009652ED" w:rsidRDefault="00B93DC6" w:rsidP="001B7B4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 o:spid="_x0000_s1031" style="position:absolute;left:0;text-align:left;margin-left:20.2pt;margin-top:2.1pt;width:207pt;height:4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93DC6" w:rsidRPr="009652ED" w:rsidRDefault="00B93DC6" w:rsidP="001B7B4C">
                      <w:pPr>
                        <w:rPr>
                          <w:sz w:val="24"/>
                          <w:szCs w:val="24"/>
                        </w:rPr>
                      </w:pPr>
                    </w:p>
                  </w:txbxContent>
                </v:textbox>
                <w10:wrap anchorx="margin"/>
              </v:rect>
            </w:pict>
          </mc:Fallback>
        </mc:AlternateContent>
      </w: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1409065</wp:posOffset>
                </wp:positionH>
                <wp:positionV relativeFrom="paragraph">
                  <wp:posOffset>90805</wp:posOffset>
                </wp:positionV>
                <wp:extent cx="635" cy="345440"/>
                <wp:effectExtent l="76200" t="0" r="75565" b="546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E35F9" id="Прямая со стрелкой 7" o:spid="_x0000_s1026" type="#_x0000_t32" style="position:absolute;margin-left:110.95pt;margin-top:7.15pt;width:.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6k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4516754</wp:posOffset>
                </wp:positionH>
                <wp:positionV relativeFrom="paragraph">
                  <wp:posOffset>-7620</wp:posOffset>
                </wp:positionV>
                <wp:extent cx="0" cy="467995"/>
                <wp:effectExtent l="76200" t="0" r="5715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8861C" id="Прямая со стрелкой 6" o:spid="_x0000_s1026" type="#_x0000_t32" style="position:absolute;margin-left:355.65pt;margin-top:-.6pt;width:0;height:36.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QXw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">
                <v:stroke endarrow="block"/>
              </v:shape>
            </w:pict>
          </mc:Fallback>
        </mc:AlternateContent>
      </w:r>
    </w:p>
    <w:p w:rsidR="001B7B4C" w:rsidRPr="001B7B4C" w:rsidRDefault="001B7B4C" w:rsidP="001B7B4C">
      <w:pPr>
        <w:widowControl w:val="0"/>
        <w:tabs>
          <w:tab w:val="left" w:pos="2160"/>
          <w:tab w:val="left" w:pos="7380"/>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r w:rsidRPr="001B7B4C">
        <w:rPr>
          <w:rFonts w:ascii="Times New Roman" w:eastAsia="Times New Roman" w:hAnsi="Times New Roman" w:cs="Times New Roman"/>
          <w:sz w:val="24"/>
          <w:szCs w:val="24"/>
        </w:rPr>
        <w:tab/>
        <w:t>Да</w:t>
      </w:r>
    </w:p>
    <w:p w:rsidR="001B7B4C" w:rsidRPr="001B7B4C" w:rsidRDefault="001B7B4C" w:rsidP="001B7B4C">
      <w:pPr>
        <w:widowControl w:val="0"/>
        <w:tabs>
          <w:tab w:val="left" w:pos="709"/>
          <w:tab w:val="left" w:pos="7004"/>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posOffset>256540</wp:posOffset>
                </wp:positionH>
                <wp:positionV relativeFrom="paragraph">
                  <wp:posOffset>85725</wp:posOffset>
                </wp:positionV>
                <wp:extent cx="2628900" cy="589915"/>
                <wp:effectExtent l="8890" t="9525" r="1016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93DC6" w:rsidRPr="009652ED" w:rsidRDefault="00B93DC6" w:rsidP="001B7B4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 o:spid="_x0000_s1032" style="position:absolute;left:0;text-align:left;margin-left:20.2pt;margin-top:6.75pt;width:207pt;height:4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93DC6" w:rsidRPr="009652ED" w:rsidRDefault="00B93DC6" w:rsidP="001B7B4C">
                      <w:pPr>
                        <w:rPr>
                          <w:sz w:val="24"/>
                          <w:szCs w:val="24"/>
                        </w:rPr>
                      </w:pP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3699510</wp:posOffset>
                </wp:positionH>
                <wp:positionV relativeFrom="paragraph">
                  <wp:posOffset>109855</wp:posOffset>
                </wp:positionV>
                <wp:extent cx="1617980" cy="1521460"/>
                <wp:effectExtent l="0" t="0" r="2032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521460"/>
                        </a:xfrm>
                        <a:prstGeom prst="rect">
                          <a:avLst/>
                        </a:prstGeom>
                        <a:solidFill>
                          <a:srgbClr val="FFFFFF"/>
                        </a:solidFill>
                        <a:ln w="9525">
                          <a:solidFill>
                            <a:srgbClr val="000000"/>
                          </a:solidFill>
                          <a:miter lim="800000"/>
                          <a:headEnd/>
                          <a:tailEnd/>
                        </a:ln>
                      </wps:spPr>
                      <wps:txbx>
                        <w:txbxContent>
                          <w:p w:rsidR="00B93DC6" w:rsidRPr="002E1E6B" w:rsidRDefault="00B93DC6" w:rsidP="001B7B4C">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 o:spid="_x0000_s1033" style="position:absolute;left:0;text-align:left;margin-left:291.3pt;margin-top:8.65pt;width:127.4pt;height:1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">
                <v:textbox>
                  <w:txbxContent>
                    <w:p w:rsidR="00B93DC6" w:rsidRPr="002E1E6B" w:rsidRDefault="00B93DC6" w:rsidP="001B7B4C">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mc:Fallback>
        </mc:AlternateContent>
      </w:r>
      <w:r w:rsidRPr="001B7B4C">
        <w:rPr>
          <w:rFonts w:ascii="Times New Roman" w:eastAsia="Times New Roman" w:hAnsi="Times New Roman" w:cs="Times New Roman"/>
          <w:sz w:val="24"/>
          <w:szCs w:val="24"/>
        </w:rPr>
        <w:tab/>
      </w: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1408430</wp:posOffset>
                </wp:positionH>
                <wp:positionV relativeFrom="paragraph">
                  <wp:posOffset>149860</wp:posOffset>
                </wp:positionV>
                <wp:extent cx="635" cy="428625"/>
                <wp:effectExtent l="76200" t="0" r="7556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DCC0E2" id="Прямая со стрелкой 2" o:spid="_x0000_s1026" type="#_x0000_t32" style="position:absolute;margin-left:110.9pt;margin-top:11.8pt;width:.0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">
                <v:stroke endarrow="block"/>
              </v:shape>
            </w:pict>
          </mc:Fallback>
        </mc:AlternateContent>
      </w: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505460</wp:posOffset>
                </wp:positionH>
                <wp:positionV relativeFrom="paragraph">
                  <wp:posOffset>52705</wp:posOffset>
                </wp:positionV>
                <wp:extent cx="1776730" cy="464820"/>
                <wp:effectExtent l="0" t="0" r="13970"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64820"/>
                        </a:xfrm>
                        <a:prstGeom prst="ellipse">
                          <a:avLst/>
                        </a:prstGeom>
                        <a:solidFill>
                          <a:srgbClr val="FFFFFF"/>
                        </a:solidFill>
                        <a:ln w="12700">
                          <a:solidFill>
                            <a:srgbClr val="000000"/>
                          </a:solidFill>
                          <a:round/>
                          <a:headEnd/>
                          <a:tailEnd/>
                        </a:ln>
                      </wps:spPr>
                      <wps:txbx>
                        <w:txbxContent>
                          <w:p w:rsidR="00B93DC6" w:rsidRPr="00FC6D47" w:rsidRDefault="00B93DC6" w:rsidP="001B7B4C">
                            <w:pPr>
                              <w:rPr>
                                <w:rFonts w:ascii="Times New Roman" w:hAnsi="Times New Roman" w:cs="Times New Roman"/>
                                <w:sz w:val="24"/>
                                <w:szCs w:val="24"/>
                              </w:rPr>
                            </w:pPr>
                            <w:r w:rsidRPr="00FC6D47">
                              <w:rPr>
                                <w:rFonts w:ascii="Times New Roman" w:hAnsi="Times New Roman" w:cs="Times New Roman"/>
                                <w:sz w:val="24"/>
                                <w:szCs w:val="24"/>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Овал 1" o:spid="_x0000_s1034" style="position:absolute;left:0;text-align:left;margin-left:39.8pt;margin-top:4.15pt;width:139.9pt;height:3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" strokeweight="1pt">
                <v:textbox>
                  <w:txbxContent>
                    <w:p w:rsidR="00B93DC6" w:rsidRPr="00FC6D47" w:rsidRDefault="00B93DC6" w:rsidP="001B7B4C">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mc:Fallback>
        </mc:AlternateContent>
      </w:r>
    </w:p>
    <w:p w:rsidR="001B7B4C" w:rsidRDefault="001B7B4C" w:rsidP="007E3057">
      <w:pPr>
        <w:jc w:val="both"/>
      </w:pPr>
    </w:p>
    <w:sectPr w:rsidR="001B7B4C" w:rsidSect="007E3057">
      <w:headerReference w:type="default" r:id="rId12"/>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EB" w:rsidRDefault="001D2DEB" w:rsidP="00D54AB1">
      <w:r>
        <w:separator/>
      </w:r>
    </w:p>
  </w:endnote>
  <w:endnote w:type="continuationSeparator" w:id="0">
    <w:p w:rsidR="001D2DEB" w:rsidRDefault="001D2DEB" w:rsidP="00D5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EB" w:rsidRDefault="001D2DEB" w:rsidP="00D54AB1">
      <w:r>
        <w:separator/>
      </w:r>
    </w:p>
  </w:footnote>
  <w:footnote w:type="continuationSeparator" w:id="0">
    <w:p w:rsidR="001D2DEB" w:rsidRDefault="001D2DEB" w:rsidP="00D54A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18882"/>
      <w:docPartObj>
        <w:docPartGallery w:val="Page Numbers (Top of Page)"/>
        <w:docPartUnique/>
      </w:docPartObj>
    </w:sdtPr>
    <w:sdtEndPr/>
    <w:sdtContent>
      <w:p w:rsidR="00EC467D" w:rsidRDefault="00EC467D">
        <w:pPr>
          <w:pStyle w:val="a9"/>
        </w:pPr>
        <w:r>
          <w:fldChar w:fldCharType="begin"/>
        </w:r>
        <w:r>
          <w:instrText>PAGE   \* MERGEFORMAT</w:instrText>
        </w:r>
        <w:r>
          <w:fldChar w:fldCharType="separate"/>
        </w:r>
        <w:r w:rsidR="007E3057">
          <w:rPr>
            <w:noProof/>
          </w:rPr>
          <w:t>14</w:t>
        </w:r>
        <w:r>
          <w:fldChar w:fldCharType="end"/>
        </w:r>
      </w:p>
    </w:sdtContent>
  </w:sdt>
  <w:p w:rsidR="00B93DC6" w:rsidRDefault="00B93DC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5938"/>
    <w:multiLevelType w:val="hybridMultilevel"/>
    <w:tmpl w:val="E52C62D2"/>
    <w:lvl w:ilvl="0" w:tplc="CD5E2B4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5F43F02"/>
    <w:multiLevelType w:val="hybridMultilevel"/>
    <w:tmpl w:val="994C69E0"/>
    <w:lvl w:ilvl="0" w:tplc="4BB60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613784"/>
    <w:multiLevelType w:val="hybridMultilevel"/>
    <w:tmpl w:val="D20CB0CC"/>
    <w:lvl w:ilvl="0" w:tplc="7F6278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BF66BF"/>
    <w:multiLevelType w:val="multilevel"/>
    <w:tmpl w:val="6256D814"/>
    <w:lvl w:ilvl="0">
      <w:start w:val="3"/>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FD"/>
    <w:rsid w:val="00075C96"/>
    <w:rsid w:val="000871B5"/>
    <w:rsid w:val="00101240"/>
    <w:rsid w:val="001169A9"/>
    <w:rsid w:val="001A3968"/>
    <w:rsid w:val="001A5B30"/>
    <w:rsid w:val="001B7B4C"/>
    <w:rsid w:val="001D2DEB"/>
    <w:rsid w:val="001F06E6"/>
    <w:rsid w:val="001F5438"/>
    <w:rsid w:val="00203576"/>
    <w:rsid w:val="00253825"/>
    <w:rsid w:val="00272CBF"/>
    <w:rsid w:val="00290B62"/>
    <w:rsid w:val="002F4933"/>
    <w:rsid w:val="003272C7"/>
    <w:rsid w:val="003514FF"/>
    <w:rsid w:val="00354B9B"/>
    <w:rsid w:val="00381DEE"/>
    <w:rsid w:val="003F45B3"/>
    <w:rsid w:val="004017ED"/>
    <w:rsid w:val="0040788E"/>
    <w:rsid w:val="004D25DD"/>
    <w:rsid w:val="004F4A4A"/>
    <w:rsid w:val="005176FA"/>
    <w:rsid w:val="00576B06"/>
    <w:rsid w:val="00583EEA"/>
    <w:rsid w:val="005F3769"/>
    <w:rsid w:val="005F63BA"/>
    <w:rsid w:val="005F7EB0"/>
    <w:rsid w:val="00653905"/>
    <w:rsid w:val="006A0EDC"/>
    <w:rsid w:val="006C374F"/>
    <w:rsid w:val="006D43F7"/>
    <w:rsid w:val="006E1781"/>
    <w:rsid w:val="006F0FBD"/>
    <w:rsid w:val="007248BA"/>
    <w:rsid w:val="00755203"/>
    <w:rsid w:val="0075591F"/>
    <w:rsid w:val="007A2AE8"/>
    <w:rsid w:val="007B61DE"/>
    <w:rsid w:val="007E3057"/>
    <w:rsid w:val="008025C1"/>
    <w:rsid w:val="008113D5"/>
    <w:rsid w:val="008275E8"/>
    <w:rsid w:val="008354DC"/>
    <w:rsid w:val="00835C5F"/>
    <w:rsid w:val="00842E1C"/>
    <w:rsid w:val="00844A65"/>
    <w:rsid w:val="00856F03"/>
    <w:rsid w:val="00862F9B"/>
    <w:rsid w:val="00885D2E"/>
    <w:rsid w:val="0088719E"/>
    <w:rsid w:val="008A113F"/>
    <w:rsid w:val="008B27F2"/>
    <w:rsid w:val="00903989"/>
    <w:rsid w:val="009774EC"/>
    <w:rsid w:val="00986795"/>
    <w:rsid w:val="009C77A4"/>
    <w:rsid w:val="009D5E1E"/>
    <w:rsid w:val="00A40416"/>
    <w:rsid w:val="00A41AA1"/>
    <w:rsid w:val="00A46688"/>
    <w:rsid w:val="00A56A79"/>
    <w:rsid w:val="00A67A82"/>
    <w:rsid w:val="00AA26F3"/>
    <w:rsid w:val="00AC787E"/>
    <w:rsid w:val="00AE2FD9"/>
    <w:rsid w:val="00B26207"/>
    <w:rsid w:val="00B838FD"/>
    <w:rsid w:val="00B8473B"/>
    <w:rsid w:val="00B93DC6"/>
    <w:rsid w:val="00BB2A75"/>
    <w:rsid w:val="00BD0640"/>
    <w:rsid w:val="00BD6301"/>
    <w:rsid w:val="00C06918"/>
    <w:rsid w:val="00C436F6"/>
    <w:rsid w:val="00C56A1E"/>
    <w:rsid w:val="00C75B52"/>
    <w:rsid w:val="00CD0BAE"/>
    <w:rsid w:val="00CD4585"/>
    <w:rsid w:val="00D02E97"/>
    <w:rsid w:val="00D10077"/>
    <w:rsid w:val="00D54AB1"/>
    <w:rsid w:val="00D6213C"/>
    <w:rsid w:val="00DA5DE4"/>
    <w:rsid w:val="00DF4D5A"/>
    <w:rsid w:val="00E30C56"/>
    <w:rsid w:val="00E35D0F"/>
    <w:rsid w:val="00E44696"/>
    <w:rsid w:val="00E5013F"/>
    <w:rsid w:val="00E74433"/>
    <w:rsid w:val="00EA0CA5"/>
    <w:rsid w:val="00EB38EA"/>
    <w:rsid w:val="00EB42E9"/>
    <w:rsid w:val="00EC467D"/>
    <w:rsid w:val="00ED4ED9"/>
    <w:rsid w:val="00F047A8"/>
    <w:rsid w:val="00F36396"/>
    <w:rsid w:val="00F86484"/>
    <w:rsid w:val="00FB1118"/>
    <w:rsid w:val="00FC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3FB1"/>
  <w15:docId w15:val="{58971D53-1D29-4B8C-A937-A3596760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8EA"/>
    <w:pPr>
      <w:spacing w:after="0" w:line="240" w:lineRule="auto"/>
      <w:jc w:val="center"/>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38EA"/>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character" w:styleId="a3">
    <w:name w:val="Hyperlink"/>
    <w:rsid w:val="00EB38EA"/>
    <w:rPr>
      <w:color w:val="0000FF"/>
      <w:u w:val="single"/>
    </w:rPr>
  </w:style>
  <w:style w:type="paragraph" w:styleId="a4">
    <w:name w:val="Title"/>
    <w:basedOn w:val="a"/>
    <w:link w:val="a5"/>
    <w:qFormat/>
    <w:rsid w:val="00EB38EA"/>
    <w:rPr>
      <w:rFonts w:ascii="Times New Roman" w:eastAsia="Times New Roman" w:hAnsi="Times New Roman" w:cs="Times New Roman"/>
      <w:sz w:val="28"/>
      <w:szCs w:val="24"/>
    </w:rPr>
  </w:style>
  <w:style w:type="character" w:customStyle="1" w:styleId="a5">
    <w:name w:val="Заголовок Знак"/>
    <w:basedOn w:val="a0"/>
    <w:link w:val="a4"/>
    <w:rsid w:val="00EB38EA"/>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EB38EA"/>
    <w:pPr>
      <w:widowControl w:val="0"/>
      <w:autoSpaceDE w:val="0"/>
      <w:autoSpaceDN w:val="0"/>
      <w:spacing w:after="0" w:line="240" w:lineRule="auto"/>
      <w:jc w:val="center"/>
    </w:pPr>
    <w:rPr>
      <w:rFonts w:ascii="Calibri" w:eastAsia="Times New Roman" w:hAnsi="Calibri" w:cs="Calibri"/>
      <w:szCs w:val="20"/>
      <w:lang w:eastAsia="ru-RU"/>
    </w:rPr>
  </w:style>
  <w:style w:type="paragraph" w:styleId="a6">
    <w:name w:val="Body Text Indent"/>
    <w:basedOn w:val="a"/>
    <w:link w:val="a7"/>
    <w:uiPriority w:val="99"/>
    <w:semiHidden/>
    <w:unhideWhenUsed/>
    <w:rsid w:val="00EB38EA"/>
    <w:pPr>
      <w:spacing w:after="120"/>
      <w:ind w:left="283"/>
    </w:pPr>
  </w:style>
  <w:style w:type="character" w:customStyle="1" w:styleId="a7">
    <w:name w:val="Основной текст с отступом Знак"/>
    <w:basedOn w:val="a0"/>
    <w:link w:val="a6"/>
    <w:uiPriority w:val="99"/>
    <w:semiHidden/>
    <w:rsid w:val="00EB38EA"/>
    <w:rPr>
      <w:rFonts w:eastAsiaTheme="minorEastAsia"/>
      <w:lang w:eastAsia="ru-RU"/>
    </w:rPr>
  </w:style>
  <w:style w:type="character" w:customStyle="1" w:styleId="ConsPlusNormal0">
    <w:name w:val="ConsPlusNormal Знак"/>
    <w:basedOn w:val="a0"/>
    <w:link w:val="ConsPlusNormal"/>
    <w:locked/>
    <w:rsid w:val="00EB38EA"/>
    <w:rPr>
      <w:rFonts w:ascii="Calibri" w:eastAsia="Times New Roman" w:hAnsi="Calibri" w:cs="Calibri"/>
      <w:szCs w:val="20"/>
      <w:lang w:eastAsia="ru-RU"/>
    </w:rPr>
  </w:style>
  <w:style w:type="paragraph" w:styleId="a8">
    <w:name w:val="Normal (Web)"/>
    <w:basedOn w:val="a"/>
    <w:uiPriority w:val="99"/>
    <w:rsid w:val="00EB38EA"/>
    <w:pPr>
      <w:spacing w:before="100" w:beforeAutospacing="1" w:after="100" w:afterAutospacing="1"/>
    </w:pPr>
    <w:rPr>
      <w:rFonts w:ascii="Times New Roman" w:eastAsia="Times New Roman" w:hAnsi="Times New Roman" w:cs="Times New Roman"/>
      <w:color w:val="000000"/>
      <w:sz w:val="24"/>
      <w:szCs w:val="24"/>
    </w:rPr>
  </w:style>
  <w:style w:type="paragraph" w:styleId="a9">
    <w:name w:val="header"/>
    <w:basedOn w:val="a"/>
    <w:link w:val="aa"/>
    <w:uiPriority w:val="99"/>
    <w:unhideWhenUsed/>
    <w:rsid w:val="00D54AB1"/>
    <w:pPr>
      <w:tabs>
        <w:tab w:val="center" w:pos="4677"/>
        <w:tab w:val="right" w:pos="9355"/>
      </w:tabs>
    </w:pPr>
  </w:style>
  <w:style w:type="character" w:customStyle="1" w:styleId="aa">
    <w:name w:val="Верхний колонтитул Знак"/>
    <w:basedOn w:val="a0"/>
    <w:link w:val="a9"/>
    <w:uiPriority w:val="99"/>
    <w:rsid w:val="00D54AB1"/>
    <w:rPr>
      <w:rFonts w:eastAsiaTheme="minorEastAsia"/>
      <w:lang w:eastAsia="ru-RU"/>
    </w:rPr>
  </w:style>
  <w:style w:type="paragraph" w:styleId="ab">
    <w:name w:val="footer"/>
    <w:basedOn w:val="a"/>
    <w:link w:val="ac"/>
    <w:uiPriority w:val="99"/>
    <w:unhideWhenUsed/>
    <w:rsid w:val="00D54AB1"/>
    <w:pPr>
      <w:tabs>
        <w:tab w:val="center" w:pos="4677"/>
        <w:tab w:val="right" w:pos="9355"/>
      </w:tabs>
    </w:pPr>
  </w:style>
  <w:style w:type="character" w:customStyle="1" w:styleId="ac">
    <w:name w:val="Нижний колонтитул Знак"/>
    <w:basedOn w:val="a0"/>
    <w:link w:val="ab"/>
    <w:uiPriority w:val="99"/>
    <w:rsid w:val="00D54AB1"/>
    <w:rPr>
      <w:rFonts w:eastAsiaTheme="minorEastAsia"/>
      <w:lang w:eastAsia="ru-RU"/>
    </w:rPr>
  </w:style>
  <w:style w:type="paragraph" w:styleId="ad">
    <w:name w:val="Balloon Text"/>
    <w:basedOn w:val="a"/>
    <w:link w:val="ae"/>
    <w:uiPriority w:val="99"/>
    <w:semiHidden/>
    <w:unhideWhenUsed/>
    <w:rsid w:val="000871B5"/>
    <w:rPr>
      <w:rFonts w:ascii="Segoe UI" w:hAnsi="Segoe UI" w:cs="Segoe UI"/>
      <w:sz w:val="18"/>
      <w:szCs w:val="18"/>
    </w:rPr>
  </w:style>
  <w:style w:type="character" w:customStyle="1" w:styleId="ae">
    <w:name w:val="Текст выноски Знак"/>
    <w:basedOn w:val="a0"/>
    <w:link w:val="ad"/>
    <w:uiPriority w:val="99"/>
    <w:semiHidden/>
    <w:rsid w:val="000871B5"/>
    <w:rPr>
      <w:rFonts w:ascii="Segoe UI" w:eastAsiaTheme="minorEastAsia" w:hAnsi="Segoe UI" w:cs="Segoe UI"/>
      <w:sz w:val="18"/>
      <w:szCs w:val="18"/>
      <w:lang w:eastAsia="ru-RU"/>
    </w:rPr>
  </w:style>
  <w:style w:type="paragraph" w:styleId="af">
    <w:name w:val="List Paragraph"/>
    <w:basedOn w:val="a"/>
    <w:uiPriority w:val="34"/>
    <w:qFormat/>
    <w:rsid w:val="0040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617D4AB44CAEFAB161DAE4A9B078F731EFCD9F104E6488C9A8EED06PC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09BA5EDD1E646CAA3DBF1CF00F91D6980AB708DA17BA711648D6AE41WE2EH" TargetMode="External"/><Relationship Id="rId5" Type="http://schemas.openxmlformats.org/officeDocument/2006/relationships/webSettings" Target="webSettings.xm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consultantplus://offline/ref=7C08A66E940600F794A9FF57F22A11C4EB6FEF0BBB1C207746CDBEE25474ADC863BE466C14E37773485FA0UDF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47ED-1DC0-470C-849A-18CEC465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22</Pages>
  <Words>7174</Words>
  <Characters>40895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Вавилина</dc:creator>
  <cp:keywords/>
  <dc:description/>
  <cp:lastModifiedBy>Антонова Анастасия Алексеевна</cp:lastModifiedBy>
  <cp:revision>38</cp:revision>
  <cp:lastPrinted>2025-02-10T10:22:00Z</cp:lastPrinted>
  <dcterms:created xsi:type="dcterms:W3CDTF">2025-01-20T09:46:00Z</dcterms:created>
  <dcterms:modified xsi:type="dcterms:W3CDTF">2025-02-11T12:08:00Z</dcterms:modified>
</cp:coreProperties>
</file>