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7" w:rsidRDefault="00C41F87" w:rsidP="006A3C15">
      <w:pPr>
        <w:jc w:val="right"/>
        <w:rPr>
          <w:sz w:val="28"/>
          <w:szCs w:val="28"/>
        </w:rPr>
      </w:pPr>
    </w:p>
    <w:p w:rsidR="006A3C15" w:rsidRDefault="006A3C15" w:rsidP="006A3C15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CD5C75" w:rsidRPr="00734C0B" w:rsidTr="00F42090">
        <w:trPr>
          <w:trHeight w:val="3595"/>
        </w:trPr>
        <w:tc>
          <w:tcPr>
            <w:tcW w:w="5328" w:type="dxa"/>
          </w:tcPr>
          <w:p w:rsidR="001C6219" w:rsidRDefault="00CD5C75" w:rsidP="001C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1C6219" w:rsidRDefault="001C6219" w:rsidP="001C6219">
            <w:pPr>
              <w:jc w:val="center"/>
              <w:rPr>
                <w:sz w:val="28"/>
                <w:szCs w:val="28"/>
              </w:rPr>
            </w:pPr>
          </w:p>
          <w:p w:rsidR="001C6219" w:rsidRPr="007F44A3" w:rsidRDefault="001C6219" w:rsidP="001C6219">
            <w:pPr>
              <w:jc w:val="center"/>
              <w:rPr>
                <w:sz w:val="22"/>
                <w:szCs w:val="22"/>
              </w:rPr>
            </w:pPr>
          </w:p>
          <w:p w:rsidR="00CD5C75" w:rsidRPr="007F44A3" w:rsidRDefault="00CD5C75" w:rsidP="00F4209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5C75" w:rsidRDefault="00CD5C75" w:rsidP="00F420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F761D0">
              <w:rPr>
                <w:sz w:val="18"/>
              </w:rPr>
              <w:t>31</w:t>
            </w:r>
            <w:r w:rsidR="000D452F">
              <w:rPr>
                <w:sz w:val="18"/>
              </w:rPr>
              <w:t>.</w:t>
            </w:r>
            <w:r w:rsidR="005F16BE">
              <w:rPr>
                <w:sz w:val="18"/>
              </w:rPr>
              <w:t>0</w:t>
            </w:r>
            <w:r w:rsidR="00135A0B">
              <w:rPr>
                <w:sz w:val="18"/>
              </w:rPr>
              <w:t>8</w:t>
            </w:r>
            <w:r w:rsidR="000D452F">
              <w:rPr>
                <w:sz w:val="18"/>
              </w:rPr>
              <w:t>.20</w:t>
            </w:r>
            <w:r w:rsidR="00E11CA8">
              <w:rPr>
                <w:sz w:val="18"/>
              </w:rPr>
              <w:t>2</w:t>
            </w:r>
            <w:r w:rsidR="00F761D0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CD5C75" w:rsidRPr="004D7414" w:rsidRDefault="00CD5C75" w:rsidP="0085782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980" w:type="dxa"/>
          </w:tcPr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0D452F" w:rsidRDefault="000D452F" w:rsidP="006A3C15">
      <w:pPr>
        <w:jc w:val="center"/>
        <w:rPr>
          <w:b/>
          <w:sz w:val="26"/>
          <w:szCs w:val="26"/>
        </w:rPr>
      </w:pPr>
    </w:p>
    <w:p w:rsidR="006A3C15" w:rsidRPr="007404AB" w:rsidRDefault="00A67CE3" w:rsidP="006A3C15">
      <w:pPr>
        <w:jc w:val="center"/>
        <w:rPr>
          <w:b/>
          <w:sz w:val="28"/>
          <w:szCs w:val="28"/>
        </w:rPr>
      </w:pPr>
      <w:r w:rsidRPr="007404AB">
        <w:rPr>
          <w:b/>
          <w:sz w:val="28"/>
          <w:szCs w:val="28"/>
        </w:rPr>
        <w:t>Заключение</w:t>
      </w:r>
    </w:p>
    <w:p w:rsidR="00C92D8F" w:rsidRPr="007404AB" w:rsidRDefault="00C92D8F" w:rsidP="00025633">
      <w:pPr>
        <w:ind w:firstLine="708"/>
        <w:jc w:val="both"/>
        <w:rPr>
          <w:sz w:val="28"/>
          <w:szCs w:val="28"/>
        </w:rPr>
      </w:pPr>
    </w:p>
    <w:p w:rsidR="0040306E" w:rsidRPr="00FB5DD3" w:rsidRDefault="0040306E" w:rsidP="006270D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DF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на 20</w:t>
      </w:r>
      <w:r w:rsidR="00E11CA8">
        <w:rPr>
          <w:rFonts w:ascii="Times New Roman" w:hAnsi="Times New Roman" w:cs="Times New Roman"/>
          <w:sz w:val="28"/>
          <w:szCs w:val="28"/>
        </w:rPr>
        <w:t>2</w:t>
      </w:r>
      <w:r w:rsidR="00F761D0">
        <w:rPr>
          <w:rFonts w:ascii="Times New Roman" w:hAnsi="Times New Roman" w:cs="Times New Roman"/>
          <w:sz w:val="28"/>
          <w:szCs w:val="28"/>
        </w:rPr>
        <w:t>3</w:t>
      </w:r>
      <w:r w:rsidRPr="006270D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муниципального образования «Вяземский район» Смоленской области </w:t>
      </w:r>
      <w:r w:rsidR="00F761D0">
        <w:rPr>
          <w:rFonts w:ascii="Times New Roman" w:hAnsi="Times New Roman" w:cs="Times New Roman"/>
          <w:sz w:val="28"/>
          <w:szCs w:val="28"/>
        </w:rPr>
        <w:t>о</w:t>
      </w:r>
      <w:r w:rsidR="00F761D0" w:rsidRPr="00F761D0">
        <w:rPr>
          <w:rFonts w:ascii="Times New Roman" w:hAnsi="Times New Roman" w:cs="Times New Roman"/>
          <w:sz w:val="28"/>
          <w:szCs w:val="28"/>
        </w:rPr>
        <w:t>т «24» января 2023 г. № 18-р</w:t>
      </w:r>
      <w:r w:rsidRPr="006270DF">
        <w:rPr>
          <w:rFonts w:ascii="Times New Roman" w:hAnsi="Times New Roman" w:cs="Times New Roman"/>
          <w:sz w:val="28"/>
          <w:szCs w:val="28"/>
        </w:rPr>
        <w:t>, и п.3 «Порядка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</w:t>
      </w:r>
      <w:proofErr w:type="gramEnd"/>
      <w:r w:rsidRPr="006270DF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№1917, комитетом экономического развития осуществлена экспертиза </w:t>
      </w:r>
      <w:r w:rsidR="006270DF" w:rsidRPr="006270DF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9B51EA" w:rsidRPr="00627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61D0" w:rsidRPr="00F761D0">
        <w:rPr>
          <w:b/>
          <w:i/>
          <w:color w:val="000000"/>
          <w:sz w:val="28"/>
          <w:szCs w:val="28"/>
        </w:rPr>
        <w:t>«Правила благоустройства территории Вяземского городского поселения Вяземского района Смоленской области», утвержденные Решением Совета депутатов Вяземского городского поселения Вяземского района Смоленской области от 25.04.2023 № 32</w:t>
      </w:r>
    </w:p>
    <w:p w:rsidR="0040306E" w:rsidRPr="006270DF" w:rsidRDefault="0040306E" w:rsidP="00025633">
      <w:pPr>
        <w:ind w:firstLine="708"/>
        <w:jc w:val="both"/>
        <w:rPr>
          <w:sz w:val="28"/>
          <w:szCs w:val="28"/>
        </w:rPr>
      </w:pPr>
    </w:p>
    <w:p w:rsidR="0040306E" w:rsidRDefault="0040306E" w:rsidP="0002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17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указанному нормативно-правовому акту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проведения публичных консультаций </w:t>
      </w:r>
      <w:r w:rsidRPr="00223305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>.</w:t>
      </w:r>
    </w:p>
    <w:p w:rsidR="007404AB" w:rsidRDefault="007404AB" w:rsidP="007404AB">
      <w:pPr>
        <w:ind w:firstLine="708"/>
        <w:jc w:val="both"/>
        <w:rPr>
          <w:sz w:val="28"/>
          <w:szCs w:val="28"/>
        </w:rPr>
      </w:pPr>
    </w:p>
    <w:p w:rsidR="007404AB" w:rsidRDefault="007404AB" w:rsidP="007404AB">
      <w:pPr>
        <w:ind w:firstLine="708"/>
        <w:jc w:val="both"/>
        <w:rPr>
          <w:sz w:val="28"/>
          <w:szCs w:val="28"/>
        </w:rPr>
      </w:pPr>
      <w:r w:rsidRPr="00025633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Pr="0002563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025633">
        <w:rPr>
          <w:sz w:val="28"/>
          <w:szCs w:val="28"/>
        </w:rPr>
        <w:t xml:space="preserve"> </w:t>
      </w:r>
      <w:r w:rsidRPr="00066A17">
        <w:rPr>
          <w:sz w:val="28"/>
          <w:szCs w:val="28"/>
        </w:rPr>
        <w:t>положени</w:t>
      </w:r>
      <w:r w:rsidR="00E11CA8"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нормативного правового акта, которые необоснованно затрудняют осуществление предпринимательской и инвестиционной деятельности</w:t>
      </w:r>
      <w:r w:rsidR="00E11CA8">
        <w:rPr>
          <w:sz w:val="28"/>
          <w:szCs w:val="28"/>
        </w:rPr>
        <w:t>, не выявлено</w:t>
      </w:r>
      <w:r>
        <w:rPr>
          <w:sz w:val="28"/>
          <w:szCs w:val="28"/>
        </w:rPr>
        <w:t>.</w:t>
      </w:r>
    </w:p>
    <w:p w:rsidR="00E11CA8" w:rsidRDefault="00E11CA8" w:rsidP="006A3C15">
      <w:pPr>
        <w:rPr>
          <w:color w:val="000000"/>
          <w:sz w:val="28"/>
          <w:szCs w:val="28"/>
        </w:rPr>
      </w:pPr>
    </w:p>
    <w:p w:rsidR="009F74DD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>Председатель комитета экономического</w:t>
      </w:r>
    </w:p>
    <w:p w:rsidR="006A3C15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развития </w:t>
      </w:r>
      <w:r w:rsidR="006A3C15" w:rsidRPr="00025633">
        <w:rPr>
          <w:color w:val="000000"/>
          <w:sz w:val="28"/>
          <w:szCs w:val="28"/>
        </w:rPr>
        <w:t xml:space="preserve">Администрации </w:t>
      </w:r>
      <w:proofErr w:type="gramStart"/>
      <w:r w:rsidR="006A3C15" w:rsidRPr="00025633">
        <w:rPr>
          <w:color w:val="000000"/>
          <w:sz w:val="28"/>
          <w:szCs w:val="28"/>
        </w:rPr>
        <w:t>муниципального</w:t>
      </w:r>
      <w:proofErr w:type="gramEnd"/>
    </w:p>
    <w:p w:rsidR="006A3C15" w:rsidRPr="00025633" w:rsidRDefault="006A3C15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образования «Вяземский район» </w:t>
      </w:r>
    </w:p>
    <w:p w:rsidR="006A3C15" w:rsidRPr="00025633" w:rsidRDefault="006A3C15" w:rsidP="006A3C15">
      <w:pPr>
        <w:jc w:val="both"/>
        <w:rPr>
          <w:b/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</w:t>
      </w:r>
      <w:r w:rsidR="00CD5C75" w:rsidRPr="00025633">
        <w:rPr>
          <w:b/>
          <w:color w:val="000000"/>
          <w:sz w:val="28"/>
          <w:szCs w:val="28"/>
        </w:rPr>
        <w:t>А.</w:t>
      </w:r>
      <w:r w:rsidR="00F42090" w:rsidRPr="00025633">
        <w:rPr>
          <w:b/>
          <w:color w:val="000000"/>
          <w:sz w:val="28"/>
          <w:szCs w:val="28"/>
        </w:rPr>
        <w:t>О</w:t>
      </w:r>
      <w:r w:rsidRPr="00025633">
        <w:rPr>
          <w:b/>
          <w:color w:val="000000"/>
          <w:sz w:val="28"/>
          <w:szCs w:val="28"/>
        </w:rPr>
        <w:t xml:space="preserve">. </w:t>
      </w:r>
      <w:r w:rsidR="00CD5C75" w:rsidRPr="00025633">
        <w:rPr>
          <w:b/>
          <w:color w:val="000000"/>
          <w:sz w:val="28"/>
          <w:szCs w:val="28"/>
        </w:rPr>
        <w:t>Фирсов</w:t>
      </w:r>
    </w:p>
    <w:p w:rsidR="006A3C15" w:rsidRPr="000D452F" w:rsidRDefault="006A3C15" w:rsidP="006A3C15">
      <w:pPr>
        <w:jc w:val="both"/>
        <w:rPr>
          <w:b/>
          <w:color w:val="000000"/>
          <w:sz w:val="26"/>
          <w:szCs w:val="26"/>
        </w:rPr>
      </w:pPr>
    </w:p>
    <w:sectPr w:rsidR="006A3C15" w:rsidRPr="000D452F" w:rsidSect="006A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77691A"/>
    <w:multiLevelType w:val="hybridMultilevel"/>
    <w:tmpl w:val="EA265B20"/>
    <w:lvl w:ilvl="0" w:tplc="28E8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C15"/>
    <w:rsid w:val="00011E13"/>
    <w:rsid w:val="00025633"/>
    <w:rsid w:val="000429DE"/>
    <w:rsid w:val="00062193"/>
    <w:rsid w:val="000841B0"/>
    <w:rsid w:val="00096AF9"/>
    <w:rsid w:val="000D452F"/>
    <w:rsid w:val="000E5647"/>
    <w:rsid w:val="000E647D"/>
    <w:rsid w:val="00135A0B"/>
    <w:rsid w:val="00151BC8"/>
    <w:rsid w:val="00154B77"/>
    <w:rsid w:val="00164A58"/>
    <w:rsid w:val="00183089"/>
    <w:rsid w:val="001C6219"/>
    <w:rsid w:val="00252E50"/>
    <w:rsid w:val="00267C49"/>
    <w:rsid w:val="002745C1"/>
    <w:rsid w:val="002E1E24"/>
    <w:rsid w:val="002F6177"/>
    <w:rsid w:val="00303E6E"/>
    <w:rsid w:val="0030523A"/>
    <w:rsid w:val="00354BCC"/>
    <w:rsid w:val="00377D7B"/>
    <w:rsid w:val="00387653"/>
    <w:rsid w:val="003A0BD8"/>
    <w:rsid w:val="003E72EB"/>
    <w:rsid w:val="003F4265"/>
    <w:rsid w:val="0040306E"/>
    <w:rsid w:val="00420437"/>
    <w:rsid w:val="00441108"/>
    <w:rsid w:val="004426D4"/>
    <w:rsid w:val="00443197"/>
    <w:rsid w:val="004575BA"/>
    <w:rsid w:val="00473207"/>
    <w:rsid w:val="004E7355"/>
    <w:rsid w:val="00510A06"/>
    <w:rsid w:val="00524F96"/>
    <w:rsid w:val="00542B90"/>
    <w:rsid w:val="00562972"/>
    <w:rsid w:val="00591B37"/>
    <w:rsid w:val="005E3453"/>
    <w:rsid w:val="005F16BE"/>
    <w:rsid w:val="005F6176"/>
    <w:rsid w:val="0061088A"/>
    <w:rsid w:val="006270DF"/>
    <w:rsid w:val="006466FD"/>
    <w:rsid w:val="0065451C"/>
    <w:rsid w:val="006865EA"/>
    <w:rsid w:val="006A3C15"/>
    <w:rsid w:val="006B00AD"/>
    <w:rsid w:val="006C6C36"/>
    <w:rsid w:val="006C73F6"/>
    <w:rsid w:val="006C79C0"/>
    <w:rsid w:val="00722BA9"/>
    <w:rsid w:val="00734C0B"/>
    <w:rsid w:val="007404AB"/>
    <w:rsid w:val="007D2B02"/>
    <w:rsid w:val="00817636"/>
    <w:rsid w:val="00836D47"/>
    <w:rsid w:val="00846C5A"/>
    <w:rsid w:val="0085782B"/>
    <w:rsid w:val="00886286"/>
    <w:rsid w:val="008C273C"/>
    <w:rsid w:val="008E38EB"/>
    <w:rsid w:val="0090460E"/>
    <w:rsid w:val="00925708"/>
    <w:rsid w:val="0093395E"/>
    <w:rsid w:val="009A5C60"/>
    <w:rsid w:val="009B51EA"/>
    <w:rsid w:val="009D3A45"/>
    <w:rsid w:val="009E68A9"/>
    <w:rsid w:val="009F74DD"/>
    <w:rsid w:val="00A00C33"/>
    <w:rsid w:val="00A67CE3"/>
    <w:rsid w:val="00AB57D3"/>
    <w:rsid w:val="00AC0108"/>
    <w:rsid w:val="00AF6A16"/>
    <w:rsid w:val="00B076C3"/>
    <w:rsid w:val="00B26E57"/>
    <w:rsid w:val="00B54DB8"/>
    <w:rsid w:val="00B55CE0"/>
    <w:rsid w:val="00B62988"/>
    <w:rsid w:val="00B642BF"/>
    <w:rsid w:val="00B81D03"/>
    <w:rsid w:val="00B834F5"/>
    <w:rsid w:val="00BA50C0"/>
    <w:rsid w:val="00C03634"/>
    <w:rsid w:val="00C36A06"/>
    <w:rsid w:val="00C41F87"/>
    <w:rsid w:val="00C43AD2"/>
    <w:rsid w:val="00C5146A"/>
    <w:rsid w:val="00C92D8F"/>
    <w:rsid w:val="00CD5C75"/>
    <w:rsid w:val="00CF2FDC"/>
    <w:rsid w:val="00CF7AC5"/>
    <w:rsid w:val="00D25D12"/>
    <w:rsid w:val="00D426BF"/>
    <w:rsid w:val="00D72624"/>
    <w:rsid w:val="00D84DC4"/>
    <w:rsid w:val="00D94BE9"/>
    <w:rsid w:val="00DA2A48"/>
    <w:rsid w:val="00DE4F92"/>
    <w:rsid w:val="00E07229"/>
    <w:rsid w:val="00E11CA8"/>
    <w:rsid w:val="00E56A27"/>
    <w:rsid w:val="00E83C2D"/>
    <w:rsid w:val="00E848CA"/>
    <w:rsid w:val="00E93D7C"/>
    <w:rsid w:val="00E967FE"/>
    <w:rsid w:val="00EA6A26"/>
    <w:rsid w:val="00ED71E3"/>
    <w:rsid w:val="00EE1317"/>
    <w:rsid w:val="00F42090"/>
    <w:rsid w:val="00F761D0"/>
    <w:rsid w:val="00F846A4"/>
    <w:rsid w:val="00FB5DD3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2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3C1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F6A16"/>
  </w:style>
  <w:style w:type="paragraph" w:styleId="a4">
    <w:name w:val="Normal (Web)"/>
    <w:basedOn w:val="a"/>
    <w:rsid w:val="00D94BE9"/>
    <w:pPr>
      <w:spacing w:before="100" w:beforeAutospacing="1" w:after="100" w:afterAutospacing="1"/>
    </w:pPr>
  </w:style>
  <w:style w:type="character" w:styleId="a5">
    <w:name w:val="Hyperlink"/>
    <w:basedOn w:val="a0"/>
    <w:rsid w:val="00CD5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2B90"/>
    <w:rPr>
      <w:b/>
      <w:bCs/>
      <w:sz w:val="36"/>
      <w:szCs w:val="36"/>
    </w:rPr>
  </w:style>
  <w:style w:type="character" w:customStyle="1" w:styleId="ConsPlusNormal">
    <w:name w:val="ConsPlusNormal Знак"/>
    <w:link w:val="ConsPlusNormal0"/>
    <w:locked/>
    <w:rsid w:val="006270DF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6270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Grizli777</Company>
  <LinksUpToDate>false</LinksUpToDate>
  <CharactersWithSpaces>1635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mailto:kert@vyazma.ru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Фирсов</dc:creator>
  <cp:lastModifiedBy>Firsov</cp:lastModifiedBy>
  <cp:revision>12</cp:revision>
  <cp:lastPrinted>2021-10-11T06:10:00Z</cp:lastPrinted>
  <dcterms:created xsi:type="dcterms:W3CDTF">2017-08-29T06:46:00Z</dcterms:created>
  <dcterms:modified xsi:type="dcterms:W3CDTF">2023-08-31T05:13:00Z</dcterms:modified>
</cp:coreProperties>
</file>