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B82" w:rsidRPr="003006D5" w:rsidRDefault="006A6B82" w:rsidP="006A6B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D5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</w:p>
    <w:p w:rsidR="00806D4C" w:rsidRPr="003006D5" w:rsidRDefault="006A6B82" w:rsidP="006A6B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D5">
        <w:rPr>
          <w:rFonts w:ascii="Times New Roman" w:hAnsi="Times New Roman" w:cs="Times New Roman"/>
          <w:b/>
          <w:sz w:val="28"/>
          <w:szCs w:val="28"/>
        </w:rPr>
        <w:t>об оценке регулирующего воздействия</w:t>
      </w:r>
    </w:p>
    <w:p w:rsidR="00B65250" w:rsidRDefault="00B65250" w:rsidP="006A6B8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1" w:rightFromText="181" w:vertAnchor="page" w:horzAnchor="margin" w:tblpY="1315"/>
        <w:tblW w:w="10308" w:type="dxa"/>
        <w:tblLook w:val="0000"/>
      </w:tblPr>
      <w:tblGrid>
        <w:gridCol w:w="5328"/>
        <w:gridCol w:w="4980"/>
      </w:tblGrid>
      <w:tr w:rsidR="00B65250" w:rsidRPr="00B65250" w:rsidTr="00D75F32">
        <w:trPr>
          <w:trHeight w:val="3595"/>
        </w:trPr>
        <w:tc>
          <w:tcPr>
            <w:tcW w:w="5328" w:type="dxa"/>
          </w:tcPr>
          <w:p w:rsidR="00B65250" w:rsidRPr="00B65250" w:rsidRDefault="00B65250" w:rsidP="00B65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250">
              <w:rPr>
                <w:rFonts w:ascii="Times New Roman" w:hAnsi="Times New Roman" w:cs="Times New Roman"/>
                <w:sz w:val="28"/>
                <w:szCs w:val="28"/>
              </w:rPr>
              <w:br w:type="page"/>
            </w:r>
          </w:p>
          <w:p w:rsidR="00B65250" w:rsidRPr="00B65250" w:rsidRDefault="00B65250" w:rsidP="00B65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B65250">
              <w:rPr>
                <w:rFonts w:ascii="Times New Roman" w:hAnsi="Times New Roman" w:cs="Times New Roman"/>
                <w:sz w:val="18"/>
              </w:rPr>
              <w:t xml:space="preserve">от </w:t>
            </w:r>
            <w:r w:rsidR="002B5AA2">
              <w:rPr>
                <w:rFonts w:ascii="Times New Roman" w:hAnsi="Times New Roman" w:cs="Times New Roman"/>
                <w:sz w:val="18"/>
              </w:rPr>
              <w:t>05</w:t>
            </w:r>
            <w:r w:rsidRPr="00B65250">
              <w:rPr>
                <w:rFonts w:ascii="Times New Roman" w:hAnsi="Times New Roman" w:cs="Times New Roman"/>
                <w:sz w:val="18"/>
              </w:rPr>
              <w:t>.0</w:t>
            </w:r>
            <w:r w:rsidR="002B5AA2">
              <w:rPr>
                <w:rFonts w:ascii="Times New Roman" w:hAnsi="Times New Roman" w:cs="Times New Roman"/>
                <w:sz w:val="18"/>
              </w:rPr>
              <w:t>9</w:t>
            </w:r>
            <w:r w:rsidRPr="00B65250">
              <w:rPr>
                <w:rFonts w:ascii="Times New Roman" w:hAnsi="Times New Roman" w:cs="Times New Roman"/>
                <w:sz w:val="18"/>
              </w:rPr>
              <w:t>.20</w:t>
            </w:r>
            <w:r>
              <w:rPr>
                <w:rFonts w:ascii="Times New Roman" w:hAnsi="Times New Roman" w:cs="Times New Roman"/>
                <w:sz w:val="18"/>
              </w:rPr>
              <w:t>2</w:t>
            </w:r>
            <w:r w:rsidR="002B5AA2">
              <w:rPr>
                <w:rFonts w:ascii="Times New Roman" w:hAnsi="Times New Roman" w:cs="Times New Roman"/>
                <w:sz w:val="18"/>
              </w:rPr>
              <w:t>3</w:t>
            </w:r>
            <w:r w:rsidRPr="00B65250">
              <w:rPr>
                <w:rFonts w:ascii="Times New Roman" w:hAnsi="Times New Roman" w:cs="Times New Roman"/>
                <w:sz w:val="18"/>
              </w:rPr>
              <w:t xml:space="preserve"> №</w:t>
            </w:r>
            <w:r w:rsidR="00D5474F">
              <w:rPr>
                <w:rFonts w:ascii="Times New Roman" w:hAnsi="Times New Roman" w:cs="Times New Roman"/>
                <w:sz w:val="18"/>
              </w:rPr>
              <w:t>3</w:t>
            </w:r>
            <w:r w:rsidR="002B5AA2">
              <w:rPr>
                <w:rFonts w:ascii="Times New Roman" w:hAnsi="Times New Roman" w:cs="Times New Roman"/>
                <w:sz w:val="18"/>
              </w:rPr>
              <w:t>68</w:t>
            </w:r>
            <w:r w:rsidRPr="00B65250">
              <w:rPr>
                <w:rFonts w:ascii="Times New Roman" w:hAnsi="Times New Roman" w:cs="Times New Roman"/>
                <w:sz w:val="18"/>
              </w:rPr>
              <w:t>/01-36</w:t>
            </w:r>
          </w:p>
          <w:p w:rsidR="00B65250" w:rsidRPr="00B65250" w:rsidRDefault="00B65250" w:rsidP="00B652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B65250">
              <w:rPr>
                <w:rFonts w:ascii="Times New Roman" w:hAnsi="Times New Roman" w:cs="Times New Roman"/>
                <w:sz w:val="18"/>
              </w:rPr>
              <w:t xml:space="preserve">на </w:t>
            </w:r>
            <w:r w:rsidR="00D5474F">
              <w:rPr>
                <w:rFonts w:ascii="Times New Roman" w:hAnsi="Times New Roman" w:cs="Times New Roman"/>
                <w:sz w:val="18"/>
              </w:rPr>
              <w:t>15</w:t>
            </w:r>
            <w:r w:rsidR="002B5AA2">
              <w:rPr>
                <w:rFonts w:ascii="Times New Roman" w:hAnsi="Times New Roman" w:cs="Times New Roman"/>
                <w:sz w:val="18"/>
              </w:rPr>
              <w:t>70</w:t>
            </w:r>
            <w:r w:rsidRPr="00B65250">
              <w:rPr>
                <w:rFonts w:ascii="Times New Roman" w:hAnsi="Times New Roman" w:cs="Times New Roman"/>
                <w:sz w:val="18"/>
              </w:rPr>
              <w:t>//0</w:t>
            </w:r>
            <w:r w:rsidR="00D5474F">
              <w:rPr>
                <w:rFonts w:ascii="Times New Roman" w:hAnsi="Times New Roman" w:cs="Times New Roman"/>
                <w:sz w:val="18"/>
              </w:rPr>
              <w:t>3</w:t>
            </w:r>
            <w:r w:rsidRPr="00B65250">
              <w:rPr>
                <w:rFonts w:ascii="Times New Roman" w:hAnsi="Times New Roman" w:cs="Times New Roman"/>
                <w:sz w:val="18"/>
              </w:rPr>
              <w:t xml:space="preserve"> от </w:t>
            </w:r>
            <w:r w:rsidR="002B5AA2">
              <w:rPr>
                <w:rFonts w:ascii="Times New Roman" w:hAnsi="Times New Roman" w:cs="Times New Roman"/>
                <w:sz w:val="18"/>
              </w:rPr>
              <w:t>21</w:t>
            </w:r>
            <w:r w:rsidRPr="00B65250">
              <w:rPr>
                <w:rFonts w:ascii="Times New Roman" w:hAnsi="Times New Roman" w:cs="Times New Roman"/>
                <w:sz w:val="18"/>
              </w:rPr>
              <w:t>.0</w:t>
            </w:r>
            <w:r w:rsidR="00D5474F">
              <w:rPr>
                <w:rFonts w:ascii="Times New Roman" w:hAnsi="Times New Roman" w:cs="Times New Roman"/>
                <w:sz w:val="18"/>
              </w:rPr>
              <w:t>8</w:t>
            </w:r>
            <w:r w:rsidRPr="00B65250">
              <w:rPr>
                <w:rFonts w:ascii="Times New Roman" w:hAnsi="Times New Roman" w:cs="Times New Roman"/>
                <w:sz w:val="18"/>
              </w:rPr>
              <w:t>.20</w:t>
            </w:r>
            <w:r>
              <w:rPr>
                <w:rFonts w:ascii="Times New Roman" w:hAnsi="Times New Roman" w:cs="Times New Roman"/>
                <w:sz w:val="18"/>
              </w:rPr>
              <w:t>22</w:t>
            </w:r>
          </w:p>
          <w:p w:rsidR="00B65250" w:rsidRPr="00B65250" w:rsidRDefault="00B65250" w:rsidP="00B6525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980" w:type="dxa"/>
          </w:tcPr>
          <w:p w:rsidR="00B65250" w:rsidRPr="00B65250" w:rsidRDefault="00B65250" w:rsidP="00B652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65250" w:rsidRPr="00B65250" w:rsidRDefault="00B65250" w:rsidP="00B6525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A6B82" w:rsidRDefault="006A6B82" w:rsidP="006A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подготовлено комитетом экономического развития Администрации муниципального образования «Вяземский район» Смоленской области (далее – комитет) по результатам проведения оценки регулирующего воздействия в соответствии с Порядком проведения оценки регулирующего воздействия проектов муниципальных правовых актов муниципального образования «Вяземский район» Смоленской области, утвержденным постановлением Администрации муниципального образования «Вяземский район» Смоленской области от 29.11.2016 № 1917.</w:t>
      </w:r>
    </w:p>
    <w:p w:rsidR="00AF6AED" w:rsidRDefault="00AF6AED" w:rsidP="006A6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6AED" w:rsidRDefault="00AF6AED" w:rsidP="00AF6AE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проекте муниципального нормативного правового акта</w:t>
      </w:r>
    </w:p>
    <w:p w:rsidR="00AF6AED" w:rsidRDefault="00AF6AED" w:rsidP="00AF6AED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AF6AED">
        <w:rPr>
          <w:rFonts w:ascii="Times New Roman" w:hAnsi="Times New Roman" w:cs="Times New Roman"/>
          <w:b w:val="0"/>
          <w:sz w:val="28"/>
          <w:szCs w:val="28"/>
        </w:rPr>
        <w:t xml:space="preserve">Проект </w:t>
      </w:r>
      <w:r w:rsidR="002B5AA2">
        <w:rPr>
          <w:rFonts w:ascii="Times New Roman" w:hAnsi="Times New Roman" w:cs="Times New Roman"/>
          <w:b w:val="0"/>
          <w:sz w:val="28"/>
          <w:szCs w:val="28"/>
        </w:rPr>
        <w:t xml:space="preserve">внесения изменений в </w:t>
      </w:r>
      <w:r w:rsidR="00D5474F" w:rsidRPr="00D5474F">
        <w:rPr>
          <w:rFonts w:ascii="Times New Roman" w:hAnsi="Times New Roman" w:cs="Times New Roman"/>
          <w:b w:val="0"/>
          <w:sz w:val="28"/>
          <w:szCs w:val="28"/>
        </w:rPr>
        <w:t>Административн</w:t>
      </w:r>
      <w:r w:rsidR="002B5AA2">
        <w:rPr>
          <w:rFonts w:ascii="Times New Roman" w:hAnsi="Times New Roman" w:cs="Times New Roman"/>
          <w:b w:val="0"/>
          <w:sz w:val="28"/>
          <w:szCs w:val="28"/>
        </w:rPr>
        <w:t>ый</w:t>
      </w:r>
      <w:r w:rsidR="00D5474F" w:rsidRPr="00D5474F">
        <w:rPr>
          <w:rFonts w:ascii="Times New Roman" w:hAnsi="Times New Roman" w:cs="Times New Roman"/>
          <w:b w:val="0"/>
          <w:sz w:val="28"/>
          <w:szCs w:val="28"/>
        </w:rPr>
        <w:t xml:space="preserve"> регламент предоставления муниципальной услуги «</w:t>
      </w:r>
      <w:r w:rsidR="002B5AA2" w:rsidRPr="002B5AA2">
        <w:rPr>
          <w:rFonts w:ascii="Times New Roman" w:hAnsi="Times New Roman" w:cs="Times New Roman"/>
          <w:b w:val="0"/>
          <w:sz w:val="28"/>
          <w:szCs w:val="28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</w:r>
      <w:r w:rsidR="00D5474F" w:rsidRPr="00D5474F">
        <w:rPr>
          <w:rFonts w:ascii="Times New Roman" w:hAnsi="Times New Roman" w:cs="Times New Roman"/>
          <w:b w:val="0"/>
          <w:sz w:val="28"/>
          <w:szCs w:val="28"/>
        </w:rPr>
        <w:t>»</w:t>
      </w:r>
      <w:r w:rsidRPr="00AF6AED">
        <w:rPr>
          <w:rFonts w:ascii="Times New Roman" w:hAnsi="Times New Roman" w:cs="Times New Roman"/>
          <w:b w:val="0"/>
          <w:sz w:val="28"/>
          <w:szCs w:val="28"/>
        </w:rPr>
        <w:t xml:space="preserve"> (далее – проект). Проект разработан в </w:t>
      </w:r>
      <w:proofErr w:type="gramStart"/>
      <w:r w:rsidRPr="00AF6AED">
        <w:rPr>
          <w:rFonts w:ascii="Times New Roman" w:hAnsi="Times New Roman" w:cs="Times New Roman"/>
          <w:b w:val="0"/>
          <w:sz w:val="28"/>
          <w:szCs w:val="28"/>
        </w:rPr>
        <w:t>соответствии</w:t>
      </w:r>
      <w:proofErr w:type="gramEnd"/>
      <w:r w:rsidRPr="00AF6AE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B65250" w:rsidRPr="00B65250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с </w:t>
      </w:r>
      <w:r w:rsidR="00D5474F" w:rsidRPr="00D5474F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Федеральным законом от 27.07.2010 № 210-ФЗ «Об организации предоставления государственных и муниципальных услуг», Порядком  разработки  и утверждения Административных регламентов исполнения муниципальных функций и Административных регламентов предоставления муниципальных услуг, утвержденным постановлением Администрации муниципального образования «Вяземский район» Смоленской области от 01.08.2019 № 1286, в соответствии с распоряжением Администрации Смоленской области   от 08.07.2021 № 1298-р/</w:t>
      </w:r>
      <w:proofErr w:type="spellStart"/>
      <w:r w:rsidR="00D5474F" w:rsidRPr="00D5474F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адм</w:t>
      </w:r>
      <w:proofErr w:type="spellEnd"/>
      <w:r w:rsidR="00D5474F" w:rsidRPr="00D5474F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 «Об утверждении перечня массовых социально значимых государственных и муниципальных услуг, подлежащих переводу в электронный формат на территории Смоленской области»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700381" w:rsidRDefault="002B5AA2" w:rsidP="00AF6AED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B5AA2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 связи с изменениями, внесенными в Земельный кодекс Российской Федерации проектом постановления о внесении изменений в  постановление Администрации муниципального образования «Вяземский район» Смоленской области    от   14.02.2023    № 278, вносятся изменения в пункты: 2.8.2, 2.11, 3 Административного регламента</w:t>
      </w:r>
      <w:r w:rsidR="00B65250" w:rsidRPr="00B65250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700381" w:rsidRPr="00700381" w:rsidRDefault="00700381" w:rsidP="00700381">
      <w:pPr>
        <w:pStyle w:val="ConsTitle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00381">
        <w:rPr>
          <w:rFonts w:ascii="Times New Roman" w:hAnsi="Times New Roman" w:cs="Times New Roman"/>
          <w:sz w:val="28"/>
          <w:szCs w:val="28"/>
        </w:rPr>
        <w:lastRenderedPageBreak/>
        <w:t>Разработчик проекта муниципального нормативного правового акта</w:t>
      </w:r>
    </w:p>
    <w:p w:rsidR="00700381" w:rsidRDefault="00B65250" w:rsidP="00700381">
      <w:pPr>
        <w:pStyle w:val="ConsTitle"/>
        <w:widowControl/>
        <w:ind w:firstLine="106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</w:t>
      </w:r>
      <w:r w:rsidRPr="00B65250">
        <w:rPr>
          <w:rFonts w:ascii="Times New Roman" w:hAnsi="Times New Roman" w:cs="Times New Roman"/>
          <w:b w:val="0"/>
          <w:sz w:val="28"/>
          <w:szCs w:val="28"/>
        </w:rPr>
        <w:t xml:space="preserve">омитет </w:t>
      </w:r>
      <w:r w:rsidR="00D5474F">
        <w:rPr>
          <w:rFonts w:ascii="Times New Roman" w:hAnsi="Times New Roman" w:cs="Times New Roman"/>
          <w:b w:val="0"/>
          <w:sz w:val="28"/>
          <w:szCs w:val="28"/>
        </w:rPr>
        <w:t>имущественных отношений</w:t>
      </w:r>
      <w:r w:rsidRPr="00B65250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</w:t>
      </w:r>
      <w:proofErr w:type="gramStart"/>
      <w:r w:rsidRPr="00B65250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proofErr w:type="gramEnd"/>
      <w:r w:rsidRPr="00B65250">
        <w:rPr>
          <w:rFonts w:ascii="Times New Roman" w:hAnsi="Times New Roman" w:cs="Times New Roman"/>
          <w:b w:val="0"/>
          <w:sz w:val="28"/>
          <w:szCs w:val="28"/>
        </w:rPr>
        <w:t xml:space="preserve"> образования «Вяземский район» Смоленской области</w:t>
      </w:r>
      <w:r w:rsidR="0070038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00381" w:rsidRPr="00700381" w:rsidRDefault="00700381" w:rsidP="00700381">
      <w:pPr>
        <w:pStyle w:val="ConsTitle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381">
        <w:rPr>
          <w:rFonts w:ascii="Times New Roman" w:hAnsi="Times New Roman" w:cs="Times New Roman"/>
          <w:sz w:val="28"/>
          <w:szCs w:val="28"/>
        </w:rPr>
        <w:t>Информация о выявленных положениях проекта муниципального нормативного правового акта, которые необоснованно затрудняют осуществление предпринимательской и инвестиционной деятельности, или об отсутствии таких положений с обоснованием сделанных выводов.</w:t>
      </w:r>
    </w:p>
    <w:p w:rsidR="00700381" w:rsidRDefault="00700381" w:rsidP="00251C6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проекте </w:t>
      </w:r>
      <w:r w:rsidR="000016D2">
        <w:rPr>
          <w:rFonts w:ascii="Times New Roman" w:hAnsi="Times New Roman" w:cs="Times New Roman"/>
          <w:b w:val="0"/>
          <w:sz w:val="28"/>
          <w:szCs w:val="28"/>
        </w:rPr>
        <w:t>отсутствуют положения, которые вводят</w:t>
      </w:r>
      <w:r w:rsidR="002A37D4">
        <w:rPr>
          <w:rFonts w:ascii="Times New Roman" w:hAnsi="Times New Roman" w:cs="Times New Roman"/>
          <w:b w:val="0"/>
          <w:sz w:val="28"/>
          <w:szCs w:val="28"/>
        </w:rPr>
        <w:t xml:space="preserve"> избыточные обязанности, запреты и ограничения для субъектов предпринимательской и инвестиционной деятельности или способствуют их ведению. Положения проекта решения не способствуют возникновению необоснованных расходов субъектов предпринимательской деятельности, бюджета Вяземского района Смоленской области.</w:t>
      </w:r>
    </w:p>
    <w:p w:rsidR="00251C63" w:rsidRDefault="00251C63" w:rsidP="00251C63">
      <w:pPr>
        <w:pStyle w:val="ConsTitle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результатах проведения публичных консультаций.</w:t>
      </w:r>
    </w:p>
    <w:p w:rsidR="00251C63" w:rsidRPr="002B5AA2" w:rsidRDefault="00251C63" w:rsidP="00251C63">
      <w:pPr>
        <w:pStyle w:val="ConsTitle"/>
        <w:widowControl/>
        <w:ind w:left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Публичные </w:t>
      </w:r>
      <w:r w:rsidRPr="002B5AA2">
        <w:rPr>
          <w:rFonts w:ascii="Times New Roman" w:hAnsi="Times New Roman" w:cs="Times New Roman"/>
          <w:b w:val="0"/>
          <w:sz w:val="28"/>
          <w:szCs w:val="28"/>
        </w:rPr>
        <w:t>консультации проводились</w:t>
      </w:r>
      <w:r w:rsidR="00D5474F" w:rsidRPr="002B5AA2">
        <w:rPr>
          <w:rFonts w:ascii="Times New Roman" w:hAnsi="Times New Roman" w:cs="Times New Roman"/>
          <w:b w:val="0"/>
          <w:sz w:val="28"/>
          <w:szCs w:val="28"/>
        </w:rPr>
        <w:t xml:space="preserve"> путем размещения проекта на портале для публичного обсуждения проектов и действующих нормативных правовых актов органов власти смоленской области по адресу </w:t>
      </w:r>
      <w:hyperlink r:id="rId5" w:anchor="npa=467" w:history="1">
        <w:r w:rsidR="002B5AA2" w:rsidRPr="002B5AA2">
          <w:rPr>
            <w:rStyle w:val="a4"/>
            <w:sz w:val="28"/>
            <w:szCs w:val="28"/>
          </w:rPr>
          <w:t>https://regulation.admin-smolensk.ru/projects#npa=467</w:t>
        </w:r>
      </w:hyperlink>
      <w:r w:rsidR="002B5AA2" w:rsidRPr="002B5AA2">
        <w:rPr>
          <w:sz w:val="28"/>
          <w:szCs w:val="28"/>
        </w:rPr>
        <w:t xml:space="preserve"> </w:t>
      </w:r>
      <w:r w:rsidRPr="002B5AA2">
        <w:rPr>
          <w:rFonts w:ascii="Times New Roman" w:hAnsi="Times New Roman" w:cs="Times New Roman"/>
          <w:b w:val="0"/>
          <w:sz w:val="28"/>
          <w:szCs w:val="28"/>
        </w:rPr>
        <w:t>.</w:t>
      </w:r>
      <w:r w:rsidR="00D5474F" w:rsidRPr="002B5AA2">
        <w:rPr>
          <w:rFonts w:ascii="Times New Roman" w:hAnsi="Times New Roman" w:cs="Times New Roman"/>
          <w:b w:val="0"/>
          <w:sz w:val="28"/>
          <w:szCs w:val="28"/>
        </w:rPr>
        <w:t xml:space="preserve"> Консультации проводились с 2</w:t>
      </w:r>
      <w:r w:rsidR="002B5AA2">
        <w:rPr>
          <w:rFonts w:ascii="Times New Roman" w:hAnsi="Times New Roman" w:cs="Times New Roman"/>
          <w:b w:val="0"/>
          <w:sz w:val="28"/>
          <w:szCs w:val="28"/>
        </w:rPr>
        <w:t>9</w:t>
      </w:r>
      <w:r w:rsidR="00D5474F" w:rsidRPr="002B5AA2">
        <w:rPr>
          <w:rFonts w:ascii="Times New Roman" w:hAnsi="Times New Roman" w:cs="Times New Roman"/>
          <w:b w:val="0"/>
          <w:sz w:val="28"/>
          <w:szCs w:val="28"/>
        </w:rPr>
        <w:t xml:space="preserve">.08.23 по </w:t>
      </w:r>
      <w:r w:rsidR="002B5AA2">
        <w:rPr>
          <w:rFonts w:ascii="Times New Roman" w:hAnsi="Times New Roman" w:cs="Times New Roman"/>
          <w:b w:val="0"/>
          <w:sz w:val="28"/>
          <w:szCs w:val="28"/>
        </w:rPr>
        <w:t>02</w:t>
      </w:r>
      <w:r w:rsidR="00D5474F" w:rsidRPr="002B5AA2">
        <w:rPr>
          <w:rFonts w:ascii="Times New Roman" w:hAnsi="Times New Roman" w:cs="Times New Roman"/>
          <w:b w:val="0"/>
          <w:sz w:val="28"/>
          <w:szCs w:val="28"/>
        </w:rPr>
        <w:t>.0</w:t>
      </w:r>
      <w:r w:rsidR="002B5AA2">
        <w:rPr>
          <w:rFonts w:ascii="Times New Roman" w:hAnsi="Times New Roman" w:cs="Times New Roman"/>
          <w:b w:val="0"/>
          <w:sz w:val="28"/>
          <w:szCs w:val="28"/>
        </w:rPr>
        <w:t>9</w:t>
      </w:r>
      <w:r w:rsidR="00D5474F" w:rsidRPr="002B5AA2">
        <w:rPr>
          <w:rFonts w:ascii="Times New Roman" w:hAnsi="Times New Roman" w:cs="Times New Roman"/>
          <w:b w:val="0"/>
          <w:sz w:val="28"/>
          <w:szCs w:val="28"/>
        </w:rPr>
        <w:t>.23. Замечаний и предложений по проекту не поступало.</w:t>
      </w:r>
    </w:p>
    <w:p w:rsidR="00251C63" w:rsidRPr="00251C63" w:rsidRDefault="00251C63" w:rsidP="00251C63">
      <w:pPr>
        <w:pStyle w:val="ConsTitle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5AA2">
        <w:rPr>
          <w:rFonts w:ascii="Times New Roman" w:hAnsi="Times New Roman" w:cs="Times New Roman"/>
          <w:sz w:val="28"/>
          <w:szCs w:val="28"/>
        </w:rPr>
        <w:t>5. Позиции представителей</w:t>
      </w:r>
      <w:r>
        <w:rPr>
          <w:rFonts w:ascii="Times New Roman" w:hAnsi="Times New Roman" w:cs="Times New Roman"/>
          <w:sz w:val="28"/>
          <w:szCs w:val="28"/>
        </w:rPr>
        <w:t xml:space="preserve"> субъектов предпринимательской и инвестиционной деятельности, участвовавших в публичных консультациях.</w:t>
      </w:r>
    </w:p>
    <w:p w:rsidR="00700381" w:rsidRDefault="00251C63" w:rsidP="00251C63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Позиции представителей субъектов предпринимательской и инвестиционной деятельности отсутствуют.</w:t>
      </w:r>
    </w:p>
    <w:p w:rsidR="00251C63" w:rsidRDefault="00251C63" w:rsidP="00251C63">
      <w:pPr>
        <w:pStyle w:val="ConsTitle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Вывод о достаточности оснований для принятия решения о введении предлагаемого разработчиком варианта правового регулирования с обоснованием сделанного вывода.</w:t>
      </w:r>
    </w:p>
    <w:p w:rsidR="00251C63" w:rsidRDefault="00B65250" w:rsidP="00251C63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65250">
        <w:rPr>
          <w:rFonts w:ascii="Times New Roman" w:hAnsi="Times New Roman" w:cs="Times New Roman"/>
          <w:b w:val="0"/>
          <w:sz w:val="28"/>
          <w:szCs w:val="28"/>
        </w:rPr>
        <w:t>Комитет</w:t>
      </w:r>
      <w:r>
        <w:rPr>
          <w:rFonts w:ascii="Times New Roman" w:hAnsi="Times New Roman" w:cs="Times New Roman"/>
          <w:b w:val="0"/>
          <w:sz w:val="28"/>
          <w:szCs w:val="28"/>
        </w:rPr>
        <w:t>ом</w:t>
      </w:r>
      <w:r w:rsidRPr="00B652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07D45">
        <w:rPr>
          <w:rFonts w:ascii="Times New Roman" w:hAnsi="Times New Roman" w:cs="Times New Roman"/>
          <w:b w:val="0"/>
          <w:sz w:val="28"/>
          <w:szCs w:val="28"/>
        </w:rPr>
        <w:t>имущественных отношений</w:t>
      </w:r>
      <w:r w:rsidRPr="00B65250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муниципального образования «Вяземский район» Смоленской области</w:t>
      </w:r>
      <w:r w:rsidR="00F81850">
        <w:rPr>
          <w:rFonts w:ascii="Times New Roman" w:hAnsi="Times New Roman" w:cs="Times New Roman"/>
          <w:b w:val="0"/>
          <w:sz w:val="28"/>
          <w:szCs w:val="28"/>
        </w:rPr>
        <w:t xml:space="preserve"> проведена предварительная оценка регулирующего воздействия проекта решения в соответствии с Порядком проведения оценки регулирующего воздействия проектов муниципальных правовых актов муниципального образования «Вяземский район» Смоленской области, утвержденным постановлением Администрации муниципального образования «Вяземский район» Смоленской области от 29.11.2016 № 1917.</w:t>
      </w:r>
    </w:p>
    <w:p w:rsidR="00F81850" w:rsidRDefault="00F81850" w:rsidP="00251C63">
      <w:pPr>
        <w:pStyle w:val="ConsTitle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Предложения по отмене, изменению проекта муниципального правового акта или его отдельных положений.</w:t>
      </w:r>
    </w:p>
    <w:p w:rsidR="00F81850" w:rsidRPr="00F81850" w:rsidRDefault="00F81850" w:rsidP="00251C63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 результатам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проведения оценки регулирующего воздействия проекта </w:t>
      </w:r>
      <w:r w:rsidR="00B65250">
        <w:rPr>
          <w:rFonts w:ascii="Times New Roman" w:hAnsi="Times New Roman" w:cs="Times New Roman"/>
          <w:b w:val="0"/>
          <w:sz w:val="28"/>
          <w:szCs w:val="28"/>
        </w:rPr>
        <w:t>предложений</w:t>
      </w:r>
      <w:proofErr w:type="gramEnd"/>
      <w:r w:rsidR="00B652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по отмене, изменению положений проекта не имеется.</w:t>
      </w:r>
      <w:bookmarkStart w:id="0" w:name="_GoBack"/>
      <w:bookmarkEnd w:id="0"/>
    </w:p>
    <w:p w:rsidR="00700381" w:rsidRDefault="00700381" w:rsidP="00700381">
      <w:pPr>
        <w:pStyle w:val="ConsTitle"/>
        <w:widowControl/>
        <w:ind w:left="106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00381" w:rsidRDefault="00700381" w:rsidP="00700381">
      <w:pPr>
        <w:pStyle w:val="ConsTitle"/>
        <w:widowControl/>
        <w:ind w:left="106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</w:p>
    <w:p w:rsidR="00B65250" w:rsidRPr="00B65250" w:rsidRDefault="00B65250" w:rsidP="00B652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250">
        <w:rPr>
          <w:rFonts w:ascii="Times New Roman" w:hAnsi="Times New Roman" w:cs="Times New Roman"/>
          <w:sz w:val="28"/>
          <w:szCs w:val="28"/>
        </w:rPr>
        <w:t>Председатель комитета экономического</w:t>
      </w:r>
    </w:p>
    <w:p w:rsidR="00B65250" w:rsidRPr="00B65250" w:rsidRDefault="00B65250" w:rsidP="00B652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250">
        <w:rPr>
          <w:rFonts w:ascii="Times New Roman" w:hAnsi="Times New Roman" w:cs="Times New Roman"/>
          <w:sz w:val="28"/>
          <w:szCs w:val="28"/>
        </w:rPr>
        <w:t xml:space="preserve">развития Администрации </w:t>
      </w:r>
      <w:proofErr w:type="gramStart"/>
      <w:r w:rsidRPr="00B65250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B65250" w:rsidRPr="00B65250" w:rsidRDefault="00B65250" w:rsidP="00B652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5250">
        <w:rPr>
          <w:rFonts w:ascii="Times New Roman" w:hAnsi="Times New Roman" w:cs="Times New Roman"/>
          <w:sz w:val="28"/>
          <w:szCs w:val="28"/>
        </w:rPr>
        <w:t xml:space="preserve">образования «Вяземский район» </w:t>
      </w:r>
    </w:p>
    <w:p w:rsidR="00AF6AED" w:rsidRPr="00B65250" w:rsidRDefault="00B65250" w:rsidP="00B652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250">
        <w:rPr>
          <w:rFonts w:ascii="Times New Roman" w:hAnsi="Times New Roman" w:cs="Times New Roman"/>
          <w:sz w:val="28"/>
          <w:szCs w:val="28"/>
        </w:rPr>
        <w:t xml:space="preserve">Смоленской области                                                                                </w:t>
      </w:r>
      <w:r w:rsidRPr="00B65250">
        <w:rPr>
          <w:rFonts w:ascii="Times New Roman" w:hAnsi="Times New Roman" w:cs="Times New Roman"/>
          <w:b/>
          <w:sz w:val="28"/>
          <w:szCs w:val="28"/>
        </w:rPr>
        <w:t>А.О. Фирсов</w:t>
      </w:r>
    </w:p>
    <w:sectPr w:rsidR="00AF6AED" w:rsidRPr="00B65250" w:rsidSect="006A6B82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245B"/>
    <w:multiLevelType w:val="hybridMultilevel"/>
    <w:tmpl w:val="5A0851A8"/>
    <w:lvl w:ilvl="0" w:tplc="2F1C8A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2F47"/>
    <w:rsid w:val="000016D2"/>
    <w:rsid w:val="00007D45"/>
    <w:rsid w:val="00251C63"/>
    <w:rsid w:val="002A37D4"/>
    <w:rsid w:val="002B5AA2"/>
    <w:rsid w:val="002D2CF8"/>
    <w:rsid w:val="003006D5"/>
    <w:rsid w:val="005673E9"/>
    <w:rsid w:val="0061351A"/>
    <w:rsid w:val="006A6B82"/>
    <w:rsid w:val="00700381"/>
    <w:rsid w:val="00780520"/>
    <w:rsid w:val="00841883"/>
    <w:rsid w:val="009B2C3F"/>
    <w:rsid w:val="00A52F47"/>
    <w:rsid w:val="00A8453D"/>
    <w:rsid w:val="00AF6AED"/>
    <w:rsid w:val="00B65250"/>
    <w:rsid w:val="00B83850"/>
    <w:rsid w:val="00CB548E"/>
    <w:rsid w:val="00CD2E44"/>
    <w:rsid w:val="00D5474F"/>
    <w:rsid w:val="00E46AC6"/>
    <w:rsid w:val="00F81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AED"/>
    <w:pPr>
      <w:ind w:left="720"/>
      <w:contextualSpacing/>
    </w:pPr>
  </w:style>
  <w:style w:type="paragraph" w:customStyle="1" w:styleId="ConsTitle">
    <w:name w:val="ConsTitle"/>
    <w:rsid w:val="00AF6AED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character" w:styleId="a4">
    <w:name w:val="Hyperlink"/>
    <w:basedOn w:val="a0"/>
    <w:uiPriority w:val="99"/>
    <w:unhideWhenUsed/>
    <w:rsid w:val="00D5474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egulation.admin-smolensk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Владимировна Игнашкина</dc:creator>
  <cp:lastModifiedBy>Firsov</cp:lastModifiedBy>
  <cp:revision>4</cp:revision>
  <dcterms:created xsi:type="dcterms:W3CDTF">2023-09-15T05:46:00Z</dcterms:created>
  <dcterms:modified xsi:type="dcterms:W3CDTF">2023-09-15T05:46:00Z</dcterms:modified>
</cp:coreProperties>
</file>