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5E1" w:rsidRPr="00C27BA6" w:rsidRDefault="00735F1C" w:rsidP="00735F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D42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EF4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 w:rsidR="00D425E1" w:rsidRPr="00C27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УТВЕРЖДЕНО</w:t>
      </w:r>
    </w:p>
    <w:p w:rsidR="00D425E1" w:rsidRDefault="00D425E1" w:rsidP="00D425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постановлением Администрации</w:t>
      </w:r>
    </w:p>
    <w:p w:rsidR="00D425E1" w:rsidRDefault="00D425E1" w:rsidP="00D425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</w:t>
      </w:r>
      <w:r w:rsidR="00C27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C27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</w:t>
      </w:r>
    </w:p>
    <w:p w:rsidR="00D425E1" w:rsidRDefault="00D425E1" w:rsidP="00D425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«</w:t>
      </w:r>
      <w:r w:rsidR="00735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Смоленской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425E1" w:rsidRDefault="00D425E1" w:rsidP="00D425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27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области </w:t>
      </w:r>
    </w:p>
    <w:p w:rsidR="00D425E1" w:rsidRDefault="00D425E1" w:rsidP="00D425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</w:t>
      </w:r>
      <w:r w:rsidR="0038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243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31.10.2014</w:t>
      </w:r>
      <w:r w:rsidR="00735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38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243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1557</w:t>
      </w:r>
      <w:r w:rsidR="00735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425E1" w:rsidRDefault="00D425E1" w:rsidP="00D425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25E1" w:rsidRDefault="00D425E1" w:rsidP="00D425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25E1" w:rsidRPr="00601673" w:rsidRDefault="00D425E1" w:rsidP="00D42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016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ПОЛОЖЕНИЕ</w:t>
      </w:r>
    </w:p>
    <w:p w:rsidR="00D425E1" w:rsidRPr="00601673" w:rsidRDefault="00D425E1" w:rsidP="00D42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016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Pr="006016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тделе сельского хозяйства</w:t>
      </w:r>
    </w:p>
    <w:p w:rsidR="00D425E1" w:rsidRPr="00601673" w:rsidRDefault="00D425E1" w:rsidP="00D42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016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Администрации муниципального образования</w:t>
      </w:r>
    </w:p>
    <w:p w:rsidR="00D425E1" w:rsidRPr="00601673" w:rsidRDefault="00D425E1" w:rsidP="00D42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016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735F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43B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Вяземский </w:t>
      </w:r>
      <w:r w:rsidRPr="006016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район» Смоленской области</w:t>
      </w:r>
    </w:p>
    <w:p w:rsidR="00D425E1" w:rsidRPr="00B048C2" w:rsidRDefault="00D425E1" w:rsidP="00D425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425E1" w:rsidRPr="00402EFA" w:rsidRDefault="00D425E1" w:rsidP="00D425E1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D425E1" w:rsidRPr="00B048C2" w:rsidRDefault="00D425E1" w:rsidP="00D425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425E1" w:rsidRPr="00B048C2" w:rsidRDefault="00D425E1" w:rsidP="00D425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1.1. 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 сельского хозяйства Администрации муниципального образования «</w:t>
      </w:r>
      <w:r w:rsidR="00735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 Смоленской области (далее – </w:t>
      </w:r>
      <w:r w:rsidRPr="008129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Отдел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является структурным подразделением Администрации муниципального образования «</w:t>
      </w:r>
      <w:r w:rsidR="00735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 Смоленской области, осуществляющим испо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лнительные функции в сфере 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агропромышленного комплекса на территории муниципального образования «</w:t>
      </w:r>
      <w:r w:rsidR="00735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 Смоленской области.</w:t>
      </w:r>
    </w:p>
    <w:p w:rsidR="00D425E1" w:rsidRPr="00B048C2" w:rsidRDefault="00D425E1" w:rsidP="00D425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F46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proofErr w:type="gramStart"/>
      <w:r w:rsidR="00F46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 своей деятельности О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тдел руководствуется Конституцией Российской Федерации, федеральными конституционными законами, федеральными законами, международными договорами и соглашениями, указами и распоряжениями Президента Российской Федерации, постановлениями и распоряжениями Правительства Российской Федерации, иными правовы</w:t>
      </w:r>
      <w:r w:rsidR="007B2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 актами Российской Федерации, Уставом Смоленской области, 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областными законами, указами и распоряжениями Губернатора Смоленской области, постановлениями и распоряжениями Администрации Смоленской области, иными </w:t>
      </w:r>
      <w:r w:rsidR="007B2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областными 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</w:t>
      </w:r>
      <w:r w:rsidR="007B2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вовыми актами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B2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Уставом муниципального образования «</w:t>
      </w:r>
      <w:r w:rsidR="00735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7B2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 Смоленской</w:t>
      </w:r>
      <w:proofErr w:type="gramEnd"/>
      <w:r w:rsidR="007B2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муниципальными правовыми актами, а также настоящим Положением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425E1" w:rsidRPr="00B048C2" w:rsidRDefault="00D425E1" w:rsidP="00D425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 осуществляет свою деятельность во взаимодействии с другими структурными подразделениями Администрации муниципального образования «</w:t>
      </w:r>
      <w:r w:rsidR="00735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 Смоленской области, органами местного самоуправления, органами исполнительной власти Смоленской области, иными государственными органами и организациями.</w:t>
      </w:r>
    </w:p>
    <w:p w:rsidR="00D425E1" w:rsidRPr="00B048C2" w:rsidRDefault="00D425E1" w:rsidP="00D425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 Отдел сельского хозяйства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дчиняется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непосредственно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заместителю 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муниципального образования «</w:t>
      </w:r>
      <w:r w:rsidR="00735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F46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 Смоленской области, </w:t>
      </w:r>
      <w:proofErr w:type="gramStart"/>
      <w:r w:rsidR="00F46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курирующим</w:t>
      </w:r>
      <w:proofErr w:type="gramEnd"/>
      <w:r w:rsidR="00F46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вопросы сельского хозяйства.</w:t>
      </w:r>
    </w:p>
    <w:p w:rsidR="00D425E1" w:rsidRPr="00B048C2" w:rsidRDefault="00D425E1" w:rsidP="00D425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1.5. Расходы на содержание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тдела осущест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вляются за счёт средств бюджета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муниципального образования «</w:t>
      </w:r>
      <w:r w:rsidR="00735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 Смоленской области.</w:t>
      </w:r>
    </w:p>
    <w:p w:rsidR="00D425E1" w:rsidRDefault="00D425E1" w:rsidP="00D425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425E1" w:rsidRDefault="00D425E1" w:rsidP="00D425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25E1" w:rsidRDefault="00D425E1" w:rsidP="00D425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25E1" w:rsidRPr="00B048C2" w:rsidRDefault="00D425E1" w:rsidP="00D425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 Основные задачи</w:t>
      </w:r>
      <w:r w:rsidR="00F46D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Отдела</w:t>
      </w:r>
    </w:p>
    <w:p w:rsidR="00D425E1" w:rsidRPr="00B048C2" w:rsidRDefault="00D425E1" w:rsidP="00D425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425E1" w:rsidRPr="00B048C2" w:rsidRDefault="00D425E1" w:rsidP="00D425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Основными задачами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тдела являются:</w:t>
      </w:r>
    </w:p>
    <w:p w:rsidR="00D425E1" w:rsidRPr="00B048C2" w:rsidRDefault="00D425E1" w:rsidP="00D425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Проведение и реализация государственной политики в сфере  агропромышленного комплекса на территории муниципального образования «</w:t>
      </w:r>
      <w:r w:rsidR="00735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 Смоленской области, реализация федеральных, областных и местных программ по развитию агропромышленного комплекса.</w:t>
      </w:r>
    </w:p>
    <w:p w:rsidR="00D425E1" w:rsidRDefault="00D425E1" w:rsidP="00D425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</w:t>
      </w:r>
      <w:r w:rsidRPr="00D5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в агропромышленном комплексе муниципального образования «</w:t>
      </w:r>
      <w:r w:rsidR="00735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D5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 Смоленской области рыночных отношений, развитие предпринимательства, кооперации, агропромышленной интеграции, организация рынка сельскохозяйственной  продукции, сырья и продовольствия.</w:t>
      </w:r>
    </w:p>
    <w:p w:rsidR="00D425E1" w:rsidRDefault="00D425E1" w:rsidP="00D425E1">
      <w:pPr>
        <w:pStyle w:val="aa"/>
        <w:ind w:firstLine="540"/>
        <w:rPr>
          <w:sz w:val="16"/>
          <w:szCs w:val="16"/>
        </w:rPr>
      </w:pPr>
      <w:r>
        <w:rPr>
          <w:color w:val="000000"/>
        </w:rPr>
        <w:t xml:space="preserve"> 2.3. </w:t>
      </w:r>
      <w:r>
        <w:rPr>
          <w:szCs w:val="16"/>
        </w:rPr>
        <w:t>Содействие в создании на территории муниципального образования «</w:t>
      </w:r>
      <w:r w:rsidR="00735F1C">
        <w:rPr>
          <w:szCs w:val="16"/>
        </w:rPr>
        <w:t xml:space="preserve">              </w:t>
      </w:r>
      <w:r>
        <w:rPr>
          <w:szCs w:val="16"/>
        </w:rPr>
        <w:t xml:space="preserve"> район» Смоленской области сельскохозяйственных предприятий и предприятий перерабатывающей промышленности независимо от организационно-правовых форм и форм собственности.</w:t>
      </w:r>
    </w:p>
    <w:p w:rsidR="00D425E1" w:rsidRDefault="00D425E1" w:rsidP="00D425E1">
      <w:pPr>
        <w:pStyle w:val="aa"/>
        <w:ind w:firstLine="540"/>
        <w:rPr>
          <w:sz w:val="16"/>
          <w:szCs w:val="16"/>
        </w:rPr>
      </w:pPr>
      <w:r>
        <w:rPr>
          <w:color w:val="000000"/>
        </w:rPr>
        <w:t xml:space="preserve"> 2.4. </w:t>
      </w:r>
      <w:r w:rsidRPr="00C71051">
        <w:rPr>
          <w:szCs w:val="16"/>
        </w:rPr>
        <w:t xml:space="preserve">Координация производственной деятельности </w:t>
      </w:r>
      <w:r>
        <w:rPr>
          <w:szCs w:val="16"/>
        </w:rPr>
        <w:t>сельскохозяйственных</w:t>
      </w:r>
      <w:r w:rsidRPr="00C71051">
        <w:rPr>
          <w:szCs w:val="16"/>
        </w:rPr>
        <w:t xml:space="preserve"> предприятий в вопросах внедрения новой техники и передовых технологий, п</w:t>
      </w:r>
      <w:r>
        <w:rPr>
          <w:szCs w:val="16"/>
        </w:rPr>
        <w:t>ереработки сырья и производства</w:t>
      </w:r>
      <w:r w:rsidRPr="00C71051">
        <w:rPr>
          <w:szCs w:val="16"/>
        </w:rPr>
        <w:t xml:space="preserve"> продук</w:t>
      </w:r>
      <w:r>
        <w:rPr>
          <w:szCs w:val="16"/>
        </w:rPr>
        <w:t>ции</w:t>
      </w:r>
      <w:r w:rsidRPr="00C71051">
        <w:rPr>
          <w:szCs w:val="16"/>
        </w:rPr>
        <w:t>.</w:t>
      </w:r>
    </w:p>
    <w:p w:rsidR="00D425E1" w:rsidRDefault="00D425E1" w:rsidP="00D425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2.5. 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единой информационной системы агропромышленного комплекса муниципального образования «</w:t>
      </w:r>
      <w:r w:rsidR="00735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 Смоленской области путём сбора, обработки, хранени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информации, обеспечивающей динамическую оценку развития агропромышленного комплекса.</w:t>
      </w:r>
    </w:p>
    <w:p w:rsidR="00D425E1" w:rsidRPr="00B048C2" w:rsidRDefault="00D425E1" w:rsidP="00D425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425E1" w:rsidRPr="00B048C2" w:rsidRDefault="00F46D28" w:rsidP="00D425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Функции О</w:t>
      </w:r>
      <w:r w:rsidR="00D425E1" w:rsidRPr="00B04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тдела</w:t>
      </w:r>
    </w:p>
    <w:p w:rsidR="00D425E1" w:rsidRPr="00B048C2" w:rsidRDefault="00D425E1" w:rsidP="00D425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425E1" w:rsidRDefault="00D425E1" w:rsidP="00D425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Отдел </w:t>
      </w:r>
      <w:r w:rsidR="00F46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решения возложенных на него задач осуществляет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 функции:</w:t>
      </w:r>
    </w:p>
    <w:p w:rsidR="00D425E1" w:rsidRPr="00285F9B" w:rsidRDefault="00D425E1" w:rsidP="00D425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</w:t>
      </w:r>
      <w:r w:rsidRPr="00285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Pr="00285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условия для развития сельскохозяйственного производства во взаимодействии с подведомственными службами по вопросам земледелия, землеустройства, мелиорации,  повышения  плодородия  земель  и  страхования сельскохозяйственных культур на территории муниципального района.              </w:t>
      </w:r>
    </w:p>
    <w:p w:rsidR="00D425E1" w:rsidRPr="008D60C9" w:rsidRDefault="00D425E1" w:rsidP="00D425E1">
      <w:pPr>
        <w:pStyle w:val="FR3"/>
        <w:tabs>
          <w:tab w:val="left" w:pos="851"/>
          <w:tab w:val="left" w:pos="1134"/>
          <w:tab w:val="left" w:pos="1276"/>
        </w:tabs>
        <w:spacing w:before="0" w:line="240" w:lineRule="auto"/>
        <w:ind w:firstLine="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</w:t>
      </w:r>
      <w:r w:rsidRPr="00B048C2">
        <w:rPr>
          <w:rFonts w:ascii="Times New Roman" w:hAnsi="Times New Roman"/>
          <w:color w:val="000000"/>
          <w:sz w:val="28"/>
          <w:szCs w:val="28"/>
        </w:rPr>
        <w:t>3.2.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Оказывает консультационную и практическую помощь сельхозпредприятиям и крестьянским (фермерским) хозяйствам по вопросам предоставления мер финансовой поддержки предусмотренных областным законодательством.</w:t>
      </w:r>
    </w:p>
    <w:p w:rsidR="00D425E1" w:rsidRPr="00B048C2" w:rsidRDefault="00D425E1" w:rsidP="00D425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Разрабатывает предложения по основным направлениям аграрной политики, совершенствованию организационной, финан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сово-экономической и нормативной 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правовой базы агропромышленного комплекса муниципального образования «</w:t>
      </w:r>
      <w:r w:rsidR="00735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 Смоленской области.</w:t>
      </w:r>
    </w:p>
    <w:p w:rsidR="00D425E1" w:rsidRDefault="00D425E1" w:rsidP="00D425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совместно с сельскохозяйственными товаропроизводителями разработку и обеспечивает выполнение мероприятий по повышению продуктивности животноводства, внедрению прогрессивных технологий производства животноводческой продукции.</w:t>
      </w:r>
    </w:p>
    <w:p w:rsidR="00D425E1" w:rsidRDefault="00D425E1" w:rsidP="00D425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3.5. Рассчитывает исходные данные по состоянию кормовой базы, наличие материальных и трудовых ресурсов в животноводстве для нормативно-ресурсного планирования.</w:t>
      </w:r>
    </w:p>
    <w:p w:rsidR="00D425E1" w:rsidRDefault="00D425E1" w:rsidP="00D425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3.6. Участвует в разработке предложений по созданию прочной кормовой базы для животноводства и увеличению производства высококачественных кормов, снижению потерь кормов при заготовке, хранении и транспортировке.</w:t>
      </w:r>
    </w:p>
    <w:p w:rsidR="00D425E1" w:rsidRDefault="00D425E1" w:rsidP="00D425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3.7. Проводит анализ состояния зоотехнической работы в хозяйствах </w:t>
      </w:r>
      <w:r w:rsidR="00C27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Вяземского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и готовит предложения по ее улучшению.</w:t>
      </w:r>
    </w:p>
    <w:p w:rsidR="00D425E1" w:rsidRDefault="00D425E1" w:rsidP="00D425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3.8. Ежемесячно анализирует состояние животноводства, подводит итоги работы хозяйств и подготавливает отчетность.</w:t>
      </w:r>
    </w:p>
    <w:p w:rsidR="00D425E1" w:rsidRDefault="00D425E1" w:rsidP="00D425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3.9. Организует работу по воспроизводству стада, выходу, отбору и выращиванию молодняка, случке поголовья, анализирует работу операторов по искусственному  осеменению сельскохозяйственных животных.</w:t>
      </w:r>
    </w:p>
    <w:p w:rsidR="00D425E1" w:rsidRDefault="00D425E1" w:rsidP="00D425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3.10. Ежемесячно анализирует качество сдаваемого на переработку молока и скота на убой.</w:t>
      </w:r>
    </w:p>
    <w:p w:rsidR="00D425E1" w:rsidRDefault="00D425E1" w:rsidP="00D425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3.11. </w:t>
      </w:r>
      <w:r>
        <w:rPr>
          <w:rFonts w:ascii="Times New Roman" w:hAnsi="Times New Roman"/>
          <w:sz w:val="28"/>
        </w:rPr>
        <w:t>Ведет работу по внедрению и обеспечению сельхозпредприятий новыми, перспективными направлениями в развитии комплексной механизации производственных процессов в растениеводстве.</w:t>
      </w:r>
    </w:p>
    <w:p w:rsidR="00D425E1" w:rsidRDefault="00D425E1" w:rsidP="00D425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3.12. Готовит текущую и оперативную информацию по вопросам растениеводства, животноводства, механизации сельского хозяйства и обеспечивает в установленные сроки предоставление информации, итоговых отчетов.</w:t>
      </w:r>
    </w:p>
    <w:p w:rsidR="00D425E1" w:rsidRDefault="00D425E1" w:rsidP="00D425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3.13.</w:t>
      </w:r>
      <w:r w:rsidRPr="005F0FD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Оказывает консультационную,</w:t>
      </w:r>
      <w:r w:rsidRPr="00B048C2">
        <w:rPr>
          <w:rFonts w:ascii="Times New Roman" w:hAnsi="Times New Roman"/>
          <w:color w:val="000000"/>
          <w:sz w:val="28"/>
          <w:szCs w:val="28"/>
        </w:rPr>
        <w:t xml:space="preserve"> методическую</w:t>
      </w:r>
      <w:r>
        <w:rPr>
          <w:rFonts w:ascii="Times New Roman" w:hAnsi="Times New Roman"/>
          <w:color w:val="000000"/>
          <w:sz w:val="28"/>
          <w:szCs w:val="28"/>
        </w:rPr>
        <w:t xml:space="preserve"> и практическую</w:t>
      </w:r>
      <w:r w:rsidRPr="00B048C2">
        <w:rPr>
          <w:rFonts w:ascii="Times New Roman" w:hAnsi="Times New Roman"/>
          <w:color w:val="000000"/>
          <w:sz w:val="28"/>
          <w:szCs w:val="28"/>
        </w:rPr>
        <w:t xml:space="preserve"> помощь сельскохозяйственным </w:t>
      </w:r>
      <w:r>
        <w:rPr>
          <w:rFonts w:ascii="Times New Roman" w:hAnsi="Times New Roman"/>
          <w:color w:val="000000"/>
          <w:sz w:val="28"/>
          <w:szCs w:val="28"/>
        </w:rPr>
        <w:t>предприятиям всех форм собственности</w:t>
      </w:r>
      <w:r w:rsidRPr="00B048C2">
        <w:rPr>
          <w:rFonts w:ascii="Times New Roman" w:hAnsi="Times New Roman"/>
          <w:color w:val="000000"/>
          <w:sz w:val="28"/>
          <w:szCs w:val="28"/>
        </w:rPr>
        <w:t xml:space="preserve"> по</w:t>
      </w:r>
      <w:r>
        <w:rPr>
          <w:rFonts w:ascii="Times New Roman" w:hAnsi="Times New Roman"/>
          <w:color w:val="000000"/>
          <w:sz w:val="28"/>
          <w:szCs w:val="28"/>
        </w:rPr>
        <w:t xml:space="preserve"> отраслевым</w:t>
      </w:r>
      <w:r w:rsidRPr="00B048C2">
        <w:rPr>
          <w:rFonts w:ascii="Times New Roman" w:hAnsi="Times New Roman"/>
          <w:color w:val="000000"/>
          <w:sz w:val="28"/>
          <w:szCs w:val="28"/>
        </w:rPr>
        <w:t xml:space="preserve"> вопросам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D425E1" w:rsidRDefault="00D425E1" w:rsidP="00D425E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3.14. Оказывает содействие в реализации мероприятий областной государственной программы развития сельского хозяйства.</w:t>
      </w:r>
    </w:p>
    <w:p w:rsidR="00D425E1" w:rsidRDefault="00D425E1" w:rsidP="00D425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3.15. Доводит бланки форм отчетности о финансово-экономическом состоянии товаропроизводителей агропромышленного комплекса до сельскохозяйственных товаропроизводителей</w:t>
      </w:r>
      <w:r w:rsidR="00C27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района.</w:t>
      </w:r>
    </w:p>
    <w:p w:rsidR="00D425E1" w:rsidRDefault="00D425E1" w:rsidP="00D425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3.16.  </w:t>
      </w:r>
      <w:r w:rsidRPr="00BB6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Pr="00BB6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приемку, проверку и составление сводной отчетности по району с использованием программного продукта 1С:8 о финансово- экономическом состоянии товаропроизводителей АПК (квартальной, годовой) по формам, утвержденным Министерством сельского хозяйства Российской Федерации по видам деятельности (сельское хозяйство, промышленность, потребительские и кредитные кооперативы). Предоставля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Pr="00BB6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 в Департамент Смоленской области по сельскому хозяйству и продовольствию на бумажном носителе и электронном виде в установленные сроки.</w:t>
      </w:r>
    </w:p>
    <w:p w:rsidR="00D425E1" w:rsidRPr="00E75EBA" w:rsidRDefault="00D425E1" w:rsidP="00D425E1">
      <w:pPr>
        <w:pStyle w:val="FR3"/>
        <w:spacing w:before="0" w:line="240" w:lineRule="auto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3.17. При формировании сводной отчетности (квартальной, годовой) осуществляет контроль производственных показателей, отраженных в формах статистики в разрезе сельскохозяйственных товаропроизводителей.</w:t>
      </w:r>
    </w:p>
    <w:p w:rsidR="00D425E1" w:rsidRPr="00B048C2" w:rsidRDefault="00D425E1" w:rsidP="00D425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3.18. 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Разрабатывает совместно с другими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структурными подразделениями Администрации муниципального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«</w:t>
      </w:r>
      <w:r w:rsidR="00F6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  Смоленской области  проекты местных целевых программ в сфере агропромышленного комплекса.</w:t>
      </w:r>
    </w:p>
    <w:p w:rsidR="00D425E1" w:rsidRPr="00B048C2" w:rsidRDefault="00D425E1" w:rsidP="00D425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3.19. 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Способствует привлечению трудовых ресурсов в сельскохозяйственное производство.</w:t>
      </w:r>
    </w:p>
    <w:p w:rsidR="00D425E1" w:rsidRDefault="00D425E1" w:rsidP="00D425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Оказывает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совместно с органами исполнительной власти Смоленской области помощь в трудоу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стройстве молодых специалистов,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содействует созданию необходимых социально – бытовых условий в целях закрепления специалистов сельского хозяйства на селе.</w:t>
      </w:r>
    </w:p>
    <w:p w:rsidR="00D425E1" w:rsidRPr="00B048C2" w:rsidRDefault="00D425E1" w:rsidP="00D425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3.21. Рассматривает письма, обращения сельскохозяйственных предприятий, граждан по вопросам, относящимся к компетенции Отдела.</w:t>
      </w:r>
    </w:p>
    <w:p w:rsidR="00D425E1" w:rsidRDefault="00D425E1" w:rsidP="00D425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3.22. Осуществляет прием и анализ оперативной и статистической отчетности.</w:t>
      </w:r>
    </w:p>
    <w:p w:rsidR="00D425E1" w:rsidRPr="00B048C2" w:rsidRDefault="00D425E1" w:rsidP="00D425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3.23. 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Исполняет другие функции</w:t>
      </w:r>
      <w:r w:rsidR="00D8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предусмотренные федеральным и областным законодательством</w:t>
      </w:r>
      <w:r w:rsidR="00D82EB1"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425E1" w:rsidRDefault="00D425E1" w:rsidP="00D425E1">
      <w:pPr>
        <w:tabs>
          <w:tab w:val="left" w:pos="544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D425E1" w:rsidRPr="00B048C2" w:rsidRDefault="00C27BA6" w:rsidP="00D425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Права О</w:t>
      </w:r>
      <w:r w:rsidR="00D425E1" w:rsidRPr="00B04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тдела</w:t>
      </w:r>
    </w:p>
    <w:p w:rsidR="00D425E1" w:rsidRPr="00B048C2" w:rsidRDefault="00D425E1" w:rsidP="00D425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425E1" w:rsidRPr="00B048C2" w:rsidRDefault="00D425E1" w:rsidP="00D425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 для осуществления своих функций имеет право:</w:t>
      </w:r>
    </w:p>
    <w:p w:rsidR="00D425E1" w:rsidRDefault="00D425E1" w:rsidP="00D425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Запрашивать и получать в порядке, установленном законодательством Российской  Федерации, необходимую 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формацию по вопросам, относящим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к его компетенции от организаций и предприятий, расположенных  на территории муниципального образования «</w:t>
      </w:r>
      <w:r w:rsidR="00F6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 Смоленской области.</w:t>
      </w:r>
    </w:p>
    <w:p w:rsidR="00A572B5" w:rsidRPr="00B048C2" w:rsidRDefault="00A572B5" w:rsidP="00D425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4.2. Вносить  на рассмотрение  Главы Администрации  муниципального образования «</w:t>
      </w:r>
      <w:r w:rsidR="00F6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 Смоленской области предложения и проекты муниципальных правовых актов по вопросам,  относящимся  к компетенции Отдела.</w:t>
      </w:r>
    </w:p>
    <w:p w:rsidR="00D425E1" w:rsidRDefault="00D425E1" w:rsidP="00D425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A57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Пользоваться в установленном порядке информационными банками данных органов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исполнительной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власти Смоленской области, </w:t>
      </w:r>
      <w:r w:rsidR="00A57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 местного самоуправления муниципального образования «</w:t>
      </w:r>
      <w:r w:rsidR="00F6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A57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 Смоленской области.</w:t>
      </w:r>
    </w:p>
    <w:p w:rsidR="00A572B5" w:rsidRPr="00B048C2" w:rsidRDefault="00A572B5" w:rsidP="00D425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4.4. Разрабатывать методические  материалы, рекомендации по вопросам, входящим в компетенцию Отдела.</w:t>
      </w:r>
    </w:p>
    <w:p w:rsidR="00D425E1" w:rsidRDefault="00D425E1" w:rsidP="00D425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A57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Получать консультационную и методическую помощь уполномоченного органа исполнительной власти Смоленской области в сфере поддержки сельскохозяйственного производства.</w:t>
      </w:r>
    </w:p>
    <w:p w:rsidR="00D425E1" w:rsidRDefault="00A572B5" w:rsidP="00D425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4.6</w:t>
      </w:r>
      <w:r w:rsidR="00D42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Участвовать в совещаниях, семинарах и других мероприятиях, проводимых Администрацией муниципального образования «</w:t>
      </w:r>
      <w:r w:rsidR="00F6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D42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 Смоленской области по вопросам, связанным с деятельностью Отдела.</w:t>
      </w:r>
    </w:p>
    <w:p w:rsidR="00D425E1" w:rsidRPr="00B048C2" w:rsidRDefault="00A572B5" w:rsidP="00D425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4.7</w:t>
      </w:r>
      <w:r w:rsidR="00D42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материально-техническое, документационное, информационное и транспортное обеспечение по выполнению предусмотренных настоящим Положением задач и функций.</w:t>
      </w:r>
    </w:p>
    <w:p w:rsidR="00D425E1" w:rsidRDefault="00D425E1" w:rsidP="00D425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425E1" w:rsidRPr="00B048C2" w:rsidRDefault="00D425E1" w:rsidP="00D425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04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деятель</w:t>
      </w:r>
      <w:r w:rsidR="00C27B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ности О</w:t>
      </w:r>
      <w:r w:rsidRPr="00B04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тдела</w:t>
      </w:r>
    </w:p>
    <w:p w:rsidR="00D425E1" w:rsidRPr="00B048C2" w:rsidRDefault="00D425E1" w:rsidP="00D425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425E1" w:rsidRDefault="00D425E1" w:rsidP="00D425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5.1. Отдел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возглавляет нача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льник, назначаемый на должность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освобождаемый от должности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Главой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муниципального образования «</w:t>
      </w:r>
      <w:r w:rsidR="00F6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 Смоленской области.</w:t>
      </w:r>
    </w:p>
    <w:p w:rsidR="002E3B4B" w:rsidRPr="00B048C2" w:rsidRDefault="002E3B4B" w:rsidP="00D425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25E1" w:rsidRPr="00B048C2" w:rsidRDefault="00D425E1" w:rsidP="00D425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Начальник отдела:</w:t>
      </w:r>
    </w:p>
    <w:p w:rsidR="00D425E1" w:rsidRDefault="00D425E1" w:rsidP="00D425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5.2.1.Осуществляет 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ководство деятельностью Отдела,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несёт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персональную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ответствен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 за выполнение возложенных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тдел задач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функций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устанавливает степень ответственности специалистов за обеспечение деятельности Отдела.</w:t>
      </w:r>
    </w:p>
    <w:p w:rsidR="00D425E1" w:rsidRPr="00B048C2" w:rsidRDefault="00D425E1" w:rsidP="00D425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5.2.2. Устанавливает и распределяет обязанности для специалистов Отдела, представляет на утверждение Главе Администрации муниципального образования «</w:t>
      </w:r>
      <w:r w:rsidR="00F6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 Смоленской области д</w:t>
      </w:r>
      <w:r w:rsidR="005B6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олжностные инструкции специалистов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Отдела.</w:t>
      </w:r>
    </w:p>
    <w:p w:rsidR="00D425E1" w:rsidRPr="00B048C2" w:rsidRDefault="00D425E1" w:rsidP="00D425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 в установленном порядке на рассмотрение Главы Администрации муниципального образования  «</w:t>
      </w:r>
      <w:r w:rsidR="00F6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 Смоленской области проекты </w:t>
      </w:r>
      <w:r w:rsidR="005B6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муниципальных 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правовых актов по вопросам, входящим в компетенцию Отдела.</w:t>
      </w:r>
    </w:p>
    <w:p w:rsidR="00D425E1" w:rsidRDefault="00D425E1" w:rsidP="00D425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Контролирует соблюдение работниками Отдела трудовой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дисциплины, вносит предложения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Главе Администрации муниципального образования «</w:t>
      </w:r>
      <w:r w:rsidR="00F6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 Смоленской области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</w:t>
      </w:r>
      <w:r w:rsidR="005B6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мерах поощрения и   дисциплинарного воздействия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работников Отдела.</w:t>
      </w:r>
    </w:p>
    <w:p w:rsidR="00D425E1" w:rsidRDefault="00D425E1" w:rsidP="00D425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5.2.5. Отвечает за неразглашение персональных данных и иных сведений о специалистах Отдела, а также за комплектование, хранение, учет и использование архивных документов, образовавшихся в процессе деятельности Отдела, в соответствии с федеральным законодательством.</w:t>
      </w:r>
    </w:p>
    <w:p w:rsidR="00D425E1" w:rsidRPr="00B048C2" w:rsidRDefault="00D425E1" w:rsidP="00D425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5.2.6. Подписывает служебную документацию в пределах своей компетенции.</w:t>
      </w:r>
    </w:p>
    <w:p w:rsidR="00D425E1" w:rsidRDefault="00D425E1" w:rsidP="00D425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сохранность средств и материальных ценностей.</w:t>
      </w:r>
    </w:p>
    <w:p w:rsidR="00D425E1" w:rsidRDefault="00D425E1" w:rsidP="00D425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5.2.8. Исполнение обязанностей начальника Отдела во время его отсутствия возлагается на одного из специалистов Отдела, замещающих должность муниципальной службы правовым актом Администрации муниципального образования «</w:t>
      </w:r>
      <w:r w:rsidR="00F65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 Смоленской области.</w:t>
      </w:r>
    </w:p>
    <w:p w:rsidR="00D425E1" w:rsidRDefault="00D425E1" w:rsidP="00D425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5.2.9. Осуществляет иные полномочия в соответствии с федеральным и областным законодательством.</w:t>
      </w:r>
    </w:p>
    <w:p w:rsidR="00D425E1" w:rsidRPr="00B048C2" w:rsidRDefault="00D425E1" w:rsidP="00D425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5.2.10. Права и обязанности специалистов определяются федеральным и областным законодательством о муниципальной службе, трудовым законодательством Российской Федерации, заключенными с ними трудовыми договорами (соглашениями) и должностными инструкциями.</w:t>
      </w:r>
    </w:p>
    <w:p w:rsidR="00D425E1" w:rsidRPr="00B048C2" w:rsidRDefault="00D425E1" w:rsidP="00D425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425E1" w:rsidRPr="00B048C2" w:rsidRDefault="00D425E1" w:rsidP="00D425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 </w:t>
      </w:r>
      <w:r w:rsidR="002E3B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Прекращение деятельности 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тдела сельского хозяйства</w:t>
      </w:r>
    </w:p>
    <w:p w:rsidR="00D425E1" w:rsidRPr="00B048C2" w:rsidRDefault="00D425E1" w:rsidP="00D425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37F4C" w:rsidRDefault="00D425E1" w:rsidP="005B67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Реорганизация и ликвидация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Отдела производится в соответствии с федеральным и областным законодательством</w:t>
      </w:r>
      <w:r w:rsidRPr="00B04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937F4C" w:rsidSect="002E3B4B">
      <w:headerReference w:type="default" r:id="rId8"/>
      <w:pgSz w:w="11906" w:h="16838"/>
      <w:pgMar w:top="1134" w:right="425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5EF" w:rsidRDefault="00A905EF" w:rsidP="00491DCE">
      <w:pPr>
        <w:spacing w:after="0" w:line="240" w:lineRule="auto"/>
      </w:pPr>
      <w:r>
        <w:separator/>
      </w:r>
    </w:p>
  </w:endnote>
  <w:endnote w:type="continuationSeparator" w:id="0">
    <w:p w:rsidR="00A905EF" w:rsidRDefault="00A905EF" w:rsidP="00491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5EF" w:rsidRDefault="00A905EF" w:rsidP="00491DCE">
      <w:pPr>
        <w:spacing w:after="0" w:line="240" w:lineRule="auto"/>
      </w:pPr>
      <w:r>
        <w:separator/>
      </w:r>
    </w:p>
  </w:footnote>
  <w:footnote w:type="continuationSeparator" w:id="0">
    <w:p w:rsidR="00A905EF" w:rsidRDefault="00A905EF" w:rsidP="00491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821550"/>
      <w:docPartObj>
        <w:docPartGallery w:val="Page Numbers (Top of Page)"/>
        <w:docPartUnique/>
      </w:docPartObj>
    </w:sdtPr>
    <w:sdtEndPr/>
    <w:sdtContent>
      <w:p w:rsidR="00C27BA6" w:rsidRDefault="00A905E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721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27BA6" w:rsidRDefault="00C27BA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35876"/>
    <w:multiLevelType w:val="hybridMultilevel"/>
    <w:tmpl w:val="CF765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78679E"/>
    <w:multiLevelType w:val="hybridMultilevel"/>
    <w:tmpl w:val="C26C5D34"/>
    <w:lvl w:ilvl="0" w:tplc="A9C432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4B69"/>
    <w:rsid w:val="00026940"/>
    <w:rsid w:val="00027FCC"/>
    <w:rsid w:val="000720B8"/>
    <w:rsid w:val="00087214"/>
    <w:rsid w:val="00093FD7"/>
    <w:rsid w:val="000A6205"/>
    <w:rsid w:val="000D17D4"/>
    <w:rsid w:val="00120BD7"/>
    <w:rsid w:val="00135A4E"/>
    <w:rsid w:val="00177F19"/>
    <w:rsid w:val="001D2917"/>
    <w:rsid w:val="00243B7B"/>
    <w:rsid w:val="002B3676"/>
    <w:rsid w:val="002C4B69"/>
    <w:rsid w:val="002E3B4B"/>
    <w:rsid w:val="00387FF4"/>
    <w:rsid w:val="003F2493"/>
    <w:rsid w:val="00491DCE"/>
    <w:rsid w:val="005B6779"/>
    <w:rsid w:val="00621C86"/>
    <w:rsid w:val="00641248"/>
    <w:rsid w:val="006E50F9"/>
    <w:rsid w:val="006F492A"/>
    <w:rsid w:val="00712CA0"/>
    <w:rsid w:val="00735F1C"/>
    <w:rsid w:val="007B2800"/>
    <w:rsid w:val="007C5855"/>
    <w:rsid w:val="0081367B"/>
    <w:rsid w:val="00937F4C"/>
    <w:rsid w:val="00A572B5"/>
    <w:rsid w:val="00A66F23"/>
    <w:rsid w:val="00A905EF"/>
    <w:rsid w:val="00B44439"/>
    <w:rsid w:val="00BF23A3"/>
    <w:rsid w:val="00C27BA6"/>
    <w:rsid w:val="00C63658"/>
    <w:rsid w:val="00D425E1"/>
    <w:rsid w:val="00D45AA1"/>
    <w:rsid w:val="00D82EB1"/>
    <w:rsid w:val="00E930DB"/>
    <w:rsid w:val="00EB5EB3"/>
    <w:rsid w:val="00EF4DC4"/>
    <w:rsid w:val="00F46D28"/>
    <w:rsid w:val="00F51449"/>
    <w:rsid w:val="00F6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6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4B6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4443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91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91DCE"/>
  </w:style>
  <w:style w:type="paragraph" w:styleId="a8">
    <w:name w:val="footer"/>
    <w:basedOn w:val="a"/>
    <w:link w:val="a9"/>
    <w:uiPriority w:val="99"/>
    <w:semiHidden/>
    <w:unhideWhenUsed/>
    <w:rsid w:val="00491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91DCE"/>
  </w:style>
  <w:style w:type="paragraph" w:customStyle="1" w:styleId="FR3">
    <w:name w:val="FR3"/>
    <w:rsid w:val="00D425E1"/>
    <w:pPr>
      <w:widowControl w:val="0"/>
      <w:snapToGrid w:val="0"/>
      <w:spacing w:before="40" w:after="0" w:line="36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a">
    <w:name w:val="Body Text Indent"/>
    <w:basedOn w:val="a"/>
    <w:link w:val="ab"/>
    <w:rsid w:val="00D425E1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D425E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1869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IvanovaSS</dc:creator>
  <cp:lastModifiedBy>Фёдорова</cp:lastModifiedBy>
  <cp:revision>7</cp:revision>
  <cp:lastPrinted>2014-10-30T12:24:00Z</cp:lastPrinted>
  <dcterms:created xsi:type="dcterms:W3CDTF">2014-11-05T08:10:00Z</dcterms:created>
  <dcterms:modified xsi:type="dcterms:W3CDTF">2026-06-08T07:52:00Z</dcterms:modified>
</cp:coreProperties>
</file>