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2854" w14:textId="77777777" w:rsidR="00D91AD5" w:rsidRDefault="00D91AD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F3006F7" w14:textId="77777777" w:rsidR="00D91AD5" w:rsidRDefault="00D91AD5">
      <w:pPr>
        <w:pStyle w:val="ConsPlusNormal"/>
        <w:jc w:val="both"/>
        <w:outlineLvl w:val="0"/>
      </w:pPr>
    </w:p>
    <w:p w14:paraId="00881384" w14:textId="77777777" w:rsidR="00D91AD5" w:rsidRDefault="00D91AD5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7F616400" w14:textId="77777777" w:rsidR="00D91AD5" w:rsidRDefault="00D91AD5">
      <w:pPr>
        <w:pStyle w:val="ConsPlusTitle"/>
        <w:jc w:val="center"/>
      </w:pPr>
    </w:p>
    <w:p w14:paraId="564644EB" w14:textId="77777777" w:rsidR="00D91AD5" w:rsidRDefault="00D91AD5">
      <w:pPr>
        <w:pStyle w:val="ConsPlusTitle"/>
        <w:jc w:val="center"/>
      </w:pPr>
      <w:r>
        <w:t>ПОСТАНОВЛЕНИЕ</w:t>
      </w:r>
    </w:p>
    <w:p w14:paraId="60CEC68F" w14:textId="77777777" w:rsidR="00D91AD5" w:rsidRDefault="00D91AD5">
      <w:pPr>
        <w:pStyle w:val="ConsPlusTitle"/>
        <w:jc w:val="center"/>
      </w:pPr>
      <w:r>
        <w:t>от 10 сентября 2012 г. N 909</w:t>
      </w:r>
    </w:p>
    <w:p w14:paraId="77A437F5" w14:textId="77777777" w:rsidR="00D91AD5" w:rsidRDefault="00D91AD5">
      <w:pPr>
        <w:pStyle w:val="ConsPlusTitle"/>
        <w:jc w:val="center"/>
      </w:pPr>
    </w:p>
    <w:p w14:paraId="7203B44D" w14:textId="77777777" w:rsidR="00D91AD5" w:rsidRDefault="00D91AD5">
      <w:pPr>
        <w:pStyle w:val="ConsPlusTitle"/>
        <w:jc w:val="center"/>
      </w:pPr>
      <w:r>
        <w:t>ОБ ОПРЕДЕЛЕНИИ ОФИЦИАЛЬНОГО САЙТА</w:t>
      </w:r>
    </w:p>
    <w:p w14:paraId="1328E962" w14:textId="77777777" w:rsidR="00D91AD5" w:rsidRDefault="00D91AD5">
      <w:pPr>
        <w:pStyle w:val="ConsPlusTitle"/>
        <w:jc w:val="center"/>
      </w:pPr>
      <w:r>
        <w:t>РОССИЙСКОЙ ФЕДЕРАЦИИ В ИНФОРМАЦИОННО-ТЕЛЕКОММУНИКАЦИОННОЙ</w:t>
      </w:r>
    </w:p>
    <w:p w14:paraId="238E0E60" w14:textId="77777777" w:rsidR="00D91AD5" w:rsidRDefault="00D91AD5">
      <w:pPr>
        <w:pStyle w:val="ConsPlusTitle"/>
        <w:jc w:val="center"/>
      </w:pPr>
      <w:r>
        <w:t>СЕТИ "ИНТЕРНЕТ" ДЛЯ РАЗМЕЩЕНИЯ ИНФОРМАЦИИ О ПРОВЕДЕНИИ</w:t>
      </w:r>
    </w:p>
    <w:p w14:paraId="1BCA2E14" w14:textId="77777777" w:rsidR="00D91AD5" w:rsidRDefault="00D91AD5">
      <w:pPr>
        <w:pStyle w:val="ConsPlusTitle"/>
        <w:jc w:val="center"/>
      </w:pPr>
      <w:r>
        <w:t>ТОРГОВ И ВНЕСЕНИИ ИЗМЕНЕНИЙ В НЕКОТОРЫЕ АКТЫ</w:t>
      </w:r>
    </w:p>
    <w:p w14:paraId="36566765" w14:textId="77777777" w:rsidR="00D91AD5" w:rsidRDefault="00D91AD5">
      <w:pPr>
        <w:pStyle w:val="ConsPlusTitle"/>
        <w:jc w:val="center"/>
      </w:pPr>
      <w:r>
        <w:t>ПРАВИТЕЛЬСТВА РОССИЙСКОЙ ФЕДЕРАЦИИ</w:t>
      </w:r>
    </w:p>
    <w:p w14:paraId="2BC95506" w14:textId="77777777" w:rsidR="00D91AD5" w:rsidRDefault="00D91A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1AD5" w14:paraId="224BCE0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F9E05" w14:textId="77777777" w:rsidR="00D91AD5" w:rsidRDefault="00D91A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E13A9" w14:textId="77777777" w:rsidR="00D91AD5" w:rsidRDefault="00D91A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751F2D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839C096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15.07.2013 </w:t>
            </w:r>
            <w:hyperlink r:id="rId5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>,</w:t>
            </w:r>
          </w:p>
          <w:p w14:paraId="5A9E2005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18.02.2014 </w:t>
            </w:r>
            <w:hyperlink r:id="rId6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 xml:space="preserve">, от 15.05.2014 </w:t>
            </w:r>
            <w:hyperlink r:id="rId7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 xml:space="preserve">, от 07.02.2015 </w:t>
            </w:r>
            <w:hyperlink r:id="rId8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14:paraId="7F3F3E73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30.09.2015 </w:t>
            </w:r>
            <w:hyperlink r:id="rId9">
              <w:r>
                <w:rPr>
                  <w:color w:val="0000FF"/>
                </w:rPr>
                <w:t>N 1041</w:t>
              </w:r>
            </w:hyperlink>
            <w:r>
              <w:rPr>
                <w:color w:val="392C69"/>
              </w:rPr>
              <w:t xml:space="preserve">, от 30.11.2015 </w:t>
            </w:r>
            <w:hyperlink r:id="rId10">
              <w:r>
                <w:rPr>
                  <w:color w:val="0000FF"/>
                </w:rPr>
                <w:t>N 1287</w:t>
              </w:r>
            </w:hyperlink>
            <w:r>
              <w:rPr>
                <w:color w:val="392C69"/>
              </w:rPr>
              <w:t xml:space="preserve">, от 05.09.2016 </w:t>
            </w:r>
            <w:hyperlink r:id="rId11">
              <w:r>
                <w:rPr>
                  <w:color w:val="0000FF"/>
                </w:rPr>
                <w:t>N 881</w:t>
              </w:r>
            </w:hyperlink>
            <w:r>
              <w:rPr>
                <w:color w:val="392C69"/>
              </w:rPr>
              <w:t>,</w:t>
            </w:r>
          </w:p>
          <w:p w14:paraId="384BAB6D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03.11.2016 </w:t>
            </w:r>
            <w:hyperlink r:id="rId12">
              <w:r>
                <w:rPr>
                  <w:color w:val="0000FF"/>
                </w:rPr>
                <w:t>N 1133</w:t>
              </w:r>
            </w:hyperlink>
            <w:r>
              <w:rPr>
                <w:color w:val="392C69"/>
              </w:rPr>
              <w:t xml:space="preserve">, от 15.11.2016 </w:t>
            </w:r>
            <w:hyperlink r:id="rId13">
              <w:r>
                <w:rPr>
                  <w:color w:val="0000FF"/>
                </w:rPr>
                <w:t>N 1200</w:t>
              </w:r>
            </w:hyperlink>
            <w:r>
              <w:rPr>
                <w:color w:val="392C69"/>
              </w:rPr>
              <w:t xml:space="preserve">, от 17.10.2017 </w:t>
            </w:r>
            <w:hyperlink r:id="rId14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>,</w:t>
            </w:r>
          </w:p>
          <w:p w14:paraId="49FC52EF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20.10.2017 </w:t>
            </w:r>
            <w:hyperlink r:id="rId15">
              <w:r>
                <w:rPr>
                  <w:color w:val="0000FF"/>
                </w:rPr>
                <w:t>N 1280</w:t>
              </w:r>
            </w:hyperlink>
            <w:r>
              <w:rPr>
                <w:color w:val="392C69"/>
              </w:rPr>
              <w:t xml:space="preserve">, от 21.07.2018 </w:t>
            </w:r>
            <w:hyperlink r:id="rId16">
              <w:r>
                <w:rPr>
                  <w:color w:val="0000FF"/>
                </w:rPr>
                <w:t>N 853</w:t>
              </w:r>
            </w:hyperlink>
            <w:r>
              <w:rPr>
                <w:color w:val="392C69"/>
              </w:rPr>
              <w:t xml:space="preserve">, от 23.08.2018 </w:t>
            </w:r>
            <w:hyperlink r:id="rId17">
              <w:r>
                <w:rPr>
                  <w:color w:val="0000FF"/>
                </w:rPr>
                <w:t>N 987</w:t>
              </w:r>
            </w:hyperlink>
            <w:r>
              <w:rPr>
                <w:color w:val="392C69"/>
              </w:rPr>
              <w:t>,</w:t>
            </w:r>
          </w:p>
          <w:p w14:paraId="70066899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20.11.2018 </w:t>
            </w:r>
            <w:hyperlink r:id="rId18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21.12.2018 </w:t>
            </w:r>
            <w:hyperlink r:id="rId19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 xml:space="preserve">, от 02.09.2020 </w:t>
            </w:r>
            <w:hyperlink r:id="rId20">
              <w:r>
                <w:rPr>
                  <w:color w:val="0000FF"/>
                </w:rPr>
                <w:t>N 1337</w:t>
              </w:r>
            </w:hyperlink>
            <w:r>
              <w:rPr>
                <w:color w:val="392C69"/>
              </w:rPr>
              <w:t>,</w:t>
            </w:r>
          </w:p>
          <w:p w14:paraId="40E7A440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16.09.2020 </w:t>
            </w:r>
            <w:hyperlink r:id="rId21">
              <w:r>
                <w:rPr>
                  <w:color w:val="0000FF"/>
                </w:rPr>
                <w:t>N 1461</w:t>
              </w:r>
            </w:hyperlink>
            <w:r>
              <w:rPr>
                <w:color w:val="392C69"/>
              </w:rPr>
              <w:t xml:space="preserve">, от 18.09.2020 </w:t>
            </w:r>
            <w:hyperlink r:id="rId22">
              <w:r>
                <w:rPr>
                  <w:color w:val="0000FF"/>
                </w:rPr>
                <w:t>N 1493</w:t>
              </w:r>
            </w:hyperlink>
            <w:r>
              <w:rPr>
                <w:color w:val="392C69"/>
              </w:rPr>
              <w:t xml:space="preserve">, от 20.10.2020 </w:t>
            </w:r>
            <w:hyperlink r:id="rId23">
              <w:r>
                <w:rPr>
                  <w:color w:val="0000FF"/>
                </w:rPr>
                <w:t>N 1712</w:t>
              </w:r>
            </w:hyperlink>
            <w:r>
              <w:rPr>
                <w:color w:val="392C69"/>
              </w:rPr>
              <w:t>,</w:t>
            </w:r>
          </w:p>
          <w:p w14:paraId="11951008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19.11.2020 </w:t>
            </w:r>
            <w:hyperlink r:id="rId24">
              <w:r>
                <w:rPr>
                  <w:color w:val="0000FF"/>
                </w:rPr>
                <w:t>N 1876</w:t>
              </w:r>
            </w:hyperlink>
            <w:r>
              <w:rPr>
                <w:color w:val="392C69"/>
              </w:rPr>
              <w:t xml:space="preserve">, от 19.06.2021 </w:t>
            </w:r>
            <w:hyperlink r:id="rId25">
              <w:r>
                <w:rPr>
                  <w:color w:val="0000FF"/>
                </w:rPr>
                <w:t>N 944</w:t>
              </w:r>
            </w:hyperlink>
            <w:r>
              <w:rPr>
                <w:color w:val="392C69"/>
              </w:rPr>
              <w:t xml:space="preserve">, от 09.10.2021 </w:t>
            </w:r>
            <w:hyperlink r:id="rId26">
              <w:r>
                <w:rPr>
                  <w:color w:val="0000FF"/>
                </w:rPr>
                <w:t>N 1714</w:t>
              </w:r>
            </w:hyperlink>
            <w:r>
              <w:rPr>
                <w:color w:val="392C69"/>
              </w:rPr>
              <w:t>,</w:t>
            </w:r>
          </w:p>
          <w:p w14:paraId="1E94C226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19.10.2021 </w:t>
            </w:r>
            <w:hyperlink r:id="rId27">
              <w:r>
                <w:rPr>
                  <w:color w:val="0000FF"/>
                </w:rPr>
                <w:t>N 1778</w:t>
              </w:r>
            </w:hyperlink>
            <w:r>
              <w:rPr>
                <w:color w:val="392C69"/>
              </w:rPr>
              <w:t xml:space="preserve">, от 02.08.2022 </w:t>
            </w:r>
            <w:hyperlink r:id="rId28">
              <w:r>
                <w:rPr>
                  <w:color w:val="0000FF"/>
                </w:rPr>
                <w:t>N 1371</w:t>
              </w:r>
            </w:hyperlink>
            <w:r>
              <w:rPr>
                <w:color w:val="392C69"/>
              </w:rPr>
              <w:t xml:space="preserve">, от 22.12.2022 </w:t>
            </w:r>
            <w:hyperlink r:id="rId29">
              <w:r>
                <w:rPr>
                  <w:color w:val="0000FF"/>
                </w:rPr>
                <w:t>N 2378</w:t>
              </w:r>
            </w:hyperlink>
            <w:r>
              <w:rPr>
                <w:color w:val="392C69"/>
              </w:rPr>
              <w:t>,</w:t>
            </w:r>
          </w:p>
          <w:p w14:paraId="4BE8EAF8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20.01.2023 </w:t>
            </w:r>
            <w:hyperlink r:id="rId30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24.04.2023 </w:t>
            </w:r>
            <w:hyperlink r:id="rId31">
              <w:r>
                <w:rPr>
                  <w:color w:val="0000FF"/>
                </w:rPr>
                <w:t>N 648</w:t>
              </w:r>
            </w:hyperlink>
            <w:r>
              <w:rPr>
                <w:color w:val="392C69"/>
              </w:rPr>
              <w:t xml:space="preserve">, от 28.06.2023 </w:t>
            </w:r>
            <w:hyperlink r:id="rId32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14:paraId="418B0AA7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33">
              <w:r>
                <w:rPr>
                  <w:color w:val="0000FF"/>
                </w:rPr>
                <w:t>N 2112</w:t>
              </w:r>
            </w:hyperlink>
            <w:r>
              <w:rPr>
                <w:color w:val="392C69"/>
              </w:rPr>
              <w:t xml:space="preserve">, от 28.05.2024 </w:t>
            </w:r>
            <w:hyperlink r:id="rId34">
              <w:r>
                <w:rPr>
                  <w:color w:val="0000FF"/>
                </w:rPr>
                <w:t>N 693</w:t>
              </w:r>
            </w:hyperlink>
            <w:r>
              <w:rPr>
                <w:color w:val="392C69"/>
              </w:rPr>
              <w:t xml:space="preserve">, от 26.07.2024 </w:t>
            </w:r>
            <w:hyperlink r:id="rId35">
              <w:r>
                <w:rPr>
                  <w:color w:val="0000FF"/>
                </w:rPr>
                <w:t>N 1010</w:t>
              </w:r>
            </w:hyperlink>
            <w:r>
              <w:rPr>
                <w:color w:val="392C69"/>
              </w:rPr>
              <w:t>,</w:t>
            </w:r>
          </w:p>
          <w:p w14:paraId="0E248B5A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31.08.2024 </w:t>
            </w:r>
            <w:hyperlink r:id="rId36">
              <w:r>
                <w:rPr>
                  <w:color w:val="0000FF"/>
                </w:rPr>
                <w:t>N 1206</w:t>
              </w:r>
            </w:hyperlink>
            <w:r>
              <w:rPr>
                <w:color w:val="392C69"/>
              </w:rPr>
              <w:t xml:space="preserve">, от 02.02.2026 </w:t>
            </w:r>
            <w:hyperlink r:id="rId37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B7A4" w14:textId="77777777" w:rsidR="00D91AD5" w:rsidRDefault="00D91AD5">
            <w:pPr>
              <w:pStyle w:val="ConsPlusNormal"/>
            </w:pPr>
          </w:p>
        </w:tc>
      </w:tr>
    </w:tbl>
    <w:p w14:paraId="512C5011" w14:textId="77777777" w:rsidR="00D91AD5" w:rsidRDefault="00D91AD5">
      <w:pPr>
        <w:pStyle w:val="ConsPlusNormal"/>
        <w:jc w:val="center"/>
      </w:pPr>
    </w:p>
    <w:p w14:paraId="2C086E60" w14:textId="77777777" w:rsidR="00D91AD5" w:rsidRDefault="00D91AD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14:paraId="5A7F1651" w14:textId="77777777" w:rsidR="00D91AD5" w:rsidRDefault="00D91AD5">
      <w:pPr>
        <w:pStyle w:val="ConsPlusNormal"/>
        <w:spacing w:before="240"/>
        <w:ind w:firstLine="540"/>
        <w:jc w:val="both"/>
      </w:pPr>
      <w:bookmarkStart w:id="0" w:name="P26"/>
      <w:bookmarkEnd w:id="0"/>
      <w:r>
        <w:t xml:space="preserve">1. Определить адрес сайта государственной информационной системы "Официальный сайт Российской Федерации в информационно-телекоммуникационной сети "Интернет" </w:t>
      </w:r>
      <w:hyperlink r:id="rId38">
        <w:r>
          <w:rPr>
            <w:color w:val="0000FF"/>
          </w:rPr>
          <w:t>www.torgi.gov.ru</w:t>
        </w:r>
      </w:hyperlink>
      <w:r>
        <w:t xml:space="preserve"> (далее - официальный сайт) в качестве адреса официального сайта Российской Федерации в информационно-телекоммуникационной сети "Интернет" для размещения:</w:t>
      </w:r>
    </w:p>
    <w:p w14:paraId="5887F92A" w14:textId="77777777" w:rsidR="00D91AD5" w:rsidRDefault="00D91AD5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19.10.2021 N 1778)</w:t>
      </w:r>
    </w:p>
    <w:p w14:paraId="736EB4FE" w14:textId="77777777" w:rsidR="00D91AD5" w:rsidRDefault="00D91AD5">
      <w:pPr>
        <w:pStyle w:val="ConsPlusNormal"/>
        <w:spacing w:before="240"/>
        <w:ind w:firstLine="540"/>
        <w:jc w:val="both"/>
      </w:pPr>
      <w:r>
        <w:t>а) информации:</w:t>
      </w:r>
    </w:p>
    <w:p w14:paraId="79227453" w14:textId="77777777" w:rsidR="00D91AD5" w:rsidRDefault="00D91AD5">
      <w:pPr>
        <w:pStyle w:val="ConsPlusNormal"/>
        <w:spacing w:before="240"/>
        <w:ind w:firstLine="540"/>
        <w:jc w:val="both"/>
      </w:pPr>
      <w:bookmarkStart w:id="1" w:name="P29"/>
      <w:bookmarkEnd w:id="1"/>
      <w:r>
        <w:t>о проведении аукционов по продаже земельного участка, находящегося в государственной или муниципальной собственности;</w:t>
      </w:r>
    </w:p>
    <w:p w14:paraId="39D57E54" w14:textId="77777777" w:rsidR="00D91AD5" w:rsidRDefault="00D91AD5">
      <w:pPr>
        <w:pStyle w:val="ConsPlusNormal"/>
        <w:spacing w:before="240"/>
        <w:ind w:firstLine="540"/>
        <w:jc w:val="both"/>
      </w:pPr>
      <w:bookmarkStart w:id="2" w:name="P30"/>
      <w:bookmarkEnd w:id="2"/>
      <w:r>
        <w:t>о проведении аукционов на право заключения договора аренды земельного участка, находящегося в государственной или муниципальной собственности;</w:t>
      </w:r>
    </w:p>
    <w:p w14:paraId="4E5C1ED4" w14:textId="77777777" w:rsidR="00D91AD5" w:rsidRDefault="00D91AD5">
      <w:pPr>
        <w:pStyle w:val="ConsPlusNormal"/>
        <w:spacing w:before="240"/>
        <w:ind w:firstLine="540"/>
        <w:jc w:val="both"/>
      </w:pPr>
      <w:r>
        <w:t>о предоставлении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деятельности;</w:t>
      </w:r>
    </w:p>
    <w:p w14:paraId="3F177B57" w14:textId="77777777" w:rsidR="00D91AD5" w:rsidRDefault="00D91AD5">
      <w:pPr>
        <w:pStyle w:val="ConsPlusNormal"/>
        <w:jc w:val="both"/>
      </w:pPr>
      <w:r>
        <w:lastRenderedPageBreak/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21.12.2018 N 1622)</w:t>
      </w:r>
    </w:p>
    <w:p w14:paraId="02E387A9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торгов (конкурса или аукциона) на право заключения договоров о комплексном развитии территории;</w:t>
      </w:r>
    </w:p>
    <w:p w14:paraId="6DD803B5" w14:textId="77777777" w:rsidR="00D91AD5" w:rsidRDefault="00D91AD5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02.08.2022 N 1371)</w:t>
      </w:r>
    </w:p>
    <w:p w14:paraId="13132222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аукционов на право заключения договоров аренды лесного участка, находящегося в государственной или муниципальной собственности, и открытых конкурсов на право заключения договоров аренды лесного участка, находящегося в государственной или муниципальной собственности, для заготовки древесины;</w:t>
      </w:r>
    </w:p>
    <w:p w14:paraId="601121A1" w14:textId="77777777" w:rsidR="00D91AD5" w:rsidRDefault="00D91AD5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21.07.2018 N 853)</w:t>
      </w:r>
    </w:p>
    <w:p w14:paraId="0C440EEF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аукционов на право заключения договоров купли-продажи лесных насаждений;</w:t>
      </w:r>
    </w:p>
    <w:p w14:paraId="29FD9A74" w14:textId="77777777" w:rsidR="00D91AD5" w:rsidRDefault="00D91AD5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21.07.2018 N 853)</w:t>
      </w:r>
    </w:p>
    <w:p w14:paraId="011B0D64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открытых конкурсов по отбору юридического лица независимо от организационно-правовой формы, индивидуального предпринимателя для осуществления деятельности по управлению многоквартирным домом (управляющей организации);</w:t>
      </w:r>
    </w:p>
    <w:p w14:paraId="05DD601E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аукционов на право заключения договора водопользования;</w:t>
      </w:r>
    </w:p>
    <w:p w14:paraId="18BD0783" w14:textId="77777777" w:rsidR="00D91AD5" w:rsidRDefault="00D91AD5">
      <w:pPr>
        <w:pStyle w:val="ConsPlusNormal"/>
        <w:spacing w:before="240"/>
        <w:ind w:firstLine="540"/>
        <w:jc w:val="both"/>
      </w:pPr>
      <w:bookmarkStart w:id="3" w:name="P41"/>
      <w:bookmarkEnd w:id="3"/>
      <w:r>
        <w:t>о проведении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предусмотренных антимонопольным законодательством Российской Федерации;</w:t>
      </w:r>
    </w:p>
    <w:p w14:paraId="26D5FCCC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аукционов на право заключения охотхозяйственного соглашения;</w:t>
      </w:r>
    </w:p>
    <w:p w14:paraId="7A4FEE43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аукционов на право пользования участками недр;</w:t>
      </w:r>
    </w:p>
    <w:p w14:paraId="67746FAE" w14:textId="77777777" w:rsidR="00D91AD5" w:rsidRDefault="00D91AD5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09.10.2021 N 1714)</w:t>
      </w:r>
    </w:p>
    <w:p w14:paraId="78ED636A" w14:textId="77777777" w:rsidR="00D91AD5" w:rsidRDefault="00D91AD5">
      <w:pPr>
        <w:pStyle w:val="ConsPlusNormal"/>
        <w:spacing w:before="240"/>
        <w:ind w:firstLine="540"/>
        <w:jc w:val="both"/>
      </w:pPr>
      <w:bookmarkStart w:id="4" w:name="P45"/>
      <w:bookmarkEnd w:id="4"/>
      <w:r>
        <w:t>о продаже приватизируемого государственного или муниципального имущества в соответствии с требованиями законодательства Российской Федерации;</w:t>
      </w:r>
    </w:p>
    <w:p w14:paraId="460BC75A" w14:textId="77777777" w:rsidR="00D91AD5" w:rsidRDefault="00D91AD5">
      <w:pPr>
        <w:pStyle w:val="ConsPlusNormal"/>
        <w:spacing w:before="240"/>
        <w:ind w:firstLine="540"/>
        <w:jc w:val="both"/>
      </w:pPr>
      <w:r>
        <w:t>о продаже федеральными государственными унитарными предприятиями закрепленного за ними в хозяйственном ведении недвижимого имущества в соответствии с правилами, установленными федеральным антимонопольным органом;</w:t>
      </w:r>
    </w:p>
    <w:p w14:paraId="4CEBACA0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конкурсов на право заключения договора пользования рыболовным участком;</w:t>
      </w:r>
    </w:p>
    <w:p w14:paraId="084A434E" w14:textId="77777777" w:rsidR="00D91AD5" w:rsidRDefault="00D91AD5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14:paraId="2404BE43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аукционов по продаже права на заключение договора о закреплении доли квоты добычи (вылова) водных биоресурсов, договора пользования водными биоресурсами, договора пользования рыболовным участком;</w:t>
      </w:r>
    </w:p>
    <w:p w14:paraId="6503C949" w14:textId="77777777" w:rsidR="00D91AD5" w:rsidRDefault="00D91AD5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31.08.2024 N 1206)</w:t>
      </w:r>
    </w:p>
    <w:p w14:paraId="5D4DD128" w14:textId="77777777" w:rsidR="00D91AD5" w:rsidRDefault="00D91AD5">
      <w:pPr>
        <w:pStyle w:val="ConsPlusNormal"/>
        <w:spacing w:before="240"/>
        <w:ind w:firstLine="540"/>
        <w:jc w:val="both"/>
      </w:pPr>
      <w:r>
        <w:lastRenderedPageBreak/>
        <w:t>о проведении торгов по реализации имущества должника;</w:t>
      </w:r>
    </w:p>
    <w:p w14:paraId="0D5DCAFE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открытых аукционов на право заключения договора о создании искусственного земельного участка;</w:t>
      </w:r>
    </w:p>
    <w:p w14:paraId="6241357B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о проведении аукционов по продаже прав на имущество, подлежащее принудительной продаже в соответствии с </w:t>
      </w:r>
      <w:hyperlink r:id="rId47">
        <w:r>
          <w:rPr>
            <w:color w:val="0000FF"/>
          </w:rPr>
          <w:t>Правилами</w:t>
        </w:r>
      </w:hyperlink>
      <w:r>
        <w:t xml:space="preserve"> проведения аукциона по продаже прав на имущество, подлежащее принудительной продаже, утвержденными постановлением Правительства Российской Федерации от 21 октября 2013 г. N 938 "О проведении аукциона по продаже прав на имущество, подлежащее принудительной продаже, и определении уполномоченного федерального органа исполнительной власти по проведению указанного аукциона";</w:t>
      </w:r>
    </w:p>
    <w:p w14:paraId="7AADAD43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конкурсов и аукционов на право заключения договора пользования рыбоводным участком;</w:t>
      </w:r>
    </w:p>
    <w:p w14:paraId="73DCCDA9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открытых конкурсов на право заключения концессионного соглашения;</w:t>
      </w:r>
    </w:p>
    <w:p w14:paraId="78CAC301" w14:textId="77777777" w:rsidR="00D91AD5" w:rsidRDefault="00D91AD5">
      <w:pPr>
        <w:pStyle w:val="ConsPlusNormal"/>
        <w:spacing w:before="240"/>
        <w:ind w:firstLine="540"/>
        <w:jc w:val="both"/>
      </w:pPr>
      <w:bookmarkStart w:id="5" w:name="P56"/>
      <w:bookmarkEnd w:id="5"/>
      <w:r>
        <w:t xml:space="preserve">о реализации имущества, обращенного в собственность государства, а также о реализации по решению суда изъятого или конфискованного автомобильного транспорта, указанного в </w:t>
      </w:r>
      <w:hyperlink r:id="rId48">
        <w:r>
          <w:rPr>
            <w:color w:val="0000FF"/>
          </w:rPr>
          <w:t>подпункте 6 пункта 1 статьи 25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продукции";</w:t>
      </w:r>
    </w:p>
    <w:p w14:paraId="15A7EBE3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30.09.2015 N 1041;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20.10.2020 N 1712)</w:t>
      </w:r>
    </w:p>
    <w:p w14:paraId="661113F1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открытых конкурсов на право заключения соглашения о государственно-частном партнерстве, соглашения о муниципально-частном партнерстве;</w:t>
      </w:r>
    </w:p>
    <w:p w14:paraId="3836F265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30.11.2015 N 1287)</w:t>
      </w:r>
    </w:p>
    <w:p w14:paraId="2EFDF179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конкурсного отбора региональных операторов по обращению с твердыми коммунальными отходами;</w:t>
      </w:r>
    </w:p>
    <w:p w14:paraId="5F256E32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РФ от 05.09.2016 N 881)</w:t>
      </w:r>
    </w:p>
    <w:p w14:paraId="3A0159B1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абзац утратил силу с 1 января 2018 года.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РФ от 20.10.2017 N 1280;</w:t>
      </w:r>
    </w:p>
    <w:p w14:paraId="60DAB9DC" w14:textId="77777777" w:rsidR="00D91AD5" w:rsidRDefault="00D91AD5">
      <w:pPr>
        <w:pStyle w:val="ConsPlusNormal"/>
        <w:spacing w:before="240"/>
        <w:ind w:firstLine="540"/>
        <w:jc w:val="both"/>
      </w:pPr>
      <w:r>
        <w:t>о реализации высвобождаемого недвижимого военного имущества войск национальной гвардии Российской Федерации, воинских формирований и органов;</w:t>
      </w:r>
    </w:p>
    <w:p w14:paraId="42190F9A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15.11.2016 N 1200)</w:t>
      </w:r>
    </w:p>
    <w:p w14:paraId="56786940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о реализации древесины, которая получена при использовании лесов, расположенных на землях лесного фонда, в соответствии со </w:t>
      </w:r>
      <w:hyperlink r:id="rId55">
        <w:r>
          <w:rPr>
            <w:color w:val="0000FF"/>
          </w:rPr>
          <w:t>статьями 43</w:t>
        </w:r>
      </w:hyperlink>
      <w:r>
        <w:t xml:space="preserve"> - </w:t>
      </w:r>
      <w:hyperlink r:id="rId56">
        <w:r>
          <w:rPr>
            <w:color w:val="0000FF"/>
          </w:rPr>
          <w:t>46</w:t>
        </w:r>
      </w:hyperlink>
      <w:r>
        <w:t xml:space="preserve"> Лесного кодекса Российской Федерации;</w:t>
      </w:r>
    </w:p>
    <w:p w14:paraId="646AA213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РФ от 02.09.2020 N 1337)</w:t>
      </w:r>
    </w:p>
    <w:p w14:paraId="69D8AD55" w14:textId="77777777" w:rsidR="00D91AD5" w:rsidRDefault="00D91AD5">
      <w:pPr>
        <w:pStyle w:val="ConsPlusNormal"/>
        <w:spacing w:before="240"/>
        <w:ind w:firstLine="540"/>
        <w:jc w:val="both"/>
      </w:pPr>
      <w:r>
        <w:t>о реализации недвижимого имущества акционерного общества "Почта России", не соответствующего целям его деятельности;</w:t>
      </w:r>
    </w:p>
    <w:p w14:paraId="387E8E70" w14:textId="77777777" w:rsidR="00D91AD5" w:rsidRDefault="00D91AD5">
      <w:pPr>
        <w:pStyle w:val="ConsPlusNormal"/>
        <w:jc w:val="both"/>
      </w:pPr>
      <w:r>
        <w:lastRenderedPageBreak/>
        <w:t xml:space="preserve">(абзац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16.09.2020 N 1461)</w:t>
      </w:r>
    </w:p>
    <w:p w14:paraId="6A2B427D" w14:textId="77777777" w:rsidR="00D91AD5" w:rsidRDefault="00D91AD5">
      <w:pPr>
        <w:pStyle w:val="ConsPlusNormal"/>
        <w:spacing w:before="240"/>
        <w:ind w:firstLine="540"/>
        <w:jc w:val="both"/>
      </w:pPr>
      <w:bookmarkStart w:id="6" w:name="P69"/>
      <w:bookmarkEnd w:id="6"/>
      <w:r>
        <w:t>о реализации задержанных таможенными органами товаров;</w:t>
      </w:r>
    </w:p>
    <w:p w14:paraId="18A2B384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18.09.2020 N 1493)</w:t>
      </w:r>
    </w:p>
    <w:p w14:paraId="34CD9D54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о реализации вещественных доказательств, которые переданы на реализацию по основаниям, предусмотренным Уголовно-процессуальным </w:t>
      </w:r>
      <w:hyperlink r:id="rId60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4F197934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19.06.2021 N 944)</w:t>
      </w:r>
    </w:p>
    <w:p w14:paraId="1F4BA9FE" w14:textId="77777777" w:rsidR="00D91AD5" w:rsidRDefault="00D91AD5">
      <w:pPr>
        <w:pStyle w:val="ConsPlusNormal"/>
        <w:spacing w:before="240"/>
        <w:ind w:firstLine="540"/>
        <w:jc w:val="both"/>
      </w:pPr>
      <w:bookmarkStart w:id="7" w:name="P73"/>
      <w:bookmarkEnd w:id="7"/>
      <w:r>
        <w:t>о реализации изъятых вещей, явившихся орудиями совершения или предметами административного правонарушения, подвергающихся быстрой порче;</w:t>
      </w:r>
    </w:p>
    <w:p w14:paraId="34C5308B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РФ от 19.06.2021 N 944)</w:t>
      </w:r>
    </w:p>
    <w:p w14:paraId="0BE411FA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о реализации древесины и (или) полученной из нее продукции в виде необработанных лесоматериалов, изъятых при производстве по делам об административных правонарушениях, предусмотренных </w:t>
      </w:r>
      <w:hyperlink r:id="rId63">
        <w:r>
          <w:rPr>
            <w:color w:val="0000FF"/>
          </w:rPr>
          <w:t>статьей 8.28</w:t>
        </w:r>
      </w:hyperlink>
      <w:r>
        <w:t xml:space="preserve"> Кодекса Российской Федерации об административных правонарушениях;</w:t>
      </w:r>
    </w:p>
    <w:p w14:paraId="47925041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РФ от 20.01.2023 N 50)</w:t>
      </w:r>
    </w:p>
    <w:p w14:paraId="531D9C70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о проведении публичных торгов по продаже земельного участка из земель сельскохозяйственного назначения, изъятого по одному из оснований, предусмотренных </w:t>
      </w:r>
      <w:hyperlink r:id="rId65">
        <w:r>
          <w:rPr>
            <w:color w:val="0000FF"/>
          </w:rPr>
          <w:t>пунктом 1 статьи 6</w:t>
        </w:r>
      </w:hyperlink>
      <w:r>
        <w:t xml:space="preserve"> Федерального закона "Об обороте земель сельскохозяйственного назначения";</w:t>
      </w:r>
    </w:p>
    <w:p w14:paraId="320751D3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РФ от 24.04.2023 N 648)</w:t>
      </w:r>
    </w:p>
    <w:p w14:paraId="5DDADD06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аукционов по продаже права на заключение договора о закреплении и предоставлении доли квоты добычи (вылова) крабов, предоставленной в инвестиционных целях в области рыболовства, для осуществления промышленного рыболовства и (или) прибрежного рыболовства;</w:t>
      </w:r>
    </w:p>
    <w:p w14:paraId="305E130F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РФ от 28.06.2023 N 1060)</w:t>
      </w:r>
    </w:p>
    <w:p w14:paraId="240E0529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о проведении отбора инвестиционных проектов, предусмотренного </w:t>
      </w:r>
      <w:hyperlink r:id="rId68">
        <w:r>
          <w:rPr>
            <w:color w:val="0000FF"/>
          </w:rPr>
          <w:t>частями 11</w:t>
        </w:r>
      </w:hyperlink>
      <w:r>
        <w:t xml:space="preserve"> и </w:t>
      </w:r>
      <w:hyperlink r:id="rId69">
        <w:r>
          <w:rPr>
            <w:color w:val="0000FF"/>
          </w:rPr>
          <w:t>12 статьи 29.3</w:t>
        </w:r>
      </w:hyperlink>
      <w:r>
        <w:t xml:space="preserve"> Федерального закона "О рыболовстве и сохранении водных биологических ресурсов", в том числе порядке подачи заявлений о закреплении и предоставлении долей квот добычи (вылова) водных биологических ресурсов, предусмотренных </w:t>
      </w:r>
      <w:hyperlink r:id="rId70">
        <w:r>
          <w:rPr>
            <w:color w:val="0000FF"/>
          </w:rPr>
          <w:t>пунктами 11</w:t>
        </w:r>
      </w:hyperlink>
      <w:r>
        <w:t xml:space="preserve"> и </w:t>
      </w:r>
      <w:hyperlink r:id="rId71">
        <w:r>
          <w:rPr>
            <w:color w:val="0000FF"/>
          </w:rPr>
          <w:t>13 части 1 статьи 30</w:t>
        </w:r>
      </w:hyperlink>
      <w:r>
        <w:t xml:space="preserve"> Федерального закона "О рыболовстве и сохранении водных биологических ресурсов", отбора инвестиционных проектов, требованиях к заявителям, содержании и сроках подачи указанных заявлений;</w:t>
      </w:r>
    </w:p>
    <w:p w14:paraId="48E8C026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28.06.2023 N 1060)</w:t>
      </w:r>
    </w:p>
    <w:p w14:paraId="24204BDF" w14:textId="77777777" w:rsidR="00D91AD5" w:rsidRDefault="00D91AD5">
      <w:pPr>
        <w:pStyle w:val="ConsPlusNormal"/>
        <w:spacing w:before="240"/>
        <w:ind w:firstLine="540"/>
        <w:jc w:val="both"/>
      </w:pPr>
      <w:r>
        <w:t>о заключении договоров по результатам проведения аукционов по продаже права на заключение договора о закреплении и предоставлении доли квоты добычи (вылова) крабов, предоставленной в инвестиционных целях в области рыболовства, для осуществления промышленного рыболовства и (или) прибрежного рыболовства;</w:t>
      </w:r>
    </w:p>
    <w:p w14:paraId="060B6A3B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28.06.2023 N 1060)</w:t>
      </w:r>
    </w:p>
    <w:p w14:paraId="7EF70018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конкурсов и аукционов на право заключения соглашения об осуществлении рекреационной деятельности в национальном парке;</w:t>
      </w:r>
    </w:p>
    <w:p w14:paraId="64CB8E6E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РФ от 11.12.2023 N 2112)</w:t>
      </w:r>
    </w:p>
    <w:p w14:paraId="7023F996" w14:textId="77777777" w:rsidR="00D91AD5" w:rsidRDefault="00D91AD5">
      <w:pPr>
        <w:pStyle w:val="ConsPlusNormal"/>
        <w:spacing w:before="240"/>
        <w:ind w:firstLine="540"/>
        <w:jc w:val="both"/>
      </w:pPr>
      <w:r>
        <w:lastRenderedPageBreak/>
        <w:t>о проведении конкурсов на право заключения договоров, предусматривающих отчуждение источников тепловой энергии, в том числе функционирующих в режиме комбинированной выработки электрической и тепловой энергии, тепловых сетей, централизованных систем горячего водоснабжения и отдельных объектов таких систем,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предприятиями;</w:t>
      </w:r>
    </w:p>
    <w:p w14:paraId="2F2AD15A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26.07.2024 N 1010)</w:t>
      </w:r>
    </w:p>
    <w:p w14:paraId="18AE25DE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источников тепловой энергии, в том числе функционирующих в режиме комбинированной выработки электрической и тепловой энергии, тепловых сетей, централизованных систем горячего водоснабжения, холодного водоснабжения и (или) водоотведения, отдельных объектов таких систем, принадлежащих на праве собственности хозяйственным обществам, в уставном капитале которых доля участия Российской Федерации, и (или) субъекта Российской Федерации, и (или) муниципального образования превышает 50 процентов;</w:t>
      </w:r>
    </w:p>
    <w:p w14:paraId="6BEF63A7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26.07.2024 N 1010)</w:t>
      </w:r>
    </w:p>
    <w:p w14:paraId="59CEEBBD" w14:textId="77777777" w:rsidR="00D91AD5" w:rsidRDefault="00D91AD5">
      <w:pPr>
        <w:pStyle w:val="ConsPlusNormal"/>
        <w:spacing w:before="240"/>
        <w:ind w:firstLine="540"/>
        <w:jc w:val="both"/>
      </w:pPr>
      <w:r>
        <w:t>о проведении конкурсов или аукционов на право заключения договоров, предусматривающих отчуждение принадлежащих на праве собственности хозяйственным обществам, в уставном капитале которых доля участия Российской Федерации, и (или) субъекта Российской Федерации, и (или) муниципального образования превышает 50 процентов, источников тепловой энергии, в том числе функционирующих в режиме комбинированной выработки электрической и тепловой энергии, тепловых сетей, централизованных систем горячего водоснабжения и отдельных объектов таких систем;</w:t>
      </w:r>
    </w:p>
    <w:p w14:paraId="7236850D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РФ от 26.07.2024 N 1010)</w:t>
      </w:r>
    </w:p>
    <w:p w14:paraId="309B4A4C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о реализации древесины в соответствии с </w:t>
      </w:r>
      <w:hyperlink r:id="rId78">
        <w:r>
          <w:rPr>
            <w:color w:val="0000FF"/>
          </w:rPr>
          <w:t>Правилами</w:t>
        </w:r>
      </w:hyperlink>
      <w:r>
        <w:t xml:space="preserve"> отчуждения древесины, находящейся в федеральной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федеральной собственности, утвержденными постановлением Правительства Российской Федерации от 2 февраля 2026 г. N 82 "Об утверждении Правил отчуждения древесины, находящейся в федеральной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федеральной собственности";</w:t>
      </w:r>
    </w:p>
    <w:p w14:paraId="507E01C7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Правительства РФ от 02.02.2026 N 82)</w:t>
      </w:r>
    </w:p>
    <w:p w14:paraId="0D1703AA" w14:textId="77777777" w:rsidR="00D91AD5" w:rsidRDefault="00D91AD5">
      <w:pPr>
        <w:pStyle w:val="ConsPlusNormal"/>
        <w:spacing w:before="240"/>
        <w:ind w:firstLine="540"/>
        <w:jc w:val="both"/>
      </w:pPr>
      <w:r>
        <w:t>б) предложений о заключении концессионного соглашения;</w:t>
      </w:r>
    </w:p>
    <w:p w14:paraId="46F45877" w14:textId="77777777" w:rsidR="00D91AD5" w:rsidRDefault="00D91AD5">
      <w:pPr>
        <w:pStyle w:val="ConsPlusNormal"/>
        <w:spacing w:before="240"/>
        <w:ind w:firstLine="540"/>
        <w:jc w:val="both"/>
      </w:pPr>
      <w:r>
        <w:t>в) перечней объектов, в отношении которых планируется заключение концессионных соглашений;</w:t>
      </w:r>
    </w:p>
    <w:p w14:paraId="26F2A08D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г) решений о реализации проекта государственно-частного партнерства, проекта муниципально-частного партнерства в целях принятия заявлений о намерении участвовать в конкурсе на право заключения соглашения о государственно-частном </w:t>
      </w:r>
      <w:r>
        <w:lastRenderedPageBreak/>
        <w:t>партнерстве, соглашения о муниципально-частном партнерстве.</w:t>
      </w:r>
    </w:p>
    <w:p w14:paraId="45061A76" w14:textId="77777777" w:rsidR="00D91AD5" w:rsidRDefault="00D91AD5">
      <w:pPr>
        <w:pStyle w:val="ConsPlusNormal"/>
        <w:jc w:val="both"/>
      </w:pPr>
      <w:r>
        <w:t xml:space="preserve">(пп. "г" введен </w:t>
      </w:r>
      <w:hyperlink r:id="rId80">
        <w:r>
          <w:rPr>
            <w:color w:val="0000FF"/>
          </w:rPr>
          <w:t>Постановлением</w:t>
        </w:r>
      </w:hyperlink>
      <w:r>
        <w:t xml:space="preserve"> Правительства РФ от 30.11.2015 N 1287)</w:t>
      </w:r>
    </w:p>
    <w:p w14:paraId="16320786" w14:textId="77777777" w:rsidR="00D91AD5" w:rsidRDefault="00D91AD5">
      <w:pPr>
        <w:pStyle w:val="ConsPlusNormal"/>
        <w:jc w:val="both"/>
      </w:pPr>
      <w:r>
        <w:t xml:space="preserve">(п. 1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07.02.2015 N 105)</w:t>
      </w:r>
    </w:p>
    <w:p w14:paraId="18574D50" w14:textId="77777777" w:rsidR="00D91AD5" w:rsidRDefault="00D91AD5">
      <w:pPr>
        <w:pStyle w:val="ConsPlusNormal"/>
        <w:spacing w:before="240"/>
        <w:ind w:firstLine="540"/>
        <w:jc w:val="both"/>
      </w:pPr>
      <w:r>
        <w:t>1(1). Определить Федеральное казначейство уполномоченным федеральным органом исполнительной власти, осуществляющим функции по созданию, развитию, эксплуатации, в том числе обслуживанию пользователей, официального сайта.</w:t>
      </w:r>
    </w:p>
    <w:p w14:paraId="683DC14A" w14:textId="77777777" w:rsidR="00D91AD5" w:rsidRDefault="00D91AD5">
      <w:pPr>
        <w:pStyle w:val="ConsPlusNormal"/>
        <w:jc w:val="both"/>
      </w:pPr>
      <w:r>
        <w:t xml:space="preserve">(п. 1(1)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19.11.2020 N 1876)</w:t>
      </w:r>
    </w:p>
    <w:p w14:paraId="242D1BCF" w14:textId="77777777" w:rsidR="00D91AD5" w:rsidRDefault="00D91AD5">
      <w:pPr>
        <w:pStyle w:val="ConsPlusNormal"/>
        <w:spacing w:before="240"/>
        <w:ind w:firstLine="540"/>
        <w:jc w:val="both"/>
      </w:pPr>
      <w:bookmarkStart w:id="8" w:name="P102"/>
      <w:bookmarkEnd w:id="8"/>
      <w:r>
        <w:t>2. Установить, что:</w:t>
      </w:r>
    </w:p>
    <w:p w14:paraId="7190AB90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83">
        <w:r>
          <w:rPr>
            <w:color w:val="0000FF"/>
          </w:rPr>
          <w:t>Постановление</w:t>
        </w:r>
      </w:hyperlink>
      <w:r>
        <w:t xml:space="preserve"> Правительства РФ от 19.11.2020 N 1876;</w:t>
      </w:r>
    </w:p>
    <w:p w14:paraId="5612AB92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реализация полномочий, предусмотренных настоящим постановлением, осуществляется федеральными органами исполнительной власти, указанными в </w:t>
      </w:r>
      <w:hyperlink w:anchor="P26">
        <w:r>
          <w:rPr>
            <w:color w:val="0000FF"/>
          </w:rPr>
          <w:t>пункте 1</w:t>
        </w:r>
      </w:hyperlink>
      <w:r>
        <w:t xml:space="preserve"> настоящего постановления, в пределах установленной Правительством Российской Федерации численности работников их центральных аппаратов, а также бюджетных ассигнований, предусмотренных этим органам в федеральном бюджете на руководство и управление в сфере установленных функций;</w:t>
      </w:r>
    </w:p>
    <w:p w14:paraId="254CEE69" w14:textId="77777777" w:rsidR="00D91AD5" w:rsidRDefault="00D91AD5">
      <w:pPr>
        <w:pStyle w:val="ConsPlusNormal"/>
        <w:spacing w:before="240"/>
        <w:ind w:firstLine="540"/>
        <w:jc w:val="both"/>
      </w:pPr>
      <w:hyperlink r:id="rId84">
        <w:r>
          <w:rPr>
            <w:color w:val="0000FF"/>
          </w:rPr>
          <w:t>регламент</w:t>
        </w:r>
      </w:hyperlink>
      <w:r>
        <w:t xml:space="preserve"> официального сайта утверждается Федеральным казначейством по согласованию с Федеральной антимонопольной службой и применяется в целях функционирования официального сайта в части обеспечения проведения торгов в электронной форме и размещения информации и документов в соответствии с </w:t>
      </w:r>
      <w:hyperlink w:anchor="P29">
        <w:r>
          <w:rPr>
            <w:color w:val="0000FF"/>
          </w:rPr>
          <w:t>абзацами вторым</w:t>
        </w:r>
      </w:hyperlink>
      <w:r>
        <w:t xml:space="preserve">, </w:t>
      </w:r>
      <w:hyperlink w:anchor="P30">
        <w:r>
          <w:rPr>
            <w:color w:val="0000FF"/>
          </w:rPr>
          <w:t>третьим</w:t>
        </w:r>
      </w:hyperlink>
      <w:r>
        <w:t xml:space="preserve">, </w:t>
      </w:r>
      <w:hyperlink w:anchor="P41">
        <w:r>
          <w:rPr>
            <w:color w:val="0000FF"/>
          </w:rPr>
          <w:t>десятым</w:t>
        </w:r>
      </w:hyperlink>
      <w:r>
        <w:t xml:space="preserve">, </w:t>
      </w:r>
      <w:hyperlink w:anchor="P45">
        <w:r>
          <w:rPr>
            <w:color w:val="0000FF"/>
          </w:rPr>
          <w:t>тринадцатым</w:t>
        </w:r>
      </w:hyperlink>
      <w:r>
        <w:t xml:space="preserve">, </w:t>
      </w:r>
      <w:hyperlink w:anchor="P56">
        <w:r>
          <w:rPr>
            <w:color w:val="0000FF"/>
          </w:rPr>
          <w:t>двадцать вторым</w:t>
        </w:r>
      </w:hyperlink>
      <w:r>
        <w:t xml:space="preserve">, </w:t>
      </w:r>
      <w:hyperlink w:anchor="P69">
        <w:r>
          <w:rPr>
            <w:color w:val="0000FF"/>
          </w:rPr>
          <w:t>двадцать девятым</w:t>
        </w:r>
      </w:hyperlink>
      <w:r>
        <w:t xml:space="preserve"> - </w:t>
      </w:r>
      <w:hyperlink w:anchor="P73">
        <w:r>
          <w:rPr>
            <w:color w:val="0000FF"/>
          </w:rPr>
          <w:t>тридцать первым подпункта "а" пункта 1</w:t>
        </w:r>
      </w:hyperlink>
      <w:r>
        <w:t xml:space="preserve"> настоящего постановления начиная с 1 января 2022 г., а в части обеспечения проведения иных видов торгов и размещения иной информации и документов в соответствии с </w:t>
      </w:r>
      <w:hyperlink w:anchor="P26">
        <w:r>
          <w:rPr>
            <w:color w:val="0000FF"/>
          </w:rPr>
          <w:t>пунктом 1</w:t>
        </w:r>
      </w:hyperlink>
      <w:r>
        <w:t xml:space="preserve"> настоящего постановления - начиная с 1 октября 2022 г.;</w:t>
      </w:r>
    </w:p>
    <w:p w14:paraId="1362FAFA" w14:textId="77777777" w:rsidR="00D91AD5" w:rsidRDefault="00D91AD5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РФ от 19.10.2021 N 1778)</w:t>
      </w:r>
    </w:p>
    <w:p w14:paraId="57431193" w14:textId="77777777" w:rsidR="00D91AD5" w:rsidRDefault="00D91AD5">
      <w:pPr>
        <w:pStyle w:val="ConsPlusNormal"/>
        <w:spacing w:before="240"/>
        <w:ind w:firstLine="540"/>
        <w:jc w:val="both"/>
      </w:pPr>
      <w:hyperlink r:id="rId86">
        <w:r>
          <w:rPr>
            <w:color w:val="0000FF"/>
          </w:rPr>
          <w:t>регламент</w:t>
        </w:r>
      </w:hyperlink>
      <w:r>
        <w:t xml:space="preserve"> официального сайта, утвержденный Министерством цифрового развития, связи и массовых коммуникаций Российской Федерации до вступления в силу </w:t>
      </w:r>
      <w:hyperlink r:id="rId87">
        <w:r>
          <w:rPr>
            <w:color w:val="0000FF"/>
          </w:rPr>
          <w:t>абзацев третьего</w:t>
        </w:r>
      </w:hyperlink>
      <w:r>
        <w:t xml:space="preserve"> и </w:t>
      </w:r>
      <w:hyperlink r:id="rId88">
        <w:r>
          <w:rPr>
            <w:color w:val="0000FF"/>
          </w:rPr>
          <w:t>четвертого подпункта "в" пункта 1</w:t>
        </w:r>
      </w:hyperlink>
      <w:r>
        <w:t xml:space="preserve"> постановления Правительства Российской Федерации от 19 ноября 2020 г. N 1876 "Об определении адреса сайта государственной информационной системы "Официальный сайт Российской Федерации в информационно-телекоммуникационной сети "Интернет", применяется:</w:t>
      </w:r>
    </w:p>
    <w:p w14:paraId="43061C8E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РФ от 19.10.2021 N 1778)</w:t>
      </w:r>
    </w:p>
    <w:p w14:paraId="5C82397E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до 1 января 2022 г. в целях функционирования официального сайта торгов в части обеспечения проведения торгов и размещения информации и документов в соответствии с </w:t>
      </w:r>
      <w:hyperlink w:anchor="P26">
        <w:r>
          <w:rPr>
            <w:color w:val="0000FF"/>
          </w:rPr>
          <w:t>пунктом 1</w:t>
        </w:r>
      </w:hyperlink>
      <w:r>
        <w:t xml:space="preserve"> настоящего постановления;</w:t>
      </w:r>
    </w:p>
    <w:p w14:paraId="0AE482AC" w14:textId="77777777" w:rsidR="00D91AD5" w:rsidRDefault="00D91AD5">
      <w:pPr>
        <w:pStyle w:val="ConsPlusNormal"/>
        <w:jc w:val="both"/>
      </w:pPr>
      <w:r>
        <w:t xml:space="preserve">(абзац введен </w:t>
      </w:r>
      <w:hyperlink r:id="rId90">
        <w:r>
          <w:rPr>
            <w:color w:val="0000FF"/>
          </w:rPr>
          <w:t>Постановлением</w:t>
        </w:r>
      </w:hyperlink>
      <w:r>
        <w:t xml:space="preserve"> Правительства РФ от 19.10.2021 N 1778)</w:t>
      </w:r>
    </w:p>
    <w:p w14:paraId="7B75C989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с 1 января 2022 г. по 30 сентября 2022 г. в части обеспечения проведения торгов и размещения информации и документов в соответствии с </w:t>
      </w:r>
      <w:hyperlink w:anchor="P26">
        <w:r>
          <w:rPr>
            <w:color w:val="0000FF"/>
          </w:rPr>
          <w:t>пунктом 1</w:t>
        </w:r>
      </w:hyperlink>
      <w:r>
        <w:t xml:space="preserve"> настоящего постановления, за исключением обеспечения проведения торгов в электронной форме и размещения информации и документов в соответствии с </w:t>
      </w:r>
      <w:hyperlink w:anchor="P29">
        <w:r>
          <w:rPr>
            <w:color w:val="0000FF"/>
          </w:rPr>
          <w:t>абзацами вторым</w:t>
        </w:r>
      </w:hyperlink>
      <w:r>
        <w:t xml:space="preserve">, </w:t>
      </w:r>
      <w:hyperlink w:anchor="P30">
        <w:r>
          <w:rPr>
            <w:color w:val="0000FF"/>
          </w:rPr>
          <w:t>третьим</w:t>
        </w:r>
      </w:hyperlink>
      <w:r>
        <w:t xml:space="preserve">, </w:t>
      </w:r>
      <w:hyperlink w:anchor="P41">
        <w:r>
          <w:rPr>
            <w:color w:val="0000FF"/>
          </w:rPr>
          <w:t>десятым</w:t>
        </w:r>
      </w:hyperlink>
      <w:r>
        <w:t xml:space="preserve">, </w:t>
      </w:r>
      <w:hyperlink w:anchor="P45">
        <w:r>
          <w:rPr>
            <w:color w:val="0000FF"/>
          </w:rPr>
          <w:t>тринадцатым</w:t>
        </w:r>
      </w:hyperlink>
      <w:r>
        <w:t xml:space="preserve">, </w:t>
      </w:r>
      <w:hyperlink w:anchor="P56">
        <w:r>
          <w:rPr>
            <w:color w:val="0000FF"/>
          </w:rPr>
          <w:t>двадцать вторым</w:t>
        </w:r>
      </w:hyperlink>
      <w:r>
        <w:t xml:space="preserve">, </w:t>
      </w:r>
      <w:hyperlink w:anchor="P69">
        <w:r>
          <w:rPr>
            <w:color w:val="0000FF"/>
          </w:rPr>
          <w:t>двадцать девятым</w:t>
        </w:r>
      </w:hyperlink>
      <w:r>
        <w:t xml:space="preserve"> - </w:t>
      </w:r>
      <w:hyperlink w:anchor="P73">
        <w:r>
          <w:rPr>
            <w:color w:val="0000FF"/>
          </w:rPr>
          <w:t>тридцать первым подпункта "а" пункта 1</w:t>
        </w:r>
      </w:hyperlink>
      <w:r>
        <w:t xml:space="preserve"> настоящего постановления.</w:t>
      </w:r>
    </w:p>
    <w:p w14:paraId="70C190CA" w14:textId="77777777" w:rsidR="00D91AD5" w:rsidRDefault="00D91AD5">
      <w:pPr>
        <w:pStyle w:val="ConsPlusNormal"/>
        <w:jc w:val="both"/>
      </w:pPr>
      <w:r>
        <w:lastRenderedPageBreak/>
        <w:t xml:space="preserve">(абзац введен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РФ от 19.10.2021 N 1778)</w:t>
      </w:r>
    </w:p>
    <w:p w14:paraId="4CDC97AF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3. Утвердить прилагаемые </w:t>
      </w:r>
      <w:hyperlink w:anchor="P132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14:paraId="45B3E99E" w14:textId="77777777" w:rsidR="00D91AD5" w:rsidRDefault="00D91AD5">
      <w:pPr>
        <w:pStyle w:val="ConsPlusNormal"/>
        <w:spacing w:before="240"/>
        <w:ind w:firstLine="540"/>
        <w:jc w:val="both"/>
      </w:pPr>
      <w:r>
        <w:t>4. Признать утратившими силу:</w:t>
      </w:r>
    </w:p>
    <w:p w14:paraId="22163275" w14:textId="77777777" w:rsidR="00D91AD5" w:rsidRDefault="00D91AD5">
      <w:pPr>
        <w:pStyle w:val="ConsPlusNormal"/>
        <w:spacing w:before="240"/>
        <w:ind w:firstLine="540"/>
        <w:jc w:val="both"/>
      </w:pPr>
      <w:hyperlink r:id="rId9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сентября 2010 г. N 767 "Об определении официального сайта Российской Федерации в сети Интернет для размещения информации о проведении торгов" (Собрание законодательства Российской Федерации, 2010, N 40, ст. 5093);</w:t>
      </w:r>
    </w:p>
    <w:p w14:paraId="489A8719" w14:textId="77777777" w:rsidR="00D91AD5" w:rsidRDefault="00D91AD5">
      <w:pPr>
        <w:pStyle w:val="ConsPlusNormal"/>
        <w:spacing w:before="240"/>
        <w:ind w:firstLine="540"/>
        <w:jc w:val="both"/>
      </w:pPr>
      <w:hyperlink r:id="rId9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августа 2011 г. N 650 "О внесении изменений в постановление Правительства Российской Федерации от 28 сентября 2010 г. N 767" (Собрание законодательства Российской Федерации, 2011, N 32, ст. 4845).</w:t>
      </w:r>
    </w:p>
    <w:p w14:paraId="6B3DA6B1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5. Настоящее постановление вступает в силу с 1 января 2013 г., за исключением </w:t>
      </w:r>
      <w:hyperlink w:anchor="P102">
        <w:r>
          <w:rPr>
            <w:color w:val="0000FF"/>
          </w:rPr>
          <w:t>пункта 2</w:t>
        </w:r>
      </w:hyperlink>
      <w:r>
        <w:t>, который вступает в силу со дня подписания настоящего постановления.</w:t>
      </w:r>
    </w:p>
    <w:p w14:paraId="3730C19F" w14:textId="77777777" w:rsidR="00D91AD5" w:rsidRDefault="00D91AD5">
      <w:pPr>
        <w:pStyle w:val="ConsPlusNormal"/>
        <w:ind w:firstLine="540"/>
        <w:jc w:val="both"/>
      </w:pPr>
    </w:p>
    <w:p w14:paraId="6480CB33" w14:textId="77777777" w:rsidR="00D91AD5" w:rsidRDefault="00D91AD5">
      <w:pPr>
        <w:pStyle w:val="ConsPlusNormal"/>
        <w:jc w:val="right"/>
      </w:pPr>
      <w:r>
        <w:t>Председатель Правительства</w:t>
      </w:r>
    </w:p>
    <w:p w14:paraId="3C004695" w14:textId="77777777" w:rsidR="00D91AD5" w:rsidRDefault="00D91AD5">
      <w:pPr>
        <w:pStyle w:val="ConsPlusNormal"/>
        <w:jc w:val="right"/>
      </w:pPr>
      <w:r>
        <w:t>Российской Федерации</w:t>
      </w:r>
    </w:p>
    <w:p w14:paraId="71A0A0E9" w14:textId="77777777" w:rsidR="00D91AD5" w:rsidRDefault="00D91AD5">
      <w:pPr>
        <w:pStyle w:val="ConsPlusNormal"/>
        <w:jc w:val="right"/>
      </w:pPr>
      <w:r>
        <w:t>Д.МЕДВЕДЕВ</w:t>
      </w:r>
    </w:p>
    <w:p w14:paraId="3A4A023B" w14:textId="77777777" w:rsidR="00D91AD5" w:rsidRDefault="00D91AD5">
      <w:pPr>
        <w:pStyle w:val="ConsPlusNormal"/>
        <w:jc w:val="right"/>
      </w:pPr>
    </w:p>
    <w:p w14:paraId="44446760" w14:textId="77777777" w:rsidR="00D91AD5" w:rsidRDefault="00D91AD5">
      <w:pPr>
        <w:pStyle w:val="ConsPlusNormal"/>
        <w:jc w:val="right"/>
      </w:pPr>
    </w:p>
    <w:p w14:paraId="0F3EB4D4" w14:textId="77777777" w:rsidR="00D91AD5" w:rsidRDefault="00D91AD5">
      <w:pPr>
        <w:pStyle w:val="ConsPlusNormal"/>
        <w:jc w:val="right"/>
      </w:pPr>
    </w:p>
    <w:p w14:paraId="73ABF284" w14:textId="77777777" w:rsidR="00D91AD5" w:rsidRDefault="00D91AD5">
      <w:pPr>
        <w:pStyle w:val="ConsPlusNormal"/>
        <w:jc w:val="right"/>
      </w:pPr>
    </w:p>
    <w:p w14:paraId="2683B96D" w14:textId="77777777" w:rsidR="00D91AD5" w:rsidRDefault="00D91AD5">
      <w:pPr>
        <w:pStyle w:val="ConsPlusNormal"/>
        <w:jc w:val="right"/>
      </w:pPr>
    </w:p>
    <w:p w14:paraId="266D4DA9" w14:textId="77777777" w:rsidR="00D91AD5" w:rsidRDefault="00D91AD5">
      <w:pPr>
        <w:pStyle w:val="ConsPlusNormal"/>
        <w:jc w:val="right"/>
        <w:outlineLvl w:val="0"/>
      </w:pPr>
      <w:r>
        <w:t>Утверждены</w:t>
      </w:r>
    </w:p>
    <w:p w14:paraId="4A4915AD" w14:textId="77777777" w:rsidR="00D91AD5" w:rsidRDefault="00D91AD5">
      <w:pPr>
        <w:pStyle w:val="ConsPlusNormal"/>
        <w:jc w:val="right"/>
      </w:pPr>
      <w:r>
        <w:t>постановлением Правительства</w:t>
      </w:r>
    </w:p>
    <w:p w14:paraId="70D15A0C" w14:textId="77777777" w:rsidR="00D91AD5" w:rsidRDefault="00D91AD5">
      <w:pPr>
        <w:pStyle w:val="ConsPlusNormal"/>
        <w:jc w:val="right"/>
      </w:pPr>
      <w:r>
        <w:t>Российской Федерации</w:t>
      </w:r>
    </w:p>
    <w:p w14:paraId="2A787426" w14:textId="77777777" w:rsidR="00D91AD5" w:rsidRDefault="00D91AD5">
      <w:pPr>
        <w:pStyle w:val="ConsPlusNormal"/>
        <w:jc w:val="right"/>
      </w:pPr>
      <w:r>
        <w:t>от 10 сентября 2012 г. N 909</w:t>
      </w:r>
    </w:p>
    <w:p w14:paraId="6A0C9DF5" w14:textId="77777777" w:rsidR="00D91AD5" w:rsidRDefault="00D91AD5">
      <w:pPr>
        <w:pStyle w:val="ConsPlusNormal"/>
        <w:jc w:val="right"/>
      </w:pPr>
    </w:p>
    <w:p w14:paraId="0114BD23" w14:textId="77777777" w:rsidR="00D91AD5" w:rsidRDefault="00D91AD5">
      <w:pPr>
        <w:pStyle w:val="ConsPlusTitle"/>
        <w:jc w:val="center"/>
      </w:pPr>
      <w:bookmarkStart w:id="9" w:name="P132"/>
      <w:bookmarkEnd w:id="9"/>
      <w:r>
        <w:t>ИЗМЕНЕНИЯ,</w:t>
      </w:r>
    </w:p>
    <w:p w14:paraId="13A8A83B" w14:textId="77777777" w:rsidR="00D91AD5" w:rsidRDefault="00D91AD5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14:paraId="484AA1F9" w14:textId="77777777" w:rsidR="00D91AD5" w:rsidRDefault="00D91A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1AD5" w14:paraId="3A5AB94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497D2" w14:textId="77777777" w:rsidR="00D91AD5" w:rsidRDefault="00D91A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4B06" w14:textId="77777777" w:rsidR="00D91AD5" w:rsidRDefault="00D91A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980936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5A622E6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15.05.2014 </w:t>
            </w:r>
            <w:hyperlink r:id="rId94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,</w:t>
            </w:r>
          </w:p>
          <w:p w14:paraId="0195B9EF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23.08.2018 </w:t>
            </w:r>
            <w:hyperlink r:id="rId95">
              <w:r>
                <w:rPr>
                  <w:color w:val="0000FF"/>
                </w:rPr>
                <w:t>N 987</w:t>
              </w:r>
            </w:hyperlink>
            <w:r>
              <w:rPr>
                <w:color w:val="392C69"/>
              </w:rPr>
              <w:t xml:space="preserve">, от 22.12.2022 </w:t>
            </w:r>
            <w:hyperlink r:id="rId96">
              <w:r>
                <w:rPr>
                  <w:color w:val="0000FF"/>
                </w:rPr>
                <w:t>N 2378</w:t>
              </w:r>
            </w:hyperlink>
            <w:r>
              <w:rPr>
                <w:color w:val="392C69"/>
              </w:rPr>
              <w:t xml:space="preserve">, от 28.05.2024 </w:t>
            </w:r>
            <w:hyperlink r:id="rId97">
              <w:r>
                <w:rPr>
                  <w:color w:val="0000FF"/>
                </w:rPr>
                <w:t>N 693</w:t>
              </w:r>
            </w:hyperlink>
            <w:r>
              <w:rPr>
                <w:color w:val="392C69"/>
              </w:rPr>
              <w:t>,</w:t>
            </w:r>
          </w:p>
          <w:p w14:paraId="680ABA59" w14:textId="77777777" w:rsidR="00D91AD5" w:rsidRDefault="00D91A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31.08.2024 </w:t>
            </w:r>
            <w:hyperlink r:id="rId98">
              <w:r>
                <w:rPr>
                  <w:color w:val="0000FF"/>
                </w:rPr>
                <w:t>N 1206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CED5" w14:textId="77777777" w:rsidR="00D91AD5" w:rsidRDefault="00D91AD5">
            <w:pPr>
              <w:pStyle w:val="ConsPlusNormal"/>
            </w:pPr>
          </w:p>
        </w:tc>
      </w:tr>
    </w:tbl>
    <w:p w14:paraId="45823128" w14:textId="77777777" w:rsidR="00D91AD5" w:rsidRDefault="00D91AD5">
      <w:pPr>
        <w:pStyle w:val="ConsPlusNormal"/>
        <w:jc w:val="center"/>
      </w:pPr>
    </w:p>
    <w:p w14:paraId="2EA4A200" w14:textId="77777777" w:rsidR="00D91AD5" w:rsidRDefault="00D91AD5">
      <w:pPr>
        <w:pStyle w:val="ConsPlusNormal"/>
        <w:ind w:firstLine="540"/>
        <w:jc w:val="both"/>
      </w:pPr>
      <w:r>
        <w:t xml:space="preserve">1. В </w:t>
      </w:r>
      <w:hyperlink r:id="rId99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786):</w:t>
      </w:r>
    </w:p>
    <w:p w14:paraId="7CE7A500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а) в </w:t>
      </w:r>
      <w:hyperlink r:id="rId100">
        <w:r>
          <w:rPr>
            <w:color w:val="0000FF"/>
          </w:rPr>
          <w:t>пункте 7</w:t>
        </w:r>
      </w:hyperlink>
      <w:r>
        <w:t xml:space="preserve"> слова "опубликование и" исключить;</w:t>
      </w:r>
    </w:p>
    <w:p w14:paraId="5DB1EA62" w14:textId="77777777" w:rsidR="00D91AD5" w:rsidRDefault="00D91AD5">
      <w:pPr>
        <w:pStyle w:val="ConsPlusNormal"/>
        <w:spacing w:before="240"/>
        <w:ind w:firstLine="540"/>
        <w:jc w:val="both"/>
      </w:pPr>
      <w:r>
        <w:lastRenderedPageBreak/>
        <w:t xml:space="preserve">б) в </w:t>
      </w:r>
      <w:hyperlink r:id="rId101">
        <w:r>
          <w:rPr>
            <w:color w:val="0000FF"/>
          </w:rPr>
          <w:t>пунктах 21</w:t>
        </w:r>
      </w:hyperlink>
      <w:r>
        <w:t xml:space="preserve"> - </w:t>
      </w:r>
      <w:hyperlink r:id="rId102">
        <w:r>
          <w:rPr>
            <w:color w:val="0000FF"/>
          </w:rPr>
          <w:t>22</w:t>
        </w:r>
      </w:hyperlink>
      <w:r>
        <w:t xml:space="preserve"> слово "опубликования" заменить на слово "размещения";</w:t>
      </w:r>
    </w:p>
    <w:p w14:paraId="0D799556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в) </w:t>
      </w:r>
      <w:hyperlink r:id="rId103">
        <w:r>
          <w:rPr>
            <w:color w:val="0000FF"/>
          </w:rPr>
          <w:t>пункт 32</w:t>
        </w:r>
      </w:hyperlink>
      <w:r>
        <w:t xml:space="preserve"> изложить в следующей редакции:</w:t>
      </w:r>
    </w:p>
    <w:p w14:paraId="0C62AEA8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"32.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</w:t>
      </w:r>
      <w:hyperlink r:id="rId104">
        <w:r>
          <w:rPr>
            <w:color w:val="0000FF"/>
          </w:rPr>
          <w:t>www.torgi.gov.ru</w:t>
        </w:r>
      </w:hyperlink>
      <w:r>
        <w:t xml:space="preserve"> (далее - официальный сайт).";</w:t>
      </w:r>
    </w:p>
    <w:p w14:paraId="40D30F2A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г) </w:t>
      </w:r>
      <w:hyperlink r:id="rId105">
        <w:r>
          <w:rPr>
            <w:color w:val="0000FF"/>
          </w:rPr>
          <w:t>пункт 33</w:t>
        </w:r>
      </w:hyperlink>
      <w:r>
        <w:t xml:space="preserve"> признать утратившим силу;</w:t>
      </w:r>
    </w:p>
    <w:p w14:paraId="7BF99792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д) в </w:t>
      </w:r>
      <w:hyperlink r:id="rId106">
        <w:r>
          <w:rPr>
            <w:color w:val="0000FF"/>
          </w:rPr>
          <w:t>пункте 36</w:t>
        </w:r>
      </w:hyperlink>
      <w:r>
        <w:t xml:space="preserve"> слова "опубликование и размещение, предусмотренные пунктами 32 - 33" заменить словами "размещение, предусмотренное пунктом 32";</w:t>
      </w:r>
    </w:p>
    <w:p w14:paraId="3138A9A9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е) </w:t>
      </w:r>
      <w:hyperlink r:id="rId107">
        <w:r>
          <w:rPr>
            <w:color w:val="0000FF"/>
          </w:rPr>
          <w:t>пункт 37</w:t>
        </w:r>
      </w:hyperlink>
      <w:r>
        <w:t xml:space="preserve"> изложить в следующей редакции:</w:t>
      </w:r>
    </w:p>
    <w:p w14:paraId="65D18857" w14:textId="77777777" w:rsidR="00D91AD5" w:rsidRDefault="00D91AD5">
      <w:pPr>
        <w:pStyle w:val="ConsPlusNormal"/>
        <w:spacing w:before="240"/>
        <w:ind w:firstLine="540"/>
        <w:jc w:val="both"/>
      </w:pPr>
      <w:r>
        <w:t>"37.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конкурсе.";</w:t>
      </w:r>
    </w:p>
    <w:p w14:paraId="32686A8A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ж) предложение первое </w:t>
      </w:r>
      <w:hyperlink r:id="rId108">
        <w:r>
          <w:rPr>
            <w:color w:val="0000FF"/>
          </w:rPr>
          <w:t>абзаца второго пункта 39</w:t>
        </w:r>
      </w:hyperlink>
      <w:r>
        <w:t xml:space="preserve"> изложить в следующей редакции:</w:t>
      </w:r>
    </w:p>
    <w:p w14:paraId="6ACC106A" w14:textId="77777777" w:rsidR="00D91AD5" w:rsidRDefault="00D91AD5">
      <w:pPr>
        <w:pStyle w:val="ConsPlusNormal"/>
        <w:spacing w:before="240"/>
        <w:ind w:firstLine="540"/>
        <w:jc w:val="both"/>
      </w:pPr>
      <w:r>
        <w:t>"Если организатор конкурса отказался от проведения конкурса, то организатор конкурса или по его поручению специализированная организация в течение 2 рабочих дней с даты принятия такого решения обязаны разместить извещение об отказе от проведения конкурса на официальном сайте.";</w:t>
      </w:r>
    </w:p>
    <w:p w14:paraId="319E9C02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з) в </w:t>
      </w:r>
      <w:hyperlink r:id="rId109">
        <w:r>
          <w:rPr>
            <w:color w:val="0000FF"/>
          </w:rPr>
          <w:t>пункте 45</w:t>
        </w:r>
      </w:hyperlink>
      <w:r>
        <w:t xml:space="preserve"> слова "опубликования в официальном печатном издании и" исключить;</w:t>
      </w:r>
    </w:p>
    <w:p w14:paraId="2CD3C8FA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и) в </w:t>
      </w:r>
      <w:hyperlink r:id="rId110">
        <w:r>
          <w:rPr>
            <w:color w:val="0000FF"/>
          </w:rPr>
          <w:t>пункте 51</w:t>
        </w:r>
      </w:hyperlink>
      <w:r>
        <w:t xml:space="preserve"> слово "опубликования" заменить на слово "размещения";</w:t>
      </w:r>
    </w:p>
    <w:p w14:paraId="53D1E6E7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к) последнее предложение </w:t>
      </w:r>
      <w:hyperlink r:id="rId111">
        <w:r>
          <w:rPr>
            <w:color w:val="0000FF"/>
          </w:rPr>
          <w:t>пункта 84</w:t>
        </w:r>
      </w:hyperlink>
      <w:r>
        <w:t xml:space="preserve"> исключить;</w:t>
      </w:r>
    </w:p>
    <w:p w14:paraId="3693FBB8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л) в </w:t>
      </w:r>
      <w:hyperlink r:id="rId112">
        <w:r>
          <w:rPr>
            <w:color w:val="0000FF"/>
          </w:rPr>
          <w:t>пункте 86</w:t>
        </w:r>
      </w:hyperlink>
      <w:r>
        <w:t xml:space="preserve"> слова "опубликования или" исключить;</w:t>
      </w:r>
    </w:p>
    <w:p w14:paraId="662C867A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м) в </w:t>
      </w:r>
      <w:hyperlink r:id="rId113">
        <w:r>
          <w:rPr>
            <w:color w:val="0000FF"/>
          </w:rPr>
          <w:t>пункте 91</w:t>
        </w:r>
      </w:hyperlink>
      <w:r>
        <w:t xml:space="preserve"> после слов "с даты утверждения протокола конкурса" дополнить словами ", но не ранее чем через 10 дней со дня размещения протокола конкурса на официальном сайте,".</w:t>
      </w:r>
    </w:p>
    <w:p w14:paraId="552FDED8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2. Утратил силу с 1 сентября 2023 года. - </w:t>
      </w:r>
      <w:hyperlink r:id="rId114">
        <w:r>
          <w:rPr>
            <w:color w:val="0000FF"/>
          </w:rPr>
          <w:t>Постановление</w:t>
        </w:r>
      </w:hyperlink>
      <w:r>
        <w:t xml:space="preserve"> Правительства РФ от 22.12.2022 N 2378.</w:t>
      </w:r>
    </w:p>
    <w:p w14:paraId="2884ED38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3. Утратил силу с 1 сентября 2024 года. - </w:t>
      </w:r>
      <w:hyperlink r:id="rId115">
        <w:r>
          <w:rPr>
            <w:color w:val="0000FF"/>
          </w:rPr>
          <w:t>Постановление</w:t>
        </w:r>
      </w:hyperlink>
      <w:r>
        <w:t xml:space="preserve"> Правительства РФ от 28.05.2024 N 693.</w:t>
      </w:r>
    </w:p>
    <w:p w14:paraId="0E8D54A3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4. Утратил силу с 1 сентября 2024 года. - </w:t>
      </w:r>
      <w:hyperlink r:id="rId116">
        <w:r>
          <w:rPr>
            <w:color w:val="0000FF"/>
          </w:rPr>
          <w:t>Постановление</w:t>
        </w:r>
      </w:hyperlink>
      <w:r>
        <w:t xml:space="preserve"> Правительства РФ от 31.08.2024 N 1206.</w:t>
      </w:r>
    </w:p>
    <w:p w14:paraId="5EF4BC24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5. Утратил силу с 1 января 2019 года. - </w:t>
      </w:r>
      <w:hyperlink r:id="rId117">
        <w:r>
          <w:rPr>
            <w:color w:val="0000FF"/>
          </w:rPr>
          <w:t>Постановление</w:t>
        </w:r>
      </w:hyperlink>
      <w:r>
        <w:t xml:space="preserve"> Правительства РФ от </w:t>
      </w:r>
      <w:r>
        <w:lastRenderedPageBreak/>
        <w:t>23.08.2018 N 987.</w:t>
      </w:r>
    </w:p>
    <w:p w14:paraId="6DE2A37E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6 - 7. Утратили силу с 1 сентября 2024 года. - </w:t>
      </w:r>
      <w:hyperlink r:id="rId118">
        <w:r>
          <w:rPr>
            <w:color w:val="0000FF"/>
          </w:rPr>
          <w:t>Постановление</w:t>
        </w:r>
      </w:hyperlink>
      <w:r>
        <w:t xml:space="preserve"> Правительства РФ от 28.05.2024 N 693.</w:t>
      </w:r>
    </w:p>
    <w:p w14:paraId="2AA700A0" w14:textId="77777777" w:rsidR="00D91AD5" w:rsidRDefault="00D91AD5">
      <w:pPr>
        <w:pStyle w:val="ConsPlusNormal"/>
        <w:spacing w:before="240"/>
        <w:ind w:firstLine="540"/>
        <w:jc w:val="both"/>
      </w:pPr>
      <w:r>
        <w:t xml:space="preserve">8. Утратил силу. - </w:t>
      </w:r>
      <w:hyperlink r:id="rId119">
        <w:r>
          <w:rPr>
            <w:color w:val="0000FF"/>
          </w:rPr>
          <w:t>Постановление</w:t>
        </w:r>
      </w:hyperlink>
      <w:r>
        <w:t xml:space="preserve"> Правительства РФ от 15.05.2014 N 450.</w:t>
      </w:r>
    </w:p>
    <w:p w14:paraId="63CFCAAC" w14:textId="77777777" w:rsidR="00D91AD5" w:rsidRDefault="00D91AD5">
      <w:pPr>
        <w:pStyle w:val="ConsPlusNormal"/>
        <w:ind w:firstLine="540"/>
        <w:jc w:val="both"/>
      </w:pPr>
    </w:p>
    <w:p w14:paraId="359F0C71" w14:textId="77777777" w:rsidR="00D91AD5" w:rsidRDefault="00D91AD5">
      <w:pPr>
        <w:pStyle w:val="ConsPlusNormal"/>
        <w:ind w:firstLine="540"/>
        <w:jc w:val="both"/>
      </w:pPr>
    </w:p>
    <w:p w14:paraId="31AD0A5E" w14:textId="77777777" w:rsidR="00D91AD5" w:rsidRDefault="00D91AD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41A934C" w14:textId="77777777" w:rsidR="00EE3ABF" w:rsidRDefault="00EE3ABF"/>
    <w:sectPr w:rsidR="00EE3ABF" w:rsidSect="00D9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D5"/>
    <w:rsid w:val="0003639B"/>
    <w:rsid w:val="00837950"/>
    <w:rsid w:val="00D91AD5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FD49"/>
  <w15:chartTrackingRefBased/>
  <w15:docId w15:val="{CDCD0722-9132-4608-9F08-3F942106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1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1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1A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1A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1A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1A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1A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1A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1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1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1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1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1A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1A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1A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1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1A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1AD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91AD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91AD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91A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97889&amp;dst=100015" TargetMode="External"/><Relationship Id="rId117" Type="http://schemas.openxmlformats.org/officeDocument/2006/relationships/hyperlink" Target="https://login.consultant.ru/link/?req=doc&amp;base=LAW&amp;n=508680&amp;dst=100331" TargetMode="External"/><Relationship Id="rId21" Type="http://schemas.openxmlformats.org/officeDocument/2006/relationships/hyperlink" Target="https://login.consultant.ru/link/?req=doc&amp;base=LAW&amp;n=362651&amp;dst=100006" TargetMode="External"/><Relationship Id="rId42" Type="http://schemas.openxmlformats.org/officeDocument/2006/relationships/hyperlink" Target="https://login.consultant.ru/link/?req=doc&amp;base=LAW&amp;n=303175&amp;dst=100006" TargetMode="External"/><Relationship Id="rId47" Type="http://schemas.openxmlformats.org/officeDocument/2006/relationships/hyperlink" Target="https://login.consultant.ru/link/?req=doc&amp;base=LAW&amp;n=213545&amp;dst=100009" TargetMode="External"/><Relationship Id="rId63" Type="http://schemas.openxmlformats.org/officeDocument/2006/relationships/hyperlink" Target="https://login.consultant.ru/link/?req=doc&amp;base=LAW&amp;n=535147&amp;dst=853" TargetMode="External"/><Relationship Id="rId68" Type="http://schemas.openxmlformats.org/officeDocument/2006/relationships/hyperlink" Target="https://login.consultant.ru/link/?req=doc&amp;base=LAW&amp;n=528398&amp;dst=694" TargetMode="External"/><Relationship Id="rId84" Type="http://schemas.openxmlformats.org/officeDocument/2006/relationships/hyperlink" Target="https://login.consultant.ru/link/?req=doc&amp;base=LAW&amp;n=439389&amp;dst=100011" TargetMode="External"/><Relationship Id="rId89" Type="http://schemas.openxmlformats.org/officeDocument/2006/relationships/hyperlink" Target="https://login.consultant.ru/link/?req=doc&amp;base=LAW&amp;n=398850&amp;dst=100016" TargetMode="External"/><Relationship Id="rId112" Type="http://schemas.openxmlformats.org/officeDocument/2006/relationships/hyperlink" Target="https://login.consultant.ru/link/?req=doc&amp;base=LAW&amp;n=124504&amp;dst=100216" TargetMode="External"/><Relationship Id="rId16" Type="http://schemas.openxmlformats.org/officeDocument/2006/relationships/hyperlink" Target="https://login.consultant.ru/link/?req=doc&amp;base=LAW&amp;n=303175&amp;dst=100005" TargetMode="External"/><Relationship Id="rId107" Type="http://schemas.openxmlformats.org/officeDocument/2006/relationships/hyperlink" Target="https://login.consultant.ru/link/?req=doc&amp;base=LAW&amp;n=124504&amp;dst=100102" TargetMode="External"/><Relationship Id="rId11" Type="http://schemas.openxmlformats.org/officeDocument/2006/relationships/hyperlink" Target="https://login.consultant.ru/link/?req=doc&amp;base=LAW&amp;n=402442&amp;dst=100006" TargetMode="External"/><Relationship Id="rId32" Type="http://schemas.openxmlformats.org/officeDocument/2006/relationships/hyperlink" Target="https://login.consultant.ru/link/?req=doc&amp;base=LAW&amp;n=451486&amp;dst=100010" TargetMode="External"/><Relationship Id="rId37" Type="http://schemas.openxmlformats.org/officeDocument/2006/relationships/hyperlink" Target="https://login.consultant.ru/link/?req=doc&amp;base=LAW&amp;n=526064&amp;dst=100044" TargetMode="External"/><Relationship Id="rId53" Type="http://schemas.openxmlformats.org/officeDocument/2006/relationships/hyperlink" Target="https://login.consultant.ru/link/?req=doc&amp;base=LAW&amp;n=408489&amp;dst=100011" TargetMode="External"/><Relationship Id="rId58" Type="http://schemas.openxmlformats.org/officeDocument/2006/relationships/hyperlink" Target="https://login.consultant.ru/link/?req=doc&amp;base=LAW&amp;n=362651&amp;dst=100006" TargetMode="External"/><Relationship Id="rId74" Type="http://schemas.openxmlformats.org/officeDocument/2006/relationships/hyperlink" Target="https://login.consultant.ru/link/?req=doc&amp;base=LAW&amp;n=464591&amp;dst=100006" TargetMode="External"/><Relationship Id="rId79" Type="http://schemas.openxmlformats.org/officeDocument/2006/relationships/hyperlink" Target="https://login.consultant.ru/link/?req=doc&amp;base=LAW&amp;n=526064&amp;dst=100044" TargetMode="External"/><Relationship Id="rId102" Type="http://schemas.openxmlformats.org/officeDocument/2006/relationships/hyperlink" Target="https://login.consultant.ru/link/?req=doc&amp;base=LAW&amp;n=124504&amp;dst=100085" TargetMode="External"/><Relationship Id="rId5" Type="http://schemas.openxmlformats.org/officeDocument/2006/relationships/hyperlink" Target="https://login.consultant.ru/link/?req=doc&amp;base=LAW&amp;n=149427&amp;dst=100005" TargetMode="External"/><Relationship Id="rId90" Type="http://schemas.openxmlformats.org/officeDocument/2006/relationships/hyperlink" Target="https://login.consultant.ru/link/?req=doc&amp;base=LAW&amp;n=398850&amp;dst=100018" TargetMode="External"/><Relationship Id="rId95" Type="http://schemas.openxmlformats.org/officeDocument/2006/relationships/hyperlink" Target="https://login.consultant.ru/link/?req=doc&amp;base=LAW&amp;n=508680&amp;dst=100331" TargetMode="External"/><Relationship Id="rId22" Type="http://schemas.openxmlformats.org/officeDocument/2006/relationships/hyperlink" Target="https://login.consultant.ru/link/?req=doc&amp;base=LAW&amp;n=388372&amp;dst=100096" TargetMode="External"/><Relationship Id="rId27" Type="http://schemas.openxmlformats.org/officeDocument/2006/relationships/hyperlink" Target="https://login.consultant.ru/link/?req=doc&amp;base=LAW&amp;n=398850&amp;dst=100010" TargetMode="External"/><Relationship Id="rId43" Type="http://schemas.openxmlformats.org/officeDocument/2006/relationships/hyperlink" Target="https://login.consultant.ru/link/?req=doc&amp;base=LAW&amp;n=303175&amp;dst=100008" TargetMode="External"/><Relationship Id="rId48" Type="http://schemas.openxmlformats.org/officeDocument/2006/relationships/hyperlink" Target="https://login.consultant.ru/link/?req=doc&amp;base=LAW&amp;n=529665&amp;dst=690" TargetMode="External"/><Relationship Id="rId64" Type="http://schemas.openxmlformats.org/officeDocument/2006/relationships/hyperlink" Target="https://login.consultant.ru/link/?req=doc&amp;base=LAW&amp;n=438030&amp;dst=100091" TargetMode="External"/><Relationship Id="rId69" Type="http://schemas.openxmlformats.org/officeDocument/2006/relationships/hyperlink" Target="https://login.consultant.ru/link/?req=doc&amp;base=LAW&amp;n=528398&amp;dst=695" TargetMode="External"/><Relationship Id="rId113" Type="http://schemas.openxmlformats.org/officeDocument/2006/relationships/hyperlink" Target="https://login.consultant.ru/link/?req=doc&amp;base=LAW&amp;n=124504&amp;dst=100222" TargetMode="External"/><Relationship Id="rId118" Type="http://schemas.openxmlformats.org/officeDocument/2006/relationships/hyperlink" Target="https://login.consultant.ru/link/?req=doc&amp;base=LAW&amp;n=477569&amp;dst=100173" TargetMode="External"/><Relationship Id="rId80" Type="http://schemas.openxmlformats.org/officeDocument/2006/relationships/hyperlink" Target="https://login.consultant.ru/link/?req=doc&amp;base=LAW&amp;n=189747&amp;dst=100008" TargetMode="External"/><Relationship Id="rId85" Type="http://schemas.openxmlformats.org/officeDocument/2006/relationships/hyperlink" Target="https://login.consultant.ru/link/?req=doc&amp;base=LAW&amp;n=398850&amp;dst=100014" TargetMode="External"/><Relationship Id="rId12" Type="http://schemas.openxmlformats.org/officeDocument/2006/relationships/hyperlink" Target="https://login.consultant.ru/link/?req=doc&amp;base=LAW&amp;n=401989&amp;dst=100008" TargetMode="External"/><Relationship Id="rId17" Type="http://schemas.openxmlformats.org/officeDocument/2006/relationships/hyperlink" Target="https://login.consultant.ru/link/?req=doc&amp;base=LAW&amp;n=508680&amp;dst=100331" TargetMode="External"/><Relationship Id="rId33" Type="http://schemas.openxmlformats.org/officeDocument/2006/relationships/hyperlink" Target="https://login.consultant.ru/link/?req=doc&amp;base=LAW&amp;n=464591&amp;dst=100006" TargetMode="External"/><Relationship Id="rId38" Type="http://schemas.openxmlformats.org/officeDocument/2006/relationships/hyperlink" Target="www.torgi.gov.ru" TargetMode="External"/><Relationship Id="rId59" Type="http://schemas.openxmlformats.org/officeDocument/2006/relationships/hyperlink" Target="https://login.consultant.ru/link/?req=doc&amp;base=LAW&amp;n=388372&amp;dst=100096" TargetMode="External"/><Relationship Id="rId103" Type="http://schemas.openxmlformats.org/officeDocument/2006/relationships/hyperlink" Target="https://login.consultant.ru/link/?req=doc&amp;base=LAW&amp;n=124504&amp;dst=100096" TargetMode="External"/><Relationship Id="rId108" Type="http://schemas.openxmlformats.org/officeDocument/2006/relationships/hyperlink" Target="https://login.consultant.ru/link/?req=doc&amp;base=LAW&amp;n=124504&amp;dst=100116" TargetMode="External"/><Relationship Id="rId54" Type="http://schemas.openxmlformats.org/officeDocument/2006/relationships/hyperlink" Target="https://login.consultant.ru/link/?req=doc&amp;base=LAW&amp;n=207181&amp;dst=100019" TargetMode="External"/><Relationship Id="rId70" Type="http://schemas.openxmlformats.org/officeDocument/2006/relationships/hyperlink" Target="https://login.consultant.ru/link/?req=doc&amp;base=LAW&amp;n=528398&amp;dst=100582" TargetMode="External"/><Relationship Id="rId75" Type="http://schemas.openxmlformats.org/officeDocument/2006/relationships/hyperlink" Target="https://login.consultant.ru/link/?req=doc&amp;base=LAW&amp;n=481710&amp;dst=100005" TargetMode="External"/><Relationship Id="rId91" Type="http://schemas.openxmlformats.org/officeDocument/2006/relationships/hyperlink" Target="https://login.consultant.ru/link/?req=doc&amp;base=LAW&amp;n=398850&amp;dst=100019" TargetMode="External"/><Relationship Id="rId96" Type="http://schemas.openxmlformats.org/officeDocument/2006/relationships/hyperlink" Target="https://login.consultant.ru/link/?req=doc&amp;base=LAW&amp;n=435322&amp;dst=1002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9281&amp;dst=100005" TargetMode="External"/><Relationship Id="rId23" Type="http://schemas.openxmlformats.org/officeDocument/2006/relationships/hyperlink" Target="https://login.consultant.ru/link/?req=doc&amp;base=LAW&amp;n=388395&amp;dst=100018" TargetMode="External"/><Relationship Id="rId28" Type="http://schemas.openxmlformats.org/officeDocument/2006/relationships/hyperlink" Target="https://login.consultant.ru/link/?req=doc&amp;base=LAW&amp;n=423872&amp;dst=100011" TargetMode="External"/><Relationship Id="rId49" Type="http://schemas.openxmlformats.org/officeDocument/2006/relationships/hyperlink" Target="https://login.consultant.ru/link/?req=doc&amp;base=LAW&amp;n=490102&amp;dst=100009" TargetMode="External"/><Relationship Id="rId114" Type="http://schemas.openxmlformats.org/officeDocument/2006/relationships/hyperlink" Target="https://login.consultant.ru/link/?req=doc&amp;base=LAW&amp;n=435322&amp;dst=100216" TargetMode="External"/><Relationship Id="rId119" Type="http://schemas.openxmlformats.org/officeDocument/2006/relationships/hyperlink" Target="https://login.consultant.ru/link/?req=doc&amp;base=LAW&amp;n=368036&amp;dst=100331" TargetMode="External"/><Relationship Id="rId44" Type="http://schemas.openxmlformats.org/officeDocument/2006/relationships/hyperlink" Target="https://login.consultant.ru/link/?req=doc&amp;base=LAW&amp;n=397889&amp;dst=100015" TargetMode="External"/><Relationship Id="rId60" Type="http://schemas.openxmlformats.org/officeDocument/2006/relationships/hyperlink" Target="https://login.consultant.ru/link/?req=doc&amp;base=LAW&amp;n=531288" TargetMode="External"/><Relationship Id="rId65" Type="http://schemas.openxmlformats.org/officeDocument/2006/relationships/hyperlink" Target="https://login.consultant.ru/link/?req=doc&amp;base=LAW&amp;n=511788&amp;dst=204" TargetMode="External"/><Relationship Id="rId81" Type="http://schemas.openxmlformats.org/officeDocument/2006/relationships/hyperlink" Target="https://login.consultant.ru/link/?req=doc&amp;base=LAW&amp;n=175098&amp;dst=100010" TargetMode="External"/><Relationship Id="rId86" Type="http://schemas.openxmlformats.org/officeDocument/2006/relationships/hyperlink" Target="https://login.consultant.ru/link/?req=doc&amp;base=LAW&amp;n=189323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0102&amp;dst=100009" TargetMode="External"/><Relationship Id="rId13" Type="http://schemas.openxmlformats.org/officeDocument/2006/relationships/hyperlink" Target="https://login.consultant.ru/link/?req=doc&amp;base=LAW&amp;n=207181&amp;dst=100019" TargetMode="External"/><Relationship Id="rId18" Type="http://schemas.openxmlformats.org/officeDocument/2006/relationships/hyperlink" Target="https://login.consultant.ru/link/?req=doc&amp;base=LAW&amp;n=379444&amp;dst=100064" TargetMode="External"/><Relationship Id="rId39" Type="http://schemas.openxmlformats.org/officeDocument/2006/relationships/hyperlink" Target="https://login.consultant.ru/link/?req=doc&amp;base=LAW&amp;n=398850&amp;dst=100011" TargetMode="External"/><Relationship Id="rId109" Type="http://schemas.openxmlformats.org/officeDocument/2006/relationships/hyperlink" Target="https://login.consultant.ru/link/?req=doc&amp;base=LAW&amp;n=124504&amp;dst=100152" TargetMode="External"/><Relationship Id="rId34" Type="http://schemas.openxmlformats.org/officeDocument/2006/relationships/hyperlink" Target="https://login.consultant.ru/link/?req=doc&amp;base=LAW&amp;n=477569&amp;dst=100173" TargetMode="External"/><Relationship Id="rId50" Type="http://schemas.openxmlformats.org/officeDocument/2006/relationships/hyperlink" Target="https://login.consultant.ru/link/?req=doc&amp;base=LAW&amp;n=388395&amp;dst=100018" TargetMode="External"/><Relationship Id="rId55" Type="http://schemas.openxmlformats.org/officeDocument/2006/relationships/hyperlink" Target="https://login.consultant.ru/link/?req=doc&amp;base=LAW&amp;n=511674&amp;dst=906" TargetMode="External"/><Relationship Id="rId76" Type="http://schemas.openxmlformats.org/officeDocument/2006/relationships/hyperlink" Target="https://login.consultant.ru/link/?req=doc&amp;base=LAW&amp;n=481710&amp;dst=100007" TargetMode="External"/><Relationship Id="rId97" Type="http://schemas.openxmlformats.org/officeDocument/2006/relationships/hyperlink" Target="https://login.consultant.ru/link/?req=doc&amp;base=LAW&amp;n=477569&amp;dst=100173" TargetMode="External"/><Relationship Id="rId104" Type="http://schemas.openxmlformats.org/officeDocument/2006/relationships/hyperlink" Target="www.torgi.gov.ru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68036&amp;dst=100331" TargetMode="External"/><Relationship Id="rId71" Type="http://schemas.openxmlformats.org/officeDocument/2006/relationships/hyperlink" Target="https://login.consultant.ru/link/?req=doc&amp;base=LAW&amp;n=528398&amp;dst=703" TargetMode="External"/><Relationship Id="rId92" Type="http://schemas.openxmlformats.org/officeDocument/2006/relationships/hyperlink" Target="https://login.consultant.ru/link/?req=doc&amp;base=LAW&amp;n=11795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35322&amp;dst=100216" TargetMode="External"/><Relationship Id="rId24" Type="http://schemas.openxmlformats.org/officeDocument/2006/relationships/hyperlink" Target="https://login.consultant.ru/link/?req=doc&amp;base=LAW&amp;n=398874&amp;dst=100005" TargetMode="External"/><Relationship Id="rId40" Type="http://schemas.openxmlformats.org/officeDocument/2006/relationships/hyperlink" Target="https://login.consultant.ru/link/?req=doc&amp;base=LAW&amp;n=397757&amp;dst=100207" TargetMode="External"/><Relationship Id="rId45" Type="http://schemas.openxmlformats.org/officeDocument/2006/relationships/hyperlink" Target="https://login.consultant.ru/link/?req=doc&amp;base=LAW&amp;n=503532&amp;dst=100166" TargetMode="External"/><Relationship Id="rId66" Type="http://schemas.openxmlformats.org/officeDocument/2006/relationships/hyperlink" Target="https://login.consultant.ru/link/?req=doc&amp;base=LAW&amp;n=445517&amp;dst=100005" TargetMode="External"/><Relationship Id="rId87" Type="http://schemas.openxmlformats.org/officeDocument/2006/relationships/hyperlink" Target="https://login.consultant.ru/link/?req=doc&amp;base=LAW&amp;n=398874&amp;dst=100012" TargetMode="External"/><Relationship Id="rId110" Type="http://schemas.openxmlformats.org/officeDocument/2006/relationships/hyperlink" Target="https://login.consultant.ru/link/?req=doc&amp;base=LAW&amp;n=124504&amp;dst=100158" TargetMode="External"/><Relationship Id="rId115" Type="http://schemas.openxmlformats.org/officeDocument/2006/relationships/hyperlink" Target="https://login.consultant.ru/link/?req=doc&amp;base=LAW&amp;n=477569&amp;dst=100173" TargetMode="External"/><Relationship Id="rId61" Type="http://schemas.openxmlformats.org/officeDocument/2006/relationships/hyperlink" Target="https://login.consultant.ru/link/?req=doc&amp;base=LAW&amp;n=490139&amp;dst=100048" TargetMode="External"/><Relationship Id="rId82" Type="http://schemas.openxmlformats.org/officeDocument/2006/relationships/hyperlink" Target="https://login.consultant.ru/link/?req=doc&amp;base=LAW&amp;n=398874&amp;dst=100008" TargetMode="External"/><Relationship Id="rId19" Type="http://schemas.openxmlformats.org/officeDocument/2006/relationships/hyperlink" Target="https://login.consultant.ru/link/?req=doc&amp;base=LAW&amp;n=397757&amp;dst=100207" TargetMode="External"/><Relationship Id="rId14" Type="http://schemas.openxmlformats.org/officeDocument/2006/relationships/hyperlink" Target="https://login.consultant.ru/link/?req=doc&amp;base=LAW&amp;n=503532&amp;dst=100166" TargetMode="External"/><Relationship Id="rId30" Type="http://schemas.openxmlformats.org/officeDocument/2006/relationships/hyperlink" Target="https://login.consultant.ru/link/?req=doc&amp;base=LAW&amp;n=438030&amp;dst=100091" TargetMode="External"/><Relationship Id="rId35" Type="http://schemas.openxmlformats.org/officeDocument/2006/relationships/hyperlink" Target="https://login.consultant.ru/link/?req=doc&amp;base=LAW&amp;n=481710&amp;dst=100005" TargetMode="External"/><Relationship Id="rId56" Type="http://schemas.openxmlformats.org/officeDocument/2006/relationships/hyperlink" Target="https://login.consultant.ru/link/?req=doc&amp;base=LAW&amp;n=511674&amp;dst=100265" TargetMode="External"/><Relationship Id="rId77" Type="http://schemas.openxmlformats.org/officeDocument/2006/relationships/hyperlink" Target="https://login.consultant.ru/link/?req=doc&amp;base=LAW&amp;n=481710&amp;dst=100008" TargetMode="External"/><Relationship Id="rId100" Type="http://schemas.openxmlformats.org/officeDocument/2006/relationships/hyperlink" Target="https://login.consultant.ru/link/?req=doc&amp;base=LAW&amp;n=124504&amp;dst=100059" TargetMode="External"/><Relationship Id="rId105" Type="http://schemas.openxmlformats.org/officeDocument/2006/relationships/hyperlink" Target="https://login.consultant.ru/link/?req=doc&amp;base=LAW&amp;n=124504&amp;dst=100097" TargetMode="External"/><Relationship Id="rId8" Type="http://schemas.openxmlformats.org/officeDocument/2006/relationships/hyperlink" Target="https://login.consultant.ru/link/?req=doc&amp;base=LAW&amp;n=175098&amp;dst=100005" TargetMode="External"/><Relationship Id="rId51" Type="http://schemas.openxmlformats.org/officeDocument/2006/relationships/hyperlink" Target="https://login.consultant.ru/link/?req=doc&amp;base=LAW&amp;n=189747&amp;dst=100006" TargetMode="External"/><Relationship Id="rId72" Type="http://schemas.openxmlformats.org/officeDocument/2006/relationships/hyperlink" Target="https://login.consultant.ru/link/?req=doc&amp;base=LAW&amp;n=451486&amp;dst=100012" TargetMode="External"/><Relationship Id="rId93" Type="http://schemas.openxmlformats.org/officeDocument/2006/relationships/hyperlink" Target="https://login.consultant.ru/link/?req=doc&amp;base=LAW&amp;n=117946" TargetMode="External"/><Relationship Id="rId98" Type="http://schemas.openxmlformats.org/officeDocument/2006/relationships/hyperlink" Target="https://login.consultant.ru/link/?req=doc&amp;base=LAW&amp;n=484874&amp;dst=100280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90139&amp;dst=100048" TargetMode="External"/><Relationship Id="rId46" Type="http://schemas.openxmlformats.org/officeDocument/2006/relationships/hyperlink" Target="https://login.consultant.ru/link/?req=doc&amp;base=LAW&amp;n=484874&amp;dst=100006" TargetMode="External"/><Relationship Id="rId67" Type="http://schemas.openxmlformats.org/officeDocument/2006/relationships/hyperlink" Target="https://login.consultant.ru/link/?req=doc&amp;base=LAW&amp;n=451486&amp;dst=100010" TargetMode="External"/><Relationship Id="rId116" Type="http://schemas.openxmlformats.org/officeDocument/2006/relationships/hyperlink" Target="https://login.consultant.ru/link/?req=doc&amp;base=LAW&amp;n=484874&amp;dst=100280" TargetMode="External"/><Relationship Id="rId20" Type="http://schemas.openxmlformats.org/officeDocument/2006/relationships/hyperlink" Target="https://login.consultant.ru/link/?req=doc&amp;base=LAW&amp;n=361815&amp;dst=100028" TargetMode="External"/><Relationship Id="rId41" Type="http://schemas.openxmlformats.org/officeDocument/2006/relationships/hyperlink" Target="https://login.consultant.ru/link/?req=doc&amp;base=LAW&amp;n=423872&amp;dst=100011" TargetMode="External"/><Relationship Id="rId62" Type="http://schemas.openxmlformats.org/officeDocument/2006/relationships/hyperlink" Target="https://login.consultant.ru/link/?req=doc&amp;base=LAW&amp;n=490139&amp;dst=100050" TargetMode="External"/><Relationship Id="rId83" Type="http://schemas.openxmlformats.org/officeDocument/2006/relationships/hyperlink" Target="https://login.consultant.ru/link/?req=doc&amp;base=LAW&amp;n=398874&amp;dst=100011" TargetMode="External"/><Relationship Id="rId88" Type="http://schemas.openxmlformats.org/officeDocument/2006/relationships/hyperlink" Target="https://login.consultant.ru/link/?req=doc&amp;base=LAW&amp;n=398874&amp;dst=100013" TargetMode="External"/><Relationship Id="rId111" Type="http://schemas.openxmlformats.org/officeDocument/2006/relationships/hyperlink" Target="https://login.consultant.ru/link/?req=doc&amp;base=LAW&amp;n=124504&amp;dst=100214" TargetMode="External"/><Relationship Id="rId15" Type="http://schemas.openxmlformats.org/officeDocument/2006/relationships/hyperlink" Target="https://login.consultant.ru/link/?req=doc&amp;base=LAW&amp;n=408489&amp;dst=100011" TargetMode="External"/><Relationship Id="rId36" Type="http://schemas.openxmlformats.org/officeDocument/2006/relationships/hyperlink" Target="https://login.consultant.ru/link/?req=doc&amp;base=LAW&amp;n=484874&amp;dst=100006" TargetMode="External"/><Relationship Id="rId57" Type="http://schemas.openxmlformats.org/officeDocument/2006/relationships/hyperlink" Target="https://login.consultant.ru/link/?req=doc&amp;base=LAW&amp;n=361815&amp;dst=100028" TargetMode="External"/><Relationship Id="rId106" Type="http://schemas.openxmlformats.org/officeDocument/2006/relationships/hyperlink" Target="https://login.consultant.ru/link/?req=doc&amp;base=LAW&amp;n=124504&amp;dst=100100" TargetMode="External"/><Relationship Id="rId10" Type="http://schemas.openxmlformats.org/officeDocument/2006/relationships/hyperlink" Target="https://login.consultant.ru/link/?req=doc&amp;base=LAW&amp;n=189747&amp;dst=100005" TargetMode="External"/><Relationship Id="rId31" Type="http://schemas.openxmlformats.org/officeDocument/2006/relationships/hyperlink" Target="https://login.consultant.ru/link/?req=doc&amp;base=LAW&amp;n=445517&amp;dst=100005" TargetMode="External"/><Relationship Id="rId52" Type="http://schemas.openxmlformats.org/officeDocument/2006/relationships/hyperlink" Target="https://login.consultant.ru/link/?req=doc&amp;base=LAW&amp;n=402442&amp;dst=100006" TargetMode="External"/><Relationship Id="rId73" Type="http://schemas.openxmlformats.org/officeDocument/2006/relationships/hyperlink" Target="https://login.consultant.ru/link/?req=doc&amp;base=LAW&amp;n=451486&amp;dst=100013" TargetMode="External"/><Relationship Id="rId78" Type="http://schemas.openxmlformats.org/officeDocument/2006/relationships/hyperlink" Target="https://login.consultant.ru/link/?req=doc&amp;base=LAW&amp;n=526064&amp;dst=100012" TargetMode="External"/><Relationship Id="rId94" Type="http://schemas.openxmlformats.org/officeDocument/2006/relationships/hyperlink" Target="https://login.consultant.ru/link/?req=doc&amp;base=LAW&amp;n=368036&amp;dst=100331" TargetMode="External"/><Relationship Id="rId99" Type="http://schemas.openxmlformats.org/officeDocument/2006/relationships/hyperlink" Target="https://login.consultant.ru/link/?req=doc&amp;base=LAW&amp;n=124504&amp;dst=100032" TargetMode="External"/><Relationship Id="rId101" Type="http://schemas.openxmlformats.org/officeDocument/2006/relationships/hyperlink" Target="https://login.consultant.ru/link/?req=doc&amp;base=LAW&amp;n=124504&amp;dst=10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4529</Words>
  <Characters>25820</Characters>
  <Application>Microsoft Office Word</Application>
  <DocSecurity>0</DocSecurity>
  <Lines>215</Lines>
  <Paragraphs>60</Paragraphs>
  <ScaleCrop>false</ScaleCrop>
  <Company/>
  <LinksUpToDate>false</LinksUpToDate>
  <CharactersWithSpaces>30289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2026-06-11T12:56:00Z</dcterms:created>
  <dcterms:modified xsi:type="dcterms:W3CDTF">2026-06-11T12:57:00Z</dcterms:modified>
</cp:coreProperties>
</file>