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Минфина России от 29.11.2017 N 209н</w:t>
              <w:br/>
              <w:t xml:space="preserve">(ред. от 10.12.2025)</w:t>
              <w:br/>
              <w:t xml:space="preserve">"Об утверждении Порядка применения классификации операций сектора государственного управления"</w:t>
              <w:br/>
              <w:t xml:space="preserve">(Зарегистрировано в Минюсте России 12.02.2018 N 50003)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10.06.2026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0"/>
        <w:outlineLvl w:val="0"/>
      </w:pPr>
      <w:r>
        <w:rPr>
          <w:sz w:val="20"/>
        </w:rPr>
        <w:t xml:space="preserve">Зарегистрировано в Минюсте России 12 февраля 2018 г. N 50003</w:t>
      </w:r>
    </w:p>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МИНИСТЕРСТВО ФИНАНСОВ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29 ноября 2017 г. N 209н</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ПРИМЕНЕНИЯ КЛАССИФИКАЦИИ ОПЕРАЦИЙ СЕКТОРА</w:t>
      </w:r>
    </w:p>
    <w:p>
      <w:pPr>
        <w:pStyle w:val="2"/>
        <w:jc w:val="center"/>
      </w:pPr>
      <w:r>
        <w:rPr>
          <w:sz w:val="20"/>
        </w:rPr>
        <w:t xml:space="preserve">ГОСУДАРСТВЕННОГО 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Минфина России от 30.11.2018 </w:t>
            </w:r>
            <w:hyperlink w:history="0" r:id="rId8"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N 246н</w:t>
              </w:r>
            </w:hyperlink>
            <w:r>
              <w:rPr>
                <w:sz w:val="20"/>
                <w:color w:val="392c69"/>
              </w:rPr>
              <w:t xml:space="preserve">,</w:t>
            </w:r>
          </w:p>
          <w:p>
            <w:pPr>
              <w:pStyle w:val="0"/>
              <w:jc w:val="center"/>
            </w:pPr>
            <w:r>
              <w:rPr>
                <w:sz w:val="20"/>
                <w:color w:val="392c69"/>
              </w:rPr>
              <w:t xml:space="preserve">от 13.05.2019 </w:t>
            </w:r>
            <w:hyperlink w:history="0" r:id="rId9"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color w:val="392c69"/>
              </w:rPr>
              <w:t xml:space="preserve">, от 29.09.2020 </w:t>
            </w:r>
            <w:hyperlink w:history="0" r:id="rId10"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N 222н</w:t>
              </w:r>
            </w:hyperlink>
            <w:r>
              <w:rPr>
                <w:sz w:val="20"/>
                <w:color w:val="392c69"/>
              </w:rPr>
              <w:t xml:space="preserve">, от 24.09.2021 </w:t>
            </w:r>
            <w:hyperlink w:history="0" r:id="rId11"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N 133н</w:t>
              </w:r>
            </w:hyperlink>
            <w:r>
              <w:rPr>
                <w:sz w:val="20"/>
                <w:color w:val="392c69"/>
              </w:rPr>
              <w:t xml:space="preserve">,</w:t>
            </w:r>
          </w:p>
          <w:p>
            <w:pPr>
              <w:pStyle w:val="0"/>
              <w:jc w:val="center"/>
            </w:pPr>
            <w:r>
              <w:rPr>
                <w:sz w:val="20"/>
                <w:color w:val="392c69"/>
              </w:rPr>
              <w:t xml:space="preserve">от 08.09.2022 </w:t>
            </w:r>
            <w:hyperlink w:history="0" r:id="rId12"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N 137н</w:t>
              </w:r>
            </w:hyperlink>
            <w:r>
              <w:rPr>
                <w:sz w:val="20"/>
                <w:color w:val="392c69"/>
              </w:rPr>
              <w:t xml:space="preserve">, от 21.08.2023 </w:t>
            </w:r>
            <w:hyperlink w:history="0" r:id="rId13" w:tooltip="Приказ Минфина России от 21.08.2023 N 136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22.09.2023 N 75304) {КонсультантПлюс}">
              <w:r>
                <w:rPr>
                  <w:sz w:val="20"/>
                  <w:color w:val="0000ff"/>
                </w:rPr>
                <w:t xml:space="preserve">N 136н</w:t>
              </w:r>
            </w:hyperlink>
            <w:r>
              <w:rPr>
                <w:sz w:val="20"/>
                <w:color w:val="392c69"/>
              </w:rPr>
              <w:t xml:space="preserve">, от 04.10.2024 </w:t>
            </w:r>
            <w:hyperlink w:history="0" r:id="rId14" w:tooltip="Приказ Минфина России от 04.10.2024 N 146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7.11.2024 N 80062) {КонсультантПлюс}">
              <w:r>
                <w:rPr>
                  <w:sz w:val="20"/>
                  <w:color w:val="0000ff"/>
                </w:rPr>
                <w:t xml:space="preserve">N 146н</w:t>
              </w:r>
            </w:hyperlink>
            <w:r>
              <w:rPr>
                <w:sz w:val="20"/>
                <w:color w:val="392c69"/>
              </w:rPr>
              <w:t xml:space="preserve">,</w:t>
            </w:r>
          </w:p>
          <w:p>
            <w:pPr>
              <w:pStyle w:val="0"/>
              <w:jc w:val="center"/>
            </w:pPr>
            <w:r>
              <w:rPr>
                <w:sz w:val="20"/>
                <w:color w:val="392c69"/>
              </w:rPr>
              <w:t xml:space="preserve">от 29.08.2025 </w:t>
            </w:r>
            <w:hyperlink w:history="0" r:id="rId15"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N 117н</w:t>
              </w:r>
            </w:hyperlink>
            <w:r>
              <w:rPr>
                <w:sz w:val="20"/>
                <w:color w:val="392c69"/>
              </w:rPr>
              <w:t xml:space="preserve">, от 10.12.2025 </w:t>
            </w:r>
            <w:hyperlink w:history="0" r:id="rId16" w:tooltip="Приказ Минфина России от 10.12.2025 N 176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26.01.2026 N 85070) {КонсультантПлюс}">
              <w:r>
                <w:rPr>
                  <w:sz w:val="20"/>
                  <w:color w:val="0000ff"/>
                </w:rPr>
                <w:t xml:space="preserve">N 176н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hyperlink w:history="0" r:id="rId17" w:tooltip="&quot;Бюджетный кодекс Российской Федерации&quot; от 31.07.1998 N 145-ФЗ (ред. от 25.05.2026) {КонсультантПлюс}">
        <w:r>
          <w:rPr>
            <w:sz w:val="20"/>
            <w:color w:val="0000ff"/>
          </w:rPr>
          <w:t xml:space="preserve">статьями 18</w:t>
        </w:r>
      </w:hyperlink>
      <w:r>
        <w:rPr>
          <w:sz w:val="20"/>
        </w:rPr>
        <w:t xml:space="preserve">, </w:t>
      </w:r>
      <w:hyperlink w:history="0" r:id="rId18" w:tooltip="&quot;Бюджетный кодекс Российской Федерации&quot; от 31.07.1998 N 145-ФЗ (ред. от 25.05.2026) {КонсультантПлюс}">
        <w:r>
          <w:rPr>
            <w:sz w:val="20"/>
            <w:color w:val="0000ff"/>
          </w:rPr>
          <w:t xml:space="preserve">23.1</w:t>
        </w:r>
      </w:hyperlink>
      <w:r>
        <w:rPr>
          <w:sz w:val="20"/>
        </w:rPr>
        <w:t xml:space="preserve"> и </w:t>
      </w:r>
      <w:hyperlink w:history="0" r:id="rId19" w:tooltip="&quot;Бюджетный кодекс Российской Федерации&quot; от 31.07.1998 N 145-ФЗ (ред. от 25.05.2026) {КонсультантПлюс}">
        <w:r>
          <w:rPr>
            <w:sz w:val="20"/>
            <w:color w:val="0000ff"/>
          </w:rPr>
          <w:t xml:space="preserve">165</w:t>
        </w:r>
      </w:hyperlink>
      <w:r>
        <w:rPr>
          <w:sz w:val="20"/>
        </w:rPr>
        <w:t xml:space="preserve"> Бюджетного кодекса Российской Федерации (Собрание законодательства Российской Федерации, 1998, N 31, ст. 3823; 2007, N 18, ст. 2117; N 45, ст. 5424; 2010, N 19, ст. 2291; 2013, N 19, ст. 2331; N 52, ст. 6983; 2014, N 43, ст. 5795; 2016, N 27, ст. 4278; 2017, N 14, ст. 2007; N 30, ст. 4458; N 31, ст. 4811) приказываю:</w:t>
      </w:r>
    </w:p>
    <w:p>
      <w:pPr>
        <w:pStyle w:val="0"/>
        <w:spacing w:before="200" w:lineRule="auto"/>
        <w:ind w:firstLine="540"/>
        <w:jc w:val="both"/>
      </w:pPr>
      <w:r>
        <w:rPr>
          <w:sz w:val="20"/>
        </w:rPr>
        <w:t xml:space="preserve">1. Утвердить прилагаемый </w:t>
      </w:r>
      <w:hyperlink w:history="0" w:anchor="P35" w:tooltip="ПОРЯДОК">
        <w:r>
          <w:rPr>
            <w:sz w:val="20"/>
            <w:color w:val="0000ff"/>
          </w:rPr>
          <w:t xml:space="preserve">Порядок</w:t>
        </w:r>
      </w:hyperlink>
      <w:r>
        <w:rPr>
          <w:sz w:val="20"/>
        </w:rPr>
        <w:t xml:space="preserve"> применения классификации операций сектора государственного управления (далее - Порядок).</w:t>
      </w:r>
    </w:p>
    <w:bookmarkStart w:id="20" w:name="P20"/>
    <w:bookmarkEnd w:id="20"/>
    <w:p>
      <w:pPr>
        <w:pStyle w:val="0"/>
        <w:spacing w:before="200" w:lineRule="auto"/>
        <w:ind w:firstLine="540"/>
        <w:jc w:val="both"/>
      </w:pPr>
      <w:r>
        <w:rPr>
          <w:sz w:val="20"/>
        </w:rPr>
        <w:t xml:space="preserve">2. Установить, что Порядок применяется при ведении бюджетного (бухгалтерского) учета с 1 января 2019 года, составлении бюджетной (бухгалтерской) и иной финансовой отчетности, начиная с отчетности за 2019 год, за исключением положений </w:t>
      </w:r>
      <w:hyperlink w:history="0" w:anchor="P1441" w:tooltip="13.4.9. На подстатью 549 &quot;Увеличение задолженности по предоставленным заимствованиям нерезидентам&quot; КОСГУ относятся операции по предоставлению заимствований нерезидентам, за исключением наднациональных организаций и правительств иностранных государств.">
        <w:r>
          <w:rPr>
            <w:sz w:val="20"/>
            <w:color w:val="0000ff"/>
          </w:rPr>
          <w:t xml:space="preserve">подпунктов 13.4.9</w:t>
        </w:r>
      </w:hyperlink>
      <w:r>
        <w:rPr>
          <w:sz w:val="20"/>
        </w:rPr>
        <w:t xml:space="preserve">, </w:t>
      </w:r>
      <w:hyperlink w:history="0" w:anchor="P1488" w:tooltip="13.6.9. На подстатью 569 &quot;Увеличение прочей дебиторской задолженности по расчетам с нерезидентами&quot; КОСГУ относятся операции по осуществлению расчетов с нерезидентами, увеличивающие дебиторскую задолженность.">
        <w:r>
          <w:rPr>
            <w:sz w:val="20"/>
            <w:color w:val="0000ff"/>
          </w:rPr>
          <w:t xml:space="preserve">13.6.9</w:t>
        </w:r>
      </w:hyperlink>
      <w:r>
        <w:rPr>
          <w:sz w:val="20"/>
        </w:rPr>
        <w:t xml:space="preserve">, </w:t>
      </w:r>
      <w:hyperlink w:history="0" w:anchor="P1532" w:tooltip="14.4.9. На подстатью 649 &quot;Уменьшение задолженности по предоставленным заимствованиям нерезидентам&quot; КОСГУ относятся операции по погашению заимствований, предоставленных нерезидентам.">
        <w:r>
          <w:rPr>
            <w:sz w:val="20"/>
            <w:color w:val="0000ff"/>
          </w:rPr>
          <w:t xml:space="preserve">14.4.9</w:t>
        </w:r>
      </w:hyperlink>
      <w:r>
        <w:rPr>
          <w:sz w:val="20"/>
        </w:rPr>
        <w:t xml:space="preserve">, </w:t>
      </w:r>
      <w:hyperlink w:history="0" w:anchor="P1579" w:tooltip="14.6.9. На подстатью 669 &quot;Уменьшение прочей дебиторской задолженности по расчетам с нерезидентами&quot; КОСГУ относятся операции по осуществлению расчетов с нерезидентами, уменьшающие дебиторскую задолженность.">
        <w:r>
          <w:rPr>
            <w:sz w:val="20"/>
            <w:color w:val="0000ff"/>
          </w:rPr>
          <w:t xml:space="preserve">14.6.9</w:t>
        </w:r>
      </w:hyperlink>
      <w:r>
        <w:rPr>
          <w:sz w:val="20"/>
        </w:rPr>
        <w:t xml:space="preserve">, </w:t>
      </w:r>
      <w:hyperlink w:history="0" w:anchor="P1614" w:tooltip="15.3.9. На подстатью 739 &quot;Увеличение прочей кредиторской задолженности по расчетам с нерезидентами&quot; КОСГУ относятся операции по осуществлению расчетов с нерезидентами, увеличивающие кредиторскую задолженность.">
        <w:r>
          <w:rPr>
            <w:sz w:val="20"/>
            <w:color w:val="0000ff"/>
          </w:rPr>
          <w:t xml:space="preserve">15.3.9</w:t>
        </w:r>
      </w:hyperlink>
      <w:r>
        <w:rPr>
          <w:sz w:val="20"/>
        </w:rPr>
        <w:t xml:space="preserve">, </w:t>
      </w:r>
      <w:hyperlink w:history="0" w:anchor="P1649" w:tooltip="16.3.9. На подстатью 839 &quot;Уменьшение прочей кредиторской задолженности по расчетам с нерезидентами&quot; КОСГУ относятся операции по осуществлению расчетов с нерезидентами, уменьшающие кредиторскую задолженность.">
        <w:r>
          <w:rPr>
            <w:sz w:val="20"/>
            <w:color w:val="0000ff"/>
          </w:rPr>
          <w:t xml:space="preserve">16.3.9</w:t>
        </w:r>
      </w:hyperlink>
      <w:r>
        <w:rPr>
          <w:sz w:val="20"/>
        </w:rPr>
        <w:t xml:space="preserve"> Порядка, которые применяются при ведении бюджетного (бухгалтерского) учета с 1 января 2020 года, составлении бюджетной (бухгалтерской) и иной финансовой отчетности, начиная с отчетности за 2020 год, а также положений </w:t>
      </w:r>
      <w:hyperlink w:history="0" w:anchor="P1315" w:tooltip="11.5.2. На подстатью 352 &quot;Увеличение стоимости неисключительных прав на результаты интеллектуальной деятельности с определенным сроком полезного использования&quot; КОСГУ относятся операции по принятию к учету неисключительных прав на результаты интеллектуальной деятельности с определенным сроком полезного использования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на результаты интеллектуальн...">
        <w:r>
          <w:rPr>
            <w:sz w:val="20"/>
            <w:color w:val="0000ff"/>
          </w:rPr>
          <w:t xml:space="preserve">подпунктов 11.5.2</w:t>
        </w:r>
      </w:hyperlink>
      <w:r>
        <w:rPr>
          <w:sz w:val="20"/>
        </w:rPr>
        <w:t xml:space="preserve">, </w:t>
      </w:r>
      <w:hyperlink w:history="0" w:anchor="P1320" w:tooltip="11.5.3. На подстатью 353 &quot;Увеличение стоимости неисключительных прав на результаты интеллектуальной деятельности с неопределенным сроком полезного использования&quot; КОСГУ относятся операции по принятию к учету неисключительных прав на результаты интеллектуальной деятельности с неопределенным сроком полезного использования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на результаты интеллекту...">
        <w:r>
          <w:rPr>
            <w:sz w:val="20"/>
            <w:color w:val="0000ff"/>
          </w:rPr>
          <w:t xml:space="preserve">11.5.3</w:t>
        </w:r>
      </w:hyperlink>
      <w:r>
        <w:rPr>
          <w:sz w:val="20"/>
        </w:rPr>
        <w:t xml:space="preserve">, </w:t>
      </w:r>
      <w:hyperlink w:history="0" w:anchor="P1384" w:tooltip="12.5.2. На подстатью 452 &quot;Уменьшение стоимости неисключительных прав на результаты интеллектуальной деятельности с определенным сроком полезного использования&quot; КОСГУ относятся доходы от выбытия неисключительных прав на результаты интеллектуальной деятельности с определенным сроком полезного использования, а также операции, связанные с начислением амортизации на объекты неисключительных прав на результаты интеллектуальной деятельности с определенным сроком полезного использования, и суммы снижения стоимос...">
        <w:r>
          <w:rPr>
            <w:sz w:val="20"/>
            <w:color w:val="0000ff"/>
          </w:rPr>
          <w:t xml:space="preserve">12.5.2</w:t>
        </w:r>
      </w:hyperlink>
      <w:r>
        <w:rPr>
          <w:sz w:val="20"/>
        </w:rPr>
        <w:t xml:space="preserve"> Порядка, которые применяются при ведении бюджетного (бухгалтерского) учета с 1 января 2021 года, составлении бюджетной (бухгалтерской) и иной финансовой отчетности, начиная с отчетности за 2021 год.</w:t>
      </w:r>
    </w:p>
    <w:p>
      <w:pPr>
        <w:pStyle w:val="0"/>
        <w:jc w:val="both"/>
      </w:pPr>
      <w:r>
        <w:rPr>
          <w:sz w:val="20"/>
        </w:rPr>
        <w:t xml:space="preserve">(п. 2 в ред. </w:t>
      </w:r>
      <w:hyperlink w:history="0" r:id="rId20"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jc w:val="both"/>
      </w:pPr>
      <w:r>
        <w:rPr>
          <w:sz w:val="20"/>
        </w:rPr>
      </w:r>
    </w:p>
    <w:p>
      <w:pPr>
        <w:pStyle w:val="0"/>
        <w:jc w:val="right"/>
      </w:pPr>
      <w:r>
        <w:rPr>
          <w:sz w:val="20"/>
        </w:rPr>
        <w:t xml:space="preserve">Министр</w:t>
      </w:r>
    </w:p>
    <w:p>
      <w:pPr>
        <w:pStyle w:val="0"/>
        <w:jc w:val="right"/>
      </w:pPr>
      <w:r>
        <w:rPr>
          <w:sz w:val="20"/>
        </w:rPr>
        <w:t xml:space="preserve">А.Г.СИЛУАНОВ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финансов</w:t>
      </w:r>
    </w:p>
    <w:p>
      <w:pPr>
        <w:pStyle w:val="0"/>
        <w:jc w:val="right"/>
      </w:pPr>
      <w:r>
        <w:rPr>
          <w:sz w:val="20"/>
        </w:rPr>
        <w:t xml:space="preserve">Российской Федерации</w:t>
      </w:r>
    </w:p>
    <w:p>
      <w:pPr>
        <w:pStyle w:val="0"/>
        <w:jc w:val="right"/>
      </w:pPr>
      <w:r>
        <w:rPr>
          <w:sz w:val="20"/>
        </w:rPr>
        <w:t xml:space="preserve">от 29.11.2017 N 209н</w:t>
      </w:r>
    </w:p>
    <w:p>
      <w:pPr>
        <w:pStyle w:val="0"/>
        <w:jc w:val="both"/>
      </w:pPr>
      <w:r>
        <w:rPr>
          <w:sz w:val="20"/>
        </w:rPr>
      </w:r>
    </w:p>
    <w:bookmarkStart w:id="35" w:name="P35"/>
    <w:bookmarkEnd w:id="35"/>
    <w:p>
      <w:pPr>
        <w:pStyle w:val="2"/>
        <w:jc w:val="center"/>
      </w:pPr>
      <w:r>
        <w:rPr>
          <w:sz w:val="20"/>
        </w:rPr>
        <w:t xml:space="preserve">ПОРЯДОК</w:t>
      </w:r>
    </w:p>
    <w:p>
      <w:pPr>
        <w:pStyle w:val="2"/>
        <w:jc w:val="center"/>
      </w:pPr>
      <w:r>
        <w:rPr>
          <w:sz w:val="20"/>
        </w:rPr>
        <w:t xml:space="preserve">ПРИМЕНЕНИЯ КЛАССИФИКАЦИИ ОПЕРАЦИЙ СЕКТОРА</w:t>
      </w:r>
    </w:p>
    <w:p>
      <w:pPr>
        <w:pStyle w:val="2"/>
        <w:jc w:val="center"/>
      </w:pPr>
      <w:r>
        <w:rPr>
          <w:sz w:val="20"/>
        </w:rPr>
        <w:t xml:space="preserve">ГОСУДАРСТВЕННОГО 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Минфина России от 30.11.2018 </w:t>
            </w:r>
            <w:hyperlink w:history="0" r:id="rId21"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N 246н</w:t>
              </w:r>
            </w:hyperlink>
            <w:r>
              <w:rPr>
                <w:sz w:val="20"/>
                <w:color w:val="392c69"/>
              </w:rPr>
              <w:t xml:space="preserve">,</w:t>
            </w:r>
          </w:p>
          <w:p>
            <w:pPr>
              <w:pStyle w:val="0"/>
              <w:jc w:val="center"/>
            </w:pPr>
            <w:r>
              <w:rPr>
                <w:sz w:val="20"/>
                <w:color w:val="392c69"/>
              </w:rPr>
              <w:t xml:space="preserve">от 13.05.2019 </w:t>
            </w:r>
            <w:hyperlink w:history="0" r:id="rId22"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color w:val="392c69"/>
              </w:rPr>
              <w:t xml:space="preserve">, от 29.09.2020 </w:t>
            </w:r>
            <w:hyperlink w:history="0" r:id="rId23"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N 222н</w:t>
              </w:r>
            </w:hyperlink>
            <w:r>
              <w:rPr>
                <w:sz w:val="20"/>
                <w:color w:val="392c69"/>
              </w:rPr>
              <w:t xml:space="preserve">, от 24.09.2021 </w:t>
            </w:r>
            <w:hyperlink w:history="0" r:id="rId24"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N 133н</w:t>
              </w:r>
            </w:hyperlink>
            <w:r>
              <w:rPr>
                <w:sz w:val="20"/>
                <w:color w:val="392c69"/>
              </w:rPr>
              <w:t xml:space="preserve">,</w:t>
            </w:r>
          </w:p>
          <w:p>
            <w:pPr>
              <w:pStyle w:val="0"/>
              <w:jc w:val="center"/>
            </w:pPr>
            <w:r>
              <w:rPr>
                <w:sz w:val="20"/>
                <w:color w:val="392c69"/>
              </w:rPr>
              <w:t xml:space="preserve">от 08.09.2022 </w:t>
            </w:r>
            <w:hyperlink w:history="0" r:id="rId25"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N 137н</w:t>
              </w:r>
            </w:hyperlink>
            <w:r>
              <w:rPr>
                <w:sz w:val="20"/>
                <w:color w:val="392c69"/>
              </w:rPr>
              <w:t xml:space="preserve">, от 21.08.2023 </w:t>
            </w:r>
            <w:hyperlink w:history="0" r:id="rId26" w:tooltip="Приказ Минфина России от 21.08.2023 N 136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22.09.2023 N 75304) {КонсультантПлюс}">
              <w:r>
                <w:rPr>
                  <w:sz w:val="20"/>
                  <w:color w:val="0000ff"/>
                </w:rPr>
                <w:t xml:space="preserve">N 136н</w:t>
              </w:r>
            </w:hyperlink>
            <w:r>
              <w:rPr>
                <w:sz w:val="20"/>
                <w:color w:val="392c69"/>
              </w:rPr>
              <w:t xml:space="preserve">, от 04.10.2024 </w:t>
            </w:r>
            <w:hyperlink w:history="0" r:id="rId27" w:tooltip="Приказ Минфина России от 04.10.2024 N 146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7.11.2024 N 80062) {КонсультантПлюс}">
              <w:r>
                <w:rPr>
                  <w:sz w:val="20"/>
                  <w:color w:val="0000ff"/>
                </w:rPr>
                <w:t xml:space="preserve">N 146н</w:t>
              </w:r>
            </w:hyperlink>
            <w:r>
              <w:rPr>
                <w:sz w:val="20"/>
                <w:color w:val="392c69"/>
              </w:rPr>
              <w:t xml:space="preserve">,</w:t>
            </w:r>
          </w:p>
          <w:p>
            <w:pPr>
              <w:pStyle w:val="0"/>
              <w:jc w:val="center"/>
            </w:pPr>
            <w:r>
              <w:rPr>
                <w:sz w:val="20"/>
                <w:color w:val="392c69"/>
              </w:rPr>
              <w:t xml:space="preserve">от 29.08.2025 </w:t>
            </w:r>
            <w:hyperlink w:history="0" r:id="rId28"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N 117н</w:t>
              </w:r>
            </w:hyperlink>
            <w:r>
              <w:rPr>
                <w:sz w:val="20"/>
                <w:color w:val="392c69"/>
              </w:rPr>
              <w:t xml:space="preserve">, от 10.12.2025 </w:t>
            </w:r>
            <w:hyperlink w:history="0" r:id="rId29" w:tooltip="Приказ Минфина России от 10.12.2025 N 176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26.01.2026 N 85070) {КонсультантПлюс}">
              <w:r>
                <w:rPr>
                  <w:sz w:val="20"/>
                  <w:color w:val="0000ff"/>
                </w:rPr>
                <w:t xml:space="preserve">N 176н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разработан в соответствии с положениями </w:t>
      </w:r>
      <w:hyperlink w:history="0" r:id="rId30" w:tooltip="&quot;Бюджетный кодекс Российской Федерации&quot; от 31.07.1998 N 145-ФЗ (ред. от 25.05.2026) {КонсультантПлюс}">
        <w:r>
          <w:rPr>
            <w:sz w:val="20"/>
            <w:color w:val="0000ff"/>
          </w:rPr>
          <w:t xml:space="preserve">статей 18</w:t>
        </w:r>
      </w:hyperlink>
      <w:r>
        <w:rPr>
          <w:sz w:val="20"/>
        </w:rPr>
        <w:t xml:space="preserve">, </w:t>
      </w:r>
      <w:hyperlink w:history="0" r:id="rId31" w:tooltip="&quot;Бюджетный кодекс Российской Федерации&quot; от 31.07.1998 N 145-ФЗ (ред. от 25.05.2026) {КонсультантПлюс}">
        <w:r>
          <w:rPr>
            <w:sz w:val="20"/>
            <w:color w:val="0000ff"/>
          </w:rPr>
          <w:t xml:space="preserve">19</w:t>
        </w:r>
      </w:hyperlink>
      <w:r>
        <w:rPr>
          <w:sz w:val="20"/>
        </w:rPr>
        <w:t xml:space="preserve">, </w:t>
      </w:r>
      <w:hyperlink w:history="0" r:id="rId32" w:tooltip="&quot;Бюджетный кодекс Российской Федерации&quot; от 31.07.1998 N 145-ФЗ (ред. от 25.05.2026) {КонсультантПлюс}">
        <w:r>
          <w:rPr>
            <w:sz w:val="20"/>
            <w:color w:val="0000ff"/>
          </w:rPr>
          <w:t xml:space="preserve">23.1</w:t>
        </w:r>
      </w:hyperlink>
      <w:r>
        <w:rPr>
          <w:sz w:val="20"/>
        </w:rPr>
        <w:t xml:space="preserve"> и </w:t>
      </w:r>
      <w:hyperlink w:history="0" r:id="rId33" w:tooltip="&quot;Бюджетный кодекс Российской Федерации&quot; от 31.07.1998 N 145-ФЗ (ред. от 25.05.2026) {КонсультантПлюс}">
        <w:r>
          <w:rPr>
            <w:sz w:val="20"/>
            <w:color w:val="0000ff"/>
          </w:rPr>
          <w:t xml:space="preserve">165</w:t>
        </w:r>
      </w:hyperlink>
      <w:r>
        <w:rPr>
          <w:sz w:val="20"/>
        </w:rPr>
        <w:t xml:space="preserve"> Бюджетного кодекса Российской Федерации (Собрание законодательства Российской Федерации, 1998, N 31, ст. 3823; 2007, N 18, ст. 2117; N 45, ст. 5424; 2010, N 19, ст. 2291; 2013, N 19, ст. 2331; N 52, ст. 6983; 2014, N 43, ст. 5795; 2016, N 27, ст. 4278; 2017, N 14, ст. 2007; N 30, ст. 4458; N 31, ст. 4811).</w:t>
      </w:r>
    </w:p>
    <w:p>
      <w:pPr>
        <w:pStyle w:val="0"/>
        <w:spacing w:before="200" w:lineRule="auto"/>
        <w:ind w:firstLine="540"/>
        <w:jc w:val="both"/>
      </w:pPr>
      <w:r>
        <w:rPr>
          <w:sz w:val="20"/>
        </w:rPr>
        <w:t xml:space="preserve">2. Настоящий Порядок определяет правила применения кодов классификации операций сектора государственного управления (далее - КОСГУ), используемых для ведения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в том числе находящимися за пределами Российской Федерации, иными юридическими лицами, осуществляющими в соответствии с законодательством Российской Федерации бюджетные полномочия получателя бюджетных средств (далее - сектор государственного управления),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pPr>
        <w:pStyle w:val="0"/>
        <w:spacing w:before="200" w:lineRule="auto"/>
        <w:ind w:firstLine="540"/>
        <w:jc w:val="both"/>
      </w:pPr>
      <w:r>
        <w:rPr>
          <w:sz w:val="20"/>
        </w:rPr>
        <w:t xml:space="preserve">Положения настоящего Порядка применяются при детализации (дополнительной детализации) показателей бюджетной росписи, бюджетной сметы казенного учреждения, обоснований бюджетных ассигнований.</w:t>
      </w:r>
    </w:p>
    <w:p>
      <w:pPr>
        <w:pStyle w:val="0"/>
        <w:jc w:val="both"/>
      </w:pPr>
      <w:r>
        <w:rPr>
          <w:sz w:val="20"/>
        </w:rPr>
        <w:t xml:space="preserve">(абзац введен </w:t>
      </w:r>
      <w:hyperlink w:history="0" r:id="rId34"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p>
      <w:pPr>
        <w:pStyle w:val="0"/>
        <w:spacing w:before="200" w:lineRule="auto"/>
        <w:ind w:firstLine="540"/>
        <w:jc w:val="both"/>
      </w:pPr>
      <w:r>
        <w:rPr>
          <w:sz w:val="20"/>
        </w:rPr>
        <w:t xml:space="preserve">Дополнительная детализация кодов КОСГУ при утверждении (составлении) показателей бюджетной росписи, бюджетной сметы казенного учреждения, обоснований бюджетных ассигнований осуществляется в соответствии с общими требованиями к порядку формирования перечня подстатей КОСГУ при дополнительной детализации операций сектора государственного управления, указанными в </w:t>
      </w:r>
      <w:hyperlink w:history="0" w:anchor="P171" w:tooltip="8.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w:r>
          <w:rPr>
            <w:sz w:val="20"/>
            <w:color w:val="0000ff"/>
          </w:rPr>
          <w:t xml:space="preserve">пункте 8</w:t>
        </w:r>
      </w:hyperlink>
      <w:r>
        <w:rPr>
          <w:sz w:val="20"/>
        </w:rPr>
        <w:t xml:space="preserve"> настоящего Порядка.</w:t>
      </w:r>
    </w:p>
    <w:p>
      <w:pPr>
        <w:pStyle w:val="0"/>
        <w:jc w:val="both"/>
      </w:pPr>
      <w:r>
        <w:rPr>
          <w:sz w:val="20"/>
        </w:rPr>
        <w:t xml:space="preserve">(абзац введен </w:t>
      </w:r>
      <w:hyperlink w:history="0" r:id="rId35"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p>
      <w:pPr>
        <w:pStyle w:val="0"/>
        <w:spacing w:before="200" w:lineRule="auto"/>
        <w:ind w:firstLine="540"/>
        <w:jc w:val="both"/>
      </w:pPr>
      <w:r>
        <w:rPr>
          <w:sz w:val="20"/>
        </w:rPr>
        <w:t xml:space="preserve">В целях обеспечения сопоставимости показателей бюджетов бюджетной системы Российской Федерации при составлении и предоставлении бюджетной (бухгалтерской) и иной финансовой отчетности внешним пользователям используются коды КОСГУ (группы, статьи, подстатьи), утвержденные настоящим Порядком, не имеющие дополнительной детализации.</w:t>
      </w:r>
    </w:p>
    <w:p>
      <w:pPr>
        <w:pStyle w:val="0"/>
        <w:jc w:val="both"/>
      </w:pPr>
      <w:r>
        <w:rPr>
          <w:sz w:val="20"/>
        </w:rPr>
        <w:t xml:space="preserve">(абзац введен </w:t>
      </w:r>
      <w:hyperlink w:history="0" r:id="rId36"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p>
      <w:pPr>
        <w:pStyle w:val="0"/>
        <w:spacing w:before="200" w:lineRule="auto"/>
        <w:ind w:firstLine="540"/>
        <w:jc w:val="both"/>
      </w:pPr>
      <w:r>
        <w:rPr>
          <w:sz w:val="20"/>
        </w:rPr>
        <w:t xml:space="preserve">3. КОСГУ является группировкой операций, осуществляемых сектором государственного управления в зависимости от их экономического содержания.</w:t>
      </w:r>
    </w:p>
    <w:p>
      <w:pPr>
        <w:pStyle w:val="0"/>
        <w:spacing w:before="200" w:lineRule="auto"/>
        <w:ind w:firstLine="540"/>
        <w:jc w:val="both"/>
      </w:pPr>
      <w:r>
        <w:rPr>
          <w:sz w:val="20"/>
        </w:rPr>
        <w:t xml:space="preserve">4. Перечень кодов КОСГУ приведен в </w:t>
      </w:r>
      <w:hyperlink w:history="0" w:anchor="P1663" w:tooltip="ПЕРЕЧЕНЬ">
        <w:r>
          <w:rPr>
            <w:sz w:val="20"/>
            <w:color w:val="0000ff"/>
          </w:rPr>
          <w:t xml:space="preserve">приложении</w:t>
        </w:r>
      </w:hyperlink>
      <w:r>
        <w:rPr>
          <w:sz w:val="20"/>
        </w:rPr>
        <w:t xml:space="preserve"> к настоящему Порядку.</w:t>
      </w:r>
    </w:p>
    <w:p>
      <w:pPr>
        <w:pStyle w:val="0"/>
        <w:spacing w:before="200" w:lineRule="auto"/>
        <w:ind w:firstLine="540"/>
        <w:jc w:val="both"/>
      </w:pPr>
      <w:r>
        <w:rPr>
          <w:sz w:val="20"/>
        </w:rPr>
        <w:t xml:space="preserve">5. Кодам КОСГУ присваиваются уникальные коды, сформированные с применением буквенно-цифрового ряда: 0, 1, 2, 3, 4, 5, 6, 7, 8, 9, A, B, K, T, Z.</w:t>
      </w:r>
    </w:p>
    <w:p>
      <w:pPr>
        <w:pStyle w:val="0"/>
        <w:jc w:val="both"/>
      </w:pPr>
      <w:r>
        <w:rPr>
          <w:sz w:val="20"/>
        </w:rPr>
        <w:t xml:space="preserve">(в ред. </w:t>
      </w:r>
      <w:hyperlink w:history="0" r:id="rId37"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r>
        <w:rPr>
          <w:sz w:val="20"/>
        </w:rPr>
        <w:t xml:space="preserve">Первый и второй разряды кода КОСГУ содержат цифры, третий разряд кода КОСГУ содержит цифру или букву латинского алфавита.</w:t>
      </w:r>
    </w:p>
    <w:p>
      <w:pPr>
        <w:pStyle w:val="0"/>
        <w:jc w:val="both"/>
      </w:pPr>
      <w:r>
        <w:rPr>
          <w:sz w:val="20"/>
        </w:rPr>
        <w:t xml:space="preserve">(абзац введен </w:t>
      </w:r>
      <w:hyperlink w:history="0" r:id="rId38"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Приказом</w:t>
        </w:r>
      </w:hyperlink>
      <w:r>
        <w:rPr>
          <w:sz w:val="20"/>
        </w:rPr>
        <w:t xml:space="preserve"> Минфина России от 24.09.2021 N 133н)</w:t>
      </w:r>
    </w:p>
    <w:p>
      <w:pPr>
        <w:pStyle w:val="0"/>
        <w:spacing w:before="200" w:lineRule="auto"/>
        <w:ind w:firstLine="540"/>
        <w:jc w:val="both"/>
      </w:pPr>
      <w:r>
        <w:rPr>
          <w:sz w:val="20"/>
        </w:rPr>
        <w:t xml:space="preserve">6. КОСГУ состоит из следующих групп:</w:t>
      </w:r>
    </w:p>
    <w:p>
      <w:pPr>
        <w:pStyle w:val="0"/>
        <w:spacing w:before="200" w:lineRule="auto"/>
        <w:ind w:firstLine="540"/>
        <w:jc w:val="both"/>
      </w:pPr>
      <w:hyperlink w:history="0" w:anchor="P183" w:tooltip="9. Группа 100 &quot;Доходы&quot; детализируется статьями КОСГУ:">
        <w:r>
          <w:rPr>
            <w:sz w:val="20"/>
            <w:color w:val="0000ff"/>
          </w:rPr>
          <w:t xml:space="preserve">100</w:t>
        </w:r>
      </w:hyperlink>
      <w:r>
        <w:rPr>
          <w:sz w:val="20"/>
        </w:rPr>
        <w:t xml:space="preserve"> "Доходы";</w:t>
      </w:r>
    </w:p>
    <w:p>
      <w:pPr>
        <w:pStyle w:val="0"/>
        <w:spacing w:before="200" w:lineRule="auto"/>
        <w:ind w:firstLine="540"/>
        <w:jc w:val="both"/>
      </w:pPr>
      <w:hyperlink w:history="0" w:anchor="P563" w:tooltip="10. Группа 200 &quot;Расходы&quot; детализируется статьями КОСГУ:">
        <w:r>
          <w:rPr>
            <w:sz w:val="20"/>
            <w:color w:val="0000ff"/>
          </w:rPr>
          <w:t xml:space="preserve">200</w:t>
        </w:r>
      </w:hyperlink>
      <w:r>
        <w:rPr>
          <w:sz w:val="20"/>
        </w:rPr>
        <w:t xml:space="preserve"> "Расходы";</w:t>
      </w:r>
    </w:p>
    <w:p>
      <w:pPr>
        <w:pStyle w:val="0"/>
        <w:spacing w:before="200" w:lineRule="auto"/>
        <w:ind w:firstLine="540"/>
        <w:jc w:val="both"/>
      </w:pPr>
      <w:hyperlink w:history="0" w:anchor="P1287" w:tooltip="11. Группа 300 &quot;Поступление нефинансовых активов&quot; детализируется статьями КОСГУ:">
        <w:r>
          <w:rPr>
            <w:sz w:val="20"/>
            <w:color w:val="0000ff"/>
          </w:rPr>
          <w:t xml:space="preserve">300</w:t>
        </w:r>
      </w:hyperlink>
      <w:r>
        <w:rPr>
          <w:sz w:val="20"/>
        </w:rPr>
        <w:t xml:space="preserve"> "Поступление нефинансовых активов";</w:t>
      </w:r>
    </w:p>
    <w:p>
      <w:pPr>
        <w:pStyle w:val="0"/>
        <w:spacing w:before="200" w:lineRule="auto"/>
        <w:ind w:firstLine="540"/>
        <w:jc w:val="both"/>
      </w:pPr>
      <w:hyperlink w:history="0" w:anchor="P1325" w:tooltip="12. Группа 400 &quot;Выбытие нефинансовых активов&quot; детализируется статьями КОСГУ:">
        <w:r>
          <w:rPr>
            <w:sz w:val="20"/>
            <w:color w:val="0000ff"/>
          </w:rPr>
          <w:t xml:space="preserve">400</w:t>
        </w:r>
      </w:hyperlink>
      <w:r>
        <w:rPr>
          <w:sz w:val="20"/>
        </w:rPr>
        <w:t xml:space="preserve"> "Выбытие нефинансовых активов";</w:t>
      </w:r>
    </w:p>
    <w:p>
      <w:pPr>
        <w:pStyle w:val="0"/>
        <w:spacing w:before="200" w:lineRule="auto"/>
        <w:ind w:firstLine="540"/>
        <w:jc w:val="both"/>
      </w:pPr>
      <w:hyperlink w:history="0" w:anchor="P1397" w:tooltip="13. Группа 500 &quot;Поступление финансовых активов&quot; детализируется статьями КОСГУ:">
        <w:r>
          <w:rPr>
            <w:sz w:val="20"/>
            <w:color w:val="0000ff"/>
          </w:rPr>
          <w:t xml:space="preserve">500</w:t>
        </w:r>
      </w:hyperlink>
      <w:r>
        <w:rPr>
          <w:sz w:val="20"/>
        </w:rPr>
        <w:t xml:space="preserve"> "Поступление финансовых активов";</w:t>
      </w:r>
    </w:p>
    <w:p>
      <w:pPr>
        <w:pStyle w:val="0"/>
        <w:spacing w:before="200" w:lineRule="auto"/>
        <w:ind w:firstLine="540"/>
        <w:jc w:val="both"/>
      </w:pPr>
      <w:hyperlink w:history="0" w:anchor="P1489" w:tooltip="14. Группа 600 &quot;Выбытие финансовых активов&quot; детализируется статьями КОСГУ:">
        <w:r>
          <w:rPr>
            <w:sz w:val="20"/>
            <w:color w:val="0000ff"/>
          </w:rPr>
          <w:t xml:space="preserve">600</w:t>
        </w:r>
      </w:hyperlink>
      <w:r>
        <w:rPr>
          <w:sz w:val="20"/>
        </w:rPr>
        <w:t xml:space="preserve"> "Выбытие финансовых активов";</w:t>
      </w:r>
    </w:p>
    <w:p>
      <w:pPr>
        <w:pStyle w:val="0"/>
        <w:spacing w:before="200" w:lineRule="auto"/>
        <w:ind w:firstLine="540"/>
        <w:jc w:val="both"/>
      </w:pPr>
      <w:hyperlink w:history="0" w:anchor="P1580" w:tooltip="15. Группа 700 &quot;Увеличение обязательств&quot; детализируется статьями КОСГУ:">
        <w:r>
          <w:rPr>
            <w:sz w:val="20"/>
            <w:color w:val="0000ff"/>
          </w:rPr>
          <w:t xml:space="preserve">700</w:t>
        </w:r>
      </w:hyperlink>
      <w:r>
        <w:rPr>
          <w:sz w:val="20"/>
        </w:rPr>
        <w:t xml:space="preserve"> "Увеличение обязательств";</w:t>
      </w:r>
    </w:p>
    <w:p>
      <w:pPr>
        <w:pStyle w:val="0"/>
        <w:spacing w:before="200" w:lineRule="auto"/>
        <w:ind w:firstLine="540"/>
        <w:jc w:val="both"/>
      </w:pPr>
      <w:hyperlink w:history="0" w:anchor="P1615" w:tooltip="16. Группа 800 &quot;Уменьшение обязательств&quot; детализируется статьями КОСГУ:">
        <w:r>
          <w:rPr>
            <w:sz w:val="20"/>
            <w:color w:val="0000ff"/>
          </w:rPr>
          <w:t xml:space="preserve">800</w:t>
        </w:r>
      </w:hyperlink>
      <w:r>
        <w:rPr>
          <w:sz w:val="20"/>
        </w:rPr>
        <w:t xml:space="preserve"> "Уменьшение обязательств".</w:t>
      </w:r>
    </w:p>
    <w:p>
      <w:pPr>
        <w:pStyle w:val="0"/>
        <w:spacing w:before="200" w:lineRule="auto"/>
        <w:ind w:firstLine="540"/>
        <w:jc w:val="both"/>
      </w:pPr>
      <w:r>
        <w:rPr>
          <w:sz w:val="20"/>
        </w:rPr>
        <w:t xml:space="preserve">Перечень статей КОСГУ, относящихся к доходам, включает следующие статьи:</w:t>
      </w:r>
    </w:p>
    <w:p>
      <w:pPr>
        <w:pStyle w:val="0"/>
        <w:spacing w:before="200" w:lineRule="auto"/>
        <w:ind w:firstLine="540"/>
        <w:jc w:val="both"/>
      </w:pPr>
      <w:hyperlink w:history="0" w:anchor="P202" w:tooltip="9.1. Статья 110 &quot;Налоговые доходы, таможенные платежи и страховые взносы на обязательное социальное страхование&quot; КОСГУ детализируется подстатьями КОСГУ:">
        <w:r>
          <w:rPr>
            <w:sz w:val="20"/>
            <w:color w:val="0000ff"/>
          </w:rPr>
          <w:t xml:space="preserve">110</w:t>
        </w:r>
      </w:hyperlink>
      <w:r>
        <w:rPr>
          <w:sz w:val="20"/>
        </w:rPr>
        <w:t xml:space="preserve"> "Налоговые доходы, таможенные платежи и страховые взносы на обязательное социальное страхование";</w:t>
      </w:r>
    </w:p>
    <w:p>
      <w:pPr>
        <w:pStyle w:val="0"/>
        <w:spacing w:before="200" w:lineRule="auto"/>
        <w:ind w:firstLine="540"/>
        <w:jc w:val="both"/>
      </w:pPr>
      <w:hyperlink w:history="0" w:anchor="P226" w:tooltip="9.2. Статья 120 &quot;Доходы от собственности&quot; КОСГУ детализируется подстатьями КОСГУ:">
        <w:r>
          <w:rPr>
            <w:sz w:val="20"/>
            <w:color w:val="0000ff"/>
          </w:rPr>
          <w:t xml:space="preserve">120</w:t>
        </w:r>
      </w:hyperlink>
      <w:r>
        <w:rPr>
          <w:sz w:val="20"/>
        </w:rPr>
        <w:t xml:space="preserve"> "Доходы от собственности";</w:t>
      </w:r>
    </w:p>
    <w:p>
      <w:pPr>
        <w:pStyle w:val="0"/>
        <w:spacing w:before="200" w:lineRule="auto"/>
        <w:ind w:firstLine="540"/>
        <w:jc w:val="both"/>
      </w:pPr>
      <w:hyperlink w:history="0" w:anchor="P281" w:tooltip="9.3. Статья 130 &quot;Доходы от оказания платных услуг (работ), компенсаций затрат&quot; КОСГУ детализируется подстатьями КОСГУ:">
        <w:r>
          <w:rPr>
            <w:sz w:val="20"/>
            <w:color w:val="0000ff"/>
          </w:rPr>
          <w:t xml:space="preserve">130</w:t>
        </w:r>
      </w:hyperlink>
      <w:r>
        <w:rPr>
          <w:sz w:val="20"/>
        </w:rPr>
        <w:t xml:space="preserve"> "Доходы от оказания платных услуг (работ), компенсаций затрат";</w:t>
      </w:r>
    </w:p>
    <w:p>
      <w:pPr>
        <w:pStyle w:val="0"/>
        <w:spacing w:before="200" w:lineRule="auto"/>
        <w:ind w:firstLine="540"/>
        <w:jc w:val="both"/>
      </w:pPr>
      <w:hyperlink w:history="0" w:anchor="P345" w:tooltip="9.4. Статья 140 &quot;Штрафы, пени, неустойки, возмещения ущерба&quot; КОСГУ детализируется подстатьями КОСГУ:">
        <w:r>
          <w:rPr>
            <w:sz w:val="20"/>
            <w:color w:val="0000ff"/>
          </w:rPr>
          <w:t xml:space="preserve">140</w:t>
        </w:r>
      </w:hyperlink>
      <w:r>
        <w:rPr>
          <w:sz w:val="20"/>
        </w:rPr>
        <w:t xml:space="preserve"> "Штрафы, пени, неустойки, возмещения ущерба";</w:t>
      </w:r>
    </w:p>
    <w:p>
      <w:pPr>
        <w:pStyle w:val="0"/>
        <w:spacing w:before="200" w:lineRule="auto"/>
        <w:ind w:firstLine="540"/>
        <w:jc w:val="both"/>
      </w:pPr>
      <w:hyperlink w:history="0" w:anchor="P359" w:tooltip="Статья 150 &quot;Безвозмездные денежные поступления текущего характера&quot; КОСГУ детализируется подстатьями КОСГУ:">
        <w:r>
          <w:rPr>
            <w:sz w:val="20"/>
            <w:color w:val="0000ff"/>
          </w:rPr>
          <w:t xml:space="preserve">150</w:t>
        </w:r>
      </w:hyperlink>
      <w:r>
        <w:rPr>
          <w:sz w:val="20"/>
        </w:rPr>
        <w:t xml:space="preserve"> "Безвозмездные денежные поступления текущего характера";</w:t>
      </w:r>
    </w:p>
    <w:p>
      <w:pPr>
        <w:pStyle w:val="0"/>
        <w:spacing w:before="200" w:lineRule="auto"/>
        <w:ind w:firstLine="540"/>
        <w:jc w:val="both"/>
      </w:pPr>
      <w:hyperlink w:history="0" w:anchor="P410" w:tooltip="9.6. По статье 160 &quot;Безвозмездные денежные поступления капитального характера&quot; КОСГУ группируются безвозмездные поступления капитального характера в денежной форме от сектора государственного управления, организаций государственного сектора, иных резидентов, наднациональных организаций и правительств иностранных государств, международных организаций, нерезидентов (за исключением наднациональных организаций и правительств иностранных государств, международных финансовых организаций).">
        <w:r>
          <w:rPr>
            <w:sz w:val="20"/>
            <w:color w:val="0000ff"/>
          </w:rPr>
          <w:t xml:space="preserve">160</w:t>
        </w:r>
      </w:hyperlink>
      <w:r>
        <w:rPr>
          <w:sz w:val="20"/>
        </w:rPr>
        <w:t xml:space="preserve"> "Безвозмездные денежные поступления капитального характера";</w:t>
      </w:r>
    </w:p>
    <w:p>
      <w:pPr>
        <w:pStyle w:val="0"/>
        <w:spacing w:before="200" w:lineRule="auto"/>
        <w:ind w:firstLine="540"/>
        <w:jc w:val="both"/>
      </w:pPr>
      <w:hyperlink w:history="0" w:anchor="P433" w:tooltip="9.7. Статья 170 &quot;Доходы от операций с активами&quot; КОСГУ детализируется подстатьями КОСГУ:">
        <w:r>
          <w:rPr>
            <w:sz w:val="20"/>
            <w:color w:val="0000ff"/>
          </w:rPr>
          <w:t xml:space="preserve">170</w:t>
        </w:r>
      </w:hyperlink>
      <w:r>
        <w:rPr>
          <w:sz w:val="20"/>
        </w:rPr>
        <w:t xml:space="preserve"> "Доходы от операций с активами" (кроме операций по переоценке средств в иностранной валюте);</w:t>
      </w:r>
    </w:p>
    <w:p>
      <w:pPr>
        <w:pStyle w:val="0"/>
        <w:spacing w:before="200" w:lineRule="auto"/>
        <w:ind w:firstLine="540"/>
        <w:jc w:val="both"/>
      </w:pPr>
      <w:hyperlink w:history="0" w:anchor="P475" w:tooltip="9.8. Статья 180 &quot;Прочие доходы&quot; КОСГУ детализируется подстатьями КОСГУ:">
        <w:r>
          <w:rPr>
            <w:sz w:val="20"/>
            <w:color w:val="0000ff"/>
          </w:rPr>
          <w:t xml:space="preserve">180</w:t>
        </w:r>
      </w:hyperlink>
      <w:r>
        <w:rPr>
          <w:sz w:val="20"/>
        </w:rPr>
        <w:t xml:space="preserve"> "Прочие доходы";</w:t>
      </w:r>
    </w:p>
    <w:p>
      <w:pPr>
        <w:pStyle w:val="0"/>
        <w:spacing w:before="200" w:lineRule="auto"/>
        <w:ind w:firstLine="540"/>
        <w:jc w:val="both"/>
      </w:pPr>
      <w:hyperlink w:history="0" w:anchor="P517" w:tooltip="9.9. Статья 190 &quot;Безвозмездные неденежные поступления в сектор государственного управления&quot; КОСГУ детализируется подстатьями КОСГУ:">
        <w:r>
          <w:rPr>
            <w:sz w:val="20"/>
            <w:color w:val="0000ff"/>
          </w:rPr>
          <w:t xml:space="preserve">190</w:t>
        </w:r>
      </w:hyperlink>
      <w:r>
        <w:rPr>
          <w:sz w:val="20"/>
        </w:rPr>
        <w:t xml:space="preserve"> "Безвозмездные неденежные поступления в сектор государственного управления";</w:t>
      </w:r>
    </w:p>
    <w:p>
      <w:pPr>
        <w:pStyle w:val="0"/>
        <w:spacing w:before="200" w:lineRule="auto"/>
        <w:ind w:firstLine="540"/>
        <w:jc w:val="both"/>
      </w:pPr>
      <w:hyperlink w:history="0" w:anchor="P1333" w:tooltip="12.1. На статью 410 &quot;Уменьшение стоимости основных средств&quot; КОСГУ относятся:">
        <w:r>
          <w:rPr>
            <w:sz w:val="20"/>
            <w:color w:val="0000ff"/>
          </w:rPr>
          <w:t xml:space="preserve">410</w:t>
        </w:r>
      </w:hyperlink>
      <w:r>
        <w:rPr>
          <w:sz w:val="20"/>
        </w:rPr>
        <w:t xml:space="preserve"> "Уменьшение стоимости основных средств" (в части операций по доходам);</w:t>
      </w:r>
    </w:p>
    <w:p>
      <w:pPr>
        <w:pStyle w:val="0"/>
        <w:spacing w:before="200" w:lineRule="auto"/>
        <w:ind w:firstLine="540"/>
        <w:jc w:val="both"/>
      </w:pPr>
      <w:hyperlink w:history="0" w:anchor="P1345" w:tooltip="12.2. На статью 420 &quot;Уменьшение стоимости нематериальных активов&quot; КОСГУ относятся:">
        <w:r>
          <w:rPr>
            <w:sz w:val="20"/>
            <w:color w:val="0000ff"/>
          </w:rPr>
          <w:t xml:space="preserve">420</w:t>
        </w:r>
      </w:hyperlink>
      <w:r>
        <w:rPr>
          <w:sz w:val="20"/>
        </w:rPr>
        <w:t xml:space="preserve"> "Уменьшение стоимости нематериальных активов";</w:t>
      </w:r>
    </w:p>
    <w:p>
      <w:pPr>
        <w:pStyle w:val="0"/>
        <w:spacing w:before="200" w:lineRule="auto"/>
        <w:ind w:firstLine="540"/>
        <w:jc w:val="both"/>
      </w:pPr>
      <w:hyperlink w:history="0" w:anchor="P1363" w:tooltip="12.3. На статью 430 &quot;Уменьшение стоимости непроизведенных активов&quot; КОСГУ относятся:">
        <w:r>
          <w:rPr>
            <w:sz w:val="20"/>
            <w:color w:val="0000ff"/>
          </w:rPr>
          <w:t xml:space="preserve">430</w:t>
        </w:r>
      </w:hyperlink>
      <w:r>
        <w:rPr>
          <w:sz w:val="20"/>
        </w:rPr>
        <w:t xml:space="preserve"> "Уменьшение стоимости непроизведенных активов";</w:t>
      </w:r>
    </w:p>
    <w:p>
      <w:pPr>
        <w:pStyle w:val="0"/>
        <w:spacing w:before="200" w:lineRule="auto"/>
        <w:ind w:firstLine="540"/>
        <w:jc w:val="both"/>
      </w:pPr>
      <w:hyperlink w:history="0" w:anchor="P1370" w:tooltip="12.4. На статью 440 &quot;Уменьшение стоимости материальных запасов&quot; КОСГУ относятся операции по выбытию, а также доходы от выбытия материальных запасов.">
        <w:r>
          <w:rPr>
            <w:sz w:val="20"/>
            <w:color w:val="0000ff"/>
          </w:rPr>
          <w:t xml:space="preserve">440</w:t>
        </w:r>
      </w:hyperlink>
      <w:r>
        <w:rPr>
          <w:sz w:val="20"/>
        </w:rPr>
        <w:t xml:space="preserve"> "Уменьшение стоимости материальных запасов";</w:t>
      </w:r>
    </w:p>
    <w:p>
      <w:pPr>
        <w:pStyle w:val="0"/>
        <w:spacing w:before="200" w:lineRule="auto"/>
        <w:ind w:firstLine="540"/>
        <w:jc w:val="both"/>
      </w:pPr>
      <w:hyperlink w:history="0" w:anchor="P1373" w:tooltip="12.5. Статья 450 &quot;Уменьшение стоимости права пользования&quot; КОСГУ детализируется подстатьями КОСГУ:">
        <w:r>
          <w:rPr>
            <w:sz w:val="20"/>
            <w:color w:val="0000ff"/>
          </w:rPr>
          <w:t xml:space="preserve">450</w:t>
        </w:r>
      </w:hyperlink>
      <w:r>
        <w:rPr>
          <w:sz w:val="20"/>
        </w:rPr>
        <w:t xml:space="preserve"> "Уменьшение стоимости права пользования";</w:t>
      </w:r>
    </w:p>
    <w:p>
      <w:pPr>
        <w:pStyle w:val="0"/>
        <w:spacing w:before="200" w:lineRule="auto"/>
        <w:ind w:firstLine="540"/>
        <w:jc w:val="both"/>
      </w:pPr>
      <w:hyperlink w:history="0" w:anchor="P1390" w:tooltip="12.6. На статью 460 &quot;Уменьшение стоимости биологических активов&quot; КОСГУ относятся:">
        <w:r>
          <w:rPr>
            <w:sz w:val="20"/>
            <w:color w:val="0000ff"/>
          </w:rPr>
          <w:t xml:space="preserve">460</w:t>
        </w:r>
      </w:hyperlink>
      <w:r>
        <w:rPr>
          <w:sz w:val="20"/>
        </w:rPr>
        <w:t xml:space="preserve"> "Уменьшение стоимости биологических активов";</w:t>
      </w:r>
    </w:p>
    <w:p>
      <w:pPr>
        <w:pStyle w:val="0"/>
        <w:spacing w:before="200" w:lineRule="auto"/>
        <w:ind w:firstLine="540"/>
        <w:jc w:val="both"/>
      </w:pPr>
      <w:hyperlink w:history="0" w:anchor="P1501" w:tooltip="14.3. На статью 630 &quot;Уменьшение стоимости акций и иных финансовых инструментов&quot; КОСГУ относятся поступления от продажи акций и иных финансовых инструментов, находящихся в государственной и муниципальной собственности, в частности от реализации конфискованных акций и иных финансовых инструментов, в том числе полученных в результате совершения коррупционных правонарушений.">
        <w:r>
          <w:rPr>
            <w:sz w:val="20"/>
            <w:color w:val="0000ff"/>
          </w:rPr>
          <w:t xml:space="preserve">630</w:t>
        </w:r>
      </w:hyperlink>
      <w:r>
        <w:rPr>
          <w:sz w:val="20"/>
        </w:rPr>
        <w:t xml:space="preserve"> "Уменьшение стоимости акций и иных финансовых инструментов" (в части поступлений денежных средств от реализации конфискованных акций и иных финансовых инструментов, в том числе полученных в результате совершения коррупционных правонарушений).</w:t>
      </w:r>
    </w:p>
    <w:p>
      <w:pPr>
        <w:pStyle w:val="0"/>
        <w:spacing w:before="200" w:lineRule="auto"/>
        <w:ind w:firstLine="540"/>
        <w:jc w:val="both"/>
      </w:pPr>
      <w:r>
        <w:rPr>
          <w:sz w:val="20"/>
        </w:rPr>
        <w:t xml:space="preserve">Перечень статей КОСГУ, относящихся к источникам финансирования дефицита, включает следующие статьи:</w:t>
      </w:r>
    </w:p>
    <w:p>
      <w:pPr>
        <w:pStyle w:val="0"/>
        <w:spacing w:before="200" w:lineRule="auto"/>
        <w:ind w:firstLine="540"/>
        <w:jc w:val="both"/>
      </w:pPr>
      <w:hyperlink w:history="0" w:anchor="P433" w:tooltip="9.7. Статья 170 &quot;Доходы от операций с активами&quot; КОСГУ детализируется подстатьями КОСГУ:">
        <w:r>
          <w:rPr>
            <w:sz w:val="20"/>
            <w:color w:val="0000ff"/>
          </w:rPr>
          <w:t xml:space="preserve">170</w:t>
        </w:r>
      </w:hyperlink>
      <w:r>
        <w:rPr>
          <w:sz w:val="20"/>
        </w:rPr>
        <w:t xml:space="preserve"> "Доходы от операций с активами" (в части операций с источниками финансирования дефицита (курсовая разница);</w:t>
      </w:r>
    </w:p>
    <w:p>
      <w:pPr>
        <w:pStyle w:val="0"/>
        <w:spacing w:before="200" w:lineRule="auto"/>
        <w:ind w:firstLine="540"/>
        <w:jc w:val="both"/>
      </w:pPr>
      <w:hyperlink w:history="0" w:anchor="P1296" w:tooltip="11.1. На статью 310 &quot;Увеличение стоимости основных средств&quot; КОСГУ относятся операции по поступлению (принятию к учету) объектов основных средств, а также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государственной, муниципальной собственности, пол...">
        <w:r>
          <w:rPr>
            <w:sz w:val="20"/>
            <w:color w:val="0000ff"/>
          </w:rPr>
          <w:t xml:space="preserve">310</w:t>
        </w:r>
      </w:hyperlink>
      <w:r>
        <w:rPr>
          <w:sz w:val="20"/>
        </w:rPr>
        <w:t xml:space="preserve"> "Увеличение стоимости основных средств" (в части операций с источниками финансирования дефицита);</w:t>
      </w:r>
    </w:p>
    <w:p>
      <w:pPr>
        <w:pStyle w:val="0"/>
        <w:spacing w:before="200" w:lineRule="auto"/>
        <w:ind w:firstLine="540"/>
        <w:jc w:val="both"/>
      </w:pPr>
      <w:hyperlink w:history="0" w:anchor="P1333" w:tooltip="12.1. На статью 410 &quot;Уменьшение стоимости основных средств&quot; КОСГУ относятся:">
        <w:r>
          <w:rPr>
            <w:sz w:val="20"/>
            <w:color w:val="0000ff"/>
          </w:rPr>
          <w:t xml:space="preserve">410</w:t>
        </w:r>
      </w:hyperlink>
      <w:r>
        <w:rPr>
          <w:sz w:val="20"/>
        </w:rPr>
        <w:t xml:space="preserve"> "Уменьшение стоимости основных средств" (в части операций с источниками финансирования дефицита);</w:t>
      </w:r>
    </w:p>
    <w:p>
      <w:pPr>
        <w:pStyle w:val="0"/>
        <w:spacing w:before="200" w:lineRule="auto"/>
        <w:ind w:firstLine="540"/>
        <w:jc w:val="both"/>
      </w:pPr>
      <w:hyperlink w:history="0" w:anchor="P1405" w:tooltip="13.1. На статью 510 &quot;Поступление денежных средств и их эквивалентов&quot; КОСГУ относится увеличение остатков денежных средств бюджетов бюджетной системы Российской Федерации, государственных (муниципальных) бюджетных, автономных учреждений, в том числе размещение в соответствии с законодательством Российской Федерации средств на банковских депозитах, относящихся к эквивалентам денежных средств.">
        <w:r>
          <w:rPr>
            <w:sz w:val="20"/>
            <w:color w:val="0000ff"/>
          </w:rPr>
          <w:t xml:space="preserve">510</w:t>
        </w:r>
      </w:hyperlink>
      <w:r>
        <w:rPr>
          <w:sz w:val="20"/>
        </w:rPr>
        <w:t xml:space="preserve"> "Поступление денежных средств и их эквивалентов";</w:t>
      </w:r>
    </w:p>
    <w:p>
      <w:pPr>
        <w:pStyle w:val="0"/>
        <w:spacing w:before="200" w:lineRule="auto"/>
        <w:ind w:firstLine="540"/>
        <w:jc w:val="both"/>
      </w:pPr>
      <w:hyperlink w:history="0" w:anchor="P1409" w:tooltip="13.2. На статью 520 &quot;Увеличение стоимости ценных бумаг, кроме акций и иных финансовых инструментов&quot; КОСГУ относятся операции по вложению денежных средств в векселя, облигации и иные ценные бумаги (кроме акций), не являющиеся вложениями в эквиваленты денежных средств, а также размещение в соответствии с законодательством Российской Федерации средств на банковских депозитах, не являющихся эквивалентами денежных средств.">
        <w:r>
          <w:rPr>
            <w:sz w:val="20"/>
            <w:color w:val="0000ff"/>
          </w:rPr>
          <w:t xml:space="preserve">520</w:t>
        </w:r>
      </w:hyperlink>
      <w:r>
        <w:rPr>
          <w:sz w:val="20"/>
        </w:rPr>
        <w:t xml:space="preserve"> "Увеличение стоимости ценных бумаг, кроме акций и иных финансовых инструментов";</w:t>
      </w:r>
    </w:p>
    <w:p>
      <w:pPr>
        <w:pStyle w:val="0"/>
        <w:spacing w:before="200" w:lineRule="auto"/>
        <w:ind w:firstLine="540"/>
        <w:jc w:val="both"/>
      </w:pPr>
      <w:hyperlink w:history="0" w:anchor="P1410" w:tooltip="13.3. На статью 530 &quot;Увеличение стоимости акций и иных финансовых инструментов&quot; КОСГУ относятся расходы на вложения денежных средств в акции и иные финансовые инструменты, а также в уставные фонды государственных (муниципальных) унитарных предприятий, в том числе в форме предоставления субсидий на осуществление капитальных вложений в объекты недвижимого имущества государственной (муниципальной) собственности.">
        <w:r>
          <w:rPr>
            <w:sz w:val="20"/>
            <w:color w:val="0000ff"/>
          </w:rPr>
          <w:t xml:space="preserve">530</w:t>
        </w:r>
      </w:hyperlink>
      <w:r>
        <w:rPr>
          <w:sz w:val="20"/>
        </w:rPr>
        <w:t xml:space="preserve"> "Увеличение стоимости акций и иных финансовых инструментов" (в части операций с источниками финансирования дефицита);</w:t>
      </w:r>
    </w:p>
    <w:p>
      <w:pPr>
        <w:pStyle w:val="0"/>
        <w:spacing w:before="200" w:lineRule="auto"/>
        <w:ind w:firstLine="540"/>
        <w:jc w:val="both"/>
      </w:pPr>
      <w:hyperlink w:history="0" w:anchor="P1412" w:tooltip="13.4. Статья 540 &quot;Увеличение задолженности по предоставленным заимствованиям&quot; КОСГУ детализируется подстатьями КОСГУ:">
        <w:r>
          <w:rPr>
            <w:sz w:val="20"/>
            <w:color w:val="0000ff"/>
          </w:rPr>
          <w:t xml:space="preserve">540</w:t>
        </w:r>
      </w:hyperlink>
      <w:r>
        <w:rPr>
          <w:sz w:val="20"/>
        </w:rPr>
        <w:t xml:space="preserve"> "Увеличение задолженности по предоставленным заимствованиям";</w:t>
      </w:r>
    </w:p>
    <w:p>
      <w:pPr>
        <w:pStyle w:val="0"/>
        <w:spacing w:before="200" w:lineRule="auto"/>
        <w:ind w:firstLine="540"/>
        <w:jc w:val="both"/>
      </w:pPr>
      <w:hyperlink w:history="0" w:anchor="P1442" w:tooltip="13.5. Статья 550 &quot;Увеличение стоимости иных финансовых активов&quot; КОСГУ детализируется подстатьями КОСГУ:">
        <w:r>
          <w:rPr>
            <w:sz w:val="20"/>
            <w:color w:val="0000ff"/>
          </w:rPr>
          <w:t xml:space="preserve">550</w:t>
        </w:r>
      </w:hyperlink>
      <w:r>
        <w:rPr>
          <w:sz w:val="20"/>
        </w:rPr>
        <w:t xml:space="preserve"> "Увеличение стоимости иных финансовых активов";</w:t>
      </w:r>
    </w:p>
    <w:p>
      <w:pPr>
        <w:pStyle w:val="0"/>
        <w:spacing w:before="200" w:lineRule="auto"/>
        <w:ind w:firstLine="540"/>
        <w:jc w:val="both"/>
      </w:pPr>
      <w:hyperlink w:history="0" w:anchor="P1466" w:tooltip="13.6. На статью 560 &quot;Увеличение прочей дебиторской задолженности&quot; КОСГУ относятся операции по увеличению дебиторской задолженности.">
        <w:r>
          <w:rPr>
            <w:sz w:val="20"/>
            <w:color w:val="0000ff"/>
          </w:rPr>
          <w:t xml:space="preserve">560</w:t>
        </w:r>
      </w:hyperlink>
      <w:r>
        <w:rPr>
          <w:sz w:val="20"/>
        </w:rPr>
        <w:t xml:space="preserve"> "Увеличение прочей дебиторской задолженности";</w:t>
      </w:r>
    </w:p>
    <w:p>
      <w:pPr>
        <w:pStyle w:val="0"/>
        <w:spacing w:before="200" w:lineRule="auto"/>
        <w:ind w:firstLine="540"/>
        <w:jc w:val="both"/>
      </w:pPr>
      <w:hyperlink w:history="0" w:anchor="P1497" w:tooltip="14.1. На статью 610 &quot;Выбытие денежных средств и их эквивалентов&quot; КОСГУ относятся операции по уменьшению остатков денежных средств бюджетов бюджетной системы Российской Федерации, государственных (муниципальных) учреждений, в том числе размещенных в соответствии с законодательством Российской Федерации на банковских депозитах, относящихся к эквивалентам денежных средств, а также операции государственных (муниципальных) бюджетных, автономных учреждений по перечислению денежных средств в качестве обеспечени...">
        <w:r>
          <w:rPr>
            <w:sz w:val="20"/>
            <w:color w:val="0000ff"/>
          </w:rPr>
          <w:t xml:space="preserve">610</w:t>
        </w:r>
      </w:hyperlink>
      <w:r>
        <w:rPr>
          <w:sz w:val="20"/>
        </w:rPr>
        <w:t xml:space="preserve"> "Выбытие денежных средств и их эквивалентов";</w:t>
      </w:r>
    </w:p>
    <w:p>
      <w:pPr>
        <w:pStyle w:val="0"/>
        <w:spacing w:before="200" w:lineRule="auto"/>
        <w:ind w:firstLine="540"/>
        <w:jc w:val="both"/>
      </w:pPr>
      <w:hyperlink w:history="0" w:anchor="P1500" w:tooltip="14.2. На статью 620 &quot;Уменьшение стоимости ценных бумаг, кроме акций и иных финансовых инструментов&quot; КОСГУ относятся операции по поступлению средств от реализации векселей, облигаций и иных ценных бумаг (кроме акций), не являющихся вложениями в эквиваленты денежных средств, а также погашение депозитов, не являющихся эквивалентами денежных средств.">
        <w:r>
          <w:rPr>
            <w:sz w:val="20"/>
            <w:color w:val="0000ff"/>
          </w:rPr>
          <w:t xml:space="preserve">620</w:t>
        </w:r>
      </w:hyperlink>
      <w:r>
        <w:rPr>
          <w:sz w:val="20"/>
        </w:rPr>
        <w:t xml:space="preserve"> "Уменьшение стоимости ценных бумаг, кроме акций и иных финансовых инструментов";</w:t>
      </w:r>
    </w:p>
    <w:p>
      <w:pPr>
        <w:pStyle w:val="0"/>
        <w:spacing w:before="200" w:lineRule="auto"/>
        <w:ind w:firstLine="540"/>
        <w:jc w:val="both"/>
      </w:pPr>
      <w:hyperlink w:history="0" w:anchor="P1501" w:tooltip="14.3. На статью 630 &quot;Уменьшение стоимости акций и иных финансовых инструментов&quot; КОСГУ относятся поступления от продажи акций и иных финансовых инструментов, находящихся в государственной и муниципальной собственности, в частности от реализации конфискованных акций и иных финансовых инструментов, в том числе полученных в результате совершения коррупционных правонарушений.">
        <w:r>
          <w:rPr>
            <w:sz w:val="20"/>
            <w:color w:val="0000ff"/>
          </w:rPr>
          <w:t xml:space="preserve">630</w:t>
        </w:r>
      </w:hyperlink>
      <w:r>
        <w:rPr>
          <w:sz w:val="20"/>
        </w:rPr>
        <w:t xml:space="preserve"> "Уменьшение стоимости акций и иных финансовых инструментов";</w:t>
      </w:r>
    </w:p>
    <w:p>
      <w:pPr>
        <w:pStyle w:val="0"/>
        <w:spacing w:before="200" w:lineRule="auto"/>
        <w:ind w:firstLine="540"/>
        <w:jc w:val="both"/>
      </w:pPr>
      <w:hyperlink w:history="0" w:anchor="P1503" w:tooltip="14.4. Статья 640 &quot;Уменьшение задолженности по предоставленным заимствованиям&quot; КОСГУ детализируется подстатьями КОСГУ:">
        <w:r>
          <w:rPr>
            <w:sz w:val="20"/>
            <w:color w:val="0000ff"/>
          </w:rPr>
          <w:t xml:space="preserve">640</w:t>
        </w:r>
      </w:hyperlink>
      <w:r>
        <w:rPr>
          <w:sz w:val="20"/>
        </w:rPr>
        <w:t xml:space="preserve"> "Уменьшение задолженности по предоставленным заимствованиям";</w:t>
      </w:r>
    </w:p>
    <w:p>
      <w:pPr>
        <w:pStyle w:val="0"/>
        <w:spacing w:before="200" w:lineRule="auto"/>
        <w:ind w:firstLine="540"/>
        <w:jc w:val="both"/>
      </w:pPr>
      <w:hyperlink w:history="0" w:anchor="P1533" w:tooltip="14.5. Статья 650 &quot;Уменьшение стоимости иных финансовых активов&quot; КОСГУ детализируется подстатьями КОСГУ:">
        <w:r>
          <w:rPr>
            <w:sz w:val="20"/>
            <w:color w:val="0000ff"/>
          </w:rPr>
          <w:t xml:space="preserve">650</w:t>
        </w:r>
      </w:hyperlink>
      <w:r>
        <w:rPr>
          <w:sz w:val="20"/>
        </w:rPr>
        <w:t xml:space="preserve"> "Уменьшение стоимости иных финансовых активов";</w:t>
      </w:r>
    </w:p>
    <w:p>
      <w:pPr>
        <w:pStyle w:val="0"/>
        <w:spacing w:before="200" w:lineRule="auto"/>
        <w:ind w:firstLine="540"/>
        <w:jc w:val="both"/>
      </w:pPr>
      <w:hyperlink w:history="0" w:anchor="P1557" w:tooltip="14.6. На статью 660 &quot;Уменьшение прочей дебиторской задолженности&quot; КОСГУ относятся операции по уменьшению дебиторской задолженности.">
        <w:r>
          <w:rPr>
            <w:sz w:val="20"/>
            <w:color w:val="0000ff"/>
          </w:rPr>
          <w:t xml:space="preserve">660</w:t>
        </w:r>
      </w:hyperlink>
      <w:r>
        <w:rPr>
          <w:sz w:val="20"/>
        </w:rPr>
        <w:t xml:space="preserve"> "Уменьшение прочей дебиторской задолженности";</w:t>
      </w:r>
    </w:p>
    <w:p>
      <w:pPr>
        <w:pStyle w:val="0"/>
        <w:spacing w:before="200" w:lineRule="auto"/>
        <w:ind w:firstLine="540"/>
        <w:jc w:val="both"/>
      </w:pPr>
      <w:hyperlink w:history="0" w:anchor="P1585" w:tooltip="15.1. На статью 710 &quot;Увеличение задолженности по внутренним привлеченным заимствованиям&quot; КОСГУ относятся операции по увеличению внутренних долговых обязательств (размещение государственных (муниципальных) ценных бумаг, получение кредитов, привлечение прочих источников внутреннего финансирования дефицитов бюджетов), а также операции по увеличению долговых обязательств бюджетных (автономных) учреждений.">
        <w:r>
          <w:rPr>
            <w:sz w:val="20"/>
            <w:color w:val="0000ff"/>
          </w:rPr>
          <w:t xml:space="preserve">710</w:t>
        </w:r>
      </w:hyperlink>
      <w:r>
        <w:rPr>
          <w:sz w:val="20"/>
        </w:rPr>
        <w:t xml:space="preserve"> "Увеличение задолженности по внутренним привлеченным заимствованиям";</w:t>
      </w:r>
    </w:p>
    <w:p>
      <w:pPr>
        <w:pStyle w:val="0"/>
        <w:spacing w:before="200" w:lineRule="auto"/>
        <w:ind w:firstLine="540"/>
        <w:jc w:val="both"/>
      </w:pPr>
      <w:hyperlink w:history="0" w:anchor="P1589" w:tooltip="15.2. На статью 720 &quot;Увеличение задолженности по внешним привлеченным заимствованиям&quot; КОСГУ относятся операции по увеличению государственных внешних долговых обязательств (размещение государственных ценных бумаг, получение кредитов и привлечение прочих источников внешнего финансирования дефицитов бюджетов).">
        <w:r>
          <w:rPr>
            <w:sz w:val="20"/>
            <w:color w:val="0000ff"/>
          </w:rPr>
          <w:t xml:space="preserve">720</w:t>
        </w:r>
      </w:hyperlink>
      <w:r>
        <w:rPr>
          <w:sz w:val="20"/>
        </w:rPr>
        <w:t xml:space="preserve"> "Увеличение задолженности по внешним привлеченным заимствованиям";</w:t>
      </w:r>
    </w:p>
    <w:p>
      <w:pPr>
        <w:pStyle w:val="0"/>
        <w:spacing w:before="200" w:lineRule="auto"/>
        <w:ind w:firstLine="540"/>
        <w:jc w:val="both"/>
      </w:pPr>
      <w:hyperlink w:history="0" w:anchor="P1593" w:tooltip="15.3. На статью 730 &quot;Увеличение прочей кредиторской задолженности&quot; КОСГУ относятся операции по увеличению кредиторской задолженности.">
        <w:r>
          <w:rPr>
            <w:sz w:val="20"/>
            <w:color w:val="0000ff"/>
          </w:rPr>
          <w:t xml:space="preserve">730</w:t>
        </w:r>
      </w:hyperlink>
      <w:r>
        <w:rPr>
          <w:sz w:val="20"/>
        </w:rPr>
        <w:t xml:space="preserve"> "Увеличение прочей кредиторской задолженности";</w:t>
      </w:r>
    </w:p>
    <w:p>
      <w:pPr>
        <w:pStyle w:val="0"/>
        <w:spacing w:before="200" w:lineRule="auto"/>
        <w:ind w:firstLine="540"/>
        <w:jc w:val="both"/>
      </w:pPr>
      <w:hyperlink w:history="0" w:anchor="P1620" w:tooltip="16.1. На статью 810 &quot;Уменьшение задолженности по внутренним привлеченным заимствованиям&quot; КОСГУ относятся операции по уменьшению внутренних долговых обязательств (уменьшению задолженности по государственным (муниципальным) ценным бумагам, кредитам, прочим источникам внутреннего финансирования дефицитов бюджетов), а также операции по погашению долговых обязательств бюджетных (автономных) учреждений.">
        <w:r>
          <w:rPr>
            <w:sz w:val="20"/>
            <w:color w:val="0000ff"/>
          </w:rPr>
          <w:t xml:space="preserve">810</w:t>
        </w:r>
      </w:hyperlink>
      <w:r>
        <w:rPr>
          <w:sz w:val="20"/>
        </w:rPr>
        <w:t xml:space="preserve"> "Уменьшение задолженности по внутренним привлеченным заимствованиям";</w:t>
      </w:r>
    </w:p>
    <w:p>
      <w:pPr>
        <w:pStyle w:val="0"/>
        <w:spacing w:before="200" w:lineRule="auto"/>
        <w:ind w:firstLine="540"/>
        <w:jc w:val="both"/>
      </w:pPr>
      <w:hyperlink w:history="0" w:anchor="P1624" w:tooltip="16.2. На статью 820 &quot;Уменьшение задолженности по внешним привлеченным заимствованиям&quot; КОСГУ относятся операции по уменьшению задолженности по государственным внешним долговым обязательствам (государственным ценным бумагам, кредитам и прочим источникам внешнего финансирования дефицитов бюджетов).">
        <w:r>
          <w:rPr>
            <w:sz w:val="20"/>
            <w:color w:val="0000ff"/>
          </w:rPr>
          <w:t xml:space="preserve">820</w:t>
        </w:r>
      </w:hyperlink>
      <w:r>
        <w:rPr>
          <w:sz w:val="20"/>
        </w:rPr>
        <w:t xml:space="preserve"> "Уменьшение задолженности по внешним привлеченным заимствованиям";</w:t>
      </w:r>
    </w:p>
    <w:p>
      <w:pPr>
        <w:pStyle w:val="0"/>
        <w:spacing w:before="200" w:lineRule="auto"/>
        <w:ind w:firstLine="540"/>
        <w:jc w:val="both"/>
      </w:pPr>
      <w:hyperlink w:history="0" w:anchor="P1628" w:tooltip="16.3. На статью 830 &quot;Уменьшение прочей кредиторской задолженности&quot; КОСГУ относятся операции по уменьшению кредиторской задолженности.">
        <w:r>
          <w:rPr>
            <w:sz w:val="20"/>
            <w:color w:val="0000ff"/>
          </w:rPr>
          <w:t xml:space="preserve">830</w:t>
        </w:r>
      </w:hyperlink>
      <w:r>
        <w:rPr>
          <w:sz w:val="20"/>
        </w:rPr>
        <w:t xml:space="preserve"> "Уменьшение прочей кредиторской задолженности".</w:t>
      </w:r>
    </w:p>
    <w:p>
      <w:pPr>
        <w:pStyle w:val="0"/>
        <w:spacing w:before="200" w:lineRule="auto"/>
        <w:ind w:firstLine="540"/>
        <w:jc w:val="both"/>
      </w:pPr>
      <w:r>
        <w:rPr>
          <w:sz w:val="20"/>
        </w:rPr>
        <w:t xml:space="preserve">Перечень статей КОСГУ, относящихся к расходам, включает следующие статьи:</w:t>
      </w:r>
    </w:p>
    <w:p>
      <w:pPr>
        <w:pStyle w:val="0"/>
        <w:spacing w:before="200" w:lineRule="auto"/>
        <w:ind w:firstLine="540"/>
        <w:jc w:val="both"/>
      </w:pPr>
      <w:hyperlink w:history="0" w:anchor="P574" w:tooltip="10.1. Статья 210 &quot;Оплата труда, начисления на выплаты по оплате труда&quot; КОСГУ детализируется подстатьями КОСГУ:">
        <w:r>
          <w:rPr>
            <w:sz w:val="20"/>
            <w:color w:val="0000ff"/>
          </w:rPr>
          <w:t xml:space="preserve">210</w:t>
        </w:r>
      </w:hyperlink>
      <w:r>
        <w:rPr>
          <w:sz w:val="20"/>
        </w:rPr>
        <w:t xml:space="preserve"> "Оплата труда, начисления на выплаты по оплате труда";</w:t>
      </w:r>
    </w:p>
    <w:p>
      <w:pPr>
        <w:pStyle w:val="0"/>
        <w:spacing w:before="200" w:lineRule="auto"/>
        <w:ind w:firstLine="540"/>
        <w:jc w:val="both"/>
      </w:pPr>
      <w:hyperlink w:history="0" w:anchor="P655" w:tooltip="10.2. Статья 220 &quot;Оплата работ, услуг&quot; КОСГУ детализируется подстатьями КОСГУ:">
        <w:r>
          <w:rPr>
            <w:sz w:val="20"/>
            <w:color w:val="0000ff"/>
          </w:rPr>
          <w:t xml:space="preserve">220</w:t>
        </w:r>
      </w:hyperlink>
      <w:r>
        <w:rPr>
          <w:sz w:val="20"/>
        </w:rPr>
        <w:t xml:space="preserve"> "Оплата работ, услуг";</w:t>
      </w:r>
    </w:p>
    <w:p>
      <w:pPr>
        <w:pStyle w:val="0"/>
        <w:spacing w:before="200" w:lineRule="auto"/>
        <w:ind w:firstLine="540"/>
        <w:jc w:val="both"/>
      </w:pPr>
      <w:hyperlink w:history="0" w:anchor="P893" w:tooltip="10.3. Статья 230 &quot;Обслуживание государственного (муниципального) долга&quot; КОСГУ детализируется подстатьями КОСГУ:">
        <w:r>
          <w:rPr>
            <w:sz w:val="20"/>
            <w:color w:val="0000ff"/>
          </w:rPr>
          <w:t xml:space="preserve">230</w:t>
        </w:r>
      </w:hyperlink>
      <w:r>
        <w:rPr>
          <w:sz w:val="20"/>
        </w:rPr>
        <w:t xml:space="preserve"> "Обслуживание государственного (муниципального) долга";</w:t>
      </w:r>
    </w:p>
    <w:p>
      <w:pPr>
        <w:pStyle w:val="0"/>
        <w:spacing w:before="200" w:lineRule="auto"/>
        <w:ind w:firstLine="540"/>
        <w:jc w:val="both"/>
      </w:pPr>
      <w:hyperlink w:history="0" w:anchor="P919" w:tooltip="10.4. На статью 240 &quot;Безвозмездные перечисления текущего характера организациям&quot; КОСГУ относятся расходы бюджетов бюджетной системы Российской Федерации на предоставление юридическим и физическим лицам - производителям товаров, работ, услуг в связи с их участием в производстве безвозмездных и безвозвратных трансфертов (субсидий (грантов в форме субсидий) текущего характера, субсидий бюджетным и автономным учреждениям на финансовое обеспечение выполнения ими государственного (муниципального) задания, субс...">
        <w:r>
          <w:rPr>
            <w:sz w:val="20"/>
            <w:color w:val="0000ff"/>
          </w:rPr>
          <w:t xml:space="preserve">240</w:t>
        </w:r>
      </w:hyperlink>
      <w:r>
        <w:rPr>
          <w:sz w:val="20"/>
        </w:rPr>
        <w:t xml:space="preserve"> "Безвозмездные перечисления текущего характера организациям";</w:t>
      </w:r>
    </w:p>
    <w:p>
      <w:pPr>
        <w:pStyle w:val="0"/>
        <w:spacing w:before="200" w:lineRule="auto"/>
        <w:ind w:firstLine="540"/>
        <w:jc w:val="both"/>
      </w:pPr>
      <w:hyperlink w:history="0" w:anchor="P995" w:tooltip="10.5. Статья 250 &quot;Безвозмездные перечисления бюджетам&quot; КОСГУ детализируется подстатьями КОСГУ:">
        <w:r>
          <w:rPr>
            <w:sz w:val="20"/>
            <w:color w:val="0000ff"/>
          </w:rPr>
          <w:t xml:space="preserve">250</w:t>
        </w:r>
      </w:hyperlink>
      <w:r>
        <w:rPr>
          <w:sz w:val="20"/>
        </w:rPr>
        <w:t xml:space="preserve"> "Безвозмездные перечисления бюджетам";</w:t>
      </w:r>
    </w:p>
    <w:p>
      <w:pPr>
        <w:pStyle w:val="0"/>
        <w:spacing w:before="200" w:lineRule="auto"/>
        <w:ind w:firstLine="540"/>
        <w:jc w:val="both"/>
      </w:pPr>
      <w:hyperlink w:history="0" w:anchor="P1034" w:tooltip="10.6. Статья 260 &quot;Социальное обеспечение&quot; КОСГУ детализируется подстатьями КОСГУ:">
        <w:r>
          <w:rPr>
            <w:sz w:val="20"/>
            <w:color w:val="0000ff"/>
          </w:rPr>
          <w:t xml:space="preserve">260</w:t>
        </w:r>
      </w:hyperlink>
      <w:r>
        <w:rPr>
          <w:sz w:val="20"/>
        </w:rPr>
        <w:t xml:space="preserve"> "Социальное обеспечение";</w:t>
      </w:r>
    </w:p>
    <w:p>
      <w:pPr>
        <w:pStyle w:val="0"/>
        <w:spacing w:before="200" w:lineRule="auto"/>
        <w:ind w:firstLine="540"/>
        <w:jc w:val="both"/>
      </w:pPr>
      <w:hyperlink w:history="0" w:anchor="P1153" w:tooltip="10.7. Статья 270 &quot;Операции с активами&quot; КОСГУ детализируется подстатьями КОСГУ:">
        <w:r>
          <w:rPr>
            <w:sz w:val="20"/>
            <w:color w:val="0000ff"/>
          </w:rPr>
          <w:t xml:space="preserve">270</w:t>
        </w:r>
      </w:hyperlink>
      <w:r>
        <w:rPr>
          <w:sz w:val="20"/>
        </w:rPr>
        <w:t xml:space="preserve"> "Операции с активами";</w:t>
      </w:r>
    </w:p>
    <w:p>
      <w:pPr>
        <w:pStyle w:val="0"/>
        <w:spacing w:before="200" w:lineRule="auto"/>
        <w:ind w:firstLine="540"/>
        <w:jc w:val="both"/>
      </w:pPr>
      <w:hyperlink w:history="0" w:anchor="P1174" w:tooltip="10.8. Статья 280 &quot;Безвозмездные перечисления капитального характера организациям&quot; КОСГУ детализируется подстатьями КОСГУ:">
        <w:r>
          <w:rPr>
            <w:sz w:val="20"/>
            <w:color w:val="0000ff"/>
          </w:rPr>
          <w:t xml:space="preserve">280</w:t>
        </w:r>
      </w:hyperlink>
      <w:r>
        <w:rPr>
          <w:sz w:val="20"/>
        </w:rPr>
        <w:t xml:space="preserve"> "Безвозмездные перечисления капитального характера организациям";</w:t>
      </w:r>
    </w:p>
    <w:p>
      <w:pPr>
        <w:pStyle w:val="0"/>
        <w:spacing w:before="200" w:lineRule="auto"/>
        <w:ind w:firstLine="540"/>
        <w:jc w:val="both"/>
      </w:pPr>
      <w:hyperlink w:history="0" w:anchor="P1210" w:tooltip="10.9. Статья 290 &quot;Прочие расходы&quot; КОСГУ детализируется подстатьями КОСГУ:">
        <w:r>
          <w:rPr>
            <w:sz w:val="20"/>
            <w:color w:val="0000ff"/>
          </w:rPr>
          <w:t xml:space="preserve">290</w:t>
        </w:r>
      </w:hyperlink>
      <w:r>
        <w:rPr>
          <w:sz w:val="20"/>
        </w:rPr>
        <w:t xml:space="preserve"> "Прочие расходы";</w:t>
      </w:r>
    </w:p>
    <w:p>
      <w:pPr>
        <w:pStyle w:val="0"/>
        <w:spacing w:before="200" w:lineRule="auto"/>
        <w:ind w:firstLine="540"/>
        <w:jc w:val="both"/>
      </w:pPr>
      <w:hyperlink w:history="0" w:anchor="P1296" w:tooltip="11.1. На статью 310 &quot;Увеличение стоимости основных средств&quot; КОСГУ относятся операции по поступлению (принятию к учету) объектов основных средств, а также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государственной, муниципальной собственности, пол...">
        <w:r>
          <w:rPr>
            <w:sz w:val="20"/>
            <w:color w:val="0000ff"/>
          </w:rPr>
          <w:t xml:space="preserve">310</w:t>
        </w:r>
      </w:hyperlink>
      <w:r>
        <w:rPr>
          <w:sz w:val="20"/>
        </w:rPr>
        <w:t xml:space="preserve"> "Увеличение стоимости основных средств" (в части операций по расходам);</w:t>
      </w:r>
    </w:p>
    <w:p>
      <w:pPr>
        <w:pStyle w:val="0"/>
        <w:spacing w:before="200" w:lineRule="auto"/>
        <w:ind w:firstLine="540"/>
        <w:jc w:val="both"/>
      </w:pPr>
      <w:hyperlink w:history="0" w:anchor="P1298" w:tooltip="11.2. На статью 320 &quot;Увеличение стоимости нематериальных активов&quot; КОСГУ относятся операции по поступлению (принятию к учету) объектов нематериальных активов, а также расходы по оплате договоров на приобретение (создание) в государственную (муниципальную) собственность исключительных прав на результаты интеллектуальной деятельности или средства индивидуализации, а также расходы по оплате договоров на модернизацию данных нематериальных активов.">
        <w:r>
          <w:rPr>
            <w:sz w:val="20"/>
            <w:color w:val="0000ff"/>
          </w:rPr>
          <w:t xml:space="preserve">320</w:t>
        </w:r>
      </w:hyperlink>
      <w:r>
        <w:rPr>
          <w:sz w:val="20"/>
        </w:rPr>
        <w:t xml:space="preserve"> "Увеличение стоимости нематериальных активов";</w:t>
      </w:r>
    </w:p>
    <w:p>
      <w:pPr>
        <w:pStyle w:val="0"/>
        <w:spacing w:before="200" w:lineRule="auto"/>
        <w:ind w:firstLine="540"/>
        <w:jc w:val="both"/>
      </w:pPr>
      <w:hyperlink w:history="0" w:anchor="P1300" w:tooltip="11.3. На статью 330 &quot;Увеличение стоимости непроизведенных активов&quot; КОСГУ относятся операции по поступлению (принятию к учету) объектов непроизведенных активов, а также расходы на увеличение стоимости непроизведенных активов в государственной (муниципальной) собственности, не являющихся продуктами производства (земля, ресурсы недр и прочее), права собственности на которые должны быть установлены.">
        <w:r>
          <w:rPr>
            <w:sz w:val="20"/>
            <w:color w:val="0000ff"/>
          </w:rPr>
          <w:t xml:space="preserve">330</w:t>
        </w:r>
      </w:hyperlink>
      <w:r>
        <w:rPr>
          <w:sz w:val="20"/>
        </w:rPr>
        <w:t xml:space="preserve"> "Увеличение стоимости непроизведенных активов";</w:t>
      </w:r>
    </w:p>
    <w:p>
      <w:pPr>
        <w:pStyle w:val="0"/>
        <w:spacing w:before="200" w:lineRule="auto"/>
        <w:ind w:firstLine="540"/>
        <w:jc w:val="both"/>
      </w:pPr>
      <w:hyperlink w:history="0" w:anchor="P1302" w:tooltip="11.4. На статью 340 &quot;Увеличение стоимости материальных запасов&quot; КОСГУ относятся операции по поступлению (принятию к учету) материальных запасов, а также расходы по оплате государственных (муниципальных) контрактов, договоров на приобретение (изготовление) объектов, относящихся к материальным запасам.">
        <w:r>
          <w:rPr>
            <w:sz w:val="20"/>
            <w:color w:val="0000ff"/>
          </w:rPr>
          <w:t xml:space="preserve">340</w:t>
        </w:r>
      </w:hyperlink>
      <w:r>
        <w:rPr>
          <w:sz w:val="20"/>
        </w:rPr>
        <w:t xml:space="preserve"> "Увеличение стоимости материальных запасов";</w:t>
      </w:r>
    </w:p>
    <w:p>
      <w:pPr>
        <w:pStyle w:val="0"/>
        <w:spacing w:before="200" w:lineRule="auto"/>
        <w:ind w:firstLine="540"/>
        <w:jc w:val="both"/>
      </w:pPr>
      <w:hyperlink w:history="0" w:anchor="P1305" w:tooltip="11.5. Статья 350 &quot;Увеличение стоимости права пользования&quot; КОСГУ детализируется подстатьями КОСГУ:">
        <w:r>
          <w:rPr>
            <w:sz w:val="20"/>
            <w:color w:val="0000ff"/>
          </w:rPr>
          <w:t xml:space="preserve">350</w:t>
        </w:r>
      </w:hyperlink>
      <w:r>
        <w:rPr>
          <w:sz w:val="20"/>
        </w:rPr>
        <w:t xml:space="preserve"> "Увеличение стоимости права пользования";</w:t>
      </w:r>
    </w:p>
    <w:p>
      <w:pPr>
        <w:pStyle w:val="0"/>
        <w:spacing w:before="200" w:lineRule="auto"/>
        <w:ind w:firstLine="540"/>
        <w:jc w:val="both"/>
      </w:pPr>
      <w:hyperlink w:history="0" w:anchor="P1323" w:tooltip="11.6. На статью 360 &quot;Увеличение стоимости биологических активов&quot; КОСГУ относятся операции по поступлению (принятию к учету) биологических активов, а также расходы по оплате государственных (муниципальных) контрактов, договоров на приобретение (изготовление) объектов, относящихся к биологическим активам.">
        <w:r>
          <w:rPr>
            <w:sz w:val="20"/>
            <w:color w:val="0000ff"/>
          </w:rPr>
          <w:t xml:space="preserve">360</w:t>
        </w:r>
      </w:hyperlink>
      <w:r>
        <w:rPr>
          <w:sz w:val="20"/>
        </w:rPr>
        <w:t xml:space="preserve"> "Увеличение стоимости биологических активов";</w:t>
      </w:r>
    </w:p>
    <w:p>
      <w:pPr>
        <w:pStyle w:val="0"/>
        <w:spacing w:before="200" w:lineRule="auto"/>
        <w:ind w:firstLine="540"/>
        <w:jc w:val="both"/>
      </w:pPr>
      <w:hyperlink w:history="0" w:anchor="P1410" w:tooltip="13.3. На статью 530 &quot;Увеличение стоимости акций и иных финансовых инструментов&quot; КОСГУ относятся расходы на вложения денежных средств в акции и иные финансовые инструменты, а также в уставные фонды государственных (муниципальных) унитарных предприятий, в том числе в форме предоставления субсидий на осуществление капитальных вложений в объекты недвижимого имущества государственной (муниципальной) собственности.">
        <w:r>
          <w:rPr>
            <w:sz w:val="20"/>
            <w:color w:val="0000ff"/>
          </w:rPr>
          <w:t xml:space="preserve">530</w:t>
        </w:r>
      </w:hyperlink>
      <w:r>
        <w:rPr>
          <w:sz w:val="20"/>
        </w:rPr>
        <w:t xml:space="preserve"> "Увеличение стоимости акций и иных финансовых инструментов" (в части операций по расходам).</w:t>
      </w:r>
    </w:p>
    <w:p>
      <w:pPr>
        <w:pStyle w:val="0"/>
        <w:jc w:val="both"/>
      </w:pPr>
      <w:r>
        <w:rPr>
          <w:sz w:val="20"/>
        </w:rPr>
        <w:t xml:space="preserve">(п. 6 в ред. </w:t>
      </w:r>
      <w:hyperlink w:history="0" r:id="rId39"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Приказа</w:t>
        </w:r>
      </w:hyperlink>
      <w:r>
        <w:rPr>
          <w:sz w:val="20"/>
        </w:rPr>
        <w:t xml:space="preserve"> Минфина России от 29.08.2025 N 117н)</w:t>
      </w:r>
    </w:p>
    <w:p>
      <w:pPr>
        <w:pStyle w:val="0"/>
        <w:spacing w:before="200" w:lineRule="auto"/>
        <w:ind w:firstLine="540"/>
        <w:jc w:val="both"/>
      </w:pPr>
      <w:r>
        <w:rPr>
          <w:sz w:val="20"/>
        </w:rPr>
        <w:t xml:space="preserve">7. К утвержденной структуре кодов КОСГУ предъявляются следующие требования:</w:t>
      </w:r>
    </w:p>
    <w:p>
      <w:pPr>
        <w:pStyle w:val="0"/>
        <w:spacing w:before="200" w:lineRule="auto"/>
        <w:ind w:firstLine="540"/>
        <w:jc w:val="both"/>
      </w:pPr>
      <w:r>
        <w:rPr>
          <w:sz w:val="20"/>
        </w:rPr>
        <w:t xml:space="preserve">абзацы второй - четвертый утратили силу. - </w:t>
      </w:r>
      <w:hyperlink w:history="0" r:id="rId40"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w:t>
        </w:r>
      </w:hyperlink>
      <w:r>
        <w:rPr>
          <w:sz w:val="20"/>
        </w:rPr>
        <w:t xml:space="preserve"> Минфина России от 08.09.2022 N 137н;</w:t>
      </w:r>
    </w:p>
    <w:p>
      <w:pPr>
        <w:pStyle w:val="0"/>
        <w:spacing w:before="200" w:lineRule="auto"/>
        <w:ind w:firstLine="540"/>
        <w:jc w:val="both"/>
      </w:pPr>
      <w:r>
        <w:rPr>
          <w:sz w:val="20"/>
        </w:rPr>
        <w:t xml:space="preserve">- разграничение выплат работникам государственных (муниципальных) учреждений, органов управления государственных внебюджетных фондов,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и муниципальным служащим, иным работникам государственных (муниципальных) органов, не являющимся государственными (муниципальными) служащими, военнослужащими и приравненными к ним лицами, сотрудникам органов внутренних дел, сотрудникам, имеющим специальные звания и проходящим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(далее - персонал) на заработную плату (</w:t>
      </w:r>
      <w:hyperlink w:history="0" w:anchor="P579" w:tooltip="10.1.1. На подстатью 211 &quot;Заработная плата&quot; КОСГУ относятся расходы на выплату заработной платы, осуществляемые на основе договоров (контрактов), в соответствии с законодательством Российской Федерации о государственной (муниципальной) службе, трудовым законодательством, в том числе:">
        <w:r>
          <w:rPr>
            <w:sz w:val="20"/>
            <w:color w:val="0000ff"/>
          </w:rPr>
          <w:t xml:space="preserve">подстатья 211</w:t>
        </w:r>
      </w:hyperlink>
      <w:r>
        <w:rPr>
          <w:sz w:val="20"/>
        </w:rPr>
        <w:t xml:space="preserve"> "Заработная плата" КОСГУ) и иные выплаты (</w:t>
      </w:r>
      <w:hyperlink w:history="0" w:anchor="P625" w:tooltip="10.1.2. На подстатью 212 &quot;Прочие несоциальные выплаты персоналу в денежной форме&quot;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дополнительных выплат и пособий (за исключением компенсаций расходов персонала), обусловленных условиями трудовых отношений, статусом работников (сотрудников), в том числе:">
        <w:r>
          <w:rPr>
            <w:sz w:val="20"/>
            <w:color w:val="0000ff"/>
          </w:rPr>
          <w:t xml:space="preserve">подстатьи 212</w:t>
        </w:r>
      </w:hyperlink>
      <w:r>
        <w:rPr>
          <w:sz w:val="20"/>
        </w:rPr>
        <w:t xml:space="preserve"> "Прочие несоциальные выплаты персоналу в денежной форме", </w:t>
      </w:r>
      <w:hyperlink w:history="0" w:anchor="P641" w:tooltip="10.1.4. На подстатью 214 &quot;Прочие несоциальные выплаты персоналу в натуральной форме&quot;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компенсаций (возмещений) их расходов, обусловленных условиями трудовых отношений, статусом работников (сотрудников), в том числе:">
        <w:r>
          <w:rPr>
            <w:sz w:val="20"/>
            <w:color w:val="0000ff"/>
          </w:rPr>
          <w:t xml:space="preserve">214</w:t>
        </w:r>
      </w:hyperlink>
      <w:r>
        <w:rPr>
          <w:sz w:val="20"/>
        </w:rPr>
        <w:t xml:space="preserve"> "Прочие несоциальные выплаты персоналу в натуральной форме", </w:t>
      </w:r>
      <w:hyperlink w:history="0" w:anchor="P1128" w:tooltip="10.6.6. На подстатью 266 &quot;Социальные пособия и компенсации персоналу в денежной форме&quot; КОСГУ относятся расходы по выплате социальных пособий и компенсаций персоналу (за исключением оплаты и (или) компенсации (возмещения) стоимости предоставляемых услуг), в том числе:">
        <w:r>
          <w:rPr>
            <w:sz w:val="20"/>
            <w:color w:val="0000ff"/>
          </w:rPr>
          <w:t xml:space="preserve">266</w:t>
        </w:r>
      </w:hyperlink>
      <w:r>
        <w:rPr>
          <w:sz w:val="20"/>
        </w:rPr>
        <w:t xml:space="preserve"> "Социальные пособия и компенсации персоналу в денежной форме", </w:t>
      </w:r>
      <w:hyperlink w:history="0" w:anchor="P1148" w:tooltip="10.6.7. На подстатью 267 &quot;Социальные компенсации персоналу в натуральной форме&quot; КОСГУ относятся расходы по выплате социальных компенсаций персоналу в части оплаты и (или) компенсации (возмещения) стоимости услуг, в том числе:">
        <w:r>
          <w:rPr>
            <w:sz w:val="20"/>
            <w:color w:val="0000ff"/>
          </w:rPr>
          <w:t xml:space="preserve">267</w:t>
        </w:r>
      </w:hyperlink>
      <w:r>
        <w:rPr>
          <w:sz w:val="20"/>
        </w:rPr>
        <w:t xml:space="preserve"> "Социальные компенсации персоналу в натуральной форме" КОСГУ);</w:t>
      </w:r>
    </w:p>
    <w:p>
      <w:pPr>
        <w:pStyle w:val="0"/>
        <w:spacing w:before="200" w:lineRule="auto"/>
        <w:ind w:firstLine="540"/>
        <w:jc w:val="both"/>
      </w:pPr>
      <w:r>
        <w:rPr>
          <w:sz w:val="20"/>
        </w:rPr>
        <w:t xml:space="preserve">- разграничение иных выплат персоналу по типу выплат (несоциальные или социальные), а также по форме, в которой они осуществляются (денежной или натуральной) между </w:t>
      </w:r>
      <w:hyperlink w:history="0" w:anchor="P625" w:tooltip="10.1.2. На подстатью 212 &quot;Прочие несоциальные выплаты персоналу в денежной форме&quot;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дополнительных выплат и пособий (за исключением компенсаций расходов персонала), обусловленных условиями трудовых отношений, статусом работников (сотрудников), в том числе:">
        <w:r>
          <w:rPr>
            <w:sz w:val="20"/>
            <w:color w:val="0000ff"/>
          </w:rPr>
          <w:t xml:space="preserve">подстатьями 212</w:t>
        </w:r>
      </w:hyperlink>
      <w:r>
        <w:rPr>
          <w:sz w:val="20"/>
        </w:rPr>
        <w:t xml:space="preserve"> "Прочие несоциальные выплаты персоналу в денежной форме", </w:t>
      </w:r>
      <w:hyperlink w:history="0" w:anchor="P641" w:tooltip="10.1.4. На подстатью 214 &quot;Прочие несоциальные выплаты персоналу в натуральной форме&quot;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компенсаций (возмещений) их расходов, обусловленных условиями трудовых отношений, статусом работников (сотрудников), в том числе:">
        <w:r>
          <w:rPr>
            <w:sz w:val="20"/>
            <w:color w:val="0000ff"/>
          </w:rPr>
          <w:t xml:space="preserve">214</w:t>
        </w:r>
      </w:hyperlink>
      <w:r>
        <w:rPr>
          <w:sz w:val="20"/>
        </w:rPr>
        <w:t xml:space="preserve"> "Прочие несоциальные выплаты персоналу в натуральной форме", а также </w:t>
      </w:r>
      <w:hyperlink w:history="0" w:anchor="P1128" w:tooltip="10.6.6. На подстатью 266 &quot;Социальные пособия и компенсации персоналу в денежной форме&quot; КОСГУ относятся расходы по выплате социальных пособий и компенсаций персоналу (за исключением оплаты и (или) компенсации (возмещения) стоимости предоставляемых услуг), в том числе:">
        <w:r>
          <w:rPr>
            <w:sz w:val="20"/>
            <w:color w:val="0000ff"/>
          </w:rPr>
          <w:t xml:space="preserve">266</w:t>
        </w:r>
      </w:hyperlink>
      <w:r>
        <w:rPr>
          <w:sz w:val="20"/>
        </w:rPr>
        <w:t xml:space="preserve"> "Социальные пособия и компенсации персоналу в денежной форме" и </w:t>
      </w:r>
      <w:hyperlink w:history="0" w:anchor="P1148" w:tooltip="10.6.7. На подстатью 267 &quot;Социальные компенсации персоналу в натуральной форме&quot; КОСГУ относятся расходы по выплате социальных компенсаций персоналу в части оплаты и (или) компенсации (возмещения) стоимости услуг, в том числе:">
        <w:r>
          <w:rPr>
            <w:sz w:val="20"/>
            <w:color w:val="0000ff"/>
          </w:rPr>
          <w:t xml:space="preserve">267</w:t>
        </w:r>
      </w:hyperlink>
      <w:r>
        <w:rPr>
          <w:sz w:val="20"/>
        </w:rPr>
        <w:t xml:space="preserve"> "Социальные компенсации персоналу в натуральной форме" КОСГУ;</w:t>
      </w:r>
    </w:p>
    <w:p>
      <w:pPr>
        <w:pStyle w:val="0"/>
        <w:spacing w:before="200" w:lineRule="auto"/>
        <w:ind w:firstLine="540"/>
        <w:jc w:val="both"/>
      </w:pPr>
      <w:r>
        <w:rPr>
          <w:sz w:val="20"/>
        </w:rPr>
        <w:t xml:space="preserve">- отнесение к несоциальным выплатам персоналу (</w:t>
      </w:r>
      <w:hyperlink w:history="0" w:anchor="P625" w:tooltip="10.1.2. На подстатью 212 &quot;Прочие несоциальные выплаты персоналу в денежной форме&quot;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дополнительных выплат и пособий (за исключением компенсаций расходов персонала), обусловленных условиями трудовых отношений, статусом работников (сотрудников), в том числе:">
        <w:r>
          <w:rPr>
            <w:sz w:val="20"/>
            <w:color w:val="0000ff"/>
          </w:rPr>
          <w:t xml:space="preserve">подстатьи 212</w:t>
        </w:r>
      </w:hyperlink>
      <w:r>
        <w:rPr>
          <w:sz w:val="20"/>
        </w:rPr>
        <w:t xml:space="preserve"> "Прочие несоциальные выплаты персоналу в денежной форме" и </w:t>
      </w:r>
      <w:hyperlink w:history="0" w:anchor="P641" w:tooltip="10.1.4. На подстатью 214 &quot;Прочие несоциальные выплаты персоналу в натуральной форме&quot;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компенсаций (возмещений) их расходов, обусловленных условиями трудовых отношений, статусом работников (сотрудников), в том числе:">
        <w:r>
          <w:rPr>
            <w:sz w:val="20"/>
            <w:color w:val="0000ff"/>
          </w:rPr>
          <w:t xml:space="preserve">214</w:t>
        </w:r>
      </w:hyperlink>
      <w:r>
        <w:rPr>
          <w:sz w:val="20"/>
        </w:rPr>
        <w:t xml:space="preserve"> "Прочие несоциальные выплаты персоналу в натуральной форме") расходов, связанных с привлечением и сохранением кадрового потенциала, а также расходов, направленных на стимулирование занятости в соответствующей сфере деятельности;</w:t>
      </w:r>
    </w:p>
    <w:p>
      <w:pPr>
        <w:pStyle w:val="0"/>
        <w:jc w:val="both"/>
      </w:pPr>
      <w:r>
        <w:rPr>
          <w:sz w:val="20"/>
        </w:rPr>
        <w:t xml:space="preserve">(абзац введен </w:t>
      </w:r>
      <w:hyperlink w:history="0" r:id="rId41"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отнесение к социальным пособиям и компенсациям персоналу выплат, связанных с социальными рисками, такими как болезнь, утрата постоянного заработка и иные события, которые могут негативно сказаться на его имущественном положении;</w:t>
      </w:r>
    </w:p>
    <w:p>
      <w:pPr>
        <w:pStyle w:val="0"/>
        <w:jc w:val="both"/>
      </w:pPr>
      <w:r>
        <w:rPr>
          <w:sz w:val="20"/>
        </w:rPr>
        <w:t xml:space="preserve">(в ред. </w:t>
      </w:r>
      <w:hyperlink w:history="0" r:id="rId42"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 разграничение приобретения работ, услуг, а также возмещение (компенсация) персоналу расходов в целях:</w:t>
      </w:r>
    </w:p>
    <w:p>
      <w:pPr>
        <w:pStyle w:val="0"/>
        <w:jc w:val="both"/>
      </w:pPr>
      <w:r>
        <w:rPr>
          <w:sz w:val="20"/>
        </w:rPr>
        <w:t xml:space="preserve">(в ред. </w:t>
      </w:r>
      <w:hyperlink w:history="0" r:id="rId43"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осуществления выполнения функций государственным (муниципальным) органом, учреждением, органом управления государственным внебюджетным фондом (осуществления служебных, трудовых обязанностей) (</w:t>
      </w:r>
      <w:hyperlink w:history="0" w:anchor="P655" w:tooltip="10.2. Статья 220 &quot;Оплата работ, услуг&quot; КОСГУ детализируется подстатьями КОСГУ:">
        <w:r>
          <w:rPr>
            <w:sz w:val="20"/>
            <w:color w:val="0000ff"/>
          </w:rPr>
          <w:t xml:space="preserve">статья 220</w:t>
        </w:r>
      </w:hyperlink>
      <w:r>
        <w:rPr>
          <w:sz w:val="20"/>
        </w:rPr>
        <w:t xml:space="preserve"> "Оплата работ, услуг");</w:t>
      </w:r>
    </w:p>
    <w:p>
      <w:pPr>
        <w:pStyle w:val="0"/>
        <w:jc w:val="both"/>
      </w:pPr>
      <w:r>
        <w:rPr>
          <w:sz w:val="20"/>
        </w:rPr>
        <w:t xml:space="preserve">(абзац введен </w:t>
      </w:r>
      <w:hyperlink w:history="0" r:id="rId44"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личного потребления непосредственно персоналом, не связанного с выполнением функций государственным (муниципальным) органом, учреждением, органом управления государственным внебюджетным фондом (</w:t>
      </w:r>
      <w:hyperlink w:history="0" w:anchor="P641" w:tooltip="10.1.4. На подстатью 214 &quot;Прочие несоциальные выплаты персоналу в натуральной форме&quot;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компенсаций (возмещений) их расходов, обусловленных условиями трудовых отношений, статусом работников (сотрудников), в том числе:">
        <w:r>
          <w:rPr>
            <w:sz w:val="20"/>
            <w:color w:val="0000ff"/>
          </w:rPr>
          <w:t xml:space="preserve">подстатья 214</w:t>
        </w:r>
      </w:hyperlink>
      <w:r>
        <w:rPr>
          <w:sz w:val="20"/>
        </w:rPr>
        <w:t xml:space="preserve"> "Прочие несоциальные выплаты персоналу в натуральной форме");</w:t>
      </w:r>
    </w:p>
    <w:p>
      <w:pPr>
        <w:pStyle w:val="0"/>
        <w:jc w:val="both"/>
      </w:pPr>
      <w:r>
        <w:rPr>
          <w:sz w:val="20"/>
        </w:rPr>
        <w:t xml:space="preserve">(абзац введен </w:t>
      </w:r>
      <w:hyperlink w:history="0" r:id="rId45"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отнесение к социальным пособиям в натуральной форме приобретения товаров, работ, услуг в пользу граждан, либо выплат гражданам на приобретение товаров, работ, услуг, а также компенсации (возмещения) расходов граждан на приобретение товаров, работ и услуг в объеме денежного эквивалента стоимости (полной или частичной) товара, услуги или работы на момент ее предоставления получателям;</w:t>
      </w:r>
    </w:p>
    <w:p>
      <w:pPr>
        <w:pStyle w:val="0"/>
        <w:jc w:val="both"/>
      </w:pPr>
      <w:r>
        <w:rPr>
          <w:sz w:val="20"/>
        </w:rPr>
        <w:t xml:space="preserve">(в ред. Приказов Минфина России от 30.11.2018 </w:t>
      </w:r>
      <w:hyperlink w:history="0" r:id="rId46"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N 246н</w:t>
        </w:r>
      </w:hyperlink>
      <w:r>
        <w:rPr>
          <w:sz w:val="20"/>
        </w:rPr>
        <w:t xml:space="preserve">, от 29.09.2020 </w:t>
      </w:r>
      <w:hyperlink w:history="0" r:id="rId47"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N 222н</w:t>
        </w:r>
      </w:hyperlink>
      <w:r>
        <w:rPr>
          <w:sz w:val="20"/>
        </w:rPr>
        <w:t xml:space="preserve">)</w:t>
      </w:r>
    </w:p>
    <w:p>
      <w:pPr>
        <w:pStyle w:val="0"/>
        <w:spacing w:before="200" w:lineRule="auto"/>
        <w:ind w:firstLine="540"/>
        <w:jc w:val="both"/>
      </w:pPr>
      <w:r>
        <w:rPr>
          <w:sz w:val="20"/>
        </w:rPr>
        <w:t xml:space="preserve">- отражение операций по исполнению судебных актов:</w:t>
      </w:r>
    </w:p>
    <w:p>
      <w:pPr>
        <w:pStyle w:val="0"/>
        <w:spacing w:before="200" w:lineRule="auto"/>
        <w:ind w:firstLine="540"/>
        <w:jc w:val="both"/>
      </w:pPr>
      <w:r>
        <w:rPr>
          <w:sz w:val="20"/>
        </w:rPr>
        <w:t xml:space="preserve">в части неисполненных обязательств (кредиторской задолженности), в частности, по выплате пенсий, пособий, оплате труда персонала, а также по оплате кредиторской задолженности по договорам на поставку товаров, выполнение работ, оказание услуг для государственных (муниципальных) нужд - по соответствующим группам, статьям и подстатьям КОСГУ;</w:t>
      </w:r>
    </w:p>
    <w:p>
      <w:pPr>
        <w:pStyle w:val="0"/>
        <w:jc w:val="both"/>
      </w:pPr>
      <w:r>
        <w:rPr>
          <w:sz w:val="20"/>
        </w:rPr>
        <w:t xml:space="preserve">(в ред. </w:t>
      </w:r>
      <w:hyperlink w:history="0" r:id="rId48"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r>
        <w:rPr>
          <w:sz w:val="20"/>
        </w:rPr>
        <w:t xml:space="preserve">в части возмещения судебных издержек истцам, морального ущерба, неосновательного обогащения - по </w:t>
      </w:r>
      <w:hyperlink w:history="0" w:anchor="P1234" w:tooltip="10.9.6. На подстатью 296 &quot;Иные выплаты текущего характера физическим лицам&quot; КОСГУ относятся расходы по осуществлению иных выплат физическим лицам несоциального характера, в том числе:">
        <w:r>
          <w:rPr>
            <w:sz w:val="20"/>
            <w:color w:val="0000ff"/>
          </w:rPr>
          <w:t xml:space="preserve">подстатьям 296</w:t>
        </w:r>
      </w:hyperlink>
      <w:r>
        <w:rPr>
          <w:sz w:val="20"/>
        </w:rPr>
        <w:t xml:space="preserve"> "Иные выплаты текущего характера физическим лицам" и </w:t>
      </w:r>
      <w:hyperlink w:history="0" w:anchor="P1257" w:tooltip="10.9.7. На подстатью 297 &quot;Иные выплаты текущего характера организациям&quot; КОСГУ относятся расходы по осуществлению иных выплат юридическим лицам, индивидуальным предпринимателям, физическим лицам - производителям товаров, работ, услуг, не являющихся субсидиями в соответствии с бюджетным законодательством Российской Федерации, в том числе:">
        <w:r>
          <w:rPr>
            <w:sz w:val="20"/>
            <w:color w:val="0000ff"/>
          </w:rPr>
          <w:t xml:space="preserve">297</w:t>
        </w:r>
      </w:hyperlink>
      <w:r>
        <w:rPr>
          <w:sz w:val="20"/>
        </w:rPr>
        <w:t xml:space="preserve"> "Иные выплаты текущего характера организациям" КОСГУ;</w:t>
      </w:r>
    </w:p>
    <w:p>
      <w:pPr>
        <w:pStyle w:val="0"/>
        <w:spacing w:before="200" w:lineRule="auto"/>
        <w:ind w:firstLine="540"/>
        <w:jc w:val="both"/>
      </w:pPr>
      <w:r>
        <w:rPr>
          <w:sz w:val="20"/>
        </w:rPr>
        <w:t xml:space="preserve">- разграничение безвозмездных поступлений в сектор государственного управления (</w:t>
      </w:r>
      <w:hyperlink w:history="0" w:anchor="P357" w:tooltip="9.5. По статье 150 &quot;Безвозмездные денежные поступления текущего характера&quot; КОСГУ группируются безвозмездные поступления текущего характера в денежной форме от организаций государственного сектора, сектора государственного управления, иных резидентов, физических лиц, наднациональных организаций и правительств иностранных государств, международных организаций, нерезидентов.">
        <w:r>
          <w:rPr>
            <w:sz w:val="20"/>
            <w:color w:val="0000ff"/>
          </w:rPr>
          <w:t xml:space="preserve">статьи 150</w:t>
        </w:r>
      </w:hyperlink>
      <w:r>
        <w:rPr>
          <w:sz w:val="20"/>
        </w:rPr>
        <w:t xml:space="preserve"> "Безвозмездные денежные поступления текущего характера", </w:t>
      </w:r>
      <w:hyperlink w:history="0" w:anchor="P410" w:tooltip="9.6. По статье 160 &quot;Безвозмездные денежные поступления капитального характера&quot; КОСГУ группируются безвозмездные поступления капитального характера в денежной форме от сектора государственного управления, организаций государственного сектора, иных резидентов, наднациональных организаций и правительств иностранных государств, международных организаций, нерезидентов (за исключением наднациональных организаций и правительств иностранных государств, международных финансовых организаций).">
        <w:r>
          <w:rPr>
            <w:sz w:val="20"/>
            <w:color w:val="0000ff"/>
          </w:rPr>
          <w:t xml:space="preserve">160</w:t>
        </w:r>
      </w:hyperlink>
      <w:r>
        <w:rPr>
          <w:sz w:val="20"/>
        </w:rPr>
        <w:t xml:space="preserve"> "Безвозмездные денежные поступления капитального характера", </w:t>
      </w:r>
      <w:hyperlink w:history="0" w:anchor="P517" w:tooltip="9.9. Статья 190 &quot;Безвозмездные неденежные поступления в сектор государственного управления&quot; КОСГУ детализируется подстатьями КОСГУ:">
        <w:r>
          <w:rPr>
            <w:sz w:val="20"/>
            <w:color w:val="0000ff"/>
          </w:rPr>
          <w:t xml:space="preserve">190</w:t>
        </w:r>
      </w:hyperlink>
      <w:r>
        <w:rPr>
          <w:sz w:val="20"/>
        </w:rPr>
        <w:t xml:space="preserve"> "Безвозмездные неденежные поступления в сектор государственного управления" КОСГУ) и безвозмездных перечислений бюджетам бюджетной системы Российской Федерации, правительствам иностранных государств и организациям из сектора государственного управления (</w:t>
      </w:r>
      <w:hyperlink w:history="0" w:anchor="P919" w:tooltip="10.4. На статью 240 &quot;Безвозмездные перечисления текущего характера организациям&quot; КОСГУ относятся расходы бюджетов бюджетной системы Российской Федерации на предоставление юридическим и физическим лицам - производителям товаров, работ, услуг в связи с их участием в производстве безвозмездных и безвозвратных трансфертов (субсидий (грантов в форме субсидий) текущего характера, субсидий бюджетным и автономным учреждениям на финансовое обеспечение выполнения ими государственного (муниципального) задания, субс...">
        <w:r>
          <w:rPr>
            <w:sz w:val="20"/>
            <w:color w:val="0000ff"/>
          </w:rPr>
          <w:t xml:space="preserve">статьи 240</w:t>
        </w:r>
      </w:hyperlink>
      <w:r>
        <w:rPr>
          <w:sz w:val="20"/>
        </w:rPr>
        <w:t xml:space="preserve"> "Безвозмездные перечисления текущего характера организациям", </w:t>
      </w:r>
      <w:hyperlink w:history="0" w:anchor="P995" w:tooltip="10.5. Статья 250 &quot;Безвозмездные перечисления бюджетам&quot; КОСГУ детализируется подстатьями КОСГУ:">
        <w:r>
          <w:rPr>
            <w:sz w:val="20"/>
            <w:color w:val="0000ff"/>
          </w:rPr>
          <w:t xml:space="preserve">250</w:t>
        </w:r>
      </w:hyperlink>
      <w:r>
        <w:rPr>
          <w:sz w:val="20"/>
        </w:rPr>
        <w:t xml:space="preserve"> "Безвозмездные перечисления бюджетам", </w:t>
      </w:r>
      <w:hyperlink w:history="0" w:anchor="P1174" w:tooltip="10.8. Статья 280 &quot;Безвозмездные перечисления капитального характера организациям&quot; КОСГУ детализируется подстатьями КОСГУ:">
        <w:r>
          <w:rPr>
            <w:sz w:val="20"/>
            <w:color w:val="0000ff"/>
          </w:rPr>
          <w:t xml:space="preserve">280</w:t>
        </w:r>
      </w:hyperlink>
      <w:r>
        <w:rPr>
          <w:sz w:val="20"/>
        </w:rPr>
        <w:t xml:space="preserve"> "Безвозмездные перечисления капитального характера организациям" КОСГУ) на поступления, перечисления текущего и капитального характера.</w:t>
      </w:r>
    </w:p>
    <w:p>
      <w:pPr>
        <w:pStyle w:val="0"/>
        <w:jc w:val="both"/>
      </w:pPr>
      <w:r>
        <w:rPr>
          <w:sz w:val="20"/>
        </w:rPr>
        <w:t xml:space="preserve">(абзац введен </w:t>
      </w:r>
      <w:hyperlink w:history="0" r:id="rId49"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Приказом</w:t>
        </w:r>
      </w:hyperlink>
      <w:r>
        <w:rPr>
          <w:sz w:val="20"/>
        </w:rPr>
        <w:t xml:space="preserve"> Минфина России от 08.09.2022 N 137н)</w:t>
      </w:r>
    </w:p>
    <w:p>
      <w:pPr>
        <w:pStyle w:val="0"/>
        <w:spacing w:before="200" w:lineRule="auto"/>
        <w:ind w:firstLine="540"/>
        <w:jc w:val="both"/>
      </w:pPr>
      <w:r>
        <w:rPr>
          <w:sz w:val="20"/>
        </w:rPr>
        <w:t xml:space="preserve">К поступлениям, перечислениям капитального характера относятся безвозмездные поступления, безвозмездные перечисления, производимые в целях осуществления капитальных вложений, в результате которых происходит формирование (увеличение стоимости) основных фондов - недвижимого и (или) движимого имущества, признаваемого в целях бухгалтерского учета объектами основных средств, нематериальных активов, непроизведенных активов, биологических активов, достигших своей биологической зрелости, в том числе:</w:t>
      </w:r>
    </w:p>
    <w:p>
      <w:pPr>
        <w:pStyle w:val="0"/>
        <w:jc w:val="both"/>
      </w:pPr>
      <w:r>
        <w:rPr>
          <w:sz w:val="20"/>
        </w:rPr>
        <w:t xml:space="preserve">(абзац введен </w:t>
      </w:r>
      <w:hyperlink w:history="0" r:id="rId50"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Приказом</w:t>
        </w:r>
      </w:hyperlink>
      <w:r>
        <w:rPr>
          <w:sz w:val="20"/>
        </w:rPr>
        <w:t xml:space="preserve"> Минфина России от 08.09.2022 N 137н; в ред. </w:t>
      </w:r>
      <w:hyperlink w:history="0" r:id="rId51" w:tooltip="Приказ Минфина России от 21.08.2023 N 136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22.09.2023 N 75304) {КонсультантПлюс}">
        <w:r>
          <w:rPr>
            <w:sz w:val="20"/>
            <w:color w:val="0000ff"/>
          </w:rPr>
          <w:t xml:space="preserve">Приказа</w:t>
        </w:r>
      </w:hyperlink>
      <w:r>
        <w:rPr>
          <w:sz w:val="20"/>
        </w:rPr>
        <w:t xml:space="preserve"> Минфина России от 21.08.2023 N 136н)</w:t>
      </w:r>
    </w:p>
    <w:p>
      <w:pPr>
        <w:pStyle w:val="0"/>
        <w:spacing w:before="200" w:lineRule="auto"/>
        <w:ind w:firstLine="540"/>
        <w:jc w:val="both"/>
      </w:pPr>
      <w:r>
        <w:rPr>
          <w:sz w:val="20"/>
        </w:rPr>
        <w:t xml:space="preserve">капитальных вложений в объекты капитального строительства и (или) на приобретение объектов недвижимого имущества (на строительство, реконструкцию, в том числе с элементами реставрации, техническое перевооружение объектов капитального строительства, приобретение объектов недвижимого имущества, приобретение (создание) объектов непроизведенных активов);</w:t>
      </w:r>
    </w:p>
    <w:p>
      <w:pPr>
        <w:pStyle w:val="0"/>
        <w:jc w:val="both"/>
      </w:pPr>
      <w:r>
        <w:rPr>
          <w:sz w:val="20"/>
        </w:rPr>
        <w:t xml:space="preserve">(абзац введен </w:t>
      </w:r>
      <w:hyperlink w:history="0" r:id="rId52"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Приказом</w:t>
        </w:r>
      </w:hyperlink>
      <w:r>
        <w:rPr>
          <w:sz w:val="20"/>
        </w:rPr>
        <w:t xml:space="preserve"> Минфина России от 08.09.2022 N 137н)</w:t>
      </w:r>
    </w:p>
    <w:p>
      <w:pPr>
        <w:pStyle w:val="0"/>
        <w:spacing w:before="200" w:lineRule="auto"/>
        <w:ind w:firstLine="540"/>
        <w:jc w:val="both"/>
      </w:pPr>
      <w:r>
        <w:rPr>
          <w:sz w:val="20"/>
        </w:rPr>
        <w:t xml:space="preserve">капитальных вложений в объекты дочерних обществ государственных корпораций (компаний), публично-правовых компаний;</w:t>
      </w:r>
    </w:p>
    <w:p>
      <w:pPr>
        <w:pStyle w:val="0"/>
        <w:jc w:val="both"/>
      </w:pPr>
      <w:r>
        <w:rPr>
          <w:sz w:val="20"/>
        </w:rPr>
        <w:t xml:space="preserve">(абзац введен </w:t>
      </w:r>
      <w:hyperlink w:history="0" r:id="rId53"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Приказом</w:t>
        </w:r>
      </w:hyperlink>
      <w:r>
        <w:rPr>
          <w:sz w:val="20"/>
        </w:rPr>
        <w:t xml:space="preserve"> Минфина России от 08.09.2022 N 137н)</w:t>
      </w:r>
    </w:p>
    <w:p>
      <w:pPr>
        <w:pStyle w:val="0"/>
        <w:spacing w:before="200" w:lineRule="auto"/>
        <w:ind w:firstLine="540"/>
        <w:jc w:val="both"/>
      </w:pPr>
      <w:r>
        <w:rPr>
          <w:sz w:val="20"/>
        </w:rPr>
        <w:t xml:space="preserve">на приобретение (создание) основных фондов - объектов, признаваемых для целей бухгалтерского учета основными средствами, приобретение (создание) программного обеспечения, иных результатов интеллектуальной деятельности, признаваемых объектами нематериальных активов, в том числе в рамках научно-исследовательских и опытно-конструкторских работ, биологических активов, достигших своей биологической зрелости.</w:t>
      </w:r>
    </w:p>
    <w:p>
      <w:pPr>
        <w:pStyle w:val="0"/>
        <w:jc w:val="both"/>
      </w:pPr>
      <w:r>
        <w:rPr>
          <w:sz w:val="20"/>
        </w:rPr>
        <w:t xml:space="preserve">(абзац введен </w:t>
      </w:r>
      <w:hyperlink w:history="0" r:id="rId54"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Приказом</w:t>
        </w:r>
      </w:hyperlink>
      <w:r>
        <w:rPr>
          <w:sz w:val="20"/>
        </w:rPr>
        <w:t xml:space="preserve"> Минфина России от 08.09.2022 N 137н; в ред. </w:t>
      </w:r>
      <w:hyperlink w:history="0" r:id="rId55" w:tooltip="Приказ Минфина России от 21.08.2023 N 136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22.09.2023 N 75304) {КонсультантПлюс}">
        <w:r>
          <w:rPr>
            <w:sz w:val="20"/>
            <w:color w:val="0000ff"/>
          </w:rPr>
          <w:t xml:space="preserve">Приказа</w:t>
        </w:r>
      </w:hyperlink>
      <w:r>
        <w:rPr>
          <w:sz w:val="20"/>
        </w:rPr>
        <w:t xml:space="preserve"> Минфина России от 21.08.2023 N 136н)</w:t>
      </w:r>
    </w:p>
    <w:p>
      <w:pPr>
        <w:pStyle w:val="0"/>
        <w:spacing w:before="200" w:lineRule="auto"/>
        <w:ind w:firstLine="540"/>
        <w:jc w:val="both"/>
      </w:pPr>
      <w:r>
        <w:rPr>
          <w:sz w:val="20"/>
        </w:rPr>
        <w:t xml:space="preserve">К поступлениям, перечислениям текущего характера относятся безвозмездные поступления, безвозмездные перечисления, не отнесенные к поступлениям, перечислениям капитального характера.</w:t>
      </w:r>
    </w:p>
    <w:p>
      <w:pPr>
        <w:pStyle w:val="0"/>
        <w:jc w:val="both"/>
      </w:pPr>
      <w:r>
        <w:rPr>
          <w:sz w:val="20"/>
        </w:rPr>
        <w:t xml:space="preserve">(абзац введен </w:t>
      </w:r>
      <w:hyperlink w:history="0" r:id="rId56"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Приказом</w:t>
        </w:r>
      </w:hyperlink>
      <w:r>
        <w:rPr>
          <w:sz w:val="20"/>
        </w:rPr>
        <w:t xml:space="preserve"> Минфина России от 08.09.2022 N 137н)</w:t>
      </w:r>
    </w:p>
    <w:p>
      <w:pPr>
        <w:pStyle w:val="0"/>
        <w:spacing w:before="200" w:lineRule="auto"/>
        <w:ind w:firstLine="540"/>
        <w:jc w:val="both"/>
      </w:pPr>
      <w:r>
        <w:rPr>
          <w:sz w:val="20"/>
        </w:rPr>
        <w:t xml:space="preserve">Если целями предоставления средств предусматривается (планируется) осуществление как капитальных вложений, так и расходов текущего характера (не являющихся капитальными вложениями), и на капитальные вложения предусматривается 80 процентов и более средств от общего объема предоставляемых средств, то указанные перечисления (поступления) признаются перечислениями (поступлениями) капитального характера. Если целями предоставления средств предусматривается (планируется) осуществление как капитальных вложений, так и расходов текущего характера, при этом достоверно определить долю средств на капитальные вложения и текущие расходы не представляется возможным, то указанные перечисления (поступления) признаются перечислениями (поступлениями) текущего характера. К таким поступлениям, перечислениям, например, могут быть отнесены субвенции, консолидированные (единые) субсидии бюджетам бюджетной системы Российской Федерации, гранты в форме субсидий юридическим лицам, субсидии государственным (муниципальным) бюджетным, автономным учреждениям на иные цели.</w:t>
      </w:r>
    </w:p>
    <w:p>
      <w:pPr>
        <w:pStyle w:val="0"/>
        <w:jc w:val="both"/>
      </w:pPr>
      <w:r>
        <w:rPr>
          <w:sz w:val="20"/>
        </w:rPr>
        <w:t xml:space="preserve">(абзац введен </w:t>
      </w:r>
      <w:hyperlink w:history="0" r:id="rId57"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Приказом</w:t>
        </w:r>
      </w:hyperlink>
      <w:r>
        <w:rPr>
          <w:sz w:val="20"/>
        </w:rPr>
        <w:t xml:space="preserve"> Минфина России от 08.09.2022 N 137н)</w:t>
      </w:r>
    </w:p>
    <w:p>
      <w:pPr>
        <w:pStyle w:val="0"/>
        <w:spacing w:before="200" w:lineRule="auto"/>
        <w:ind w:firstLine="540"/>
        <w:jc w:val="both"/>
      </w:pPr>
      <w:r>
        <w:rPr>
          <w:sz w:val="20"/>
        </w:rPr>
        <w:t xml:space="preserve">7.1. Операции, увеличивающие (уменьшающие) задолженность по предоставленным заимствованиям, увеличивающие (уменьшающие) стоимость иных финансовых активов, увеличивающие (уменьшающие) дебиторскую, кредиторскую задолженность, группируются на подстатьях КОСГУ по группам лиц, таких как:</w:t>
      </w:r>
    </w:p>
    <w:p>
      <w:pPr>
        <w:pStyle w:val="0"/>
        <w:spacing w:before="200" w:lineRule="auto"/>
        <w:ind w:firstLine="540"/>
        <w:jc w:val="both"/>
      </w:pPr>
      <w:r>
        <w:rPr>
          <w:sz w:val="20"/>
        </w:rPr>
        <w:t xml:space="preserve">- лица, указанные в </w:t>
      </w:r>
      <w:hyperlink w:history="0" w:anchor="P1450" w:tooltip="13.5.1. На подстатью 551 &quot;Привлечение средств участников бюджетного процесса&quot; КОСГУ относятся операции по привлечению в соответствии с законодательством Российской Федерации средств главных распорядителей бюджетных средств; распорядителей бюджетных средств; получателей бюджетных средств; государственных (муниципальных) бюджетных, государственных (муниципальных) автономных учреждений, осуществляющих в порядке, установленном законодательством Российской Федерации, полномочия соответственно федерального орг...">
        <w:r>
          <w:rPr>
            <w:sz w:val="20"/>
            <w:color w:val="0000ff"/>
          </w:rPr>
          <w:t xml:space="preserve">подпункте 13.5.1</w:t>
        </w:r>
      </w:hyperlink>
      <w:r>
        <w:rPr>
          <w:sz w:val="20"/>
        </w:rPr>
        <w:t xml:space="preserve"> настоящего Порядка;</w:t>
      </w:r>
    </w:p>
    <w:p>
      <w:pPr>
        <w:pStyle w:val="0"/>
        <w:spacing w:before="200" w:lineRule="auto"/>
        <w:ind w:firstLine="540"/>
        <w:jc w:val="both"/>
      </w:pPr>
      <w:r>
        <w:rPr>
          <w:sz w:val="20"/>
        </w:rPr>
        <w:t xml:space="preserve">- государственные (муниципальные) бюджетные и автономные учреждения;</w:t>
      </w:r>
    </w:p>
    <w:p>
      <w:pPr>
        <w:pStyle w:val="0"/>
        <w:spacing w:before="200" w:lineRule="auto"/>
        <w:ind w:firstLine="540"/>
        <w:jc w:val="both"/>
      </w:pPr>
      <w:r>
        <w:rPr>
          <w:sz w:val="20"/>
        </w:rPr>
        <w:t xml:space="preserve">- государственные (муниципальные) унитарные предприятия, государственные корпорации и компании, публично-правовые компании (далее - организации государственного сектора);</w:t>
      </w:r>
    </w:p>
    <w:p>
      <w:pPr>
        <w:pStyle w:val="0"/>
        <w:spacing w:before="200" w:lineRule="auto"/>
        <w:ind w:firstLine="540"/>
        <w:jc w:val="both"/>
      </w:pPr>
      <w:r>
        <w:rPr>
          <w:sz w:val="20"/>
        </w:rPr>
        <w:t xml:space="preserve">- некоммерческие организации и физические лица - производители товаров, работ, услуг;</w:t>
      </w:r>
    </w:p>
    <w:p>
      <w:pPr>
        <w:pStyle w:val="0"/>
        <w:spacing w:before="200" w:lineRule="auto"/>
        <w:ind w:firstLine="540"/>
        <w:jc w:val="both"/>
      </w:pPr>
      <w:r>
        <w:rPr>
          <w:sz w:val="20"/>
        </w:rPr>
        <w:t xml:space="preserve">- иные финансовые и нефинансовые организации;</w:t>
      </w:r>
    </w:p>
    <w:p>
      <w:pPr>
        <w:pStyle w:val="0"/>
        <w:spacing w:before="200" w:lineRule="auto"/>
        <w:ind w:firstLine="540"/>
        <w:jc w:val="both"/>
      </w:pPr>
      <w:r>
        <w:rPr>
          <w:sz w:val="20"/>
        </w:rPr>
        <w:t xml:space="preserve">- физические лица, в том числе нерезиденты (далее - физические лица);</w:t>
      </w:r>
    </w:p>
    <w:p>
      <w:pPr>
        <w:pStyle w:val="0"/>
        <w:spacing w:before="200" w:lineRule="auto"/>
        <w:ind w:firstLine="540"/>
        <w:jc w:val="both"/>
      </w:pPr>
      <w:r>
        <w:rPr>
          <w:sz w:val="20"/>
        </w:rPr>
        <w:t xml:space="preserve">- наднациональные организации и правительства иностранных государств;</w:t>
      </w:r>
    </w:p>
    <w:p>
      <w:pPr>
        <w:pStyle w:val="0"/>
        <w:spacing w:before="200" w:lineRule="auto"/>
        <w:ind w:firstLine="540"/>
        <w:jc w:val="both"/>
      </w:pPr>
      <w:r>
        <w:rPr>
          <w:sz w:val="20"/>
        </w:rPr>
        <w:t xml:space="preserve">- нерезиденты (за исключением физических лиц, наднациональных организаций и правительств иностранных государств, международных финансовых организаций) (далее - нерезиденты).</w:t>
      </w:r>
    </w:p>
    <w:p>
      <w:pPr>
        <w:pStyle w:val="0"/>
        <w:spacing w:before="200" w:lineRule="auto"/>
        <w:ind w:firstLine="540"/>
        <w:jc w:val="both"/>
      </w:pPr>
      <w:r>
        <w:rPr>
          <w:sz w:val="20"/>
        </w:rPr>
        <w:t xml:space="preserve">В случае, если в течение финансового года юридическое лицо реорганизовано, в связи с чем на конец финансового года (на конец осуществления расчетов с ним) оно относится к иной группе лиц, отличной от той, к которой оно относилось на начало финансового года (на начало осуществления расчетов с ним), операции по расчетам с данным юридическим лицом в течение финансового года подлежат отражению по тем подстатьям КОСГУ, по которым они отражались на начало финансового года (на начало осуществления расчетов с ним).</w:t>
      </w:r>
    </w:p>
    <w:p>
      <w:pPr>
        <w:pStyle w:val="0"/>
        <w:jc w:val="both"/>
      </w:pPr>
      <w:r>
        <w:rPr>
          <w:sz w:val="20"/>
        </w:rPr>
        <w:t xml:space="preserve">(п. 7.1 введен </w:t>
      </w:r>
      <w:hyperlink w:history="0" r:id="rId58"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71" w:name="P171"/>
    <w:bookmarkEnd w:id="171"/>
    <w:p>
      <w:pPr>
        <w:pStyle w:val="0"/>
        <w:spacing w:before="200" w:lineRule="auto"/>
        <w:ind w:firstLine="540"/>
        <w:jc w:val="both"/>
      </w:pPr>
      <w:r>
        <w:rPr>
          <w:sz w:val="20"/>
        </w:rPr>
        <w:t xml:space="preserve">8.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w:t>
      </w:r>
    </w:p>
    <w:p>
      <w:pPr>
        <w:pStyle w:val="0"/>
        <w:spacing w:before="200" w:lineRule="auto"/>
        <w:ind w:firstLine="540"/>
        <w:jc w:val="both"/>
      </w:pPr>
      <w:r>
        <w:rPr>
          <w:sz w:val="20"/>
        </w:rPr>
        <w:t xml:space="preserve">в целях обеспечения полноты отражения в бюджетном (бухгалтерском) учете информации об осуществляемых операциях государственные (муниципальные) учреждения вправе при формировании учетной политики предусмотреть для отдельных операций дополнительную детализацию по подстатьям следующих </w:t>
      </w:r>
      <w:hyperlink w:history="0" w:anchor="P1296" w:tooltip="11.1. На статью 310 &quot;Увеличение стоимости основных средств&quot; КОСГУ относятся операции по поступлению (принятию к учету) объектов основных средств, а также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государственной, муниципальной собственности, пол...">
        <w:r>
          <w:rPr>
            <w:sz w:val="20"/>
            <w:color w:val="0000ff"/>
          </w:rPr>
          <w:t xml:space="preserve">статьей 310</w:t>
        </w:r>
      </w:hyperlink>
      <w:r>
        <w:rPr>
          <w:sz w:val="20"/>
        </w:rPr>
        <w:t xml:space="preserve"> "Увеличение стоимости основных средств", </w:t>
      </w:r>
      <w:hyperlink w:history="0" w:anchor="P1298" w:tooltip="11.2. На статью 320 &quot;Увеличение стоимости нематериальных активов&quot; КОСГУ относятся операции по поступлению (принятию к учету) объектов нематериальных активов, а также расходы по оплате договоров на приобретение (создание) в государственную (муниципальную) собственность исключительных прав на результаты интеллектуальной деятельности или средства индивидуализации, а также расходы по оплате договоров на модернизацию данных нематериальных активов.">
        <w:r>
          <w:rPr>
            <w:sz w:val="20"/>
            <w:color w:val="0000ff"/>
          </w:rPr>
          <w:t xml:space="preserve">320</w:t>
        </w:r>
      </w:hyperlink>
      <w:r>
        <w:rPr>
          <w:sz w:val="20"/>
        </w:rPr>
        <w:t xml:space="preserve"> "Увеличение стоимости нематериальных активов", </w:t>
      </w:r>
      <w:hyperlink w:history="0" w:anchor="P1300" w:tooltip="11.3. На статью 330 &quot;Увеличение стоимости непроизведенных активов&quot; КОСГУ относятся операции по поступлению (принятию к учету) объектов непроизведенных активов, а также расходы на увеличение стоимости непроизведенных активов в государственной (муниципальной) собственности, не являющихся продуктами производства (земля, ресурсы недр и прочее), права собственности на которые должны быть установлены.">
        <w:r>
          <w:rPr>
            <w:sz w:val="20"/>
            <w:color w:val="0000ff"/>
          </w:rPr>
          <w:t xml:space="preserve">330</w:t>
        </w:r>
      </w:hyperlink>
      <w:r>
        <w:rPr>
          <w:sz w:val="20"/>
        </w:rPr>
        <w:t xml:space="preserve"> "Увеличение стоимости непроизведенных активов", </w:t>
      </w:r>
      <w:hyperlink w:history="0" w:anchor="P1302" w:tooltip="11.4. На статью 340 &quot;Увеличение стоимости материальных запасов&quot; КОСГУ относятся операции по поступлению (принятию к учету) материальных запасов, а также расходы по оплате государственных (муниципальных) контрактов, договоров на приобретение (изготовление) объектов, относящихся к материальным запасам.">
        <w:r>
          <w:rPr>
            <w:sz w:val="20"/>
            <w:color w:val="0000ff"/>
          </w:rPr>
          <w:t xml:space="preserve">340</w:t>
        </w:r>
      </w:hyperlink>
      <w:r>
        <w:rPr>
          <w:sz w:val="20"/>
        </w:rPr>
        <w:t xml:space="preserve"> "Увеличение стоимости материальных запасов", </w:t>
      </w:r>
      <w:hyperlink w:history="0" w:anchor="P1323" w:tooltip="11.6. На статью 360 &quot;Увеличение стоимости биологических активов&quot; КОСГУ относятся операции по поступлению (принятию к учету) биологических активов, а также расходы по оплате государственных (муниципальных) контрактов, договоров на приобретение (изготовление) объектов, относящихся к биологическим активам.">
        <w:r>
          <w:rPr>
            <w:sz w:val="20"/>
            <w:color w:val="0000ff"/>
          </w:rPr>
          <w:t xml:space="preserve">360</w:t>
        </w:r>
      </w:hyperlink>
      <w:r>
        <w:rPr>
          <w:sz w:val="20"/>
        </w:rPr>
        <w:t xml:space="preserve"> "Увеличение стоимости биологических активов", </w:t>
      </w:r>
      <w:hyperlink w:history="0" w:anchor="P1370" w:tooltip="12.4. На статью 440 &quot;Уменьшение стоимости материальных запасов&quot; КОСГУ относятся операции по выбытию, а также доходы от выбытия материальных запасов.">
        <w:r>
          <w:rPr>
            <w:sz w:val="20"/>
            <w:color w:val="0000ff"/>
          </w:rPr>
          <w:t xml:space="preserve">440</w:t>
        </w:r>
      </w:hyperlink>
      <w:r>
        <w:rPr>
          <w:sz w:val="20"/>
        </w:rPr>
        <w:t xml:space="preserve"> "Уменьшение стоимости материальных запасов" и </w:t>
      </w:r>
      <w:hyperlink w:history="0" w:anchor="P1410" w:tooltip="13.3. На статью 530 &quot;Увеличение стоимости акций и иных финансовых инструментов&quot; КОСГУ относятся расходы на вложения денежных средств в акции и иные финансовые инструменты, а также в уставные фонды государственных (муниципальных) унитарных предприятий, в том числе в форме предоставления субсидий на осуществление капитальных вложений в объекты недвижимого имущества государственной (муниципальной) собственности.">
        <w:r>
          <w:rPr>
            <w:sz w:val="20"/>
            <w:color w:val="0000ff"/>
          </w:rPr>
          <w:t xml:space="preserve">530</w:t>
        </w:r>
      </w:hyperlink>
      <w:r>
        <w:rPr>
          <w:sz w:val="20"/>
        </w:rPr>
        <w:t xml:space="preserve"> "Увеличение стоимости акций и иных финансовых инструментов" КОСГУ (в рамках третьего разряда кода);</w:t>
      </w:r>
    </w:p>
    <w:p>
      <w:pPr>
        <w:pStyle w:val="0"/>
        <w:jc w:val="both"/>
      </w:pPr>
      <w:r>
        <w:rPr>
          <w:sz w:val="20"/>
        </w:rPr>
        <w:t xml:space="preserve">(в ред. </w:t>
      </w:r>
      <w:hyperlink w:history="0" r:id="rId59" w:tooltip="Приказ Минфина России от 10.12.2025 N 176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26.01.2026 N 85070) {КонсультантПлюс}">
        <w:r>
          <w:rPr>
            <w:sz w:val="20"/>
            <w:color w:val="0000ff"/>
          </w:rPr>
          <w:t xml:space="preserve">Приказа</w:t>
        </w:r>
      </w:hyperlink>
      <w:r>
        <w:rPr>
          <w:sz w:val="20"/>
        </w:rPr>
        <w:t xml:space="preserve"> Минфина России от 10.12.2025 N 176н)</w:t>
      </w:r>
    </w:p>
    <w:p>
      <w:pPr>
        <w:pStyle w:val="0"/>
        <w:spacing w:before="200" w:lineRule="auto"/>
        <w:ind w:firstLine="540"/>
        <w:jc w:val="both"/>
      </w:pPr>
      <w:r>
        <w:rPr>
          <w:sz w:val="20"/>
        </w:rPr>
        <w:t xml:space="preserve">в целях обеспечения полноты отражения информации об осуществляемых операциях при утверждении (составлении) показателей бюджетной росписи, бюджетной сметы казенного учреждения, обоснований бюджетных ассигнований производится дополнительная детализация кодов КОСГУ:</w:t>
      </w:r>
    </w:p>
    <w:p>
      <w:pPr>
        <w:pStyle w:val="0"/>
        <w:spacing w:before="200" w:lineRule="auto"/>
        <w:ind w:firstLine="540"/>
        <w:jc w:val="both"/>
      </w:pPr>
      <w:r>
        <w:rPr>
          <w:sz w:val="20"/>
        </w:rPr>
        <w:t xml:space="preserve">- в рамках третьего разряда </w:t>
      </w:r>
      <w:hyperlink w:history="0" w:anchor="P1296" w:tooltip="11.1. На статью 310 &quot;Увеличение стоимости основных средств&quot; КОСГУ относятся операции по поступлению (принятию к учету) объектов основных средств, а также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государственной, муниципальной собственности, пол...">
        <w:r>
          <w:rPr>
            <w:sz w:val="20"/>
            <w:color w:val="0000ff"/>
          </w:rPr>
          <w:t xml:space="preserve">статей 310</w:t>
        </w:r>
      </w:hyperlink>
      <w:r>
        <w:rPr>
          <w:sz w:val="20"/>
        </w:rPr>
        <w:t xml:space="preserve"> "Увеличение стоимости основных средств", </w:t>
      </w:r>
      <w:hyperlink w:history="0" w:anchor="P1298" w:tooltip="11.2. На статью 320 &quot;Увеличение стоимости нематериальных активов&quot; КОСГУ относятся операции по поступлению (принятию к учету) объектов нематериальных активов, а также расходы по оплате договоров на приобретение (создание) в государственную (муниципальную) собственность исключительных прав на результаты интеллектуальной деятельности или средства индивидуализации, а также расходы по оплате договоров на модернизацию данных нематериальных активов.">
        <w:r>
          <w:rPr>
            <w:sz w:val="20"/>
            <w:color w:val="0000ff"/>
          </w:rPr>
          <w:t xml:space="preserve">320</w:t>
        </w:r>
      </w:hyperlink>
      <w:r>
        <w:rPr>
          <w:sz w:val="20"/>
        </w:rPr>
        <w:t xml:space="preserve"> "Увеличение стоимости нематериальных активов", </w:t>
      </w:r>
      <w:hyperlink w:history="0" w:anchor="P1300" w:tooltip="11.3. На статью 330 &quot;Увеличение стоимости непроизведенных активов&quot; КОСГУ относятся операции по поступлению (принятию к учету) объектов непроизведенных активов, а также расходы на увеличение стоимости непроизведенных активов в государственной (муниципальной) собственности, не являющихся продуктами производства (земля, ресурсы недр и прочее), права собственности на которые должны быть установлены.">
        <w:r>
          <w:rPr>
            <w:sz w:val="20"/>
            <w:color w:val="0000ff"/>
          </w:rPr>
          <w:t xml:space="preserve">330</w:t>
        </w:r>
      </w:hyperlink>
      <w:r>
        <w:rPr>
          <w:sz w:val="20"/>
        </w:rPr>
        <w:t xml:space="preserve"> "Увеличение стоимости непроизведенных активов", </w:t>
      </w:r>
      <w:hyperlink w:history="0" w:anchor="P1302" w:tooltip="11.4. На статью 340 &quot;Увеличение стоимости материальных запасов&quot; КОСГУ относятся операции по поступлению (принятию к учету) материальных запасов, а также расходы по оплате государственных (муниципальных) контрактов, договоров на приобретение (изготовление) объектов, относящихся к материальным запасам.">
        <w:r>
          <w:rPr>
            <w:sz w:val="20"/>
            <w:color w:val="0000ff"/>
          </w:rPr>
          <w:t xml:space="preserve">340</w:t>
        </w:r>
      </w:hyperlink>
      <w:r>
        <w:rPr>
          <w:sz w:val="20"/>
        </w:rPr>
        <w:t xml:space="preserve"> "Увеличение стоимости материальных запасов", </w:t>
      </w:r>
      <w:hyperlink w:history="0" w:anchor="P1323" w:tooltip="11.6. На статью 360 &quot;Увеличение стоимости биологических активов&quot; КОСГУ относятся операции по поступлению (принятию к учету) биологических активов, а также расходы по оплате государственных (муниципальных) контрактов, договоров на приобретение (изготовление) объектов, относящихся к биологическим активам.">
        <w:r>
          <w:rPr>
            <w:sz w:val="20"/>
            <w:color w:val="0000ff"/>
          </w:rPr>
          <w:t xml:space="preserve">360</w:t>
        </w:r>
      </w:hyperlink>
      <w:r>
        <w:rPr>
          <w:sz w:val="20"/>
        </w:rPr>
        <w:t xml:space="preserve"> "Увеличение стоимости биологических активов", </w:t>
      </w:r>
      <w:hyperlink w:history="0" w:anchor="P1370" w:tooltip="12.4. На статью 440 &quot;Уменьшение стоимости материальных запасов&quot; КОСГУ относятся операции по выбытию, а также доходы от выбытия материальных запасов.">
        <w:r>
          <w:rPr>
            <w:sz w:val="20"/>
            <w:color w:val="0000ff"/>
          </w:rPr>
          <w:t xml:space="preserve">440</w:t>
        </w:r>
      </w:hyperlink>
      <w:r>
        <w:rPr>
          <w:sz w:val="20"/>
        </w:rPr>
        <w:t xml:space="preserve"> "Уменьшение стоимости материальных запасов" и </w:t>
      </w:r>
      <w:hyperlink w:history="0" w:anchor="P1410" w:tooltip="13.3. На статью 530 &quot;Увеличение стоимости акций и иных финансовых инструментов&quot; КОСГУ относятся расходы на вложения денежных средств в акции и иные финансовые инструменты, а также в уставные фонды государственных (муниципальных) унитарных предприятий, в том числе в форме предоставления субсидий на осуществление капитальных вложений в объекты недвижимого имущества государственной (муниципальной) собственности.">
        <w:r>
          <w:rPr>
            <w:sz w:val="20"/>
            <w:color w:val="0000ff"/>
          </w:rPr>
          <w:t xml:space="preserve">530</w:t>
        </w:r>
      </w:hyperlink>
      <w:r>
        <w:rPr>
          <w:sz w:val="20"/>
        </w:rPr>
        <w:t xml:space="preserve"> "Увеличение стоимости акций и иных финансовых инструментов" КОСГУ;</w:t>
      </w:r>
    </w:p>
    <w:p>
      <w:pPr>
        <w:pStyle w:val="0"/>
        <w:jc w:val="both"/>
      </w:pPr>
      <w:r>
        <w:rPr>
          <w:sz w:val="20"/>
        </w:rPr>
        <w:t xml:space="preserve">(в ред. </w:t>
      </w:r>
      <w:hyperlink w:history="0" r:id="rId60" w:tooltip="Приказ Минфина России от 10.12.2025 N 176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26.01.2026 N 85070) {КонсультантПлюс}">
        <w:r>
          <w:rPr>
            <w:sz w:val="20"/>
            <w:color w:val="0000ff"/>
          </w:rPr>
          <w:t xml:space="preserve">Приказа</w:t>
        </w:r>
      </w:hyperlink>
      <w:r>
        <w:rPr>
          <w:sz w:val="20"/>
        </w:rPr>
        <w:t xml:space="preserve"> Минфина России от 10.12.2025 N 176н)</w:t>
      </w:r>
    </w:p>
    <w:p>
      <w:pPr>
        <w:pStyle w:val="0"/>
        <w:spacing w:before="200" w:lineRule="auto"/>
        <w:ind w:firstLine="540"/>
        <w:jc w:val="both"/>
      </w:pPr>
      <w:r>
        <w:rPr>
          <w:sz w:val="20"/>
        </w:rPr>
        <w:t xml:space="preserve">- в рамках дополнительной аналитической (управленческой) детализации кодов КОСГУ на дополнительных разрядах (XXX.XX).</w:t>
      </w:r>
    </w:p>
    <w:p>
      <w:pPr>
        <w:pStyle w:val="0"/>
        <w:jc w:val="both"/>
      </w:pPr>
      <w:r>
        <w:rPr>
          <w:sz w:val="20"/>
        </w:rPr>
        <w:t xml:space="preserve">(п. 8 в ред. </w:t>
      </w:r>
      <w:hyperlink w:history="0" r:id="rId61"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jc w:val="both"/>
      </w:pPr>
      <w:r>
        <w:rPr>
          <w:sz w:val="20"/>
        </w:rPr>
      </w:r>
    </w:p>
    <w:p>
      <w:pPr>
        <w:pStyle w:val="2"/>
        <w:outlineLvl w:val="1"/>
        <w:jc w:val="center"/>
      </w:pPr>
      <w:r>
        <w:rPr>
          <w:sz w:val="20"/>
        </w:rPr>
        <w:t xml:space="preserve">II. Отнесение сектором государственного управления операций</w:t>
      </w:r>
    </w:p>
    <w:p>
      <w:pPr>
        <w:pStyle w:val="2"/>
        <w:jc w:val="center"/>
      </w:pPr>
      <w:r>
        <w:rPr>
          <w:sz w:val="20"/>
        </w:rPr>
        <w:t xml:space="preserve">на группы статьи и подстатьи КОСГУ</w:t>
      </w:r>
    </w:p>
    <w:p>
      <w:pPr>
        <w:pStyle w:val="0"/>
        <w:jc w:val="both"/>
      </w:pPr>
      <w:r>
        <w:rPr>
          <w:sz w:val="20"/>
        </w:rPr>
      </w:r>
    </w:p>
    <w:bookmarkStart w:id="183" w:name="P183"/>
    <w:bookmarkEnd w:id="183"/>
    <w:p>
      <w:pPr>
        <w:pStyle w:val="0"/>
        <w:ind w:firstLine="540"/>
        <w:jc w:val="both"/>
      </w:pPr>
      <w:r>
        <w:rPr>
          <w:sz w:val="20"/>
        </w:rPr>
        <w:t xml:space="preserve">9. Группа 100 "Доходы" детализируется статьями КОСГУ:</w:t>
      </w:r>
    </w:p>
    <w:p>
      <w:pPr>
        <w:pStyle w:val="0"/>
        <w:spacing w:before="200" w:lineRule="auto"/>
        <w:ind w:firstLine="540"/>
        <w:jc w:val="both"/>
      </w:pPr>
      <w:hyperlink w:history="0" w:anchor="P202" w:tooltip="9.1. Статья 110 &quot;Налоговые доходы, таможенные платежи и страховые взносы на обязательное социальное страхование&quot; КОСГУ детализируется подстатьями КОСГУ:">
        <w:r>
          <w:rPr>
            <w:sz w:val="20"/>
            <w:color w:val="0000ff"/>
          </w:rPr>
          <w:t xml:space="preserve">110</w:t>
        </w:r>
      </w:hyperlink>
      <w:r>
        <w:rPr>
          <w:sz w:val="20"/>
        </w:rPr>
        <w:t xml:space="preserve"> "Налоговые доходы, таможенные платежи и страховые взносы на обязательное социальное страхование";</w:t>
      </w:r>
    </w:p>
    <w:p>
      <w:pPr>
        <w:pStyle w:val="0"/>
        <w:jc w:val="both"/>
      </w:pPr>
      <w:r>
        <w:rPr>
          <w:sz w:val="20"/>
        </w:rPr>
        <w:t xml:space="preserve">(в ред. </w:t>
      </w:r>
      <w:hyperlink w:history="0" r:id="rId62"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226" w:tooltip="9.2. Статья 120 &quot;Доходы от собственности&quot; КОСГУ детализируется подстатьями КОСГУ:">
        <w:r>
          <w:rPr>
            <w:sz w:val="20"/>
            <w:color w:val="0000ff"/>
          </w:rPr>
          <w:t xml:space="preserve">120</w:t>
        </w:r>
      </w:hyperlink>
      <w:r>
        <w:rPr>
          <w:sz w:val="20"/>
        </w:rPr>
        <w:t xml:space="preserve"> "Доходы от собственности";</w:t>
      </w:r>
    </w:p>
    <w:p>
      <w:pPr>
        <w:pStyle w:val="0"/>
        <w:spacing w:before="200" w:lineRule="auto"/>
        <w:ind w:firstLine="540"/>
        <w:jc w:val="both"/>
      </w:pPr>
      <w:hyperlink w:history="0" w:anchor="P281" w:tooltip="9.3. Статья 130 &quot;Доходы от оказания платных услуг (работ), компенсаций затрат&quot; КОСГУ детализируется подстатьями КОСГУ:">
        <w:r>
          <w:rPr>
            <w:sz w:val="20"/>
            <w:color w:val="0000ff"/>
          </w:rPr>
          <w:t xml:space="preserve">130</w:t>
        </w:r>
      </w:hyperlink>
      <w:r>
        <w:rPr>
          <w:sz w:val="20"/>
        </w:rPr>
        <w:t xml:space="preserve"> "Доходы от оказания платных услуг (работ), компенсаций затрат";</w:t>
      </w:r>
    </w:p>
    <w:p>
      <w:pPr>
        <w:pStyle w:val="0"/>
        <w:spacing w:before="200" w:lineRule="auto"/>
        <w:ind w:firstLine="540"/>
        <w:jc w:val="both"/>
      </w:pPr>
      <w:hyperlink w:history="0" w:anchor="P345" w:tooltip="9.4. Статья 140 &quot;Штрафы, пени, неустойки, возмещения ущерба&quot; КОСГУ детализируется подстатьями КОСГУ:">
        <w:r>
          <w:rPr>
            <w:sz w:val="20"/>
            <w:color w:val="0000ff"/>
          </w:rPr>
          <w:t xml:space="preserve">140</w:t>
        </w:r>
      </w:hyperlink>
      <w:r>
        <w:rPr>
          <w:sz w:val="20"/>
        </w:rPr>
        <w:t xml:space="preserve"> "Штрафы, пени, неустойки, возмещения ущерба";</w:t>
      </w:r>
    </w:p>
    <w:p>
      <w:pPr>
        <w:pStyle w:val="0"/>
        <w:spacing w:before="200" w:lineRule="auto"/>
        <w:ind w:firstLine="540"/>
        <w:jc w:val="both"/>
      </w:pPr>
      <w:hyperlink w:history="0" w:anchor="P357" w:tooltip="9.5. По статье 150 &quot;Безвозмездные денежные поступления текущего характера&quot; КОСГУ группируются безвозмездные поступления текущего характера в денежной форме от организаций государственного сектора, сектора государственного управления, иных резидентов, физических лиц, наднациональных организаций и правительств иностранных государств, международных организаций, нерезидентов.">
        <w:r>
          <w:rPr>
            <w:sz w:val="20"/>
            <w:color w:val="0000ff"/>
          </w:rPr>
          <w:t xml:space="preserve">150</w:t>
        </w:r>
      </w:hyperlink>
      <w:r>
        <w:rPr>
          <w:sz w:val="20"/>
        </w:rPr>
        <w:t xml:space="preserve"> "Безвозмездные денежные поступления текущего характера";</w:t>
      </w:r>
    </w:p>
    <w:p>
      <w:pPr>
        <w:pStyle w:val="0"/>
        <w:jc w:val="both"/>
      </w:pPr>
      <w:r>
        <w:rPr>
          <w:sz w:val="20"/>
        </w:rPr>
        <w:t xml:space="preserve">(в ред. </w:t>
      </w:r>
      <w:hyperlink w:history="0" r:id="rId63"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410" w:tooltip="9.6. По статье 160 &quot;Безвозмездные денежные поступления капитального характера&quot; КОСГУ группируются безвозмездные поступления капитального характера в денежной форме от сектора государственного управления, организаций государственного сектора, иных резидентов, наднациональных организаций и правительств иностранных государств, международных организаций, нерезидентов (за исключением наднациональных организаций и правительств иностранных государств, международных финансовых организаций).">
        <w:r>
          <w:rPr>
            <w:sz w:val="20"/>
            <w:color w:val="0000ff"/>
          </w:rPr>
          <w:t xml:space="preserve">160</w:t>
        </w:r>
      </w:hyperlink>
      <w:r>
        <w:rPr>
          <w:sz w:val="20"/>
        </w:rPr>
        <w:t xml:space="preserve"> "Безвозмездные денежные поступления капитального характера";</w:t>
      </w:r>
    </w:p>
    <w:p>
      <w:pPr>
        <w:pStyle w:val="0"/>
        <w:jc w:val="both"/>
      </w:pPr>
      <w:r>
        <w:rPr>
          <w:sz w:val="20"/>
        </w:rPr>
        <w:t xml:space="preserve">(в ред. </w:t>
      </w:r>
      <w:hyperlink w:history="0" r:id="rId64"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433" w:tooltip="9.7. Статья 170 &quot;Доходы от операций с активами&quot; КОСГУ детализируется подстатьями КОСГУ:">
        <w:r>
          <w:rPr>
            <w:sz w:val="20"/>
            <w:color w:val="0000ff"/>
          </w:rPr>
          <w:t xml:space="preserve">170</w:t>
        </w:r>
      </w:hyperlink>
      <w:r>
        <w:rPr>
          <w:sz w:val="20"/>
        </w:rPr>
        <w:t xml:space="preserve"> "Доходы от операций с активами (кроме операций по переоценке средств в иностранной валюте)";</w:t>
      </w:r>
    </w:p>
    <w:p>
      <w:pPr>
        <w:pStyle w:val="0"/>
        <w:spacing w:before="200" w:lineRule="auto"/>
        <w:ind w:firstLine="540"/>
        <w:jc w:val="both"/>
      </w:pPr>
      <w:hyperlink w:history="0" w:anchor="P475" w:tooltip="9.8. Статья 180 &quot;Прочие доходы&quot; КОСГУ детализируется подстатьями КОСГУ:">
        <w:r>
          <w:rPr>
            <w:sz w:val="20"/>
            <w:color w:val="0000ff"/>
          </w:rPr>
          <w:t xml:space="preserve">180</w:t>
        </w:r>
      </w:hyperlink>
      <w:r>
        <w:rPr>
          <w:sz w:val="20"/>
        </w:rPr>
        <w:t xml:space="preserve"> "Прочие доходы";</w:t>
      </w:r>
    </w:p>
    <w:p>
      <w:pPr>
        <w:pStyle w:val="0"/>
        <w:spacing w:before="200" w:lineRule="auto"/>
        <w:ind w:firstLine="540"/>
        <w:jc w:val="both"/>
      </w:pPr>
      <w:hyperlink w:history="0" w:anchor="P517" w:tooltip="9.9. Статья 190 &quot;Безвозмездные неденежные поступления в сектор государственного управления&quot; КОСГУ детализируется подстатьями КОСГУ:">
        <w:r>
          <w:rPr>
            <w:sz w:val="20"/>
            <w:color w:val="0000ff"/>
          </w:rPr>
          <w:t xml:space="preserve">190</w:t>
        </w:r>
      </w:hyperlink>
      <w:r>
        <w:rPr>
          <w:sz w:val="20"/>
        </w:rPr>
        <w:t xml:space="preserve"> "Безвозмездные неденежные поступления в сектор государственного управления".</w:t>
      </w:r>
    </w:p>
    <w:p>
      <w:pPr>
        <w:pStyle w:val="0"/>
        <w:spacing w:before="200" w:lineRule="auto"/>
        <w:ind w:firstLine="540"/>
        <w:jc w:val="both"/>
      </w:pPr>
      <w:r>
        <w:rPr>
          <w:sz w:val="20"/>
        </w:rPr>
        <w:t xml:space="preserve">Операции налогоплательщиков - государственных (муниципальных) автономных и бюджетных учреждений по начислению (уплате) налогов, объектом налогообложения для которых являются доходы (прибыль) учреждения, по уплате налога на добавленную стоимость по доходам от произведенных продаж, выполненных работ, оказанных услуг, облагаемых в соответствии с законодательством Российской Федерации о налогах и сборах налогом на добавленную стоимость, по уплате туристического налога и по начислению (уплате) налога на прибыль организаций, исчисленного по результатам налогового (отчетного) периода, относятся на </w:t>
      </w:r>
      <w:hyperlink w:history="0" w:anchor="P503" w:tooltip="9.8.5. На подстатью 189 &quot;Иные доходы&quot; КОСГУ относятся поступления от иных доходов в бюджеты бюджетной системы Российской Федерации, в государственные (муниципальные) учреждения, не отнесенных на другие статьи КОСГУ группы 100 &quot;Доходы&quot; и подстатьи 181 - 182, 185 - 187, 18K, 18T, в частности:">
        <w:r>
          <w:rPr>
            <w:sz w:val="20"/>
            <w:color w:val="0000ff"/>
          </w:rPr>
          <w:t xml:space="preserve">подстатью 189</w:t>
        </w:r>
      </w:hyperlink>
      <w:r>
        <w:rPr>
          <w:sz w:val="20"/>
        </w:rPr>
        <w:t xml:space="preserve"> "Иные доходы" КОСГУ.</w:t>
      </w:r>
    </w:p>
    <w:p>
      <w:pPr>
        <w:pStyle w:val="0"/>
        <w:jc w:val="both"/>
      </w:pPr>
      <w:r>
        <w:rPr>
          <w:sz w:val="20"/>
        </w:rPr>
        <w:t xml:space="preserve">(в ред. Приказов Минфина России от 13.05.2019 </w:t>
      </w:r>
      <w:hyperlink w:history="0" r:id="rId65"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 от 29.09.2020 </w:t>
      </w:r>
      <w:hyperlink w:history="0" r:id="rId66"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N 222н</w:t>
        </w:r>
      </w:hyperlink>
      <w:r>
        <w:rPr>
          <w:sz w:val="20"/>
        </w:rPr>
        <w:t xml:space="preserve">, от 29.08.2025 </w:t>
      </w:r>
      <w:hyperlink w:history="0" r:id="rId67"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N 117н</w:t>
        </w:r>
      </w:hyperlink>
      <w:r>
        <w:rPr>
          <w:sz w:val="20"/>
        </w:rPr>
        <w:t xml:space="preserve">)</w:t>
      </w:r>
    </w:p>
    <w:p>
      <w:pPr>
        <w:pStyle w:val="0"/>
        <w:spacing w:before="200" w:lineRule="auto"/>
        <w:ind w:firstLine="540"/>
        <w:jc w:val="both"/>
      </w:pPr>
      <w:r>
        <w:rPr>
          <w:sz w:val="20"/>
        </w:rPr>
        <w:t xml:space="preserve">Операции по начислению налогоплательщиками - государственными (муниципальными) автономными и бюджетными учреждениями налога на добавленную стоимость по доходам от произведенных продаж, выполненных работ, оказанных услуг, облагаемых в соответствии с законодательством Российской Федерации о налогах и сборах налогом на добавленную стоимость, отражаются по подстатьям КОСГУ, относящимся к доходам, по которым отражены доходы текущего финансового периода с учетом налога на добавленную стоимость. Операции по начислению налогоплательщиками - государственными (муниципальными) автономными и бюджетными учреждениями туристического налога по доходам от оказания услуг по предоставлению мест для временного проживания физических лиц в средствах размещения, облагаемых в соответствии с законодательством Российской Федерации о налогах и сборах туристическим налогом, отражаются по </w:t>
      </w:r>
      <w:hyperlink w:history="0" w:anchor="P294" w:tooltip="9.3.1. На подстатью 131 &quot;Доходы от оказания платных услуг (работ)&quot; КОСГУ относятся доходы от оказания платных услуг, работ (за исключением доходов от оказания услуг, работ по программе обязательного медицинского страхования), в том числе:">
        <w:r>
          <w:rPr>
            <w:sz w:val="20"/>
            <w:color w:val="0000ff"/>
          </w:rPr>
          <w:t xml:space="preserve">подстатье 131</w:t>
        </w:r>
      </w:hyperlink>
      <w:r>
        <w:rPr>
          <w:sz w:val="20"/>
        </w:rPr>
        <w:t xml:space="preserve"> "Доходы от оказания платных услуг (работ)" КОСГУ.</w:t>
      </w:r>
    </w:p>
    <w:p>
      <w:pPr>
        <w:pStyle w:val="0"/>
        <w:jc w:val="both"/>
      </w:pPr>
      <w:r>
        <w:rPr>
          <w:sz w:val="20"/>
        </w:rPr>
        <w:t xml:space="preserve">(абзац введен </w:t>
      </w:r>
      <w:hyperlink w:history="0" r:id="rId68"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 в ред. </w:t>
      </w:r>
      <w:hyperlink w:history="0" r:id="rId69"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Приказа</w:t>
        </w:r>
      </w:hyperlink>
      <w:r>
        <w:rPr>
          <w:sz w:val="20"/>
        </w:rPr>
        <w:t xml:space="preserve"> Минфина России от 29.08.2025 N 117н)</w:t>
      </w:r>
    </w:p>
    <w:p>
      <w:pPr>
        <w:pStyle w:val="0"/>
        <w:spacing w:before="200" w:lineRule="auto"/>
        <w:ind w:firstLine="540"/>
        <w:jc w:val="both"/>
      </w:pPr>
      <w:r>
        <w:rPr>
          <w:sz w:val="20"/>
        </w:rPr>
        <w:t xml:space="preserve">Поступление доходов подлежит отражению по статьям (подстатьям) КОСГУ в зависимости от их экономического содержания. Поступление в доход платежа, который объединяет различные по своей экономической сути поступления (доходы) и является неделимым, подлежит отражению в рамках той статьи (подстатьи) КОСГУ, которая является основной при получении дохода.</w:t>
      </w:r>
    </w:p>
    <w:p>
      <w:pPr>
        <w:pStyle w:val="0"/>
        <w:jc w:val="both"/>
      </w:pPr>
      <w:r>
        <w:rPr>
          <w:sz w:val="20"/>
        </w:rPr>
        <w:t xml:space="preserve">(абзац введен </w:t>
      </w:r>
      <w:hyperlink w:history="0" r:id="rId70"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w:t>
      </w:r>
    </w:p>
    <w:bookmarkStart w:id="202" w:name="P202"/>
    <w:bookmarkEnd w:id="202"/>
    <w:p>
      <w:pPr>
        <w:pStyle w:val="0"/>
        <w:spacing w:before="200" w:lineRule="auto"/>
        <w:ind w:firstLine="540"/>
        <w:jc w:val="both"/>
      </w:pPr>
      <w:r>
        <w:rPr>
          <w:sz w:val="20"/>
        </w:rPr>
        <w:t xml:space="preserve">9.1. Статья 110 "Налоговые доходы, таможенные платежи и страховые взносы на обязательное социальное страхование" КОСГУ детализируется подстатьями КОСГУ:</w:t>
      </w:r>
    </w:p>
    <w:p>
      <w:pPr>
        <w:pStyle w:val="0"/>
        <w:spacing w:before="200" w:lineRule="auto"/>
        <w:ind w:firstLine="540"/>
        <w:jc w:val="both"/>
      </w:pPr>
      <w:hyperlink w:history="0" w:anchor="P207" w:tooltip="9.1.1. На подстатью 111 &quot;Налоги&quot; КОСГУ относятся доходы бюджетов бюджетной системы Российской Федерации от уплаты налогов в соответствии с законодательством о налогах и сборах, в том числе:">
        <w:r>
          <w:rPr>
            <w:sz w:val="20"/>
            <w:color w:val="0000ff"/>
          </w:rPr>
          <w:t xml:space="preserve">111</w:t>
        </w:r>
      </w:hyperlink>
      <w:r>
        <w:rPr>
          <w:sz w:val="20"/>
        </w:rPr>
        <w:t xml:space="preserve"> "Налоги";</w:t>
      </w:r>
    </w:p>
    <w:p>
      <w:pPr>
        <w:pStyle w:val="0"/>
        <w:spacing w:before="200" w:lineRule="auto"/>
        <w:ind w:firstLine="540"/>
        <w:jc w:val="both"/>
      </w:pPr>
      <w:hyperlink w:history="0" w:anchor="P222" w:tooltip="9.1.2. На подстатью 112 &quot;Государственная пошлина, сборы&quot; КОСГУ относятся доходы бюджетов бюджетной системы Российской Федерации от государственных пошлин, сборов, уплачиваемых в соответствии с законодательством Российской Федерации о налогах и сборах.">
        <w:r>
          <w:rPr>
            <w:sz w:val="20"/>
            <w:color w:val="0000ff"/>
          </w:rPr>
          <w:t xml:space="preserve">112</w:t>
        </w:r>
      </w:hyperlink>
      <w:r>
        <w:rPr>
          <w:sz w:val="20"/>
        </w:rPr>
        <w:t xml:space="preserve"> "Государственная пошлина, сборы";</w:t>
      </w:r>
    </w:p>
    <w:p>
      <w:pPr>
        <w:pStyle w:val="0"/>
        <w:spacing w:before="200" w:lineRule="auto"/>
        <w:ind w:firstLine="540"/>
        <w:jc w:val="both"/>
      </w:pPr>
      <w:hyperlink w:history="0" w:anchor="P223" w:tooltip="9.1.3. На подстатью 113 &quot;Таможенные платежи&quot; КОСГУ относятся доходы бюджетов бюджетной системы Российской Федерации от таможенных пошлин, таможенных сборов, специальных, антидемпинговых и компенсационных пошлин; обязательных платежей, предусмотренных таможенным законодательством, а также пени и денежные взыскания (штрафы) по указанным платежам.">
        <w:r>
          <w:rPr>
            <w:sz w:val="20"/>
            <w:color w:val="0000ff"/>
          </w:rPr>
          <w:t xml:space="preserve">113</w:t>
        </w:r>
      </w:hyperlink>
      <w:r>
        <w:rPr>
          <w:sz w:val="20"/>
        </w:rPr>
        <w:t xml:space="preserve"> "Таможенные платежи";</w:t>
      </w:r>
    </w:p>
    <w:p>
      <w:pPr>
        <w:pStyle w:val="0"/>
        <w:spacing w:before="200" w:lineRule="auto"/>
        <w:ind w:firstLine="540"/>
        <w:jc w:val="both"/>
      </w:pPr>
      <w:hyperlink w:history="0" w:anchor="P224" w:tooltip="9.1.4. На подстатью 114 &quot;Обязательные страховые взносы&quot; КОСГУ относятся доходы бюджетов государственных внебюджетных фондов от платежей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на обязательное медицинское страхование, а также взносы, взимаемые в целях дополнительного социального обеспечения отдельных к...">
        <w:r>
          <w:rPr>
            <w:sz w:val="20"/>
            <w:color w:val="0000ff"/>
          </w:rPr>
          <w:t xml:space="preserve">114</w:t>
        </w:r>
      </w:hyperlink>
      <w:r>
        <w:rPr>
          <w:sz w:val="20"/>
        </w:rPr>
        <w:t xml:space="preserve"> "Обязательные страховые взносы".</w:t>
      </w:r>
    </w:p>
    <w:bookmarkStart w:id="207" w:name="P207"/>
    <w:bookmarkEnd w:id="207"/>
    <w:p>
      <w:pPr>
        <w:pStyle w:val="0"/>
        <w:spacing w:before="200" w:lineRule="auto"/>
        <w:ind w:firstLine="540"/>
        <w:jc w:val="both"/>
      </w:pPr>
      <w:r>
        <w:rPr>
          <w:sz w:val="20"/>
        </w:rPr>
        <w:t xml:space="preserve">9.1.1. На подстатью 111 "Налоги" КОСГУ относятся доходы бюджетов бюджетной системы Российской Федерации от уплаты налогов в соответствии с законодательством о налогах и сборах, в том числе:</w:t>
      </w:r>
    </w:p>
    <w:p>
      <w:pPr>
        <w:pStyle w:val="0"/>
        <w:spacing w:before="200" w:lineRule="auto"/>
        <w:ind w:firstLine="540"/>
        <w:jc w:val="both"/>
      </w:pPr>
      <w:r>
        <w:rPr>
          <w:sz w:val="20"/>
        </w:rPr>
        <w:t xml:space="preserve">налог на добавленную стоимость;</w:t>
      </w:r>
    </w:p>
    <w:p>
      <w:pPr>
        <w:pStyle w:val="0"/>
        <w:spacing w:before="200" w:lineRule="auto"/>
        <w:ind w:firstLine="540"/>
        <w:jc w:val="both"/>
      </w:pPr>
      <w:r>
        <w:rPr>
          <w:sz w:val="20"/>
        </w:rPr>
        <w:t xml:space="preserve">налоги на доходы физических лиц;</w:t>
      </w:r>
    </w:p>
    <w:p>
      <w:pPr>
        <w:pStyle w:val="0"/>
        <w:spacing w:before="200" w:lineRule="auto"/>
        <w:ind w:firstLine="540"/>
        <w:jc w:val="both"/>
      </w:pPr>
      <w:r>
        <w:rPr>
          <w:sz w:val="20"/>
        </w:rPr>
        <w:t xml:space="preserve">налоги на прибыль организаций;</w:t>
      </w:r>
    </w:p>
    <w:p>
      <w:pPr>
        <w:pStyle w:val="0"/>
        <w:spacing w:before="200" w:lineRule="auto"/>
        <w:ind w:firstLine="540"/>
        <w:jc w:val="both"/>
      </w:pPr>
      <w:r>
        <w:rPr>
          <w:sz w:val="20"/>
        </w:rPr>
        <w:t xml:space="preserve">акцизы;</w:t>
      </w:r>
    </w:p>
    <w:p>
      <w:pPr>
        <w:pStyle w:val="0"/>
        <w:spacing w:before="200" w:lineRule="auto"/>
        <w:ind w:firstLine="540"/>
        <w:jc w:val="both"/>
      </w:pPr>
      <w:r>
        <w:rPr>
          <w:sz w:val="20"/>
        </w:rPr>
        <w:t xml:space="preserve">налоги на совокупный доход, в том числе единый налог на вмененный доход для отдельных видов деятельности;</w:t>
      </w:r>
    </w:p>
    <w:p>
      <w:pPr>
        <w:pStyle w:val="0"/>
        <w:spacing w:before="200" w:lineRule="auto"/>
        <w:ind w:firstLine="540"/>
        <w:jc w:val="both"/>
      </w:pPr>
      <w:r>
        <w:rPr>
          <w:sz w:val="20"/>
        </w:rPr>
        <w:t xml:space="preserve">налоги на имущество;</w:t>
      </w:r>
    </w:p>
    <w:p>
      <w:pPr>
        <w:pStyle w:val="0"/>
        <w:spacing w:before="200" w:lineRule="auto"/>
        <w:ind w:firstLine="540"/>
        <w:jc w:val="both"/>
      </w:pPr>
      <w:r>
        <w:rPr>
          <w:sz w:val="20"/>
        </w:rPr>
        <w:t xml:space="preserve">налоги;</w:t>
      </w:r>
    </w:p>
    <w:p>
      <w:pPr>
        <w:pStyle w:val="0"/>
        <w:jc w:val="both"/>
      </w:pPr>
      <w:r>
        <w:rPr>
          <w:sz w:val="20"/>
        </w:rPr>
        <w:t xml:space="preserve">(в ред. </w:t>
      </w:r>
      <w:hyperlink w:history="0" r:id="rId71"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r>
        <w:rPr>
          <w:sz w:val="20"/>
        </w:rPr>
        <w:t xml:space="preserve">земельный налог;</w:t>
      </w:r>
    </w:p>
    <w:p>
      <w:pPr>
        <w:pStyle w:val="0"/>
        <w:spacing w:before="200" w:lineRule="auto"/>
        <w:ind w:firstLine="540"/>
        <w:jc w:val="both"/>
      </w:pPr>
      <w:r>
        <w:rPr>
          <w:sz w:val="20"/>
        </w:rPr>
        <w:t xml:space="preserve">налог на игорный бизнес;</w:t>
      </w:r>
    </w:p>
    <w:p>
      <w:pPr>
        <w:pStyle w:val="0"/>
        <w:spacing w:before="200" w:lineRule="auto"/>
        <w:ind w:firstLine="540"/>
        <w:jc w:val="both"/>
      </w:pPr>
      <w:r>
        <w:rPr>
          <w:sz w:val="20"/>
        </w:rPr>
        <w:t xml:space="preserve">транспортный налог;</w:t>
      </w:r>
    </w:p>
    <w:p>
      <w:pPr>
        <w:pStyle w:val="0"/>
        <w:spacing w:before="200" w:lineRule="auto"/>
        <w:ind w:firstLine="540"/>
        <w:jc w:val="both"/>
      </w:pPr>
      <w:r>
        <w:rPr>
          <w:sz w:val="20"/>
        </w:rPr>
        <w:t xml:space="preserve">иные налоги и обязательные платежи, предусмотренные законодательством о налогах и сборах;</w:t>
      </w:r>
    </w:p>
    <w:p>
      <w:pPr>
        <w:pStyle w:val="0"/>
        <w:spacing w:before="200" w:lineRule="auto"/>
        <w:ind w:firstLine="540"/>
        <w:jc w:val="both"/>
      </w:pPr>
      <w:r>
        <w:rPr>
          <w:sz w:val="20"/>
        </w:rPr>
        <w:t xml:space="preserve">задолженность и перерасчеты по отмененным налогам, сборам и обязательным платежам;</w:t>
      </w:r>
    </w:p>
    <w:p>
      <w:pPr>
        <w:pStyle w:val="0"/>
        <w:spacing w:before="200" w:lineRule="auto"/>
        <w:ind w:firstLine="540"/>
        <w:jc w:val="both"/>
      </w:pPr>
      <w:r>
        <w:rPr>
          <w:sz w:val="20"/>
        </w:rPr>
        <w:t xml:space="preserve">недоимка, пени и денежные взыскания (штрафы) по налогам.</w:t>
      </w:r>
    </w:p>
    <w:bookmarkStart w:id="222" w:name="P222"/>
    <w:bookmarkEnd w:id="222"/>
    <w:p>
      <w:pPr>
        <w:pStyle w:val="0"/>
        <w:spacing w:before="200" w:lineRule="auto"/>
        <w:ind w:firstLine="540"/>
        <w:jc w:val="both"/>
      </w:pPr>
      <w:r>
        <w:rPr>
          <w:sz w:val="20"/>
        </w:rPr>
        <w:t xml:space="preserve">9.1.2. На подстатью 112 "Государственная пошлина, сборы" КОСГУ относятся доходы бюджетов бюджетной системы Российской Федерации от государственных пошлин, сборов, уплачиваемых в соответствии с законодательством Российской Федерации о налогах и сборах.</w:t>
      </w:r>
    </w:p>
    <w:bookmarkStart w:id="223" w:name="P223"/>
    <w:bookmarkEnd w:id="223"/>
    <w:p>
      <w:pPr>
        <w:pStyle w:val="0"/>
        <w:spacing w:before="200" w:lineRule="auto"/>
        <w:ind w:firstLine="540"/>
        <w:jc w:val="both"/>
      </w:pPr>
      <w:r>
        <w:rPr>
          <w:sz w:val="20"/>
        </w:rPr>
        <w:t xml:space="preserve">9.1.3. На подстатью 113 "Таможенные платежи" КОСГУ относятся доходы бюджетов бюджетной системы Российской Федерации от таможенных пошлин, таможенных сборов, специальных, антидемпинговых и компенсационных пошлин; обязательных платежей, предусмотренных таможенным законодательством, а также пени и денежные взыскания (штрафы) по указанным платежам.</w:t>
      </w:r>
    </w:p>
    <w:bookmarkStart w:id="224" w:name="P224"/>
    <w:bookmarkEnd w:id="224"/>
    <w:p>
      <w:pPr>
        <w:pStyle w:val="0"/>
        <w:spacing w:before="200" w:lineRule="auto"/>
        <w:ind w:firstLine="540"/>
        <w:jc w:val="both"/>
      </w:pPr>
      <w:r>
        <w:rPr>
          <w:sz w:val="20"/>
        </w:rPr>
        <w:t xml:space="preserve">9.1.4. На подстатью 114 "Обязательные страховые взносы" КОСГУ относятся доходы бюджетов государственных внебюджетных фондов от платежей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на обязательное медицинское страхование, а также взносы, взимаемые в целях дополнительного социального обеспечения отдельных категорий физических лиц, недоимка, пени и денежные взыскания (штрафы) по этим страховым взносам, поступлений в погашение задолженности по отмененным страховым взносам в бюджеты государственных внебюджетных фондов.</w:t>
      </w:r>
    </w:p>
    <w:p>
      <w:pPr>
        <w:pStyle w:val="0"/>
        <w:jc w:val="both"/>
      </w:pPr>
      <w:r>
        <w:rPr>
          <w:sz w:val="20"/>
        </w:rPr>
        <w:t xml:space="preserve">(в ред. Приказов Минфина России от 30.11.2018 </w:t>
      </w:r>
      <w:hyperlink w:history="0" r:id="rId72"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N 246н</w:t>
        </w:r>
      </w:hyperlink>
      <w:r>
        <w:rPr>
          <w:sz w:val="20"/>
        </w:rPr>
        <w:t xml:space="preserve">, от 13.05.2019 </w:t>
      </w:r>
      <w:hyperlink w:history="0" r:id="rId73"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w:t>
      </w:r>
    </w:p>
    <w:bookmarkStart w:id="226" w:name="P226"/>
    <w:bookmarkEnd w:id="226"/>
    <w:p>
      <w:pPr>
        <w:pStyle w:val="0"/>
        <w:spacing w:before="200" w:lineRule="auto"/>
        <w:ind w:firstLine="540"/>
        <w:jc w:val="both"/>
      </w:pPr>
      <w:r>
        <w:rPr>
          <w:sz w:val="20"/>
        </w:rPr>
        <w:t xml:space="preserve">9.2. Статья 120 "Доходы от собственности" КОСГУ детализируется подстатьями КОСГУ:</w:t>
      </w:r>
    </w:p>
    <w:p>
      <w:pPr>
        <w:pStyle w:val="0"/>
        <w:spacing w:before="200" w:lineRule="auto"/>
        <w:ind w:firstLine="540"/>
        <w:jc w:val="both"/>
      </w:pPr>
      <w:hyperlink w:history="0" w:anchor="P242" w:tooltip="9.2.1. На подстатью 121 &quot;Доходы от операционной аренды&quot; КОСГУ относятся доходы от платы по договорам аренды, субаренды, являющейся платой за право пользования арендованного имущества, признаваемое для целей бухгалтерского учета объектом операционной аренды, за исключением платы по договорам аренды (субаренды) земель, а также доходов от условных арендных платежей.">
        <w:r>
          <w:rPr>
            <w:sz w:val="20"/>
            <w:color w:val="0000ff"/>
          </w:rPr>
          <w:t xml:space="preserve">121</w:t>
        </w:r>
      </w:hyperlink>
      <w:r>
        <w:rPr>
          <w:sz w:val="20"/>
        </w:rPr>
        <w:t xml:space="preserve"> "Доходы от операционной аренды";</w:t>
      </w:r>
    </w:p>
    <w:p>
      <w:pPr>
        <w:pStyle w:val="0"/>
        <w:spacing w:before="200" w:lineRule="auto"/>
        <w:ind w:firstLine="540"/>
        <w:jc w:val="both"/>
      </w:pPr>
      <w:hyperlink w:history="0" w:anchor="P244" w:tooltip="9.2.2. На подстатью 122 &quot;Доходы от финансовой аренды&quot; КОСГУ относятся доходы, получаемые от неоперационной (финансовой) аренды (за исключением доходов от условных арендных платежей), в том числе:">
        <w:r>
          <w:rPr>
            <w:sz w:val="20"/>
            <w:color w:val="0000ff"/>
          </w:rPr>
          <w:t xml:space="preserve">122</w:t>
        </w:r>
      </w:hyperlink>
      <w:r>
        <w:rPr>
          <w:sz w:val="20"/>
        </w:rPr>
        <w:t xml:space="preserve"> "Доходы от финансовой аренды";</w:t>
      </w:r>
    </w:p>
    <w:p>
      <w:pPr>
        <w:pStyle w:val="0"/>
        <w:spacing w:before="200" w:lineRule="auto"/>
        <w:ind w:firstLine="540"/>
        <w:jc w:val="both"/>
      </w:pPr>
      <w:hyperlink w:history="0" w:anchor="P247" w:tooltip="9.2.3. На подстатью 123 &quot;Платежи при пользовании природными ресурсами&quot; КОСГУ относятся доходы от платежей при пользовании природными ресурсами, в том числе:">
        <w:r>
          <w:rPr>
            <w:sz w:val="20"/>
            <w:color w:val="0000ff"/>
          </w:rPr>
          <w:t xml:space="preserve">123</w:t>
        </w:r>
      </w:hyperlink>
      <w:r>
        <w:rPr>
          <w:sz w:val="20"/>
        </w:rPr>
        <w:t xml:space="preserve"> "Платежи при пользовании природными ресурсами";</w:t>
      </w:r>
    </w:p>
    <w:p>
      <w:pPr>
        <w:pStyle w:val="0"/>
        <w:spacing w:before="200" w:lineRule="auto"/>
        <w:ind w:firstLine="540"/>
        <w:jc w:val="both"/>
      </w:pPr>
      <w:hyperlink w:history="0" w:anchor="P255" w:tooltip="9.2.4. На подстатью 124 &quot;Проценты по депозитам, остаткам денежных средств&quot; КОСГУ относятся доходы по процентам на остаток денежных средств, размещенных в форме депозитов, а также проценты по остаткам средств на счетах в Центральном банке Российской Федерации и в кредитных организациях.">
        <w:r>
          <w:rPr>
            <w:sz w:val="20"/>
            <w:color w:val="0000ff"/>
          </w:rPr>
          <w:t xml:space="preserve">124</w:t>
        </w:r>
      </w:hyperlink>
      <w:r>
        <w:rPr>
          <w:sz w:val="20"/>
        </w:rPr>
        <w:t xml:space="preserve"> "Проценты по депозитам, остаткам денежных средств";</w:t>
      </w:r>
    </w:p>
    <w:p>
      <w:pPr>
        <w:pStyle w:val="0"/>
        <w:spacing w:before="200" w:lineRule="auto"/>
        <w:ind w:firstLine="540"/>
        <w:jc w:val="both"/>
      </w:pPr>
      <w:hyperlink w:history="0" w:anchor="P256" w:tooltip="9.2.5. На подстатью 125 &quot;Проценты по предоставленным заимствованиям&quot; КОСГУ относятся доходы от процентов по предоставленным из бюджетов бюджетной системы Российской Федерации бюджетным кредитам, ссудам, кредитам, предоставленным за счет средств целевых иностранных кредитов, предоставленным бюджетными (автономными) учреждениями займам, микрозаймам (ссудам).">
        <w:r>
          <w:rPr>
            <w:sz w:val="20"/>
            <w:color w:val="0000ff"/>
          </w:rPr>
          <w:t xml:space="preserve">125</w:t>
        </w:r>
      </w:hyperlink>
      <w:r>
        <w:rPr>
          <w:sz w:val="20"/>
        </w:rPr>
        <w:t xml:space="preserve"> "Проценты по предоставленным заимствованиям";</w:t>
      </w:r>
    </w:p>
    <w:p>
      <w:pPr>
        <w:pStyle w:val="0"/>
        <w:spacing w:before="200" w:lineRule="auto"/>
        <w:ind w:firstLine="540"/>
        <w:jc w:val="both"/>
      </w:pPr>
      <w:hyperlink w:history="0" w:anchor="P258" w:tooltip="9.2.6. На подстатью 126 &quot;Проценты по иным финансовым инструментам&quot; КОСГУ относятся доходы от процентов по иным финансовым инструментам, не отнесенные на подстатьи 124 и 125, в том числе договорам, являющимся производными финансовыми инструментами, предметом которых является иностранная валюта, и иное.">
        <w:r>
          <w:rPr>
            <w:sz w:val="20"/>
            <w:color w:val="0000ff"/>
          </w:rPr>
          <w:t xml:space="preserve">126</w:t>
        </w:r>
      </w:hyperlink>
      <w:r>
        <w:rPr>
          <w:sz w:val="20"/>
        </w:rPr>
        <w:t xml:space="preserve"> "Проценты по иным финансовым инструментам";</w:t>
      </w:r>
    </w:p>
    <w:p>
      <w:pPr>
        <w:pStyle w:val="0"/>
        <w:spacing w:before="200" w:lineRule="auto"/>
        <w:ind w:firstLine="540"/>
        <w:jc w:val="both"/>
      </w:pPr>
      <w:hyperlink w:history="0" w:anchor="P260" w:tooltip="9.2.7. На подстатью 127 &quot;Дивиденды от объектов инвестирования&quot; КОСГУ относятся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государственным (муниципальным) учреждениям, а также доходы от перечисления части прибыли государственных и муниципальных унитарных предприятий, остающейся после уплаты налогов и обязательны...">
        <w:r>
          <w:rPr>
            <w:sz w:val="20"/>
            <w:color w:val="0000ff"/>
          </w:rPr>
          <w:t xml:space="preserve">127</w:t>
        </w:r>
      </w:hyperlink>
      <w:r>
        <w:rPr>
          <w:sz w:val="20"/>
        </w:rPr>
        <w:t xml:space="preserve"> "Дивиденды от объектов инвестирования";</w:t>
      </w:r>
    </w:p>
    <w:p>
      <w:pPr>
        <w:pStyle w:val="0"/>
        <w:spacing w:before="200" w:lineRule="auto"/>
        <w:ind w:firstLine="540"/>
        <w:jc w:val="both"/>
      </w:pPr>
      <w:hyperlink w:history="0" w:anchor="P261" w:tooltip="9.2.8. На подстатью 128 &quot;Доходы от предоставления неисключительных прав на результаты интеллектуальной деятельности и средства индивидуализации&quot; КОСГУ относятся доходы от предоставления неисключительных прав на результаты интеллектуальной деятельности и (или) средства индивидуализации.">
        <w:r>
          <w:rPr>
            <w:sz w:val="20"/>
            <w:color w:val="0000ff"/>
          </w:rPr>
          <w:t xml:space="preserve">128</w:t>
        </w:r>
      </w:hyperlink>
      <w:r>
        <w:rPr>
          <w:sz w:val="20"/>
        </w:rPr>
        <w:t xml:space="preserve"> "Доходы от предоставления неисключительных прав на результаты интеллектуальной деятельности и средства индивидуализации";</w:t>
      </w:r>
    </w:p>
    <w:p>
      <w:pPr>
        <w:pStyle w:val="0"/>
        <w:jc w:val="both"/>
      </w:pPr>
      <w:r>
        <w:rPr>
          <w:sz w:val="20"/>
        </w:rPr>
        <w:t xml:space="preserve">(в ред. </w:t>
      </w:r>
      <w:hyperlink w:history="0" r:id="rId74"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263" w:tooltip="9.2.9. На подстатью 129 &quot;Иные доходы от собственности&quot; КОСГУ относятся доходы от собственности, не отнесенные на подстатьи КОСГУ 121 - 128, 12A, 12K, 12T, в том числе:">
        <w:r>
          <w:rPr>
            <w:sz w:val="20"/>
            <w:color w:val="0000ff"/>
          </w:rPr>
          <w:t xml:space="preserve">129</w:t>
        </w:r>
      </w:hyperlink>
      <w:r>
        <w:rPr>
          <w:sz w:val="20"/>
        </w:rPr>
        <w:t xml:space="preserve"> "Иные доходы от собственности";</w:t>
      </w:r>
    </w:p>
    <w:p>
      <w:pPr>
        <w:pStyle w:val="0"/>
        <w:jc w:val="both"/>
      </w:pPr>
      <w:r>
        <w:rPr>
          <w:sz w:val="20"/>
        </w:rPr>
        <w:t xml:space="preserve">(в ред. </w:t>
      </w:r>
      <w:hyperlink w:history="0" r:id="rId75"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274" w:tooltip="9.2.10. На подстатью 12A &quot;Доли в прибылях (убытках) объектов инвестирования&quot; КОСГУ относятся операции, отражающие финансовый результат инвестиций в ассоциированные организации в виде прибыли (убытка), приходящейся (приходящегося) на долю публично-правового образования и (или) автономного учреждения в капитале указанной организации.">
        <w:r>
          <w:rPr>
            <w:sz w:val="20"/>
            <w:color w:val="0000ff"/>
          </w:rPr>
          <w:t xml:space="preserve">12A</w:t>
        </w:r>
      </w:hyperlink>
      <w:r>
        <w:rPr>
          <w:sz w:val="20"/>
        </w:rPr>
        <w:t xml:space="preserve"> "Доли в прибылях (убытках) объектов инвестирования";</w:t>
      </w:r>
    </w:p>
    <w:p>
      <w:pPr>
        <w:pStyle w:val="0"/>
        <w:jc w:val="both"/>
      </w:pPr>
      <w:r>
        <w:rPr>
          <w:sz w:val="20"/>
        </w:rPr>
        <w:t xml:space="preserve">(в ред. </w:t>
      </w:r>
      <w:hyperlink w:history="0" r:id="rId76"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278" w:tooltip="9.2.11. На подстатью 12K &quot;Доходы от концессионной платы&quot; КОСГУ относятся доходы концедента от концессионной платы, возникающие в рамках реализации концессионного соглашения.">
        <w:r>
          <w:rPr>
            <w:sz w:val="20"/>
            <w:color w:val="0000ff"/>
          </w:rPr>
          <w:t xml:space="preserve">12K</w:t>
        </w:r>
      </w:hyperlink>
      <w:r>
        <w:rPr>
          <w:sz w:val="20"/>
        </w:rPr>
        <w:t xml:space="preserve"> "Доходы от концессионной платы";</w:t>
      </w:r>
    </w:p>
    <w:p>
      <w:pPr>
        <w:pStyle w:val="0"/>
        <w:spacing w:before="200" w:lineRule="auto"/>
        <w:ind w:firstLine="540"/>
        <w:jc w:val="both"/>
      </w:pPr>
      <w:hyperlink w:history="0" w:anchor="P280" w:tooltip="9.2.12. На подстатью 12T &quot;Доходы от простого товарищества&quot; КОСГУ относятся доходы по операциям, осуществляемым в процессе совместной деятельности по договору простого товарищества.">
        <w:r>
          <w:rPr>
            <w:sz w:val="20"/>
            <w:color w:val="0000ff"/>
          </w:rPr>
          <w:t xml:space="preserve">12T</w:t>
        </w:r>
      </w:hyperlink>
      <w:r>
        <w:rPr>
          <w:sz w:val="20"/>
        </w:rPr>
        <w:t xml:space="preserve"> "Доходы от простого товарищества".</w:t>
      </w:r>
    </w:p>
    <w:bookmarkStart w:id="242" w:name="P242"/>
    <w:bookmarkEnd w:id="242"/>
    <w:p>
      <w:pPr>
        <w:pStyle w:val="0"/>
        <w:spacing w:before="200" w:lineRule="auto"/>
        <w:ind w:firstLine="540"/>
        <w:jc w:val="both"/>
      </w:pPr>
      <w:r>
        <w:rPr>
          <w:sz w:val="20"/>
        </w:rPr>
        <w:t xml:space="preserve">9.2.1. На подстатью 121 "Доходы от операционной аренды" КОСГУ относятся доходы от платы по договорам аренды, субаренды, являющейся платой за право пользования арендованного имущества, признаваемое для целей бухгалтерского учета объектом операционной аренды, за исключением платы по договорам аренды (субаренды) земель, а также доходов от условных арендных платежей.</w:t>
      </w:r>
    </w:p>
    <w:p>
      <w:pPr>
        <w:pStyle w:val="0"/>
        <w:jc w:val="both"/>
      </w:pPr>
      <w:r>
        <w:rPr>
          <w:sz w:val="20"/>
        </w:rPr>
        <w:t xml:space="preserve">(пп. 9.2.1 в ред. </w:t>
      </w:r>
      <w:hyperlink w:history="0" r:id="rId77"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bookmarkStart w:id="244" w:name="P244"/>
    <w:bookmarkEnd w:id="244"/>
    <w:p>
      <w:pPr>
        <w:pStyle w:val="0"/>
        <w:spacing w:before="200" w:lineRule="auto"/>
        <w:ind w:firstLine="540"/>
        <w:jc w:val="both"/>
      </w:pPr>
      <w:r>
        <w:rPr>
          <w:sz w:val="20"/>
        </w:rPr>
        <w:t xml:space="preserve">9.2.2. На подстатью 122 "Доходы от финансовой аренды" КОСГУ относятся доходы, получаемые от неоперационной (финансовой) аренды (за исключением доходов от условных арендных платежей), в том числе:</w:t>
      </w:r>
    </w:p>
    <w:p>
      <w:pPr>
        <w:pStyle w:val="0"/>
        <w:spacing w:before="200" w:lineRule="auto"/>
        <w:ind w:firstLine="540"/>
        <w:jc w:val="both"/>
      </w:pPr>
      <w:r>
        <w:rPr>
          <w:sz w:val="20"/>
        </w:rPr>
        <w:t xml:space="preserve">доходы, возникающие по договору аренды, предусматривающему предоставление арендодателем рассрочки по оплате арендных платежей (арендной платы и (или) выкупной стоимости арендованного имущества);</w:t>
      </w:r>
    </w:p>
    <w:p>
      <w:pPr>
        <w:pStyle w:val="0"/>
        <w:spacing w:before="200" w:lineRule="auto"/>
        <w:ind w:firstLine="540"/>
        <w:jc w:val="both"/>
      </w:pPr>
      <w:r>
        <w:rPr>
          <w:sz w:val="20"/>
        </w:rPr>
        <w:t xml:space="preserve">доходы, возникающие по договорам лизинга.</w:t>
      </w:r>
    </w:p>
    <w:bookmarkStart w:id="247" w:name="P247"/>
    <w:bookmarkEnd w:id="247"/>
    <w:p>
      <w:pPr>
        <w:pStyle w:val="0"/>
        <w:spacing w:before="200" w:lineRule="auto"/>
        <w:ind w:firstLine="540"/>
        <w:jc w:val="both"/>
      </w:pPr>
      <w:r>
        <w:rPr>
          <w:sz w:val="20"/>
        </w:rPr>
        <w:t xml:space="preserve">9.2.3. На подстатью 123 "Платежи при пользовании природными ресурсами" КОСГУ относятся доходы от платежей при пользовании природными ресурсами, в том числе:</w:t>
      </w:r>
    </w:p>
    <w:p>
      <w:pPr>
        <w:pStyle w:val="0"/>
        <w:spacing w:before="200" w:lineRule="auto"/>
        <w:ind w:firstLine="540"/>
        <w:jc w:val="both"/>
      </w:pPr>
      <w:r>
        <w:rPr>
          <w:sz w:val="20"/>
        </w:rPr>
        <w:t xml:space="preserve">- плата за пользование водными объектами;</w:t>
      </w:r>
    </w:p>
    <w:p>
      <w:pPr>
        <w:pStyle w:val="0"/>
        <w:spacing w:before="200" w:lineRule="auto"/>
        <w:ind w:firstLine="540"/>
        <w:jc w:val="both"/>
      </w:pPr>
      <w:r>
        <w:rPr>
          <w:sz w:val="20"/>
        </w:rPr>
        <w:t xml:space="preserve">- плата за использование лесов;</w:t>
      </w:r>
    </w:p>
    <w:p>
      <w:pPr>
        <w:pStyle w:val="0"/>
        <w:spacing w:before="200" w:lineRule="auto"/>
        <w:ind w:firstLine="540"/>
        <w:jc w:val="both"/>
      </w:pPr>
      <w:r>
        <w:rPr>
          <w:sz w:val="20"/>
        </w:rPr>
        <w:t xml:space="preserve">- арендных платежей при предоставлении участков недр в целях осуществления геологического изучения недр, разведки и (или) добычи полезных ископаемых (нефти, природного газа, иных аналогичных невозобновляемых ресурсов);</w:t>
      </w:r>
    </w:p>
    <w:p>
      <w:pPr>
        <w:pStyle w:val="0"/>
        <w:spacing w:before="200" w:lineRule="auto"/>
        <w:ind w:firstLine="540"/>
        <w:jc w:val="both"/>
      </w:pPr>
      <w:r>
        <w:rPr>
          <w:sz w:val="20"/>
        </w:rPr>
        <w:t xml:space="preserve">- платы (арендной платы) за использование земельных участков, в том числе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 платы по соглашениям об установлении сервитута в отношении земельных участков, в том числе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 иные аналогичные платежи.</w:t>
      </w:r>
    </w:p>
    <w:p>
      <w:pPr>
        <w:pStyle w:val="0"/>
        <w:jc w:val="both"/>
      </w:pPr>
      <w:r>
        <w:rPr>
          <w:sz w:val="20"/>
        </w:rPr>
        <w:t xml:space="preserve">(пп. 9.2.3 в ред. </w:t>
      </w:r>
      <w:hyperlink w:history="0" r:id="rId78"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bookmarkStart w:id="255" w:name="P255"/>
    <w:bookmarkEnd w:id="255"/>
    <w:p>
      <w:pPr>
        <w:pStyle w:val="0"/>
        <w:spacing w:before="200" w:lineRule="auto"/>
        <w:ind w:firstLine="540"/>
        <w:jc w:val="both"/>
      </w:pPr>
      <w:r>
        <w:rPr>
          <w:sz w:val="20"/>
        </w:rPr>
        <w:t xml:space="preserve">9.2.4. На подстатью 124 "Проценты по депозитам, остаткам денежных средств" КОСГУ относятся доходы по процентам на остаток денежных средств, размещенных в форме депозитов, а также проценты по остаткам средств на счетах в Центральном банке Российской Федерации и в кредитных организациях.</w:t>
      </w:r>
    </w:p>
    <w:bookmarkStart w:id="256" w:name="P256"/>
    <w:bookmarkEnd w:id="256"/>
    <w:p>
      <w:pPr>
        <w:pStyle w:val="0"/>
        <w:spacing w:before="200" w:lineRule="auto"/>
        <w:ind w:firstLine="540"/>
        <w:jc w:val="both"/>
      </w:pPr>
      <w:r>
        <w:rPr>
          <w:sz w:val="20"/>
        </w:rPr>
        <w:t xml:space="preserve">9.2.5. На подстатью 125 "Проценты по предоставленным заимствованиям" КОСГУ относятся доходы от процентов по предоставленным из бюджетов бюджетной системы Российской Федерации бюджетным кредитам, ссудам, кредитам, предоставленным за счет средств целевых иностранных кредитов, предоставленным бюджетными (автономными) учреждениями займам, микрозаймам (ссудам).</w:t>
      </w:r>
    </w:p>
    <w:p>
      <w:pPr>
        <w:pStyle w:val="0"/>
        <w:jc w:val="both"/>
      </w:pPr>
      <w:r>
        <w:rPr>
          <w:sz w:val="20"/>
        </w:rPr>
        <w:t xml:space="preserve">(в ред. Приказов Минфина России от 30.11.2018 </w:t>
      </w:r>
      <w:hyperlink w:history="0" r:id="rId79"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N 246н</w:t>
        </w:r>
      </w:hyperlink>
      <w:r>
        <w:rPr>
          <w:sz w:val="20"/>
        </w:rPr>
        <w:t xml:space="preserve">, от 29.09.2020 </w:t>
      </w:r>
      <w:hyperlink w:history="0" r:id="rId80"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N 222н</w:t>
        </w:r>
      </w:hyperlink>
      <w:r>
        <w:rPr>
          <w:sz w:val="20"/>
        </w:rPr>
        <w:t xml:space="preserve">)</w:t>
      </w:r>
    </w:p>
    <w:bookmarkStart w:id="258" w:name="P258"/>
    <w:bookmarkEnd w:id="258"/>
    <w:p>
      <w:pPr>
        <w:pStyle w:val="0"/>
        <w:spacing w:before="200" w:lineRule="auto"/>
        <w:ind w:firstLine="540"/>
        <w:jc w:val="both"/>
      </w:pPr>
      <w:r>
        <w:rPr>
          <w:sz w:val="20"/>
        </w:rPr>
        <w:t xml:space="preserve">9.2.6. На подстатью 126 "Проценты по иным финансовым инструментам" КОСГУ относятся доходы от процентов по иным финансовым инструментам, не отнесенные на </w:t>
      </w:r>
      <w:hyperlink w:history="0" w:anchor="P255" w:tooltip="9.2.4. На подстатью 124 &quot;Проценты по депозитам, остаткам денежных средств&quot; КОСГУ относятся доходы по процентам на остаток денежных средств, размещенных в форме депозитов, а также проценты по остаткам средств на счетах в Центральном банке Российской Федерации и в кредитных организациях.">
        <w:r>
          <w:rPr>
            <w:sz w:val="20"/>
            <w:color w:val="0000ff"/>
          </w:rPr>
          <w:t xml:space="preserve">подстатьи 124</w:t>
        </w:r>
      </w:hyperlink>
      <w:r>
        <w:rPr>
          <w:sz w:val="20"/>
        </w:rPr>
        <w:t xml:space="preserve"> и </w:t>
      </w:r>
      <w:hyperlink w:history="0" w:anchor="P256" w:tooltip="9.2.5. На подстатью 125 &quot;Проценты по предоставленным заимствованиям&quot; КОСГУ относятся доходы от процентов по предоставленным из бюджетов бюджетной системы Российской Федерации бюджетным кредитам, ссудам, кредитам, предоставленным за счет средств целевых иностранных кредитов, предоставленным бюджетными (автономными) учреждениями займам, микрозаймам (ссудам).">
        <w:r>
          <w:rPr>
            <w:sz w:val="20"/>
            <w:color w:val="0000ff"/>
          </w:rPr>
          <w:t xml:space="preserve">125</w:t>
        </w:r>
      </w:hyperlink>
      <w:r>
        <w:rPr>
          <w:sz w:val="20"/>
        </w:rPr>
        <w:t xml:space="preserve">, в том числе договорам, являющимся производными финансовыми инструментами, предметом которых является иностранная валюта, и иное.</w:t>
      </w:r>
    </w:p>
    <w:p>
      <w:pPr>
        <w:pStyle w:val="0"/>
        <w:jc w:val="both"/>
      </w:pPr>
      <w:r>
        <w:rPr>
          <w:sz w:val="20"/>
        </w:rPr>
        <w:t xml:space="preserve">(в ред. </w:t>
      </w:r>
      <w:hyperlink w:history="0" r:id="rId81"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bookmarkStart w:id="260" w:name="P260"/>
    <w:bookmarkEnd w:id="260"/>
    <w:p>
      <w:pPr>
        <w:pStyle w:val="0"/>
        <w:spacing w:before="200" w:lineRule="auto"/>
        <w:ind w:firstLine="540"/>
        <w:jc w:val="both"/>
      </w:pPr>
      <w:r>
        <w:rPr>
          <w:sz w:val="20"/>
        </w:rPr>
        <w:t xml:space="preserve">9.2.7. На подстатью 127 "Дивиденды от объектов инвестирования" КОСГУ относятся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государственным (муниципальным) учреждениям, а также 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bookmarkStart w:id="261" w:name="P261"/>
    <w:bookmarkEnd w:id="261"/>
    <w:p>
      <w:pPr>
        <w:pStyle w:val="0"/>
        <w:spacing w:before="200" w:lineRule="auto"/>
        <w:ind w:firstLine="540"/>
        <w:jc w:val="both"/>
      </w:pPr>
      <w:r>
        <w:rPr>
          <w:sz w:val="20"/>
        </w:rPr>
        <w:t xml:space="preserve">9.2.8. На подстатью 128 "Доходы от предоставления неисключительных прав на результаты интеллектуальной деятельности и средства индивидуализации" КОСГУ относятся доходы от предоставления неисключительных прав на результаты интеллектуальной деятельности и (или) средства индивидуализации.</w:t>
      </w:r>
    </w:p>
    <w:p>
      <w:pPr>
        <w:pStyle w:val="0"/>
        <w:jc w:val="both"/>
      </w:pPr>
      <w:r>
        <w:rPr>
          <w:sz w:val="20"/>
        </w:rPr>
        <w:t xml:space="preserve">(пп. 9.2.8 в ред. </w:t>
      </w:r>
      <w:hyperlink w:history="0" r:id="rId82"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bookmarkStart w:id="263" w:name="P263"/>
    <w:bookmarkEnd w:id="263"/>
    <w:p>
      <w:pPr>
        <w:pStyle w:val="0"/>
        <w:spacing w:before="200" w:lineRule="auto"/>
        <w:ind w:firstLine="540"/>
        <w:jc w:val="both"/>
      </w:pPr>
      <w:r>
        <w:rPr>
          <w:sz w:val="20"/>
        </w:rPr>
        <w:t xml:space="preserve">9.2.9. На подстатью 129 "Иные доходы от собственности" КОСГУ относятся доходы от собственности, не отнесенные на подстатьи КОСГУ </w:t>
      </w:r>
      <w:hyperlink w:history="0" w:anchor="P242" w:tooltip="9.2.1. На подстатью 121 &quot;Доходы от операционной аренды&quot; КОСГУ относятся доходы от платы по договорам аренды, субаренды, являющейся платой за право пользования арендованного имущества, признаваемое для целей бухгалтерского учета объектом операционной аренды, за исключением платы по договорам аренды (субаренды) земель, а также доходов от условных арендных платежей.">
        <w:r>
          <w:rPr>
            <w:sz w:val="20"/>
            <w:color w:val="0000ff"/>
          </w:rPr>
          <w:t xml:space="preserve">121</w:t>
        </w:r>
      </w:hyperlink>
      <w:r>
        <w:rPr>
          <w:sz w:val="20"/>
        </w:rPr>
        <w:t xml:space="preserve"> - </w:t>
      </w:r>
      <w:hyperlink w:history="0" w:anchor="P261" w:tooltip="9.2.8. На подстатью 128 &quot;Доходы от предоставления неисключительных прав на результаты интеллектуальной деятельности и средства индивидуализации&quot; КОСГУ относятся доходы от предоставления неисключительных прав на результаты интеллектуальной деятельности и (или) средства индивидуализации.">
        <w:r>
          <w:rPr>
            <w:sz w:val="20"/>
            <w:color w:val="0000ff"/>
          </w:rPr>
          <w:t xml:space="preserve">128</w:t>
        </w:r>
      </w:hyperlink>
      <w:r>
        <w:rPr>
          <w:sz w:val="20"/>
        </w:rPr>
        <w:t xml:space="preserve">, </w:t>
      </w:r>
      <w:hyperlink w:history="0" w:anchor="P274" w:tooltip="9.2.10. На подстатью 12A &quot;Доли в прибылях (убытках) объектов инвестирования&quot; КОСГУ относятся операции, отражающие финансовый результат инвестиций в ассоциированные организации в виде прибыли (убытка), приходящейся (приходящегося) на долю публично-правового образования и (или) автономного учреждения в капитале указанной организации.">
        <w:r>
          <w:rPr>
            <w:sz w:val="20"/>
            <w:color w:val="0000ff"/>
          </w:rPr>
          <w:t xml:space="preserve">12A</w:t>
        </w:r>
      </w:hyperlink>
      <w:r>
        <w:rPr>
          <w:sz w:val="20"/>
        </w:rPr>
        <w:t xml:space="preserve">, </w:t>
      </w:r>
      <w:hyperlink w:history="0" w:anchor="P278" w:tooltip="9.2.11. На подстатью 12K &quot;Доходы от концессионной платы&quot; КОСГУ относятся доходы концедента от концессионной платы, возникающие в рамках реализации концессионного соглашения.">
        <w:r>
          <w:rPr>
            <w:sz w:val="20"/>
            <w:color w:val="0000ff"/>
          </w:rPr>
          <w:t xml:space="preserve">12K</w:t>
        </w:r>
      </w:hyperlink>
      <w:r>
        <w:rPr>
          <w:sz w:val="20"/>
        </w:rPr>
        <w:t xml:space="preserve">, </w:t>
      </w:r>
      <w:hyperlink w:history="0" w:anchor="P280" w:tooltip="9.2.12. На подстатью 12T &quot;Доходы от простого товарищества&quot; КОСГУ относятся доходы по операциям, осуществляемым в процессе совместной деятельности по договору простого товарищества.">
        <w:r>
          <w:rPr>
            <w:sz w:val="20"/>
            <w:color w:val="0000ff"/>
          </w:rPr>
          <w:t xml:space="preserve">12T</w:t>
        </w:r>
      </w:hyperlink>
      <w:r>
        <w:rPr>
          <w:sz w:val="20"/>
        </w:rPr>
        <w:t xml:space="preserve">, в том числе:</w:t>
      </w:r>
    </w:p>
    <w:p>
      <w:pPr>
        <w:pStyle w:val="0"/>
        <w:spacing w:before="200" w:lineRule="auto"/>
        <w:ind w:firstLine="540"/>
        <w:jc w:val="both"/>
      </w:pPr>
      <w:r>
        <w:rPr>
          <w:sz w:val="20"/>
        </w:rPr>
        <w:t xml:space="preserve">доходы от платы за наем жилого помещения, предоставляемого по договорам социального найма или договорам найма жилых помещений государственного или муниципального жилищного фонда, договорам найма специализированных жилых помещений;</w:t>
      </w:r>
    </w:p>
    <w:p>
      <w:pPr>
        <w:pStyle w:val="0"/>
        <w:spacing w:before="200" w:lineRule="auto"/>
        <w:ind w:firstLine="540"/>
        <w:jc w:val="both"/>
      </w:pPr>
      <w:r>
        <w:rPr>
          <w:sz w:val="20"/>
        </w:rPr>
        <w:t xml:space="preserve">целевые отчисления от государственных лотерей;</w:t>
      </w:r>
    </w:p>
    <w:p>
      <w:pPr>
        <w:pStyle w:val="0"/>
        <w:spacing w:before="200" w:lineRule="auto"/>
        <w:ind w:firstLine="540"/>
        <w:jc w:val="both"/>
      </w:pPr>
      <w:r>
        <w:rPr>
          <w:sz w:val="20"/>
        </w:rPr>
        <w:t xml:space="preserve">доходы от перечисления части прибыли Центрального банка Российской Федерации;</w:t>
      </w:r>
    </w:p>
    <w:p>
      <w:pPr>
        <w:pStyle w:val="0"/>
        <w:spacing w:before="200" w:lineRule="auto"/>
        <w:ind w:firstLine="540"/>
        <w:jc w:val="both"/>
      </w:pPr>
      <w:r>
        <w:rPr>
          <w:sz w:val="20"/>
        </w:rPr>
        <w:t xml:space="preserve">доходы по сделкам РЕПО;</w:t>
      </w:r>
    </w:p>
    <w:p>
      <w:pPr>
        <w:pStyle w:val="0"/>
        <w:spacing w:before="200" w:lineRule="auto"/>
        <w:ind w:firstLine="540"/>
        <w:jc w:val="both"/>
      </w:pPr>
      <w:r>
        <w:rPr>
          <w:sz w:val="20"/>
        </w:rPr>
        <w:t xml:space="preserve">доходы от предоставления права на заключение договора (контракта);</w:t>
      </w:r>
    </w:p>
    <w:p>
      <w:pPr>
        <w:pStyle w:val="0"/>
        <w:jc w:val="both"/>
      </w:pPr>
      <w:r>
        <w:rPr>
          <w:sz w:val="20"/>
        </w:rPr>
        <w:t xml:space="preserve">(абзац введен </w:t>
      </w:r>
      <w:hyperlink w:history="0" r:id="rId83"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иные доходы от собственности, не отнесенные на подстатьи КОСГУ </w:t>
      </w:r>
      <w:hyperlink w:history="0" w:anchor="P242" w:tooltip="9.2.1. На подстатью 121 &quot;Доходы от операционной аренды&quot; КОСГУ относятся доходы от платы по договорам аренды, субаренды, являющейся платой за право пользования арендованного имущества, признаваемое для целей бухгалтерского учета объектом операционной аренды, за исключением платы по договорам аренды (субаренды) земель, а также доходов от условных арендных платежей.">
        <w:r>
          <w:rPr>
            <w:sz w:val="20"/>
            <w:color w:val="0000ff"/>
          </w:rPr>
          <w:t xml:space="preserve">121</w:t>
        </w:r>
      </w:hyperlink>
      <w:r>
        <w:rPr>
          <w:sz w:val="20"/>
        </w:rPr>
        <w:t xml:space="preserve"> - </w:t>
      </w:r>
      <w:hyperlink w:history="0" w:anchor="P261" w:tooltip="9.2.8. На подстатью 128 &quot;Доходы от предоставления неисключительных прав на результаты интеллектуальной деятельности и средства индивидуализации&quot; КОСГУ относятся доходы от предоставления неисключительных прав на результаты интеллектуальной деятельности и (или) средства индивидуализации.">
        <w:r>
          <w:rPr>
            <w:sz w:val="20"/>
            <w:color w:val="0000ff"/>
          </w:rPr>
          <w:t xml:space="preserve">128</w:t>
        </w:r>
      </w:hyperlink>
      <w:r>
        <w:rPr>
          <w:sz w:val="20"/>
        </w:rPr>
        <w:t xml:space="preserve">, </w:t>
      </w:r>
      <w:hyperlink w:history="0" w:anchor="P274" w:tooltip="9.2.10. На подстатью 12A &quot;Доли в прибылях (убытках) объектов инвестирования&quot; КОСГУ относятся операции, отражающие финансовый результат инвестиций в ассоциированные организации в виде прибыли (убытка), приходящейся (приходящегося) на долю публично-правового образования и (или) автономного учреждения в капитале указанной организации.">
        <w:r>
          <w:rPr>
            <w:sz w:val="20"/>
            <w:color w:val="0000ff"/>
          </w:rPr>
          <w:t xml:space="preserve">12A</w:t>
        </w:r>
      </w:hyperlink>
      <w:r>
        <w:rPr>
          <w:sz w:val="20"/>
        </w:rPr>
        <w:t xml:space="preserve">, </w:t>
      </w:r>
      <w:hyperlink w:history="0" w:anchor="P278" w:tooltip="9.2.11. На подстатью 12K &quot;Доходы от концессионной платы&quot; КОСГУ относятся доходы концедента от концессионной платы, возникающие в рамках реализации концессионного соглашения.">
        <w:r>
          <w:rPr>
            <w:sz w:val="20"/>
            <w:color w:val="0000ff"/>
          </w:rPr>
          <w:t xml:space="preserve">12K</w:t>
        </w:r>
      </w:hyperlink>
      <w:r>
        <w:rPr>
          <w:sz w:val="20"/>
        </w:rPr>
        <w:t xml:space="preserve">, </w:t>
      </w:r>
      <w:hyperlink w:history="0" w:anchor="P280" w:tooltip="9.2.12. На подстатью 12T &quot;Доходы от простого товарищества&quot; КОСГУ относятся доходы по операциям, осуществляемым в процессе совместной деятельности по договору простого товарищества.">
        <w:r>
          <w:rPr>
            <w:sz w:val="20"/>
            <w:color w:val="0000ff"/>
          </w:rPr>
          <w:t xml:space="preserve">12T</w:t>
        </w:r>
      </w:hyperlink>
      <w:r>
        <w:rPr>
          <w:sz w:val="20"/>
        </w:rPr>
        <w:t xml:space="preserve">.</w:t>
      </w:r>
    </w:p>
    <w:p>
      <w:pPr>
        <w:pStyle w:val="0"/>
        <w:spacing w:before="200" w:lineRule="auto"/>
        <w:ind w:firstLine="540"/>
        <w:jc w:val="both"/>
      </w:pPr>
      <w:r>
        <w:rPr>
          <w:sz w:val="20"/>
        </w:rPr>
        <w:t xml:space="preserve">На данную подстатью КОСГУ также относятся доходы от использования имущества, переданного в доверительное управление.</w:t>
      </w:r>
    </w:p>
    <w:p>
      <w:pPr>
        <w:pStyle w:val="0"/>
        <w:jc w:val="both"/>
      </w:pPr>
      <w:r>
        <w:rPr>
          <w:sz w:val="20"/>
        </w:rPr>
        <w:t xml:space="preserve">(абзац введен </w:t>
      </w:r>
      <w:hyperlink w:history="0" r:id="rId84"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Приказом</w:t>
        </w:r>
      </w:hyperlink>
      <w:r>
        <w:rPr>
          <w:sz w:val="20"/>
        </w:rPr>
        <w:t xml:space="preserve"> Минфина России от 08.09.2022 N 137н)</w:t>
      </w:r>
    </w:p>
    <w:p>
      <w:pPr>
        <w:pStyle w:val="0"/>
        <w:jc w:val="both"/>
      </w:pPr>
      <w:r>
        <w:rPr>
          <w:sz w:val="20"/>
        </w:rPr>
        <w:t xml:space="preserve">(пп. 9.2.9 в ред. </w:t>
      </w:r>
      <w:hyperlink w:history="0" r:id="rId85"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bookmarkStart w:id="274" w:name="P274"/>
    <w:bookmarkEnd w:id="274"/>
    <w:p>
      <w:pPr>
        <w:pStyle w:val="0"/>
        <w:spacing w:before="200" w:lineRule="auto"/>
        <w:ind w:firstLine="540"/>
        <w:jc w:val="both"/>
      </w:pPr>
      <w:r>
        <w:rPr>
          <w:sz w:val="20"/>
        </w:rPr>
        <w:t xml:space="preserve">9.2.10. На подстатью 12A "Доли в прибылях (убытках) объектов инвестирования" КОСГУ относятся операции, отражающие финансовый результат инвестиций в ассоциированные организации в виде прибыли (убытка), приходящейся (приходящегося) на долю публично-правового образования и (или) автономного учреждения в капитале указанной организации.</w:t>
      </w:r>
    </w:p>
    <w:p>
      <w:pPr>
        <w:pStyle w:val="0"/>
        <w:spacing w:before="200" w:lineRule="auto"/>
        <w:ind w:firstLine="540"/>
        <w:jc w:val="both"/>
      </w:pPr>
      <w:r>
        <w:rPr>
          <w:sz w:val="20"/>
        </w:rPr>
        <w:t xml:space="preserve">Для отражения в бухгалтерском (бюджетном) учете кассовых поступлений и (или) выбытий денежных средств и (или) их эквивалентов (далее - кассовые поступления и выбытия) данная подстатья КОСГУ не применяется.</w:t>
      </w:r>
    </w:p>
    <w:p>
      <w:pPr>
        <w:pStyle w:val="0"/>
        <w:jc w:val="both"/>
      </w:pPr>
      <w:r>
        <w:rPr>
          <w:sz w:val="20"/>
        </w:rPr>
        <w:t xml:space="preserve">(в ред. </w:t>
      </w:r>
      <w:hyperlink w:history="0" r:id="rId86"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jc w:val="both"/>
      </w:pPr>
      <w:r>
        <w:rPr>
          <w:sz w:val="20"/>
        </w:rPr>
        <w:t xml:space="preserve">(пп. 9.2.10 в ред. </w:t>
      </w:r>
      <w:hyperlink w:history="0" r:id="rId87"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bookmarkStart w:id="278" w:name="P278"/>
    <w:bookmarkEnd w:id="278"/>
    <w:p>
      <w:pPr>
        <w:pStyle w:val="0"/>
        <w:spacing w:before="200" w:lineRule="auto"/>
        <w:ind w:firstLine="540"/>
        <w:jc w:val="both"/>
      </w:pPr>
      <w:r>
        <w:rPr>
          <w:sz w:val="20"/>
        </w:rPr>
        <w:t xml:space="preserve">9.2.11. На подстатью 12K "Доходы от концессионной платы" КОСГУ относятся доходы концедента от концессионной платы, возникающие в рамках реализации концессионного соглашения.</w:t>
      </w:r>
    </w:p>
    <w:p>
      <w:pPr>
        <w:pStyle w:val="0"/>
        <w:spacing w:before="200" w:lineRule="auto"/>
        <w:ind w:firstLine="540"/>
        <w:jc w:val="both"/>
      </w:pPr>
      <w:r>
        <w:rPr>
          <w:sz w:val="20"/>
        </w:rPr>
        <w:t xml:space="preserve">Абзац утратил силу с 1 января 2022 года. - </w:t>
      </w:r>
      <w:hyperlink w:history="0" r:id="rId88"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w:t>
        </w:r>
      </w:hyperlink>
      <w:r>
        <w:rPr>
          <w:sz w:val="20"/>
        </w:rPr>
        <w:t xml:space="preserve"> Минфина России от 24.09.2021 N 133н.</w:t>
      </w:r>
    </w:p>
    <w:bookmarkStart w:id="280" w:name="P280"/>
    <w:bookmarkEnd w:id="280"/>
    <w:p>
      <w:pPr>
        <w:pStyle w:val="0"/>
        <w:spacing w:before="200" w:lineRule="auto"/>
        <w:ind w:firstLine="540"/>
        <w:jc w:val="both"/>
      </w:pPr>
      <w:r>
        <w:rPr>
          <w:sz w:val="20"/>
        </w:rPr>
        <w:t xml:space="preserve">9.2.12. На подстатью 12T "Доходы от простого товарищества" КОСГУ относятся доходы по операциям, осуществляемым в процессе совместной деятельности по договору простого товарищества.</w:t>
      </w:r>
    </w:p>
    <w:bookmarkStart w:id="281" w:name="P281"/>
    <w:bookmarkEnd w:id="281"/>
    <w:p>
      <w:pPr>
        <w:pStyle w:val="0"/>
        <w:spacing w:before="200" w:lineRule="auto"/>
        <w:ind w:firstLine="540"/>
        <w:jc w:val="both"/>
      </w:pPr>
      <w:r>
        <w:rPr>
          <w:sz w:val="20"/>
        </w:rPr>
        <w:t xml:space="preserve">9.3. Статья 130 "Доходы от оказания платных услуг (работ), компенсаций затрат" КОСГУ детализируется подстатьями КОСГУ:</w:t>
      </w:r>
    </w:p>
    <w:p>
      <w:pPr>
        <w:pStyle w:val="0"/>
        <w:spacing w:before="200" w:lineRule="auto"/>
        <w:ind w:firstLine="540"/>
        <w:jc w:val="both"/>
      </w:pPr>
      <w:hyperlink w:history="0" w:anchor="P294" w:tooltip="9.3.1. На подстатью 131 &quot;Доходы от оказания платных услуг (работ)&quot; КОСГУ относятся доходы от оказания платных услуг, работ (за исключением доходов от оказания услуг, работ по программе обязательного медицинского страхования), в том числе:">
        <w:r>
          <w:rPr>
            <w:sz w:val="20"/>
            <w:color w:val="0000ff"/>
          </w:rPr>
          <w:t xml:space="preserve">131</w:t>
        </w:r>
      </w:hyperlink>
      <w:r>
        <w:rPr>
          <w:sz w:val="20"/>
        </w:rPr>
        <w:t xml:space="preserve"> "Доходы от оказания платных услуг (работ)";</w:t>
      </w:r>
    </w:p>
    <w:p>
      <w:pPr>
        <w:pStyle w:val="0"/>
        <w:spacing w:before="200" w:lineRule="auto"/>
        <w:ind w:firstLine="540"/>
        <w:jc w:val="both"/>
      </w:pPr>
      <w:hyperlink w:history="0" w:anchor="P305" w:tooltip="9.3.2. На подстатью 132 &quot;Доходы от оказания услуг по программе обязательного медицинского страхования&quot; КОСГУ относятся доходы от оказания медицинских услуг, предоставляемых застрахованным лицам в рамках базовой, территориальной программы обязательного медицинского страхования.">
        <w:r>
          <w:rPr>
            <w:sz w:val="20"/>
            <w:color w:val="0000ff"/>
          </w:rPr>
          <w:t xml:space="preserve">132</w:t>
        </w:r>
      </w:hyperlink>
      <w:r>
        <w:rPr>
          <w:sz w:val="20"/>
        </w:rPr>
        <w:t xml:space="preserve"> "Доходы от оказания услуг по программе обязательного медицинского страхования";</w:t>
      </w:r>
    </w:p>
    <w:p>
      <w:pPr>
        <w:pStyle w:val="0"/>
        <w:jc w:val="both"/>
      </w:pPr>
      <w:r>
        <w:rPr>
          <w:sz w:val="20"/>
        </w:rPr>
        <w:t xml:space="preserve">(в ред. </w:t>
      </w:r>
      <w:hyperlink w:history="0" r:id="rId89"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309" w:tooltip="9.3.3. На подстатью 133 &quot;Плата за предоставление информации из государственных источников (реестров)&quot; КОСГУ относятся доходы от платы за предоставление информации из государственных источников (реестров), в том числе:">
        <w:r>
          <w:rPr>
            <w:sz w:val="20"/>
            <w:color w:val="0000ff"/>
          </w:rPr>
          <w:t xml:space="preserve">133</w:t>
        </w:r>
      </w:hyperlink>
      <w:r>
        <w:rPr>
          <w:sz w:val="20"/>
        </w:rPr>
        <w:t xml:space="preserve"> "Плата за предоставление информации из государственных источников (реестров)";</w:t>
      </w:r>
    </w:p>
    <w:p>
      <w:pPr>
        <w:pStyle w:val="0"/>
        <w:spacing w:before="200" w:lineRule="auto"/>
        <w:ind w:firstLine="540"/>
        <w:jc w:val="both"/>
      </w:pPr>
      <w:hyperlink w:history="0" w:anchor="P318" w:tooltip="9.3.4. На подстатью 134 &quot;Доходы от компенсации затрат&quot; КОСГУ относятся доходы от компенсации затрат, в том числе:">
        <w:r>
          <w:rPr>
            <w:sz w:val="20"/>
            <w:color w:val="0000ff"/>
          </w:rPr>
          <w:t xml:space="preserve">134</w:t>
        </w:r>
      </w:hyperlink>
      <w:r>
        <w:rPr>
          <w:sz w:val="20"/>
        </w:rPr>
        <w:t xml:space="preserve"> "Доходы от компенсации затрат";</w:t>
      </w:r>
    </w:p>
    <w:p>
      <w:pPr>
        <w:pStyle w:val="0"/>
        <w:spacing w:before="200" w:lineRule="auto"/>
        <w:ind w:firstLine="540"/>
        <w:jc w:val="both"/>
      </w:pPr>
      <w:hyperlink w:history="0" w:anchor="P328" w:tooltip="9.3.5. На подстатью 135 &quot;Доходы по условным арендным платежам&quot; КОСГУ относятся доходы от части платы за пользование и (или) содержание (возмещение затрат по содержанию) имущества, осуществляемой в соответствии с договором аренды (имущественного найма) или договором безвозмездного пользования, размер которой не зафиксирован договором в виде денежного значения, и определяется в ходе исполнения договора. К доходам по условным арендным платежам относятся, в том числе:">
        <w:r>
          <w:rPr>
            <w:sz w:val="20"/>
            <w:color w:val="0000ff"/>
          </w:rPr>
          <w:t xml:space="preserve">135</w:t>
        </w:r>
      </w:hyperlink>
      <w:r>
        <w:rPr>
          <w:sz w:val="20"/>
        </w:rPr>
        <w:t xml:space="preserve"> "Доходы по условным арендным платежам";</w:t>
      </w:r>
    </w:p>
    <w:p>
      <w:pPr>
        <w:pStyle w:val="0"/>
        <w:spacing w:before="200" w:lineRule="auto"/>
        <w:ind w:firstLine="540"/>
        <w:jc w:val="both"/>
      </w:pPr>
      <w:hyperlink w:history="0" w:anchor="P334" w:tooltip="9.3.6. На подстатью 136 &quot;Доходы бюджета от возврата дебиторской задолженности прошлых лет&quot; КОСГУ относятся поступления в доход бюджетов от возврата дебиторской задолженности прошлых лет по расходам, сформированной получателем бюджетных средств, в том числе от возврата подотчетным лицом выданного ему аванса в прошлые отчетные периоды, а также от возврата в бюджет остатков наличных денежных средств в кассе, сформированных получателем бюджетных средств на 1 января текущего финансового года.">
        <w:r>
          <w:rPr>
            <w:sz w:val="20"/>
            <w:color w:val="0000ff"/>
          </w:rPr>
          <w:t xml:space="preserve">136</w:t>
        </w:r>
      </w:hyperlink>
      <w:r>
        <w:rPr>
          <w:sz w:val="20"/>
        </w:rPr>
        <w:t xml:space="preserve"> "Доходы бюджета от возврата дебиторской задолженности прошлых лет";</w:t>
      </w:r>
    </w:p>
    <w:p>
      <w:pPr>
        <w:pStyle w:val="0"/>
        <w:spacing w:before="200" w:lineRule="auto"/>
        <w:ind w:firstLine="540"/>
        <w:jc w:val="both"/>
      </w:pPr>
      <w:hyperlink w:history="0" w:anchor="P338" w:tooltip="9.3.7. На подстатью 137 &quot;Доходы от предстоящей компенсации затрат&quot; КОСГУ относятся доходы в виде сумм ожидаемых возмещений по встречным требованиям или требованиям к другим лицам при исполнении обязательства, по которому предусмотрено формирование соответствующего резерва.">
        <w:r>
          <w:rPr>
            <w:sz w:val="20"/>
            <w:color w:val="0000ff"/>
          </w:rPr>
          <w:t xml:space="preserve">137</w:t>
        </w:r>
      </w:hyperlink>
      <w:r>
        <w:rPr>
          <w:sz w:val="20"/>
        </w:rPr>
        <w:t xml:space="preserve"> "Доходы от предстоящей компенсации затрат";</w:t>
      </w:r>
    </w:p>
    <w:p>
      <w:pPr>
        <w:pStyle w:val="0"/>
        <w:spacing w:before="200" w:lineRule="auto"/>
        <w:ind w:firstLine="540"/>
        <w:jc w:val="both"/>
      </w:pPr>
      <w:hyperlink w:history="0" w:anchor="P339" w:tooltip="9.3.8. На подстатью 138 &quot;Доходы по выполненным этапам работ по договору строительного подряда&quot; КОСГУ относятся доходы, возникающие при выполнении работ по договорам строительного подряда.">
        <w:r>
          <w:rPr>
            <w:sz w:val="20"/>
            <w:color w:val="0000ff"/>
          </w:rPr>
          <w:t xml:space="preserve">138</w:t>
        </w:r>
      </w:hyperlink>
      <w:r>
        <w:rPr>
          <w:sz w:val="20"/>
        </w:rPr>
        <w:t xml:space="preserve"> "Доходы по выполненным этапам работ по договору строительного подряда";</w:t>
      </w:r>
    </w:p>
    <w:p>
      <w:pPr>
        <w:pStyle w:val="0"/>
        <w:jc w:val="both"/>
      </w:pPr>
      <w:r>
        <w:rPr>
          <w:sz w:val="20"/>
        </w:rPr>
        <w:t xml:space="preserve">(в ред. </w:t>
      </w:r>
      <w:hyperlink w:history="0" r:id="rId90"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343" w:tooltip="9.3.9. На подстатью 139 &quot;Доходы от возмещений Фондом пенсионного и социального страхования Российской Федерации расходов&quot; КОСГУ относятся доходы, поступающие в порядке возмещения расходов страхователей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w:r>
          <w:rPr>
            <w:sz w:val="20"/>
            <w:color w:val="0000ff"/>
          </w:rPr>
          <w:t xml:space="preserve">139</w:t>
        </w:r>
      </w:hyperlink>
      <w:r>
        <w:rPr>
          <w:sz w:val="20"/>
        </w:rPr>
        <w:t xml:space="preserve"> "Доходы от возмещений Фондом пенсионного и социального страхования Российской Федерации расходов".</w:t>
      </w:r>
    </w:p>
    <w:p>
      <w:pPr>
        <w:pStyle w:val="0"/>
        <w:jc w:val="both"/>
      </w:pPr>
      <w:r>
        <w:rPr>
          <w:sz w:val="20"/>
        </w:rPr>
        <w:t xml:space="preserve">(абзац введен </w:t>
      </w:r>
      <w:hyperlink w:history="0" r:id="rId91"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 в ред. </w:t>
      </w:r>
      <w:hyperlink w:history="0" r:id="rId92"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Приказа</w:t>
        </w:r>
      </w:hyperlink>
      <w:r>
        <w:rPr>
          <w:sz w:val="20"/>
        </w:rPr>
        <w:t xml:space="preserve"> Минфина России от 08.09.2022 N 137н)</w:t>
      </w:r>
    </w:p>
    <w:bookmarkStart w:id="294" w:name="P294"/>
    <w:bookmarkEnd w:id="294"/>
    <w:p>
      <w:pPr>
        <w:pStyle w:val="0"/>
        <w:spacing w:before="200" w:lineRule="auto"/>
        <w:ind w:firstLine="540"/>
        <w:jc w:val="both"/>
      </w:pPr>
      <w:r>
        <w:rPr>
          <w:sz w:val="20"/>
        </w:rPr>
        <w:t xml:space="preserve">9.3.1. На подстатью 131 "Доходы от оказания платных услуг (работ)" КОСГУ относятся доходы от оказания платных услуг, работ (за исключением доходов от оказания услуг, работ по программе обязательного медицинского страхования), в том числе:</w:t>
      </w:r>
    </w:p>
    <w:p>
      <w:pPr>
        <w:pStyle w:val="0"/>
        <w:spacing w:before="200" w:lineRule="auto"/>
        <w:ind w:firstLine="540"/>
        <w:jc w:val="both"/>
      </w:pPr>
      <w:r>
        <w:rPr>
          <w:sz w:val="20"/>
        </w:rPr>
        <w:t xml:space="preserve">доходы от оказания платных услуг (работ) потребителям соответствующих услуг (работ);</w:t>
      </w:r>
    </w:p>
    <w:p>
      <w:pPr>
        <w:pStyle w:val="0"/>
        <w:jc w:val="both"/>
      </w:pPr>
      <w:r>
        <w:rPr>
          <w:sz w:val="20"/>
        </w:rPr>
        <w:t xml:space="preserve">(в ред. </w:t>
      </w:r>
      <w:hyperlink w:history="0" r:id="rId93"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r>
        <w:rPr>
          <w:sz w:val="20"/>
        </w:rPr>
        <w:t xml:space="preserve">доходы от привлечения осужденных к оплачиваемому труду (в части оказания услуг (работ);</w:t>
      </w:r>
    </w:p>
    <w:p>
      <w:pPr>
        <w:pStyle w:val="0"/>
        <w:spacing w:before="200" w:lineRule="auto"/>
        <w:ind w:firstLine="540"/>
        <w:jc w:val="both"/>
      </w:pPr>
      <w:r>
        <w:rPr>
          <w:sz w:val="20"/>
        </w:rPr>
        <w:t xml:space="preserve">доходы государственных (муниципальных) учреждений от поступлений субсидий на финансовое обеспечение выполнения ими государственного (муниципального) задания, в том числе государственного (муниципального) задания на оказание высокотехнологичной медицинской помощи, не включенной в базовую программу обязательного медицинского страхования;</w:t>
      </w:r>
    </w:p>
    <w:p>
      <w:pPr>
        <w:pStyle w:val="0"/>
        <w:jc w:val="both"/>
      </w:pPr>
      <w:r>
        <w:rPr>
          <w:sz w:val="20"/>
        </w:rPr>
        <w:t xml:space="preserve">(в ред. </w:t>
      </w:r>
      <w:hyperlink w:history="0" r:id="rId94"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r>
        <w:rPr>
          <w:sz w:val="20"/>
        </w:rPr>
        <w:t xml:space="preserve">доходы от реализации готовой продукции, товаров;</w:t>
      </w:r>
    </w:p>
    <w:p>
      <w:pPr>
        <w:pStyle w:val="0"/>
        <w:jc w:val="both"/>
      </w:pPr>
      <w:r>
        <w:rPr>
          <w:sz w:val="20"/>
        </w:rPr>
        <w:t xml:space="preserve">(абзац введен </w:t>
      </w:r>
      <w:hyperlink w:history="0" r:id="rId95"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w:t>
      </w:r>
    </w:p>
    <w:p>
      <w:pPr>
        <w:pStyle w:val="0"/>
        <w:spacing w:before="200" w:lineRule="auto"/>
        <w:ind w:firstLine="540"/>
        <w:jc w:val="both"/>
      </w:pPr>
      <w:r>
        <w:rPr>
          <w:sz w:val="20"/>
        </w:rPr>
        <w:t xml:space="preserve">доходы от платы за пользование служебными жилыми помещениями и общежитиями, включающей в себя плату за пользование и плату за содержание жилого помещения;</w:t>
      </w:r>
    </w:p>
    <w:p>
      <w:pPr>
        <w:pStyle w:val="0"/>
        <w:jc w:val="both"/>
      </w:pPr>
      <w:r>
        <w:rPr>
          <w:sz w:val="20"/>
        </w:rPr>
        <w:t xml:space="preserve">(абзац введен </w:t>
      </w:r>
      <w:hyperlink w:history="0" r:id="rId96"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w:t>
      </w:r>
    </w:p>
    <w:p>
      <w:pPr>
        <w:pStyle w:val="0"/>
        <w:spacing w:before="200" w:lineRule="auto"/>
        <w:ind w:firstLine="540"/>
        <w:jc w:val="both"/>
      </w:pPr>
      <w:r>
        <w:rPr>
          <w:sz w:val="20"/>
        </w:rPr>
        <w:t xml:space="preserve">прочие доходы от оказания платных услуг (работ).</w:t>
      </w:r>
    </w:p>
    <w:bookmarkStart w:id="305" w:name="P305"/>
    <w:bookmarkEnd w:id="305"/>
    <w:p>
      <w:pPr>
        <w:pStyle w:val="0"/>
        <w:spacing w:before="200" w:lineRule="auto"/>
        <w:ind w:firstLine="540"/>
        <w:jc w:val="both"/>
      </w:pPr>
      <w:r>
        <w:rPr>
          <w:sz w:val="20"/>
        </w:rPr>
        <w:t xml:space="preserve">9.3.2. На подстатью 132 "Доходы от оказания услуг по программе обязательного медицинского страхования" КОСГУ относятся доходы от оказания медицинских услуг, предоставляемых застрахованным лицам в рамках базовой, территориальной программы обязательного медицинского страхования.</w:t>
      </w:r>
    </w:p>
    <w:p>
      <w:pPr>
        <w:pStyle w:val="0"/>
        <w:jc w:val="both"/>
      </w:pPr>
      <w:r>
        <w:rPr>
          <w:sz w:val="20"/>
        </w:rPr>
        <w:t xml:space="preserve">(в ред. Приказов Минфина России от 30.11.2018 </w:t>
      </w:r>
      <w:hyperlink w:history="0" r:id="rId97"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N 246н</w:t>
        </w:r>
      </w:hyperlink>
      <w:r>
        <w:rPr>
          <w:sz w:val="20"/>
        </w:rPr>
        <w:t xml:space="preserve">, от 13.05.2019 </w:t>
      </w:r>
      <w:hyperlink w:history="0" r:id="rId98"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w:t>
      </w:r>
    </w:p>
    <w:p>
      <w:pPr>
        <w:pStyle w:val="0"/>
        <w:spacing w:before="200" w:lineRule="auto"/>
        <w:ind w:firstLine="540"/>
        <w:jc w:val="both"/>
      </w:pPr>
      <w:r>
        <w:rPr>
          <w:sz w:val="20"/>
        </w:rPr>
        <w:t xml:space="preserve">Также на данную подстатью КОСГУ относятся доходы медицинских учреждений государственной и муниципальной систем здравоохранения от оказания медицинских услуг, предоставляемых женщинам в период беременности, женщинам и новорожденным в период родов и в послеродовой период, иные аналогичные доходы.</w:t>
      </w:r>
    </w:p>
    <w:p>
      <w:pPr>
        <w:pStyle w:val="0"/>
        <w:jc w:val="both"/>
      </w:pPr>
      <w:r>
        <w:rPr>
          <w:sz w:val="20"/>
        </w:rPr>
        <w:t xml:space="preserve">(абзац введен </w:t>
      </w:r>
      <w:hyperlink w:history="0" r:id="rId99"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w:t>
      </w:r>
    </w:p>
    <w:bookmarkStart w:id="309" w:name="P309"/>
    <w:bookmarkEnd w:id="309"/>
    <w:p>
      <w:pPr>
        <w:pStyle w:val="0"/>
        <w:spacing w:before="200" w:lineRule="auto"/>
        <w:ind w:firstLine="540"/>
        <w:jc w:val="both"/>
      </w:pPr>
      <w:r>
        <w:rPr>
          <w:sz w:val="20"/>
        </w:rPr>
        <w:t xml:space="preserve">9.3.3. На подстатью 133 "Плата за предоставление информации из государственных источников (реестров)" КОСГУ относятся доходы от платы за предоставление информации из государственных источников (реестров), в том числе:</w:t>
      </w:r>
    </w:p>
    <w:p>
      <w:pPr>
        <w:pStyle w:val="0"/>
        <w:spacing w:before="200" w:lineRule="auto"/>
        <w:ind w:firstLine="540"/>
        <w:jc w:val="both"/>
      </w:pPr>
      <w:r>
        <w:rPr>
          <w:sz w:val="20"/>
        </w:rPr>
        <w:t xml:space="preserve">плата за предоставление статистической информации;</w:t>
      </w:r>
    </w:p>
    <w:p>
      <w:pPr>
        <w:pStyle w:val="0"/>
        <w:spacing w:before="200" w:lineRule="auto"/>
        <w:ind w:firstLine="540"/>
        <w:jc w:val="both"/>
      </w:pPr>
      <w:r>
        <w:rPr>
          <w:sz w:val="20"/>
        </w:rPr>
        <w:t xml:space="preserve">плата за предоставление информации, содержащейся в Едином государственном реестре налогоплательщиков;</w:t>
      </w:r>
    </w:p>
    <w:p>
      <w:pPr>
        <w:pStyle w:val="0"/>
        <w:spacing w:before="200" w:lineRule="auto"/>
        <w:ind w:firstLine="540"/>
        <w:jc w:val="both"/>
      </w:pPr>
      <w:r>
        <w:rPr>
          <w:sz w:val="20"/>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p>
    <w:p>
      <w:pPr>
        <w:pStyle w:val="0"/>
        <w:spacing w:before="200" w:lineRule="auto"/>
        <w:ind w:firstLine="540"/>
        <w:jc w:val="both"/>
      </w:pPr>
      <w:r>
        <w:rPr>
          <w:sz w:val="20"/>
        </w:rPr>
        <w:t xml:space="preserve">плата за предоставление сведений, документов, содержащихся в иных государственных реестрах (регистрах), в том числе региональных, муниципальных реестрах (регистрах);</w:t>
      </w:r>
    </w:p>
    <w:p>
      <w:pPr>
        <w:pStyle w:val="0"/>
        <w:jc w:val="both"/>
      </w:pPr>
      <w:r>
        <w:rPr>
          <w:sz w:val="20"/>
        </w:rPr>
        <w:t xml:space="preserve">(в ред. </w:t>
      </w:r>
      <w:hyperlink w:history="0" r:id="rId100"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r>
        <w:rPr>
          <w:sz w:val="20"/>
        </w:rPr>
        <w:t xml:space="preserve">плата за предоставление информации о зарегистрированных правах на недвижимое имущество и сделках с ним, выдачу копий договоров и иных документов, выражающих содержание односторонних сделок, совершенных в простой письменной форме;</w:t>
      </w:r>
    </w:p>
    <w:p>
      <w:pPr>
        <w:pStyle w:val="0"/>
        <w:spacing w:before="200" w:lineRule="auto"/>
        <w:ind w:firstLine="540"/>
        <w:jc w:val="both"/>
      </w:pPr>
      <w:r>
        <w:rPr>
          <w:sz w:val="20"/>
        </w:rPr>
        <w:t xml:space="preserve">иные аналогичные доходы от платы за предоставление информации из государственных источников (реестров, регистров, иных источников).</w:t>
      </w:r>
    </w:p>
    <w:p>
      <w:pPr>
        <w:pStyle w:val="0"/>
        <w:jc w:val="both"/>
      </w:pPr>
      <w:r>
        <w:rPr>
          <w:sz w:val="20"/>
        </w:rPr>
        <w:t xml:space="preserve">(в ред. </w:t>
      </w:r>
      <w:hyperlink w:history="0" r:id="rId101"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bookmarkStart w:id="318" w:name="P318"/>
    <w:bookmarkEnd w:id="318"/>
    <w:p>
      <w:pPr>
        <w:pStyle w:val="0"/>
        <w:spacing w:before="200" w:lineRule="auto"/>
        <w:ind w:firstLine="540"/>
        <w:jc w:val="both"/>
      </w:pPr>
      <w:r>
        <w:rPr>
          <w:sz w:val="20"/>
        </w:rPr>
        <w:t xml:space="preserve">9.3.4. На подстатью 134 "Доходы от компенсации затрат" КОСГУ относятся доходы от компенсации затрат, в том числе:</w:t>
      </w:r>
    </w:p>
    <w:p>
      <w:pPr>
        <w:pStyle w:val="0"/>
        <w:spacing w:before="200" w:lineRule="auto"/>
        <w:ind w:firstLine="540"/>
        <w:jc w:val="both"/>
      </w:pPr>
      <w:r>
        <w:rPr>
          <w:sz w:val="20"/>
        </w:rPr>
        <w:t xml:space="preserve">возмещение сумм государственной пошлины, ранее уплаченной при обращении в суд;</w:t>
      </w:r>
    </w:p>
    <w:p>
      <w:pPr>
        <w:pStyle w:val="0"/>
        <w:spacing w:before="200" w:lineRule="auto"/>
        <w:ind w:firstLine="540"/>
        <w:jc w:val="both"/>
      </w:pPr>
      <w:r>
        <w:rPr>
          <w:sz w:val="20"/>
        </w:rPr>
        <w:t xml:space="preserve">плата, взимаемая с персонала при выдаче трудовой книжки или вкладыша в нее, в качестве возмещения затрат, понесенных работодателем при их приобретении;</w:t>
      </w:r>
    </w:p>
    <w:p>
      <w:pPr>
        <w:pStyle w:val="0"/>
        <w:spacing w:before="200" w:lineRule="auto"/>
        <w:ind w:firstLine="540"/>
        <w:jc w:val="both"/>
      </w:pPr>
      <w:r>
        <w:rPr>
          <w:sz w:val="20"/>
        </w:rPr>
        <w:t xml:space="preserve">доходы, взимаемые в возмещение фактических расходов, связанных с консульскими действиями;</w:t>
      </w:r>
    </w:p>
    <w:p>
      <w:pPr>
        <w:pStyle w:val="0"/>
        <w:spacing w:before="200" w:lineRule="auto"/>
        <w:ind w:firstLine="540"/>
        <w:jc w:val="both"/>
      </w:pPr>
      <w:r>
        <w:rPr>
          <w:sz w:val="20"/>
        </w:rPr>
        <w:t xml:space="preserve">доходы, поступающие в порядке возмещения расходов, направленных на покрытие процессуальных издержек;</w:t>
      </w:r>
    </w:p>
    <w:p>
      <w:pPr>
        <w:pStyle w:val="0"/>
        <w:spacing w:before="200" w:lineRule="auto"/>
        <w:ind w:firstLine="540"/>
        <w:jc w:val="both"/>
      </w:pPr>
      <w:r>
        <w:rPr>
          <w:sz w:val="20"/>
        </w:rPr>
        <w:t xml:space="preserve">возмещение расходов по совершению исполнительных действий судебными приставами;</w:t>
      </w:r>
    </w:p>
    <w:p>
      <w:pPr>
        <w:pStyle w:val="0"/>
        <w:spacing w:before="200" w:lineRule="auto"/>
        <w:ind w:firstLine="540"/>
        <w:jc w:val="both"/>
      </w:pPr>
      <w:r>
        <w:rPr>
          <w:sz w:val="20"/>
        </w:rPr>
        <w:t xml:space="preserve">поступления средств, удерживаемых из заработной платы осужденных и иных доходов на возмещение материально-бытового обеспечения;</w:t>
      </w:r>
    </w:p>
    <w:p>
      <w:pPr>
        <w:pStyle w:val="0"/>
        <w:spacing w:before="200" w:lineRule="auto"/>
        <w:ind w:firstLine="540"/>
        <w:jc w:val="both"/>
      </w:pPr>
      <w:r>
        <w:rPr>
          <w:sz w:val="20"/>
        </w:rPr>
        <w:t xml:space="preserve">прочие доходы от компенсации затрат;</w:t>
      </w:r>
    </w:p>
    <w:p>
      <w:pPr>
        <w:pStyle w:val="0"/>
        <w:spacing w:before="200" w:lineRule="auto"/>
        <w:ind w:firstLine="540"/>
        <w:jc w:val="both"/>
      </w:pPr>
      <w:r>
        <w:rPr>
          <w:sz w:val="20"/>
        </w:rPr>
        <w:t xml:space="preserve">возмещение затрат по содержанию имущества, находящегося в пользовании, вне договора аренды (безвозмездного пользования).</w:t>
      </w:r>
    </w:p>
    <w:p>
      <w:pPr>
        <w:pStyle w:val="0"/>
        <w:jc w:val="both"/>
      </w:pPr>
      <w:r>
        <w:rPr>
          <w:sz w:val="20"/>
        </w:rPr>
        <w:t xml:space="preserve">(абзац введен </w:t>
      </w:r>
      <w:hyperlink w:history="0" r:id="rId102"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bookmarkStart w:id="328" w:name="P328"/>
    <w:bookmarkEnd w:id="328"/>
    <w:p>
      <w:pPr>
        <w:pStyle w:val="0"/>
        <w:spacing w:before="200" w:lineRule="auto"/>
        <w:ind w:firstLine="540"/>
        <w:jc w:val="both"/>
      </w:pPr>
      <w:r>
        <w:rPr>
          <w:sz w:val="20"/>
        </w:rPr>
        <w:t xml:space="preserve">9.3.5. На подстатью 135 "Доходы по условным арендным платежам" КОСГУ относятся доходы от части платы за пользование и (или) содержание (возмещение затрат по содержанию) имущества, осуществляемой в соответствии с договором аренды (имущественного найма) или договором безвозмездного пользования, размер которой не зафиксирован договором в виде денежного значения, и определяется в ходе исполнения договора. К доходам по условным арендным платежам относятся, в том числе:</w:t>
      </w:r>
    </w:p>
    <w:p>
      <w:pPr>
        <w:pStyle w:val="0"/>
        <w:jc w:val="both"/>
      </w:pPr>
      <w:r>
        <w:rPr>
          <w:sz w:val="20"/>
        </w:rPr>
        <w:t xml:space="preserve">(в ред. </w:t>
      </w:r>
      <w:hyperlink w:history="0" r:id="rId103"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r>
        <w:rPr>
          <w:sz w:val="20"/>
        </w:rPr>
        <w:t xml:space="preserve">доходы от компенсации затрат (расходов) по оплате коммунальных услуг, а также услуг по эксплуатации и хозяйственному обслуживанию арендуемого здания (помещения);</w:t>
      </w:r>
    </w:p>
    <w:p>
      <w:pPr>
        <w:pStyle w:val="0"/>
        <w:spacing w:before="200" w:lineRule="auto"/>
        <w:ind w:firstLine="540"/>
        <w:jc w:val="both"/>
      </w:pPr>
      <w:r>
        <w:rPr>
          <w:sz w:val="20"/>
        </w:rPr>
        <w:t xml:space="preserve">иные доходы, поступающие в порядке возмещения затрат (расходов), понесенных в связи с содержанием имущества, находящегося в аренде, в безвозмездном пользовании в соответствии с договором аренды (имущественного найма) или договором безвозмездного пользования, признаваемого в целях бухгалтерского учета объектом учета аренды;</w:t>
      </w:r>
    </w:p>
    <w:p>
      <w:pPr>
        <w:pStyle w:val="0"/>
        <w:jc w:val="both"/>
      </w:pPr>
      <w:r>
        <w:rPr>
          <w:sz w:val="20"/>
        </w:rPr>
        <w:t xml:space="preserve">(в ред. </w:t>
      </w:r>
      <w:hyperlink w:history="0" r:id="rId104"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r>
        <w:rPr>
          <w:sz w:val="20"/>
        </w:rPr>
        <w:t xml:space="preserve">иные аналогичные доходы.</w:t>
      </w:r>
    </w:p>
    <w:bookmarkStart w:id="334" w:name="P334"/>
    <w:bookmarkEnd w:id="334"/>
    <w:p>
      <w:pPr>
        <w:pStyle w:val="0"/>
        <w:spacing w:before="200" w:lineRule="auto"/>
        <w:ind w:firstLine="540"/>
        <w:jc w:val="both"/>
      </w:pPr>
      <w:r>
        <w:rPr>
          <w:sz w:val="20"/>
        </w:rPr>
        <w:t xml:space="preserve">9.3.6. На подстатью 136 "Доходы бюджета от возврата дебиторской задолженности прошлых лет" КОСГУ относятся поступления в доход бюджетов от возврата дебиторской задолженности прошлых лет по расходам, сформированной получателем бюджетных средств, в том числе от возврата подотчетным лицом выданного ему аванса в прошлые отчетные периоды, а также от возврата в бюджет остатков наличных денежных средств в кассе, сформированных получателем бюджетных средств на 1 января текущего финансового года.</w:t>
      </w:r>
    </w:p>
    <w:p>
      <w:pPr>
        <w:pStyle w:val="0"/>
        <w:jc w:val="both"/>
      </w:pPr>
      <w:r>
        <w:rPr>
          <w:sz w:val="20"/>
        </w:rPr>
        <w:t xml:space="preserve">(в ред. Приказов Минфина России от 30.11.2018 </w:t>
      </w:r>
      <w:hyperlink w:history="0" r:id="rId105"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N 246н</w:t>
        </w:r>
      </w:hyperlink>
      <w:r>
        <w:rPr>
          <w:sz w:val="20"/>
        </w:rPr>
        <w:t xml:space="preserve">, от 13.05.2019 </w:t>
      </w:r>
      <w:hyperlink w:history="0" r:id="rId106"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w:t>
      </w:r>
    </w:p>
    <w:p>
      <w:pPr>
        <w:pStyle w:val="0"/>
        <w:spacing w:before="200" w:lineRule="auto"/>
        <w:ind w:firstLine="540"/>
        <w:jc w:val="both"/>
      </w:pPr>
      <w:r>
        <w:rPr>
          <w:sz w:val="20"/>
        </w:rPr>
        <w:t xml:space="preserve">На данную подстатью также относятся поступления средств от возврата бюджетными и автономными учреждениями субсидий на финансовое обеспечение выполнения государственного (муниципального) задания в объеме, который соответствует показателям государственного (муниципального) задания, которые не были достигнуты (с учетом допустимых (возможных) отклонений), в случае, если государственное (муниципальное) задание является невыполненным.</w:t>
      </w:r>
    </w:p>
    <w:p>
      <w:pPr>
        <w:pStyle w:val="0"/>
        <w:jc w:val="both"/>
      </w:pPr>
      <w:r>
        <w:rPr>
          <w:sz w:val="20"/>
        </w:rPr>
        <w:t xml:space="preserve">(абзац введен </w:t>
      </w:r>
      <w:hyperlink w:history="0" r:id="rId107"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338" w:name="P338"/>
    <w:bookmarkEnd w:id="338"/>
    <w:p>
      <w:pPr>
        <w:pStyle w:val="0"/>
        <w:spacing w:before="200" w:lineRule="auto"/>
        <w:ind w:firstLine="540"/>
        <w:jc w:val="both"/>
      </w:pPr>
      <w:r>
        <w:rPr>
          <w:sz w:val="20"/>
        </w:rPr>
        <w:t xml:space="preserve">9.3.7. На подстатью 137 "Доходы от предстоящей компенсации затрат" КОСГУ относятся доходы в виде сумм ожидаемых возмещений по встречным требованиям или требованиям к другим лицам при исполнении обязательства, по которому предусмотрено формирование соответствующего резерва.</w:t>
      </w:r>
    </w:p>
    <w:bookmarkStart w:id="339" w:name="P339"/>
    <w:bookmarkEnd w:id="339"/>
    <w:p>
      <w:pPr>
        <w:pStyle w:val="0"/>
        <w:spacing w:before="200" w:lineRule="auto"/>
        <w:ind w:firstLine="540"/>
        <w:jc w:val="both"/>
      </w:pPr>
      <w:r>
        <w:rPr>
          <w:sz w:val="20"/>
        </w:rPr>
        <w:t xml:space="preserve">9.3.8. На подстатью 138 "Доходы по выполненным этапам работ по договору строительного подряда" КОСГУ относятся доходы, возникающие при выполнении работ по договорам строительного подряда.</w:t>
      </w:r>
    </w:p>
    <w:p>
      <w:pPr>
        <w:pStyle w:val="0"/>
        <w:jc w:val="both"/>
      </w:pPr>
      <w:r>
        <w:rPr>
          <w:sz w:val="20"/>
        </w:rPr>
        <w:t xml:space="preserve">(в ред. </w:t>
      </w:r>
      <w:hyperlink w:history="0" r:id="rId108"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 Кассовое поступление доходов по договору строительного подряда отражается по </w:t>
      </w:r>
      <w:hyperlink w:history="0" w:anchor="P294" w:tooltip="9.3.1. На подстатью 131 &quot;Доходы от оказания платных услуг (работ)&quot; КОСГУ относятся доходы от оказания платных услуг, работ (за исключением доходов от оказания услуг, работ по программе обязательного медицинского страхования), в том числе:">
        <w:r>
          <w:rPr>
            <w:sz w:val="20"/>
            <w:color w:val="0000ff"/>
          </w:rPr>
          <w:t xml:space="preserve">подстатье 131</w:t>
        </w:r>
      </w:hyperlink>
      <w:r>
        <w:rPr>
          <w:sz w:val="20"/>
        </w:rPr>
        <w:t xml:space="preserve"> "Доходы от оказания платных услуг (работ)".</w:t>
      </w:r>
    </w:p>
    <w:p>
      <w:pPr>
        <w:pStyle w:val="0"/>
        <w:jc w:val="both"/>
      </w:pPr>
      <w:r>
        <w:rPr>
          <w:sz w:val="20"/>
        </w:rPr>
        <w:t xml:space="preserve">(абзац введен </w:t>
      </w:r>
      <w:hyperlink w:history="0" r:id="rId109"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bookmarkStart w:id="343" w:name="P343"/>
    <w:bookmarkEnd w:id="343"/>
    <w:p>
      <w:pPr>
        <w:pStyle w:val="0"/>
        <w:spacing w:before="200" w:lineRule="auto"/>
        <w:ind w:firstLine="540"/>
        <w:jc w:val="both"/>
      </w:pPr>
      <w:r>
        <w:rPr>
          <w:sz w:val="20"/>
        </w:rPr>
        <w:t xml:space="preserve">9.3.9. На подстатью 139 "Доходы от возмещений Фондом пенсионного и социального страхования Российской Федерации расходов" КОСГУ относятся доходы, поступающие в порядке возмещения расходов страхователей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pPr>
        <w:pStyle w:val="0"/>
        <w:jc w:val="both"/>
      </w:pPr>
      <w:r>
        <w:rPr>
          <w:sz w:val="20"/>
        </w:rPr>
        <w:t xml:space="preserve">(пп. 9.3.9 введен </w:t>
      </w:r>
      <w:hyperlink w:history="0" r:id="rId110"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 в ред. </w:t>
      </w:r>
      <w:hyperlink w:history="0" r:id="rId111"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Приказа</w:t>
        </w:r>
      </w:hyperlink>
      <w:r>
        <w:rPr>
          <w:sz w:val="20"/>
        </w:rPr>
        <w:t xml:space="preserve"> Минфина России от 08.09.2022 N 137н)</w:t>
      </w:r>
    </w:p>
    <w:bookmarkStart w:id="345" w:name="P345"/>
    <w:bookmarkEnd w:id="345"/>
    <w:p>
      <w:pPr>
        <w:pStyle w:val="0"/>
        <w:spacing w:before="200" w:lineRule="auto"/>
        <w:ind w:firstLine="540"/>
        <w:jc w:val="both"/>
      </w:pPr>
      <w:r>
        <w:rPr>
          <w:sz w:val="20"/>
        </w:rPr>
        <w:t xml:space="preserve">9.4. Статья 140 "Штрафы, пени, неустойки, возмещения ущерба" КОСГУ детализируется подстатьями КОСГУ:</w:t>
      </w:r>
    </w:p>
    <w:p>
      <w:pPr>
        <w:pStyle w:val="0"/>
        <w:spacing w:before="200" w:lineRule="auto"/>
        <w:ind w:firstLine="540"/>
        <w:jc w:val="both"/>
      </w:pPr>
      <w:hyperlink w:history="0" w:anchor="P351" w:tooltip="9.4.1. На подстатью 141 &quot;Доходы от штрафных санкций за нарушение законодательства о закупках и нарушение условий контрактов (договоров)&quot; КОСГУ относятся доходы от денежных взысканий (в том числе штрафов, пеней) за нарушение законодательства Российской Федерации о закупках товаров, работ и услуг, а также за нарушение условий контрактов (договоров) по поставке товаров, выполнению работ, оказанию услуг, иных договоров.">
        <w:r>
          <w:rPr>
            <w:sz w:val="20"/>
            <w:color w:val="0000ff"/>
          </w:rPr>
          <w:t xml:space="preserve">141</w:t>
        </w:r>
      </w:hyperlink>
      <w:r>
        <w:rPr>
          <w:sz w:val="20"/>
        </w:rPr>
        <w:t xml:space="preserve"> "Доходы от штрафных санкций за нарушение законодательства о закупках и нарушение условий контрактов (договоров)";</w:t>
      </w:r>
    </w:p>
    <w:p>
      <w:pPr>
        <w:pStyle w:val="0"/>
        <w:spacing w:before="200" w:lineRule="auto"/>
        <w:ind w:firstLine="540"/>
        <w:jc w:val="both"/>
      </w:pPr>
      <w:hyperlink w:history="0" w:anchor="P353" w:tooltip="9.4.2. На подстатью 142 &quot;Доходы от штрафных санкций по долговым обязательствам&quot; КОСГУ относятся доходы от штрафных санкций по долговым обязательствам.">
        <w:r>
          <w:rPr>
            <w:sz w:val="20"/>
            <w:color w:val="0000ff"/>
          </w:rPr>
          <w:t xml:space="preserve">142</w:t>
        </w:r>
      </w:hyperlink>
      <w:r>
        <w:rPr>
          <w:sz w:val="20"/>
        </w:rPr>
        <w:t xml:space="preserve"> "Доходы от штрафных санкций по долговым обязательствам";</w:t>
      </w:r>
    </w:p>
    <w:p>
      <w:pPr>
        <w:pStyle w:val="0"/>
        <w:spacing w:before="200" w:lineRule="auto"/>
        <w:ind w:firstLine="540"/>
        <w:jc w:val="both"/>
      </w:pPr>
      <w:hyperlink w:history="0" w:anchor="P354" w:tooltip="9.4.3. На подстатью 143 &quot;Страховые возмещения&quot; КОСГУ относятся поступления страхового возмещения от страховых организаций.">
        <w:r>
          <w:rPr>
            <w:sz w:val="20"/>
            <w:color w:val="0000ff"/>
          </w:rPr>
          <w:t xml:space="preserve">143</w:t>
        </w:r>
      </w:hyperlink>
      <w:r>
        <w:rPr>
          <w:sz w:val="20"/>
        </w:rPr>
        <w:t xml:space="preserve"> "Страховые возмещения";</w:t>
      </w:r>
    </w:p>
    <w:p>
      <w:pPr>
        <w:pStyle w:val="0"/>
        <w:spacing w:before="200" w:lineRule="auto"/>
        <w:ind w:firstLine="540"/>
        <w:jc w:val="both"/>
      </w:pPr>
      <w:hyperlink w:history="0" w:anchor="P355" w:tooltip="9.4.4. На подстатью 144 &quot;Возмещение ущерба имуществу (за исключением страховых возмещений)&quot; КОСГУ относятся доходы от денежных взысканий (штрафов) и иных сумм в возмещение ущерба имуществу, в том числе ущерба по финансовым активам.">
        <w:r>
          <w:rPr>
            <w:sz w:val="20"/>
            <w:color w:val="0000ff"/>
          </w:rPr>
          <w:t xml:space="preserve">144</w:t>
        </w:r>
      </w:hyperlink>
      <w:r>
        <w:rPr>
          <w:sz w:val="20"/>
        </w:rPr>
        <w:t xml:space="preserve"> "Возмещение ущерба имуществу (за исключением страховых возмещений)";</w:t>
      </w:r>
    </w:p>
    <w:p>
      <w:pPr>
        <w:pStyle w:val="0"/>
        <w:spacing w:before="200" w:lineRule="auto"/>
        <w:ind w:firstLine="540"/>
        <w:jc w:val="both"/>
      </w:pPr>
      <w:hyperlink w:history="0" w:anchor="P356" w:tooltip="9.4.5. На подстатью 145 &quot;Прочие доходы от сумм принудительного изъятия&quot; КОСГУ относятся прочие поступления от денежных взысканий (штрафов), налагаемых в возмещение ущерба, причиненного в результате незаконного или нецелевого использования бюджетных средств, иных денежных взысканий (штрафов) за нарушение законодательства в области финансов, налогов и сборов, страхования, рынка ценных бумаг, иных денежных взысканий (штрафов), от конфискаций, компенсаций, пеней, неустоек и сумм принудительного изъятия, не о...">
        <w:r>
          <w:rPr>
            <w:sz w:val="20"/>
            <w:color w:val="0000ff"/>
          </w:rPr>
          <w:t xml:space="preserve">145</w:t>
        </w:r>
      </w:hyperlink>
      <w:r>
        <w:rPr>
          <w:sz w:val="20"/>
        </w:rPr>
        <w:t xml:space="preserve"> "Прочие доходы от сумм принудительного изъятия".</w:t>
      </w:r>
    </w:p>
    <w:bookmarkStart w:id="351" w:name="P351"/>
    <w:bookmarkEnd w:id="351"/>
    <w:p>
      <w:pPr>
        <w:pStyle w:val="0"/>
        <w:spacing w:before="200" w:lineRule="auto"/>
        <w:ind w:firstLine="540"/>
        <w:jc w:val="both"/>
      </w:pPr>
      <w:r>
        <w:rPr>
          <w:sz w:val="20"/>
        </w:rPr>
        <w:t xml:space="preserve">9.4.1. На подстатью 141 "Доходы от штрафных санкций за нарушение законодательства о закупках и нарушение условий контрактов (договоров)" КОСГУ относятся доходы от денежных взысканий (в том числе штрафов, пеней) за нарушение законодательства Российской Федерации о закупках товаров, работ и услуг, а также за нарушение условий контрактов (договоров) по поставке товаров, выполнению работ, оказанию услуг, иных договоров.</w:t>
      </w:r>
    </w:p>
    <w:p>
      <w:pPr>
        <w:pStyle w:val="0"/>
        <w:jc w:val="both"/>
      </w:pPr>
      <w:r>
        <w:rPr>
          <w:sz w:val="20"/>
        </w:rPr>
        <w:t xml:space="preserve">(в ред. Приказов Минфина России от 13.05.2019 </w:t>
      </w:r>
      <w:hyperlink w:history="0" r:id="rId112"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 от 29.09.2020 </w:t>
      </w:r>
      <w:hyperlink w:history="0" r:id="rId113"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N 222н</w:t>
        </w:r>
      </w:hyperlink>
      <w:r>
        <w:rPr>
          <w:sz w:val="20"/>
        </w:rPr>
        <w:t xml:space="preserve">)</w:t>
      </w:r>
    </w:p>
    <w:bookmarkStart w:id="353" w:name="P353"/>
    <w:bookmarkEnd w:id="353"/>
    <w:p>
      <w:pPr>
        <w:pStyle w:val="0"/>
        <w:spacing w:before="200" w:lineRule="auto"/>
        <w:ind w:firstLine="540"/>
        <w:jc w:val="both"/>
      </w:pPr>
      <w:r>
        <w:rPr>
          <w:sz w:val="20"/>
        </w:rPr>
        <w:t xml:space="preserve">9.4.2. На подстатью 142 "Доходы от штрафных санкций по долговым обязательствам" КОСГУ относятся доходы от штрафных санкций по долговым обязательствам.</w:t>
      </w:r>
    </w:p>
    <w:bookmarkStart w:id="354" w:name="P354"/>
    <w:bookmarkEnd w:id="354"/>
    <w:p>
      <w:pPr>
        <w:pStyle w:val="0"/>
        <w:spacing w:before="200" w:lineRule="auto"/>
        <w:ind w:firstLine="540"/>
        <w:jc w:val="both"/>
      </w:pPr>
      <w:r>
        <w:rPr>
          <w:sz w:val="20"/>
        </w:rPr>
        <w:t xml:space="preserve">9.4.3. На подстатью 143 "Страховые возмещения" КОСГУ относятся поступления страхового возмещения от страховых организаций.</w:t>
      </w:r>
    </w:p>
    <w:bookmarkStart w:id="355" w:name="P355"/>
    <w:bookmarkEnd w:id="355"/>
    <w:p>
      <w:pPr>
        <w:pStyle w:val="0"/>
        <w:spacing w:before="200" w:lineRule="auto"/>
        <w:ind w:firstLine="540"/>
        <w:jc w:val="both"/>
      </w:pPr>
      <w:r>
        <w:rPr>
          <w:sz w:val="20"/>
        </w:rPr>
        <w:t xml:space="preserve">9.4.4. На подстатью 144 "Возмещение ущерба имуществу (за исключением страховых возмещений)" КОСГУ относятся доходы от денежных взысканий (штрафов) и иных сумм в возмещение ущерба имуществу, в том числе ущерба по финансовым активам.</w:t>
      </w:r>
    </w:p>
    <w:bookmarkStart w:id="356" w:name="P356"/>
    <w:bookmarkEnd w:id="356"/>
    <w:p>
      <w:pPr>
        <w:pStyle w:val="0"/>
        <w:spacing w:before="200" w:lineRule="auto"/>
        <w:ind w:firstLine="540"/>
        <w:jc w:val="both"/>
      </w:pPr>
      <w:r>
        <w:rPr>
          <w:sz w:val="20"/>
        </w:rPr>
        <w:t xml:space="preserve">9.4.5. На подстатью 145 "Прочие доходы от сумм принудительного изъятия" КОСГУ относятся прочие поступления от денежных взысканий (штрафов), налагаемых в возмещение ущерба, причиненного в результате незаконного или нецелевого использования бюджетных средств, иных денежных взысканий (штрафов) за нарушение законодательства в области финансов, налогов и сборов, страхования, рынка ценных бумаг, иных денежных взысканий (штрафов), от конфискаций, компенсаций, пеней, неустоек и сумм принудительного изъятия, не отнесенных на </w:t>
      </w:r>
      <w:hyperlink w:history="0" w:anchor="P351" w:tooltip="9.4.1. На подстатью 141 &quot;Доходы от штрафных санкций за нарушение законодательства о закупках и нарушение условий контрактов (договоров)&quot; КОСГУ относятся доходы от денежных взысканий (в том числе штрафов, пеней) за нарушение законодательства Российской Федерации о закупках товаров, работ и услуг, а также за нарушение условий контрактов (договоров) по поставке товаров, выполнению работ, оказанию услуг, иных договоров.">
        <w:r>
          <w:rPr>
            <w:sz w:val="20"/>
            <w:color w:val="0000ff"/>
          </w:rPr>
          <w:t xml:space="preserve">подстатьи 141</w:t>
        </w:r>
      </w:hyperlink>
      <w:r>
        <w:rPr>
          <w:sz w:val="20"/>
        </w:rPr>
        <w:t xml:space="preserve"> - </w:t>
      </w:r>
      <w:hyperlink w:history="0" w:anchor="P355" w:tooltip="9.4.4. На подстатью 144 &quot;Возмещение ущерба имуществу (за исключением страховых возмещений)&quot; КОСГУ относятся доходы от денежных взысканий (штрафов) и иных сумм в возмещение ущерба имуществу, в том числе ущерба по финансовым активам.">
        <w:r>
          <w:rPr>
            <w:sz w:val="20"/>
            <w:color w:val="0000ff"/>
          </w:rPr>
          <w:t xml:space="preserve">144</w:t>
        </w:r>
      </w:hyperlink>
      <w:r>
        <w:rPr>
          <w:sz w:val="20"/>
        </w:rPr>
        <w:t xml:space="preserve"> КОСГУ.</w:t>
      </w:r>
    </w:p>
    <w:bookmarkStart w:id="357" w:name="P357"/>
    <w:bookmarkEnd w:id="357"/>
    <w:p>
      <w:pPr>
        <w:pStyle w:val="0"/>
        <w:spacing w:before="200" w:lineRule="auto"/>
        <w:ind w:firstLine="540"/>
        <w:jc w:val="both"/>
      </w:pPr>
      <w:r>
        <w:rPr>
          <w:sz w:val="20"/>
        </w:rPr>
        <w:t xml:space="preserve">9.5. По статье 150 "Безвозмездные денежные поступления текущего характера" КОСГУ группируются безвозмездные поступления текущего характера в денежной форме от организаций государственного сектора, сектора государственного управления, иных резидентов, физических лиц, наднациональных организаций и правительств иностранных государств, международных организаций, нерезидентов.</w:t>
      </w:r>
    </w:p>
    <w:p>
      <w:pPr>
        <w:pStyle w:val="0"/>
        <w:jc w:val="both"/>
      </w:pPr>
      <w:r>
        <w:rPr>
          <w:sz w:val="20"/>
        </w:rPr>
        <w:t xml:space="preserve">(в ред. </w:t>
      </w:r>
      <w:hyperlink w:history="0" r:id="rId114"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359" w:name="P359"/>
    <w:bookmarkEnd w:id="359"/>
    <w:p>
      <w:pPr>
        <w:pStyle w:val="0"/>
        <w:spacing w:before="200" w:lineRule="auto"/>
        <w:ind w:firstLine="540"/>
        <w:jc w:val="both"/>
      </w:pPr>
      <w:r>
        <w:rPr>
          <w:sz w:val="20"/>
        </w:rPr>
        <w:t xml:space="preserve">Статья 150 "Безвозмездные денежные поступления текущего характера" КОСГУ детализируется подстатьями КОСГУ:</w:t>
      </w:r>
    </w:p>
    <w:p>
      <w:pPr>
        <w:pStyle w:val="0"/>
        <w:jc w:val="both"/>
      </w:pPr>
      <w:r>
        <w:rPr>
          <w:sz w:val="20"/>
        </w:rPr>
        <w:t xml:space="preserve">(в ред. </w:t>
      </w:r>
      <w:hyperlink w:history="0" r:id="rId115"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380" w:tooltip="9.5.1. На подстатью 151 &quot;Поступления текущего характера от других бюджетов бюджетной системы Российской Федерации&quot; КОСГУ относятся доходы бюджетов бюджетной системы Российской Федерации в результате предоставления дотаций, субсидий, субвенций и иных межбюджетных трансфертов из других бюджетов бюджетной системы Российской Федерации текущего характера, а также возврат предоставленных межбюджетных трансфертов текущего характера, в том числе неиспользованных.">
        <w:r>
          <w:rPr>
            <w:sz w:val="20"/>
            <w:color w:val="0000ff"/>
          </w:rPr>
          <w:t xml:space="preserve">151</w:t>
        </w:r>
      </w:hyperlink>
      <w:r>
        <w:rPr>
          <w:sz w:val="20"/>
        </w:rPr>
        <w:t xml:space="preserve"> "Поступления текущего характера от других бюджетов бюджетной системы Российской Федерации";</w:t>
      </w:r>
    </w:p>
    <w:p>
      <w:pPr>
        <w:pStyle w:val="0"/>
        <w:jc w:val="both"/>
      </w:pPr>
      <w:r>
        <w:rPr>
          <w:sz w:val="20"/>
        </w:rPr>
        <w:t xml:space="preserve">(в ред. </w:t>
      </w:r>
      <w:hyperlink w:history="0" r:id="rId116"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382" w:tooltip="9.5.2. На подстатью 152 &quot;Поступления текущего характера бюджетным и автономным учреждениям от сектора государственного управления&quot; КОСГУ относятся:">
        <w:r>
          <w:rPr>
            <w:sz w:val="20"/>
            <w:color w:val="0000ff"/>
          </w:rPr>
          <w:t xml:space="preserve">152</w:t>
        </w:r>
      </w:hyperlink>
      <w:r>
        <w:rPr>
          <w:sz w:val="20"/>
        </w:rPr>
        <w:t xml:space="preserve"> "Поступления текущего характера бюджетным и автономным учреждениям от сектора государственного управления";</w:t>
      </w:r>
    </w:p>
    <w:p>
      <w:pPr>
        <w:pStyle w:val="0"/>
        <w:jc w:val="both"/>
      </w:pPr>
      <w:r>
        <w:rPr>
          <w:sz w:val="20"/>
        </w:rPr>
        <w:t xml:space="preserve">(в ред. </w:t>
      </w:r>
      <w:hyperlink w:history="0" r:id="rId117"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387" w:tooltip="9.5.3. На подстатью 153 &quot;Поступления текущего характера в бюджеты бюджетной системы Российской Федерации от бюджетных и автономных учреждений&quot; КОСГУ относятся:">
        <w:r>
          <w:rPr>
            <w:sz w:val="20"/>
            <w:color w:val="0000ff"/>
          </w:rPr>
          <w:t xml:space="preserve">153</w:t>
        </w:r>
      </w:hyperlink>
      <w:r>
        <w:rPr>
          <w:sz w:val="20"/>
        </w:rPr>
        <w:t xml:space="preserve"> "Поступления текущего характера в бюджеты бюджетной системы Российской Федерации от бюджетных и автономных учреждений";</w:t>
      </w:r>
    </w:p>
    <w:p>
      <w:pPr>
        <w:pStyle w:val="0"/>
        <w:jc w:val="both"/>
      </w:pPr>
      <w:r>
        <w:rPr>
          <w:sz w:val="20"/>
        </w:rPr>
        <w:t xml:space="preserve">(в ред. </w:t>
      </w:r>
      <w:hyperlink w:history="0" r:id="rId118"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391" w:tooltip="9.5.4. На подстатью 154 &quot;Поступления текущего характера от организаций государственного сектора&quot; КОСГУ относятся безвозмездные поступления текущего характера от организаций государственного сектора, в том числе доходы бюджетов бюджетной системы Российской Федерации от возврата организациями государственного сектора остатков субсидии, имеющих целевое назначение, прошлых лет.">
        <w:r>
          <w:rPr>
            <w:sz w:val="20"/>
            <w:color w:val="0000ff"/>
          </w:rPr>
          <w:t xml:space="preserve">154</w:t>
        </w:r>
      </w:hyperlink>
      <w:r>
        <w:rPr>
          <w:sz w:val="20"/>
        </w:rPr>
        <w:t xml:space="preserve"> "Поступления текущего характера от организаций государственного сектора";</w:t>
      </w:r>
    </w:p>
    <w:p>
      <w:pPr>
        <w:pStyle w:val="0"/>
        <w:jc w:val="both"/>
      </w:pPr>
      <w:r>
        <w:rPr>
          <w:sz w:val="20"/>
        </w:rPr>
        <w:t xml:space="preserve">(в ред. </w:t>
      </w:r>
      <w:hyperlink w:history="0" r:id="rId119"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393" w:tooltip="9.5.5. На подстатью 155 &quot;Поступления текущего характера от иных резидентов (за исключением сектора государственного управления и организаций государственного сектора)&quot; КОСГУ относятся безвозмездные поступления текущего характера от иных резидентов (за исключением сектора государственного управления и организаций государственного сектора), физических лиц, в том числе:">
        <w:r>
          <w:rPr>
            <w:sz w:val="20"/>
            <w:color w:val="0000ff"/>
          </w:rPr>
          <w:t xml:space="preserve">155</w:t>
        </w:r>
      </w:hyperlink>
      <w:r>
        <w:rPr>
          <w:sz w:val="20"/>
        </w:rPr>
        <w:t xml:space="preserve"> "Поступления текущего характера от иных резидентов (за исключением сектора государственного управления и организаций государственного сектора)";</w:t>
      </w:r>
    </w:p>
    <w:p>
      <w:pPr>
        <w:pStyle w:val="0"/>
        <w:jc w:val="both"/>
      </w:pPr>
      <w:r>
        <w:rPr>
          <w:sz w:val="20"/>
        </w:rPr>
        <w:t xml:space="preserve">(в ред. </w:t>
      </w:r>
      <w:hyperlink w:history="0" r:id="rId120"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401" w:tooltip="9.5.6. На подстатью 156 &quot;Поступления текущего характера от наднациональных организаций и правительств иностранных государств&quot; КОСГУ относятся доходы от получения безвозмездных и безвозвратных трансфертов текущего характера, предоставленных наднациональными организациями и правительствами иностранных государств.">
        <w:r>
          <w:rPr>
            <w:sz w:val="20"/>
            <w:color w:val="0000ff"/>
          </w:rPr>
          <w:t xml:space="preserve">156</w:t>
        </w:r>
      </w:hyperlink>
      <w:r>
        <w:rPr>
          <w:sz w:val="20"/>
        </w:rPr>
        <w:t xml:space="preserve"> "Поступления текущего характера от наднациональных организаций и правительств иностранных государств";</w:t>
      </w:r>
    </w:p>
    <w:p>
      <w:pPr>
        <w:pStyle w:val="0"/>
        <w:jc w:val="both"/>
      </w:pPr>
      <w:r>
        <w:rPr>
          <w:sz w:val="20"/>
        </w:rPr>
        <w:t xml:space="preserve">(в ред. </w:t>
      </w:r>
      <w:hyperlink w:history="0" r:id="rId121"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403" w:tooltip="9.5.7. На подстатью 157 &quot;Поступления текущего характера от международных организаций&quot; КОСГУ относятся доходы от получения безвозмездных и безвозвратных трансфертов текущего характера, предоставленных международными организациями.">
        <w:r>
          <w:rPr>
            <w:sz w:val="20"/>
            <w:color w:val="0000ff"/>
          </w:rPr>
          <w:t xml:space="preserve">157</w:t>
        </w:r>
      </w:hyperlink>
      <w:r>
        <w:rPr>
          <w:sz w:val="20"/>
        </w:rPr>
        <w:t xml:space="preserve"> "Поступления текущего характера от международных организаций";</w:t>
      </w:r>
    </w:p>
    <w:p>
      <w:pPr>
        <w:pStyle w:val="0"/>
        <w:jc w:val="both"/>
      </w:pPr>
      <w:r>
        <w:rPr>
          <w:sz w:val="20"/>
        </w:rPr>
        <w:t xml:space="preserve">(в ред. </w:t>
      </w:r>
      <w:hyperlink w:history="0" r:id="rId122"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405" w:tooltip="9.5.8. На подстатью 158 &quot;Поступления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quot; КОСГУ относятся безвозмездные поступления текущего характера от нерезидентов, в том числе гранты, пожертвования и безвозмездные поступления.">
        <w:r>
          <w:rPr>
            <w:sz w:val="20"/>
            <w:color w:val="0000ff"/>
          </w:rPr>
          <w:t xml:space="preserve">158</w:t>
        </w:r>
      </w:hyperlink>
      <w:r>
        <w:rPr>
          <w:sz w:val="20"/>
        </w:rPr>
        <w:t xml:space="preserve"> "Поступления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p>
      <w:pPr>
        <w:pStyle w:val="0"/>
        <w:jc w:val="both"/>
      </w:pPr>
      <w:r>
        <w:rPr>
          <w:sz w:val="20"/>
        </w:rPr>
        <w:t xml:space="preserve">(в ред. </w:t>
      </w:r>
      <w:hyperlink w:history="0" r:id="rId123"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407" w:tooltip="9.5.9. На подстатью 159 &quot;Поступления (перечисления) по урегулированию расчетов между бюджетами бюджетной системы Российской Федерации по распределенным доходам и безвозмездные поступления&quot; КОСГУ относятся поступления (перечисления) по урегулированию расчетов между бюджетами бюджетной системы Российской Федерации по распределенным доходам.">
        <w:r>
          <w:rPr>
            <w:sz w:val="20"/>
            <w:color w:val="0000ff"/>
          </w:rPr>
          <w:t xml:space="preserve">159</w:t>
        </w:r>
      </w:hyperlink>
      <w:r>
        <w:rPr>
          <w:sz w:val="20"/>
        </w:rPr>
        <w:t xml:space="preserve"> "Поступления (перечисления) по урегулированию расчетов между бюджетами бюджетной системы Российской Федерации по распределенным доходам и безвозмездные поступления";</w:t>
      </w:r>
    </w:p>
    <w:p>
      <w:pPr>
        <w:pStyle w:val="0"/>
        <w:jc w:val="both"/>
      </w:pPr>
      <w:r>
        <w:rPr>
          <w:sz w:val="20"/>
        </w:rPr>
        <w:t xml:space="preserve">(в ред. </w:t>
      </w:r>
      <w:hyperlink w:history="0" r:id="rId124"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r>
        <w:rPr>
          <w:sz w:val="20"/>
        </w:rPr>
        <w:t xml:space="preserve">абзацы двенадцатый - пятнадцатый утратили силу. - </w:t>
      </w:r>
      <w:hyperlink w:history="0" r:id="rId125"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w:t>
        </w:r>
      </w:hyperlink>
      <w:r>
        <w:rPr>
          <w:sz w:val="20"/>
        </w:rPr>
        <w:t xml:space="preserve"> Минфина России от 30.11.2018 N 246н.</w:t>
      </w:r>
    </w:p>
    <w:bookmarkStart w:id="380" w:name="P380"/>
    <w:bookmarkEnd w:id="380"/>
    <w:p>
      <w:pPr>
        <w:pStyle w:val="0"/>
        <w:spacing w:before="200" w:lineRule="auto"/>
        <w:ind w:firstLine="540"/>
        <w:jc w:val="both"/>
      </w:pPr>
      <w:r>
        <w:rPr>
          <w:sz w:val="20"/>
        </w:rPr>
        <w:t xml:space="preserve">9.5.1. На подстатью 151 "Поступления текущего характера от других бюджетов бюджетной системы Российской Федерации" КОСГУ относятся доходы бюджетов бюджетной системы Российской Федерации в результате предоставления дотаций, субсидий, субвенций и иных межбюджетных трансфертов из других бюджетов бюджетной системы Российской Федерации текущего характера, а также возврат предоставленных межбюджетных трансфертов текущего характера, в том числе неиспользованных.</w:t>
      </w:r>
    </w:p>
    <w:p>
      <w:pPr>
        <w:pStyle w:val="0"/>
        <w:jc w:val="both"/>
      </w:pPr>
      <w:r>
        <w:rPr>
          <w:sz w:val="20"/>
        </w:rPr>
        <w:t xml:space="preserve">(в ред. Приказов Минфина России от 30.11.2018 </w:t>
      </w:r>
      <w:hyperlink w:history="0" r:id="rId126"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N 246н</w:t>
        </w:r>
      </w:hyperlink>
      <w:r>
        <w:rPr>
          <w:sz w:val="20"/>
        </w:rPr>
        <w:t xml:space="preserve">, от 29.09.2020 </w:t>
      </w:r>
      <w:hyperlink w:history="0" r:id="rId127"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N 222н</w:t>
        </w:r>
      </w:hyperlink>
      <w:r>
        <w:rPr>
          <w:sz w:val="20"/>
        </w:rPr>
        <w:t xml:space="preserve">)</w:t>
      </w:r>
    </w:p>
    <w:bookmarkStart w:id="382" w:name="P382"/>
    <w:bookmarkEnd w:id="382"/>
    <w:p>
      <w:pPr>
        <w:pStyle w:val="0"/>
        <w:spacing w:before="200" w:lineRule="auto"/>
        <w:ind w:firstLine="540"/>
        <w:jc w:val="both"/>
      </w:pPr>
      <w:r>
        <w:rPr>
          <w:sz w:val="20"/>
        </w:rPr>
        <w:t xml:space="preserve">9.5.2. На подстатью 152 "Поступления текущего характера бюджетным и автономным учреждениям от сектора государственного управления" КОСГУ относятся:</w:t>
      </w:r>
    </w:p>
    <w:p>
      <w:pPr>
        <w:pStyle w:val="0"/>
        <w:spacing w:before="200" w:lineRule="auto"/>
        <w:ind w:firstLine="540"/>
        <w:jc w:val="both"/>
      </w:pPr>
      <w:r>
        <w:rPr>
          <w:sz w:val="20"/>
        </w:rPr>
        <w:t xml:space="preserve">- доходы, получаемые государственными (муниципальными) учреждениями из соответствующих бюджетов, от субсидии на иные цели текущего характера;</w:t>
      </w:r>
    </w:p>
    <w:p>
      <w:pPr>
        <w:pStyle w:val="0"/>
        <w:spacing w:before="200" w:lineRule="auto"/>
        <w:ind w:firstLine="540"/>
        <w:jc w:val="both"/>
      </w:pPr>
      <w:r>
        <w:rPr>
          <w:sz w:val="20"/>
        </w:rPr>
        <w:t xml:space="preserve">- иные трансферты текущего характера бюджетным и автономным учреждениям от сектора государственного управления: гранты в форме субсидий, иные безвозмездные денежные поступления между бюджетными (автономными) учреждениями текущего характера.</w:t>
      </w:r>
    </w:p>
    <w:p>
      <w:pPr>
        <w:pStyle w:val="0"/>
        <w:jc w:val="both"/>
      </w:pPr>
      <w:r>
        <w:rPr>
          <w:sz w:val="20"/>
        </w:rPr>
        <w:t xml:space="preserve">(в ред. Приказов Минфина России от 13.05.2019 </w:t>
      </w:r>
      <w:hyperlink w:history="0" r:id="rId128"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 от 29.09.2020 </w:t>
      </w:r>
      <w:hyperlink w:history="0" r:id="rId129"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N 222н</w:t>
        </w:r>
      </w:hyperlink>
      <w:r>
        <w:rPr>
          <w:sz w:val="20"/>
        </w:rPr>
        <w:t xml:space="preserve">)</w:t>
      </w:r>
    </w:p>
    <w:p>
      <w:pPr>
        <w:pStyle w:val="0"/>
        <w:jc w:val="both"/>
      </w:pPr>
      <w:r>
        <w:rPr>
          <w:sz w:val="20"/>
        </w:rPr>
        <w:t xml:space="preserve">(пп. 9.5.2 в ред. </w:t>
      </w:r>
      <w:hyperlink w:history="0" r:id="rId130"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bookmarkStart w:id="387" w:name="P387"/>
    <w:bookmarkEnd w:id="387"/>
    <w:p>
      <w:pPr>
        <w:pStyle w:val="0"/>
        <w:spacing w:before="200" w:lineRule="auto"/>
        <w:ind w:firstLine="540"/>
        <w:jc w:val="both"/>
      </w:pPr>
      <w:r>
        <w:rPr>
          <w:sz w:val="20"/>
        </w:rPr>
        <w:t xml:space="preserve">9.5.3. На подстатью 153 "Поступления текущего характера в бюджеты бюджетной системы Российской Федерации от бюджетных и автономных учреждений" КОСГУ относятся:</w:t>
      </w:r>
    </w:p>
    <w:p>
      <w:pPr>
        <w:pStyle w:val="0"/>
        <w:spacing w:before="200" w:lineRule="auto"/>
        <w:ind w:firstLine="540"/>
        <w:jc w:val="both"/>
      </w:pPr>
      <w:r>
        <w:rPr>
          <w:sz w:val="20"/>
        </w:rPr>
        <w:t xml:space="preserve">- безвозмездные поступления текущего характера от государственных (муниципальных) учреждений, в том числе доходы от возврата бюджетными (автономными) учреждениями остатков субсидий текущего характера прошлых лет, имеющих целевое назначение;</w:t>
      </w:r>
    </w:p>
    <w:p>
      <w:pPr>
        <w:pStyle w:val="0"/>
        <w:jc w:val="both"/>
      </w:pPr>
      <w:r>
        <w:rPr>
          <w:sz w:val="20"/>
        </w:rPr>
        <w:t xml:space="preserve">(в ред. Приказов Минфина России от 13.05.2019 </w:t>
      </w:r>
      <w:hyperlink w:history="0" r:id="rId131"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 от 29.09.2020 </w:t>
      </w:r>
      <w:hyperlink w:history="0" r:id="rId132"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N 222н</w:t>
        </w:r>
      </w:hyperlink>
      <w:r>
        <w:rPr>
          <w:sz w:val="20"/>
        </w:rPr>
        <w:t xml:space="preserve">)</w:t>
      </w:r>
    </w:p>
    <w:p>
      <w:pPr>
        <w:pStyle w:val="0"/>
        <w:jc w:val="both"/>
      </w:pPr>
      <w:r>
        <w:rPr>
          <w:sz w:val="20"/>
        </w:rPr>
        <w:t xml:space="preserve">(пп. 9.5.3 в ред. </w:t>
      </w:r>
      <w:hyperlink w:history="0" r:id="rId133"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bookmarkStart w:id="391" w:name="P391"/>
    <w:bookmarkEnd w:id="391"/>
    <w:p>
      <w:pPr>
        <w:pStyle w:val="0"/>
        <w:spacing w:before="200" w:lineRule="auto"/>
        <w:ind w:firstLine="540"/>
        <w:jc w:val="both"/>
      </w:pPr>
      <w:r>
        <w:rPr>
          <w:sz w:val="20"/>
        </w:rPr>
        <w:t xml:space="preserve">9.5.4. На подстатью 154 "Поступления текущего характера от организаций государственного сектора" КОСГУ относятся безвозмездные поступления текущего характера от организаций государственного сектора, в том числе доходы бюджетов бюджетной системы Российской Федерации от возврата организациями государственного сектора остатков субсидии, имеющих целевое назначение, прошлых лет.</w:t>
      </w:r>
    </w:p>
    <w:p>
      <w:pPr>
        <w:pStyle w:val="0"/>
        <w:jc w:val="both"/>
      </w:pPr>
      <w:r>
        <w:rPr>
          <w:sz w:val="20"/>
        </w:rPr>
        <w:t xml:space="preserve">(пп. 9.5.4 в ред. </w:t>
      </w:r>
      <w:hyperlink w:history="0" r:id="rId134"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bookmarkStart w:id="393" w:name="P393"/>
    <w:bookmarkEnd w:id="393"/>
    <w:p>
      <w:pPr>
        <w:pStyle w:val="0"/>
        <w:spacing w:before="200" w:lineRule="auto"/>
        <w:ind w:firstLine="540"/>
        <w:jc w:val="both"/>
      </w:pPr>
      <w:r>
        <w:rPr>
          <w:sz w:val="20"/>
        </w:rPr>
        <w:t xml:space="preserve">9.5.5. На подстатью 155 "Поступления текущего характера от иных резидентов (за исключением сектора государственного управления и организаций государственного сектора)" КОСГУ относятся безвозмездные поступления текущего характера от иных резидентов (за исключением сектора государственного управления и организаций государственного сектора), физических лиц, в том числе:</w:t>
      </w:r>
    </w:p>
    <w:p>
      <w:pPr>
        <w:pStyle w:val="0"/>
        <w:jc w:val="both"/>
      </w:pPr>
      <w:r>
        <w:rPr>
          <w:sz w:val="20"/>
        </w:rPr>
        <w:t xml:space="preserve">(в ред. </w:t>
      </w:r>
      <w:hyperlink w:history="0" r:id="rId135"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r>
        <w:rPr>
          <w:sz w:val="20"/>
        </w:rPr>
        <w:t xml:space="preserve">гранты, пожертвования, в том числе денежные пожертвования и безвозмездные поступления от физических и (или) юридических лиц;</w:t>
      </w:r>
    </w:p>
    <w:p>
      <w:pPr>
        <w:pStyle w:val="0"/>
        <w:spacing w:before="200" w:lineRule="auto"/>
        <w:ind w:firstLine="540"/>
        <w:jc w:val="both"/>
      </w:pPr>
      <w:r>
        <w:rPr>
          <w:sz w:val="20"/>
        </w:rPr>
        <w:t xml:space="preserve">средства самообложения граждан;</w:t>
      </w:r>
    </w:p>
    <w:p>
      <w:pPr>
        <w:pStyle w:val="0"/>
        <w:spacing w:before="200" w:lineRule="auto"/>
        <w:ind w:firstLine="540"/>
        <w:jc w:val="both"/>
      </w:pPr>
      <w:r>
        <w:rPr>
          <w:sz w:val="20"/>
        </w:rPr>
        <w:t xml:space="preserve">доходы бюджетов бюджетной системы Российской Федерации от возврата организациями, за исключением государственных (муниципальных) бюджетных (автономных) учреждений и организаций государственного сектора, остатков субсидии, имеющих целевое назначение, прошлых лет;</w:t>
      </w:r>
    </w:p>
    <w:p>
      <w:pPr>
        <w:pStyle w:val="0"/>
        <w:spacing w:before="200" w:lineRule="auto"/>
        <w:ind w:firstLine="540"/>
        <w:jc w:val="both"/>
      </w:pPr>
      <w:r>
        <w:rPr>
          <w:sz w:val="20"/>
        </w:rPr>
        <w:t xml:space="preserve">безвозмездные поступления от иных организаций, за исключением государственных (муниципальных) бюджетных (автономных) учреждений и организаций государственного сектора;</w:t>
      </w:r>
    </w:p>
    <w:p>
      <w:pPr>
        <w:pStyle w:val="0"/>
        <w:spacing w:before="200" w:lineRule="auto"/>
        <w:ind w:firstLine="540"/>
        <w:jc w:val="both"/>
      </w:pPr>
      <w:r>
        <w:rPr>
          <w:sz w:val="20"/>
        </w:rPr>
        <w:t xml:space="preserve">иные безвозмездные целевые поступления.</w:t>
      </w:r>
    </w:p>
    <w:p>
      <w:pPr>
        <w:pStyle w:val="0"/>
        <w:jc w:val="both"/>
      </w:pPr>
      <w:r>
        <w:rPr>
          <w:sz w:val="20"/>
        </w:rPr>
        <w:t xml:space="preserve">(пп. 9.5.5 в ред. </w:t>
      </w:r>
      <w:hyperlink w:history="0" r:id="rId136"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bookmarkStart w:id="401" w:name="P401"/>
    <w:bookmarkEnd w:id="401"/>
    <w:p>
      <w:pPr>
        <w:pStyle w:val="0"/>
        <w:spacing w:before="200" w:lineRule="auto"/>
        <w:ind w:firstLine="540"/>
        <w:jc w:val="both"/>
      </w:pPr>
      <w:r>
        <w:rPr>
          <w:sz w:val="20"/>
        </w:rPr>
        <w:t xml:space="preserve">9.5.6. На подстатью 156 "Поступления текущего характера от наднациональных организаций и правительств иностранных государств" КОСГУ относятся доходы от получения безвозмездных и безвозвратных трансфертов текущего характера, предоставленных наднациональными организациями и правительствами иностранных государств.</w:t>
      </w:r>
    </w:p>
    <w:p>
      <w:pPr>
        <w:pStyle w:val="0"/>
        <w:jc w:val="both"/>
      </w:pPr>
      <w:r>
        <w:rPr>
          <w:sz w:val="20"/>
        </w:rPr>
        <w:t xml:space="preserve">(пп. 9.5.6 в ред. </w:t>
      </w:r>
      <w:hyperlink w:history="0" r:id="rId137"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bookmarkStart w:id="403" w:name="P403"/>
    <w:bookmarkEnd w:id="403"/>
    <w:p>
      <w:pPr>
        <w:pStyle w:val="0"/>
        <w:spacing w:before="200" w:lineRule="auto"/>
        <w:ind w:firstLine="540"/>
        <w:jc w:val="both"/>
      </w:pPr>
      <w:r>
        <w:rPr>
          <w:sz w:val="20"/>
        </w:rPr>
        <w:t xml:space="preserve">9.5.7. На подстатью 157 "Поступления текущего характера от международных организаций" КОСГУ относятся доходы от получения безвозмездных и безвозвратных трансфертов текущего характера, предоставленных международными организациями.</w:t>
      </w:r>
    </w:p>
    <w:p>
      <w:pPr>
        <w:pStyle w:val="0"/>
        <w:jc w:val="both"/>
      </w:pPr>
      <w:r>
        <w:rPr>
          <w:sz w:val="20"/>
        </w:rPr>
        <w:t xml:space="preserve">(пп. 9.5.7 в ред. </w:t>
      </w:r>
      <w:hyperlink w:history="0" r:id="rId138"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bookmarkStart w:id="405" w:name="P405"/>
    <w:bookmarkEnd w:id="405"/>
    <w:p>
      <w:pPr>
        <w:pStyle w:val="0"/>
        <w:spacing w:before="200" w:lineRule="auto"/>
        <w:ind w:firstLine="540"/>
        <w:jc w:val="both"/>
      </w:pPr>
      <w:r>
        <w:rPr>
          <w:sz w:val="20"/>
        </w:rPr>
        <w:t xml:space="preserve">9.5.8. На подстатью 158 "Поступления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 КОСГУ относятся безвозмездные поступления текущего характера от нерезидентов, в том числе гранты, пожертвования и безвозмездные поступления.</w:t>
      </w:r>
    </w:p>
    <w:p>
      <w:pPr>
        <w:pStyle w:val="0"/>
        <w:jc w:val="both"/>
      </w:pPr>
      <w:r>
        <w:rPr>
          <w:sz w:val="20"/>
        </w:rPr>
        <w:t xml:space="preserve">(в ред. Приказов Минфина России от 30.11.2018 </w:t>
      </w:r>
      <w:hyperlink w:history="0" r:id="rId139"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N 246н</w:t>
        </w:r>
      </w:hyperlink>
      <w:r>
        <w:rPr>
          <w:sz w:val="20"/>
        </w:rPr>
        <w:t xml:space="preserve">, от 13.05.2019 </w:t>
      </w:r>
      <w:hyperlink w:history="0" r:id="rId140"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w:t>
      </w:r>
    </w:p>
    <w:bookmarkStart w:id="407" w:name="P407"/>
    <w:bookmarkEnd w:id="407"/>
    <w:p>
      <w:pPr>
        <w:pStyle w:val="0"/>
        <w:spacing w:before="200" w:lineRule="auto"/>
        <w:ind w:firstLine="540"/>
        <w:jc w:val="both"/>
      </w:pPr>
      <w:r>
        <w:rPr>
          <w:sz w:val="20"/>
        </w:rPr>
        <w:t xml:space="preserve">9.5.9. На подстатью 159 "Поступления (перечисления) по урегулированию расчетов между бюджетами бюджетной системы Российской Федерации по распределенным доходам и безвозмездные поступления" КОСГУ относятся поступления (перечисления) по урегулированию расчетов между бюджетами бюджетной системы Российской Федерации по распределенным доходам.</w:t>
      </w:r>
    </w:p>
    <w:p>
      <w:pPr>
        <w:pStyle w:val="0"/>
        <w:jc w:val="both"/>
      </w:pPr>
      <w:r>
        <w:rPr>
          <w:sz w:val="20"/>
        </w:rPr>
        <w:t xml:space="preserve">(пп. 9.5.9 в ред. </w:t>
      </w:r>
      <w:hyperlink w:history="0" r:id="rId141"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r>
        <w:rPr>
          <w:sz w:val="20"/>
        </w:rPr>
        <w:t xml:space="preserve">9.5.10 - 9.5.13. Утратили силу. - </w:t>
      </w:r>
      <w:hyperlink w:history="0" r:id="rId142"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w:t>
        </w:r>
      </w:hyperlink>
      <w:r>
        <w:rPr>
          <w:sz w:val="20"/>
        </w:rPr>
        <w:t xml:space="preserve"> Минфина России от 30.11.2018 N 246н.</w:t>
      </w:r>
    </w:p>
    <w:bookmarkStart w:id="410" w:name="P410"/>
    <w:bookmarkEnd w:id="410"/>
    <w:p>
      <w:pPr>
        <w:pStyle w:val="0"/>
        <w:spacing w:before="200" w:lineRule="auto"/>
        <w:ind w:firstLine="540"/>
        <w:jc w:val="both"/>
      </w:pPr>
      <w:r>
        <w:rPr>
          <w:sz w:val="20"/>
        </w:rPr>
        <w:t xml:space="preserve">9.6. По статье 160 "Безвозмездные денежные поступления капитального характера" КОСГУ группируются безвозмездные поступления капитального характера в денежной форме от сектора государственного управления, организаций государственного сектора, иных резидентов, наднациональных организаций и правительств иностранных государств, международных организаций, нерезидентов (за исключением наднациональных организаций и правительств иностранных государств, международных финансовых организаций).</w:t>
      </w:r>
    </w:p>
    <w:p>
      <w:pPr>
        <w:pStyle w:val="0"/>
        <w:spacing w:before="200" w:lineRule="auto"/>
        <w:ind w:firstLine="540"/>
        <w:jc w:val="both"/>
      </w:pPr>
      <w:r>
        <w:rPr>
          <w:sz w:val="20"/>
        </w:rPr>
        <w:t xml:space="preserve">Статья 160 "Безвозмездные денежные поступления капитального характера" КОСГУ детализируется подстатьями КОСГУ:</w:t>
      </w:r>
    </w:p>
    <w:p>
      <w:pPr>
        <w:pStyle w:val="0"/>
        <w:spacing w:before="200" w:lineRule="auto"/>
        <w:ind w:firstLine="540"/>
        <w:jc w:val="both"/>
      </w:pPr>
      <w:hyperlink w:history="0" w:anchor="P420" w:tooltip="9.6.1. На подстатью 161 &quot;Поступления капитального характера от других бюджетов бюджетной системы Российской Федерации&quot; КОСГУ относятся доходы бюджетов бюджетной системы Российской Федерации в результате предоставления межбюджетных трансфертов капитального характера из других бюджетов бюджетной системы Российской Федерации, а также доходы от возврата остатков межбюджетных трансфертов капитального характера, имеющих целевое назначение, прошлых лет, в том числе неиспользованных.">
        <w:r>
          <w:rPr>
            <w:sz w:val="20"/>
            <w:color w:val="0000ff"/>
          </w:rPr>
          <w:t xml:space="preserve">161</w:t>
        </w:r>
      </w:hyperlink>
      <w:r>
        <w:rPr>
          <w:sz w:val="20"/>
        </w:rPr>
        <w:t xml:space="preserve"> "Поступления капитального характера от других бюджетов бюджетной системы Российской Федерации";</w:t>
      </w:r>
    </w:p>
    <w:p>
      <w:pPr>
        <w:pStyle w:val="0"/>
        <w:spacing w:before="200" w:lineRule="auto"/>
        <w:ind w:firstLine="540"/>
        <w:jc w:val="both"/>
      </w:pPr>
      <w:hyperlink w:history="0" w:anchor="P422" w:tooltip="9.6.2. На подстатью 162 &quot;Поступления капитального характера бюджетным и автономным учреждениям от сектора государственного управления&quot; КОСГУ относятся доходы, получаемые государственными (муниципальными) учреждениями из соответствующих бюджетов, от субсидии на иные цели, грантов в форме субсидий капитального характера и субсидии на осуществление капитальных вложений, иных безвозмездных денежных поступлений между бюджетными (автономными) учреждениями капитального характера.">
        <w:r>
          <w:rPr>
            <w:sz w:val="20"/>
            <w:color w:val="0000ff"/>
          </w:rPr>
          <w:t xml:space="preserve">162</w:t>
        </w:r>
      </w:hyperlink>
      <w:r>
        <w:rPr>
          <w:sz w:val="20"/>
        </w:rPr>
        <w:t xml:space="preserve"> "Поступления капитального характера бюджетным и автономным учреждениям от сектора государственного управления";</w:t>
      </w:r>
    </w:p>
    <w:p>
      <w:pPr>
        <w:pStyle w:val="0"/>
        <w:spacing w:before="200" w:lineRule="auto"/>
        <w:ind w:firstLine="540"/>
        <w:jc w:val="both"/>
      </w:pPr>
      <w:hyperlink w:history="0" w:anchor="P424" w:tooltip="9.6.3. На подстатью 163 &quot;Поступления капитального характера в бюджеты бюджетной системы Российской Федерации от бюджетных и автономных учреждений&quot; КОСГУ относятся безвозмездные поступления от бюджетных (автономных) учреждений капитального характера в доход бюджетов бюджетной системы Российской Федерации, в том числе доходы от возврата бюджетными (автономными) учреждениями остатков субсидий капитального характера прошлых лет, субсидий на иные цели.">
        <w:r>
          <w:rPr>
            <w:sz w:val="20"/>
            <w:color w:val="0000ff"/>
          </w:rPr>
          <w:t xml:space="preserve">163</w:t>
        </w:r>
      </w:hyperlink>
      <w:r>
        <w:rPr>
          <w:sz w:val="20"/>
        </w:rPr>
        <w:t xml:space="preserve"> "Поступления капитального характера в бюджеты бюджетной системы Российской Федерации от бюджетных и автономных учреждений";</w:t>
      </w:r>
    </w:p>
    <w:p>
      <w:pPr>
        <w:pStyle w:val="0"/>
        <w:spacing w:before="200" w:lineRule="auto"/>
        <w:ind w:firstLine="540"/>
        <w:jc w:val="both"/>
      </w:pPr>
      <w:hyperlink w:history="0" w:anchor="P426" w:tooltip="9.6.4. На подстатью 164 &quot;Поступления капитального характера от организаций государственного сектора&quot; КОСГУ относятся безвозмездные целевые поступления капитального характера от организаций государственного сектора.">
        <w:r>
          <w:rPr>
            <w:sz w:val="20"/>
            <w:color w:val="0000ff"/>
          </w:rPr>
          <w:t xml:space="preserve">164</w:t>
        </w:r>
      </w:hyperlink>
      <w:r>
        <w:rPr>
          <w:sz w:val="20"/>
        </w:rPr>
        <w:t xml:space="preserve"> "Поступления капитального характера от организаций государственного сектора";</w:t>
      </w:r>
    </w:p>
    <w:p>
      <w:pPr>
        <w:pStyle w:val="0"/>
        <w:spacing w:before="200" w:lineRule="auto"/>
        <w:ind w:firstLine="540"/>
        <w:jc w:val="both"/>
      </w:pPr>
      <w:hyperlink w:history="0" w:anchor="P427" w:tooltip="9.6.5. На подстатью 165 &quot;Поступления капитального характера от иных резидентов (за исключением сектора государственного управления и организаций государственного сектора)&quot; КОСГУ относятся безвозмездные целевые поступления капитального характера от иных резидентов (за исключением сектора государственного управления и организаций государственного сектора), физических лиц.">
        <w:r>
          <w:rPr>
            <w:sz w:val="20"/>
            <w:color w:val="0000ff"/>
          </w:rPr>
          <w:t xml:space="preserve">165</w:t>
        </w:r>
      </w:hyperlink>
      <w:r>
        <w:rPr>
          <w:sz w:val="20"/>
        </w:rPr>
        <w:t xml:space="preserve"> "Поступления капитального характера от иных резидентов (за исключением сектора государственного управления и организаций государственного сектора)";</w:t>
      </w:r>
    </w:p>
    <w:p>
      <w:pPr>
        <w:pStyle w:val="0"/>
        <w:spacing w:before="200" w:lineRule="auto"/>
        <w:ind w:firstLine="540"/>
        <w:jc w:val="both"/>
      </w:pPr>
      <w:hyperlink w:history="0" w:anchor="P429" w:tooltip="9.6.6. На подстатью 166 &quot;Поступления капитального характера от наднациональных организаций и правительств иностранных государств&quot; КОСГУ относятся доходы от получения безвозмездных и безвозвратных трансфертов капитального характера, предоставленных наднациональными организациями и правительствами иностранных государств.">
        <w:r>
          <w:rPr>
            <w:sz w:val="20"/>
            <w:color w:val="0000ff"/>
          </w:rPr>
          <w:t xml:space="preserve">166</w:t>
        </w:r>
      </w:hyperlink>
      <w:r>
        <w:rPr>
          <w:sz w:val="20"/>
        </w:rPr>
        <w:t xml:space="preserve"> "Поступления капитального характера от наднациональных организаций и правительств иностранных государств";</w:t>
      </w:r>
    </w:p>
    <w:p>
      <w:pPr>
        <w:pStyle w:val="0"/>
        <w:spacing w:before="200" w:lineRule="auto"/>
        <w:ind w:firstLine="540"/>
        <w:jc w:val="both"/>
      </w:pPr>
      <w:hyperlink w:history="0" w:anchor="P430" w:tooltip="9.6.7. На подстатью 167 &quot;Поступления капитального характера от международных организаций&quot; КОСГУ относятся доходы от получения безвозмездных и безвозвратных трансфертов капитального характера, предоставленных международными финансовыми организациями.">
        <w:r>
          <w:rPr>
            <w:sz w:val="20"/>
            <w:color w:val="0000ff"/>
          </w:rPr>
          <w:t xml:space="preserve">167</w:t>
        </w:r>
      </w:hyperlink>
      <w:r>
        <w:rPr>
          <w:sz w:val="20"/>
        </w:rPr>
        <w:t xml:space="preserve"> "Поступления капитального характера от международных организаций";</w:t>
      </w:r>
    </w:p>
    <w:p>
      <w:pPr>
        <w:pStyle w:val="0"/>
        <w:spacing w:before="200" w:lineRule="auto"/>
        <w:ind w:firstLine="540"/>
        <w:jc w:val="both"/>
      </w:pPr>
      <w:hyperlink w:history="0" w:anchor="P431" w:tooltip="9.6.8. На подстатью 168 &quot;Поступления капитального характера от нерезидентов (за исключением наднациональных организаций и правительств иностранных государств, международных организаций)&quot; КОСГУ относятся безвозмездные целевые поступления капитального характера от нерезидентов (за исключением наднациональных организаций и правительств иностранных государств, международных организаций).">
        <w:r>
          <w:rPr>
            <w:sz w:val="20"/>
            <w:color w:val="0000ff"/>
          </w:rPr>
          <w:t xml:space="preserve">168</w:t>
        </w:r>
      </w:hyperlink>
      <w:r>
        <w:rPr>
          <w:sz w:val="20"/>
        </w:rPr>
        <w:t xml:space="preserve"> "Поступления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bookmarkStart w:id="420" w:name="P420"/>
    <w:bookmarkEnd w:id="420"/>
    <w:p>
      <w:pPr>
        <w:pStyle w:val="0"/>
        <w:spacing w:before="200" w:lineRule="auto"/>
        <w:ind w:firstLine="540"/>
        <w:jc w:val="both"/>
      </w:pPr>
      <w:r>
        <w:rPr>
          <w:sz w:val="20"/>
        </w:rPr>
        <w:t xml:space="preserve">9.6.1. На подстатью 161 "Поступления капитального характера от других бюджетов бюджетной системы Российской Федерации" КОСГУ относятся доходы бюджетов бюджетной системы Российской Федерации в результате предоставления межбюджетных трансфертов капитального характера из других бюджетов бюджетной системы Российской Федерации, а также доходы от возврата остатков межбюджетных трансфертов капитального характера, имеющих целевое назначение, прошлых лет, в том числе неиспользованных.</w:t>
      </w:r>
    </w:p>
    <w:p>
      <w:pPr>
        <w:pStyle w:val="0"/>
        <w:jc w:val="both"/>
      </w:pPr>
      <w:r>
        <w:rPr>
          <w:sz w:val="20"/>
        </w:rPr>
        <w:t xml:space="preserve">(в ред. </w:t>
      </w:r>
      <w:hyperlink w:history="0" r:id="rId143"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422" w:name="P422"/>
    <w:bookmarkEnd w:id="422"/>
    <w:p>
      <w:pPr>
        <w:pStyle w:val="0"/>
        <w:spacing w:before="200" w:lineRule="auto"/>
        <w:ind w:firstLine="540"/>
        <w:jc w:val="both"/>
      </w:pPr>
      <w:r>
        <w:rPr>
          <w:sz w:val="20"/>
        </w:rPr>
        <w:t xml:space="preserve">9.6.2. На подстатью 162 "Поступления капитального характера бюджетным и автономным учреждениям от сектора государственного управления" КОСГУ относятся доходы, получаемые государственными (муниципальными) учреждениями из соответствующих бюджетов, от субсидии на иные цели, грантов в форме субсидий капитального характера и субсидии на осуществление капитальных вложений, иных безвозмездных денежных поступлений между бюджетными (автономными) учреждениями капитального характера.</w:t>
      </w:r>
    </w:p>
    <w:p>
      <w:pPr>
        <w:pStyle w:val="0"/>
        <w:jc w:val="both"/>
      </w:pPr>
      <w:r>
        <w:rPr>
          <w:sz w:val="20"/>
        </w:rPr>
        <w:t xml:space="preserve">(в ред. </w:t>
      </w:r>
      <w:hyperlink w:history="0" r:id="rId144"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bookmarkStart w:id="424" w:name="P424"/>
    <w:bookmarkEnd w:id="424"/>
    <w:p>
      <w:pPr>
        <w:pStyle w:val="0"/>
        <w:spacing w:before="200" w:lineRule="auto"/>
        <w:ind w:firstLine="540"/>
        <w:jc w:val="both"/>
      </w:pPr>
      <w:r>
        <w:rPr>
          <w:sz w:val="20"/>
        </w:rPr>
        <w:t xml:space="preserve">9.6.3. На подстатью 163 "Поступления капитального характера в бюджеты бюджетной системы Российской Федерации от бюджетных и автономных учреждений" КОСГУ относятся безвозмездные поступления от бюджетных (автономных) учреждений капитального характера в доход бюджетов бюджетной системы Российской Федерации, в том числе доходы от возврата бюджетными (автономными) учреждениями остатков субсидий капитального характера прошлых лет, субсидий на иные цели.</w:t>
      </w:r>
    </w:p>
    <w:p>
      <w:pPr>
        <w:pStyle w:val="0"/>
        <w:jc w:val="both"/>
      </w:pPr>
      <w:r>
        <w:rPr>
          <w:sz w:val="20"/>
        </w:rPr>
        <w:t xml:space="preserve">(в ред. </w:t>
      </w:r>
      <w:hyperlink w:history="0" r:id="rId145"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426" w:name="P426"/>
    <w:bookmarkEnd w:id="426"/>
    <w:p>
      <w:pPr>
        <w:pStyle w:val="0"/>
        <w:spacing w:before="200" w:lineRule="auto"/>
        <w:ind w:firstLine="540"/>
        <w:jc w:val="both"/>
      </w:pPr>
      <w:r>
        <w:rPr>
          <w:sz w:val="20"/>
        </w:rPr>
        <w:t xml:space="preserve">9.6.4. На подстатью 164 "Поступления капитального характера от организаций государственного сектора" КОСГУ относятся безвозмездные целевые поступления капитального характера от организаций государственного сектора.</w:t>
      </w:r>
    </w:p>
    <w:bookmarkStart w:id="427" w:name="P427"/>
    <w:bookmarkEnd w:id="427"/>
    <w:p>
      <w:pPr>
        <w:pStyle w:val="0"/>
        <w:spacing w:before="200" w:lineRule="auto"/>
        <w:ind w:firstLine="540"/>
        <w:jc w:val="both"/>
      </w:pPr>
      <w:r>
        <w:rPr>
          <w:sz w:val="20"/>
        </w:rPr>
        <w:t xml:space="preserve">9.6.5. На подстатью 165 "Поступления капитального характера от иных резидентов (за исключением сектора государственного управления и организаций государственного сектора)" КОСГУ относятся безвозмездные целевые поступления капитального характера от иных резидентов (за исключением сектора государственного управления и организаций государственного сектора), физических лиц.</w:t>
      </w:r>
    </w:p>
    <w:p>
      <w:pPr>
        <w:pStyle w:val="0"/>
        <w:jc w:val="both"/>
      </w:pPr>
      <w:r>
        <w:rPr>
          <w:sz w:val="20"/>
        </w:rPr>
        <w:t xml:space="preserve">(в ред. </w:t>
      </w:r>
      <w:hyperlink w:history="0" r:id="rId146"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bookmarkStart w:id="429" w:name="P429"/>
    <w:bookmarkEnd w:id="429"/>
    <w:p>
      <w:pPr>
        <w:pStyle w:val="0"/>
        <w:spacing w:before="200" w:lineRule="auto"/>
        <w:ind w:firstLine="540"/>
        <w:jc w:val="both"/>
      </w:pPr>
      <w:r>
        <w:rPr>
          <w:sz w:val="20"/>
        </w:rPr>
        <w:t xml:space="preserve">9.6.6. На подстатью 166 "Поступления капитального характера от наднациональных организаций и правительств иностранных государств" КОСГУ относятся доходы от получения безвозмездных и безвозвратных трансфертов капитального характера, предоставленных наднациональными организациями и правительствами иностранных государств.</w:t>
      </w:r>
    </w:p>
    <w:bookmarkStart w:id="430" w:name="P430"/>
    <w:bookmarkEnd w:id="430"/>
    <w:p>
      <w:pPr>
        <w:pStyle w:val="0"/>
        <w:spacing w:before="200" w:lineRule="auto"/>
        <w:ind w:firstLine="540"/>
        <w:jc w:val="both"/>
      </w:pPr>
      <w:r>
        <w:rPr>
          <w:sz w:val="20"/>
        </w:rPr>
        <w:t xml:space="preserve">9.6.7. На подстатью 167 "Поступления капитального характера от международных организаций" КОСГУ относятся доходы от получения безвозмездных и безвозвратных трансфертов капитального характера, предоставленных международными финансовыми организациями.</w:t>
      </w:r>
    </w:p>
    <w:bookmarkStart w:id="431" w:name="P431"/>
    <w:bookmarkEnd w:id="431"/>
    <w:p>
      <w:pPr>
        <w:pStyle w:val="0"/>
        <w:spacing w:before="200" w:lineRule="auto"/>
        <w:ind w:firstLine="540"/>
        <w:jc w:val="both"/>
      </w:pPr>
      <w:r>
        <w:rPr>
          <w:sz w:val="20"/>
        </w:rPr>
        <w:t xml:space="preserve">9.6.8. На подстатью 168 "Поступления капитального характера от нерезидентов (за исключением наднациональных организаций и правительств иностранных государств, международных организаций)" КОСГУ относятся безвозмездные целевые поступления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p>
      <w:pPr>
        <w:pStyle w:val="0"/>
        <w:jc w:val="both"/>
      </w:pPr>
      <w:r>
        <w:rPr>
          <w:sz w:val="20"/>
        </w:rPr>
        <w:t xml:space="preserve">(п. 9.6 в ред. </w:t>
      </w:r>
      <w:hyperlink w:history="0" r:id="rId147"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bookmarkStart w:id="433" w:name="P433"/>
    <w:bookmarkEnd w:id="433"/>
    <w:p>
      <w:pPr>
        <w:pStyle w:val="0"/>
        <w:spacing w:before="200" w:lineRule="auto"/>
        <w:ind w:firstLine="540"/>
        <w:jc w:val="both"/>
      </w:pPr>
      <w:r>
        <w:rPr>
          <w:sz w:val="20"/>
        </w:rPr>
        <w:t xml:space="preserve">9.7. Статья 170 "Доходы от операций с активами" КОСГУ детализируется подстатьями КОСГУ:</w:t>
      </w:r>
    </w:p>
    <w:p>
      <w:pPr>
        <w:pStyle w:val="0"/>
        <w:spacing w:before="200" w:lineRule="auto"/>
        <w:ind w:firstLine="540"/>
        <w:jc w:val="both"/>
      </w:pPr>
      <w:hyperlink w:history="0" w:anchor="P443" w:tooltip="9.7.1. На подстатью 171 &quot;Курсовые разницы&quot; КОСГУ относятся операции, отражающие финансовый результат в виде положительной либо отрицательной курсовой разницы от переоценок средств в иностранной валюте, а также разницы между рублевым эквивалентом средств в иностранной валюте, рассчитанным с использованием курса операции конвертации иностранной валюты, и средствами в валюте Российской Федерации, полученными (переданными) при операциях конвертации, разницы между рублевыми эквивалентами, рассчитанными по кур...">
        <w:r>
          <w:rPr>
            <w:sz w:val="20"/>
            <w:color w:val="0000ff"/>
          </w:rPr>
          <w:t xml:space="preserve">171</w:t>
        </w:r>
      </w:hyperlink>
      <w:r>
        <w:rPr>
          <w:sz w:val="20"/>
        </w:rPr>
        <w:t xml:space="preserve"> "Курсовые разницы";</w:t>
      </w:r>
    </w:p>
    <w:p>
      <w:pPr>
        <w:pStyle w:val="0"/>
        <w:spacing w:before="200" w:lineRule="auto"/>
        <w:ind w:firstLine="540"/>
        <w:jc w:val="both"/>
      </w:pPr>
      <w:hyperlink w:history="0" w:anchor="P449" w:tooltip="9.7.2. На подстатью 172 &quot;Доходы от выбытия активов&quot; КОСГУ относятся операции, отражающие финансовый результат от реализации активов (основных средств, нематериальных активов, непроизведенных активов, материальных запасов, иных операций).">
        <w:r>
          <w:rPr>
            <w:sz w:val="20"/>
            <w:color w:val="0000ff"/>
          </w:rPr>
          <w:t xml:space="preserve">172</w:t>
        </w:r>
      </w:hyperlink>
      <w:r>
        <w:rPr>
          <w:sz w:val="20"/>
        </w:rPr>
        <w:t xml:space="preserve"> "Доходы от выбытия активов";</w:t>
      </w:r>
    </w:p>
    <w:p>
      <w:pPr>
        <w:pStyle w:val="0"/>
        <w:spacing w:before="200" w:lineRule="auto"/>
        <w:ind w:firstLine="540"/>
        <w:jc w:val="both"/>
      </w:pPr>
      <w:hyperlink w:history="0" w:anchor="P451" w:tooltip="9.7.3. На подстатью 173 &quot;Чрезвычайные доходы от операций с активами&quot; КОСГУ относятся операции, отражающие финансовый результат от операций по списанию в порядке, установленном бюджетным законодательством, дебиторской задолженности нереальной к взысканию (по доходам, источникам финансирования дефицита бюджета, предоставленным займам, ссудам), а также по списанию с балансового учета задолженности по принятым обязательствам, невостребованной кредиторами, прощение долга, иные операции.">
        <w:r>
          <w:rPr>
            <w:sz w:val="20"/>
            <w:color w:val="0000ff"/>
          </w:rPr>
          <w:t xml:space="preserve">173</w:t>
        </w:r>
      </w:hyperlink>
      <w:r>
        <w:rPr>
          <w:sz w:val="20"/>
        </w:rPr>
        <w:t xml:space="preserve"> "Чрезвычайные доходы от операций с активами";</w:t>
      </w:r>
    </w:p>
    <w:p>
      <w:pPr>
        <w:pStyle w:val="0"/>
        <w:spacing w:before="200" w:lineRule="auto"/>
        <w:ind w:firstLine="540"/>
        <w:jc w:val="both"/>
      </w:pPr>
      <w:hyperlink w:history="0" w:anchor="P453" w:tooltip="9.7.4. На подстатью 174 &quot;Выпадающие доходы&quot; КОСГУ относятся операции, отражающие финансовый результат от операций по уменьшению (списанию) суммы начисленных доходов, в том числе денежных взысканий (штрафов, пеней, неустоек), при принятии решения об их уменьшении в соответствии с законодательством Российской Федерации, законодательством субъектов Российской Федерации (выпадающие доходы).">
        <w:r>
          <w:rPr>
            <w:sz w:val="20"/>
            <w:color w:val="0000ff"/>
          </w:rPr>
          <w:t xml:space="preserve">174</w:t>
        </w:r>
      </w:hyperlink>
      <w:r>
        <w:rPr>
          <w:sz w:val="20"/>
        </w:rPr>
        <w:t xml:space="preserve"> "Выпадающие доходы";</w:t>
      </w:r>
    </w:p>
    <w:p>
      <w:pPr>
        <w:pStyle w:val="0"/>
        <w:spacing w:before="200" w:lineRule="auto"/>
        <w:ind w:firstLine="540"/>
        <w:jc w:val="both"/>
      </w:pPr>
      <w:hyperlink w:history="0" w:anchor="P456" w:tooltip="9.7.5. На подстатью 175 &quot;Курсовые разницы по результатам пересчета бухгалтерской (финансовой) отчетности загранучреждений&quot; КОСГУ относятся курсовые разницы по результатам пересчета показателей бухгалтерской (финансовой) отчетности загранучреждений.">
        <w:r>
          <w:rPr>
            <w:sz w:val="20"/>
            <w:color w:val="0000ff"/>
          </w:rPr>
          <w:t xml:space="preserve">175</w:t>
        </w:r>
      </w:hyperlink>
      <w:r>
        <w:rPr>
          <w:sz w:val="20"/>
        </w:rPr>
        <w:t xml:space="preserve"> "Курсовые разницы по результатам пересчета бухгалтерской (финансовой) отчетности загранучреждений";</w:t>
      </w:r>
    </w:p>
    <w:p>
      <w:pPr>
        <w:pStyle w:val="0"/>
        <w:spacing w:before="200" w:lineRule="auto"/>
        <w:ind w:firstLine="540"/>
        <w:jc w:val="both"/>
      </w:pPr>
      <w:hyperlink w:history="0" w:anchor="P459" w:tooltip="9.7.6. На подстатью 176 &quot;Доходы от оценки активов и обязательств&quot; КОСГУ относятся операции, отражающие финансовый результат от оценки финансовых, в том числе валютных монетарных активов и обязательств, и нефинансовых активов и обязательств.">
        <w:r>
          <w:rPr>
            <w:sz w:val="20"/>
            <w:color w:val="0000ff"/>
          </w:rPr>
          <w:t xml:space="preserve">176</w:t>
        </w:r>
      </w:hyperlink>
      <w:r>
        <w:rPr>
          <w:sz w:val="20"/>
        </w:rPr>
        <w:t xml:space="preserve"> "Доходы от оценки активов и обязательств";</w:t>
      </w:r>
    </w:p>
    <w:p>
      <w:pPr>
        <w:pStyle w:val="0"/>
        <w:spacing w:before="200" w:lineRule="auto"/>
        <w:ind w:firstLine="540"/>
        <w:jc w:val="both"/>
      </w:pPr>
      <w:hyperlink w:history="0" w:anchor="P463" w:tooltip="9.7.7. На подстатью 177 &quot;Изменения в капитале объекта инвестирования&quot; КОСГУ относятся операции по признанию доли инвестора в изменениях капитала объекта инвестирования, которые не отражаются последним в составе своей прибыли (убытка), при отражении инвестиций в бухгалтерской (финансовой) отчетности с использованием метода долевого участия.">
        <w:r>
          <w:rPr>
            <w:sz w:val="20"/>
            <w:color w:val="0000ff"/>
          </w:rPr>
          <w:t xml:space="preserve">177</w:t>
        </w:r>
      </w:hyperlink>
      <w:r>
        <w:rPr>
          <w:sz w:val="20"/>
        </w:rPr>
        <w:t xml:space="preserve"> "Изменения в капитале объекта инвестирования";</w:t>
      </w:r>
    </w:p>
    <w:p>
      <w:pPr>
        <w:pStyle w:val="0"/>
        <w:spacing w:before="200" w:lineRule="auto"/>
        <w:ind w:firstLine="540"/>
        <w:jc w:val="both"/>
      </w:pPr>
      <w:hyperlink w:history="0" w:anchor="P465" w:tooltip="9.7.8. Подстатья 17T &quot;Доходы (убытки) от деятельности простого товарищества&quot; КОСГУ применяется участником совместной деятельности по договору простого товарищества (за исключением участника, ведущего общие дела простого товарищества). На данную подстатью КОСГУ относятся операции, отражающие распределение финансового результата при прекращении деятельности простого товарищества, в том числе распределение убытков простого товарищества за счет уменьшения вкладов участников простого товарищества, поступление...">
        <w:r>
          <w:rPr>
            <w:sz w:val="20"/>
            <w:color w:val="0000ff"/>
          </w:rPr>
          <w:t xml:space="preserve">17T</w:t>
        </w:r>
      </w:hyperlink>
      <w:r>
        <w:rPr>
          <w:sz w:val="20"/>
        </w:rPr>
        <w:t xml:space="preserve"> "Доходы (убытки) от деятельности простого товарищества";</w:t>
      </w:r>
    </w:p>
    <w:p>
      <w:pPr>
        <w:pStyle w:val="0"/>
        <w:spacing w:before="200" w:lineRule="auto"/>
        <w:ind w:firstLine="540"/>
        <w:jc w:val="both"/>
      </w:pPr>
      <w:hyperlink w:history="0" w:anchor="P467" w:tooltip="9.7.9. На подстатью 17Z &quot;Результат инфляционной корректировки активов и обязательств&quot; КОСГУ относятся операции, отражающие результаты пересчета данных бухгалтерского учета с использованием инфляционных коэффициентов, характеризующих изменение уровня инфляции за отчетный год (за период с даты принятия к учету объекта бухгалтерского учета в отчетном году до отчетной даты), в том числе:">
        <w:r>
          <w:rPr>
            <w:sz w:val="20"/>
            <w:color w:val="0000ff"/>
          </w:rPr>
          <w:t xml:space="preserve">17Z</w:t>
        </w:r>
      </w:hyperlink>
      <w:r>
        <w:rPr>
          <w:sz w:val="20"/>
        </w:rPr>
        <w:t xml:space="preserve"> "Результат инфляционной корректировки активов и обязательств".</w:t>
      </w:r>
    </w:p>
    <w:bookmarkStart w:id="443" w:name="P443"/>
    <w:bookmarkEnd w:id="443"/>
    <w:p>
      <w:pPr>
        <w:pStyle w:val="0"/>
        <w:spacing w:before="200" w:lineRule="auto"/>
        <w:ind w:firstLine="540"/>
        <w:jc w:val="both"/>
      </w:pPr>
      <w:r>
        <w:rPr>
          <w:sz w:val="20"/>
        </w:rPr>
        <w:t xml:space="preserve">9.7.1. На подстатью 171 "Курсовые разницы" КОСГУ относятся операции, отражающие финансовый результат в виде положительной либо отрицательной курсовой разницы от переоценок средств в иностранной валюте, а также разницы между рублевым эквивалентом средств в иностранной валюте, рассчитанным с использованием курса операции конвертации иностранной валюты, и средствами в валюте Российской Федерации, полученными (переданными) при операциях конвертации, разницы между рублевыми эквивалентами, рассчитанными по курсу конверсионной операции в кредитной организации, и иных аналогичных разниц, рассчитываемых при изменении курсов иностранных валют по операциям с иностранной валютой, в том числе операциям РЕПО.</w:t>
      </w:r>
    </w:p>
    <w:p>
      <w:pPr>
        <w:pStyle w:val="0"/>
        <w:jc w:val="both"/>
      </w:pPr>
      <w:r>
        <w:rPr>
          <w:sz w:val="20"/>
        </w:rPr>
        <w:t xml:space="preserve">(в ред. Приказов Минфина России от 29.09.2020 </w:t>
      </w:r>
      <w:hyperlink w:history="0" r:id="rId148"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N 222н</w:t>
        </w:r>
      </w:hyperlink>
      <w:r>
        <w:rPr>
          <w:sz w:val="20"/>
        </w:rPr>
        <w:t xml:space="preserve">, от 24.09.2021 </w:t>
      </w:r>
      <w:hyperlink w:history="0" r:id="rId149"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N 133н</w:t>
        </w:r>
      </w:hyperlink>
      <w:r>
        <w:rPr>
          <w:sz w:val="20"/>
        </w:rPr>
        <w:t xml:space="preserve">)</w:t>
      </w:r>
    </w:p>
    <w:p>
      <w:pPr>
        <w:pStyle w:val="0"/>
        <w:spacing w:before="200" w:lineRule="auto"/>
        <w:ind w:firstLine="540"/>
        <w:jc w:val="both"/>
      </w:pPr>
      <w:r>
        <w:rPr>
          <w:sz w:val="20"/>
        </w:rPr>
        <w:t xml:space="preserve">На данную подстатью КОСГУ также относятся операции, отражающие финансовый результат в виде положительной либо отрицательной разницы от переоценок драгоценных металлов в обезличенной форме на банковских счетах.</w:t>
      </w:r>
    </w:p>
    <w:p>
      <w:pPr>
        <w:pStyle w:val="0"/>
        <w:jc w:val="both"/>
      </w:pPr>
      <w:r>
        <w:rPr>
          <w:sz w:val="20"/>
        </w:rPr>
        <w:t xml:space="preserve">(абзац введен </w:t>
      </w:r>
      <w:hyperlink w:history="0" r:id="rId150"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Приказом</w:t>
        </w:r>
      </w:hyperlink>
      <w:r>
        <w:rPr>
          <w:sz w:val="20"/>
        </w:rPr>
        <w:t xml:space="preserve"> Минфина России от 24.09.2021 N 133н)</w:t>
      </w:r>
    </w:p>
    <w:p>
      <w:pPr>
        <w:pStyle w:val="0"/>
        <w:spacing w:before="200" w:lineRule="auto"/>
        <w:ind w:firstLine="540"/>
        <w:jc w:val="both"/>
      </w:pPr>
      <w:r>
        <w:rPr>
          <w:sz w:val="20"/>
        </w:rPr>
        <w:t xml:space="preserve">Для отражения кассовых поступлений и выбытий по доходам и расходам данная подстатья КОСГУ не применяется.</w:t>
      </w:r>
    </w:p>
    <w:p>
      <w:pPr>
        <w:pStyle w:val="0"/>
        <w:jc w:val="both"/>
      </w:pPr>
      <w:r>
        <w:rPr>
          <w:sz w:val="20"/>
        </w:rPr>
        <w:t xml:space="preserve">(в ред. </w:t>
      </w:r>
      <w:hyperlink w:history="0" r:id="rId151"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449" w:name="P449"/>
    <w:bookmarkEnd w:id="449"/>
    <w:p>
      <w:pPr>
        <w:pStyle w:val="0"/>
        <w:spacing w:before="200" w:lineRule="auto"/>
        <w:ind w:firstLine="540"/>
        <w:jc w:val="both"/>
      </w:pPr>
      <w:r>
        <w:rPr>
          <w:sz w:val="20"/>
        </w:rPr>
        <w:t xml:space="preserve">9.7.2. На подстатью 172 "Доходы от выбытия активов" КОСГУ относятся операции, отражающие финансовый результат от реализации активов (основных средств, нематериальных активов, непроизведенных активов, материальных запасов, иных операций).</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bookmarkStart w:id="451" w:name="P451"/>
    <w:bookmarkEnd w:id="451"/>
    <w:p>
      <w:pPr>
        <w:pStyle w:val="0"/>
        <w:spacing w:before="200" w:lineRule="auto"/>
        <w:ind w:firstLine="540"/>
        <w:jc w:val="both"/>
      </w:pPr>
      <w:r>
        <w:rPr>
          <w:sz w:val="20"/>
        </w:rPr>
        <w:t xml:space="preserve">9.7.3. На подстатью 173 "Чрезвычайные доходы от операций с активами" КОСГУ относятся операции, отражающие финансовый результат от операций по списанию в порядке, установленном бюджетным законодательством, дебиторской задолженности нереальной к взысканию (по доходам, источникам финансирования дефицита бюджета, предоставленным займам, ссудам), а также по списанию с балансового учета задолженности по принятым обязательствам, невостребованной кредиторами, прощение долга, иные операции.</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bookmarkStart w:id="453" w:name="P453"/>
    <w:bookmarkEnd w:id="453"/>
    <w:p>
      <w:pPr>
        <w:pStyle w:val="0"/>
        <w:spacing w:before="200" w:lineRule="auto"/>
        <w:ind w:firstLine="540"/>
        <w:jc w:val="both"/>
      </w:pPr>
      <w:r>
        <w:rPr>
          <w:sz w:val="20"/>
        </w:rPr>
        <w:t xml:space="preserve">9.7.4. На подстатью 174 "Выпадающие доходы" КОСГУ относятся операции, отражающие финансовый результат от операций по уменьшению (списанию) суммы начисленных доходов, в том числе денежных взысканий (штрафов, пеней, неустоек), при принятии решения об их уменьшении в соответствии с законодательством Российской Федерации, законодательством субъектов Российской Федерации (выпадающие доходы).</w:t>
      </w:r>
    </w:p>
    <w:p>
      <w:pPr>
        <w:pStyle w:val="0"/>
        <w:jc w:val="both"/>
      </w:pPr>
      <w:r>
        <w:rPr>
          <w:sz w:val="20"/>
        </w:rPr>
        <w:t xml:space="preserve">(в ред. </w:t>
      </w:r>
      <w:hyperlink w:history="0" r:id="rId152"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Приказа</w:t>
        </w:r>
      </w:hyperlink>
      <w:r>
        <w:rPr>
          <w:sz w:val="20"/>
        </w:rPr>
        <w:t xml:space="preserve"> Минфина России от 08.09.2022 N 137н)</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bookmarkStart w:id="456" w:name="P456"/>
    <w:bookmarkEnd w:id="456"/>
    <w:p>
      <w:pPr>
        <w:pStyle w:val="0"/>
        <w:spacing w:before="200" w:lineRule="auto"/>
        <w:ind w:firstLine="540"/>
        <w:jc w:val="both"/>
      </w:pPr>
      <w:r>
        <w:rPr>
          <w:sz w:val="20"/>
        </w:rPr>
        <w:t xml:space="preserve">9.7.5. На подстатью 175 "Курсовые разницы по результатам пересчета бухгалтерской (финансовой) отчетности загранучреждений" КОСГУ относятся курсовые разницы по результатам пересчета показателей бухгалтерской (финансовой) отчетности загранучреждений.</w:t>
      </w:r>
    </w:p>
    <w:p>
      <w:pPr>
        <w:pStyle w:val="0"/>
        <w:spacing w:before="200" w:lineRule="auto"/>
        <w:ind w:firstLine="540"/>
        <w:jc w:val="both"/>
      </w:pPr>
      <w:r>
        <w:rPr>
          <w:sz w:val="20"/>
        </w:rPr>
        <w:t xml:space="preserve">Данная подстатья применяется в целях раскрытия информации при составлении бухгалтерской (финансовой) отчетности.</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bookmarkStart w:id="459" w:name="P459"/>
    <w:bookmarkEnd w:id="459"/>
    <w:p>
      <w:pPr>
        <w:pStyle w:val="0"/>
        <w:spacing w:before="200" w:lineRule="auto"/>
        <w:ind w:firstLine="540"/>
        <w:jc w:val="both"/>
      </w:pPr>
      <w:r>
        <w:rPr>
          <w:sz w:val="20"/>
        </w:rPr>
        <w:t xml:space="preserve">9.7.6. На подстатью 176 "Доходы от оценки активов и обязательств" КОСГУ относятся операции, отражающие финансовый результат от оценки финансовых, в том числе валютных монетарных активов и обязательств, и нефинансовых активов и обязательств.</w:t>
      </w:r>
    </w:p>
    <w:p>
      <w:pPr>
        <w:pStyle w:val="0"/>
        <w:jc w:val="both"/>
      </w:pPr>
      <w:r>
        <w:rPr>
          <w:sz w:val="20"/>
        </w:rPr>
        <w:t xml:space="preserve">(в ред. </w:t>
      </w:r>
      <w:hyperlink w:history="0" r:id="rId153"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абзацы второй - пятый утратили силу. - </w:t>
      </w:r>
      <w:hyperlink w:history="0" r:id="rId154"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w:t>
        </w:r>
      </w:hyperlink>
      <w:r>
        <w:rPr>
          <w:sz w:val="20"/>
        </w:rPr>
        <w:t xml:space="preserve"> Минфина России от 29.09.2020 N 222н.</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bookmarkStart w:id="463" w:name="P463"/>
    <w:bookmarkEnd w:id="463"/>
    <w:p>
      <w:pPr>
        <w:pStyle w:val="0"/>
        <w:spacing w:before="200" w:lineRule="auto"/>
        <w:ind w:firstLine="540"/>
        <w:jc w:val="both"/>
      </w:pPr>
      <w:r>
        <w:rPr>
          <w:sz w:val="20"/>
        </w:rPr>
        <w:t xml:space="preserve">9.7.7. На подстатью 177 "Изменения в капитале объекта инвестирования" КОСГУ относятся операции по признанию доли инвестора в изменениях капитала объекта инвестирования, которые не отражаются последним в составе своей прибыли (убытка), при отражении инвестиций в бухгалтерской (финансовой) отчетности с использованием метода долевого участия.</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bookmarkStart w:id="465" w:name="P465"/>
    <w:bookmarkEnd w:id="465"/>
    <w:p>
      <w:pPr>
        <w:pStyle w:val="0"/>
        <w:spacing w:before="200" w:lineRule="auto"/>
        <w:ind w:firstLine="540"/>
        <w:jc w:val="both"/>
      </w:pPr>
      <w:r>
        <w:rPr>
          <w:sz w:val="20"/>
        </w:rPr>
        <w:t xml:space="preserve">9.7.8. Подстатья 17T "Доходы (убытки) от деятельности простого товарищества" КОСГУ применяется участником совместной деятельности по договору простого товарищества (за исключением участника, ведущего общие дела простого товарищества). На данную подстатью КОСГУ относятся операции, отражающие распределение финансового результата при прекращении деятельности простого товарищества, в том числе распределение убытков простого товарищества за счет уменьшения вкладов участников простого товарищества, поступление имущества при распределении доходов за счет имеющихся активов простого товарищества, поступление имущества при возврате вкладов участников простого товарищества.</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bookmarkStart w:id="467" w:name="P467"/>
    <w:bookmarkEnd w:id="467"/>
    <w:p>
      <w:pPr>
        <w:pStyle w:val="0"/>
        <w:spacing w:before="200" w:lineRule="auto"/>
        <w:ind w:firstLine="540"/>
        <w:jc w:val="both"/>
      </w:pPr>
      <w:r>
        <w:rPr>
          <w:sz w:val="20"/>
        </w:rPr>
        <w:t xml:space="preserve">9.7.9. На подстатью 17Z "Результат инфляционной корректировки активов и обязательств" КОСГУ относятся операции, отражающие результаты пересчета данных бухгалтерского учета с использованием инфляционных коэффициентов, характеризующих изменение уровня инфляции за отчетный год (за период с даты принятия к учету объекта бухгалтерского учета в отчетном году до отчетной даты), в том числе:</w:t>
      </w:r>
    </w:p>
    <w:p>
      <w:pPr>
        <w:pStyle w:val="0"/>
        <w:spacing w:before="200" w:lineRule="auto"/>
        <w:ind w:firstLine="540"/>
        <w:jc w:val="both"/>
      </w:pPr>
      <w:r>
        <w:rPr>
          <w:sz w:val="20"/>
        </w:rPr>
        <w:t xml:space="preserve">сальдо по счетам учета объектов немонетарных активов и немонетарных обязательств на отчетную дату;</w:t>
      </w:r>
    </w:p>
    <w:p>
      <w:pPr>
        <w:pStyle w:val="0"/>
        <w:spacing w:before="200" w:lineRule="auto"/>
        <w:ind w:firstLine="540"/>
        <w:jc w:val="both"/>
      </w:pPr>
      <w:r>
        <w:rPr>
          <w:sz w:val="20"/>
        </w:rPr>
        <w:t xml:space="preserve">сальдо по счетам учета расчетов по вкладам с собственником (учредителем) на отчетную дату;</w:t>
      </w:r>
    </w:p>
    <w:p>
      <w:pPr>
        <w:pStyle w:val="0"/>
        <w:spacing w:before="200" w:lineRule="auto"/>
        <w:ind w:firstLine="540"/>
        <w:jc w:val="both"/>
      </w:pPr>
      <w:r>
        <w:rPr>
          <w:sz w:val="20"/>
        </w:rPr>
        <w:t xml:space="preserve">сальдо по счетам учета резервов переоценки активов на отчетную дату;</w:t>
      </w:r>
    </w:p>
    <w:p>
      <w:pPr>
        <w:pStyle w:val="0"/>
        <w:spacing w:before="200" w:lineRule="auto"/>
        <w:ind w:firstLine="540"/>
        <w:jc w:val="both"/>
      </w:pPr>
      <w:r>
        <w:rPr>
          <w:sz w:val="20"/>
        </w:rPr>
        <w:t xml:space="preserve">сальдо по счетам учета финансового результата, не включаемым в расчет финансового результата отчетного года;</w:t>
      </w:r>
    </w:p>
    <w:p>
      <w:pPr>
        <w:pStyle w:val="0"/>
        <w:spacing w:before="200" w:lineRule="auto"/>
        <w:ind w:firstLine="540"/>
        <w:jc w:val="both"/>
      </w:pPr>
      <w:r>
        <w:rPr>
          <w:sz w:val="20"/>
        </w:rPr>
        <w:t xml:space="preserve">сальдо по счету учета финансового результата прошлых лет по состоянию на отчетную дату;</w:t>
      </w:r>
    </w:p>
    <w:p>
      <w:pPr>
        <w:pStyle w:val="0"/>
        <w:spacing w:before="200" w:lineRule="auto"/>
        <w:ind w:firstLine="540"/>
        <w:jc w:val="both"/>
      </w:pPr>
      <w:r>
        <w:rPr>
          <w:sz w:val="20"/>
        </w:rPr>
        <w:t xml:space="preserve">сумм доходов и расходов отчетного года.</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bookmarkStart w:id="475" w:name="P475"/>
    <w:bookmarkEnd w:id="475"/>
    <w:p>
      <w:pPr>
        <w:pStyle w:val="0"/>
        <w:spacing w:before="200" w:lineRule="auto"/>
        <w:ind w:firstLine="540"/>
        <w:jc w:val="both"/>
      </w:pPr>
      <w:r>
        <w:rPr>
          <w:sz w:val="20"/>
        </w:rPr>
        <w:t xml:space="preserve">9.8. Статья 180 "Прочие доходы" КОСГУ детализируется подстатьями КОСГУ:</w:t>
      </w:r>
    </w:p>
    <w:p>
      <w:pPr>
        <w:pStyle w:val="0"/>
        <w:spacing w:before="200" w:lineRule="auto"/>
        <w:ind w:firstLine="540"/>
        <w:jc w:val="both"/>
      </w:pPr>
      <w:hyperlink w:history="0" w:anchor="P488" w:tooltip="9.8.1. На подстатью 181 &quot;Невыясненные поступления&quot; КОСГУ относятся платежи, подлежащие отнесению к невыясненным поступлениям.">
        <w:r>
          <w:rPr>
            <w:sz w:val="20"/>
            <w:color w:val="0000ff"/>
          </w:rPr>
          <w:t xml:space="preserve">181</w:t>
        </w:r>
      </w:hyperlink>
      <w:r>
        <w:rPr>
          <w:sz w:val="20"/>
        </w:rPr>
        <w:t xml:space="preserve"> "Невыясненные поступления";</w:t>
      </w:r>
    </w:p>
    <w:p>
      <w:pPr>
        <w:pStyle w:val="0"/>
        <w:spacing w:before="200" w:lineRule="auto"/>
        <w:ind w:firstLine="540"/>
        <w:jc w:val="both"/>
      </w:pPr>
      <w:hyperlink w:history="0" w:anchor="P490" w:tooltip="9.8.2. На подстатью 182 &quot;Доходы от безвозмездного права пользования активом, предоставленным организациями (за исключением сектора государственного управления и организаций государственного сектора)&quot; КОСГУ относятся доходы в виде разницы между суммой арендных платежей по соглашению с организациями (за исключением сектора государственного управления и организаций государственного сектора) о безвозмездном пользовании (об аренде на льготных условиях) и суммой справедливой стоимости арендных платежей.">
        <w:r>
          <w:rPr>
            <w:sz w:val="20"/>
            <w:color w:val="0000ff"/>
          </w:rPr>
          <w:t xml:space="preserve">182</w:t>
        </w:r>
      </w:hyperlink>
      <w:r>
        <w:rPr>
          <w:sz w:val="20"/>
        </w:rPr>
        <w:t xml:space="preserve"> "Доходы от безвозмездного права пользования активом, предоставленным организациями (за исключением сектора государственного управления и организаций государственного сектора)";</w:t>
      </w:r>
    </w:p>
    <w:p>
      <w:pPr>
        <w:pStyle w:val="0"/>
        <w:jc w:val="both"/>
      </w:pPr>
      <w:r>
        <w:rPr>
          <w:sz w:val="20"/>
        </w:rPr>
        <w:t xml:space="preserve">(в ред. </w:t>
      </w:r>
      <w:hyperlink w:history="0" r:id="rId155"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493" w:tooltip="9.8.3. На подстатью 185 &quot;Доходы от безвозмездного права пользования активом, предоставленным организациями государственного сектора&quot; КОСГУ относятся доходы в виде разницы между суммой арендных платежей по соглашению с организациями государственного сектора, а также Центральным банком Российской Федерации о безвозмездном пользовании (об аренде на льготных условиях) и суммой справедливой стоимости арендных платежей.">
        <w:r>
          <w:rPr>
            <w:sz w:val="20"/>
            <w:color w:val="0000ff"/>
          </w:rPr>
          <w:t xml:space="preserve">185</w:t>
        </w:r>
      </w:hyperlink>
      <w:r>
        <w:rPr>
          <w:sz w:val="20"/>
        </w:rPr>
        <w:t xml:space="preserve"> "Доходы от безвозмездного права пользования активом, предоставленным организациями государственного сектора";</w:t>
      </w:r>
    </w:p>
    <w:p>
      <w:pPr>
        <w:pStyle w:val="0"/>
        <w:jc w:val="both"/>
      </w:pPr>
      <w:r>
        <w:rPr>
          <w:sz w:val="20"/>
        </w:rPr>
        <w:t xml:space="preserve">(в ред. </w:t>
      </w:r>
      <w:hyperlink w:history="0" r:id="rId156"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497" w:tooltip="9.8.4. На подстатью 186 &quot;Доходы от безвозмездного права пользования активом, предоставленным сектором государственного управления&quot; КОСГУ относятся доходы в виде разницы между суммой арендных платежей по соглашению с сектором государственного управления о безвозмездном пользовании (об аренде на льготных условиях) и суммой справедливой стоимости арендных платежей.">
        <w:r>
          <w:rPr>
            <w:sz w:val="20"/>
            <w:color w:val="0000ff"/>
          </w:rPr>
          <w:t xml:space="preserve">186</w:t>
        </w:r>
      </w:hyperlink>
      <w:r>
        <w:rPr>
          <w:sz w:val="20"/>
        </w:rPr>
        <w:t xml:space="preserve"> "Доходы от безвозмездного права пользования активом, предоставленным сектором государственного управления";</w:t>
      </w:r>
    </w:p>
    <w:p>
      <w:pPr>
        <w:pStyle w:val="0"/>
        <w:jc w:val="both"/>
      </w:pPr>
      <w:r>
        <w:rPr>
          <w:sz w:val="20"/>
        </w:rPr>
        <w:t xml:space="preserve">(в ред. </w:t>
      </w:r>
      <w:hyperlink w:history="0" r:id="rId157"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500" w:tooltip="9.8.4.1. На подстатью 187 &quot;Доходы от безвозмездного права пользования активом, предоставленным иными лицами&quot; КОСГУ относятся доходы в виде разницы между суммой арендных платежей по соглашению с иными лицами о безвозмездном пользовании (об аренде на льготных условиях) и суммой справедливой стоимости арендных платежей.">
        <w:r>
          <w:rPr>
            <w:sz w:val="20"/>
            <w:color w:val="0000ff"/>
          </w:rPr>
          <w:t xml:space="preserve">187</w:t>
        </w:r>
      </w:hyperlink>
      <w:r>
        <w:rPr>
          <w:sz w:val="20"/>
        </w:rPr>
        <w:t xml:space="preserve"> "Доходы от безвозмездного права пользования активом, предоставленным иными лицами";</w:t>
      </w:r>
    </w:p>
    <w:p>
      <w:pPr>
        <w:pStyle w:val="0"/>
        <w:jc w:val="both"/>
      </w:pPr>
      <w:r>
        <w:rPr>
          <w:sz w:val="20"/>
        </w:rPr>
        <w:t xml:space="preserve">(абзац введен </w:t>
      </w:r>
      <w:hyperlink w:history="0" r:id="rId158"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p>
      <w:pPr>
        <w:pStyle w:val="0"/>
        <w:spacing w:before="200" w:lineRule="auto"/>
        <w:ind w:firstLine="540"/>
        <w:jc w:val="both"/>
      </w:pPr>
      <w:hyperlink w:history="0" w:anchor="P503" w:tooltip="9.8.5. На подстатью 189 &quot;Иные доходы&quot; КОСГУ относятся поступления от иных доходов в бюджеты бюджетной системы Российской Федерации, в государственные (муниципальные) учреждения, не отнесенных на другие статьи КОСГУ группы 100 &quot;Доходы&quot; и подстатьи 181 - 182, 185 - 187, 18K, 18T, в частности:">
        <w:r>
          <w:rPr>
            <w:sz w:val="20"/>
            <w:color w:val="0000ff"/>
          </w:rPr>
          <w:t xml:space="preserve">189</w:t>
        </w:r>
      </w:hyperlink>
      <w:r>
        <w:rPr>
          <w:sz w:val="20"/>
        </w:rPr>
        <w:t xml:space="preserve"> "Иные доходы";</w:t>
      </w:r>
    </w:p>
    <w:p>
      <w:pPr>
        <w:pStyle w:val="0"/>
        <w:spacing w:before="200" w:lineRule="auto"/>
        <w:ind w:firstLine="540"/>
        <w:jc w:val="both"/>
      </w:pPr>
      <w:hyperlink w:history="0" w:anchor="P512" w:tooltip="9.8.6. На подстатью 18K &quot;Прочие доходы от увеличения стоимости имущества концедента&quot; КОСГУ относятся операции по начислению предстоящих доходов от увеличения стоимости имущества концедента при принятии к учету созданного (реконструированного) объекта концессионного соглашения на сумму, превышающую размер предусмотренных концессионным соглашением обязательств концедента по финансированию расходов на создание и (или) реконструкцию объекта концессионного соглашения, а также операции по отнесению начисленных...">
        <w:r>
          <w:rPr>
            <w:sz w:val="20"/>
            <w:color w:val="0000ff"/>
          </w:rPr>
          <w:t xml:space="preserve">18K</w:t>
        </w:r>
      </w:hyperlink>
      <w:r>
        <w:rPr>
          <w:sz w:val="20"/>
        </w:rPr>
        <w:t xml:space="preserve"> "Прочие доходы от увеличения стоимости имущества концедента";</w:t>
      </w:r>
    </w:p>
    <w:p>
      <w:pPr>
        <w:pStyle w:val="0"/>
        <w:spacing w:before="200" w:lineRule="auto"/>
        <w:ind w:firstLine="540"/>
        <w:jc w:val="both"/>
      </w:pPr>
      <w:hyperlink w:history="0" w:anchor="P514" w:tooltip="9.8.7. Подстатья 18T &quot;Прочие доходы (убытки) от деятельности простого товарищества&quot; КОСГУ применяется участником совместной деятельности по договору простого товарищества, ведущим общие дела простого товарищества.">
        <w:r>
          <w:rPr>
            <w:sz w:val="20"/>
            <w:color w:val="0000ff"/>
          </w:rPr>
          <w:t xml:space="preserve">18T</w:t>
        </w:r>
      </w:hyperlink>
      <w:r>
        <w:rPr>
          <w:sz w:val="20"/>
        </w:rPr>
        <w:t xml:space="preserve"> "Прочие доходы (убытки) от деятельности простого товарищества".</w:t>
      </w:r>
    </w:p>
    <w:bookmarkStart w:id="488" w:name="P488"/>
    <w:bookmarkEnd w:id="488"/>
    <w:p>
      <w:pPr>
        <w:pStyle w:val="0"/>
        <w:spacing w:before="200" w:lineRule="auto"/>
        <w:ind w:firstLine="540"/>
        <w:jc w:val="both"/>
      </w:pPr>
      <w:r>
        <w:rPr>
          <w:sz w:val="20"/>
        </w:rPr>
        <w:t xml:space="preserve">9.8.1. На подстатью 181 "Невыясненные поступления" КОСГУ относятся платежи, подлежащие отнесению к невыясненным поступлениям.</w:t>
      </w:r>
    </w:p>
    <w:p>
      <w:pPr>
        <w:pStyle w:val="0"/>
        <w:jc w:val="both"/>
      </w:pPr>
      <w:r>
        <w:rPr>
          <w:sz w:val="20"/>
        </w:rPr>
        <w:t xml:space="preserve">(в ред. </w:t>
      </w:r>
      <w:hyperlink w:history="0" r:id="rId159"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bookmarkStart w:id="490" w:name="P490"/>
    <w:bookmarkEnd w:id="490"/>
    <w:p>
      <w:pPr>
        <w:pStyle w:val="0"/>
        <w:spacing w:before="200" w:lineRule="auto"/>
        <w:ind w:firstLine="540"/>
        <w:jc w:val="both"/>
      </w:pPr>
      <w:r>
        <w:rPr>
          <w:sz w:val="20"/>
        </w:rPr>
        <w:t xml:space="preserve">9.8.2. На подстатью 182 "Доходы от безвозмездного права пользования активом, предоставленным организациями (за исключением сектора государственного управления и организаций государственного сектора)" КОСГУ относятся доходы в виде разницы между суммой арендных платежей по соглашению с организациями (за исключением сектора государственного управления и организаций государственного сектора) о безвозмездном пользовании (об аренде на льготных условиях) и суммой справедливой стоимости арендных платежей.</w:t>
      </w:r>
    </w:p>
    <w:p>
      <w:pPr>
        <w:pStyle w:val="0"/>
        <w:jc w:val="both"/>
      </w:pPr>
      <w:r>
        <w:rPr>
          <w:sz w:val="20"/>
        </w:rPr>
        <w:t xml:space="preserve">(в ред. </w:t>
      </w:r>
      <w:hyperlink w:history="0" r:id="rId160"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bookmarkStart w:id="493" w:name="P493"/>
    <w:bookmarkEnd w:id="493"/>
    <w:p>
      <w:pPr>
        <w:pStyle w:val="0"/>
        <w:spacing w:before="200" w:lineRule="auto"/>
        <w:ind w:firstLine="540"/>
        <w:jc w:val="both"/>
      </w:pPr>
      <w:r>
        <w:rPr>
          <w:sz w:val="20"/>
        </w:rPr>
        <w:t xml:space="preserve">9.8.3. На подстатью 185 "Доходы от безвозмездного права пользования активом, предоставленным организациями государственного сектора" КОСГУ относятся доходы в виде разницы между суммой арендных платежей по соглашению с организациями государственного сектора, а также Центральным банком Российской Федерации о безвозмездном пользовании (об аренде на льготных условиях) и суммой справедливой стоимости арендных платежей.</w:t>
      </w:r>
    </w:p>
    <w:p>
      <w:pPr>
        <w:pStyle w:val="0"/>
        <w:jc w:val="both"/>
      </w:pPr>
      <w:r>
        <w:rPr>
          <w:sz w:val="20"/>
        </w:rPr>
        <w:t xml:space="preserve">(в ред. </w:t>
      </w:r>
      <w:hyperlink w:history="0" r:id="rId161"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p>
      <w:pPr>
        <w:pStyle w:val="0"/>
        <w:jc w:val="both"/>
      </w:pPr>
      <w:r>
        <w:rPr>
          <w:sz w:val="20"/>
        </w:rPr>
        <w:t xml:space="preserve">(пп. 9.8.3 в ред. </w:t>
      </w:r>
      <w:hyperlink w:history="0" r:id="rId162"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bookmarkStart w:id="497" w:name="P497"/>
    <w:bookmarkEnd w:id="497"/>
    <w:p>
      <w:pPr>
        <w:pStyle w:val="0"/>
        <w:spacing w:before="200" w:lineRule="auto"/>
        <w:ind w:firstLine="540"/>
        <w:jc w:val="both"/>
      </w:pPr>
      <w:r>
        <w:rPr>
          <w:sz w:val="20"/>
        </w:rPr>
        <w:t xml:space="preserve">9.8.4. На подстатью 186 "Доходы от безвозмездного права пользования активом, предоставленным сектором государственного управления" КОСГУ относятся доходы в виде разницы между суммой арендных платежей по соглашению с сектором государственного управления о безвозмездном пользовании (об аренде на льготных условиях) и суммой справедливой стоимости арендных платежей.</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p>
      <w:pPr>
        <w:pStyle w:val="0"/>
        <w:jc w:val="both"/>
      </w:pPr>
      <w:r>
        <w:rPr>
          <w:sz w:val="20"/>
        </w:rPr>
        <w:t xml:space="preserve">(пп. 9.8.4 в ред. </w:t>
      </w:r>
      <w:hyperlink w:history="0" r:id="rId163"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bookmarkStart w:id="500" w:name="P500"/>
    <w:bookmarkEnd w:id="500"/>
    <w:p>
      <w:pPr>
        <w:pStyle w:val="0"/>
        <w:spacing w:before="200" w:lineRule="auto"/>
        <w:ind w:firstLine="540"/>
        <w:jc w:val="both"/>
      </w:pPr>
      <w:r>
        <w:rPr>
          <w:sz w:val="20"/>
        </w:rPr>
        <w:t xml:space="preserve">9.8.4.1. На подстатью 187 "Доходы от безвозмездного права пользования активом, предоставленным иными лицами" КОСГУ относятся доходы в виде разницы между суммой арендных платежей по соглашению с иными лицами о безвозмездном пользовании (об аренде на льготных условиях) и суммой справедливой стоимости арендных платежей.</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p>
      <w:pPr>
        <w:pStyle w:val="0"/>
        <w:jc w:val="both"/>
      </w:pPr>
      <w:r>
        <w:rPr>
          <w:sz w:val="20"/>
        </w:rPr>
        <w:t xml:space="preserve">(пп. 9.8.4.1 введен </w:t>
      </w:r>
      <w:hyperlink w:history="0" r:id="rId164"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bookmarkStart w:id="503" w:name="P503"/>
    <w:bookmarkEnd w:id="503"/>
    <w:p>
      <w:pPr>
        <w:pStyle w:val="0"/>
        <w:spacing w:before="200" w:lineRule="auto"/>
        <w:ind w:firstLine="540"/>
        <w:jc w:val="both"/>
      </w:pPr>
      <w:r>
        <w:rPr>
          <w:sz w:val="20"/>
        </w:rPr>
        <w:t xml:space="preserve">9.8.5. На подстатью 189 "Иные доходы" КОСГУ относятся поступления от иных доходов в бюджеты бюджетной системы Российской Федерации, в государственные (муниципальные) учреждения, не отнесенных на другие статьи КОСГУ группы 100 "Доходы" и </w:t>
      </w:r>
      <w:hyperlink w:history="0" w:anchor="P488" w:tooltip="9.8.1. На подстатью 181 &quot;Невыясненные поступления&quot; КОСГУ относятся платежи, подлежащие отнесению к невыясненным поступлениям.">
        <w:r>
          <w:rPr>
            <w:sz w:val="20"/>
            <w:color w:val="0000ff"/>
          </w:rPr>
          <w:t xml:space="preserve">подстатьи 181</w:t>
        </w:r>
      </w:hyperlink>
      <w:r>
        <w:rPr>
          <w:sz w:val="20"/>
        </w:rPr>
        <w:t xml:space="preserve"> - </w:t>
      </w:r>
      <w:hyperlink w:history="0" w:anchor="P490" w:tooltip="9.8.2. На подстатью 182 &quot;Доходы от безвозмездного права пользования активом, предоставленным организациями (за исключением сектора государственного управления и организаций государственного сектора)&quot; КОСГУ относятся доходы в виде разницы между суммой арендных платежей по соглашению с организациями (за исключением сектора государственного управления и организаций государственного сектора) о безвозмездном пользовании (об аренде на льготных условиях) и суммой справедливой стоимости арендных платежей.">
        <w:r>
          <w:rPr>
            <w:sz w:val="20"/>
            <w:color w:val="0000ff"/>
          </w:rPr>
          <w:t xml:space="preserve">182</w:t>
        </w:r>
      </w:hyperlink>
      <w:r>
        <w:rPr>
          <w:sz w:val="20"/>
        </w:rPr>
        <w:t xml:space="preserve">, </w:t>
      </w:r>
      <w:hyperlink w:history="0" w:anchor="P493" w:tooltip="9.8.3. На подстатью 185 &quot;Доходы от безвозмездного права пользования активом, предоставленным организациями государственного сектора&quot; КОСГУ относятся доходы в виде разницы между суммой арендных платежей по соглашению с организациями государственного сектора, а также Центральным банком Российской Федерации о безвозмездном пользовании (об аренде на льготных условиях) и суммой справедливой стоимости арендных платежей.">
        <w:r>
          <w:rPr>
            <w:sz w:val="20"/>
            <w:color w:val="0000ff"/>
          </w:rPr>
          <w:t xml:space="preserve">185</w:t>
        </w:r>
      </w:hyperlink>
      <w:r>
        <w:rPr>
          <w:sz w:val="20"/>
        </w:rPr>
        <w:t xml:space="preserve"> - </w:t>
      </w:r>
      <w:hyperlink w:history="0" w:anchor="P500" w:tooltip="9.8.4.1. На подстатью 187 &quot;Доходы от безвозмездного права пользования активом, предоставленным иными лицами&quot; КОСГУ относятся доходы в виде разницы между суммой арендных платежей по соглашению с иными лицами о безвозмездном пользовании (об аренде на льготных условиях) и суммой справедливой стоимости арендных платежей.">
        <w:r>
          <w:rPr>
            <w:sz w:val="20"/>
            <w:color w:val="0000ff"/>
          </w:rPr>
          <w:t xml:space="preserve">187</w:t>
        </w:r>
      </w:hyperlink>
      <w:r>
        <w:rPr>
          <w:sz w:val="20"/>
        </w:rPr>
        <w:t xml:space="preserve">, </w:t>
      </w:r>
      <w:hyperlink w:history="0" w:anchor="P512" w:tooltip="9.8.6. На подстатью 18K &quot;Прочие доходы от увеличения стоимости имущества концедента&quot; КОСГУ относятся операции по начислению предстоящих доходов от увеличения стоимости имущества концедента при принятии к учету созданного (реконструированного) объекта концессионного соглашения на сумму, превышающую размер предусмотренных концессионным соглашением обязательств концедента по финансированию расходов на создание и (или) реконструкцию объекта концессионного соглашения, а также операции по отнесению начисленных...">
        <w:r>
          <w:rPr>
            <w:sz w:val="20"/>
            <w:color w:val="0000ff"/>
          </w:rPr>
          <w:t xml:space="preserve">18K</w:t>
        </w:r>
      </w:hyperlink>
      <w:r>
        <w:rPr>
          <w:sz w:val="20"/>
        </w:rPr>
        <w:t xml:space="preserve">, </w:t>
      </w:r>
      <w:hyperlink w:history="0" w:anchor="P514" w:tooltip="9.8.7. Подстатья 18T &quot;Прочие доходы (убытки) от деятельности простого товарищества&quot; КОСГУ применяется участником совместной деятельности по договору простого товарищества, ведущим общие дела простого товарищества.">
        <w:r>
          <w:rPr>
            <w:sz w:val="20"/>
            <w:color w:val="0000ff"/>
          </w:rPr>
          <w:t xml:space="preserve">18T</w:t>
        </w:r>
      </w:hyperlink>
      <w:r>
        <w:rPr>
          <w:sz w:val="20"/>
        </w:rPr>
        <w:t xml:space="preserve">, в частности:</w:t>
      </w:r>
    </w:p>
    <w:p>
      <w:pPr>
        <w:pStyle w:val="0"/>
        <w:jc w:val="both"/>
      </w:pPr>
      <w:r>
        <w:rPr>
          <w:sz w:val="20"/>
        </w:rPr>
        <w:t xml:space="preserve">(в ред. Приказов Минфина России от 30.11.2018 </w:t>
      </w:r>
      <w:hyperlink w:history="0" r:id="rId165"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N 246н</w:t>
        </w:r>
      </w:hyperlink>
      <w:r>
        <w:rPr>
          <w:sz w:val="20"/>
        </w:rPr>
        <w:t xml:space="preserve">, от 13.05.2019 </w:t>
      </w:r>
      <w:hyperlink w:history="0" r:id="rId166"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w:t>
      </w:r>
    </w:p>
    <w:p>
      <w:pPr>
        <w:pStyle w:val="0"/>
        <w:spacing w:before="200" w:lineRule="auto"/>
        <w:ind w:firstLine="540"/>
        <w:jc w:val="both"/>
      </w:pPr>
      <w:r>
        <w:rPr>
          <w:sz w:val="20"/>
        </w:rPr>
        <w:t xml:space="preserve">денежные средства от реализации задержанных или изъятых товаров;</w:t>
      </w:r>
    </w:p>
    <w:p>
      <w:pPr>
        <w:pStyle w:val="0"/>
        <w:spacing w:before="200" w:lineRule="auto"/>
        <w:ind w:firstLine="540"/>
        <w:jc w:val="both"/>
      </w:pPr>
      <w:r>
        <w:rPr>
          <w:sz w:val="20"/>
        </w:rPr>
        <w:t xml:space="preserve">непериодические выплаты компенсации в счет возмещения вреда или убытков, кроме страхового возмещения, выплачиваемого страховыми организациями в соответствии с договорами страхования;</w:t>
      </w:r>
    </w:p>
    <w:p>
      <w:pPr>
        <w:pStyle w:val="0"/>
        <w:spacing w:before="200" w:lineRule="auto"/>
        <w:ind w:firstLine="540"/>
        <w:jc w:val="both"/>
      </w:pPr>
      <w:r>
        <w:rPr>
          <w:sz w:val="20"/>
        </w:rPr>
        <w:t xml:space="preserve">поступления денежных документов при реорганизации, ликвидации учреждения;</w:t>
      </w:r>
    </w:p>
    <w:p>
      <w:pPr>
        <w:pStyle w:val="0"/>
        <w:jc w:val="both"/>
      </w:pPr>
      <w:r>
        <w:rPr>
          <w:sz w:val="20"/>
        </w:rPr>
        <w:t xml:space="preserve">(абзац введен </w:t>
      </w:r>
      <w:hyperlink w:history="0" r:id="rId167"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w:t>
      </w:r>
    </w:p>
    <w:p>
      <w:pPr>
        <w:pStyle w:val="0"/>
        <w:spacing w:before="200" w:lineRule="auto"/>
        <w:ind w:firstLine="540"/>
        <w:jc w:val="both"/>
      </w:pPr>
      <w:r>
        <w:rPr>
          <w:sz w:val="20"/>
        </w:rPr>
        <w:t xml:space="preserve">иные аналогичные доходы.</w:t>
      </w:r>
    </w:p>
    <w:p>
      <w:pPr>
        <w:pStyle w:val="0"/>
        <w:spacing w:before="200" w:lineRule="auto"/>
        <w:ind w:firstLine="540"/>
        <w:jc w:val="both"/>
      </w:pPr>
      <w:r>
        <w:rPr>
          <w:sz w:val="20"/>
        </w:rPr>
        <w:t xml:space="preserve">Также по данной подстатье КОСГУ отражаются операции по начислению (уплате) налогов, указанных в </w:t>
      </w:r>
      <w:hyperlink w:history="0" w:anchor="P183" w:tooltip="9. Группа 100 &quot;Доходы&quot; детализируется статьями КОСГУ:">
        <w:r>
          <w:rPr>
            <w:sz w:val="20"/>
            <w:color w:val="0000ff"/>
          </w:rPr>
          <w:t xml:space="preserve">пункте 9</w:t>
        </w:r>
      </w:hyperlink>
      <w:r>
        <w:rPr>
          <w:sz w:val="20"/>
        </w:rPr>
        <w:t xml:space="preserve"> настоящего Порядка.</w:t>
      </w:r>
    </w:p>
    <w:p>
      <w:pPr>
        <w:pStyle w:val="0"/>
        <w:jc w:val="both"/>
      </w:pPr>
      <w:r>
        <w:rPr>
          <w:sz w:val="20"/>
        </w:rPr>
        <w:t xml:space="preserve">(абзац введен </w:t>
      </w:r>
      <w:hyperlink w:history="0" r:id="rId168"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w:t>
      </w:r>
    </w:p>
    <w:bookmarkStart w:id="512" w:name="P512"/>
    <w:bookmarkEnd w:id="512"/>
    <w:p>
      <w:pPr>
        <w:pStyle w:val="0"/>
        <w:spacing w:before="200" w:lineRule="auto"/>
        <w:ind w:firstLine="540"/>
        <w:jc w:val="both"/>
      </w:pPr>
      <w:r>
        <w:rPr>
          <w:sz w:val="20"/>
        </w:rPr>
        <w:t xml:space="preserve">9.8.6. На подстатью 18K "Прочие доходы от увеличения стоимости имущества концедента" КОСГУ относятся операции по начислению предстоящих доходов от увеличения стоимости имущества концедента при принятии к учету созданного (реконструированного) объекта концессионного соглашения на сумму, превышающую размер предусмотренных концессионным соглашением обязательств концедента по финансированию расходов на создание и (или) реконструкцию объекта концессионного соглашения, а также операции по отнесению начисленных предстоящих доходов на финансовый результат отчетного периода в течение срока действия концессионного соглашения.</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bookmarkStart w:id="514" w:name="P514"/>
    <w:bookmarkEnd w:id="514"/>
    <w:p>
      <w:pPr>
        <w:pStyle w:val="0"/>
        <w:spacing w:before="200" w:lineRule="auto"/>
        <w:ind w:firstLine="540"/>
        <w:jc w:val="both"/>
      </w:pPr>
      <w:r>
        <w:rPr>
          <w:sz w:val="20"/>
        </w:rPr>
        <w:t xml:space="preserve">9.8.7. Подстатья 18T "Прочие доходы (убытки) от деятельности простого товарищества" КОСГУ применяется участником совместной деятельности по договору простого товарищества, ведущим общие дела простого товарищества.</w:t>
      </w:r>
    </w:p>
    <w:p>
      <w:pPr>
        <w:pStyle w:val="0"/>
        <w:spacing w:before="200" w:lineRule="auto"/>
        <w:ind w:firstLine="540"/>
        <w:jc w:val="both"/>
      </w:pPr>
      <w:r>
        <w:rPr>
          <w:sz w:val="20"/>
        </w:rPr>
        <w:t xml:space="preserve">На данную подстатью КОСГУ относятся операции по начислению задолженности по доходам от деятельности простого товарищества, подлежащим распределению.</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bookmarkStart w:id="517" w:name="P517"/>
    <w:bookmarkEnd w:id="517"/>
    <w:p>
      <w:pPr>
        <w:pStyle w:val="0"/>
        <w:spacing w:before="200" w:lineRule="auto"/>
        <w:ind w:firstLine="540"/>
        <w:jc w:val="both"/>
      </w:pPr>
      <w:r>
        <w:rPr>
          <w:sz w:val="20"/>
        </w:rPr>
        <w:t xml:space="preserve">9.9. Статья 190 "Безвозмездные неденежные поступления в сектор государственного управления" КОСГУ детализируется подстатьями КОСГУ:</w:t>
      </w:r>
    </w:p>
    <w:p>
      <w:pPr>
        <w:pStyle w:val="0"/>
        <w:spacing w:before="200" w:lineRule="auto"/>
        <w:ind w:firstLine="540"/>
        <w:jc w:val="both"/>
      </w:pPr>
      <w:hyperlink w:history="0" w:anchor="P531" w:tooltip="9.9.1. На подстатью 191 &quot;Безвозмездные неденежные поступления текущего характера от сектора государственного управления и организаций государственного сектора&quot; КОСГУ относятся безвозмездные неденежные поступления текущего характера в сектор государственного управления от сектора государственного управления, организаций государственного сектора и Центрального банка Российской Федерации.">
        <w:r>
          <w:rPr>
            <w:sz w:val="20"/>
            <w:color w:val="0000ff"/>
          </w:rPr>
          <w:t xml:space="preserve">191</w:t>
        </w:r>
      </w:hyperlink>
      <w:r>
        <w:rPr>
          <w:sz w:val="20"/>
        </w:rPr>
        <w:t xml:space="preserve"> "Безвозмездные неденежные поступления текущего характера от сектора государственного управления и организаций государственного сектора";</w:t>
      </w:r>
    </w:p>
    <w:p>
      <w:pPr>
        <w:pStyle w:val="0"/>
        <w:jc w:val="both"/>
      </w:pPr>
      <w:r>
        <w:rPr>
          <w:sz w:val="20"/>
        </w:rPr>
        <w:t xml:space="preserve">(в ред. </w:t>
      </w:r>
      <w:hyperlink w:history="0" r:id="rId169"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535" w:tooltip="9.9.2. На подстатью 192 &quot;Безвозмездные неденежные поступления текущего характера от организаций (за исключением сектора государственного управления и организаций государственного сектора)&quot; КОСГУ относятся безвозмездные неденежные поступления текущего характера в сектор государственного управления от организаций (за исключением сектора государственного управления и организаций государственного сектора), в том числе индивидуальных предпринимателей, физических лиц - производителей товаров, работ и услуг.">
        <w:r>
          <w:rPr>
            <w:sz w:val="20"/>
            <w:color w:val="0000ff"/>
          </w:rPr>
          <w:t xml:space="preserve">192</w:t>
        </w:r>
      </w:hyperlink>
      <w:r>
        <w:rPr>
          <w:sz w:val="20"/>
        </w:rPr>
        <w:t xml:space="preserve"> "Безвозмездные неденежные поступления текущего характера от организаций (за исключением сектора государственного управления и организаций государственного сектора)";</w:t>
      </w:r>
    </w:p>
    <w:p>
      <w:pPr>
        <w:pStyle w:val="0"/>
        <w:jc w:val="both"/>
      </w:pPr>
      <w:r>
        <w:rPr>
          <w:sz w:val="20"/>
        </w:rPr>
        <w:t xml:space="preserve">(в ред. </w:t>
      </w:r>
      <w:hyperlink w:history="0" r:id="rId170"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539" w:tooltip="9.9.3. На подстатью 193 &quot;Безвозмездные неденежные поступления текущего характера от физических лиц&quot; КОСГУ относятся безвозмездные неденежные поступления текущего характера в сектор государственного управления от физических лиц.">
        <w:r>
          <w:rPr>
            <w:sz w:val="20"/>
            <w:color w:val="0000ff"/>
          </w:rPr>
          <w:t xml:space="preserve">193</w:t>
        </w:r>
      </w:hyperlink>
      <w:r>
        <w:rPr>
          <w:sz w:val="20"/>
        </w:rPr>
        <w:t xml:space="preserve"> "Безвозмездные неденежные поступления текущего характера от физических лиц";</w:t>
      </w:r>
    </w:p>
    <w:p>
      <w:pPr>
        <w:pStyle w:val="0"/>
        <w:spacing w:before="200" w:lineRule="auto"/>
        <w:ind w:firstLine="540"/>
        <w:jc w:val="both"/>
      </w:pPr>
      <w:hyperlink w:history="0" w:anchor="P542" w:tooltip="9.9.4. На подстатью 194 &quot;Безвозмездные неденежные поступления текущего характера от нерезидентов&quot; КОСГУ относятся безвозмездные неденежные поступления текущего характера в сектор государственного управления от нерезидентов.">
        <w:r>
          <w:rPr>
            <w:sz w:val="20"/>
            <w:color w:val="0000ff"/>
          </w:rPr>
          <w:t xml:space="preserve">194</w:t>
        </w:r>
      </w:hyperlink>
      <w:r>
        <w:rPr>
          <w:sz w:val="20"/>
        </w:rPr>
        <w:t xml:space="preserve"> "Безвозмездные неденежные поступления текущего характера от нерезидентов";</w:t>
      </w:r>
    </w:p>
    <w:p>
      <w:pPr>
        <w:pStyle w:val="0"/>
        <w:spacing w:before="200" w:lineRule="auto"/>
        <w:ind w:firstLine="540"/>
        <w:jc w:val="both"/>
      </w:pPr>
      <w:hyperlink w:history="0" w:anchor="P545" w:tooltip="9.9.5. На подстатью 195 &quot;Безвозмездные неденежные поступления капитального характера от сектора государственного управления и организаций государственного сектора&quot; КОСГУ относятся безвозмездные неденежные поступления капитального характера в сектор государственного управления от сектора государственного управления, организаций государственного сектора и Центрального банка Российской Федерации.">
        <w:r>
          <w:rPr>
            <w:sz w:val="20"/>
            <w:color w:val="0000ff"/>
          </w:rPr>
          <w:t xml:space="preserve">195</w:t>
        </w:r>
      </w:hyperlink>
      <w:r>
        <w:rPr>
          <w:sz w:val="20"/>
        </w:rPr>
        <w:t xml:space="preserve"> "Безвозмездные неденежные поступления капитального характера от сектора государственного управления и организаций государственного сектора";</w:t>
      </w:r>
    </w:p>
    <w:p>
      <w:pPr>
        <w:pStyle w:val="0"/>
        <w:jc w:val="both"/>
      </w:pPr>
      <w:r>
        <w:rPr>
          <w:sz w:val="20"/>
        </w:rPr>
        <w:t xml:space="preserve">(в ред. </w:t>
      </w:r>
      <w:hyperlink w:history="0" r:id="rId171"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549" w:tooltip="9.9.6. На подстатью 196 &quot;Безвозмездные неденежные поступления капитального характера от организаций (за исключением сектора государственного управления и организаций государственного сектора)&quot; КОСГУ относятся безвозмездные неденежные поступления капитального характера в сектор государственного управления от организаций (за исключением сектора государственного управления и организаций государственного сектора), а также индивидуальных предпринимателей, физических лиц - производителей товаров, работ и услуг.">
        <w:r>
          <w:rPr>
            <w:sz w:val="20"/>
            <w:color w:val="0000ff"/>
          </w:rPr>
          <w:t xml:space="preserve">196</w:t>
        </w:r>
      </w:hyperlink>
      <w:r>
        <w:rPr>
          <w:sz w:val="20"/>
        </w:rPr>
        <w:t xml:space="preserve"> "Безвозмездные неденежные поступления капитального характера от организаций (за исключением сектора государственного управления и организаций государственного сектора)";</w:t>
      </w:r>
    </w:p>
    <w:p>
      <w:pPr>
        <w:pStyle w:val="0"/>
        <w:jc w:val="both"/>
      </w:pPr>
      <w:r>
        <w:rPr>
          <w:sz w:val="20"/>
        </w:rPr>
        <w:t xml:space="preserve">(в ред. </w:t>
      </w:r>
      <w:hyperlink w:history="0" r:id="rId172"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553" w:tooltip="9.9.7. На подстатью 197 &quot;Безвозмездные неденежные поступления капитального характера от физических лиц&quot; КОСГУ относятся безвозмездные неденежные поступления капитального характера в сектор государственного управления от физических лиц.">
        <w:r>
          <w:rPr>
            <w:sz w:val="20"/>
            <w:color w:val="0000ff"/>
          </w:rPr>
          <w:t xml:space="preserve">197</w:t>
        </w:r>
      </w:hyperlink>
      <w:r>
        <w:rPr>
          <w:sz w:val="20"/>
        </w:rPr>
        <w:t xml:space="preserve"> "Безвозмездные неденежные поступления капитального характера от физических лиц";</w:t>
      </w:r>
    </w:p>
    <w:p>
      <w:pPr>
        <w:pStyle w:val="0"/>
        <w:spacing w:before="200" w:lineRule="auto"/>
        <w:ind w:firstLine="540"/>
        <w:jc w:val="both"/>
      </w:pPr>
      <w:hyperlink w:history="0" w:anchor="P556" w:tooltip="9.9.8. На подстатью 198 &quot;Безвозмездные неденежные поступления в сектор государственного управления капитального характера от нерезидентов&quot; КОСГУ относятся безвозмездные неденежные поступления капитального характера в сектор государственного управления от нерезидентов.">
        <w:r>
          <w:rPr>
            <w:sz w:val="20"/>
            <w:color w:val="0000ff"/>
          </w:rPr>
          <w:t xml:space="preserve">198</w:t>
        </w:r>
      </w:hyperlink>
      <w:r>
        <w:rPr>
          <w:sz w:val="20"/>
        </w:rPr>
        <w:t xml:space="preserve"> "Безвозмездные неденежные поступления в сектор государственного управления капитального характера от нерезидентов";</w:t>
      </w:r>
    </w:p>
    <w:p>
      <w:pPr>
        <w:pStyle w:val="0"/>
        <w:spacing w:before="200" w:lineRule="auto"/>
        <w:ind w:firstLine="540"/>
        <w:jc w:val="both"/>
      </w:pPr>
      <w:hyperlink w:history="0" w:anchor="P559" w:tooltip="9.9.9. На подстатью 199 &quot;Прочие неденежные безвозмездные поступления&quot; КОСГУ относятся прочие неденежные безвозмездные поступления, не отнесенные на подстатьи КОСГУ 191 - 198, в том числе поступление выморочного имущества, конфискованного и иного имущества, обращенного в доход Российской Федерации.">
        <w:r>
          <w:rPr>
            <w:sz w:val="20"/>
            <w:color w:val="0000ff"/>
          </w:rPr>
          <w:t xml:space="preserve">199</w:t>
        </w:r>
      </w:hyperlink>
      <w:r>
        <w:rPr>
          <w:sz w:val="20"/>
        </w:rPr>
        <w:t xml:space="preserve"> "Прочие неденежные безвозмездные поступления".</w:t>
      </w:r>
    </w:p>
    <w:bookmarkStart w:id="531" w:name="P531"/>
    <w:bookmarkEnd w:id="531"/>
    <w:p>
      <w:pPr>
        <w:pStyle w:val="0"/>
        <w:spacing w:before="200" w:lineRule="auto"/>
        <w:ind w:firstLine="540"/>
        <w:jc w:val="both"/>
      </w:pPr>
      <w:r>
        <w:rPr>
          <w:sz w:val="20"/>
        </w:rPr>
        <w:t xml:space="preserve">9.9.1. На подстатью 191 "Безвозмездные неденежные поступления текущего характера от сектора государственного управления и организаций государственного сектора" КОСГУ относятся безвозмездные неденежные поступления текущего характера в сектор государственного управления от сектора государственного управления, организаций государственного сектора и Центрального банка Российской Федерации.</w:t>
      </w:r>
    </w:p>
    <w:p>
      <w:pPr>
        <w:pStyle w:val="0"/>
        <w:jc w:val="both"/>
      </w:pPr>
      <w:r>
        <w:rPr>
          <w:sz w:val="20"/>
        </w:rPr>
        <w:t xml:space="preserve">(в ред. Приказов Минфина России от 30.11.2018 </w:t>
      </w:r>
      <w:hyperlink w:history="0" r:id="rId173"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N 246н</w:t>
        </w:r>
      </w:hyperlink>
      <w:r>
        <w:rPr>
          <w:sz w:val="20"/>
        </w:rPr>
        <w:t xml:space="preserve">, от 29.09.2020 </w:t>
      </w:r>
      <w:hyperlink w:history="0" r:id="rId174"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N 222н</w:t>
        </w:r>
      </w:hyperlink>
      <w:r>
        <w:rPr>
          <w:sz w:val="20"/>
        </w:rPr>
        <w:t xml:space="preserve">)</w:t>
      </w:r>
    </w:p>
    <w:p>
      <w:pPr>
        <w:pStyle w:val="0"/>
        <w:spacing w:before="200" w:lineRule="auto"/>
        <w:ind w:firstLine="540"/>
        <w:jc w:val="both"/>
      </w:pPr>
      <w:r>
        <w:rPr>
          <w:sz w:val="20"/>
        </w:rPr>
        <w:t xml:space="preserve">Для отражения в бухгалтерском (бюджетном) учете кассовых поступлений и выбытий данная подстатья КОСГУ не применяется.</w:t>
      </w:r>
    </w:p>
    <w:p>
      <w:pPr>
        <w:pStyle w:val="0"/>
        <w:jc w:val="both"/>
      </w:pPr>
      <w:r>
        <w:rPr>
          <w:sz w:val="20"/>
        </w:rPr>
        <w:t xml:space="preserve">(абзац введен </w:t>
      </w:r>
      <w:hyperlink w:history="0" r:id="rId175"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535" w:name="P535"/>
    <w:bookmarkEnd w:id="535"/>
    <w:p>
      <w:pPr>
        <w:pStyle w:val="0"/>
        <w:spacing w:before="200" w:lineRule="auto"/>
        <w:ind w:firstLine="540"/>
        <w:jc w:val="both"/>
      </w:pPr>
      <w:r>
        <w:rPr>
          <w:sz w:val="20"/>
        </w:rPr>
        <w:t xml:space="preserve">9.9.2. На подстатью 192 "Безвозмездные неденежные поступления текущего характера от организаций (за исключением сектора государственного управления и организаций государственного сектора)" КОСГУ относятся безвозмездные неденежные поступления текущего характера в сектор государственного управления от организаций (за исключением сектора государственного управления и организаций государственного сектора), в том числе индивидуальных предпринимателей, физических лиц - производителей товаров, работ и услуг.</w:t>
      </w:r>
    </w:p>
    <w:p>
      <w:pPr>
        <w:pStyle w:val="0"/>
        <w:jc w:val="both"/>
      </w:pPr>
      <w:r>
        <w:rPr>
          <w:sz w:val="20"/>
        </w:rPr>
        <w:t xml:space="preserve">(в ред. Приказов Минфина России от 30.11.2018 </w:t>
      </w:r>
      <w:hyperlink w:history="0" r:id="rId176"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N 246н</w:t>
        </w:r>
      </w:hyperlink>
      <w:r>
        <w:rPr>
          <w:sz w:val="20"/>
        </w:rPr>
        <w:t xml:space="preserve">, от 13.05.2019 </w:t>
      </w:r>
      <w:hyperlink w:history="0" r:id="rId177"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w:t>
      </w:r>
    </w:p>
    <w:p>
      <w:pPr>
        <w:pStyle w:val="0"/>
        <w:spacing w:before="200" w:lineRule="auto"/>
        <w:ind w:firstLine="540"/>
        <w:jc w:val="both"/>
      </w:pPr>
      <w:r>
        <w:rPr>
          <w:sz w:val="20"/>
        </w:rPr>
        <w:t xml:space="preserve">Для отражения в бухгалтерском (бюджетном) учете кассовых поступлений и выбытий данная подстатья КОСГУ не применяется.</w:t>
      </w:r>
    </w:p>
    <w:p>
      <w:pPr>
        <w:pStyle w:val="0"/>
        <w:jc w:val="both"/>
      </w:pPr>
      <w:r>
        <w:rPr>
          <w:sz w:val="20"/>
        </w:rPr>
        <w:t xml:space="preserve">(абзац введен </w:t>
      </w:r>
      <w:hyperlink w:history="0" r:id="rId178"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539" w:name="P539"/>
    <w:bookmarkEnd w:id="539"/>
    <w:p>
      <w:pPr>
        <w:pStyle w:val="0"/>
        <w:spacing w:before="200" w:lineRule="auto"/>
        <w:ind w:firstLine="540"/>
        <w:jc w:val="both"/>
      </w:pPr>
      <w:r>
        <w:rPr>
          <w:sz w:val="20"/>
        </w:rPr>
        <w:t xml:space="preserve">9.9.3. На подстатью 193 "Безвозмездные неденежные поступления текущего характера от физических лиц" КОСГУ относятся безвозмездные неденежные поступления текущего характера в сектор государственного управления от физических лиц.</w:t>
      </w:r>
    </w:p>
    <w:p>
      <w:pPr>
        <w:pStyle w:val="0"/>
        <w:spacing w:before="200" w:lineRule="auto"/>
        <w:ind w:firstLine="540"/>
        <w:jc w:val="both"/>
      </w:pPr>
      <w:r>
        <w:rPr>
          <w:sz w:val="20"/>
        </w:rPr>
        <w:t xml:space="preserve">Для отражения в бухгалтерском (бюджетном) учете кассовых поступлений и выбытий данная подстатья КОСГУ не применяется.</w:t>
      </w:r>
    </w:p>
    <w:p>
      <w:pPr>
        <w:pStyle w:val="0"/>
        <w:jc w:val="both"/>
      </w:pPr>
      <w:r>
        <w:rPr>
          <w:sz w:val="20"/>
        </w:rPr>
        <w:t xml:space="preserve">(абзац введен </w:t>
      </w:r>
      <w:hyperlink w:history="0" r:id="rId179"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542" w:name="P542"/>
    <w:bookmarkEnd w:id="542"/>
    <w:p>
      <w:pPr>
        <w:pStyle w:val="0"/>
        <w:spacing w:before="200" w:lineRule="auto"/>
        <w:ind w:firstLine="540"/>
        <w:jc w:val="both"/>
      </w:pPr>
      <w:r>
        <w:rPr>
          <w:sz w:val="20"/>
        </w:rPr>
        <w:t xml:space="preserve">9.9.4. На подстатью 194 "Безвозмездные неденежные поступления текущего характера от нерезидентов" КОСГУ относятся безвозмездные неденежные поступления текущего характера в сектор государственного управления от нерезидентов.</w:t>
      </w:r>
    </w:p>
    <w:p>
      <w:pPr>
        <w:pStyle w:val="0"/>
        <w:spacing w:before="200" w:lineRule="auto"/>
        <w:ind w:firstLine="540"/>
        <w:jc w:val="both"/>
      </w:pPr>
      <w:r>
        <w:rPr>
          <w:sz w:val="20"/>
        </w:rPr>
        <w:t xml:space="preserve">Для отражения в бухгалтерском (бюджетном) учете кассовых поступлений и выбытий данная подстатья КОСГУ не применяется.</w:t>
      </w:r>
    </w:p>
    <w:p>
      <w:pPr>
        <w:pStyle w:val="0"/>
        <w:jc w:val="both"/>
      </w:pPr>
      <w:r>
        <w:rPr>
          <w:sz w:val="20"/>
        </w:rPr>
        <w:t xml:space="preserve">(абзац введен </w:t>
      </w:r>
      <w:hyperlink w:history="0" r:id="rId180"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545" w:name="P545"/>
    <w:bookmarkEnd w:id="545"/>
    <w:p>
      <w:pPr>
        <w:pStyle w:val="0"/>
        <w:spacing w:before="200" w:lineRule="auto"/>
        <w:ind w:firstLine="540"/>
        <w:jc w:val="both"/>
      </w:pPr>
      <w:r>
        <w:rPr>
          <w:sz w:val="20"/>
        </w:rPr>
        <w:t xml:space="preserve">9.9.5. На подстатью 195 "Безвозмездные неденежные поступления капитального характера от сектора государственного управления и организаций государственного сектора" КОСГУ относятся безвозмездные неденежные поступления капитального характера в сектор государственного управления от сектора государственного управления, организаций государственного сектора и Центрального банка Российской Федерации.</w:t>
      </w:r>
    </w:p>
    <w:p>
      <w:pPr>
        <w:pStyle w:val="0"/>
        <w:jc w:val="both"/>
      </w:pPr>
      <w:r>
        <w:rPr>
          <w:sz w:val="20"/>
        </w:rPr>
        <w:t xml:space="preserve">(в ред. Приказов Минфина России от 30.11.2018 </w:t>
      </w:r>
      <w:hyperlink w:history="0" r:id="rId181"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N 246н</w:t>
        </w:r>
      </w:hyperlink>
      <w:r>
        <w:rPr>
          <w:sz w:val="20"/>
        </w:rPr>
        <w:t xml:space="preserve">, от 29.09.2020 </w:t>
      </w:r>
      <w:hyperlink w:history="0" r:id="rId182"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N 222н</w:t>
        </w:r>
      </w:hyperlink>
      <w:r>
        <w:rPr>
          <w:sz w:val="20"/>
        </w:rPr>
        <w:t xml:space="preserve">)</w:t>
      </w:r>
    </w:p>
    <w:p>
      <w:pPr>
        <w:pStyle w:val="0"/>
        <w:spacing w:before="200" w:lineRule="auto"/>
        <w:ind w:firstLine="540"/>
        <w:jc w:val="both"/>
      </w:pPr>
      <w:r>
        <w:rPr>
          <w:sz w:val="20"/>
        </w:rPr>
        <w:t xml:space="preserve">Для отражения в бухгалтерском (бюджетном) учете кассовых поступлений и выбытий данная подстатья КОСГУ не применяется.</w:t>
      </w:r>
    </w:p>
    <w:p>
      <w:pPr>
        <w:pStyle w:val="0"/>
        <w:jc w:val="both"/>
      </w:pPr>
      <w:r>
        <w:rPr>
          <w:sz w:val="20"/>
        </w:rPr>
        <w:t xml:space="preserve">(абзац введен </w:t>
      </w:r>
      <w:hyperlink w:history="0" r:id="rId183"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549" w:name="P549"/>
    <w:bookmarkEnd w:id="549"/>
    <w:p>
      <w:pPr>
        <w:pStyle w:val="0"/>
        <w:spacing w:before="200" w:lineRule="auto"/>
        <w:ind w:firstLine="540"/>
        <w:jc w:val="both"/>
      </w:pPr>
      <w:r>
        <w:rPr>
          <w:sz w:val="20"/>
        </w:rPr>
        <w:t xml:space="preserve">9.9.6. На подстатью 196 "Безвозмездные неденежные поступления капитального характера от организаций (за исключением сектора государственного управления и организаций государственного сектора)" КОСГУ относятся безвозмездные неденежные поступления капитального характера в сектор государственного управления от организаций (за исключением сектора государственного управления и организаций государственного сектора), а также индивидуальных предпринимателей, физических лиц - производителей товаров, работ и услуг.</w:t>
      </w:r>
    </w:p>
    <w:p>
      <w:pPr>
        <w:pStyle w:val="0"/>
        <w:jc w:val="both"/>
      </w:pPr>
      <w:r>
        <w:rPr>
          <w:sz w:val="20"/>
        </w:rPr>
        <w:t xml:space="preserve">(в ред. Приказов Минфина России от 30.11.2018 </w:t>
      </w:r>
      <w:hyperlink w:history="0" r:id="rId184"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N 246н</w:t>
        </w:r>
      </w:hyperlink>
      <w:r>
        <w:rPr>
          <w:sz w:val="20"/>
        </w:rPr>
        <w:t xml:space="preserve">, от 29.09.2020 </w:t>
      </w:r>
      <w:hyperlink w:history="0" r:id="rId185"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N 222н</w:t>
        </w:r>
      </w:hyperlink>
      <w:r>
        <w:rPr>
          <w:sz w:val="20"/>
        </w:rPr>
        <w:t xml:space="preserve">)</w:t>
      </w:r>
    </w:p>
    <w:p>
      <w:pPr>
        <w:pStyle w:val="0"/>
        <w:spacing w:before="200" w:lineRule="auto"/>
        <w:ind w:firstLine="540"/>
        <w:jc w:val="both"/>
      </w:pPr>
      <w:r>
        <w:rPr>
          <w:sz w:val="20"/>
        </w:rPr>
        <w:t xml:space="preserve">Для отражения в бухгалтерском (бюджетном) учете кассовых поступлений и выбытий данная подстатья КОСГУ не применяется.</w:t>
      </w:r>
    </w:p>
    <w:p>
      <w:pPr>
        <w:pStyle w:val="0"/>
        <w:jc w:val="both"/>
      </w:pPr>
      <w:r>
        <w:rPr>
          <w:sz w:val="20"/>
        </w:rPr>
        <w:t xml:space="preserve">(абзац введен </w:t>
      </w:r>
      <w:hyperlink w:history="0" r:id="rId186"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553" w:name="P553"/>
    <w:bookmarkEnd w:id="553"/>
    <w:p>
      <w:pPr>
        <w:pStyle w:val="0"/>
        <w:spacing w:before="200" w:lineRule="auto"/>
        <w:ind w:firstLine="540"/>
        <w:jc w:val="both"/>
      </w:pPr>
      <w:r>
        <w:rPr>
          <w:sz w:val="20"/>
        </w:rPr>
        <w:t xml:space="preserve">9.9.7. На подстатью 197 "Безвозмездные неденежные поступления капитального характера от физических лиц" КОСГУ относятся безвозмездные неденежные поступления капитального характера в сектор государственного управления от физических лиц.</w:t>
      </w:r>
    </w:p>
    <w:p>
      <w:pPr>
        <w:pStyle w:val="0"/>
        <w:spacing w:before="200" w:lineRule="auto"/>
        <w:ind w:firstLine="540"/>
        <w:jc w:val="both"/>
      </w:pPr>
      <w:r>
        <w:rPr>
          <w:sz w:val="20"/>
        </w:rPr>
        <w:t xml:space="preserve">Для отражения в бухгалтерском (бюджетном) учете кассовых поступлений и выбытий данная подстатья КОСГУ не применяется.</w:t>
      </w:r>
    </w:p>
    <w:p>
      <w:pPr>
        <w:pStyle w:val="0"/>
        <w:jc w:val="both"/>
      </w:pPr>
      <w:r>
        <w:rPr>
          <w:sz w:val="20"/>
        </w:rPr>
        <w:t xml:space="preserve">(абзац введен </w:t>
      </w:r>
      <w:hyperlink w:history="0" r:id="rId187"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556" w:name="P556"/>
    <w:bookmarkEnd w:id="556"/>
    <w:p>
      <w:pPr>
        <w:pStyle w:val="0"/>
        <w:spacing w:before="200" w:lineRule="auto"/>
        <w:ind w:firstLine="540"/>
        <w:jc w:val="both"/>
      </w:pPr>
      <w:r>
        <w:rPr>
          <w:sz w:val="20"/>
        </w:rPr>
        <w:t xml:space="preserve">9.9.8. На подстатью 198 "Безвозмездные неденежные поступления в сектор государственного управления капитального характера от нерезидентов" КОСГУ относятся безвозмездные неденежные поступления капитального характера в сектор государственного управления от нерезидентов.</w:t>
      </w:r>
    </w:p>
    <w:p>
      <w:pPr>
        <w:pStyle w:val="0"/>
        <w:spacing w:before="200" w:lineRule="auto"/>
        <w:ind w:firstLine="540"/>
        <w:jc w:val="both"/>
      </w:pPr>
      <w:r>
        <w:rPr>
          <w:sz w:val="20"/>
        </w:rPr>
        <w:t xml:space="preserve">Для отражения в бухгалтерском (бюджетном) учете кассовых поступлений и выбытий данная подстатья КОСГУ не применяется.</w:t>
      </w:r>
    </w:p>
    <w:p>
      <w:pPr>
        <w:pStyle w:val="0"/>
        <w:jc w:val="both"/>
      </w:pPr>
      <w:r>
        <w:rPr>
          <w:sz w:val="20"/>
        </w:rPr>
        <w:t xml:space="preserve">(абзац введен </w:t>
      </w:r>
      <w:hyperlink w:history="0" r:id="rId188"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559" w:name="P559"/>
    <w:bookmarkEnd w:id="559"/>
    <w:p>
      <w:pPr>
        <w:pStyle w:val="0"/>
        <w:spacing w:before="200" w:lineRule="auto"/>
        <w:ind w:firstLine="540"/>
        <w:jc w:val="both"/>
      </w:pPr>
      <w:r>
        <w:rPr>
          <w:sz w:val="20"/>
        </w:rPr>
        <w:t xml:space="preserve">9.9.9. На подстатью 199 "Прочие неденежные безвозмездные поступления" КОСГУ относятся прочие неденежные безвозмездные поступления, не отнесенные на подстатьи КОСГУ </w:t>
      </w:r>
      <w:hyperlink w:history="0" w:anchor="P531" w:tooltip="9.9.1. На подстатью 191 &quot;Безвозмездные неденежные поступления текущего характера от сектора государственного управления и организаций государственного сектора&quot; КОСГУ относятся безвозмездные неденежные поступления текущего характера в сектор государственного управления от сектора государственного управления, организаций государственного сектора и Центрального банка Российской Федерации.">
        <w:r>
          <w:rPr>
            <w:sz w:val="20"/>
            <w:color w:val="0000ff"/>
          </w:rPr>
          <w:t xml:space="preserve">191</w:t>
        </w:r>
      </w:hyperlink>
      <w:r>
        <w:rPr>
          <w:sz w:val="20"/>
        </w:rPr>
        <w:t xml:space="preserve"> - </w:t>
      </w:r>
      <w:hyperlink w:history="0" w:anchor="P556" w:tooltip="9.9.8. На подстатью 198 &quot;Безвозмездные неденежные поступления в сектор государственного управления капитального характера от нерезидентов&quot; КОСГУ относятся безвозмездные неденежные поступления капитального характера в сектор государственного управления от нерезидентов.">
        <w:r>
          <w:rPr>
            <w:sz w:val="20"/>
            <w:color w:val="0000ff"/>
          </w:rPr>
          <w:t xml:space="preserve">198</w:t>
        </w:r>
      </w:hyperlink>
      <w:r>
        <w:rPr>
          <w:sz w:val="20"/>
        </w:rPr>
        <w:t xml:space="preserve">, в том числе поступление выморочного имущества, конфискованного и иного имущества, обращенного в доход Российской Федерации.</w:t>
      </w:r>
    </w:p>
    <w:p>
      <w:pPr>
        <w:pStyle w:val="0"/>
        <w:jc w:val="both"/>
      </w:pPr>
      <w:r>
        <w:rPr>
          <w:sz w:val="20"/>
        </w:rPr>
        <w:t xml:space="preserve">(в ред. </w:t>
      </w:r>
      <w:hyperlink w:history="0" r:id="rId189"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r>
        <w:rPr>
          <w:sz w:val="20"/>
        </w:rPr>
        <w:t xml:space="preserve">Для отражения в бухгалтерском (бюджетном) учете кассовых поступлений и выбытий данная подстатья КОСГУ не применяется.</w:t>
      </w:r>
    </w:p>
    <w:p>
      <w:pPr>
        <w:pStyle w:val="0"/>
        <w:jc w:val="both"/>
      </w:pPr>
      <w:r>
        <w:rPr>
          <w:sz w:val="20"/>
        </w:rPr>
        <w:t xml:space="preserve">(абзац введен </w:t>
      </w:r>
      <w:hyperlink w:history="0" r:id="rId190"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563" w:name="P563"/>
    <w:bookmarkEnd w:id="563"/>
    <w:p>
      <w:pPr>
        <w:pStyle w:val="0"/>
        <w:spacing w:before="200" w:lineRule="auto"/>
        <w:ind w:firstLine="540"/>
        <w:jc w:val="both"/>
      </w:pPr>
      <w:r>
        <w:rPr>
          <w:sz w:val="20"/>
        </w:rPr>
        <w:t xml:space="preserve">10. Группа 200 "Расходы" детализируется статьями КОСГУ:</w:t>
      </w:r>
    </w:p>
    <w:p>
      <w:pPr>
        <w:pStyle w:val="0"/>
        <w:spacing w:before="200" w:lineRule="auto"/>
        <w:ind w:firstLine="540"/>
        <w:jc w:val="both"/>
      </w:pPr>
      <w:hyperlink w:history="0" w:anchor="P574" w:tooltip="10.1. Статья 210 &quot;Оплата труда, начисления на выплаты по оплате труда&quot; КОСГУ детализируется подстатьями КОСГУ:">
        <w:r>
          <w:rPr>
            <w:sz w:val="20"/>
            <w:color w:val="0000ff"/>
          </w:rPr>
          <w:t xml:space="preserve">210</w:t>
        </w:r>
      </w:hyperlink>
      <w:r>
        <w:rPr>
          <w:sz w:val="20"/>
        </w:rPr>
        <w:t xml:space="preserve"> "Оплата труда, начисления на выплаты по оплате труда";</w:t>
      </w:r>
    </w:p>
    <w:p>
      <w:pPr>
        <w:pStyle w:val="0"/>
        <w:spacing w:before="200" w:lineRule="auto"/>
        <w:ind w:firstLine="540"/>
        <w:jc w:val="both"/>
      </w:pPr>
      <w:hyperlink w:history="0" w:anchor="P655" w:tooltip="10.2. Статья 220 &quot;Оплата работ, услуг&quot; КОСГУ детализируется подстатьями КОСГУ:">
        <w:r>
          <w:rPr>
            <w:sz w:val="20"/>
            <w:color w:val="0000ff"/>
          </w:rPr>
          <w:t xml:space="preserve">220</w:t>
        </w:r>
      </w:hyperlink>
      <w:r>
        <w:rPr>
          <w:sz w:val="20"/>
        </w:rPr>
        <w:t xml:space="preserve"> "Оплата работ, услуг";</w:t>
      </w:r>
    </w:p>
    <w:p>
      <w:pPr>
        <w:pStyle w:val="0"/>
        <w:spacing w:before="200" w:lineRule="auto"/>
        <w:ind w:firstLine="540"/>
        <w:jc w:val="both"/>
      </w:pPr>
      <w:hyperlink w:history="0" w:anchor="P893" w:tooltip="10.3. Статья 230 &quot;Обслуживание государственного (муниципального) долга&quot; КОСГУ детализируется подстатьями КОСГУ:">
        <w:r>
          <w:rPr>
            <w:sz w:val="20"/>
            <w:color w:val="0000ff"/>
          </w:rPr>
          <w:t xml:space="preserve">230</w:t>
        </w:r>
      </w:hyperlink>
      <w:r>
        <w:rPr>
          <w:sz w:val="20"/>
        </w:rPr>
        <w:t xml:space="preserve"> "Обслуживание государственного (муниципального) долга";</w:t>
      </w:r>
    </w:p>
    <w:p>
      <w:pPr>
        <w:pStyle w:val="0"/>
        <w:spacing w:before="200" w:lineRule="auto"/>
        <w:ind w:firstLine="540"/>
        <w:jc w:val="both"/>
      </w:pPr>
      <w:hyperlink w:history="0" w:anchor="P919" w:tooltip="10.4. На статью 240 &quot;Безвозмездные перечисления текущего характера организациям&quot; КОСГУ относятся расходы бюджетов бюджетной системы Российской Федерации на предоставление юридическим и физическим лицам - производителям товаров, работ, услуг в связи с их участием в производстве безвозмездных и безвозвратных трансфертов (субсидий (грантов в форме субсидий) текущего характера, субсидий бюджетным и автономным учреждениям на финансовое обеспечение выполнения ими государственного (муниципального) задания, субс...">
        <w:r>
          <w:rPr>
            <w:sz w:val="20"/>
            <w:color w:val="0000ff"/>
          </w:rPr>
          <w:t xml:space="preserve">240</w:t>
        </w:r>
      </w:hyperlink>
      <w:r>
        <w:rPr>
          <w:sz w:val="20"/>
        </w:rPr>
        <w:t xml:space="preserve"> "Безвозмездные перечисления текущего характера организациям";</w:t>
      </w:r>
    </w:p>
    <w:p>
      <w:pPr>
        <w:pStyle w:val="0"/>
        <w:jc w:val="both"/>
      </w:pPr>
      <w:r>
        <w:rPr>
          <w:sz w:val="20"/>
        </w:rPr>
        <w:t xml:space="preserve">(в ред. </w:t>
      </w:r>
      <w:hyperlink w:history="0" r:id="rId191"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hyperlink w:history="0" w:anchor="P995" w:tooltip="10.5. Статья 250 &quot;Безвозмездные перечисления бюджетам&quot; КОСГУ детализируется подстатьями КОСГУ:">
        <w:r>
          <w:rPr>
            <w:sz w:val="20"/>
            <w:color w:val="0000ff"/>
          </w:rPr>
          <w:t xml:space="preserve">250</w:t>
        </w:r>
      </w:hyperlink>
      <w:r>
        <w:rPr>
          <w:sz w:val="20"/>
        </w:rPr>
        <w:t xml:space="preserve"> "Безвозмездные перечисления бюджетам";</w:t>
      </w:r>
    </w:p>
    <w:p>
      <w:pPr>
        <w:pStyle w:val="0"/>
        <w:spacing w:before="200" w:lineRule="auto"/>
        <w:ind w:firstLine="540"/>
        <w:jc w:val="both"/>
      </w:pPr>
      <w:hyperlink w:history="0" w:anchor="P1034" w:tooltip="10.6. Статья 260 &quot;Социальное обеспечение&quot; КОСГУ детализируется подстатьями КОСГУ:">
        <w:r>
          <w:rPr>
            <w:sz w:val="20"/>
            <w:color w:val="0000ff"/>
          </w:rPr>
          <w:t xml:space="preserve">260</w:t>
        </w:r>
      </w:hyperlink>
      <w:r>
        <w:rPr>
          <w:sz w:val="20"/>
        </w:rPr>
        <w:t xml:space="preserve"> "Социальное обеспечение";</w:t>
      </w:r>
    </w:p>
    <w:p>
      <w:pPr>
        <w:pStyle w:val="0"/>
        <w:spacing w:before="200" w:lineRule="auto"/>
        <w:ind w:firstLine="540"/>
        <w:jc w:val="both"/>
      </w:pPr>
      <w:hyperlink w:history="0" w:anchor="P1153" w:tooltip="10.7. Статья 270 &quot;Операции с активами&quot; КОСГУ детализируется подстатьями КОСГУ:">
        <w:r>
          <w:rPr>
            <w:sz w:val="20"/>
            <w:color w:val="0000ff"/>
          </w:rPr>
          <w:t xml:space="preserve">270</w:t>
        </w:r>
      </w:hyperlink>
      <w:r>
        <w:rPr>
          <w:sz w:val="20"/>
        </w:rPr>
        <w:t xml:space="preserve"> "Операции с активами";</w:t>
      </w:r>
    </w:p>
    <w:p>
      <w:pPr>
        <w:pStyle w:val="0"/>
        <w:spacing w:before="200" w:lineRule="auto"/>
        <w:ind w:firstLine="540"/>
        <w:jc w:val="both"/>
      </w:pPr>
      <w:hyperlink w:history="0" w:anchor="P1174" w:tooltip="10.8. Статья 280 &quot;Безвозмездные перечисления капитального характера организациям&quot; КОСГУ детализируется подстатьями КОСГУ:">
        <w:r>
          <w:rPr>
            <w:sz w:val="20"/>
            <w:color w:val="0000ff"/>
          </w:rPr>
          <w:t xml:space="preserve">280</w:t>
        </w:r>
      </w:hyperlink>
      <w:r>
        <w:rPr>
          <w:sz w:val="20"/>
        </w:rPr>
        <w:t xml:space="preserve"> "Безвозмездные перечисления капитального характера организациям";</w:t>
      </w:r>
    </w:p>
    <w:p>
      <w:pPr>
        <w:pStyle w:val="0"/>
        <w:spacing w:before="200" w:lineRule="auto"/>
        <w:ind w:firstLine="540"/>
        <w:jc w:val="both"/>
      </w:pPr>
      <w:hyperlink w:history="0" w:anchor="P1210" w:tooltip="10.9. Статья 290 &quot;Прочие расходы&quot; КОСГУ детализируется подстатьями КОСГУ:">
        <w:r>
          <w:rPr>
            <w:sz w:val="20"/>
            <w:color w:val="0000ff"/>
          </w:rPr>
          <w:t xml:space="preserve">290</w:t>
        </w:r>
      </w:hyperlink>
      <w:r>
        <w:rPr>
          <w:sz w:val="20"/>
        </w:rPr>
        <w:t xml:space="preserve"> "Прочие расходы".</w:t>
      </w:r>
    </w:p>
    <w:bookmarkStart w:id="574" w:name="P574"/>
    <w:bookmarkEnd w:id="574"/>
    <w:p>
      <w:pPr>
        <w:pStyle w:val="0"/>
        <w:spacing w:before="200" w:lineRule="auto"/>
        <w:ind w:firstLine="540"/>
        <w:jc w:val="both"/>
      </w:pPr>
      <w:r>
        <w:rPr>
          <w:sz w:val="20"/>
        </w:rPr>
        <w:t xml:space="preserve">10.1. Статья 210 "Оплата труда, начисления на выплаты по оплате труда" КОСГУ детализируется подстатьями КОСГУ:</w:t>
      </w:r>
    </w:p>
    <w:p>
      <w:pPr>
        <w:pStyle w:val="0"/>
        <w:spacing w:before="200" w:lineRule="auto"/>
        <w:ind w:firstLine="540"/>
        <w:jc w:val="both"/>
      </w:pPr>
      <w:hyperlink w:history="0" w:anchor="P579" w:tooltip="10.1.1. На подстатью 211 &quot;Заработная плата&quot; КОСГУ относятся расходы на выплату заработной платы, осуществляемые на основе договоров (контрактов), в соответствии с законодательством Российской Федерации о государственной (муниципальной) службе, трудовым законодательством, в том числе:">
        <w:r>
          <w:rPr>
            <w:sz w:val="20"/>
            <w:color w:val="0000ff"/>
          </w:rPr>
          <w:t xml:space="preserve">211</w:t>
        </w:r>
      </w:hyperlink>
      <w:r>
        <w:rPr>
          <w:sz w:val="20"/>
        </w:rPr>
        <w:t xml:space="preserve"> "Заработная плата";</w:t>
      </w:r>
    </w:p>
    <w:p>
      <w:pPr>
        <w:pStyle w:val="0"/>
        <w:spacing w:before="200" w:lineRule="auto"/>
        <w:ind w:firstLine="540"/>
        <w:jc w:val="both"/>
      </w:pPr>
      <w:hyperlink w:history="0" w:anchor="P625" w:tooltip="10.1.2. На подстатью 212 &quot;Прочие несоциальные выплаты персоналу в денежной форме&quot;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дополнительных выплат и пособий (за исключением компенсаций расходов персонала), обусловленных условиями трудовых отношений, статусом работников (сотрудников), в том числе:">
        <w:r>
          <w:rPr>
            <w:sz w:val="20"/>
            <w:color w:val="0000ff"/>
          </w:rPr>
          <w:t xml:space="preserve">212</w:t>
        </w:r>
      </w:hyperlink>
      <w:r>
        <w:rPr>
          <w:sz w:val="20"/>
        </w:rPr>
        <w:t xml:space="preserve"> "Прочие несоциальные выплаты персоналу в денежной форме";</w:t>
      </w:r>
    </w:p>
    <w:p>
      <w:pPr>
        <w:pStyle w:val="0"/>
        <w:spacing w:before="200" w:lineRule="auto"/>
        <w:ind w:firstLine="540"/>
        <w:jc w:val="both"/>
      </w:pPr>
      <w:hyperlink w:history="0" w:anchor="P637" w:tooltip="10.1.3. На подстатью 213 &quot;Начисления на выплаты по оплате труда&quot; КОСГУ относятся расходы, связанные с начислениями на выплаты по оплате труда, в том числе:">
        <w:r>
          <w:rPr>
            <w:sz w:val="20"/>
            <w:color w:val="0000ff"/>
          </w:rPr>
          <w:t xml:space="preserve">213</w:t>
        </w:r>
      </w:hyperlink>
      <w:r>
        <w:rPr>
          <w:sz w:val="20"/>
        </w:rPr>
        <w:t xml:space="preserve"> "Начисления на выплаты по оплате труда";</w:t>
      </w:r>
    </w:p>
    <w:p>
      <w:pPr>
        <w:pStyle w:val="0"/>
        <w:spacing w:before="200" w:lineRule="auto"/>
        <w:ind w:firstLine="540"/>
        <w:jc w:val="both"/>
      </w:pPr>
      <w:hyperlink w:history="0" w:anchor="P641" w:tooltip="10.1.4. На подстатью 214 &quot;Прочие несоциальные выплаты персоналу в натуральной форме&quot;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компенсаций (возмещений) их расходов, обусловленных условиями трудовых отношений, статусом работников (сотрудников), в том числе:">
        <w:r>
          <w:rPr>
            <w:sz w:val="20"/>
            <w:color w:val="0000ff"/>
          </w:rPr>
          <w:t xml:space="preserve">214</w:t>
        </w:r>
      </w:hyperlink>
      <w:r>
        <w:rPr>
          <w:sz w:val="20"/>
        </w:rPr>
        <w:t xml:space="preserve"> "Прочие несоциальные выплаты персоналу в натуральной форме".</w:t>
      </w:r>
    </w:p>
    <w:bookmarkStart w:id="579" w:name="P579"/>
    <w:bookmarkEnd w:id="579"/>
    <w:p>
      <w:pPr>
        <w:pStyle w:val="0"/>
        <w:spacing w:before="200" w:lineRule="auto"/>
        <w:ind w:firstLine="540"/>
        <w:jc w:val="both"/>
      </w:pPr>
      <w:r>
        <w:rPr>
          <w:sz w:val="20"/>
        </w:rPr>
        <w:t xml:space="preserve">10.1.1. На подстатью 211 "Заработная плата" КОСГУ относятся расходы на выплату заработной платы, осуществляемые на основе договоров (контрактов), в соответствии с законодательством Российской Федерации о государственной (муниципальной) службе, трудовым законодательством, в том числе:</w:t>
      </w:r>
    </w:p>
    <w:p>
      <w:pPr>
        <w:pStyle w:val="0"/>
        <w:spacing w:before="200" w:lineRule="auto"/>
        <w:ind w:firstLine="540"/>
        <w:jc w:val="both"/>
      </w:pPr>
      <w:r>
        <w:rPr>
          <w:sz w:val="20"/>
        </w:rPr>
        <w:t xml:space="preserve">выплаты:</w:t>
      </w:r>
    </w:p>
    <w:p>
      <w:pPr>
        <w:pStyle w:val="0"/>
        <w:spacing w:before="200" w:lineRule="auto"/>
        <w:ind w:firstLine="540"/>
        <w:jc w:val="both"/>
      </w:pPr>
      <w:r>
        <w:rPr>
          <w:sz w:val="20"/>
        </w:rPr>
        <w:t xml:space="preserve">- по должностным окладам, по ставкам заработной платы, по почасовой оплате, по воинским и специальным званиям;</w:t>
      </w:r>
    </w:p>
    <w:p>
      <w:pPr>
        <w:pStyle w:val="0"/>
        <w:spacing w:before="200" w:lineRule="auto"/>
        <w:ind w:firstLine="540"/>
        <w:jc w:val="both"/>
      </w:pPr>
      <w:r>
        <w:rPr>
          <w:sz w:val="20"/>
        </w:rPr>
        <w:t xml:space="preserve">- за работу в ночное время, праздничные и выходные дни;</w:t>
      </w:r>
    </w:p>
    <w:p>
      <w:pPr>
        <w:pStyle w:val="0"/>
        <w:spacing w:before="200" w:lineRule="auto"/>
        <w:ind w:firstLine="540"/>
        <w:jc w:val="both"/>
      </w:pPr>
      <w:r>
        <w:rPr>
          <w:sz w:val="20"/>
        </w:rPr>
        <w:t xml:space="preserve">- за работу с вредными и (или) опасными и иными особыми условиями труда;</w:t>
      </w:r>
    </w:p>
    <w:p>
      <w:pPr>
        <w:pStyle w:val="0"/>
        <w:spacing w:before="200" w:lineRule="auto"/>
        <w:ind w:firstLine="540"/>
        <w:jc w:val="both"/>
      </w:pPr>
      <w:r>
        <w:rPr>
          <w:sz w:val="20"/>
        </w:rPr>
        <w:t xml:space="preserve">- за сверхурочную работу;</w:t>
      </w:r>
    </w:p>
    <w:p>
      <w:pPr>
        <w:pStyle w:val="0"/>
        <w:spacing w:before="200" w:lineRule="auto"/>
        <w:ind w:firstLine="540"/>
        <w:jc w:val="both"/>
      </w:pPr>
      <w:r>
        <w:rPr>
          <w:sz w:val="20"/>
        </w:rPr>
        <w:t xml:space="preserve">- выплаты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pPr>
        <w:pStyle w:val="0"/>
        <w:jc w:val="both"/>
      </w:pPr>
      <w:r>
        <w:rPr>
          <w:sz w:val="20"/>
        </w:rPr>
        <w:t xml:space="preserve">(абзац введен </w:t>
      </w:r>
      <w:hyperlink w:history="0" r:id="rId192"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подросткам, принимаемым на временные рабочие места;</w:t>
      </w:r>
    </w:p>
    <w:p>
      <w:pPr>
        <w:pStyle w:val="0"/>
        <w:spacing w:before="200" w:lineRule="auto"/>
        <w:ind w:firstLine="540"/>
        <w:jc w:val="both"/>
      </w:pPr>
      <w:r>
        <w:rPr>
          <w:sz w:val="20"/>
        </w:rPr>
        <w:t xml:space="preserve">- преподавателям, являющимся штатными сотрудниками, в связи с проведением учебной практики и работой на стажерских площадках в рамках выполнения ими служебных обязанностей, предусмотренных условиями трудового договора;</w:t>
      </w:r>
    </w:p>
    <w:p>
      <w:pPr>
        <w:pStyle w:val="0"/>
        <w:spacing w:before="200" w:lineRule="auto"/>
        <w:ind w:firstLine="540"/>
        <w:jc w:val="both"/>
      </w:pPr>
      <w:r>
        <w:rPr>
          <w:sz w:val="20"/>
        </w:rPr>
        <w:t xml:space="preserve">- сотрудникам, призванным на военные сборы;</w:t>
      </w:r>
    </w:p>
    <w:p>
      <w:pPr>
        <w:pStyle w:val="0"/>
        <w:spacing w:before="200" w:lineRule="auto"/>
        <w:ind w:firstLine="540"/>
        <w:jc w:val="both"/>
      </w:pPr>
      <w:r>
        <w:rPr>
          <w:sz w:val="20"/>
        </w:rPr>
        <w:t xml:space="preserve">- осужденным, работающим на штатных должностях в исправительных учреждениях, исполняющих наказания;</w:t>
      </w:r>
    </w:p>
    <w:p>
      <w:pPr>
        <w:pStyle w:val="0"/>
        <w:spacing w:before="200" w:lineRule="auto"/>
        <w:ind w:firstLine="540"/>
        <w:jc w:val="both"/>
      </w:pPr>
      <w:r>
        <w:rPr>
          <w:sz w:val="20"/>
        </w:rPr>
        <w:t xml:space="preserve">- за время вынужденного прогула;</w:t>
      </w:r>
    </w:p>
    <w:p>
      <w:pPr>
        <w:pStyle w:val="0"/>
        <w:spacing w:before="200" w:lineRule="auto"/>
        <w:ind w:firstLine="540"/>
        <w:jc w:val="both"/>
      </w:pPr>
      <w:r>
        <w:rPr>
          <w:sz w:val="20"/>
        </w:rPr>
        <w:t xml:space="preserve">надбавки:</w:t>
      </w:r>
    </w:p>
    <w:p>
      <w:pPr>
        <w:pStyle w:val="0"/>
        <w:spacing w:before="200" w:lineRule="auto"/>
        <w:ind w:firstLine="540"/>
        <w:jc w:val="both"/>
      </w:pPr>
      <w:r>
        <w:rPr>
          <w:sz w:val="20"/>
        </w:rPr>
        <w:t xml:space="preserve">- за выслугу лет;</w:t>
      </w:r>
    </w:p>
    <w:p>
      <w:pPr>
        <w:pStyle w:val="0"/>
        <w:spacing w:before="200" w:lineRule="auto"/>
        <w:ind w:firstLine="540"/>
        <w:jc w:val="both"/>
      </w:pPr>
      <w:r>
        <w:rPr>
          <w:sz w:val="20"/>
        </w:rPr>
        <w:t xml:space="preserve">- за особые условия государственной гражданской и иной службы;</w:t>
      </w:r>
    </w:p>
    <w:p>
      <w:pPr>
        <w:pStyle w:val="0"/>
        <w:spacing w:before="200" w:lineRule="auto"/>
        <w:ind w:firstLine="540"/>
        <w:jc w:val="both"/>
      </w:pPr>
      <w:r>
        <w:rPr>
          <w:sz w:val="20"/>
        </w:rPr>
        <w:t xml:space="preserve">- за работу со сведениями, составляющими государственную тайну;</w:t>
      </w:r>
    </w:p>
    <w:p>
      <w:pPr>
        <w:pStyle w:val="0"/>
        <w:spacing w:before="200" w:lineRule="auto"/>
        <w:ind w:firstLine="540"/>
        <w:jc w:val="both"/>
      </w:pPr>
      <w:r>
        <w:rPr>
          <w:sz w:val="20"/>
        </w:rPr>
        <w:t xml:space="preserve">- за квалификационный разряд (классный чин, дипломатический ранг, за классность по специальности);</w:t>
      </w:r>
    </w:p>
    <w:p>
      <w:pPr>
        <w:pStyle w:val="0"/>
        <w:spacing w:before="200" w:lineRule="auto"/>
        <w:ind w:firstLine="540"/>
        <w:jc w:val="both"/>
      </w:pPr>
      <w:r>
        <w:rPr>
          <w:sz w:val="20"/>
        </w:rPr>
        <w:t xml:space="preserve">- выплата месячного оклада судьи в соответствии с присвоенным ему квалификационным классом;</w:t>
      </w:r>
    </w:p>
    <w:p>
      <w:pPr>
        <w:pStyle w:val="0"/>
        <w:jc w:val="both"/>
      </w:pPr>
      <w:r>
        <w:rPr>
          <w:sz w:val="20"/>
        </w:rPr>
        <w:t xml:space="preserve">(абзац введен </w:t>
      </w:r>
      <w:hyperlink w:history="0" r:id="rId193"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за работу и стаж работы в местностях с особыми климатическими условиями, в пустынных, безводных местностях, в высокогорных районах, в районах Крайнего Севера и приравненных к ним местностях, в южных районах Сибири и Дальнего Востока;</w:t>
      </w:r>
    </w:p>
    <w:p>
      <w:pPr>
        <w:pStyle w:val="0"/>
        <w:spacing w:before="200" w:lineRule="auto"/>
        <w:ind w:firstLine="540"/>
        <w:jc w:val="both"/>
      </w:pPr>
      <w:r>
        <w:rPr>
          <w:sz w:val="20"/>
        </w:rPr>
        <w:t xml:space="preserve">- за сложность, напряженность, специальный режим работы;</w:t>
      </w:r>
    </w:p>
    <w:p>
      <w:pPr>
        <w:pStyle w:val="0"/>
        <w:spacing w:before="200" w:lineRule="auto"/>
        <w:ind w:firstLine="540"/>
        <w:jc w:val="both"/>
      </w:pPr>
      <w:r>
        <w:rPr>
          <w:sz w:val="20"/>
        </w:rPr>
        <w:t xml:space="preserve">- за шифровальную работу, за знание иностранного языка, ученую степень, ученое звание, должности доцента и профессора;</w:t>
      </w:r>
    </w:p>
    <w:p>
      <w:pPr>
        <w:pStyle w:val="0"/>
        <w:spacing w:before="200" w:lineRule="auto"/>
        <w:ind w:firstLine="540"/>
        <w:jc w:val="both"/>
      </w:pPr>
      <w:r>
        <w:rPr>
          <w:sz w:val="20"/>
        </w:rPr>
        <w:t xml:space="preserve">оплата отпусков:</w:t>
      </w:r>
    </w:p>
    <w:p>
      <w:pPr>
        <w:pStyle w:val="0"/>
        <w:spacing w:before="200" w:lineRule="auto"/>
        <w:ind w:firstLine="540"/>
        <w:jc w:val="both"/>
      </w:pPr>
      <w:r>
        <w:rPr>
          <w:sz w:val="20"/>
        </w:rPr>
        <w:t xml:space="preserve">- ежегодных отпусков, в том числе компенсация за неиспользованный отпуск;</w:t>
      </w:r>
    </w:p>
    <w:p>
      <w:pPr>
        <w:pStyle w:val="0"/>
        <w:spacing w:before="200" w:lineRule="auto"/>
        <w:ind w:firstLine="540"/>
        <w:jc w:val="both"/>
      </w:pPr>
      <w:r>
        <w:rPr>
          <w:sz w:val="20"/>
        </w:rPr>
        <w:t xml:space="preserve">- дополнительного оплачиваемого отпуска гражданам, подвергшимся воздействию радиации вследствие катастрофы на Чернобыльской АЭС;</w:t>
      </w:r>
    </w:p>
    <w:p>
      <w:pPr>
        <w:pStyle w:val="0"/>
        <w:spacing w:before="200" w:lineRule="auto"/>
        <w:ind w:firstLine="540"/>
        <w:jc w:val="both"/>
      </w:pPr>
      <w:r>
        <w:rPr>
          <w:sz w:val="20"/>
        </w:rPr>
        <w:t xml:space="preserve">- отпусков за период обучения персонала, направленного на профессиональную подготовку, повышение квалификации или обучение другим профессиям;</w:t>
      </w:r>
    </w:p>
    <w:p>
      <w:pPr>
        <w:pStyle w:val="0"/>
        <w:spacing w:before="200" w:lineRule="auto"/>
        <w:ind w:firstLine="540"/>
        <w:jc w:val="both"/>
      </w:pPr>
      <w:r>
        <w:rPr>
          <w:sz w:val="20"/>
        </w:rPr>
        <w:t xml:space="preserve">- единовременных выплат при предоставлении ежегодного оплачиваемого отпуска государственным (муниципальным) служащим;</w:t>
      </w:r>
    </w:p>
    <w:p>
      <w:pPr>
        <w:pStyle w:val="0"/>
        <w:jc w:val="both"/>
      </w:pPr>
      <w:r>
        <w:rPr>
          <w:sz w:val="20"/>
        </w:rPr>
        <w:t xml:space="preserve">(абзац введен </w:t>
      </w:r>
      <w:hyperlink w:history="0" r:id="rId194"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выплат при увольнении компенсации за неиспользованный отпуск;</w:t>
      </w:r>
    </w:p>
    <w:p>
      <w:pPr>
        <w:pStyle w:val="0"/>
        <w:jc w:val="both"/>
      </w:pPr>
      <w:r>
        <w:rPr>
          <w:sz w:val="20"/>
        </w:rPr>
        <w:t xml:space="preserve">(абзац введен </w:t>
      </w:r>
      <w:hyperlink w:history="0" r:id="rId195"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иные выплаты:</w:t>
      </w:r>
    </w:p>
    <w:p>
      <w:pPr>
        <w:pStyle w:val="0"/>
        <w:spacing w:before="200" w:lineRule="auto"/>
        <w:ind w:firstLine="540"/>
        <w:jc w:val="both"/>
      </w:pPr>
      <w:r>
        <w:rPr>
          <w:sz w:val="20"/>
        </w:rPr>
        <w:t xml:space="preserve">- единовременного пособия военнослужащему Вооруженных Сил Российской Федерации при заключении контракта, включаемого в состав выплат по денежному довольствию;</w:t>
      </w:r>
    </w:p>
    <w:p>
      <w:pPr>
        <w:pStyle w:val="0"/>
        <w:spacing w:before="200" w:lineRule="auto"/>
        <w:ind w:firstLine="540"/>
        <w:jc w:val="both"/>
      </w:pPr>
      <w:r>
        <w:rPr>
          <w:sz w:val="20"/>
        </w:rPr>
        <w:t xml:space="preserve">- выплаты поощрительного, стимулирующего характера, в том числе вознаграждения по итогам работы за год, премии;</w:t>
      </w:r>
    </w:p>
    <w:p>
      <w:pPr>
        <w:pStyle w:val="0"/>
        <w:spacing w:before="200" w:lineRule="auto"/>
        <w:ind w:firstLine="540"/>
        <w:jc w:val="both"/>
      </w:pPr>
      <w:r>
        <w:rPr>
          <w:sz w:val="20"/>
        </w:rPr>
        <w:t xml:space="preserve">- выплата денежных средств за участие в боевых действиях;</w:t>
      </w:r>
    </w:p>
    <w:p>
      <w:pPr>
        <w:pStyle w:val="0"/>
        <w:spacing w:before="200" w:lineRule="auto"/>
        <w:ind w:firstLine="540"/>
        <w:jc w:val="both"/>
      </w:pPr>
      <w:r>
        <w:rPr>
          <w:sz w:val="20"/>
        </w:rPr>
        <w:t xml:space="preserve">- выплата за дни медицинского обследования, сдачи крови и отдыха, предоставляемые персоналу - донорам крови;</w:t>
      </w:r>
    </w:p>
    <w:p>
      <w:pPr>
        <w:pStyle w:val="0"/>
        <w:spacing w:before="200" w:lineRule="auto"/>
        <w:ind w:firstLine="540"/>
        <w:jc w:val="both"/>
      </w:pPr>
      <w:r>
        <w:rPr>
          <w:sz w:val="20"/>
        </w:rPr>
        <w:t xml:space="preserve">- выплата за дни участия в выполнении государственных или общественных обязанностей;</w:t>
      </w:r>
    </w:p>
    <w:p>
      <w:pPr>
        <w:pStyle w:val="0"/>
        <w:spacing w:before="200" w:lineRule="auto"/>
        <w:ind w:firstLine="540"/>
        <w:jc w:val="both"/>
      </w:pPr>
      <w:r>
        <w:rPr>
          <w:sz w:val="20"/>
        </w:rPr>
        <w:t xml:space="preserve">- выплата материальной помощи за счет фонда оплаты труда;</w:t>
      </w:r>
    </w:p>
    <w:p>
      <w:pPr>
        <w:pStyle w:val="0"/>
        <w:spacing w:before="200" w:lineRule="auto"/>
        <w:ind w:firstLine="540"/>
        <w:jc w:val="both"/>
      </w:pPr>
      <w:r>
        <w:rPr>
          <w:sz w:val="20"/>
        </w:rPr>
        <w:t xml:space="preserve">другие аналогичные расходы.</w:t>
      </w:r>
    </w:p>
    <w:p>
      <w:pPr>
        <w:pStyle w:val="0"/>
        <w:spacing w:before="200" w:lineRule="auto"/>
        <w:ind w:firstLine="540"/>
        <w:jc w:val="both"/>
      </w:pPr>
      <w:r>
        <w:rPr>
          <w:sz w:val="20"/>
        </w:rPr>
        <w:t xml:space="preserve">Кроме того, на данную подстатью относятся расходы по выплате удержаний, произведенных с заработной платы, к которым в том числе относятся:</w:t>
      </w:r>
    </w:p>
    <w:p>
      <w:pPr>
        <w:pStyle w:val="0"/>
        <w:spacing w:before="200" w:lineRule="auto"/>
        <w:ind w:firstLine="540"/>
        <w:jc w:val="both"/>
      </w:pPr>
      <w:r>
        <w:rPr>
          <w:sz w:val="20"/>
        </w:rPr>
        <w:t xml:space="preserve">- оплата услуг кредитных организаций по зачислению денежных средств на лицевые счета персонала, открытые в кредитных организациях, за счет средств персонала путем удержания работодателем необходимой для оплаты услуги суммы из заработной платы персонала на основании их заявлений, а также оплата почтового сбора;</w:t>
      </w:r>
    </w:p>
    <w:p>
      <w:pPr>
        <w:pStyle w:val="0"/>
        <w:spacing w:before="200" w:lineRule="auto"/>
        <w:ind w:firstLine="540"/>
        <w:jc w:val="both"/>
      </w:pPr>
      <w:r>
        <w:rPr>
          <w:sz w:val="20"/>
        </w:rPr>
        <w:t xml:space="preserve">- перечисления денежных средств профсоюзным организациям (членские профсоюзные взносы);</w:t>
      </w:r>
    </w:p>
    <w:p>
      <w:pPr>
        <w:pStyle w:val="0"/>
        <w:spacing w:before="200" w:lineRule="auto"/>
        <w:ind w:firstLine="540"/>
        <w:jc w:val="both"/>
      </w:pPr>
      <w:r>
        <w:rPr>
          <w:sz w:val="20"/>
        </w:rPr>
        <w:t xml:space="preserve">- налог на доходы физических лиц;</w:t>
      </w:r>
    </w:p>
    <w:p>
      <w:pPr>
        <w:pStyle w:val="0"/>
        <w:spacing w:before="200" w:lineRule="auto"/>
        <w:ind w:firstLine="540"/>
        <w:jc w:val="both"/>
      </w:pPr>
      <w:r>
        <w:rPr>
          <w:sz w:val="20"/>
        </w:rPr>
        <w:t xml:space="preserve">- удержания по исполнительным документам, в том числе на оплату алиментов;</w:t>
      </w:r>
    </w:p>
    <w:p>
      <w:pPr>
        <w:pStyle w:val="0"/>
        <w:spacing w:before="200" w:lineRule="auto"/>
        <w:ind w:firstLine="540"/>
        <w:jc w:val="both"/>
      </w:pPr>
      <w:r>
        <w:rPr>
          <w:sz w:val="20"/>
        </w:rPr>
        <w:t xml:space="preserve">- возмещение материального ущерба, причиненного персоналом организации;</w:t>
      </w:r>
    </w:p>
    <w:p>
      <w:pPr>
        <w:pStyle w:val="0"/>
        <w:spacing w:before="200" w:lineRule="auto"/>
        <w:ind w:firstLine="540"/>
        <w:jc w:val="both"/>
      </w:pPr>
      <w:r>
        <w:rPr>
          <w:sz w:val="20"/>
        </w:rPr>
        <w:t xml:space="preserve">- иные удержания в рамках исполнительного производства.</w:t>
      </w:r>
    </w:p>
    <w:bookmarkStart w:id="625" w:name="P625"/>
    <w:bookmarkEnd w:id="625"/>
    <w:p>
      <w:pPr>
        <w:pStyle w:val="0"/>
        <w:spacing w:before="200" w:lineRule="auto"/>
        <w:ind w:firstLine="540"/>
        <w:jc w:val="both"/>
      </w:pPr>
      <w:r>
        <w:rPr>
          <w:sz w:val="20"/>
        </w:rPr>
        <w:t xml:space="preserve">10.1.2. На подстатью 212 "Прочие несоциальные выплаты персоналу в денежной форме"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дополнительных выплат и пособий (за исключением компенсаций расходов персонала), обусловленных условиями трудовых отношений, статусом работников (сотрудников), в том числе:</w:t>
      </w:r>
    </w:p>
    <w:p>
      <w:pPr>
        <w:pStyle w:val="0"/>
        <w:spacing w:before="200" w:lineRule="auto"/>
        <w:ind w:firstLine="540"/>
        <w:jc w:val="both"/>
      </w:pPr>
      <w:r>
        <w:rPr>
          <w:sz w:val="20"/>
        </w:rPr>
        <w:t xml:space="preserve">- подъемное пособие при переезде на новое место службы военнослужащим и приравненным к ним лицам;</w:t>
      </w:r>
    </w:p>
    <w:p>
      <w:pPr>
        <w:pStyle w:val="0"/>
        <w:spacing w:before="200" w:lineRule="auto"/>
        <w:ind w:firstLine="540"/>
        <w:jc w:val="both"/>
      </w:pPr>
      <w:r>
        <w:rPr>
          <w:sz w:val="20"/>
        </w:rPr>
        <w:t xml:space="preserve">- подъемное пособие при переезде на новое место работы (службы) лицам, работающим в районах Крайнего Севера и приравненных к ним местностях, судьям, работникам загранучреждений и другим работникам в соответствии с законодательством Российской Федерации;</w:t>
      </w:r>
    </w:p>
    <w:p>
      <w:pPr>
        <w:pStyle w:val="0"/>
        <w:spacing w:before="200" w:lineRule="auto"/>
        <w:ind w:firstLine="540"/>
        <w:jc w:val="both"/>
      </w:pPr>
      <w:r>
        <w:rPr>
          <w:sz w:val="20"/>
        </w:rPr>
        <w:t xml:space="preserve">- единовременное пособие при перезаключении трудового договора;</w:t>
      </w:r>
    </w:p>
    <w:p>
      <w:pPr>
        <w:pStyle w:val="0"/>
        <w:spacing w:before="200" w:lineRule="auto"/>
        <w:ind w:firstLine="540"/>
        <w:jc w:val="both"/>
      </w:pPr>
      <w:r>
        <w:rPr>
          <w:sz w:val="20"/>
        </w:rPr>
        <w:t xml:space="preserve">- возмещение персоналу дополнительных расходов, связанных с проживанием вне места постоянного жительства в служебных командировках (суточные, в том числе выплаты взамен суточных членам экипажей судов заграничного плавания);</w:t>
      </w:r>
    </w:p>
    <w:p>
      <w:pPr>
        <w:pStyle w:val="0"/>
        <w:spacing w:before="200" w:lineRule="auto"/>
        <w:ind w:firstLine="540"/>
        <w:jc w:val="both"/>
      </w:pPr>
      <w:r>
        <w:rPr>
          <w:sz w:val="20"/>
        </w:rPr>
        <w:t xml:space="preserve">- продовольственно-путевые, полевые деньги;</w:t>
      </w:r>
    </w:p>
    <w:p>
      <w:pPr>
        <w:pStyle w:val="0"/>
        <w:spacing w:before="200" w:lineRule="auto"/>
        <w:ind w:firstLine="540"/>
        <w:jc w:val="both"/>
      </w:pPr>
      <w:r>
        <w:rPr>
          <w:sz w:val="20"/>
        </w:rPr>
        <w:t xml:space="preserve">- выплата на первоначальное обзаведение хозяйством сотрудникам учреждений, исполняющих наказания;</w:t>
      </w:r>
    </w:p>
    <w:p>
      <w:pPr>
        <w:pStyle w:val="0"/>
        <w:spacing w:before="200" w:lineRule="auto"/>
        <w:ind w:firstLine="540"/>
        <w:jc w:val="both"/>
      </w:pPr>
      <w:r>
        <w:rPr>
          <w:sz w:val="20"/>
        </w:rPr>
        <w:t xml:space="preserve">- премирование персонала за сбор и сдачу лома и отходов драгоценных металлов и природных алмазов в соответствии с </w:t>
      </w:r>
      <w:hyperlink w:history="0" r:id="rId196" w:tooltip="Постановление Правительства РФ от 05.04.1993 N 288 &quot;О размерах средств на премирование за сбор и сдачу лома и отходов драгоценных металлов и природных алмазов&quot; {КонсультантПлюс}">
        <w:r>
          <w:rPr>
            <w:sz w:val="20"/>
            <w:color w:val="0000ff"/>
          </w:rPr>
          <w:t xml:space="preserve">постановлением</w:t>
        </w:r>
      </w:hyperlink>
      <w:r>
        <w:rPr>
          <w:sz w:val="20"/>
        </w:rPr>
        <w:t xml:space="preserve"> Правительства Российской Федерации от 5 апреля 1993 года N 288 "О размерах средств на премирование за сбор и сдачу лома и отходов драгоценных металлов и природных алмазов" (Российская газета, 1993, N 72);</w:t>
      </w:r>
    </w:p>
    <w:p>
      <w:pPr>
        <w:pStyle w:val="0"/>
        <w:spacing w:before="200" w:lineRule="auto"/>
        <w:ind w:firstLine="540"/>
        <w:jc w:val="both"/>
      </w:pPr>
      <w:r>
        <w:rPr>
          <w:sz w:val="20"/>
        </w:rPr>
        <w:t xml:space="preserve">- выплаты депутатам, осуществляющим депутатскую деятельность на постоянной основе;</w:t>
      </w:r>
    </w:p>
    <w:p>
      <w:pPr>
        <w:pStyle w:val="0"/>
        <w:spacing w:before="200" w:lineRule="auto"/>
        <w:ind w:firstLine="540"/>
        <w:jc w:val="both"/>
      </w:pPr>
      <w:r>
        <w:rPr>
          <w:sz w:val="20"/>
        </w:rPr>
        <w:t xml:space="preserve">- ежемесячные денежные выплаты членам государственных академий наук;</w:t>
      </w:r>
    </w:p>
    <w:p>
      <w:pPr>
        <w:pStyle w:val="0"/>
        <w:spacing w:before="200" w:lineRule="auto"/>
        <w:ind w:firstLine="540"/>
        <w:jc w:val="both"/>
      </w:pPr>
      <w:r>
        <w:rPr>
          <w:sz w:val="20"/>
        </w:rPr>
        <w:t xml:space="preserve">- выплата стипендий ученым, научным работникам, работникам организаций оборонно-промышленного комплекса;</w:t>
      </w:r>
    </w:p>
    <w:p>
      <w:pPr>
        <w:pStyle w:val="0"/>
        <w:spacing w:before="200" w:lineRule="auto"/>
        <w:ind w:firstLine="540"/>
        <w:jc w:val="both"/>
      </w:pPr>
      <w:r>
        <w:rPr>
          <w:sz w:val="20"/>
        </w:rPr>
        <w:t xml:space="preserve">- другие аналогичные выплаты и пособия персоналу.</w:t>
      </w:r>
    </w:p>
    <w:bookmarkStart w:id="637" w:name="P637"/>
    <w:bookmarkEnd w:id="637"/>
    <w:p>
      <w:pPr>
        <w:pStyle w:val="0"/>
        <w:spacing w:before="200" w:lineRule="auto"/>
        <w:ind w:firstLine="540"/>
        <w:jc w:val="both"/>
      </w:pPr>
      <w:r>
        <w:rPr>
          <w:sz w:val="20"/>
        </w:rPr>
        <w:t xml:space="preserve">10.1.3. На подстатью 213 "Начисления на выплаты по оплате труда" КОСГУ относятся расходы, связанные с начислениями на выплаты по оплате труда, в том числе:</w:t>
      </w:r>
    </w:p>
    <w:p>
      <w:pPr>
        <w:pStyle w:val="0"/>
        <w:spacing w:before="200" w:lineRule="auto"/>
        <w:ind w:firstLine="540"/>
        <w:jc w:val="both"/>
      </w:pPr>
      <w:r>
        <w:rPr>
          <w:sz w:val="20"/>
        </w:rPr>
        <w:t xml:space="preserve">расходы по уплате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а также страховых взносов на обязательное социальное страхование от несчастных случаев на производстве и профессиональных заболеваний (расходы по уплате вышеуказанных взносов, начисленных на выплаты, производимые по договорам гражданско-правового характера, заключаемым с физическими лицами, а также на выплаты в пользу физических лиц по иным основаниям, определенным законодательством Российской Федерации, за исключением выплат, относимых на </w:t>
      </w:r>
      <w:hyperlink w:history="0" w:anchor="P579" w:tooltip="10.1.1. На подстатью 211 &quot;Заработная плата&quot; КОСГУ относятся расходы на выплату заработной платы, осуществляемые на основе договоров (контрактов), в соответствии с законодательством Российской Федерации о государственной (муниципальной) службе, трудовым законодательством, в том числе:">
        <w:r>
          <w:rPr>
            <w:sz w:val="20"/>
            <w:color w:val="0000ff"/>
          </w:rPr>
          <w:t xml:space="preserve">подстатьи 211</w:t>
        </w:r>
      </w:hyperlink>
      <w:r>
        <w:rPr>
          <w:sz w:val="20"/>
        </w:rPr>
        <w:t xml:space="preserve"> "Заработная плата", </w:t>
      </w:r>
      <w:hyperlink w:history="0" w:anchor="P625" w:tooltip="10.1.2. На подстатью 212 &quot;Прочие несоциальные выплаты персоналу в денежной форме&quot;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дополнительных выплат и пособий (за исключением компенсаций расходов персонала), обусловленных условиями трудовых отношений, статусом работников (сотрудников), в том числе:">
        <w:r>
          <w:rPr>
            <w:sz w:val="20"/>
            <w:color w:val="0000ff"/>
          </w:rPr>
          <w:t xml:space="preserve">212</w:t>
        </w:r>
      </w:hyperlink>
      <w:r>
        <w:rPr>
          <w:sz w:val="20"/>
        </w:rPr>
        <w:t xml:space="preserve"> "Прочие несоциальные выплаты персоналу в денежной форме" и </w:t>
      </w:r>
      <w:hyperlink w:history="0" w:anchor="P641" w:tooltip="10.1.4. На подстатью 214 &quot;Прочие несоциальные выплаты персоналу в натуральной форме&quot;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компенсаций (возмещений) их расходов, обусловленных условиями трудовых отношений, статусом работников (сотрудников), в том числе:">
        <w:r>
          <w:rPr>
            <w:sz w:val="20"/>
            <w:color w:val="0000ff"/>
          </w:rPr>
          <w:t xml:space="preserve">214</w:t>
        </w:r>
      </w:hyperlink>
      <w:r>
        <w:rPr>
          <w:sz w:val="20"/>
        </w:rPr>
        <w:t xml:space="preserve"> "Прочие несоциальные выплаты персоналу в натуральной форме" КОСГУ, подлежат отнесению на те подстатьи КОСГУ, на которые относятся расходы на соответствующие выплаты);</w:t>
      </w:r>
    </w:p>
    <w:p>
      <w:pPr>
        <w:pStyle w:val="0"/>
        <w:jc w:val="both"/>
      </w:pPr>
      <w:r>
        <w:rPr>
          <w:sz w:val="20"/>
        </w:rPr>
        <w:t xml:space="preserve">(в ред. Приказов Минфина России от 29.09.2020 </w:t>
      </w:r>
      <w:hyperlink w:history="0" r:id="rId197"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N 222н</w:t>
        </w:r>
      </w:hyperlink>
      <w:r>
        <w:rPr>
          <w:sz w:val="20"/>
        </w:rPr>
        <w:t xml:space="preserve">, от 08.09.2022 </w:t>
      </w:r>
      <w:hyperlink w:history="0" r:id="rId198"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N 137н</w:t>
        </w:r>
      </w:hyperlink>
      <w:r>
        <w:rPr>
          <w:sz w:val="20"/>
        </w:rPr>
        <w:t xml:space="preserve">)</w:t>
      </w:r>
    </w:p>
    <w:p>
      <w:pPr>
        <w:pStyle w:val="0"/>
        <w:spacing w:before="200" w:lineRule="auto"/>
        <w:ind w:firstLine="540"/>
        <w:jc w:val="both"/>
      </w:pPr>
      <w:r>
        <w:rPr>
          <w:sz w:val="20"/>
        </w:rPr>
        <w:t xml:space="preserve">абзацы третий - одиннадцатый утратили силу. - </w:t>
      </w:r>
      <w:hyperlink w:history="0" r:id="rId199"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w:t>
        </w:r>
      </w:hyperlink>
      <w:r>
        <w:rPr>
          <w:sz w:val="20"/>
        </w:rPr>
        <w:t xml:space="preserve"> Минфина России от 29.09.2020 N 222н.</w:t>
      </w:r>
    </w:p>
    <w:bookmarkStart w:id="641" w:name="P641"/>
    <w:bookmarkEnd w:id="641"/>
    <w:p>
      <w:pPr>
        <w:pStyle w:val="0"/>
        <w:spacing w:before="200" w:lineRule="auto"/>
        <w:ind w:firstLine="540"/>
        <w:jc w:val="both"/>
      </w:pPr>
      <w:r>
        <w:rPr>
          <w:sz w:val="20"/>
        </w:rPr>
        <w:t xml:space="preserve">10.1.4. На подстатью 214 "Прочие несоциальные выплаты персоналу в натуральной форме"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компенсаций (возмещений) их расходов, обусловленных условиями трудовых отношений, статусом работников (сотрудников), в том числе:</w:t>
      </w:r>
    </w:p>
    <w:p>
      <w:pPr>
        <w:pStyle w:val="0"/>
        <w:spacing w:before="200" w:lineRule="auto"/>
        <w:ind w:firstLine="540"/>
        <w:jc w:val="both"/>
      </w:pPr>
      <w:r>
        <w:rPr>
          <w:sz w:val="20"/>
        </w:rPr>
        <w:t xml:space="preserve">- компенсация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w:t>
      </w:r>
    </w:p>
    <w:p>
      <w:pPr>
        <w:pStyle w:val="0"/>
        <w:spacing w:before="200" w:lineRule="auto"/>
        <w:ind w:firstLine="540"/>
        <w:jc w:val="both"/>
      </w:pPr>
      <w:r>
        <w:rPr>
          <w:sz w:val="20"/>
        </w:rPr>
        <w:t xml:space="preserve">- компенсация (возмещение) расходов по проезду и провозу багажа работника и членов его семьи, заключившего трудовой договор о работе в организации, расположенной в районе Крайнего Севера и приравненных к ним местностях, и прибывшего из другого региона Российской Федерации;</w:t>
      </w:r>
    </w:p>
    <w:p>
      <w:pPr>
        <w:pStyle w:val="0"/>
        <w:spacing w:before="200" w:lineRule="auto"/>
        <w:ind w:firstLine="540"/>
        <w:jc w:val="both"/>
      </w:pPr>
      <w:r>
        <w:rPr>
          <w:sz w:val="20"/>
        </w:rPr>
        <w:t xml:space="preserve">- компенсация расходов, связанных с проездом и провозом багажа при переезде из районов Крайнего Севера к новому месту жительства в другую местность в связи с расторжением трудового договора, лицам, работающим в районах Крайнего Севера, приравненных к ним местностях с неблагоприятными климатическими или экологическими условиями, в том числе отдаленных;</w:t>
      </w:r>
    </w:p>
    <w:p>
      <w:pPr>
        <w:pStyle w:val="0"/>
        <w:spacing w:before="200" w:lineRule="auto"/>
        <w:ind w:firstLine="540"/>
        <w:jc w:val="both"/>
      </w:pPr>
      <w:r>
        <w:rPr>
          <w:sz w:val="20"/>
        </w:rPr>
        <w:t xml:space="preserve">- компенсация (возмещение) расходов по оплате или оплата проезда к месту проведения отпуска и обратно военнослужащим и приравненным к ним лицам, членам их семей;</w:t>
      </w:r>
    </w:p>
    <w:p>
      <w:pPr>
        <w:pStyle w:val="0"/>
        <w:spacing w:before="200" w:lineRule="auto"/>
        <w:ind w:firstLine="540"/>
        <w:jc w:val="both"/>
      </w:pPr>
      <w:r>
        <w:rPr>
          <w:sz w:val="20"/>
        </w:rPr>
        <w:t xml:space="preserve">- оплата проезда и услуг по перевозке личного имущества при переезде к избранному месту жительства военнослужащим и приравненным к ним лицам при увольнении;</w:t>
      </w:r>
    </w:p>
    <w:p>
      <w:pPr>
        <w:pStyle w:val="0"/>
        <w:jc w:val="both"/>
      </w:pPr>
      <w:r>
        <w:rPr>
          <w:sz w:val="20"/>
        </w:rPr>
        <w:t xml:space="preserve">(абзац введен </w:t>
      </w:r>
      <w:hyperlink w:history="0" r:id="rId200"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w:t>
      </w:r>
    </w:p>
    <w:p>
      <w:pPr>
        <w:pStyle w:val="0"/>
        <w:spacing w:before="200" w:lineRule="auto"/>
        <w:ind w:firstLine="540"/>
        <w:jc w:val="both"/>
      </w:pPr>
      <w:r>
        <w:rPr>
          <w:sz w:val="20"/>
        </w:rPr>
        <w:t xml:space="preserve">- компенсация стоимости проезда к месту отпуска и обратно судьям;</w:t>
      </w:r>
    </w:p>
    <w:p>
      <w:pPr>
        <w:pStyle w:val="0"/>
        <w:spacing w:before="200" w:lineRule="auto"/>
        <w:ind w:firstLine="540"/>
        <w:jc w:val="both"/>
      </w:pPr>
      <w:r>
        <w:rPr>
          <w:sz w:val="20"/>
        </w:rPr>
        <w:t xml:space="preserve">- компенсация найма (поднайма) жилых помещений (за исключением служебных командировок) в установленных законодательством Российской Федерации случаях;</w:t>
      </w:r>
    </w:p>
    <w:p>
      <w:pPr>
        <w:pStyle w:val="0"/>
        <w:spacing w:before="200" w:lineRule="auto"/>
        <w:ind w:firstLine="540"/>
        <w:jc w:val="both"/>
      </w:pPr>
      <w:r>
        <w:rPr>
          <w:sz w:val="20"/>
        </w:rPr>
        <w:t xml:space="preserve">- приобретение молока или других равноценных пищевых продуктов для бесплатной выдачи работникам, занятым на работах с вредными условиями труда, а также компенсационная выплата этим работникам в размере, эквивалентном стоимости указанных продуктов;</w:t>
      </w:r>
    </w:p>
    <w:p>
      <w:pPr>
        <w:pStyle w:val="0"/>
        <w:jc w:val="both"/>
      </w:pPr>
      <w:r>
        <w:rPr>
          <w:sz w:val="20"/>
        </w:rPr>
        <w:t xml:space="preserve">(абзац введен </w:t>
      </w:r>
      <w:hyperlink w:history="0" r:id="rId201"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w:t>
      </w:r>
    </w:p>
    <w:p>
      <w:pPr>
        <w:pStyle w:val="0"/>
        <w:spacing w:before="200" w:lineRule="auto"/>
        <w:ind w:firstLine="540"/>
        <w:jc w:val="both"/>
      </w:pPr>
      <w:r>
        <w:rPr>
          <w:sz w:val="20"/>
        </w:rPr>
        <w:t xml:space="preserve">- ежемесячные денежные выплаты работодателем медицинским и фармацевтическим работникам, проживающим и работающим в сельских населенных пунктах, рабочих поселках (поселках городского типа), по оплате жилого помещения и коммунальных услуг;</w:t>
      </w:r>
    </w:p>
    <w:p>
      <w:pPr>
        <w:pStyle w:val="0"/>
        <w:jc w:val="both"/>
      </w:pPr>
      <w:r>
        <w:rPr>
          <w:sz w:val="20"/>
        </w:rPr>
        <w:t xml:space="preserve">(абзац введен </w:t>
      </w:r>
      <w:hyperlink w:history="0" r:id="rId202"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w:t>
      </w:r>
    </w:p>
    <w:p>
      <w:pPr>
        <w:pStyle w:val="0"/>
        <w:spacing w:before="200" w:lineRule="auto"/>
        <w:ind w:firstLine="540"/>
        <w:jc w:val="both"/>
      </w:pPr>
      <w:r>
        <w:rPr>
          <w:sz w:val="20"/>
        </w:rPr>
        <w:t xml:space="preserve">- иные аналогичные расходы.</w:t>
      </w:r>
    </w:p>
    <w:bookmarkStart w:id="655" w:name="P655"/>
    <w:bookmarkEnd w:id="655"/>
    <w:p>
      <w:pPr>
        <w:pStyle w:val="0"/>
        <w:spacing w:before="200" w:lineRule="auto"/>
        <w:ind w:firstLine="540"/>
        <w:jc w:val="both"/>
      </w:pPr>
      <w:r>
        <w:rPr>
          <w:sz w:val="20"/>
        </w:rPr>
        <w:t xml:space="preserve">10.2. Статья 220 "Оплата работ, услуг" КОСГУ детализируется подстатьями КОСГУ:</w:t>
      </w:r>
    </w:p>
    <w:p>
      <w:pPr>
        <w:pStyle w:val="0"/>
        <w:spacing w:before="200" w:lineRule="auto"/>
        <w:ind w:firstLine="540"/>
        <w:jc w:val="both"/>
      </w:pPr>
      <w:hyperlink w:history="0" w:anchor="P665" w:tooltip="10.2.1. На подстатью 221 &quot;Услуги связи&quot; КОСГУ относятся расходы на приобретение услуг связи, в том числе:">
        <w:r>
          <w:rPr>
            <w:sz w:val="20"/>
            <w:color w:val="0000ff"/>
          </w:rPr>
          <w:t xml:space="preserve">221</w:t>
        </w:r>
      </w:hyperlink>
      <w:r>
        <w:rPr>
          <w:sz w:val="20"/>
        </w:rPr>
        <w:t xml:space="preserve"> "Услуги связи";</w:t>
      </w:r>
    </w:p>
    <w:p>
      <w:pPr>
        <w:pStyle w:val="0"/>
        <w:spacing w:before="200" w:lineRule="auto"/>
        <w:ind w:firstLine="540"/>
        <w:jc w:val="both"/>
      </w:pPr>
      <w:hyperlink w:history="0" w:anchor="P687" w:tooltip="10.2.2. На подстатью 222 &quot;Транспортные услуги&quot; КОСГУ относятся расходы на приобретение транспортных услуг, в том числе:">
        <w:r>
          <w:rPr>
            <w:sz w:val="20"/>
            <w:color w:val="0000ff"/>
          </w:rPr>
          <w:t xml:space="preserve">222</w:t>
        </w:r>
      </w:hyperlink>
      <w:r>
        <w:rPr>
          <w:sz w:val="20"/>
        </w:rPr>
        <w:t xml:space="preserve"> "Транспортные услуги";</w:t>
      </w:r>
    </w:p>
    <w:p>
      <w:pPr>
        <w:pStyle w:val="0"/>
        <w:spacing w:before="200" w:lineRule="auto"/>
        <w:ind w:firstLine="540"/>
        <w:jc w:val="both"/>
      </w:pPr>
      <w:hyperlink w:history="0" w:anchor="P713" w:tooltip="10.2.3. На подстатью 223 &quot;Коммунальные услуги&quot; КОСГУ относятся расходы на приобретение коммунальных услуг, в том числе:">
        <w:r>
          <w:rPr>
            <w:sz w:val="20"/>
            <w:color w:val="0000ff"/>
          </w:rPr>
          <w:t xml:space="preserve">223</w:t>
        </w:r>
      </w:hyperlink>
      <w:r>
        <w:rPr>
          <w:sz w:val="20"/>
        </w:rPr>
        <w:t xml:space="preserve"> "Коммунальные услуги";</w:t>
      </w:r>
    </w:p>
    <w:p>
      <w:pPr>
        <w:pStyle w:val="0"/>
        <w:spacing w:before="200" w:lineRule="auto"/>
        <w:ind w:firstLine="540"/>
        <w:jc w:val="both"/>
      </w:pPr>
      <w:hyperlink w:history="0" w:anchor="P726" w:tooltip="10.2.4. На подстатью 224 &quot;Арендная плата за пользование имуществом (за исключением земельных участков и других обособленных природных объектов)&quot; КОСГУ относятся расходы по оплате арендной платы в соответствии с заключенными договорами аренды (субаренды, имущественного найма) объектов нефинансовых активов (за исключением земельных участков и других обособленных природных объектов).">
        <w:r>
          <w:rPr>
            <w:sz w:val="20"/>
            <w:color w:val="0000ff"/>
          </w:rPr>
          <w:t xml:space="preserve">224</w:t>
        </w:r>
      </w:hyperlink>
      <w:r>
        <w:rPr>
          <w:sz w:val="20"/>
        </w:rPr>
        <w:t xml:space="preserve"> "Арендная плата за пользование имуществом (за исключением земельных участков и других обособленных природных объектов)";</w:t>
      </w:r>
    </w:p>
    <w:p>
      <w:pPr>
        <w:pStyle w:val="0"/>
        <w:spacing w:before="200" w:lineRule="auto"/>
        <w:ind w:firstLine="540"/>
        <w:jc w:val="both"/>
      </w:pPr>
      <w:hyperlink w:history="0" w:anchor="P730" w:tooltip="10.2.5. На подстатью 225 &quot;Работы, услуги по содержанию имущества&quot; КОСГУ относятся расходы по оплате договоров на выполнение работ, оказание услуг,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обслуживанием, ремонтом нефинансовых активов, полученных в аренду или безвозмездное пользование, находящихся на праве оперативного управления и в государственной казне Российской Федерации, субъекта Россий...">
        <w:r>
          <w:rPr>
            <w:sz w:val="20"/>
            <w:color w:val="0000ff"/>
          </w:rPr>
          <w:t xml:space="preserve">225</w:t>
        </w:r>
      </w:hyperlink>
      <w:r>
        <w:rPr>
          <w:sz w:val="20"/>
        </w:rPr>
        <w:t xml:space="preserve"> "Работы, услуги по содержанию имущества";</w:t>
      </w:r>
    </w:p>
    <w:p>
      <w:pPr>
        <w:pStyle w:val="0"/>
        <w:spacing w:before="200" w:lineRule="auto"/>
        <w:ind w:firstLine="540"/>
        <w:jc w:val="both"/>
      </w:pPr>
      <w:hyperlink w:history="0" w:anchor="P766" w:tooltip="10.2.6. На подстатью 226 &quot;Прочие работы, услуги&quot; КОСГУ относятся расходы на выполнение работ, оказание услуг, не отнесенных на подстатьи 221 - 225, 227 - 229 КОСГУ, в том числе:">
        <w:r>
          <w:rPr>
            <w:sz w:val="20"/>
            <w:color w:val="0000ff"/>
          </w:rPr>
          <w:t xml:space="preserve">226</w:t>
        </w:r>
      </w:hyperlink>
      <w:r>
        <w:rPr>
          <w:sz w:val="20"/>
        </w:rPr>
        <w:t xml:space="preserve"> "Прочие работы, услуги";</w:t>
      </w:r>
    </w:p>
    <w:p>
      <w:pPr>
        <w:pStyle w:val="0"/>
        <w:spacing w:before="200" w:lineRule="auto"/>
        <w:ind w:firstLine="540"/>
        <w:jc w:val="both"/>
      </w:pPr>
      <w:hyperlink w:history="0" w:anchor="P871" w:tooltip="10.2.7. На подстатью 227 &quot;Страхование&quot; КОСГУ относятся расходы на уплату страховых премий (страховых взносов) по договорам страхования, заключенным со страховыми организациями.">
        <w:r>
          <w:rPr>
            <w:sz w:val="20"/>
            <w:color w:val="0000ff"/>
          </w:rPr>
          <w:t xml:space="preserve">227</w:t>
        </w:r>
      </w:hyperlink>
      <w:r>
        <w:rPr>
          <w:sz w:val="20"/>
        </w:rPr>
        <w:t xml:space="preserve"> "Страхование";</w:t>
      </w:r>
    </w:p>
    <w:p>
      <w:pPr>
        <w:pStyle w:val="0"/>
        <w:spacing w:before="200" w:lineRule="auto"/>
        <w:ind w:firstLine="540"/>
        <w:jc w:val="both"/>
      </w:pPr>
      <w:hyperlink w:history="0" w:anchor="P872" w:tooltip="10.2.8. На подстатью 228 &quot;Услуги, работы для целей капитальных вложений&quot; КОСГУ относятся расходы на приобретение услуг, работ для целей капитальных вложений в нефинансовые активы, формирующие стоимость основных фондов (за исключением материальных запасов, в том числе в составе государственной казны Российской Федерации, казны республик в составе Российской Федерации, казны краев, областей, городов федерального значения, автономной области, автономных округов, муниципальной казны соответствующего городско...">
        <w:r>
          <w:rPr>
            <w:sz w:val="20"/>
            <w:color w:val="0000ff"/>
          </w:rPr>
          <w:t xml:space="preserve">228</w:t>
        </w:r>
      </w:hyperlink>
      <w:r>
        <w:rPr>
          <w:sz w:val="20"/>
        </w:rPr>
        <w:t xml:space="preserve"> "Услуги, работы для целей капитальных вложений";</w:t>
      </w:r>
    </w:p>
    <w:p>
      <w:pPr>
        <w:pStyle w:val="0"/>
        <w:spacing w:before="200" w:lineRule="auto"/>
        <w:ind w:firstLine="540"/>
        <w:jc w:val="both"/>
      </w:pPr>
      <w:hyperlink w:history="0" w:anchor="P892" w:tooltip="10.2.9. На подстатью 229 &quot;Арендная плата за пользование земельными участками и другими обособленными природными объектами&quot; КОСГУ относятся расходы по оплате арендной платы в соответствии с заключенными договорами аренды земельными участками и (или) другими обособленными природными объектами.">
        <w:r>
          <w:rPr>
            <w:sz w:val="20"/>
            <w:color w:val="0000ff"/>
          </w:rPr>
          <w:t xml:space="preserve">229</w:t>
        </w:r>
      </w:hyperlink>
      <w:r>
        <w:rPr>
          <w:sz w:val="20"/>
        </w:rPr>
        <w:t xml:space="preserve"> "Арендная плата за пользование земельными участками и другими обособленными природными объектами".</w:t>
      </w:r>
    </w:p>
    <w:bookmarkStart w:id="665" w:name="P665"/>
    <w:bookmarkEnd w:id="665"/>
    <w:p>
      <w:pPr>
        <w:pStyle w:val="0"/>
        <w:spacing w:before="200" w:lineRule="auto"/>
        <w:ind w:firstLine="540"/>
        <w:jc w:val="both"/>
      </w:pPr>
      <w:r>
        <w:rPr>
          <w:sz w:val="20"/>
        </w:rPr>
        <w:t xml:space="preserve">10.2.1. На подстатью 221 "Услуги связи" КОСГУ относятся расходы на приобретение услуг связи, в том числе:</w:t>
      </w:r>
    </w:p>
    <w:p>
      <w:pPr>
        <w:pStyle w:val="0"/>
        <w:spacing w:before="200" w:lineRule="auto"/>
        <w:ind w:firstLine="540"/>
        <w:jc w:val="both"/>
      </w:pPr>
      <w:r>
        <w:rPr>
          <w:sz w:val="20"/>
        </w:rPr>
        <w:t xml:space="preserve">услуги почтовой связи:</w:t>
      </w:r>
    </w:p>
    <w:p>
      <w:pPr>
        <w:pStyle w:val="0"/>
        <w:spacing w:before="200" w:lineRule="auto"/>
        <w:ind w:firstLine="540"/>
        <w:jc w:val="both"/>
      </w:pPr>
      <w:r>
        <w:rPr>
          <w:sz w:val="20"/>
        </w:rPr>
        <w:t xml:space="preserve">- пересылка почтовых отправлений (включая расходы на упаковку почтового отправления);</w:t>
      </w:r>
    </w:p>
    <w:p>
      <w:pPr>
        <w:pStyle w:val="0"/>
        <w:spacing w:before="200" w:lineRule="auto"/>
        <w:ind w:firstLine="540"/>
        <w:jc w:val="both"/>
      </w:pPr>
      <w:r>
        <w:rPr>
          <w:sz w:val="20"/>
        </w:rPr>
        <w:t xml:space="preserve">- оплата маркированных почтовых уведомлений при пересылке отправлений с уведомлением;</w:t>
      </w:r>
    </w:p>
    <w:p>
      <w:pPr>
        <w:pStyle w:val="0"/>
        <w:spacing w:before="200" w:lineRule="auto"/>
        <w:ind w:firstLine="540"/>
        <w:jc w:val="both"/>
      </w:pPr>
      <w:r>
        <w:rPr>
          <w:sz w:val="20"/>
        </w:rPr>
        <w:t xml:space="preserve">- пересылка пенсий и пособий;</w:t>
      </w:r>
    </w:p>
    <w:p>
      <w:pPr>
        <w:pStyle w:val="0"/>
        <w:spacing w:before="200" w:lineRule="auto"/>
        <w:ind w:firstLine="540"/>
        <w:jc w:val="both"/>
      </w:pPr>
      <w:r>
        <w:rPr>
          <w:sz w:val="20"/>
        </w:rPr>
        <w:t xml:space="preserve">- пересылка почтовой корреспонденции с использованием франкировальной машины;</w:t>
      </w:r>
    </w:p>
    <w:p>
      <w:pPr>
        <w:pStyle w:val="0"/>
        <w:spacing w:before="200" w:lineRule="auto"/>
        <w:ind w:firstLine="540"/>
        <w:jc w:val="both"/>
      </w:pPr>
      <w:r>
        <w:rPr>
          <w:sz w:val="20"/>
        </w:rPr>
        <w:t xml:space="preserve">- приобретение почтовых марок и маркированных конвертов, маркированных почтовых бланков;</w:t>
      </w:r>
    </w:p>
    <w:p>
      <w:pPr>
        <w:pStyle w:val="0"/>
        <w:spacing w:before="200" w:lineRule="auto"/>
        <w:ind w:firstLine="540"/>
        <w:jc w:val="both"/>
      </w:pPr>
      <w:r>
        <w:rPr>
          <w:sz w:val="20"/>
        </w:rPr>
        <w:t xml:space="preserve">- абонентская плата за пользование почтовыми абонентскими ящиками;</w:t>
      </w:r>
    </w:p>
    <w:p>
      <w:pPr>
        <w:pStyle w:val="0"/>
        <w:spacing w:before="200" w:lineRule="auto"/>
        <w:ind w:firstLine="540"/>
        <w:jc w:val="both"/>
      </w:pPr>
      <w:r>
        <w:rPr>
          <w:sz w:val="20"/>
        </w:rPr>
        <w:t xml:space="preserve">услуги фельдъегерской и специальной связи;</w:t>
      </w:r>
    </w:p>
    <w:p>
      <w:pPr>
        <w:pStyle w:val="0"/>
        <w:spacing w:before="200" w:lineRule="auto"/>
        <w:ind w:firstLine="540"/>
        <w:jc w:val="both"/>
      </w:pPr>
      <w:r>
        <w:rPr>
          <w:sz w:val="20"/>
        </w:rPr>
        <w:t xml:space="preserve">услуги телефонно-телеграфной, факсимильной, сотовой, пейджинговой связи, радиосвязи, интернет-провайдеров:</w:t>
      </w:r>
    </w:p>
    <w:p>
      <w:pPr>
        <w:pStyle w:val="0"/>
        <w:spacing w:before="200" w:lineRule="auto"/>
        <w:ind w:firstLine="540"/>
        <w:jc w:val="both"/>
      </w:pPr>
      <w:r>
        <w:rPr>
          <w:sz w:val="20"/>
        </w:rPr>
        <w:t xml:space="preserve">- абонентская и повременная плата за использование линий связи;</w:t>
      </w:r>
    </w:p>
    <w:p>
      <w:pPr>
        <w:pStyle w:val="0"/>
        <w:spacing w:before="200" w:lineRule="auto"/>
        <w:ind w:firstLine="540"/>
        <w:jc w:val="both"/>
      </w:pPr>
      <w:r>
        <w:rPr>
          <w:sz w:val="20"/>
        </w:rPr>
        <w:t xml:space="preserve">- абонентская плата за пользование радиоточкой;</w:t>
      </w:r>
    </w:p>
    <w:p>
      <w:pPr>
        <w:pStyle w:val="0"/>
        <w:jc w:val="both"/>
      </w:pPr>
      <w:r>
        <w:rPr>
          <w:sz w:val="20"/>
        </w:rPr>
        <w:t xml:space="preserve">(абзац введен </w:t>
      </w:r>
      <w:hyperlink w:history="0" r:id="rId203"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плата за предоставление доступа и использование линий связи, передачу данных по каналам связи;</w:t>
      </w:r>
    </w:p>
    <w:p>
      <w:pPr>
        <w:pStyle w:val="0"/>
        <w:spacing w:before="200" w:lineRule="auto"/>
        <w:ind w:firstLine="540"/>
        <w:jc w:val="both"/>
      </w:pPr>
      <w:r>
        <w:rPr>
          <w:sz w:val="20"/>
        </w:rPr>
        <w:t xml:space="preserve">- плата за регистрацию сокращенного телеграфного адреса, факсов, модемов и других средств связи;</w:t>
      </w:r>
    </w:p>
    <w:p>
      <w:pPr>
        <w:pStyle w:val="0"/>
        <w:spacing w:before="200" w:lineRule="auto"/>
        <w:ind w:firstLine="540"/>
        <w:jc w:val="both"/>
      </w:pPr>
      <w:r>
        <w:rPr>
          <w:sz w:val="20"/>
        </w:rPr>
        <w:t xml:space="preserve">- плата за подключение и абонентское обслуживание в системе электронного документооборота, в том числе с использованием сертифицированных средств криптографической защиты информации;</w:t>
      </w:r>
    </w:p>
    <w:p>
      <w:pPr>
        <w:pStyle w:val="0"/>
        <w:spacing w:before="200" w:lineRule="auto"/>
        <w:ind w:firstLine="540"/>
        <w:jc w:val="both"/>
      </w:pPr>
      <w:r>
        <w:rPr>
          <w:sz w:val="20"/>
        </w:rPr>
        <w:t xml:space="preserve">- плата за приобретение sim-карт для мобильных телефонов, карт оплаты услуг связи;</w:t>
      </w:r>
    </w:p>
    <w:p>
      <w:pPr>
        <w:pStyle w:val="0"/>
        <w:spacing w:before="200" w:lineRule="auto"/>
        <w:ind w:firstLine="540"/>
        <w:jc w:val="both"/>
      </w:pPr>
      <w:r>
        <w:rPr>
          <w:sz w:val="20"/>
        </w:rPr>
        <w:t xml:space="preserve">- плата за оказание услуг по бронированию сетевых ресурсов, необходимых для осуществления присоединения к сети общего пользования;</w:t>
      </w:r>
    </w:p>
    <w:p>
      <w:pPr>
        <w:pStyle w:val="0"/>
        <w:spacing w:before="200" w:lineRule="auto"/>
        <w:ind w:firstLine="540"/>
        <w:jc w:val="both"/>
      </w:pPr>
      <w:r>
        <w:rPr>
          <w:sz w:val="20"/>
        </w:rPr>
        <w:t xml:space="preserve">- оплата услуг связи в целях кабельного и спутникового телевидения;</w:t>
      </w:r>
    </w:p>
    <w:p>
      <w:pPr>
        <w:pStyle w:val="0"/>
        <w:spacing w:before="200" w:lineRule="auto"/>
        <w:ind w:firstLine="540"/>
        <w:jc w:val="both"/>
      </w:pPr>
      <w:r>
        <w:rPr>
          <w:sz w:val="20"/>
        </w:rPr>
        <w:t xml:space="preserve">- плата за предоставление детализированных счетов на оплату услуг связи, предусмотренное договором на оказание услуг связи;</w:t>
      </w:r>
    </w:p>
    <w:p>
      <w:pPr>
        <w:pStyle w:val="0"/>
        <w:spacing w:before="200" w:lineRule="auto"/>
        <w:ind w:firstLine="540"/>
        <w:jc w:val="both"/>
      </w:pPr>
      <w:r>
        <w:rPr>
          <w:sz w:val="20"/>
        </w:rPr>
        <w:t xml:space="preserve">абзац утратил силу. - </w:t>
      </w:r>
      <w:hyperlink w:history="0" r:id="rId204"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w:t>
        </w:r>
      </w:hyperlink>
      <w:r>
        <w:rPr>
          <w:sz w:val="20"/>
        </w:rPr>
        <w:t xml:space="preserve"> Минфина России от 08.09.2022 N 137н;</w:t>
      </w:r>
    </w:p>
    <w:p>
      <w:pPr>
        <w:pStyle w:val="0"/>
        <w:spacing w:before="200" w:lineRule="auto"/>
        <w:ind w:firstLine="540"/>
        <w:jc w:val="both"/>
      </w:pPr>
      <w:r>
        <w:rPr>
          <w:sz w:val="20"/>
        </w:rPr>
        <w:t xml:space="preserve">другие аналогичные расходы.</w:t>
      </w:r>
    </w:p>
    <w:bookmarkStart w:id="687" w:name="P687"/>
    <w:bookmarkEnd w:id="687"/>
    <w:p>
      <w:pPr>
        <w:pStyle w:val="0"/>
        <w:spacing w:before="200" w:lineRule="auto"/>
        <w:ind w:firstLine="540"/>
        <w:jc w:val="both"/>
      </w:pPr>
      <w:r>
        <w:rPr>
          <w:sz w:val="20"/>
        </w:rPr>
        <w:t xml:space="preserve">10.2.2. На подстатью 222 "Транспортные услуги" КОСГУ относятся расходы на приобретение транспортных услуг, в том числе:</w:t>
      </w:r>
    </w:p>
    <w:p>
      <w:pPr>
        <w:pStyle w:val="0"/>
        <w:spacing w:before="200" w:lineRule="auto"/>
        <w:ind w:firstLine="540"/>
        <w:jc w:val="both"/>
      </w:pPr>
      <w:r>
        <w:rPr>
          <w:sz w:val="20"/>
        </w:rPr>
        <w:t xml:space="preserve">провозная плата по договорам перевозки пассажиров и багажа:</w:t>
      </w:r>
    </w:p>
    <w:p>
      <w:pPr>
        <w:pStyle w:val="0"/>
        <w:spacing w:before="200" w:lineRule="auto"/>
        <w:ind w:firstLine="540"/>
        <w:jc w:val="both"/>
      </w:pPr>
      <w:r>
        <w:rPr>
          <w:sz w:val="20"/>
        </w:rPr>
        <w:t xml:space="preserve">- оказание услуг перевозки на основании договора автотранспортного обслуживания, в рамках которого к обязанностям исполнителя относятся, в том числе: техническое обслуживание предоставляемых автомобилей, ремонтные работы (включая диагностику и профилактические работы), осуществление заправки автомобилей, обеспечение горюче-смазочными материалами и запасными частями (при необходимости), осуществление персонального подбора водительского состава, поддержание транспортных средств в надлежащем санитарном состоянии;</w:t>
      </w:r>
    </w:p>
    <w:p>
      <w:pPr>
        <w:pStyle w:val="0"/>
        <w:spacing w:before="200" w:lineRule="auto"/>
        <w:ind w:firstLine="540"/>
        <w:jc w:val="both"/>
      </w:pPr>
      <w:r>
        <w:rPr>
          <w:sz w:val="20"/>
        </w:rPr>
        <w:t xml:space="preserve">- обеспечение должностных лиц проездными документами в служебных целях на все виды общественного транспорта, а также возмещение должностным лицам указанных расходов, в случае, если они не были обеспечены в установленном законодательством Российской Федерации порядке проездными документами, за исключением возмещения расходов, связанных со служебными командировками;</w:t>
      </w:r>
    </w:p>
    <w:p>
      <w:pPr>
        <w:pStyle w:val="0"/>
        <w:jc w:val="both"/>
      </w:pPr>
      <w:r>
        <w:rPr>
          <w:sz w:val="20"/>
        </w:rPr>
        <w:t xml:space="preserve">(в ред. </w:t>
      </w:r>
      <w:hyperlink w:history="0" r:id="rId205"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r>
        <w:rPr>
          <w:sz w:val="20"/>
        </w:rPr>
        <w:t xml:space="preserve">- расходы по оплате договоров гражданско-правового характера по оказанию услуг по проезду к месту служебной командировки и обратно к месту постоянной работы транспортом общего пользования;</w:t>
      </w:r>
    </w:p>
    <w:p>
      <w:pPr>
        <w:pStyle w:val="0"/>
        <w:spacing w:before="200" w:lineRule="auto"/>
        <w:ind w:firstLine="540"/>
        <w:jc w:val="both"/>
      </w:pPr>
      <w:r>
        <w:rPr>
          <w:sz w:val="20"/>
        </w:rPr>
        <w:t xml:space="preserve">- оплата проезда и услуг, в том числе компенсация (возмещение расходов) по перевозке личного имущества при переезде на новое место службы военнослужащим и приравненным к ним лицам;</w:t>
      </w:r>
    </w:p>
    <w:p>
      <w:pPr>
        <w:pStyle w:val="0"/>
        <w:spacing w:before="200" w:lineRule="auto"/>
        <w:ind w:firstLine="540"/>
        <w:jc w:val="both"/>
      </w:pPr>
      <w:r>
        <w:rPr>
          <w:sz w:val="20"/>
        </w:rPr>
        <w:t xml:space="preserve">- оплата проезда к месту нахождения учебного заведения и обратно персоналу, совмещающему работу с обучением в образовательных учреждениях;</w:t>
      </w:r>
    </w:p>
    <w:p>
      <w:pPr>
        <w:pStyle w:val="0"/>
        <w:spacing w:before="200" w:lineRule="auto"/>
        <w:ind w:firstLine="540"/>
        <w:jc w:val="both"/>
      </w:pPr>
      <w:r>
        <w:rPr>
          <w:sz w:val="20"/>
        </w:rPr>
        <w:t xml:space="preserve">- оплата проезда к месту производства процессуальных действий и обратно к месту жительства, работы или месту временного пребывания потерпевшему, свидетелю, их законным представителям, эксперту, специалисту, переводчику, понятым, адвокату, участвующему в уголовном деле по назначению дознавателя, следователя или суда, возмещение указанных расходов, а также возмещение транспортных расходов на проезд к месту нахождения суда и обратно присяжным заседателям;</w:t>
      </w:r>
    </w:p>
    <w:p>
      <w:pPr>
        <w:pStyle w:val="0"/>
        <w:jc w:val="both"/>
      </w:pPr>
      <w:r>
        <w:rPr>
          <w:sz w:val="20"/>
        </w:rPr>
        <w:t xml:space="preserve">(в ред. </w:t>
      </w:r>
      <w:hyperlink w:history="0" r:id="rId206"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 оплата услуг по перевозке спецконтингентов, перевозке осужденных, освобождаемых от ограничения свободы, ареста или лишения свободы на определенный срок, к месту жительства;</w:t>
      </w:r>
    </w:p>
    <w:p>
      <w:pPr>
        <w:pStyle w:val="0"/>
        <w:spacing w:before="200" w:lineRule="auto"/>
        <w:ind w:firstLine="540"/>
        <w:jc w:val="both"/>
      </w:pPr>
      <w:r>
        <w:rPr>
          <w:sz w:val="20"/>
        </w:rPr>
        <w:t xml:space="preserve">- оплата услуг по перевозке несовершеннолетних, самовольно ушедших из семей, детских домов, школ-интернатов, специальных учебно-воспитательных и иных детских учреждений, и сопровождающих их лиц;</w:t>
      </w:r>
    </w:p>
    <w:p>
      <w:pPr>
        <w:pStyle w:val="0"/>
        <w:spacing w:before="200" w:lineRule="auto"/>
        <w:ind w:firstLine="540"/>
        <w:jc w:val="both"/>
      </w:pPr>
      <w:r>
        <w:rPr>
          <w:sz w:val="20"/>
        </w:rPr>
        <w:t xml:space="preserve">плата за перевозку (доставку) грузов (отправлений) по соответствующим договорам перевозки (доставки, фрахтования):</w:t>
      </w:r>
    </w:p>
    <w:p>
      <w:pPr>
        <w:pStyle w:val="0"/>
        <w:spacing w:before="200" w:lineRule="auto"/>
        <w:ind w:firstLine="540"/>
        <w:jc w:val="both"/>
      </w:pPr>
      <w:r>
        <w:rPr>
          <w:sz w:val="20"/>
        </w:rPr>
        <w:t xml:space="preserve">- оплата услуг по перевозке имущества, изъятого или задержанного;</w:t>
      </w:r>
    </w:p>
    <w:p>
      <w:pPr>
        <w:pStyle w:val="0"/>
        <w:spacing w:before="200" w:lineRule="auto"/>
        <w:ind w:firstLine="540"/>
        <w:jc w:val="both"/>
      </w:pPr>
      <w:r>
        <w:rPr>
          <w:sz w:val="20"/>
        </w:rPr>
        <w:t xml:space="preserve">- оплата услуг по перевозке служебных животных;</w:t>
      </w:r>
    </w:p>
    <w:p>
      <w:pPr>
        <w:pStyle w:val="0"/>
        <w:spacing w:before="200" w:lineRule="auto"/>
        <w:ind w:firstLine="540"/>
        <w:jc w:val="both"/>
      </w:pPr>
      <w:r>
        <w:rPr>
          <w:sz w:val="20"/>
        </w:rPr>
        <w:t xml:space="preserve">- оплата услуг по транспортировке источников радиоактивного излучения;</w:t>
      </w:r>
    </w:p>
    <w:p>
      <w:pPr>
        <w:pStyle w:val="0"/>
        <w:spacing w:before="200" w:lineRule="auto"/>
        <w:ind w:firstLine="540"/>
        <w:jc w:val="both"/>
      </w:pPr>
      <w:r>
        <w:rPr>
          <w:sz w:val="20"/>
        </w:rPr>
        <w:t xml:space="preserve">- оплата услуг по доставке специального топлива и горюче-смазочных материалов;</w:t>
      </w:r>
    </w:p>
    <w:p>
      <w:pPr>
        <w:pStyle w:val="0"/>
        <w:spacing w:before="200" w:lineRule="auto"/>
        <w:ind w:firstLine="540"/>
        <w:jc w:val="both"/>
      </w:pPr>
      <w:r>
        <w:rPr>
          <w:sz w:val="20"/>
        </w:rPr>
        <w:t xml:space="preserve">- оплата договоров транспортно-экспедиционных услуг (услуги по организации перевозки груза, заключению договоров перевозки груза, обеспечению отправки и получения груза, а также иные услуги, связанные с перевозкой груза);</w:t>
      </w:r>
    </w:p>
    <w:p>
      <w:pPr>
        <w:pStyle w:val="0"/>
        <w:spacing w:before="200" w:lineRule="auto"/>
        <w:ind w:firstLine="540"/>
        <w:jc w:val="both"/>
      </w:pPr>
      <w:r>
        <w:rPr>
          <w:sz w:val="20"/>
        </w:rPr>
        <w:t xml:space="preserve">- оплата договоров гражданско-правового характера, заключенных с физическими лицами, на оказание транспортных услуг;</w:t>
      </w:r>
    </w:p>
    <w:p>
      <w:pPr>
        <w:pStyle w:val="0"/>
        <w:spacing w:before="200" w:lineRule="auto"/>
        <w:ind w:firstLine="540"/>
        <w:jc w:val="both"/>
      </w:pPr>
      <w:r>
        <w:rPr>
          <w:sz w:val="20"/>
        </w:rPr>
        <w:t xml:space="preserve">- оплата услуг, связанных с заключением перевозчиками договоров страхования во исполнение требований законодательства Российской Федерации о страховании, международных договоров Российской Федерации, являющимися условием осуществления деятельности по перевозкам;</w:t>
      </w:r>
    </w:p>
    <w:p>
      <w:pPr>
        <w:pStyle w:val="0"/>
        <w:spacing w:before="200" w:lineRule="auto"/>
        <w:ind w:firstLine="540"/>
        <w:jc w:val="both"/>
      </w:pPr>
      <w:r>
        <w:rPr>
          <w:sz w:val="20"/>
        </w:rPr>
        <w:t xml:space="preserve">- оплата услуг по комплексному обслуживанию флота (прием хозяйственно-фекальных стоков, пищевых отходов и сухого мусора, а также подсланевых вод с судов, снабжение их питьевой водой у причала, подход топливозаправщика к судну и иное);</w:t>
      </w:r>
    </w:p>
    <w:p>
      <w:pPr>
        <w:pStyle w:val="0"/>
        <w:spacing w:before="200" w:lineRule="auto"/>
        <w:ind w:firstLine="540"/>
        <w:jc w:val="both"/>
      </w:pPr>
      <w:r>
        <w:rPr>
          <w:sz w:val="20"/>
        </w:rPr>
        <w:t xml:space="preserve">- оплата сборов за оформление авиабилетов и железнодорожных билетов, а также удержание неустойки в случае прекращения действия договора перевозки в связи с отказом пассажира от перевозки, удержание стоимости (части стоимости) плацкарты при возврате неиспользованного проездного документа (билета), иных аналогичных удержаний;</w:t>
      </w:r>
    </w:p>
    <w:p>
      <w:pPr>
        <w:pStyle w:val="0"/>
        <w:jc w:val="both"/>
      </w:pPr>
      <w:r>
        <w:rPr>
          <w:sz w:val="20"/>
        </w:rPr>
        <w:t xml:space="preserve">(абзац введен </w:t>
      </w:r>
      <w:hyperlink w:history="0" r:id="rId207"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другие аналогичные расходы.</w:t>
      </w:r>
    </w:p>
    <w:p>
      <w:pPr>
        <w:pStyle w:val="0"/>
        <w:spacing w:before="200" w:lineRule="auto"/>
        <w:ind w:firstLine="540"/>
        <w:jc w:val="both"/>
      </w:pPr>
      <w:r>
        <w:rPr>
          <w:sz w:val="20"/>
        </w:rPr>
        <w:t xml:space="preserve">Кроме того, на данную подстатью относятся расходы на возмещение (компенсацию) за использование личного транспорта для служебных целей.</w:t>
      </w:r>
    </w:p>
    <w:p>
      <w:pPr>
        <w:pStyle w:val="0"/>
        <w:jc w:val="both"/>
      </w:pPr>
      <w:r>
        <w:rPr>
          <w:sz w:val="20"/>
        </w:rPr>
        <w:t xml:space="preserve">(в ред. </w:t>
      </w:r>
      <w:hyperlink w:history="0" r:id="rId208"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713" w:name="P713"/>
    <w:bookmarkEnd w:id="713"/>
    <w:p>
      <w:pPr>
        <w:pStyle w:val="0"/>
        <w:spacing w:before="200" w:lineRule="auto"/>
        <w:ind w:firstLine="540"/>
        <w:jc w:val="both"/>
      </w:pPr>
      <w:r>
        <w:rPr>
          <w:sz w:val="20"/>
        </w:rPr>
        <w:t xml:space="preserve">10.2.3. На подстатью 223 "Коммунальные услуги" КОСГУ относятся расходы на приобретение коммунальных услуг, в том числе:</w:t>
      </w:r>
    </w:p>
    <w:p>
      <w:pPr>
        <w:pStyle w:val="0"/>
        <w:spacing w:before="200" w:lineRule="auto"/>
        <w:ind w:firstLine="540"/>
        <w:jc w:val="both"/>
      </w:pPr>
      <w:r>
        <w:rPr>
          <w:sz w:val="20"/>
        </w:rPr>
        <w:t xml:space="preserve">оплата услуг отопления, горячего и холодного водоснабжения, водоотведения, предоставления газа и электроэнергии, тепловой энергии, твердого топлива при наличии печного отопления по договорам о предоставлении коммунальных услуг, обращения с твердыми коммунальными отходами:</w:t>
      </w:r>
    </w:p>
    <w:p>
      <w:pPr>
        <w:pStyle w:val="0"/>
        <w:jc w:val="both"/>
      </w:pPr>
      <w:r>
        <w:rPr>
          <w:sz w:val="20"/>
        </w:rPr>
        <w:t xml:space="preserve">(в ред. </w:t>
      </w:r>
      <w:hyperlink w:history="0" r:id="rId209"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r>
        <w:rPr>
          <w:sz w:val="20"/>
        </w:rPr>
        <w:t xml:space="preserve">- оплата по тарифам за коммунальные услуги;</w:t>
      </w:r>
    </w:p>
    <w:p>
      <w:pPr>
        <w:pStyle w:val="0"/>
        <w:spacing w:before="200" w:lineRule="auto"/>
        <w:ind w:firstLine="540"/>
        <w:jc w:val="both"/>
      </w:pPr>
      <w:r>
        <w:rPr>
          <w:sz w:val="20"/>
        </w:rPr>
        <w:t xml:space="preserve">- оплата услуг канализации, ассенизации;</w:t>
      </w:r>
    </w:p>
    <w:p>
      <w:pPr>
        <w:pStyle w:val="0"/>
        <w:spacing w:before="200" w:lineRule="auto"/>
        <w:ind w:firstLine="540"/>
        <w:jc w:val="both"/>
      </w:pPr>
      <w:r>
        <w:rPr>
          <w:sz w:val="20"/>
        </w:rPr>
        <w:t xml:space="preserve">- расходы на оплату энергосервисных договоров (контрактов);</w:t>
      </w:r>
    </w:p>
    <w:p>
      <w:pPr>
        <w:pStyle w:val="0"/>
        <w:spacing w:before="200" w:lineRule="auto"/>
        <w:ind w:firstLine="540"/>
        <w:jc w:val="both"/>
      </w:pPr>
      <w:r>
        <w:rPr>
          <w:sz w:val="20"/>
        </w:rPr>
        <w:t xml:space="preserve">другие расходы по оплате коммунальных услуг:</w:t>
      </w:r>
    </w:p>
    <w:p>
      <w:pPr>
        <w:pStyle w:val="0"/>
        <w:spacing w:before="200" w:lineRule="auto"/>
        <w:ind w:firstLine="540"/>
        <w:jc w:val="both"/>
      </w:pPr>
      <w:r>
        <w:rPr>
          <w:sz w:val="20"/>
        </w:rPr>
        <w:t xml:space="preserve">- расходы по оплате договоров гражданско-правового характера, заключенных с кочегарами и сезонными истопниками;</w:t>
      </w:r>
    </w:p>
    <w:p>
      <w:pPr>
        <w:pStyle w:val="0"/>
        <w:spacing w:before="200" w:lineRule="auto"/>
        <w:ind w:firstLine="540"/>
        <w:jc w:val="both"/>
      </w:pPr>
      <w:r>
        <w:rPr>
          <w:sz w:val="20"/>
        </w:rPr>
        <w:t xml:space="preserve">- оплата технологических нужд (работ, связанных с предоставлением коммунальных услуг, носящих регламентированный условиями предоставления коммунальных услуг характер (определенный перечень работ и периодичность их выполнения), включенных в обязательства сторон по договору на приобретение коммунальных услуг);</w:t>
      </w:r>
    </w:p>
    <w:p>
      <w:pPr>
        <w:pStyle w:val="0"/>
        <w:spacing w:before="200" w:lineRule="auto"/>
        <w:ind w:firstLine="540"/>
        <w:jc w:val="both"/>
      </w:pPr>
      <w:r>
        <w:rPr>
          <w:sz w:val="20"/>
        </w:rPr>
        <w:t xml:space="preserve">- оплата транспортировки газа, воды, электричества по водо-, газораспределительным и электрическим сетям;</w:t>
      </w:r>
    </w:p>
    <w:p>
      <w:pPr>
        <w:pStyle w:val="0"/>
        <w:spacing w:before="200" w:lineRule="auto"/>
        <w:ind w:firstLine="540"/>
        <w:jc w:val="both"/>
      </w:pPr>
      <w:r>
        <w:rPr>
          <w:sz w:val="20"/>
        </w:rPr>
        <w:t xml:space="preserve">- расходы по оплате договоров на вывоз жидких бытовых отходов при отсутствии централизованной системы канализации;</w:t>
      </w:r>
    </w:p>
    <w:p>
      <w:pPr>
        <w:pStyle w:val="0"/>
        <w:spacing w:before="200" w:lineRule="auto"/>
        <w:ind w:firstLine="540"/>
        <w:jc w:val="both"/>
      </w:pPr>
      <w:r>
        <w:rPr>
          <w:sz w:val="20"/>
        </w:rPr>
        <w:t xml:space="preserve">абзац утратил силу. - </w:t>
      </w:r>
      <w:hyperlink w:history="0" r:id="rId210"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w:t>
        </w:r>
      </w:hyperlink>
      <w:r>
        <w:rPr>
          <w:sz w:val="20"/>
        </w:rPr>
        <w:t xml:space="preserve"> Минфина России от 08.09.2022 N 137н;</w:t>
      </w:r>
    </w:p>
    <w:p>
      <w:pPr>
        <w:pStyle w:val="0"/>
        <w:spacing w:before="200" w:lineRule="auto"/>
        <w:ind w:firstLine="540"/>
        <w:jc w:val="both"/>
      </w:pPr>
      <w:r>
        <w:rPr>
          <w:sz w:val="20"/>
        </w:rPr>
        <w:t xml:space="preserve">другие аналогичные расходы.</w:t>
      </w:r>
    </w:p>
    <w:bookmarkStart w:id="726" w:name="P726"/>
    <w:bookmarkEnd w:id="726"/>
    <w:p>
      <w:pPr>
        <w:pStyle w:val="0"/>
        <w:spacing w:before="200" w:lineRule="auto"/>
        <w:ind w:firstLine="540"/>
        <w:jc w:val="both"/>
      </w:pPr>
      <w:r>
        <w:rPr>
          <w:sz w:val="20"/>
        </w:rPr>
        <w:t xml:space="preserve">10.2.4. На подстатью 224 "Арендная плата за пользование имуществом (за исключением земельных участков и других обособленных природных объектов)" КОСГУ относятся расходы по оплате арендной платы в соответствии с заключенными договорами аренды (субаренды, имущественного найма) объектов нефинансовых активов (за исключением земельных участков и других обособленных природных объектов).</w:t>
      </w:r>
    </w:p>
    <w:p>
      <w:pPr>
        <w:pStyle w:val="0"/>
        <w:spacing w:before="200" w:lineRule="auto"/>
        <w:ind w:firstLine="540"/>
        <w:jc w:val="both"/>
      </w:pPr>
      <w:r>
        <w:rPr>
          <w:sz w:val="20"/>
        </w:rPr>
        <w:t xml:space="preserve">На данную подстатью относятся также расходы государственных (муниципальных) учреждений - арендаторов по уплате налога на добавленную стоимость, исчисленного ими как налоговыми агентами при исполнении обязательства по уплате арендных платежей согласно договору аренды имущества.</w:t>
      </w:r>
    </w:p>
    <w:p>
      <w:pPr>
        <w:pStyle w:val="0"/>
        <w:spacing w:before="200" w:lineRule="auto"/>
        <w:ind w:firstLine="540"/>
        <w:jc w:val="both"/>
      </w:pPr>
      <w:r>
        <w:rPr>
          <w:sz w:val="20"/>
        </w:rPr>
        <w:t xml:space="preserve">На данную подстатью также относится возмещение арендодателю, ссудодателю (собственнику имущества) в части выполнения обязательств, предусмотренных договором аренды, договором безвозмездного пользования объектом недвижимого имущества либо отдельными договорами с арендодателем (ссудодателем) на возмещение понесенных им расходов, связанных с содержанием и эксплуатацией арендованного имущества (имущества, находящегося в безвозмездном пользовании), расходов на уплату налога на имущество организаций и земельного налога, расходов по возмещению арендодателю (ссудодателю) стоимости коммунальных услуг, услуг связи и иных расходов, связанных с содержанием и эксплуатацией арендованного имущества (имущества, находящегося в безвозмездном пользовании).</w:t>
      </w:r>
    </w:p>
    <w:p>
      <w:pPr>
        <w:pStyle w:val="0"/>
        <w:jc w:val="both"/>
      </w:pPr>
      <w:r>
        <w:rPr>
          <w:sz w:val="20"/>
        </w:rPr>
        <w:t xml:space="preserve">(в ред. </w:t>
      </w:r>
      <w:hyperlink w:history="0" r:id="rId211" w:tooltip="Приказ Минфина России от 21.08.2023 N 136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22.09.2023 N 75304) {КонсультантПлюс}">
        <w:r>
          <w:rPr>
            <w:sz w:val="20"/>
            <w:color w:val="0000ff"/>
          </w:rPr>
          <w:t xml:space="preserve">Приказа</w:t>
        </w:r>
      </w:hyperlink>
      <w:r>
        <w:rPr>
          <w:sz w:val="20"/>
        </w:rPr>
        <w:t xml:space="preserve"> Минфина России от 21.08.2023 N 136н)</w:t>
      </w:r>
    </w:p>
    <w:bookmarkStart w:id="730" w:name="P730"/>
    <w:bookmarkEnd w:id="730"/>
    <w:p>
      <w:pPr>
        <w:pStyle w:val="0"/>
        <w:spacing w:before="200" w:lineRule="auto"/>
        <w:ind w:firstLine="540"/>
        <w:jc w:val="both"/>
      </w:pPr>
      <w:r>
        <w:rPr>
          <w:sz w:val="20"/>
        </w:rPr>
        <w:t xml:space="preserve">10.2.5. На подстатью 225 "Работы, услуги по содержанию имущества" КОСГУ относятся расходы по оплате договоров на выполнение работ, оказание услуг,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обслуживанием, ремонтом нефинансовых активов, полученных в аренду или безвозмездное пользование, находящихся на праве оперативного управления и в государственной казне Российской Федерации, субъекта Российской Федерации, казне муниципального образования, в том числе на:</w:t>
      </w:r>
    </w:p>
    <w:p>
      <w:pPr>
        <w:pStyle w:val="0"/>
        <w:spacing w:before="200" w:lineRule="auto"/>
        <w:ind w:firstLine="540"/>
        <w:jc w:val="both"/>
      </w:pPr>
      <w:r>
        <w:rPr>
          <w:sz w:val="20"/>
        </w:rPr>
        <w:t xml:space="preserve">содержание нефинансовых активов в чистоте:</w:t>
      </w:r>
    </w:p>
    <w:p>
      <w:pPr>
        <w:pStyle w:val="0"/>
        <w:spacing w:before="200" w:lineRule="auto"/>
        <w:ind w:firstLine="540"/>
        <w:jc w:val="both"/>
      </w:pPr>
      <w:r>
        <w:rPr>
          <w:sz w:val="20"/>
        </w:rPr>
        <w:t xml:space="preserve">- уборку снега, мусора;</w:t>
      </w:r>
    </w:p>
    <w:p>
      <w:pPr>
        <w:pStyle w:val="0"/>
        <w:spacing w:before="200" w:lineRule="auto"/>
        <w:ind w:firstLine="540"/>
        <w:jc w:val="both"/>
      </w:pPr>
      <w:r>
        <w:rPr>
          <w:sz w:val="20"/>
        </w:rPr>
        <w:t xml:space="preserve">- вывоз снега, отходов производства (в том числе, медицинских и радиационно-опасных), включая расходы на оплату договоров, предметом которых является вывоз и утилизация отходов производства в случае, если осуществление действий, направленных на их дальнейшую утилизацию (размещение, захоронение), согласно условиям договора осуществляет исполнитель;</w:t>
      </w:r>
    </w:p>
    <w:p>
      <w:pPr>
        <w:pStyle w:val="0"/>
        <w:spacing w:before="200" w:lineRule="auto"/>
        <w:ind w:firstLine="540"/>
        <w:jc w:val="both"/>
      </w:pPr>
      <w:r>
        <w:rPr>
          <w:sz w:val="20"/>
        </w:rPr>
        <w:t xml:space="preserve">- дезинфекцию, дезинсекцию, дератизацию, газацию (дегазацию);</w:t>
      </w:r>
    </w:p>
    <w:p>
      <w:pPr>
        <w:pStyle w:val="0"/>
        <w:spacing w:before="200" w:lineRule="auto"/>
        <w:ind w:firstLine="540"/>
        <w:jc w:val="both"/>
      </w:pPr>
      <w:r>
        <w:rPr>
          <w:sz w:val="20"/>
        </w:rPr>
        <w:t xml:space="preserve">- санитарно-гигиеническое обслуживание, мойку и чистку (химчистку) имущества (транспорта, помещений, окон и иного имущества), натирку полов, прачечные услуги;</w:t>
      </w:r>
    </w:p>
    <w:p>
      <w:pPr>
        <w:pStyle w:val="0"/>
        <w:spacing w:before="200" w:lineRule="auto"/>
        <w:ind w:firstLine="540"/>
        <w:jc w:val="both"/>
      </w:pPr>
      <w:r>
        <w:rPr>
          <w:sz w:val="20"/>
        </w:rPr>
        <w:t xml:space="preserve">ремонт (текущий и капитальный) и реставрацию нефинансовых активов:</w:t>
      </w:r>
    </w:p>
    <w:p>
      <w:pPr>
        <w:pStyle w:val="0"/>
        <w:spacing w:before="200" w:lineRule="auto"/>
        <w:ind w:firstLine="540"/>
        <w:jc w:val="both"/>
      </w:pPr>
      <w:r>
        <w:rPr>
          <w:sz w:val="20"/>
        </w:rPr>
        <w:t xml:space="preserve">- устранение неисправностей (восстановление работоспособности) отдельных объектов нефинансовых активов, а также объектов и систем (охранная, пожарная сигнализация, система вентиляции и тому подобное), входящих в состав отдельных объектов нефинансовых активов;</w:t>
      </w:r>
    </w:p>
    <w:p>
      <w:pPr>
        <w:pStyle w:val="0"/>
        <w:spacing w:before="200" w:lineRule="auto"/>
        <w:ind w:firstLine="540"/>
        <w:jc w:val="both"/>
      </w:pPr>
      <w:r>
        <w:rPr>
          <w:sz w:val="20"/>
        </w:rPr>
        <w:t xml:space="preserve">- поддержание технико-экономических и эксплуатационных показателей объектов нефинансовых активов (срок полезного использования, мощность, качество применения, количество и площадь объектов, пропускная способность и тому подобное) на изначально предусмотренном уровне;</w:t>
      </w:r>
    </w:p>
    <w:p>
      <w:pPr>
        <w:pStyle w:val="0"/>
        <w:spacing w:before="200" w:lineRule="auto"/>
        <w:ind w:firstLine="540"/>
        <w:jc w:val="both"/>
      </w:pPr>
      <w:r>
        <w:rPr>
          <w:sz w:val="20"/>
        </w:rPr>
        <w:t xml:space="preserve">- проведение некапитальной перепланировки помещений;</w:t>
      </w:r>
    </w:p>
    <w:p>
      <w:pPr>
        <w:pStyle w:val="0"/>
        <w:spacing w:before="200" w:lineRule="auto"/>
        <w:ind w:firstLine="540"/>
        <w:jc w:val="both"/>
      </w:pPr>
      <w:r>
        <w:rPr>
          <w:sz w:val="20"/>
        </w:rPr>
        <w:t xml:space="preserve">- реставрация музейных предметов и музейных коллекций, включенных в состав музейных фондов;</w:t>
      </w:r>
    </w:p>
    <w:p>
      <w:pPr>
        <w:pStyle w:val="0"/>
        <w:spacing w:before="200" w:lineRule="auto"/>
        <w:ind w:firstLine="540"/>
        <w:jc w:val="both"/>
      </w:pPr>
      <w:r>
        <w:rPr>
          <w:sz w:val="20"/>
        </w:rPr>
        <w:t xml:space="preserve">- проведение работ по реставрации нефинансовых активов, за исключением работ, носящих характер реконструкции, модернизации, дооборудования;</w:t>
      </w:r>
    </w:p>
    <w:p>
      <w:pPr>
        <w:pStyle w:val="0"/>
        <w:spacing w:before="200" w:lineRule="auto"/>
        <w:ind w:firstLine="540"/>
        <w:jc w:val="both"/>
      </w:pPr>
      <w:r>
        <w:rPr>
          <w:sz w:val="20"/>
        </w:rPr>
        <w:t xml:space="preserve">- восстановление эффективности функционирования объектов и систем, гидродинамическая, гидрохимическая очистка, осуществляемые помимо технологических нужд (работы, осуществляемые поставщиком коммунальных услуг, исходя из условий договора поставки коммунальных услуг), расходы на оплату которых относятся на </w:t>
      </w:r>
      <w:hyperlink w:history="0" w:anchor="P713" w:tooltip="10.2.3. На подстатью 223 &quot;Коммунальные услуги&quot; КОСГУ относятся расходы на приобретение коммунальных услуг, в том числе:">
        <w:r>
          <w:rPr>
            <w:sz w:val="20"/>
            <w:color w:val="0000ff"/>
          </w:rPr>
          <w:t xml:space="preserve">подстатью 223</w:t>
        </w:r>
      </w:hyperlink>
      <w:r>
        <w:rPr>
          <w:sz w:val="20"/>
        </w:rPr>
        <w:t xml:space="preserve"> "Коммунальные услуги" КОСГУ;</w:t>
      </w:r>
    </w:p>
    <w:p>
      <w:pPr>
        <w:pStyle w:val="0"/>
        <w:spacing w:before="200" w:lineRule="auto"/>
        <w:ind w:firstLine="540"/>
        <w:jc w:val="both"/>
      </w:pPr>
      <w:r>
        <w:rPr>
          <w:sz w:val="20"/>
        </w:rPr>
        <w:t xml:space="preserve">противопожарные мероприятия, связанные с содержанием имущества:</w:t>
      </w:r>
    </w:p>
    <w:p>
      <w:pPr>
        <w:pStyle w:val="0"/>
        <w:spacing w:before="200" w:lineRule="auto"/>
        <w:ind w:firstLine="540"/>
        <w:jc w:val="both"/>
      </w:pPr>
      <w:r>
        <w:rPr>
          <w:sz w:val="20"/>
        </w:rPr>
        <w:t xml:space="preserve">- огнезащитную обработку;</w:t>
      </w:r>
    </w:p>
    <w:p>
      <w:pPr>
        <w:pStyle w:val="0"/>
        <w:spacing w:before="200" w:lineRule="auto"/>
        <w:ind w:firstLine="540"/>
        <w:jc w:val="both"/>
      </w:pPr>
      <w:r>
        <w:rPr>
          <w:sz w:val="20"/>
        </w:rPr>
        <w:t xml:space="preserve">- зарядку огнетушителей;</w:t>
      </w:r>
    </w:p>
    <w:p>
      <w:pPr>
        <w:pStyle w:val="0"/>
        <w:spacing w:before="200" w:lineRule="auto"/>
        <w:ind w:firstLine="540"/>
        <w:jc w:val="both"/>
      </w:pPr>
      <w:r>
        <w:rPr>
          <w:sz w:val="20"/>
        </w:rPr>
        <w:t xml:space="preserve">- установку противопожарных дверей (замену дверей на противопожарные);</w:t>
      </w:r>
    </w:p>
    <w:p>
      <w:pPr>
        <w:pStyle w:val="0"/>
        <w:spacing w:before="200" w:lineRule="auto"/>
        <w:ind w:firstLine="540"/>
        <w:jc w:val="both"/>
      </w:pPr>
      <w:r>
        <w:rPr>
          <w:sz w:val="20"/>
        </w:rPr>
        <w:t xml:space="preserve">- измерение сопротивления изоляции электропроводки, испытание устройств защитного заземления;</w:t>
      </w:r>
    </w:p>
    <w:p>
      <w:pPr>
        <w:pStyle w:val="0"/>
        <w:spacing w:before="200" w:lineRule="auto"/>
        <w:ind w:firstLine="540"/>
        <w:jc w:val="both"/>
      </w:pPr>
      <w:r>
        <w:rPr>
          <w:sz w:val="20"/>
        </w:rPr>
        <w:t xml:space="preserve">- проведение испытаний пожарных кранов;</w:t>
      </w:r>
    </w:p>
    <w:p>
      <w:pPr>
        <w:pStyle w:val="0"/>
        <w:spacing w:before="200" w:lineRule="auto"/>
        <w:ind w:firstLine="540"/>
        <w:jc w:val="both"/>
      </w:pPr>
      <w:r>
        <w:rPr>
          <w:sz w:val="20"/>
        </w:rPr>
        <w:t xml:space="preserve">пусконаладочные работы:</w:t>
      </w:r>
    </w:p>
    <w:p>
      <w:pPr>
        <w:pStyle w:val="0"/>
        <w:spacing w:before="200" w:lineRule="auto"/>
        <w:ind w:firstLine="540"/>
        <w:jc w:val="both"/>
      </w:pPr>
      <w:r>
        <w:rPr>
          <w:sz w:val="20"/>
        </w:rPr>
        <w:t xml:space="preserve">- пусконаладочные работы "под нагрузкой" (расходы некапитального характера, осуществляемые при эксплуатации объектов нефинансовых активов);</w:t>
      </w:r>
    </w:p>
    <w:p>
      <w:pPr>
        <w:pStyle w:val="0"/>
        <w:spacing w:before="200" w:lineRule="auto"/>
        <w:ind w:firstLine="540"/>
        <w:jc w:val="both"/>
      </w:pPr>
      <w:r>
        <w:rPr>
          <w:sz w:val="20"/>
        </w:rPr>
        <w:t xml:space="preserve">расходы на оплату работ (услуг), осуществляемые в целях соблюдения нормативных предписаний по эксплуатации (содержанию) имущества, а также в целях определения его технического состояния:</w:t>
      </w:r>
    </w:p>
    <w:p>
      <w:pPr>
        <w:pStyle w:val="0"/>
        <w:spacing w:before="200" w:lineRule="auto"/>
        <w:ind w:firstLine="540"/>
        <w:jc w:val="both"/>
      </w:pPr>
      <w:r>
        <w:rPr>
          <w:sz w:val="20"/>
        </w:rPr>
        <w:t xml:space="preserve">- государственную поверку, паспортизацию, клеймение средств измерений, в том числе весового хозяйства, манометров, термометров медицинских, уровнемеров, приборов учета, перепадомеров, измерительных медицинских аппаратов, спидометров;</w:t>
      </w:r>
    </w:p>
    <w:p>
      <w:pPr>
        <w:pStyle w:val="0"/>
        <w:spacing w:before="200" w:lineRule="auto"/>
        <w:ind w:firstLine="540"/>
        <w:jc w:val="both"/>
      </w:pPr>
      <w:r>
        <w:rPr>
          <w:sz w:val="20"/>
        </w:rPr>
        <w:t xml:space="preserve">- обследование технического состояния (аттестация) объектов нефинансовых активов, осуществляемое в целях получения информации о необходимости проведения и объемах ремонта, определения возможности дальнейшей эксплуатации (включая, диагностику автотранспортных средств, в том числе при техническом осмотре), ресурса работоспособности;</w:t>
      </w:r>
    </w:p>
    <w:p>
      <w:pPr>
        <w:pStyle w:val="0"/>
        <w:jc w:val="both"/>
      </w:pPr>
      <w:r>
        <w:rPr>
          <w:sz w:val="20"/>
        </w:rPr>
        <w:t xml:space="preserve">(в ред. </w:t>
      </w:r>
      <w:hyperlink w:history="0" r:id="rId212"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Приказа</w:t>
        </w:r>
      </w:hyperlink>
      <w:r>
        <w:rPr>
          <w:sz w:val="20"/>
        </w:rPr>
        <w:t xml:space="preserve"> Минфина России от 08.09.2022 N 137н)</w:t>
      </w:r>
    </w:p>
    <w:p>
      <w:pPr>
        <w:pStyle w:val="0"/>
        <w:spacing w:before="200" w:lineRule="auto"/>
        <w:ind w:firstLine="540"/>
        <w:jc w:val="both"/>
      </w:pPr>
      <w:r>
        <w:rPr>
          <w:sz w:val="20"/>
        </w:rPr>
        <w:t xml:space="preserve">- энергетическое обследование;</w:t>
      </w:r>
    </w:p>
    <w:p>
      <w:pPr>
        <w:pStyle w:val="0"/>
        <w:spacing w:before="200" w:lineRule="auto"/>
        <w:ind w:firstLine="540"/>
        <w:jc w:val="both"/>
      </w:pPr>
      <w:r>
        <w:rPr>
          <w:sz w:val="20"/>
        </w:rPr>
        <w:t xml:space="preserve">- проведение технического осмотра транспортных средств;</w:t>
      </w:r>
    </w:p>
    <w:p>
      <w:pPr>
        <w:pStyle w:val="0"/>
        <w:jc w:val="both"/>
      </w:pPr>
      <w:r>
        <w:rPr>
          <w:sz w:val="20"/>
        </w:rPr>
        <w:t xml:space="preserve">(абзац введен </w:t>
      </w:r>
      <w:hyperlink w:history="0" r:id="rId213"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проведение бактериологических исследований воздуха в помещениях, а также проведение бактериологических исследований иных нефинансовых активов (перевязочного материала, инструментов и тому подобное);</w:t>
      </w:r>
    </w:p>
    <w:p>
      <w:pPr>
        <w:pStyle w:val="0"/>
        <w:spacing w:before="200" w:lineRule="auto"/>
        <w:ind w:firstLine="540"/>
        <w:jc w:val="both"/>
      </w:pPr>
      <w:r>
        <w:rPr>
          <w:sz w:val="20"/>
        </w:rPr>
        <w:t xml:space="preserve">расходы на оплату иных работ (услуг):</w:t>
      </w:r>
    </w:p>
    <w:p>
      <w:pPr>
        <w:pStyle w:val="0"/>
        <w:jc w:val="both"/>
      </w:pPr>
      <w:r>
        <w:rPr>
          <w:sz w:val="20"/>
        </w:rPr>
        <w:t xml:space="preserve">(абзац введен </w:t>
      </w:r>
      <w:hyperlink w:history="0" r:id="rId214"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замазку, оклейку окон;</w:t>
      </w:r>
    </w:p>
    <w:p>
      <w:pPr>
        <w:pStyle w:val="0"/>
        <w:spacing w:before="200" w:lineRule="auto"/>
        <w:ind w:firstLine="540"/>
        <w:jc w:val="both"/>
      </w:pPr>
      <w:r>
        <w:rPr>
          <w:sz w:val="20"/>
        </w:rPr>
        <w:t xml:space="preserve">- услуги по организации питания животных, находящихся в оперативном управлении, а также их ветеринарное обслуживание;</w:t>
      </w:r>
    </w:p>
    <w:p>
      <w:pPr>
        <w:pStyle w:val="0"/>
        <w:spacing w:before="200" w:lineRule="auto"/>
        <w:ind w:firstLine="540"/>
        <w:jc w:val="both"/>
      </w:pPr>
      <w:r>
        <w:rPr>
          <w:sz w:val="20"/>
        </w:rPr>
        <w:t xml:space="preserve">- заправку картриджей;</w:t>
      </w:r>
    </w:p>
    <w:p>
      <w:pPr>
        <w:pStyle w:val="0"/>
        <w:spacing w:before="200" w:lineRule="auto"/>
        <w:ind w:firstLine="540"/>
        <w:jc w:val="both"/>
      </w:pPr>
      <w:r>
        <w:rPr>
          <w:sz w:val="20"/>
        </w:rPr>
        <w:t xml:space="preserve">абзац утратил силу. - </w:t>
      </w:r>
      <w:hyperlink w:history="0" r:id="rId215" w:tooltip="Приказ Минфина России от 04.10.2024 N 146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7.11.2024 N 80062) {КонсультантПлюс}">
        <w:r>
          <w:rPr>
            <w:sz w:val="20"/>
            <w:color w:val="0000ff"/>
          </w:rPr>
          <w:t xml:space="preserve">Приказ</w:t>
        </w:r>
      </w:hyperlink>
      <w:r>
        <w:rPr>
          <w:sz w:val="20"/>
        </w:rPr>
        <w:t xml:space="preserve"> Минфина России от 04.10.2024 N 146н;</w:t>
      </w:r>
    </w:p>
    <w:p>
      <w:pPr>
        <w:pStyle w:val="0"/>
        <w:spacing w:before="200" w:lineRule="auto"/>
        <w:ind w:firstLine="540"/>
        <w:jc w:val="both"/>
      </w:pPr>
      <w:r>
        <w:rPr>
          <w:sz w:val="20"/>
        </w:rPr>
        <w:t xml:space="preserve">другие аналогичные расходы.</w:t>
      </w:r>
    </w:p>
    <w:bookmarkStart w:id="766" w:name="P766"/>
    <w:bookmarkEnd w:id="766"/>
    <w:p>
      <w:pPr>
        <w:pStyle w:val="0"/>
        <w:spacing w:before="200" w:lineRule="auto"/>
        <w:ind w:firstLine="540"/>
        <w:jc w:val="both"/>
      </w:pPr>
      <w:r>
        <w:rPr>
          <w:sz w:val="20"/>
        </w:rPr>
        <w:t xml:space="preserve">10.2.6. На подстатью 226 "Прочие работы, услуги" КОСГУ относятся расходы на выполнение работ, оказание услуг, не отнесенных на </w:t>
      </w:r>
      <w:hyperlink w:history="0" w:anchor="P665" w:tooltip="10.2.1. На подстатью 221 &quot;Услуги связи&quot; КОСГУ относятся расходы на приобретение услуг связи, в том числе:">
        <w:r>
          <w:rPr>
            <w:sz w:val="20"/>
            <w:color w:val="0000ff"/>
          </w:rPr>
          <w:t xml:space="preserve">подстатьи 221</w:t>
        </w:r>
      </w:hyperlink>
      <w:r>
        <w:rPr>
          <w:sz w:val="20"/>
        </w:rPr>
        <w:t xml:space="preserve"> - </w:t>
      </w:r>
      <w:hyperlink w:history="0" w:anchor="P730" w:tooltip="10.2.5. На подстатью 225 &quot;Работы, услуги по содержанию имущества&quot; КОСГУ относятся расходы по оплате договоров на выполнение работ, оказание услуг,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обслуживанием, ремонтом нефинансовых активов, полученных в аренду или безвозмездное пользование, находящихся на праве оперативного управления и в государственной казне Российской Федерации, субъекта Россий...">
        <w:r>
          <w:rPr>
            <w:sz w:val="20"/>
            <w:color w:val="0000ff"/>
          </w:rPr>
          <w:t xml:space="preserve">225</w:t>
        </w:r>
      </w:hyperlink>
      <w:r>
        <w:rPr>
          <w:sz w:val="20"/>
        </w:rPr>
        <w:t xml:space="preserve">, </w:t>
      </w:r>
      <w:hyperlink w:history="0" w:anchor="P871" w:tooltip="10.2.7. На подстатью 227 &quot;Страхование&quot; КОСГУ относятся расходы на уплату страховых премий (страховых взносов) по договорам страхования, заключенным со страховыми организациями.">
        <w:r>
          <w:rPr>
            <w:sz w:val="20"/>
            <w:color w:val="0000ff"/>
          </w:rPr>
          <w:t xml:space="preserve">227</w:t>
        </w:r>
      </w:hyperlink>
      <w:r>
        <w:rPr>
          <w:sz w:val="20"/>
        </w:rPr>
        <w:t xml:space="preserve"> - </w:t>
      </w:r>
      <w:hyperlink w:history="0" w:anchor="P892" w:tooltip="10.2.9. На подстатью 229 &quot;Арендная плата за пользование земельными участками и другими обособленными природными объектами&quot; КОСГУ относятся расходы по оплате арендной платы в соответствии с заключенными договорами аренды земельными участками и (или) другими обособленными природными объектами.">
        <w:r>
          <w:rPr>
            <w:sz w:val="20"/>
            <w:color w:val="0000ff"/>
          </w:rPr>
          <w:t xml:space="preserve">229</w:t>
        </w:r>
      </w:hyperlink>
      <w:r>
        <w:rPr>
          <w:sz w:val="20"/>
        </w:rPr>
        <w:t xml:space="preserve"> КОСГУ, в том числе:</w:t>
      </w:r>
    </w:p>
    <w:p>
      <w:pPr>
        <w:pStyle w:val="0"/>
        <w:spacing w:before="200" w:lineRule="auto"/>
        <w:ind w:firstLine="540"/>
        <w:jc w:val="both"/>
      </w:pPr>
      <w:r>
        <w:rPr>
          <w:sz w:val="20"/>
        </w:rPr>
        <w:t xml:space="preserve">научно-исследовательские, опытно-конструкторские, опытно-технологические, геолого-разведочные работы;</w:t>
      </w:r>
    </w:p>
    <w:p>
      <w:pPr>
        <w:pStyle w:val="0"/>
        <w:jc w:val="both"/>
      </w:pPr>
      <w:r>
        <w:rPr>
          <w:sz w:val="20"/>
        </w:rPr>
        <w:t xml:space="preserve">(в ред. </w:t>
      </w:r>
      <w:hyperlink w:history="0" r:id="rId216"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абзацы третий - четвертый утратили силу. - </w:t>
      </w:r>
      <w:hyperlink w:history="0" r:id="rId217"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w:t>
        </w:r>
      </w:hyperlink>
      <w:r>
        <w:rPr>
          <w:sz w:val="20"/>
        </w:rPr>
        <w:t xml:space="preserve"> Минфина России от 29.09.2020 N 222н;</w:t>
      </w:r>
    </w:p>
    <w:p>
      <w:pPr>
        <w:pStyle w:val="0"/>
        <w:spacing w:before="200" w:lineRule="auto"/>
        <w:ind w:firstLine="540"/>
        <w:jc w:val="both"/>
      </w:pPr>
      <w:r>
        <w:rPr>
          <w:sz w:val="20"/>
        </w:rPr>
        <w:t xml:space="preserve">межевание границ земельных участков;</w:t>
      </w:r>
    </w:p>
    <w:p>
      <w:pPr>
        <w:pStyle w:val="0"/>
        <w:jc w:val="both"/>
      </w:pPr>
      <w:r>
        <w:rPr>
          <w:sz w:val="20"/>
        </w:rPr>
        <w:t xml:space="preserve">(в ред. </w:t>
      </w:r>
      <w:hyperlink w:history="0" r:id="rId218"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абзац утратил силу. - </w:t>
      </w:r>
      <w:hyperlink w:history="0" r:id="rId219"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w:t>
        </w:r>
      </w:hyperlink>
      <w:r>
        <w:rPr>
          <w:sz w:val="20"/>
        </w:rPr>
        <w:t xml:space="preserve"> Минфина России от 29.09.2020 N 222н;</w:t>
      </w:r>
    </w:p>
    <w:p>
      <w:pPr>
        <w:pStyle w:val="0"/>
        <w:spacing w:before="200" w:lineRule="auto"/>
        <w:ind w:firstLine="540"/>
        <w:jc w:val="both"/>
      </w:pPr>
      <w:r>
        <w:rPr>
          <w:sz w:val="20"/>
        </w:rPr>
        <w:t xml:space="preserve">разработка проектной и сметной документации для ремонта объектов нефинансовых активов;</w:t>
      </w:r>
    </w:p>
    <w:p>
      <w:pPr>
        <w:pStyle w:val="0"/>
        <w:jc w:val="both"/>
      </w:pPr>
      <w:r>
        <w:rPr>
          <w:sz w:val="20"/>
        </w:rPr>
        <w:t xml:space="preserve">(в ред. </w:t>
      </w:r>
      <w:hyperlink w:history="0" r:id="rId220"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абзацы восьмой - девятый утратили силу. - </w:t>
      </w:r>
      <w:hyperlink w:history="0" r:id="rId221"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w:t>
        </w:r>
      </w:hyperlink>
      <w:r>
        <w:rPr>
          <w:sz w:val="20"/>
        </w:rPr>
        <w:t xml:space="preserve"> Минфина России от 29.09.2020 N 222н;</w:t>
      </w:r>
    </w:p>
    <w:p>
      <w:pPr>
        <w:pStyle w:val="0"/>
        <w:spacing w:before="200" w:lineRule="auto"/>
        <w:ind w:firstLine="540"/>
        <w:jc w:val="both"/>
      </w:pPr>
      <w:r>
        <w:rPr>
          <w:sz w:val="20"/>
        </w:rPr>
        <w:t xml:space="preserve">услуги в области информационных технологий:</w:t>
      </w:r>
    </w:p>
    <w:p>
      <w:pPr>
        <w:pStyle w:val="0"/>
        <w:spacing w:before="200" w:lineRule="auto"/>
        <w:ind w:firstLine="540"/>
        <w:jc w:val="both"/>
      </w:pPr>
      <w:r>
        <w:rPr>
          <w:sz w:val="20"/>
        </w:rPr>
        <w:t xml:space="preserve">абзац утратил силу. - </w:t>
      </w:r>
      <w:hyperlink w:history="0" r:id="rId222"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w:t>
        </w:r>
      </w:hyperlink>
      <w:r>
        <w:rPr>
          <w:sz w:val="20"/>
        </w:rPr>
        <w:t xml:space="preserve"> Минфина России от 29.09.2020 N 222н;</w:t>
      </w:r>
    </w:p>
    <w:p>
      <w:pPr>
        <w:pStyle w:val="0"/>
        <w:spacing w:before="200" w:lineRule="auto"/>
        <w:ind w:firstLine="540"/>
        <w:jc w:val="both"/>
      </w:pPr>
      <w:r>
        <w:rPr>
          <w:sz w:val="20"/>
        </w:rPr>
        <w:t xml:space="preserve">- обеспечение безопасности информации и режимно-секретных мероприятий;</w:t>
      </w:r>
    </w:p>
    <w:p>
      <w:pPr>
        <w:pStyle w:val="0"/>
        <w:spacing w:before="200" w:lineRule="auto"/>
        <w:ind w:firstLine="540"/>
        <w:jc w:val="both"/>
      </w:pPr>
      <w:r>
        <w:rPr>
          <w:sz w:val="20"/>
        </w:rPr>
        <w:t xml:space="preserve">- услуги по защите электронного документооборота (поддержке программного продукта) с использованием сертификационных средств криптографической защиты информации;</w:t>
      </w:r>
    </w:p>
    <w:p>
      <w:pPr>
        <w:pStyle w:val="0"/>
        <w:spacing w:before="200" w:lineRule="auto"/>
        <w:ind w:firstLine="540"/>
        <w:jc w:val="both"/>
      </w:pPr>
      <w:r>
        <w:rPr>
          <w:sz w:val="20"/>
        </w:rPr>
        <w:t xml:space="preserve">- периодическая проверка (в том числе аттестация) объекта информатизации (автоматизированного рабочего места) на соответствие специальным требованиям и рекомендациям по защите информации, составляющей государственную тайну, от утечки по техническим каналам;</w:t>
      </w:r>
    </w:p>
    <w:p>
      <w:pPr>
        <w:pStyle w:val="0"/>
        <w:spacing w:before="200" w:lineRule="auto"/>
        <w:ind w:firstLine="540"/>
        <w:jc w:val="both"/>
      </w:pPr>
      <w:r>
        <w:rPr>
          <w:sz w:val="20"/>
        </w:rPr>
        <w:t xml:space="preserve">- приобретение неисключительных прав пользования на результаты интеллектуальной деятельности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пользования на результаты интеллектуальной деятельности);</w:t>
      </w:r>
    </w:p>
    <w:p>
      <w:pPr>
        <w:pStyle w:val="0"/>
        <w:jc w:val="both"/>
      </w:pPr>
      <w:r>
        <w:rPr>
          <w:sz w:val="20"/>
        </w:rPr>
        <w:t xml:space="preserve">(абзац введен </w:t>
      </w:r>
      <w:hyperlink w:history="0" r:id="rId223"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типографские работы, услуги:</w:t>
      </w:r>
    </w:p>
    <w:p>
      <w:pPr>
        <w:pStyle w:val="0"/>
        <w:spacing w:before="200" w:lineRule="auto"/>
        <w:ind w:firstLine="540"/>
        <w:jc w:val="both"/>
      </w:pPr>
      <w:r>
        <w:rPr>
          <w:sz w:val="20"/>
        </w:rPr>
        <w:t xml:space="preserve">- переплетные работы;</w:t>
      </w:r>
    </w:p>
    <w:p>
      <w:pPr>
        <w:pStyle w:val="0"/>
        <w:spacing w:before="200" w:lineRule="auto"/>
        <w:ind w:firstLine="540"/>
        <w:jc w:val="both"/>
      </w:pPr>
      <w:r>
        <w:rPr>
          <w:sz w:val="20"/>
        </w:rPr>
        <w:t xml:space="preserve">- ксерокопирование;</w:t>
      </w:r>
    </w:p>
    <w:p>
      <w:pPr>
        <w:pStyle w:val="0"/>
        <w:spacing w:before="200" w:lineRule="auto"/>
        <w:ind w:firstLine="540"/>
        <w:jc w:val="both"/>
      </w:pPr>
      <w:r>
        <w:rPr>
          <w:sz w:val="20"/>
        </w:rPr>
        <w:t xml:space="preserve">медицинские услуги (в том числе диспансеризация, медицинский осмотр и освидетельствование работников (включая предрейсовые осмотры водителей), состоящих в штате учреждения, проведение медицинских анализов);</w:t>
      </w:r>
    </w:p>
    <w:p>
      <w:pPr>
        <w:pStyle w:val="0"/>
        <w:spacing w:before="200" w:lineRule="auto"/>
        <w:ind w:firstLine="540"/>
        <w:jc w:val="both"/>
      </w:pPr>
      <w:r>
        <w:rPr>
          <w:sz w:val="20"/>
        </w:rPr>
        <w:t xml:space="preserve">иные работы и услуги:</w:t>
      </w:r>
    </w:p>
    <w:p>
      <w:pPr>
        <w:pStyle w:val="0"/>
        <w:spacing w:before="200" w:lineRule="auto"/>
        <w:ind w:firstLine="540"/>
        <w:jc w:val="both"/>
      </w:pPr>
      <w:r>
        <w:rPr>
          <w:sz w:val="20"/>
        </w:rPr>
        <w:t xml:space="preserve">- проведение государственной экспертизы проектной документации, осуществление строительного контроля, включая авторский надзор за капитальным ремонтом объектов капитального строительства;</w:t>
      </w:r>
    </w:p>
    <w:p>
      <w:pPr>
        <w:pStyle w:val="0"/>
        <w:jc w:val="both"/>
      </w:pPr>
      <w:r>
        <w:rPr>
          <w:sz w:val="20"/>
        </w:rPr>
        <w:t xml:space="preserve">(в ред. </w:t>
      </w:r>
      <w:hyperlink w:history="0" r:id="rId224"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 оплата демонтажных работ (в том числе снос строений, перенос коммуникаций)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pPr>
        <w:pStyle w:val="0"/>
        <w:jc w:val="both"/>
      </w:pPr>
      <w:r>
        <w:rPr>
          <w:sz w:val="20"/>
        </w:rPr>
        <w:t xml:space="preserve">(абзац введен </w:t>
      </w:r>
      <w:hyperlink w:history="0" r:id="rId225"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услуги по предоставлению выписок из государственных реестров;</w:t>
      </w:r>
    </w:p>
    <w:p>
      <w:pPr>
        <w:pStyle w:val="0"/>
        <w:spacing w:before="200" w:lineRule="auto"/>
        <w:ind w:firstLine="540"/>
        <w:jc w:val="both"/>
      </w:pPr>
      <w:r>
        <w:rPr>
          <w:sz w:val="20"/>
        </w:rPr>
        <w:t xml:space="preserve">- услуги по охране, приобретаемые на основании договоров гражданско-правового характера с физическими и юридическими лицами;</w:t>
      </w:r>
    </w:p>
    <w:p>
      <w:pPr>
        <w:pStyle w:val="0"/>
        <w:spacing w:before="200" w:lineRule="auto"/>
        <w:ind w:firstLine="540"/>
        <w:jc w:val="both"/>
      </w:pPr>
      <w:r>
        <w:rPr>
          <w:sz w:val="20"/>
        </w:rPr>
        <w:t xml:space="preserve">- материальное стимулирование деятельности народных дружинников;</w:t>
      </w:r>
    </w:p>
    <w:p>
      <w:pPr>
        <w:pStyle w:val="0"/>
        <w:jc w:val="both"/>
      </w:pPr>
      <w:r>
        <w:rPr>
          <w:sz w:val="20"/>
        </w:rPr>
        <w:t xml:space="preserve">(абзац введен </w:t>
      </w:r>
      <w:hyperlink w:history="0" r:id="rId226"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инкассаторские услуги;</w:t>
      </w:r>
    </w:p>
    <w:p>
      <w:pPr>
        <w:pStyle w:val="0"/>
        <w:spacing w:before="200" w:lineRule="auto"/>
        <w:ind w:firstLine="540"/>
        <w:jc w:val="both"/>
      </w:pPr>
      <w:r>
        <w:rPr>
          <w:sz w:val="20"/>
        </w:rPr>
        <w:t xml:space="preserve">- подписка на периодические и справочные издания, в том числе для читальных залов библиотек, с учетом доставки подписных изданий, если она предусмотрена в договоре подписки;</w:t>
      </w:r>
    </w:p>
    <w:p>
      <w:pPr>
        <w:pStyle w:val="0"/>
        <w:spacing w:before="200" w:lineRule="auto"/>
        <w:ind w:firstLine="540"/>
        <w:jc w:val="both"/>
      </w:pPr>
      <w:r>
        <w:rPr>
          <w:sz w:val="20"/>
        </w:rPr>
        <w:t xml:space="preserve">- услуги рекламного характера (в том числе размещение объявлений в средствах массовой информации);</w:t>
      </w:r>
    </w:p>
    <w:p>
      <w:pPr>
        <w:pStyle w:val="0"/>
        <w:spacing w:before="200" w:lineRule="auto"/>
        <w:ind w:firstLine="540"/>
        <w:jc w:val="both"/>
      </w:pPr>
      <w:r>
        <w:rPr>
          <w:sz w:val="20"/>
        </w:rPr>
        <w:t xml:space="preserve">- услуги по курьерской доставке;</w:t>
      </w:r>
    </w:p>
    <w:p>
      <w:pPr>
        <w:pStyle w:val="0"/>
        <w:spacing w:before="200" w:lineRule="auto"/>
        <w:ind w:firstLine="540"/>
        <w:jc w:val="both"/>
      </w:pPr>
      <w:r>
        <w:rPr>
          <w:sz w:val="20"/>
        </w:rPr>
        <w:t xml:space="preserve">- услуги по демеркуризации;</w:t>
      </w:r>
    </w:p>
    <w:p>
      <w:pPr>
        <w:pStyle w:val="0"/>
        <w:spacing w:before="200" w:lineRule="auto"/>
        <w:ind w:firstLine="540"/>
        <w:jc w:val="both"/>
      </w:pPr>
      <w:r>
        <w:rPr>
          <w:sz w:val="20"/>
        </w:rPr>
        <w:t xml:space="preserve">- услуги агентов по операциям с государственными, муниципальными активами и обязательствами;</w:t>
      </w:r>
    </w:p>
    <w:p>
      <w:pPr>
        <w:pStyle w:val="0"/>
        <w:spacing w:before="200" w:lineRule="auto"/>
        <w:ind w:firstLine="540"/>
        <w:jc w:val="both"/>
      </w:pPr>
      <w:r>
        <w:rPr>
          <w:sz w:val="20"/>
        </w:rPr>
        <w:t xml:space="preserve">- оплата комиссионного вознаграждения за услуги и затрат, связанных с осуществлением компенсационных выплат по сбережениям граждан;</w:t>
      </w:r>
    </w:p>
    <w:p>
      <w:pPr>
        <w:pStyle w:val="0"/>
        <w:spacing w:before="200" w:lineRule="auto"/>
        <w:ind w:firstLine="540"/>
        <w:jc w:val="both"/>
      </w:pPr>
      <w:r>
        <w:rPr>
          <w:sz w:val="20"/>
        </w:rPr>
        <w:t xml:space="preserve">- услуги международных рейтинговых агентств по присвоению и поддержанию суверенного кредитного рейтинга Российской Федерации;</w:t>
      </w:r>
    </w:p>
    <w:p>
      <w:pPr>
        <w:pStyle w:val="0"/>
        <w:spacing w:before="200" w:lineRule="auto"/>
        <w:ind w:firstLine="540"/>
        <w:jc w:val="both"/>
      </w:pPr>
      <w:r>
        <w:rPr>
          <w:sz w:val="20"/>
        </w:rPr>
        <w:t xml:space="preserve">- расходы по оплате договоров гражданско-правового характера, предметом которых является оказание услуг по руководству практикой студентов образовательных учреждений высшего образования;</w:t>
      </w:r>
    </w:p>
    <w:p>
      <w:pPr>
        <w:pStyle w:val="0"/>
        <w:spacing w:before="200" w:lineRule="auto"/>
        <w:ind w:firstLine="540"/>
        <w:jc w:val="both"/>
      </w:pPr>
      <w:r>
        <w:rPr>
          <w:sz w:val="20"/>
        </w:rPr>
        <w:t xml:space="preserve">- расходы на оплату услуг по организации питания;</w:t>
      </w:r>
    </w:p>
    <w:p>
      <w:pPr>
        <w:pStyle w:val="0"/>
        <w:spacing w:before="200" w:lineRule="auto"/>
        <w:ind w:firstLine="540"/>
        <w:jc w:val="both"/>
      </w:pPr>
      <w:r>
        <w:rPr>
          <w:sz w:val="20"/>
        </w:rPr>
        <w:t xml:space="preserve">- компенсационные выплаты, связанные с оплатой стоимости питания спортивным судьям, добровольцам (волонтерам), контролерам-распорядителям, не являющимся штатными сотрудниками учреждения и привлекаемым к участию в спортивных мероприятиях;</w:t>
      </w:r>
    </w:p>
    <w:p>
      <w:pPr>
        <w:pStyle w:val="0"/>
        <w:jc w:val="both"/>
      </w:pPr>
      <w:r>
        <w:rPr>
          <w:sz w:val="20"/>
        </w:rPr>
        <w:t xml:space="preserve">(абзац введен </w:t>
      </w:r>
      <w:hyperlink w:history="0" r:id="rId227"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расходы по оплате договоров гражданско-правового характера на оказание услуг по проживанию в жилых помещениях (найм жилого помещения) на период соревнований, учебной практики;</w:t>
      </w:r>
    </w:p>
    <w:p>
      <w:pPr>
        <w:pStyle w:val="0"/>
        <w:spacing w:before="200" w:lineRule="auto"/>
        <w:ind w:firstLine="540"/>
        <w:jc w:val="both"/>
      </w:pPr>
      <w:r>
        <w:rPr>
          <w:sz w:val="20"/>
        </w:rPr>
        <w:t xml:space="preserve">- оплата за проживание в жилых помещениях понятых, а также иных лиц, принудительно доставленных в суд или к судебному приставу-исполнителю, возмещение расходов за наем жилого помещения потерпевшему, свидетелю, их законным представителям, эксперту, специалисту, переводчику, понятым, а также адвокату, участвующему в уголовном деле по назначению дознавателя, следователя или суда;</w:t>
      </w:r>
    </w:p>
    <w:p>
      <w:pPr>
        <w:pStyle w:val="0"/>
        <w:jc w:val="both"/>
      </w:pPr>
      <w:r>
        <w:rPr>
          <w:sz w:val="20"/>
        </w:rPr>
        <w:t xml:space="preserve">(в ред. </w:t>
      </w:r>
      <w:hyperlink w:history="0" r:id="rId228"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 услуги по предоставлению мест для стоянки служебного транспорта, за исключением услуг по договору аренды мест стоянки;</w:t>
      </w:r>
    </w:p>
    <w:p>
      <w:pPr>
        <w:pStyle w:val="0"/>
        <w:spacing w:before="200" w:lineRule="auto"/>
        <w:ind w:firstLine="540"/>
        <w:jc w:val="both"/>
      </w:pPr>
      <w:r>
        <w:rPr>
          <w:sz w:val="20"/>
        </w:rPr>
        <w:t xml:space="preserve">- услуги по хранению имущества, обращенного в собственность публично-правового образования, бесхозяйного имущества и вещественных доказательств;</w:t>
      </w:r>
    </w:p>
    <w:p>
      <w:pPr>
        <w:pStyle w:val="0"/>
        <w:spacing w:before="200" w:lineRule="auto"/>
        <w:ind w:firstLine="540"/>
        <w:jc w:val="both"/>
      </w:pPr>
      <w:r>
        <w:rPr>
          <w:sz w:val="20"/>
        </w:rPr>
        <w:t xml:space="preserve">- проведение инвентаризации и паспортизации зданий, сооружений, других основных средств;</w:t>
      </w:r>
    </w:p>
    <w:p>
      <w:pPr>
        <w:pStyle w:val="0"/>
        <w:spacing w:before="200" w:lineRule="auto"/>
        <w:ind w:firstLine="540"/>
        <w:jc w:val="both"/>
      </w:pPr>
      <w:r>
        <w:rPr>
          <w:sz w:val="20"/>
        </w:rPr>
        <w:t xml:space="preserve">- работы по погрузке, разгрузке, укладке, складированию нефинансовых активов;</w:t>
      </w:r>
    </w:p>
    <w:p>
      <w:pPr>
        <w:pStyle w:val="0"/>
        <w:spacing w:before="200" w:lineRule="auto"/>
        <w:ind w:firstLine="540"/>
        <w:jc w:val="both"/>
      </w:pPr>
      <w:r>
        <w:rPr>
          <w:sz w:val="20"/>
        </w:rPr>
        <w:t xml:space="preserve">- работы по распиловке, колке и укладке дров;</w:t>
      </w:r>
    </w:p>
    <w:p>
      <w:pPr>
        <w:pStyle w:val="0"/>
        <w:spacing w:before="200" w:lineRule="auto"/>
        <w:ind w:firstLine="540"/>
        <w:jc w:val="both"/>
      </w:pPr>
      <w:r>
        <w:rPr>
          <w:sz w:val="20"/>
        </w:rPr>
        <w:t xml:space="preserve">- услуги и работы по утилизации, захоронению отходов;</w:t>
      </w:r>
    </w:p>
    <w:p>
      <w:pPr>
        <w:pStyle w:val="0"/>
        <w:spacing w:before="200" w:lineRule="auto"/>
        <w:ind w:firstLine="540"/>
        <w:jc w:val="both"/>
      </w:pPr>
      <w:r>
        <w:rPr>
          <w:sz w:val="20"/>
        </w:rPr>
        <w:t xml:space="preserve">- работы по подключению (технологическому присоединению) к сетям электро-, газо-, тепло-, водоснабжения и водоотведения, сетям связи (сетям инженерно-технического обеспечения), по увеличению потребляемой мощности, осуществляемые не для целей капитальных вложений в нефинансовые активы;</w:t>
      </w:r>
    </w:p>
    <w:p>
      <w:pPr>
        <w:pStyle w:val="0"/>
        <w:jc w:val="both"/>
      </w:pPr>
      <w:r>
        <w:rPr>
          <w:sz w:val="20"/>
        </w:rPr>
        <w:t xml:space="preserve">(в ред. </w:t>
      </w:r>
      <w:hyperlink w:history="0" r:id="rId229" w:tooltip="Приказ Минфина России от 10.12.2025 N 176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26.01.2026 N 85070) {КонсультантПлюс}">
        <w:r>
          <w:rPr>
            <w:sz w:val="20"/>
            <w:color w:val="0000ff"/>
          </w:rPr>
          <w:t xml:space="preserve">Приказа</w:t>
        </w:r>
      </w:hyperlink>
      <w:r>
        <w:rPr>
          <w:sz w:val="20"/>
        </w:rPr>
        <w:t xml:space="preserve"> Минфина России от 10.12.2025 N 176н)</w:t>
      </w:r>
    </w:p>
    <w:p>
      <w:pPr>
        <w:pStyle w:val="0"/>
        <w:spacing w:before="200" w:lineRule="auto"/>
        <w:ind w:firstLine="540"/>
        <w:jc w:val="both"/>
      </w:pPr>
      <w:r>
        <w:rPr>
          <w:sz w:val="20"/>
        </w:rPr>
        <w:t xml:space="preserve">- услуги по резервированию (предоставлению) мест в линейно-кабельных сооружениях (коллекторах) для размещения объектов имущества учреждений;</w:t>
      </w:r>
    </w:p>
    <w:p>
      <w:pPr>
        <w:pStyle w:val="0"/>
        <w:spacing w:before="200" w:lineRule="auto"/>
        <w:ind w:firstLine="540"/>
        <w:jc w:val="both"/>
      </w:pPr>
      <w:r>
        <w:rPr>
          <w:sz w:val="20"/>
        </w:rPr>
        <w:t xml:space="preserve">- услуги по организации проведения торгов (разработка конкурсной документации, документации об аукционе, опубликование и размещение извещения о проведении открытого конкурса или открытого аукциона, направление приглашений принять участие в закрытом конкурсе или в закрытом аукционе, иные функции, связанные с обеспечением проведения торгов);</w:t>
      </w:r>
    </w:p>
    <w:p>
      <w:pPr>
        <w:pStyle w:val="0"/>
        <w:spacing w:before="200" w:lineRule="auto"/>
        <w:ind w:firstLine="540"/>
        <w:jc w:val="both"/>
      </w:pPr>
      <w:r>
        <w:rPr>
          <w:sz w:val="20"/>
        </w:rPr>
        <w:t xml:space="preserve">- нотариальные услуги (взимание нотариального тарифа за совершение нотариальных действий), за исключением случаев, когда за совершение нотариальных действий предусмотрено взимание государственной пошлины;</w:t>
      </w:r>
    </w:p>
    <w:p>
      <w:pPr>
        <w:pStyle w:val="0"/>
        <w:spacing w:before="200" w:lineRule="auto"/>
        <w:ind w:firstLine="540"/>
        <w:jc w:val="both"/>
      </w:pPr>
      <w:r>
        <w:rPr>
          <w:sz w:val="20"/>
        </w:rPr>
        <w:t xml:space="preserve">- услуги и работы по организации временных выставок по искусству и созданию экспозиций, в том числе художественно-оформительские работы, монтаж-демонтаж, изготовление этикетажа, упаковочные работы, погрузочно-разгрузочные работы;</w:t>
      </w:r>
    </w:p>
    <w:p>
      <w:pPr>
        <w:pStyle w:val="0"/>
        <w:spacing w:before="200" w:lineRule="auto"/>
        <w:ind w:firstLine="540"/>
        <w:jc w:val="both"/>
      </w:pPr>
      <w:r>
        <w:rPr>
          <w:sz w:val="20"/>
        </w:rPr>
        <w:t xml:space="preserve">- монтажные работы по оборудованию, требующему монтажа,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pPr>
        <w:pStyle w:val="0"/>
        <w:jc w:val="both"/>
      </w:pPr>
      <w:r>
        <w:rPr>
          <w:sz w:val="20"/>
        </w:rPr>
        <w:t xml:space="preserve">(абзац введен </w:t>
      </w:r>
      <w:hyperlink w:history="0" r:id="rId230"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w:t>
      </w:r>
    </w:p>
    <w:p>
      <w:pPr>
        <w:pStyle w:val="0"/>
        <w:spacing w:before="200" w:lineRule="auto"/>
        <w:ind w:firstLine="540"/>
        <w:jc w:val="both"/>
      </w:pPr>
      <w:r>
        <w:rPr>
          <w:sz w:val="20"/>
        </w:rPr>
        <w:t xml:space="preserve">- 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 предусматривающего осуществление исполнителем всех расходов, связанных с его реализацией (аренда помещений, транспортные и иные расходы);</w:t>
      </w:r>
    </w:p>
    <w:p>
      <w:pPr>
        <w:pStyle w:val="0"/>
        <w:spacing w:before="200" w:lineRule="auto"/>
        <w:ind w:firstLine="540"/>
        <w:jc w:val="both"/>
      </w:pPr>
      <w:r>
        <w:rPr>
          <w:sz w:val="20"/>
        </w:rPr>
        <w:t xml:space="preserve">- услуги и работы по организации участия в выставках, конференциях, форумах, семинарах, совещаниях, тренингах, соревнованиях и тому подобное (в том числе взносы за участие в указанных мероприятиях);</w:t>
      </w:r>
    </w:p>
    <w:p>
      <w:pPr>
        <w:pStyle w:val="0"/>
        <w:spacing w:before="200" w:lineRule="auto"/>
        <w:ind w:firstLine="540"/>
        <w:jc w:val="both"/>
      </w:pPr>
      <w:r>
        <w:rPr>
          <w:sz w:val="20"/>
        </w:rPr>
        <w:t xml:space="preserve">- услуги по обучению на курсах повышения квалификации, подготовки и переподготовки специалистов;</w:t>
      </w:r>
    </w:p>
    <w:p>
      <w:pPr>
        <w:pStyle w:val="0"/>
        <w:spacing w:before="200" w:lineRule="auto"/>
        <w:ind w:firstLine="540"/>
        <w:jc w:val="both"/>
      </w:pPr>
      <w:r>
        <w:rPr>
          <w:sz w:val="20"/>
        </w:rPr>
        <w:t xml:space="preserve">- выплаты возмещений и компенсаций, связанных с депутатской деятельностью депутатам законодательного собрания, для которых депутатская деятельность не является основной;</w:t>
      </w:r>
    </w:p>
    <w:p>
      <w:pPr>
        <w:pStyle w:val="0"/>
        <w:spacing w:before="200" w:lineRule="auto"/>
        <w:ind w:firstLine="540"/>
        <w:jc w:val="both"/>
      </w:pPr>
      <w:r>
        <w:rPr>
          <w:sz w:val="20"/>
        </w:rPr>
        <w:t xml:space="preserve">- выплаты присяжным, народным, арбитражным заседателям, участвующим в судебном процессе, а также адвокатам в установленном законодательством Российской Федерации порядке;</w:t>
      </w:r>
    </w:p>
    <w:p>
      <w:pPr>
        <w:pStyle w:val="0"/>
        <w:spacing w:before="200" w:lineRule="auto"/>
        <w:ind w:firstLine="540"/>
        <w:jc w:val="both"/>
      </w:pPr>
      <w:r>
        <w:rPr>
          <w:sz w:val="20"/>
        </w:rPr>
        <w:t xml:space="preserve">- оплата юридических и адвокатских услуг, в том числе связанных с представлением интересов Российской Федерации в международных судебных и иных юридических спорах;</w:t>
      </w:r>
    </w:p>
    <w:p>
      <w:pPr>
        <w:pStyle w:val="0"/>
        <w:spacing w:before="200" w:lineRule="auto"/>
        <w:ind w:firstLine="540"/>
        <w:jc w:val="both"/>
      </w:pPr>
      <w:r>
        <w:rPr>
          <w:sz w:val="20"/>
        </w:rPr>
        <w:t xml:space="preserve">- выплата вознаграждения переводчику за исполнение им своих обязанностей в ходе уголовного судопроизводства, участвующему в рассмотрении гражданского дела или административного дела, экспертам (экспертным учреждениям), специалистам за исполнение своих обязанностей по уголовным делам, адвокату, участвующему в уголовном деле по назначению дознавателя, следователя или суда, в гражданском или административном судопроизводстве по назначению суда;</w:t>
      </w:r>
    </w:p>
    <w:p>
      <w:pPr>
        <w:pStyle w:val="0"/>
        <w:jc w:val="both"/>
      </w:pPr>
      <w:r>
        <w:rPr>
          <w:sz w:val="20"/>
        </w:rPr>
        <w:t xml:space="preserve">(абзац введен </w:t>
      </w:r>
      <w:hyperlink w:history="0" r:id="rId231"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оплата труда адвокатов, оказывающих гражданам бесплатную юридическую помощь в соответствии с Федеральным </w:t>
      </w:r>
      <w:hyperlink w:history="0" r:id="rId232" w:tooltip="Федеральный закон от 21.11.2011 N 324-ФЗ (ред. от 23.03.2026)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21 ноября 2011 г. N 324-ФЗ "О бесплатной юридической помощи в Российской Федерации" (Собрание законодательства Российской Федерации, 2011, N 48, ст. 6725; 2019, N 30, ст. 4134);</w:t>
      </w:r>
    </w:p>
    <w:p>
      <w:pPr>
        <w:pStyle w:val="0"/>
        <w:jc w:val="both"/>
      </w:pPr>
      <w:r>
        <w:rPr>
          <w:sz w:val="20"/>
        </w:rPr>
        <w:t xml:space="preserve">(абзац введен </w:t>
      </w:r>
      <w:hyperlink w:history="0" r:id="rId233"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выплата вознаграждения арбитражному управляющему, а также возмещение расходов арбитражного управляющего на проведение процедуры банкротства отсутствующего должника;</w:t>
      </w:r>
    </w:p>
    <w:p>
      <w:pPr>
        <w:pStyle w:val="0"/>
        <w:jc w:val="both"/>
      </w:pPr>
      <w:r>
        <w:rPr>
          <w:sz w:val="20"/>
        </w:rPr>
        <w:t xml:space="preserve">(абзац введен </w:t>
      </w:r>
      <w:hyperlink w:history="0" r:id="rId234"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 в ред. </w:t>
      </w:r>
      <w:hyperlink w:history="0" r:id="rId235"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Приказа</w:t>
        </w:r>
      </w:hyperlink>
      <w:r>
        <w:rPr>
          <w:sz w:val="20"/>
        </w:rPr>
        <w:t xml:space="preserve"> Минфина России от 08.09.2022 N 137н)</w:t>
      </w:r>
    </w:p>
    <w:p>
      <w:pPr>
        <w:pStyle w:val="0"/>
        <w:spacing w:before="200" w:lineRule="auto"/>
        <w:ind w:firstLine="540"/>
        <w:jc w:val="both"/>
      </w:pPr>
      <w:r>
        <w:rPr>
          <w:sz w:val="20"/>
        </w:rPr>
        <w:t xml:space="preserve">- услуги, оказываемые в рамках договора комиссии;</w:t>
      </w:r>
    </w:p>
    <w:p>
      <w:pPr>
        <w:pStyle w:val="0"/>
        <w:spacing w:before="200" w:lineRule="auto"/>
        <w:ind w:firstLine="540"/>
        <w:jc w:val="both"/>
      </w:pPr>
      <w:r>
        <w:rPr>
          <w:sz w:val="20"/>
        </w:rPr>
        <w:t xml:space="preserve">- плата за пользование наплавным мостом (понтонной переправой), платной автомобильной дорогой;</w:t>
      </w:r>
    </w:p>
    <w:p>
      <w:pPr>
        <w:pStyle w:val="0"/>
        <w:spacing w:before="200" w:lineRule="auto"/>
        <w:ind w:firstLine="540"/>
        <w:jc w:val="both"/>
      </w:pPr>
      <w:r>
        <w:rPr>
          <w:sz w:val="20"/>
        </w:rPr>
        <w:t xml:space="preserve">- выплата вознаграждений авторам или правопреемникам, обладающим исключительными правами на произведения, использованные при создании театральных постановок;</w:t>
      </w:r>
    </w:p>
    <w:p>
      <w:pPr>
        <w:pStyle w:val="0"/>
        <w:spacing w:before="200" w:lineRule="auto"/>
        <w:ind w:firstLine="540"/>
        <w:jc w:val="both"/>
      </w:pPr>
      <w:r>
        <w:rPr>
          <w:sz w:val="20"/>
        </w:rPr>
        <w:t xml:space="preserve">- услуги по изготовлению объектов нефинансовых активов из материалов заказчика;</w:t>
      </w:r>
    </w:p>
    <w:p>
      <w:pPr>
        <w:pStyle w:val="0"/>
        <w:spacing w:before="200" w:lineRule="auto"/>
        <w:ind w:firstLine="540"/>
        <w:jc w:val="both"/>
      </w:pPr>
      <w:r>
        <w:rPr>
          <w:sz w:val="20"/>
        </w:rPr>
        <w:t xml:space="preserve">- плата за использование радиочастотного спектра;</w:t>
      </w:r>
    </w:p>
    <w:p>
      <w:pPr>
        <w:pStyle w:val="0"/>
        <w:spacing w:before="200" w:lineRule="auto"/>
        <w:ind w:firstLine="540"/>
        <w:jc w:val="both"/>
      </w:pPr>
      <w:r>
        <w:rPr>
          <w:sz w:val="20"/>
        </w:rPr>
        <w:t xml:space="preserve">- представительские расходы, прием и обслуживание делегаций;</w:t>
      </w:r>
    </w:p>
    <w:p>
      <w:pPr>
        <w:pStyle w:val="0"/>
        <w:spacing w:before="200" w:lineRule="auto"/>
        <w:ind w:firstLine="540"/>
        <w:jc w:val="both"/>
      </w:pPr>
      <w:r>
        <w:rPr>
          <w:sz w:val="20"/>
        </w:rPr>
        <w:t xml:space="preserve">- оплата судебных издержек, связанных с представлением интересов Российской Федерации в международных судебных и иных юридических спорах;</w:t>
      </w:r>
    </w:p>
    <w:p>
      <w:pPr>
        <w:pStyle w:val="0"/>
        <w:spacing w:before="200" w:lineRule="auto"/>
        <w:ind w:firstLine="540"/>
        <w:jc w:val="both"/>
      </w:pPr>
      <w:r>
        <w:rPr>
          <w:sz w:val="20"/>
        </w:rPr>
        <w:t xml:space="preserve">- расходы, осуществляемые в целях реализации соглашений с международными финансовыми организациями;</w:t>
      </w:r>
    </w:p>
    <w:p>
      <w:pPr>
        <w:pStyle w:val="0"/>
        <w:spacing w:before="200" w:lineRule="auto"/>
        <w:ind w:firstLine="540"/>
        <w:jc w:val="both"/>
      </w:pPr>
      <w:r>
        <w:rPr>
          <w:sz w:val="20"/>
        </w:rPr>
        <w:t xml:space="preserve">- оплата работ, услуг в рамках проведения оперативно-розыскных мероприятий;</w:t>
      </w:r>
    </w:p>
    <w:p>
      <w:pPr>
        <w:pStyle w:val="0"/>
        <w:jc w:val="both"/>
      </w:pPr>
      <w:r>
        <w:rPr>
          <w:sz w:val="20"/>
        </w:rPr>
        <w:t xml:space="preserve">(абзац введен </w:t>
      </w:r>
      <w:hyperlink w:history="0" r:id="rId236"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p>
      <w:pPr>
        <w:pStyle w:val="0"/>
        <w:spacing w:before="200" w:lineRule="auto"/>
        <w:ind w:firstLine="540"/>
        <w:jc w:val="both"/>
      </w:pPr>
      <w:r>
        <w:rPr>
          <w:sz w:val="20"/>
        </w:rPr>
        <w:t xml:space="preserve">- расходы, связанные с обеспечением защиты безопасности государства от внешних угроз;</w:t>
      </w:r>
    </w:p>
    <w:p>
      <w:pPr>
        <w:pStyle w:val="0"/>
        <w:jc w:val="both"/>
      </w:pPr>
      <w:r>
        <w:rPr>
          <w:sz w:val="20"/>
        </w:rPr>
        <w:t xml:space="preserve">(абзац введен </w:t>
      </w:r>
      <w:hyperlink w:history="0" r:id="rId237"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p>
      <w:pPr>
        <w:pStyle w:val="0"/>
        <w:spacing w:before="200" w:lineRule="auto"/>
        <w:ind w:firstLine="540"/>
        <w:jc w:val="both"/>
      </w:pPr>
      <w:r>
        <w:rPr>
          <w:sz w:val="20"/>
        </w:rPr>
        <w:t xml:space="preserve">- оплата работ, услуг на проведение отдельных мероприятий в сфере национальной обороны, национальной безопасности, исследований и использования космического пространства, правоохранительной деятельности, развития оборонно-промышленного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w:t>
      </w:r>
    </w:p>
    <w:p>
      <w:pPr>
        <w:pStyle w:val="0"/>
        <w:jc w:val="both"/>
      </w:pPr>
      <w:r>
        <w:rPr>
          <w:sz w:val="20"/>
        </w:rPr>
        <w:t xml:space="preserve">(абзац введен </w:t>
      </w:r>
      <w:hyperlink w:history="0" r:id="rId238"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p>
      <w:pPr>
        <w:pStyle w:val="0"/>
        <w:spacing w:before="200" w:lineRule="auto"/>
        <w:ind w:firstLine="540"/>
        <w:jc w:val="both"/>
      </w:pPr>
      <w:r>
        <w:rPr>
          <w:sz w:val="20"/>
        </w:rPr>
        <w:t xml:space="preserve">- приобретение (изготовление) венков, цветов в целях возложения к памятникам и памятным знакам;</w:t>
      </w:r>
    </w:p>
    <w:p>
      <w:pPr>
        <w:pStyle w:val="0"/>
        <w:jc w:val="both"/>
      </w:pPr>
      <w:r>
        <w:rPr>
          <w:sz w:val="20"/>
        </w:rPr>
        <w:t xml:space="preserve">(абзац введен </w:t>
      </w:r>
      <w:hyperlink w:history="0" r:id="rId239"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w:t>
      </w:r>
    </w:p>
    <w:p>
      <w:pPr>
        <w:pStyle w:val="0"/>
        <w:spacing w:before="200" w:lineRule="auto"/>
        <w:ind w:firstLine="540"/>
        <w:jc w:val="both"/>
      </w:pPr>
      <w:r>
        <w:rPr>
          <w:sz w:val="20"/>
        </w:rPr>
        <w:t xml:space="preserve">- расходы по контрольным закупкам товаров (работ, услуг);</w:t>
      </w:r>
    </w:p>
    <w:p>
      <w:pPr>
        <w:pStyle w:val="0"/>
        <w:jc w:val="both"/>
      </w:pPr>
      <w:r>
        <w:rPr>
          <w:sz w:val="20"/>
        </w:rPr>
        <w:t xml:space="preserve">(абзац введен </w:t>
      </w:r>
      <w:hyperlink w:history="0" r:id="rId240"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w:t>
      </w:r>
    </w:p>
    <w:p>
      <w:pPr>
        <w:pStyle w:val="0"/>
        <w:spacing w:before="200" w:lineRule="auto"/>
        <w:ind w:firstLine="540"/>
        <w:jc w:val="both"/>
      </w:pPr>
      <w:r>
        <w:rPr>
          <w:sz w:val="20"/>
        </w:rPr>
        <w:t xml:space="preserve">другие аналогичные расходы;</w:t>
      </w:r>
    </w:p>
    <w:p>
      <w:pPr>
        <w:pStyle w:val="0"/>
        <w:spacing w:before="200" w:lineRule="auto"/>
        <w:ind w:firstLine="540"/>
        <w:jc w:val="both"/>
      </w:pPr>
      <w:r>
        <w:rPr>
          <w:sz w:val="20"/>
        </w:rPr>
        <w:t xml:space="preserve">Также на данную подстатью относятся расходы на:</w:t>
      </w:r>
    </w:p>
    <w:p>
      <w:pPr>
        <w:pStyle w:val="0"/>
        <w:spacing w:before="200" w:lineRule="auto"/>
        <w:ind w:firstLine="540"/>
        <w:jc w:val="both"/>
      </w:pPr>
      <w:r>
        <w:rPr>
          <w:sz w:val="20"/>
        </w:rPr>
        <w:t xml:space="preserve">возмещение персоналу расходов, связанных со служебными командировками:</w:t>
      </w:r>
    </w:p>
    <w:p>
      <w:pPr>
        <w:pStyle w:val="0"/>
        <w:spacing w:before="200" w:lineRule="auto"/>
        <w:ind w:firstLine="540"/>
        <w:jc w:val="both"/>
      </w:pPr>
      <w:r>
        <w:rPr>
          <w:sz w:val="20"/>
        </w:rPr>
        <w:t xml:space="preserve">- по проезду к месту служебной командировки и обратно к месту постоянной работы транспортом общего пользования;</w:t>
      </w:r>
    </w:p>
    <w:p>
      <w:pPr>
        <w:pStyle w:val="0"/>
        <w:jc w:val="both"/>
      </w:pPr>
      <w:r>
        <w:rPr>
          <w:sz w:val="20"/>
        </w:rPr>
        <w:t xml:space="preserve">(в ред. </w:t>
      </w:r>
      <w:hyperlink w:history="0" r:id="rId241"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r>
        <w:rPr>
          <w:sz w:val="20"/>
        </w:rPr>
        <w:t xml:space="preserve">- по найму жилых помещений;</w:t>
      </w:r>
    </w:p>
    <w:p>
      <w:pPr>
        <w:pStyle w:val="0"/>
        <w:spacing w:before="200" w:lineRule="auto"/>
        <w:ind w:firstLine="540"/>
        <w:jc w:val="both"/>
      </w:pPr>
      <w:r>
        <w:rPr>
          <w:sz w:val="20"/>
        </w:rPr>
        <w:t xml:space="preserve">- по иным расходам,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w:t>
      </w:r>
    </w:p>
    <w:p>
      <w:pPr>
        <w:pStyle w:val="0"/>
        <w:spacing w:before="200" w:lineRule="auto"/>
        <w:ind w:firstLine="540"/>
        <w:jc w:val="both"/>
      </w:pPr>
      <w:r>
        <w:rPr>
          <w:sz w:val="20"/>
        </w:rPr>
        <w:t xml:space="preserve">возмещение персоналу расходов на прохождение медицинского осмотра;</w:t>
      </w:r>
    </w:p>
    <w:p>
      <w:pPr>
        <w:pStyle w:val="0"/>
        <w:spacing w:before="200" w:lineRule="auto"/>
        <w:ind w:firstLine="540"/>
        <w:jc w:val="both"/>
      </w:pPr>
      <w:r>
        <w:rPr>
          <w:sz w:val="20"/>
        </w:rPr>
        <w:t xml:space="preserve">компенсация за содержание служебных собак по месту жительства;</w:t>
      </w:r>
    </w:p>
    <w:p>
      <w:pPr>
        <w:pStyle w:val="0"/>
        <w:spacing w:before="200" w:lineRule="auto"/>
        <w:ind w:firstLine="540"/>
        <w:jc w:val="both"/>
      </w:pPr>
      <w:r>
        <w:rPr>
          <w:sz w:val="20"/>
        </w:rPr>
        <w:t xml:space="preserve">компенсация стоимости вещевого имущества;</w:t>
      </w:r>
    </w:p>
    <w:p>
      <w:pPr>
        <w:pStyle w:val="0"/>
        <w:spacing w:before="200" w:lineRule="auto"/>
        <w:ind w:firstLine="540"/>
        <w:jc w:val="both"/>
      </w:pPr>
      <w:r>
        <w:rPr>
          <w:sz w:val="20"/>
        </w:rPr>
        <w:t xml:space="preserve">выплата суточных понятым, а также лицам, принудительно доставленным в суд или к судебному приставу-исполнителю;</w:t>
      </w:r>
    </w:p>
    <w:p>
      <w:pPr>
        <w:pStyle w:val="0"/>
        <w:spacing w:before="200" w:lineRule="auto"/>
        <w:ind w:firstLine="540"/>
        <w:jc w:val="both"/>
      </w:pPr>
      <w:r>
        <w:rPr>
          <w:sz w:val="20"/>
        </w:rPr>
        <w:t xml:space="preserve">выплата суточных, а также денежных средств на питание (при невозможности приобретения услуг по его организации), а также компенсация расходов на проезд и проживание в жилых помещениях (найм жилого помещения) спортсменам и студентам, учащимся и воспитанникам при их направлении на различного рода мероприятия (соревнования, олимпиады, учебную практику и иные мероприятия).</w:t>
      </w:r>
    </w:p>
    <w:p>
      <w:pPr>
        <w:pStyle w:val="0"/>
        <w:jc w:val="both"/>
      </w:pPr>
      <w:r>
        <w:rPr>
          <w:sz w:val="20"/>
        </w:rPr>
        <w:t xml:space="preserve">(в ред. </w:t>
      </w:r>
      <w:hyperlink w:history="0" r:id="rId242"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r>
        <w:rPr>
          <w:sz w:val="20"/>
        </w:rPr>
        <w:t xml:space="preserve">Кроме того, на данную подстатью КОСГУ относятся расходы бюджетов территориальных фондов обязательного медицинского страхования, связанные с направлением страховым компаниям средств на ведение дел по обязательному медицинскому страхованию.</w:t>
      </w:r>
    </w:p>
    <w:p>
      <w:pPr>
        <w:pStyle w:val="0"/>
        <w:spacing w:before="200" w:lineRule="auto"/>
        <w:ind w:firstLine="540"/>
        <w:jc w:val="both"/>
      </w:pPr>
      <w:r>
        <w:rPr>
          <w:sz w:val="20"/>
        </w:rPr>
        <w:t xml:space="preserve">На данную подстатью КОСГУ также относятся расходы на плату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w:t>
      </w:r>
    </w:p>
    <w:p>
      <w:pPr>
        <w:pStyle w:val="0"/>
        <w:jc w:val="both"/>
      </w:pPr>
      <w:r>
        <w:rPr>
          <w:sz w:val="20"/>
        </w:rPr>
        <w:t xml:space="preserve">(абзац введен </w:t>
      </w:r>
      <w:hyperlink w:history="0" r:id="rId243"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Приказом</w:t>
        </w:r>
      </w:hyperlink>
      <w:r>
        <w:rPr>
          <w:sz w:val="20"/>
        </w:rPr>
        <w:t xml:space="preserve"> Минфина России от 08.09.2022 N 137н)</w:t>
      </w:r>
    </w:p>
    <w:bookmarkStart w:id="871" w:name="P871"/>
    <w:bookmarkEnd w:id="871"/>
    <w:p>
      <w:pPr>
        <w:pStyle w:val="0"/>
        <w:spacing w:before="200" w:lineRule="auto"/>
        <w:ind w:firstLine="540"/>
        <w:jc w:val="both"/>
      </w:pPr>
      <w:r>
        <w:rPr>
          <w:sz w:val="20"/>
        </w:rPr>
        <w:t xml:space="preserve">10.2.7. На подстатью 227 "Страхование" КОСГУ относятся расходы на уплату страховых премий (страховых взносов) по договорам страхования, заключенным со страховыми организациями.</w:t>
      </w:r>
    </w:p>
    <w:bookmarkStart w:id="872" w:name="P872"/>
    <w:bookmarkEnd w:id="872"/>
    <w:p>
      <w:pPr>
        <w:pStyle w:val="0"/>
        <w:spacing w:before="200" w:lineRule="auto"/>
        <w:ind w:firstLine="540"/>
        <w:jc w:val="both"/>
      </w:pPr>
      <w:r>
        <w:rPr>
          <w:sz w:val="20"/>
        </w:rPr>
        <w:t xml:space="preserve">10.2.8. На подстатью 228 "Услуги, работы для целей капитальных вложений" КОСГУ относятся расходы на приобретение услуг, работ для целей капитальных вложений в нефинансовые активы, формирующие стоимость основных фондов (за исключением материальных запасов, в том числе в составе государственной казны Российской Федерации, казны республик в составе Российской Федерации, казны краев, областей, городов федерального значения, автономной области, автономных округов, муниципальной казны соответствующего городского, сельского поселения или другого муниципального образования (далее - государственная (муниципальная) казна публично-правового образования), в том числе:</w:t>
      </w:r>
    </w:p>
    <w:p>
      <w:pPr>
        <w:pStyle w:val="0"/>
        <w:jc w:val="both"/>
      </w:pPr>
      <w:r>
        <w:rPr>
          <w:sz w:val="20"/>
        </w:rPr>
        <w:t xml:space="preserve">(в ред. Приказов Минфина России от 13.05.2019 </w:t>
      </w:r>
      <w:hyperlink w:history="0" r:id="rId244"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 от 29.09.2020 </w:t>
      </w:r>
      <w:hyperlink w:history="0" r:id="rId245"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N 222н</w:t>
        </w:r>
      </w:hyperlink>
      <w:r>
        <w:rPr>
          <w:sz w:val="20"/>
        </w:rPr>
        <w:t xml:space="preserve">)</w:t>
      </w:r>
    </w:p>
    <w:p>
      <w:pPr>
        <w:pStyle w:val="0"/>
        <w:spacing w:before="200" w:lineRule="auto"/>
        <w:ind w:firstLine="540"/>
        <w:jc w:val="both"/>
      </w:pPr>
      <w:r>
        <w:rPr>
          <w:sz w:val="20"/>
        </w:rPr>
        <w:t xml:space="preserve">- разработку проектной и сметной документации для строительства, реконструкции объектов нефинансовых активов;</w:t>
      </w:r>
    </w:p>
    <w:p>
      <w:pPr>
        <w:pStyle w:val="0"/>
        <w:spacing w:before="200" w:lineRule="auto"/>
        <w:ind w:firstLine="540"/>
        <w:jc w:val="both"/>
      </w:pPr>
      <w:r>
        <w:rPr>
          <w:sz w:val="20"/>
        </w:rPr>
        <w:t xml:space="preserve">- проведение архитектурно-археологических обмеров;</w:t>
      </w:r>
    </w:p>
    <w:p>
      <w:pPr>
        <w:pStyle w:val="0"/>
        <w:jc w:val="both"/>
      </w:pPr>
      <w:r>
        <w:rPr>
          <w:sz w:val="20"/>
        </w:rPr>
        <w:t xml:space="preserve">(абзац введен </w:t>
      </w:r>
      <w:hyperlink w:history="0" r:id="rId246"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разработку технических условий в целях заключения договора о подключении (технологическом присоединении) к электрическим сетям, подключение (технологическое присоединение) к сетям электро-, газо-, тепло-, водоснабжения и водоотведения, сетям связи (сетям инженерно-технического обеспечения), работы по увеличению потребляемой мощности;</w:t>
      </w:r>
    </w:p>
    <w:p>
      <w:pPr>
        <w:pStyle w:val="0"/>
        <w:jc w:val="both"/>
      </w:pPr>
      <w:r>
        <w:rPr>
          <w:sz w:val="20"/>
        </w:rPr>
        <w:t xml:space="preserve">(в ред. </w:t>
      </w:r>
      <w:hyperlink w:history="0" r:id="rId247" w:tooltip="Приказ Минфина России от 10.12.2025 N 176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26.01.2026 N 85070) {КонсультантПлюс}">
        <w:r>
          <w:rPr>
            <w:sz w:val="20"/>
            <w:color w:val="0000ff"/>
          </w:rPr>
          <w:t xml:space="preserve">Приказа</w:t>
        </w:r>
      </w:hyperlink>
      <w:r>
        <w:rPr>
          <w:sz w:val="20"/>
        </w:rPr>
        <w:t xml:space="preserve"> Минфина России от 10.12.2025 N 176н)</w:t>
      </w:r>
    </w:p>
    <w:p>
      <w:pPr>
        <w:pStyle w:val="0"/>
        <w:spacing w:before="200" w:lineRule="auto"/>
        <w:ind w:firstLine="540"/>
        <w:jc w:val="both"/>
      </w:pPr>
      <w:r>
        <w:rPr>
          <w:sz w:val="20"/>
        </w:rPr>
        <w:t xml:space="preserve">- инженерно-геодезические изыскания;</w:t>
      </w:r>
    </w:p>
    <w:p>
      <w:pPr>
        <w:pStyle w:val="0"/>
        <w:jc w:val="both"/>
      </w:pPr>
      <w:r>
        <w:rPr>
          <w:sz w:val="20"/>
        </w:rPr>
        <w:t xml:space="preserve">(абзац введен </w:t>
      </w:r>
      <w:hyperlink w:history="0" r:id="rId248"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выполнение кадастровых работ;</w:t>
      </w:r>
    </w:p>
    <w:p>
      <w:pPr>
        <w:pStyle w:val="0"/>
        <w:jc w:val="both"/>
      </w:pPr>
      <w:r>
        <w:rPr>
          <w:sz w:val="20"/>
        </w:rPr>
        <w:t xml:space="preserve">(абзац введен </w:t>
      </w:r>
      <w:hyperlink w:history="0" r:id="rId249"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возмещение затрат государственных (муниципальных) учреждений на содержание дирекций (единых дирекций) строительства и проведение указанными дирекциями строительного контроля, предусмотренных сметной стоимостью строительства;</w:t>
      </w:r>
    </w:p>
    <w:p>
      <w:pPr>
        <w:pStyle w:val="0"/>
        <w:spacing w:before="200" w:lineRule="auto"/>
        <w:ind w:firstLine="540"/>
        <w:jc w:val="both"/>
      </w:pPr>
      <w:r>
        <w:rPr>
          <w:sz w:val="20"/>
        </w:rPr>
        <w:t xml:space="preserve">- проведение государственной экспертизы проектной документации, осуществление строительного контроля, включая авторский надзор за строительством, реконструкцией объектов капитального строительства, оплату демонтажных работ (снос строений, перенос коммуникаций и тому подобное);</w:t>
      </w:r>
    </w:p>
    <w:p>
      <w:pPr>
        <w:pStyle w:val="0"/>
        <w:spacing w:before="200" w:lineRule="auto"/>
        <w:ind w:firstLine="540"/>
        <w:jc w:val="both"/>
      </w:pPr>
      <w:r>
        <w:rPr>
          <w:sz w:val="20"/>
        </w:rPr>
        <w:t xml:space="preserve">- установку (расширение) единых функционирующих систем (включая приведение в состояние, пригодное к эксплуатации), таких как: охранная, пожарная сигнализация, локально-вычислительная сеть, система видеонаблюдения, контроля доступа и иных аналогичных систем, в том числе обустройство "тревожной кнопки", а также работы по модернизации указанных систем (за исключением стоимости основных средств, необходимых для проведения модернизации и поставляемых исполнителем, расходы на оплату которых следует относить на </w:t>
      </w:r>
      <w:hyperlink w:history="0" w:anchor="P1296" w:tooltip="11.1. На статью 310 &quot;Увеличение стоимости основных средств&quot; КОСГУ относятся операции по поступлению (принятию к учету) объектов основных средств, а также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государственной, муниципальной собственности, пол...">
        <w:r>
          <w:rPr>
            <w:sz w:val="20"/>
            <w:color w:val="0000ff"/>
          </w:rPr>
          <w:t xml:space="preserve">статью 310</w:t>
        </w:r>
      </w:hyperlink>
      <w:r>
        <w:rPr>
          <w:sz w:val="20"/>
        </w:rPr>
        <w:t xml:space="preserve"> "Увеличение стоимости основных средств" КОСГУ);</w:t>
      </w:r>
    </w:p>
    <w:p>
      <w:pPr>
        <w:pStyle w:val="0"/>
        <w:spacing w:before="200" w:lineRule="auto"/>
        <w:ind w:firstLine="540"/>
        <w:jc w:val="both"/>
      </w:pPr>
      <w:r>
        <w:rPr>
          <w:sz w:val="20"/>
        </w:rPr>
        <w:t xml:space="preserve">- пусконаладочные работы "вхолостую" (расходы капитального характера на оплату работ по комплексному опробованию и наладке смонтированного оборудования на объектах капитального строительства, осуществляемые в рамках бюджетных инвестиций);</w:t>
      </w:r>
    </w:p>
    <w:p>
      <w:pPr>
        <w:pStyle w:val="0"/>
        <w:spacing w:before="200" w:lineRule="auto"/>
        <w:ind w:firstLine="540"/>
        <w:jc w:val="both"/>
      </w:pPr>
      <w:r>
        <w:rPr>
          <w:sz w:val="20"/>
        </w:rPr>
        <w:t xml:space="preserve">- монтажные работы по оборудованию, требующему монтажа, в случае если данные работы не предусмотрены договорами поставки, договорами (государственными (муниципальными) контрактами) на строительство, реконструкцию, техническое перевооружение, дооборудование объектов;</w:t>
      </w:r>
    </w:p>
    <w:p>
      <w:pPr>
        <w:pStyle w:val="0"/>
        <w:spacing w:before="200" w:lineRule="auto"/>
        <w:ind w:firstLine="540"/>
        <w:jc w:val="both"/>
      </w:pPr>
      <w:r>
        <w:rPr>
          <w:sz w:val="20"/>
        </w:rPr>
        <w:t xml:space="preserve">- иные расходы по приобретению работ (услуг), формирующих объем капитальных вложений в нефинансовые активы (за исключением материальных запасов, в том числе в составе государственной (муниципальной) казны публично-правового образования).</w:t>
      </w:r>
    </w:p>
    <w:p>
      <w:pPr>
        <w:pStyle w:val="0"/>
        <w:jc w:val="both"/>
      </w:pPr>
      <w:r>
        <w:rPr>
          <w:sz w:val="20"/>
        </w:rPr>
        <w:t xml:space="preserve">(в ред. </w:t>
      </w:r>
      <w:hyperlink w:history="0" r:id="rId250"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r>
        <w:rPr>
          <w:sz w:val="20"/>
        </w:rPr>
        <w:t xml:space="preserve">На данную подстатью КОСГУ также относятся расходы на приобретение работ по консервации объекта незавершенного строительства.</w:t>
      </w:r>
    </w:p>
    <w:p>
      <w:pPr>
        <w:pStyle w:val="0"/>
        <w:jc w:val="both"/>
      </w:pPr>
      <w:r>
        <w:rPr>
          <w:sz w:val="20"/>
        </w:rPr>
        <w:t xml:space="preserve">(абзац введен </w:t>
      </w:r>
      <w:hyperlink w:history="0" r:id="rId251" w:tooltip="Приказ Минфина России от 04.10.2024 N 146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7.11.2024 N 80062) {КонсультантПлюс}">
        <w:r>
          <w:rPr>
            <w:sz w:val="20"/>
            <w:color w:val="0000ff"/>
          </w:rPr>
          <w:t xml:space="preserve">Приказом</w:t>
        </w:r>
      </w:hyperlink>
      <w:r>
        <w:rPr>
          <w:sz w:val="20"/>
        </w:rPr>
        <w:t xml:space="preserve"> Минфина России от 04.10.2024 N 146н)</w:t>
      </w:r>
    </w:p>
    <w:bookmarkStart w:id="892" w:name="P892"/>
    <w:bookmarkEnd w:id="892"/>
    <w:p>
      <w:pPr>
        <w:pStyle w:val="0"/>
        <w:spacing w:before="200" w:lineRule="auto"/>
        <w:ind w:firstLine="540"/>
        <w:jc w:val="both"/>
      </w:pPr>
      <w:r>
        <w:rPr>
          <w:sz w:val="20"/>
        </w:rPr>
        <w:t xml:space="preserve">10.2.9. На подстатью 229 "Арендная плата за пользование земельными участками и другими обособленными природными объектами" КОСГУ относятся расходы по оплате арендной платы в соответствии с заключенными договорами аренды земельными участками и (или) другими обособленными природными объектами.</w:t>
      </w:r>
    </w:p>
    <w:bookmarkStart w:id="893" w:name="P893"/>
    <w:bookmarkEnd w:id="893"/>
    <w:p>
      <w:pPr>
        <w:pStyle w:val="0"/>
        <w:spacing w:before="200" w:lineRule="auto"/>
        <w:ind w:firstLine="540"/>
        <w:jc w:val="both"/>
      </w:pPr>
      <w:r>
        <w:rPr>
          <w:sz w:val="20"/>
        </w:rPr>
        <w:t xml:space="preserve">10.3. Статья 230 "Обслуживание государственного (муниципального) долга" КОСГУ детализируется подстатьями КОСГУ:</w:t>
      </w:r>
    </w:p>
    <w:p>
      <w:pPr>
        <w:pStyle w:val="0"/>
        <w:spacing w:before="200" w:lineRule="auto"/>
        <w:ind w:firstLine="540"/>
        <w:jc w:val="both"/>
      </w:pPr>
      <w:hyperlink w:history="0" w:anchor="P900" w:tooltip="10.3.1. На подстатью 231 &quot;Обслуживание внутреннего долга&quot; КОСГУ относятся расходы бюджетов бюджетной системы Российской Федерации по обслуживанию государственного (муниципального) внутреннего долга, в том числе:">
        <w:r>
          <w:rPr>
            <w:sz w:val="20"/>
            <w:color w:val="0000ff"/>
          </w:rPr>
          <w:t xml:space="preserve">231</w:t>
        </w:r>
      </w:hyperlink>
      <w:r>
        <w:rPr>
          <w:sz w:val="20"/>
        </w:rPr>
        <w:t xml:space="preserve"> "Обслуживание внутреннего долга";</w:t>
      </w:r>
    </w:p>
    <w:p>
      <w:pPr>
        <w:pStyle w:val="0"/>
        <w:spacing w:before="200" w:lineRule="auto"/>
        <w:ind w:firstLine="540"/>
        <w:jc w:val="both"/>
      </w:pPr>
      <w:hyperlink w:history="0" w:anchor="P908" w:tooltip="10.3.2. На подстатью 232 &quot;Обслуживание внешнего долга&quot; КОСГУ относятся расходы бюджетов бюджетной системы Российской Федерации по обслуживанию государственного внешнего долга, в том числе:">
        <w:r>
          <w:rPr>
            <w:sz w:val="20"/>
            <w:color w:val="0000ff"/>
          </w:rPr>
          <w:t xml:space="preserve">232</w:t>
        </w:r>
      </w:hyperlink>
      <w:r>
        <w:rPr>
          <w:sz w:val="20"/>
        </w:rPr>
        <w:t xml:space="preserve"> "Обслуживание внешнего долга";</w:t>
      </w:r>
    </w:p>
    <w:p>
      <w:pPr>
        <w:pStyle w:val="0"/>
        <w:spacing w:before="200" w:lineRule="auto"/>
        <w:ind w:firstLine="540"/>
        <w:jc w:val="both"/>
      </w:pPr>
      <w:hyperlink w:history="0" w:anchor="P913" w:tooltip="10.3.3. На подстатью 233 &quot;Обслуживание долговых обязательств учреждений&quot; КОСГУ относятся расходы бюджетных и автономных учреждений по обслуживанию долговых обязательств.">
        <w:r>
          <w:rPr>
            <w:sz w:val="20"/>
            <w:color w:val="0000ff"/>
          </w:rPr>
          <w:t xml:space="preserve">233</w:t>
        </w:r>
      </w:hyperlink>
      <w:r>
        <w:rPr>
          <w:sz w:val="20"/>
        </w:rPr>
        <w:t xml:space="preserve"> "Обслуживание долговых обязательств учреждений";</w:t>
      </w:r>
    </w:p>
    <w:p>
      <w:pPr>
        <w:pStyle w:val="0"/>
        <w:jc w:val="both"/>
      </w:pPr>
      <w:r>
        <w:rPr>
          <w:sz w:val="20"/>
        </w:rPr>
        <w:t xml:space="preserve">(абзац введен </w:t>
      </w:r>
      <w:hyperlink w:history="0" r:id="rId252"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p>
      <w:pPr>
        <w:pStyle w:val="0"/>
        <w:spacing w:before="200" w:lineRule="auto"/>
        <w:ind w:firstLine="540"/>
        <w:jc w:val="both"/>
      </w:pPr>
      <w:hyperlink w:history="0" w:anchor="P915" w:tooltip="10.3.4. На подстатью 234 &quot;Процентные расходы по обязательствам&quot; относятся процентные расходы, являющиеся частью платежей по долгосрочным обязательствам (обязательствам на условиях рассрочки оплаты) и не отнесенных к иным подстатьям статьи 230, в частности процентные расходы по финансовой аренде, рассчитанной от стоимости дисконтированных месячных арендных платежей.">
        <w:r>
          <w:rPr>
            <w:sz w:val="20"/>
            <w:color w:val="0000ff"/>
          </w:rPr>
          <w:t xml:space="preserve">234</w:t>
        </w:r>
      </w:hyperlink>
      <w:r>
        <w:rPr>
          <w:sz w:val="20"/>
        </w:rPr>
        <w:t xml:space="preserve"> "Процентные расходы по обязательствам".</w:t>
      </w:r>
    </w:p>
    <w:p>
      <w:pPr>
        <w:pStyle w:val="0"/>
        <w:jc w:val="both"/>
      </w:pPr>
      <w:r>
        <w:rPr>
          <w:sz w:val="20"/>
        </w:rPr>
        <w:t xml:space="preserve">(абзац введен </w:t>
      </w:r>
      <w:hyperlink w:history="0" r:id="rId253"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bookmarkStart w:id="900" w:name="P900"/>
    <w:bookmarkEnd w:id="900"/>
    <w:p>
      <w:pPr>
        <w:pStyle w:val="0"/>
        <w:spacing w:before="200" w:lineRule="auto"/>
        <w:ind w:firstLine="540"/>
        <w:jc w:val="both"/>
      </w:pPr>
      <w:r>
        <w:rPr>
          <w:sz w:val="20"/>
        </w:rPr>
        <w:t xml:space="preserve">10.3.1. На подстатью 231 "Обслуживание внутреннего долга" КОСГУ относятся расходы бюджетов бюджетной системы Российской Федерации по обслуживанию государственного (муниципального) внутреннего долга, в том числе:</w:t>
      </w:r>
    </w:p>
    <w:p>
      <w:pPr>
        <w:pStyle w:val="0"/>
        <w:jc w:val="both"/>
      </w:pPr>
      <w:r>
        <w:rPr>
          <w:sz w:val="20"/>
        </w:rPr>
        <w:t xml:space="preserve">(в ред. </w:t>
      </w:r>
      <w:hyperlink w:history="0" r:id="rId254"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r>
        <w:rPr>
          <w:sz w:val="20"/>
        </w:rPr>
        <w:t xml:space="preserve">выплата процентов по государственным (муниципальным) ценным бумагам, номинальная стоимость которых указана в валюте Российской Федерации;</w:t>
      </w:r>
    </w:p>
    <w:p>
      <w:pPr>
        <w:pStyle w:val="0"/>
        <w:spacing w:before="200" w:lineRule="auto"/>
        <w:ind w:firstLine="540"/>
        <w:jc w:val="both"/>
      </w:pPr>
      <w:r>
        <w:rPr>
          <w:sz w:val="20"/>
        </w:rPr>
        <w:t xml:space="preserve">выплата дисконта, выплачиваемого при погашении (выкупе) государственных и муниципальных ценных бумаг, номинальная стоимость которых указана в валюте Российской Федерации;</w:t>
      </w:r>
    </w:p>
    <w:p>
      <w:pPr>
        <w:pStyle w:val="0"/>
        <w:spacing w:before="200" w:lineRule="auto"/>
        <w:ind w:firstLine="540"/>
        <w:jc w:val="both"/>
      </w:pPr>
      <w:r>
        <w:rPr>
          <w:sz w:val="20"/>
        </w:rPr>
        <w:t xml:space="preserve">процентные платежи по бюджетным кредитам, полученным в валюте Российской Федерации, в том числе по бюджетным кредитам, полученным от других бюджетов бюджетной системы Российской Федерации;</w:t>
      </w:r>
    </w:p>
    <w:p>
      <w:pPr>
        <w:pStyle w:val="0"/>
        <w:spacing w:before="200" w:lineRule="auto"/>
        <w:ind w:firstLine="540"/>
        <w:jc w:val="both"/>
      </w:pPr>
      <w:r>
        <w:rPr>
          <w:sz w:val="20"/>
        </w:rPr>
        <w:t xml:space="preserve">уплата процентов за рассрочку реструктурированной задолженности по бюджетному кредиту;</w:t>
      </w:r>
    </w:p>
    <w:p>
      <w:pPr>
        <w:pStyle w:val="0"/>
        <w:jc w:val="both"/>
      </w:pPr>
      <w:r>
        <w:rPr>
          <w:sz w:val="20"/>
        </w:rPr>
        <w:t xml:space="preserve">(абзац введен </w:t>
      </w:r>
      <w:hyperlink w:history="0" r:id="rId255"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другие аналогичные расходы.</w:t>
      </w:r>
    </w:p>
    <w:bookmarkStart w:id="908" w:name="P908"/>
    <w:bookmarkEnd w:id="908"/>
    <w:p>
      <w:pPr>
        <w:pStyle w:val="0"/>
        <w:spacing w:before="200" w:lineRule="auto"/>
        <w:ind w:firstLine="540"/>
        <w:jc w:val="both"/>
      </w:pPr>
      <w:r>
        <w:rPr>
          <w:sz w:val="20"/>
        </w:rPr>
        <w:t xml:space="preserve">10.3.2. На подстатью 232 "Обслуживание внешнего долга" КОСГУ относятся расходы бюджетов бюджетной системы Российской Федерации по обслуживанию государственного внешнего долга, в том числе:</w:t>
      </w:r>
    </w:p>
    <w:p>
      <w:pPr>
        <w:pStyle w:val="0"/>
        <w:spacing w:before="200" w:lineRule="auto"/>
        <w:ind w:firstLine="540"/>
        <w:jc w:val="both"/>
      </w:pPr>
      <w:r>
        <w:rPr>
          <w:sz w:val="20"/>
        </w:rPr>
        <w:t xml:space="preserve">выплата процентов по государственным ценным бумагам, номинальная стоимость которых указана в иностранной валюте;</w:t>
      </w:r>
    </w:p>
    <w:p>
      <w:pPr>
        <w:pStyle w:val="0"/>
        <w:spacing w:before="200" w:lineRule="auto"/>
        <w:ind w:firstLine="540"/>
        <w:jc w:val="both"/>
      </w:pPr>
      <w:r>
        <w:rPr>
          <w:sz w:val="20"/>
        </w:rPr>
        <w:t xml:space="preserve">выплата процентов по кредитам иностранных государств, включая целевые иностранные кредиты, международных финансовых организаций, иных субъектов международного права и иностранных юридических лиц, полученным в иностранной валюте;</w:t>
      </w:r>
    </w:p>
    <w:p>
      <w:pPr>
        <w:pStyle w:val="0"/>
        <w:jc w:val="both"/>
      </w:pPr>
      <w:r>
        <w:rPr>
          <w:sz w:val="20"/>
        </w:rPr>
        <w:t xml:space="preserve">(в ред. </w:t>
      </w:r>
      <w:hyperlink w:history="0" r:id="rId256"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другие аналогичные расходы.</w:t>
      </w:r>
    </w:p>
    <w:bookmarkStart w:id="913" w:name="P913"/>
    <w:bookmarkEnd w:id="913"/>
    <w:p>
      <w:pPr>
        <w:pStyle w:val="0"/>
        <w:spacing w:before="200" w:lineRule="auto"/>
        <w:ind w:firstLine="540"/>
        <w:jc w:val="both"/>
      </w:pPr>
      <w:r>
        <w:rPr>
          <w:sz w:val="20"/>
        </w:rPr>
        <w:t xml:space="preserve">10.3.3. На подстатью 233 "Обслуживание долговых обязательств учреждений" КОСГУ относятся расходы бюджетных и автономных учреждений по обслуживанию долговых обязательств.</w:t>
      </w:r>
    </w:p>
    <w:p>
      <w:pPr>
        <w:pStyle w:val="0"/>
        <w:jc w:val="both"/>
      </w:pPr>
      <w:r>
        <w:rPr>
          <w:sz w:val="20"/>
        </w:rPr>
        <w:t xml:space="preserve">(пп. 10.3.3 введен </w:t>
      </w:r>
      <w:hyperlink w:history="0" r:id="rId257"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bookmarkStart w:id="915" w:name="P915"/>
    <w:bookmarkEnd w:id="915"/>
    <w:p>
      <w:pPr>
        <w:pStyle w:val="0"/>
        <w:spacing w:before="200" w:lineRule="auto"/>
        <w:ind w:firstLine="540"/>
        <w:jc w:val="both"/>
      </w:pPr>
      <w:r>
        <w:rPr>
          <w:sz w:val="20"/>
        </w:rPr>
        <w:t xml:space="preserve">10.3.4. На подстатью 234 "Процентные расходы по обязательствам" относятся процентные расходы, являющиеся частью платежей по долгосрочным обязательствам (обязательствам на условиях рассрочки оплаты) и не отнесенных к иным подстатьям </w:t>
      </w:r>
      <w:hyperlink w:history="0" w:anchor="P893" w:tooltip="10.3. Статья 230 &quot;Обслуживание государственного (муниципального) долга&quot; КОСГУ детализируется подстатьями КОСГУ:">
        <w:r>
          <w:rPr>
            <w:sz w:val="20"/>
            <w:color w:val="0000ff"/>
          </w:rPr>
          <w:t xml:space="preserve">статьи 230</w:t>
        </w:r>
      </w:hyperlink>
      <w:r>
        <w:rPr>
          <w:sz w:val="20"/>
        </w:rPr>
        <w:t xml:space="preserve">, в частности процентные расходы по финансовой аренде, рассчитанной от стоимости дисконтированных месячных арендных платежей.</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p>
      <w:pPr>
        <w:pStyle w:val="0"/>
        <w:jc w:val="both"/>
      </w:pPr>
      <w:r>
        <w:rPr>
          <w:sz w:val="20"/>
        </w:rPr>
        <w:t xml:space="preserve">(абзац введен </w:t>
      </w:r>
      <w:hyperlink w:history="0" r:id="rId258"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w:t>
      </w:r>
    </w:p>
    <w:p>
      <w:pPr>
        <w:pStyle w:val="0"/>
        <w:jc w:val="both"/>
      </w:pPr>
      <w:r>
        <w:rPr>
          <w:sz w:val="20"/>
        </w:rPr>
        <w:t xml:space="preserve">(пп. 10.3.4 введен </w:t>
      </w:r>
      <w:hyperlink w:history="0" r:id="rId259"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bookmarkStart w:id="919" w:name="P919"/>
    <w:bookmarkEnd w:id="919"/>
    <w:p>
      <w:pPr>
        <w:pStyle w:val="0"/>
        <w:spacing w:before="200" w:lineRule="auto"/>
        <w:ind w:firstLine="540"/>
        <w:jc w:val="both"/>
      </w:pPr>
      <w:r>
        <w:rPr>
          <w:sz w:val="20"/>
        </w:rPr>
        <w:t xml:space="preserve">10.4. На статью 240 "Безвозмездные перечисления текущего характера организациям" КОСГУ относятся расходы бюджетов бюджетной системы Российской Федерации на предоставление юридическим и физическим лицам - производителям товаров, работ, услуг в связи с их участием в производстве безвозмездных и безвозвратных трансфертов (субсидий (грантов в форме субсидий) текущего характера, субсидий бюджетным и автономным учреждениям на финансовое обеспечение выполнения ими государственного (муниципального) задания, субсидий бюджетным и автономным учреждениям на иные цели текущего характера, субсидий (грантов в форме субсидий) иным некоммерческим организациям (за исключением бюджетных и автономных учреждений) текущего характера, а также безвозмездных и безвозвратных трансфертов, которые невозможно отнести к соответствующим подстатьям </w:t>
      </w:r>
      <w:hyperlink w:history="0" w:anchor="P1174" w:tooltip="10.8. Статья 280 &quot;Безвозмездные перечисления капитального характера организациям&quot; КОСГУ детализируется подстатьями КОСГУ:">
        <w:r>
          <w:rPr>
            <w:sz w:val="20"/>
            <w:color w:val="0000ff"/>
          </w:rPr>
          <w:t xml:space="preserve">статьи 280</w:t>
        </w:r>
      </w:hyperlink>
      <w:r>
        <w:rPr>
          <w:sz w:val="20"/>
        </w:rPr>
        <w:t xml:space="preserve"> "Безвозмездные перечисления капитального характера организациям" КОСГУ.</w:t>
      </w:r>
    </w:p>
    <w:p>
      <w:pPr>
        <w:pStyle w:val="0"/>
        <w:jc w:val="both"/>
      </w:pPr>
      <w:r>
        <w:rPr>
          <w:sz w:val="20"/>
        </w:rPr>
        <w:t xml:space="preserve">(в ред. </w:t>
      </w:r>
      <w:hyperlink w:history="0" r:id="rId260"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Приказа</w:t>
        </w:r>
      </w:hyperlink>
      <w:r>
        <w:rPr>
          <w:sz w:val="20"/>
        </w:rPr>
        <w:t xml:space="preserve"> Минфина России от 08.09.2022 N 137н)</w:t>
      </w:r>
    </w:p>
    <w:p>
      <w:pPr>
        <w:pStyle w:val="0"/>
        <w:spacing w:before="200" w:lineRule="auto"/>
        <w:ind w:firstLine="540"/>
        <w:jc w:val="both"/>
      </w:pPr>
      <w:r>
        <w:rPr>
          <w:sz w:val="20"/>
        </w:rPr>
        <w:t xml:space="preserve">В зависимости от назначения и получателя безвозмездных и безвозвратных трансфертов (субсидий (грантов в форме субсидий) данная статья КОСГУ детализируется подстатьями КОСГУ:</w:t>
      </w:r>
    </w:p>
    <w:p>
      <w:pPr>
        <w:pStyle w:val="0"/>
        <w:jc w:val="both"/>
      </w:pPr>
      <w:r>
        <w:rPr>
          <w:sz w:val="20"/>
        </w:rPr>
        <w:t xml:space="preserve">(в ред. </w:t>
      </w:r>
      <w:hyperlink w:history="0" r:id="rId261"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Приказа</w:t>
        </w:r>
      </w:hyperlink>
      <w:r>
        <w:rPr>
          <w:sz w:val="20"/>
        </w:rPr>
        <w:t xml:space="preserve"> Минфина России от 08.09.2022 N 137н)</w:t>
      </w:r>
    </w:p>
    <w:p>
      <w:pPr>
        <w:pStyle w:val="0"/>
        <w:spacing w:before="200" w:lineRule="auto"/>
        <w:ind w:firstLine="540"/>
        <w:jc w:val="both"/>
      </w:pPr>
      <w:hyperlink w:history="0" w:anchor="P951" w:tooltip="10.4.1. На подстатью 241 &quot;Безвозмездные перечисления (передачи) текущего характера сектора государственного управления&quot; КОСГУ относятся расходы на предоставление безвозмездных и безвозвратных трансфертов текущего характера государственным (муниципальным) бюджетным и автономным учреждениям, в том числе на предоставление:">
        <w:r>
          <w:rPr>
            <w:sz w:val="20"/>
            <w:color w:val="0000ff"/>
          </w:rPr>
          <w:t xml:space="preserve">241</w:t>
        </w:r>
      </w:hyperlink>
      <w:r>
        <w:rPr>
          <w:sz w:val="20"/>
        </w:rPr>
        <w:t xml:space="preserve"> "Безвозмездные перечисления (передачи) текущего характера сектора государственного управления";</w:t>
      </w:r>
    </w:p>
    <w:p>
      <w:pPr>
        <w:pStyle w:val="0"/>
        <w:jc w:val="both"/>
      </w:pPr>
      <w:r>
        <w:rPr>
          <w:sz w:val="20"/>
        </w:rPr>
        <w:t xml:space="preserve">(в ред. </w:t>
      </w:r>
      <w:hyperlink w:history="0" r:id="rId262"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hyperlink w:history="0" w:anchor="P964" w:tooltip="10.4.2. На подстатью 242 &quot;Безвозмездные перечисления финансовым организациям государственного сектора на производство&quot; КОСГУ относятся расходы на предоставление безвозмездных и безвозвратных трансфертов (субсидий (грантов в форме субсидий) финансовым организациям государственного сектора на производство.">
        <w:r>
          <w:rPr>
            <w:sz w:val="20"/>
            <w:color w:val="0000ff"/>
          </w:rPr>
          <w:t xml:space="preserve">242</w:t>
        </w:r>
      </w:hyperlink>
      <w:r>
        <w:rPr>
          <w:sz w:val="20"/>
        </w:rPr>
        <w:t xml:space="preserve"> "Безвозмездные перечисления финансовым организациям государственного сектора на производство";</w:t>
      </w:r>
    </w:p>
    <w:p>
      <w:pPr>
        <w:pStyle w:val="0"/>
        <w:spacing w:before="200" w:lineRule="auto"/>
        <w:ind w:firstLine="540"/>
        <w:jc w:val="both"/>
      </w:pPr>
      <w:hyperlink w:history="0" w:anchor="P968" w:tooltip="10.4.3. На подстатью 243 &quot;Безвозмездные перечисления иным финансовым организациям (за исключением финансовых организаций государственного сектора) на производство&quot; КОСГУ относятся расходы на предоставление безвозмездных и безвозвратных трансфертов (субсидий (грантов в форме субсидий) иным финансовым организациям, за исключением финансовых организаций государственного сектора, на производство.">
        <w:r>
          <w:rPr>
            <w:sz w:val="20"/>
            <w:color w:val="0000ff"/>
          </w:rPr>
          <w:t xml:space="preserve">243</w:t>
        </w:r>
      </w:hyperlink>
      <w:r>
        <w:rPr>
          <w:sz w:val="20"/>
        </w:rPr>
        <w:t xml:space="preserve"> "Безвозмездные перечисления иным финансовым организациям (за исключением финансовых организаций государственного сектора) на производство";</w:t>
      </w:r>
    </w:p>
    <w:p>
      <w:pPr>
        <w:pStyle w:val="0"/>
        <w:spacing w:before="200" w:lineRule="auto"/>
        <w:ind w:firstLine="540"/>
        <w:jc w:val="both"/>
      </w:pPr>
      <w:hyperlink w:history="0" w:anchor="P972" w:tooltip="10.4.4. На подстатью 244 &quot;Безвозмездные перечисления нефинансовым организациям государственного сектора на производство&quot; КОСГУ относятся расходы на предоставление безвозмездных и безвозвратных трансфертов (субсидий (грантов в форме субсидий) нефинансовым организациям государственного сектора на производство.">
        <w:r>
          <w:rPr>
            <w:sz w:val="20"/>
            <w:color w:val="0000ff"/>
          </w:rPr>
          <w:t xml:space="preserve">244</w:t>
        </w:r>
      </w:hyperlink>
      <w:r>
        <w:rPr>
          <w:sz w:val="20"/>
        </w:rPr>
        <w:t xml:space="preserve"> "Безвозмездные перечисления нефинансовым организациям государственного сектора на производство";</w:t>
      </w:r>
    </w:p>
    <w:p>
      <w:pPr>
        <w:pStyle w:val="0"/>
        <w:spacing w:before="200" w:lineRule="auto"/>
        <w:ind w:firstLine="540"/>
        <w:jc w:val="both"/>
      </w:pPr>
      <w:hyperlink w:history="0" w:anchor="P976" w:tooltip="10.4.5. На подстатью 245 &quot;Безвозмездные перечисления иным нефинансовым организациям (за исключением нефинансовых организаций государственного сектора) на производство&quot; КОСГУ относятся расходы на предоставление безвозмездных и безвозвратных трансфертов (субсидий (грантов в форме субсидий) иным нефинансовым организациям, за исключением нефинансовых организаций государственного сектора, на производство.">
        <w:r>
          <w:rPr>
            <w:sz w:val="20"/>
            <w:color w:val="0000ff"/>
          </w:rPr>
          <w:t xml:space="preserve">245</w:t>
        </w:r>
      </w:hyperlink>
      <w:r>
        <w:rPr>
          <w:sz w:val="20"/>
        </w:rPr>
        <w:t xml:space="preserve"> "Безвозмездные перечисления иным нефинансовым организациям (за исключением нефинансовых организаций государственного сектора) на производство";</w:t>
      </w:r>
    </w:p>
    <w:p>
      <w:pPr>
        <w:pStyle w:val="0"/>
        <w:spacing w:before="200" w:lineRule="auto"/>
        <w:ind w:firstLine="540"/>
        <w:jc w:val="both"/>
      </w:pPr>
      <w:hyperlink w:history="0" w:anchor="P980" w:tooltip="10.4.6. На подстатью 246 &quot;Безвозмездные перечисления некоммерческим организациям и физическим лицам - производителям товаров, работ и услуг на производство&quot; КОСГУ относятся расходы на предоставление безвозмездных и безвозвратных трансфертов (субсидий (грантов в форме субсидий)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оизводителям товаров, работ и ...">
        <w:r>
          <w:rPr>
            <w:sz w:val="20"/>
            <w:color w:val="0000ff"/>
          </w:rPr>
          <w:t xml:space="preserve">246</w:t>
        </w:r>
      </w:hyperlink>
      <w:r>
        <w:rPr>
          <w:sz w:val="20"/>
        </w:rPr>
        <w:t xml:space="preserve"> "Безвозмездные перечисления некоммерческим организациям и физическим лицам - производителям товаров, работ и услуг на производство";</w:t>
      </w:r>
    </w:p>
    <w:p>
      <w:pPr>
        <w:pStyle w:val="0"/>
        <w:spacing w:before="200" w:lineRule="auto"/>
        <w:ind w:firstLine="540"/>
        <w:jc w:val="both"/>
      </w:pPr>
      <w:hyperlink w:history="0" w:anchor="P985" w:tooltip="10.4.7. На подстатью 247 &quot;Безвозмездные перечисления финансовым организациям государственного сектора на продукцию&quot; КОСГУ относятся расходы на предоставление безвозмездных и безвозвратных трансфертов (субсидий (грантов в форме субсидий) финансовым организациям государственного сектора на продукцию.">
        <w:r>
          <w:rPr>
            <w:sz w:val="20"/>
            <w:color w:val="0000ff"/>
          </w:rPr>
          <w:t xml:space="preserve">247</w:t>
        </w:r>
      </w:hyperlink>
      <w:r>
        <w:rPr>
          <w:sz w:val="20"/>
        </w:rPr>
        <w:t xml:space="preserve"> "Безвозмездные перечисления финансовым организациям государственного сектора на продукцию";</w:t>
      </w:r>
    </w:p>
    <w:p>
      <w:pPr>
        <w:pStyle w:val="0"/>
        <w:spacing w:before="200" w:lineRule="auto"/>
        <w:ind w:firstLine="540"/>
        <w:jc w:val="both"/>
      </w:pPr>
      <w:hyperlink w:history="0" w:anchor="P987" w:tooltip="10.4.8. На подстатью 248 &quot;Безвозмездные перечисления иным финансовым организациям (за исключением финансовых организаций государственного сектора) на продукцию&quot; КОСГУ относятся расходы на предоставление безвозмездных и безвозвратных трансфертов (субсидий (грантов в форме субсидий) иным финансовым организациям, за исключением финансовых организаций государственного сектора, на продукцию.">
        <w:r>
          <w:rPr>
            <w:sz w:val="20"/>
            <w:color w:val="0000ff"/>
          </w:rPr>
          <w:t xml:space="preserve">248</w:t>
        </w:r>
      </w:hyperlink>
      <w:r>
        <w:rPr>
          <w:sz w:val="20"/>
        </w:rPr>
        <w:t xml:space="preserve"> "Безвозмездные перечисления иным финансовым организациям (за исключением финансовых организаций государственного сектора) на продукцию";</w:t>
      </w:r>
    </w:p>
    <w:p>
      <w:pPr>
        <w:pStyle w:val="0"/>
        <w:spacing w:before="200" w:lineRule="auto"/>
        <w:ind w:firstLine="540"/>
        <w:jc w:val="both"/>
      </w:pPr>
      <w:hyperlink w:history="0" w:anchor="P989" w:tooltip="10.4.9. На подстатью 249 &quot;Безвозмездные перечисления нефинансовым организациям государственного сектора на продукцию&quot; КОСГУ относятся расходы на предоставление безвозмездных и безвозвратных трансфертов (субсидий (грантов в форме субсидий) нефинансовым организациям государственного сектора на продукцию.">
        <w:r>
          <w:rPr>
            <w:sz w:val="20"/>
            <w:color w:val="0000ff"/>
          </w:rPr>
          <w:t xml:space="preserve">249</w:t>
        </w:r>
      </w:hyperlink>
      <w:r>
        <w:rPr>
          <w:sz w:val="20"/>
        </w:rPr>
        <w:t xml:space="preserve"> "Безвозмездные перечисления нефинансовым организациям государственного сектора на продукцию";</w:t>
      </w:r>
    </w:p>
    <w:p>
      <w:pPr>
        <w:pStyle w:val="0"/>
        <w:spacing w:before="200" w:lineRule="auto"/>
        <w:ind w:firstLine="540"/>
        <w:jc w:val="both"/>
      </w:pPr>
      <w:hyperlink w:history="0" w:anchor="P991" w:tooltip="10.4.10. На подстатью 24A &quot;Безвозмездные перечисления иным нефинансовым организациям (за исключением нефинансовых организаций государственного сектора) на продукцию&quot; КОСГУ относятся расходы на предоставление безвозмездных и безвозвратных трансфертов (субсидий (грантов в форме субсидий) иным нефинансовым организациям, за исключением нефинансовых организаций государственного сектора, на продукцию.">
        <w:r>
          <w:rPr>
            <w:sz w:val="20"/>
            <w:color w:val="0000ff"/>
          </w:rPr>
          <w:t xml:space="preserve">24A</w:t>
        </w:r>
      </w:hyperlink>
      <w:r>
        <w:rPr>
          <w:sz w:val="20"/>
        </w:rPr>
        <w:t xml:space="preserve"> "Безвозмездные перечисления иным нефинансовым организациям (за исключением нефинансовых организаций государственного сектора) на продукцию";</w:t>
      </w:r>
    </w:p>
    <w:p>
      <w:pPr>
        <w:pStyle w:val="0"/>
        <w:spacing w:before="200" w:lineRule="auto"/>
        <w:ind w:firstLine="540"/>
        <w:jc w:val="both"/>
      </w:pPr>
      <w:hyperlink w:history="0" w:anchor="P993" w:tooltip="10.4.11. На подстатью 24B &quot;Безвозмездные перечисления некоммерческим организациям и физическим лицам - производителям товаров, работ и услуг на продукцию&quot; КОСГУ относятся расходы на предоставление безвозмездных и безвозвратных трансфертов (субсидий (грантов в форме субсидий)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оизводителям товаров, работ и ус...">
        <w:r>
          <w:rPr>
            <w:sz w:val="20"/>
            <w:color w:val="0000ff"/>
          </w:rPr>
          <w:t xml:space="preserve">24B</w:t>
        </w:r>
      </w:hyperlink>
      <w:r>
        <w:rPr>
          <w:sz w:val="20"/>
        </w:rPr>
        <w:t xml:space="preserve"> "Безвозмездные перечисления некоммерческим организациям и физическим лицам - производителям товаров, работ и услуг на продукцию".</w:t>
      </w:r>
    </w:p>
    <w:p>
      <w:pPr>
        <w:pStyle w:val="0"/>
        <w:spacing w:before="200" w:lineRule="auto"/>
        <w:ind w:firstLine="540"/>
        <w:jc w:val="both"/>
      </w:pPr>
      <w:r>
        <w:rPr>
          <w:sz w:val="20"/>
        </w:rPr>
        <w:t xml:space="preserve">По назначению различаются безвозмездные и безвозвратные трансферты (субсидии (гранты в форме субсидий) текущего характера, предоставленные на продукцию или на производство.</w:t>
      </w:r>
    </w:p>
    <w:p>
      <w:pPr>
        <w:pStyle w:val="0"/>
        <w:jc w:val="both"/>
      </w:pPr>
      <w:r>
        <w:rPr>
          <w:sz w:val="20"/>
        </w:rPr>
        <w:t xml:space="preserve">(в ред. </w:t>
      </w:r>
      <w:hyperlink w:history="0" r:id="rId263"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Приказа</w:t>
        </w:r>
      </w:hyperlink>
      <w:r>
        <w:rPr>
          <w:sz w:val="20"/>
        </w:rPr>
        <w:t xml:space="preserve"> Минфина России от 08.09.2022 N 137н)</w:t>
      </w:r>
    </w:p>
    <w:p>
      <w:pPr>
        <w:pStyle w:val="0"/>
        <w:spacing w:before="200" w:lineRule="auto"/>
        <w:ind w:firstLine="540"/>
        <w:jc w:val="both"/>
      </w:pPr>
      <w:r>
        <w:rPr>
          <w:sz w:val="20"/>
        </w:rPr>
        <w:t xml:space="preserve">Безвозмездные и безвозвратные трансферты (субсидии (гранты в форме субсидий) текущего характера на продукцию предоставляются в форме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возмещения разницы в тарифах, исходя из стоимости единицы товара, работы, услуги.</w:t>
      </w:r>
    </w:p>
    <w:p>
      <w:pPr>
        <w:pStyle w:val="0"/>
        <w:jc w:val="both"/>
      </w:pPr>
      <w:r>
        <w:rPr>
          <w:sz w:val="20"/>
        </w:rPr>
        <w:t xml:space="preserve">(в ред. Приказов Минфина России от 13.05.2019 </w:t>
      </w:r>
      <w:hyperlink w:history="0" r:id="rId264"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 от 08.09.2022 </w:t>
      </w:r>
      <w:hyperlink w:history="0" r:id="rId265"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N 137н</w:t>
        </w:r>
      </w:hyperlink>
      <w:r>
        <w:rPr>
          <w:sz w:val="20"/>
        </w:rPr>
        <w:t xml:space="preserve">)</w:t>
      </w:r>
    </w:p>
    <w:p>
      <w:pPr>
        <w:pStyle w:val="0"/>
        <w:spacing w:before="200" w:lineRule="auto"/>
        <w:ind w:firstLine="540"/>
        <w:jc w:val="both"/>
      </w:pPr>
      <w:r>
        <w:rPr>
          <w:sz w:val="20"/>
        </w:rPr>
        <w:t xml:space="preserve">Безвозмездные и безвозвратные трансферты (субсидии (гранты в форме субсидий) текущего характера на производство предоставляются на возмещение недополученных доходов и (или) финансовое обеспечение (возмещение) затрат, связанных с приобретением материальных запасов, оплатой труда работников, уплатой процентов по кредитам, полученным в российских кредитных организациях, и другими текущими затратами на производство. К безвозмездным и безвозвратным трансфертам текущего характера на производство относятся трансферты организациям, не отнесенные к безвозмездным и безвозвратным трансфертам текущего характера на продукцию.</w:t>
      </w:r>
    </w:p>
    <w:p>
      <w:pPr>
        <w:pStyle w:val="0"/>
        <w:jc w:val="both"/>
      </w:pPr>
      <w:r>
        <w:rPr>
          <w:sz w:val="20"/>
        </w:rPr>
        <w:t xml:space="preserve">(в ред. </w:t>
      </w:r>
      <w:hyperlink w:history="0" r:id="rId266"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Приказа</w:t>
        </w:r>
      </w:hyperlink>
      <w:r>
        <w:rPr>
          <w:sz w:val="20"/>
        </w:rPr>
        <w:t xml:space="preserve"> Минфина России от 08.09.2022 N 137н)</w:t>
      </w:r>
    </w:p>
    <w:p>
      <w:pPr>
        <w:pStyle w:val="0"/>
        <w:spacing w:before="200" w:lineRule="auto"/>
        <w:ind w:firstLine="540"/>
        <w:jc w:val="both"/>
      </w:pPr>
      <w:r>
        <w:rPr>
          <w:sz w:val="20"/>
        </w:rPr>
        <w:t xml:space="preserve">По получателю различаются безвозмездные и безвозвратные трансферты (субсидии (гранты в форме субсидий) текущего характера:</w:t>
      </w:r>
    </w:p>
    <w:p>
      <w:pPr>
        <w:pStyle w:val="0"/>
        <w:jc w:val="both"/>
      </w:pPr>
      <w:r>
        <w:rPr>
          <w:sz w:val="20"/>
        </w:rPr>
        <w:t xml:space="preserve">(в ред. </w:t>
      </w:r>
      <w:hyperlink w:history="0" r:id="rId267"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Приказа</w:t>
        </w:r>
      </w:hyperlink>
      <w:r>
        <w:rPr>
          <w:sz w:val="20"/>
        </w:rPr>
        <w:t xml:space="preserve"> Минфина России от 08.09.2022 N 137н)</w:t>
      </w:r>
    </w:p>
    <w:p>
      <w:pPr>
        <w:pStyle w:val="0"/>
        <w:spacing w:before="200" w:lineRule="auto"/>
        <w:ind w:firstLine="540"/>
        <w:jc w:val="both"/>
      </w:pPr>
      <w:r>
        <w:rPr>
          <w:sz w:val="20"/>
        </w:rPr>
        <w:t xml:space="preserve">- государственным (муниципальным) бюджетным и автономным учреждениям;</w:t>
      </w:r>
    </w:p>
    <w:p>
      <w:pPr>
        <w:pStyle w:val="0"/>
        <w:spacing w:before="200" w:lineRule="auto"/>
        <w:ind w:firstLine="540"/>
        <w:jc w:val="both"/>
      </w:pPr>
      <w:r>
        <w:rPr>
          <w:sz w:val="20"/>
        </w:rPr>
        <w:t xml:space="preserve">- финансовым организациям государственного сектора;</w:t>
      </w:r>
    </w:p>
    <w:p>
      <w:pPr>
        <w:pStyle w:val="0"/>
        <w:spacing w:before="200" w:lineRule="auto"/>
        <w:ind w:firstLine="540"/>
        <w:jc w:val="both"/>
      </w:pPr>
      <w:r>
        <w:rPr>
          <w:sz w:val="20"/>
        </w:rPr>
        <w:t xml:space="preserve">- нефинансовым организациям государственного сектора;</w:t>
      </w:r>
    </w:p>
    <w:p>
      <w:pPr>
        <w:pStyle w:val="0"/>
        <w:spacing w:before="200" w:lineRule="auto"/>
        <w:ind w:firstLine="540"/>
        <w:jc w:val="both"/>
      </w:pPr>
      <w:r>
        <w:rPr>
          <w:sz w:val="20"/>
        </w:rPr>
        <w:t xml:space="preserve">- некоммерческим организациям и физическим лицам - производителям товаров, работ и услуг;</w:t>
      </w:r>
    </w:p>
    <w:p>
      <w:pPr>
        <w:pStyle w:val="0"/>
        <w:spacing w:before="200" w:lineRule="auto"/>
        <w:ind w:firstLine="540"/>
        <w:jc w:val="both"/>
      </w:pPr>
      <w:r>
        <w:rPr>
          <w:sz w:val="20"/>
        </w:rPr>
        <w:t xml:space="preserve">- иным финансовым организациям (за исключением финансовых организаций государственного сектора);</w:t>
      </w:r>
    </w:p>
    <w:p>
      <w:pPr>
        <w:pStyle w:val="0"/>
        <w:spacing w:before="200" w:lineRule="auto"/>
        <w:ind w:firstLine="540"/>
        <w:jc w:val="both"/>
      </w:pPr>
      <w:r>
        <w:rPr>
          <w:sz w:val="20"/>
        </w:rPr>
        <w:t xml:space="preserve">- иным нефинансовым организациям (за исключением нефинансовых организаций государственного сектора).</w:t>
      </w:r>
    </w:p>
    <w:p>
      <w:pPr>
        <w:pStyle w:val="0"/>
        <w:spacing w:before="200" w:lineRule="auto"/>
        <w:ind w:firstLine="540"/>
        <w:jc w:val="both"/>
      </w:pPr>
      <w:r>
        <w:rPr>
          <w:sz w:val="20"/>
        </w:rPr>
        <w:t xml:space="preserve">К финансовым организациям относятся банки и небанковские кредитные организации, имеющие лицензию Банка России на осуществление банковских операций, а также юридические лица, предоставляющие на основании соответствующей лицензии услуги страхования, перестрахования, взаимного страхования, микрофинансовые организации, иные финансовые организации.</w:t>
      </w:r>
    </w:p>
    <w:p>
      <w:pPr>
        <w:pStyle w:val="0"/>
        <w:spacing w:before="200" w:lineRule="auto"/>
        <w:ind w:firstLine="540"/>
        <w:jc w:val="both"/>
      </w:pPr>
      <w:r>
        <w:rPr>
          <w:sz w:val="20"/>
        </w:rPr>
        <w:t xml:space="preserve">К нефинансовым организациям относятся организации, занимающиеся производством товаров и оказанием нефинансовых услуг, работ.</w:t>
      </w:r>
    </w:p>
    <w:bookmarkStart w:id="951" w:name="P951"/>
    <w:bookmarkEnd w:id="951"/>
    <w:p>
      <w:pPr>
        <w:pStyle w:val="0"/>
        <w:spacing w:before="200" w:lineRule="auto"/>
        <w:ind w:firstLine="540"/>
        <w:jc w:val="both"/>
      </w:pPr>
      <w:r>
        <w:rPr>
          <w:sz w:val="20"/>
        </w:rPr>
        <w:t xml:space="preserve">10.4.1. На подстатью 241 "Безвозмездные перечисления (передачи) текущего характера сектора государственного управления" КОСГУ относятся расходы на предоставление безвозмездных и безвозвратных трансфертов текущего характера государственным (муниципальным) бюджетным и автономным учреждениям, в том числе на предоставление:</w:t>
      </w:r>
    </w:p>
    <w:p>
      <w:pPr>
        <w:pStyle w:val="0"/>
        <w:jc w:val="both"/>
      </w:pPr>
      <w:r>
        <w:rPr>
          <w:sz w:val="20"/>
        </w:rPr>
        <w:t xml:space="preserve">(в ред. Приказов Минфина России от 13.05.2019 </w:t>
      </w:r>
      <w:hyperlink w:history="0" r:id="rId268"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 от 29.09.2020 </w:t>
      </w:r>
      <w:hyperlink w:history="0" r:id="rId269"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N 222н</w:t>
        </w:r>
      </w:hyperlink>
      <w:r>
        <w:rPr>
          <w:sz w:val="20"/>
        </w:rPr>
        <w:t xml:space="preserve">)</w:t>
      </w:r>
    </w:p>
    <w:p>
      <w:pPr>
        <w:pStyle w:val="0"/>
        <w:spacing w:before="200" w:lineRule="auto"/>
        <w:ind w:firstLine="540"/>
        <w:jc w:val="both"/>
      </w:pPr>
      <w:r>
        <w:rPr>
          <w:sz w:val="20"/>
        </w:rPr>
        <w:t xml:space="preserve">субсидий на финансовое обеспечение государственного (муниципального) задания на оказание государственных (муниципальных) услуг (выполнение работ);</w:t>
      </w:r>
    </w:p>
    <w:p>
      <w:pPr>
        <w:pStyle w:val="0"/>
        <w:spacing w:before="200" w:lineRule="auto"/>
        <w:ind w:firstLine="540"/>
        <w:jc w:val="both"/>
      </w:pPr>
      <w:r>
        <w:rPr>
          <w:sz w:val="20"/>
        </w:rPr>
        <w:t xml:space="preserve">субсидий на иные цели текущего характера;</w:t>
      </w:r>
    </w:p>
    <w:p>
      <w:pPr>
        <w:pStyle w:val="0"/>
        <w:spacing w:before="200" w:lineRule="auto"/>
        <w:ind w:firstLine="540"/>
        <w:jc w:val="both"/>
      </w:pPr>
      <w:r>
        <w:rPr>
          <w:sz w:val="20"/>
        </w:rPr>
        <w:t xml:space="preserve">грантов в форме субсидий.</w:t>
      </w:r>
    </w:p>
    <w:p>
      <w:pPr>
        <w:pStyle w:val="0"/>
        <w:spacing w:before="200" w:lineRule="auto"/>
        <w:ind w:firstLine="540"/>
        <w:jc w:val="both"/>
      </w:pPr>
      <w:r>
        <w:rPr>
          <w:sz w:val="20"/>
        </w:rPr>
        <w:t xml:space="preserve">По данной подстатье КОСГУ также отражаются расходы государственных (муниципальных) бюджетных и автономных учреждений по перечислению на безвозмездной основе средств Российской Федерации, субъекту Российской Федерации, муниципальному образованию.</w:t>
      </w:r>
    </w:p>
    <w:p>
      <w:pPr>
        <w:pStyle w:val="0"/>
        <w:jc w:val="both"/>
      </w:pPr>
      <w:r>
        <w:rPr>
          <w:sz w:val="20"/>
        </w:rPr>
        <w:t xml:space="preserve">(абзац введен </w:t>
      </w:r>
      <w:hyperlink w:history="0" r:id="rId270"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Также по данной подстатье КОСГУ отражаются операции по безвозмездной передаче:</w:t>
      </w:r>
    </w:p>
    <w:p>
      <w:pPr>
        <w:pStyle w:val="0"/>
        <w:jc w:val="both"/>
      </w:pPr>
      <w:r>
        <w:rPr>
          <w:sz w:val="20"/>
        </w:rPr>
        <w:t xml:space="preserve">(абзац введен </w:t>
      </w:r>
      <w:hyperlink w:history="0" r:id="rId271"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w:t>
      </w:r>
    </w:p>
    <w:p>
      <w:pPr>
        <w:pStyle w:val="0"/>
        <w:spacing w:before="200" w:lineRule="auto"/>
        <w:ind w:firstLine="540"/>
        <w:jc w:val="both"/>
      </w:pPr>
      <w:r>
        <w:rPr>
          <w:sz w:val="20"/>
        </w:rPr>
        <w:t xml:space="preserve">нефинансовых активов (за исключением основных средств, нематериальных активов, непроизведенных активов) внутри сектора государственного управления в рамках одного публично-правового образования;</w:t>
      </w:r>
    </w:p>
    <w:p>
      <w:pPr>
        <w:pStyle w:val="0"/>
        <w:jc w:val="both"/>
      </w:pPr>
      <w:r>
        <w:rPr>
          <w:sz w:val="20"/>
        </w:rPr>
        <w:t xml:space="preserve">(абзац введен </w:t>
      </w:r>
      <w:hyperlink w:history="0" r:id="rId272"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 в ред. </w:t>
      </w:r>
      <w:hyperlink w:history="0" r:id="rId273"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финансовых активов и обязательств при реорганизации, ликвидации учреждения, в случае изменения (передачи) функций и полномочий государственных (муниципальных) органов, учреждений.</w:t>
      </w:r>
    </w:p>
    <w:p>
      <w:pPr>
        <w:pStyle w:val="0"/>
        <w:jc w:val="both"/>
      </w:pPr>
      <w:r>
        <w:rPr>
          <w:sz w:val="20"/>
        </w:rPr>
        <w:t xml:space="preserve">(абзац введен </w:t>
      </w:r>
      <w:hyperlink w:history="0" r:id="rId274"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 в ред. </w:t>
      </w:r>
      <w:hyperlink w:history="0" r:id="rId275"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964" w:name="P964"/>
    <w:bookmarkEnd w:id="964"/>
    <w:p>
      <w:pPr>
        <w:pStyle w:val="0"/>
        <w:spacing w:before="200" w:lineRule="auto"/>
        <w:ind w:firstLine="540"/>
        <w:jc w:val="both"/>
      </w:pPr>
      <w:r>
        <w:rPr>
          <w:sz w:val="20"/>
        </w:rPr>
        <w:t xml:space="preserve">10.4.2. На подстатью 242 "Безвозмездные перечисления финансовым организациям государственного сектора на производство" КОСГУ относятся расходы на предоставление безвозмездных и безвозвратных трансфертов (субсидий (грантов в форме субсидий) финансовым организациям государственного сектора на производство.</w:t>
      </w:r>
    </w:p>
    <w:p>
      <w:pPr>
        <w:pStyle w:val="0"/>
        <w:jc w:val="both"/>
      </w:pPr>
      <w:r>
        <w:rPr>
          <w:sz w:val="20"/>
        </w:rPr>
        <w:t xml:space="preserve">(в ред. Приказов Минфина России от 13.05.2019 </w:t>
      </w:r>
      <w:hyperlink w:history="0" r:id="rId276"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 от 08.09.2022 </w:t>
      </w:r>
      <w:hyperlink w:history="0" r:id="rId277"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N 137н</w:t>
        </w:r>
      </w:hyperlink>
      <w:r>
        <w:rPr>
          <w:sz w:val="20"/>
        </w:rPr>
        <w:t xml:space="preserve">)</w:t>
      </w:r>
    </w:p>
    <w:p>
      <w:pPr>
        <w:pStyle w:val="0"/>
        <w:spacing w:before="200" w:lineRule="auto"/>
        <w:ind w:firstLine="540"/>
        <w:jc w:val="both"/>
      </w:pPr>
      <w:r>
        <w:rPr>
          <w:sz w:val="20"/>
        </w:rPr>
        <w:t xml:space="preserve">Также по данной подстатье КОСГУ отражаются операции по безвозмездной передаче финансовых и нефинансовых активов (за исключением основных средств, нематериальных активов, непроизведенных активов) от сектора государственного управления финансовым организациям государственного сектора.</w:t>
      </w:r>
    </w:p>
    <w:p>
      <w:pPr>
        <w:pStyle w:val="0"/>
        <w:jc w:val="both"/>
      </w:pPr>
      <w:r>
        <w:rPr>
          <w:sz w:val="20"/>
        </w:rPr>
        <w:t xml:space="preserve">(абзац введен </w:t>
      </w:r>
      <w:hyperlink w:history="0" r:id="rId278"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 в ред. </w:t>
      </w:r>
      <w:hyperlink w:history="0" r:id="rId279"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968" w:name="P968"/>
    <w:bookmarkEnd w:id="968"/>
    <w:p>
      <w:pPr>
        <w:pStyle w:val="0"/>
        <w:spacing w:before="200" w:lineRule="auto"/>
        <w:ind w:firstLine="540"/>
        <w:jc w:val="both"/>
      </w:pPr>
      <w:r>
        <w:rPr>
          <w:sz w:val="20"/>
        </w:rPr>
        <w:t xml:space="preserve">10.4.3. На подстатью 243 "Безвозмездные перечисления иным финансовым организациям (за исключением финансовых организаций государственного сектора) на производство" КОСГУ относятся расходы на предоставление безвозмездных и безвозвратных трансфертов (субсидий (грантов в форме субсидий) иным финансовым организациям, за исключением финансовых организаций государственного сектора, на производство.</w:t>
      </w:r>
    </w:p>
    <w:p>
      <w:pPr>
        <w:pStyle w:val="0"/>
        <w:jc w:val="both"/>
      </w:pPr>
      <w:r>
        <w:rPr>
          <w:sz w:val="20"/>
        </w:rPr>
        <w:t xml:space="preserve">(в ред. Приказов Минфина России от 13.05.2019 </w:t>
      </w:r>
      <w:hyperlink w:history="0" r:id="rId280"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 от 08.09.2022 </w:t>
      </w:r>
      <w:hyperlink w:history="0" r:id="rId281"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N 137н</w:t>
        </w:r>
      </w:hyperlink>
      <w:r>
        <w:rPr>
          <w:sz w:val="20"/>
        </w:rPr>
        <w:t xml:space="preserve">)</w:t>
      </w:r>
    </w:p>
    <w:p>
      <w:pPr>
        <w:pStyle w:val="0"/>
        <w:spacing w:before="200" w:lineRule="auto"/>
        <w:ind w:firstLine="540"/>
        <w:jc w:val="both"/>
      </w:pPr>
      <w:r>
        <w:rPr>
          <w:sz w:val="20"/>
        </w:rPr>
        <w:t xml:space="preserve">Также по данной подстатье КОСГУ отражаются операции по безвозмездной передаче финансовых и нефинансовых активов (за исключением основных средств, нематериальных активов, непроизведенных активов) от сектора государственного управления иным финансовым организациям (за исключением финансовых организаций государственного сектора).</w:t>
      </w:r>
    </w:p>
    <w:p>
      <w:pPr>
        <w:pStyle w:val="0"/>
        <w:jc w:val="both"/>
      </w:pPr>
      <w:r>
        <w:rPr>
          <w:sz w:val="20"/>
        </w:rPr>
        <w:t xml:space="preserve">(абзац введен </w:t>
      </w:r>
      <w:hyperlink w:history="0" r:id="rId282"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 в ред. </w:t>
      </w:r>
      <w:hyperlink w:history="0" r:id="rId283"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972" w:name="P972"/>
    <w:bookmarkEnd w:id="972"/>
    <w:p>
      <w:pPr>
        <w:pStyle w:val="0"/>
        <w:spacing w:before="200" w:lineRule="auto"/>
        <w:ind w:firstLine="540"/>
        <w:jc w:val="both"/>
      </w:pPr>
      <w:r>
        <w:rPr>
          <w:sz w:val="20"/>
        </w:rPr>
        <w:t xml:space="preserve">10.4.4. На подстатью 244 "Безвозмездные перечисления нефинансовым организациям государственного сектора на производство" КОСГУ относятся расходы на предоставление безвозмездных и безвозвратных трансфертов (субсидий (грантов в форме субсидий) нефинансовым организациям государственного сектора на производство.</w:t>
      </w:r>
    </w:p>
    <w:p>
      <w:pPr>
        <w:pStyle w:val="0"/>
        <w:jc w:val="both"/>
      </w:pPr>
      <w:r>
        <w:rPr>
          <w:sz w:val="20"/>
        </w:rPr>
        <w:t xml:space="preserve">(в ред. Приказов Минфина России от 13.05.2019 </w:t>
      </w:r>
      <w:hyperlink w:history="0" r:id="rId284"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 от 08.09.2022 </w:t>
      </w:r>
      <w:hyperlink w:history="0" r:id="rId285"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N 137н</w:t>
        </w:r>
      </w:hyperlink>
      <w:r>
        <w:rPr>
          <w:sz w:val="20"/>
        </w:rPr>
        <w:t xml:space="preserve">)</w:t>
      </w:r>
    </w:p>
    <w:p>
      <w:pPr>
        <w:pStyle w:val="0"/>
        <w:spacing w:before="200" w:lineRule="auto"/>
        <w:ind w:firstLine="540"/>
        <w:jc w:val="both"/>
      </w:pPr>
      <w:r>
        <w:rPr>
          <w:sz w:val="20"/>
        </w:rPr>
        <w:t xml:space="preserve">Также по данной подстатье КОСГУ отражаются операции по безвозмездной передаче финансовых и нефинансовых активов (за исключением основных средств, нематериальных активов, непроизведенных активов) от сектора государственного управления нефинансовым организациям государственного сектора.</w:t>
      </w:r>
    </w:p>
    <w:p>
      <w:pPr>
        <w:pStyle w:val="0"/>
        <w:jc w:val="both"/>
      </w:pPr>
      <w:r>
        <w:rPr>
          <w:sz w:val="20"/>
        </w:rPr>
        <w:t xml:space="preserve">(абзац введен </w:t>
      </w:r>
      <w:hyperlink w:history="0" r:id="rId286"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 в ред. </w:t>
      </w:r>
      <w:hyperlink w:history="0" r:id="rId287"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976" w:name="P976"/>
    <w:bookmarkEnd w:id="976"/>
    <w:p>
      <w:pPr>
        <w:pStyle w:val="0"/>
        <w:spacing w:before="200" w:lineRule="auto"/>
        <w:ind w:firstLine="540"/>
        <w:jc w:val="both"/>
      </w:pPr>
      <w:r>
        <w:rPr>
          <w:sz w:val="20"/>
        </w:rPr>
        <w:t xml:space="preserve">10.4.5. На подстатью 245 "Безвозмездные перечисления иным нефинансовым организациям (за исключением нефинансовых организаций государственного сектора) на производство" КОСГУ относятся расходы на предоставление безвозмездных и безвозвратных трансфертов (субсидий (грантов в форме субсидий) иным нефинансовым организациям, за исключением нефинансовых организаций государственного сектора, на производство.</w:t>
      </w:r>
    </w:p>
    <w:p>
      <w:pPr>
        <w:pStyle w:val="0"/>
        <w:jc w:val="both"/>
      </w:pPr>
      <w:r>
        <w:rPr>
          <w:sz w:val="20"/>
        </w:rPr>
        <w:t xml:space="preserve">(в ред. Приказов Минфина России от 13.05.2019 </w:t>
      </w:r>
      <w:hyperlink w:history="0" r:id="rId288"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 от 08.09.2022 </w:t>
      </w:r>
      <w:hyperlink w:history="0" r:id="rId289"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N 137н</w:t>
        </w:r>
      </w:hyperlink>
      <w:r>
        <w:rPr>
          <w:sz w:val="20"/>
        </w:rPr>
        <w:t xml:space="preserve">)</w:t>
      </w:r>
    </w:p>
    <w:p>
      <w:pPr>
        <w:pStyle w:val="0"/>
        <w:spacing w:before="200" w:lineRule="auto"/>
        <w:ind w:firstLine="540"/>
        <w:jc w:val="both"/>
      </w:pPr>
      <w:r>
        <w:rPr>
          <w:sz w:val="20"/>
        </w:rPr>
        <w:t xml:space="preserve">Также по данной подстатье КОСГУ отражаются операции по безвозмездной передаче финансовых и нефинансовых активов (за исключением основных средств, нематериальных активов, непроизведенных активов) от сектора государственного управления иным нефинансовым организациям (за исключением нефинансовых организаций государственного сектора).</w:t>
      </w:r>
    </w:p>
    <w:p>
      <w:pPr>
        <w:pStyle w:val="0"/>
        <w:jc w:val="both"/>
      </w:pPr>
      <w:r>
        <w:rPr>
          <w:sz w:val="20"/>
        </w:rPr>
        <w:t xml:space="preserve">(абзац введен </w:t>
      </w:r>
      <w:hyperlink w:history="0" r:id="rId290"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 в ред. </w:t>
      </w:r>
      <w:hyperlink w:history="0" r:id="rId291"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980" w:name="P980"/>
    <w:bookmarkEnd w:id="980"/>
    <w:p>
      <w:pPr>
        <w:pStyle w:val="0"/>
        <w:spacing w:before="200" w:lineRule="auto"/>
        <w:ind w:firstLine="540"/>
        <w:jc w:val="both"/>
      </w:pPr>
      <w:r>
        <w:rPr>
          <w:sz w:val="20"/>
        </w:rPr>
        <w:t xml:space="preserve">10.4.6. На подстатью 246 "Безвозмездные перечисления некоммерческим организациям и физическим лицам - производителям товаров, работ и услуг на производство" КОСГУ относятся расходы на предоставление безвозмездных и безвозвратных трансфертов (субсидий (грантов в форме субсидий)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производителям товаров, работ и услуг на производство.</w:t>
      </w:r>
    </w:p>
    <w:p>
      <w:pPr>
        <w:pStyle w:val="0"/>
        <w:jc w:val="both"/>
      </w:pPr>
      <w:r>
        <w:rPr>
          <w:sz w:val="20"/>
        </w:rPr>
        <w:t xml:space="preserve">(в ред. </w:t>
      </w:r>
      <w:hyperlink w:history="0" r:id="rId292"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Приказа</w:t>
        </w:r>
      </w:hyperlink>
      <w:r>
        <w:rPr>
          <w:sz w:val="20"/>
        </w:rPr>
        <w:t xml:space="preserve"> Минфина России от 08.09.2022 N 137н)</w:t>
      </w:r>
    </w:p>
    <w:p>
      <w:pPr>
        <w:pStyle w:val="0"/>
        <w:spacing w:before="200" w:lineRule="auto"/>
        <w:ind w:firstLine="540"/>
        <w:jc w:val="both"/>
      </w:pPr>
      <w:r>
        <w:rPr>
          <w:sz w:val="20"/>
        </w:rPr>
        <w:t xml:space="preserve">Также по данной подстатье КОСГУ отражаются операции по безвозмездной передаче финансовых и нефинансовых активов (за исключением основных средств, нематериальных активов, непроизведенных активов) от сектора государственного управления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производителям товаров, работ и услуг.</w:t>
      </w:r>
    </w:p>
    <w:p>
      <w:pPr>
        <w:pStyle w:val="0"/>
        <w:jc w:val="both"/>
      </w:pPr>
      <w:r>
        <w:rPr>
          <w:sz w:val="20"/>
        </w:rPr>
        <w:t xml:space="preserve">(в ред. </w:t>
      </w:r>
      <w:hyperlink w:history="0" r:id="rId293"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jc w:val="both"/>
      </w:pPr>
      <w:r>
        <w:rPr>
          <w:sz w:val="20"/>
        </w:rPr>
        <w:t xml:space="preserve">(пп. 10.4.6 в ред. </w:t>
      </w:r>
      <w:hyperlink w:history="0" r:id="rId294"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bookmarkStart w:id="985" w:name="P985"/>
    <w:bookmarkEnd w:id="985"/>
    <w:p>
      <w:pPr>
        <w:pStyle w:val="0"/>
        <w:spacing w:before="200" w:lineRule="auto"/>
        <w:ind w:firstLine="540"/>
        <w:jc w:val="both"/>
      </w:pPr>
      <w:r>
        <w:rPr>
          <w:sz w:val="20"/>
        </w:rPr>
        <w:t xml:space="preserve">10.4.7. На подстатью 247 "Безвозмездные перечисления финансовым организациям государственного сектора на продукцию" КОСГУ относятся расходы на предоставление безвозмездных и безвозвратных трансфертов (субсидий (грантов в форме субсидий) финансовым организациям государственного сектора на продукцию.</w:t>
      </w:r>
    </w:p>
    <w:p>
      <w:pPr>
        <w:pStyle w:val="0"/>
        <w:jc w:val="both"/>
      </w:pPr>
      <w:r>
        <w:rPr>
          <w:sz w:val="20"/>
        </w:rPr>
        <w:t xml:space="preserve">(в ред. Приказов Минфина России от 13.05.2019 </w:t>
      </w:r>
      <w:hyperlink w:history="0" r:id="rId295"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 от 08.09.2022 </w:t>
      </w:r>
      <w:hyperlink w:history="0" r:id="rId296"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N 137н</w:t>
        </w:r>
      </w:hyperlink>
      <w:r>
        <w:rPr>
          <w:sz w:val="20"/>
        </w:rPr>
        <w:t xml:space="preserve">)</w:t>
      </w:r>
    </w:p>
    <w:bookmarkStart w:id="987" w:name="P987"/>
    <w:bookmarkEnd w:id="987"/>
    <w:p>
      <w:pPr>
        <w:pStyle w:val="0"/>
        <w:spacing w:before="200" w:lineRule="auto"/>
        <w:ind w:firstLine="540"/>
        <w:jc w:val="both"/>
      </w:pPr>
      <w:r>
        <w:rPr>
          <w:sz w:val="20"/>
        </w:rPr>
        <w:t xml:space="preserve">10.4.8. На подстатью 248 "Безвозмездные перечисления иным финансовым организациям (за исключением финансовых организаций государственного сектора) на продукцию" КОСГУ относятся расходы на предоставление безвозмездных и безвозвратных трансфертов (субсидий (грантов в форме субсидий) иным финансовым организациям, за исключением финансовых организаций государственного сектора, на продукцию.</w:t>
      </w:r>
    </w:p>
    <w:p>
      <w:pPr>
        <w:pStyle w:val="0"/>
        <w:jc w:val="both"/>
      </w:pPr>
      <w:r>
        <w:rPr>
          <w:sz w:val="20"/>
        </w:rPr>
        <w:t xml:space="preserve">(в ред. Приказов Минфина России от 13.05.2019 </w:t>
      </w:r>
      <w:hyperlink w:history="0" r:id="rId297"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 от 08.09.2022 </w:t>
      </w:r>
      <w:hyperlink w:history="0" r:id="rId298"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N 137н</w:t>
        </w:r>
      </w:hyperlink>
      <w:r>
        <w:rPr>
          <w:sz w:val="20"/>
        </w:rPr>
        <w:t xml:space="preserve">)</w:t>
      </w:r>
    </w:p>
    <w:bookmarkStart w:id="989" w:name="P989"/>
    <w:bookmarkEnd w:id="989"/>
    <w:p>
      <w:pPr>
        <w:pStyle w:val="0"/>
        <w:spacing w:before="200" w:lineRule="auto"/>
        <w:ind w:firstLine="540"/>
        <w:jc w:val="both"/>
      </w:pPr>
      <w:r>
        <w:rPr>
          <w:sz w:val="20"/>
        </w:rPr>
        <w:t xml:space="preserve">10.4.9. На подстатью 249 "Безвозмездные перечисления нефинансовым организациям государственного сектора на продукцию" КОСГУ относятся расходы на предоставление безвозмездных и безвозвратных трансфертов (субсидий (грантов в форме субсидий) нефинансовым организациям государственного сектора на продукцию.</w:t>
      </w:r>
    </w:p>
    <w:p>
      <w:pPr>
        <w:pStyle w:val="0"/>
        <w:jc w:val="both"/>
      </w:pPr>
      <w:r>
        <w:rPr>
          <w:sz w:val="20"/>
        </w:rPr>
        <w:t xml:space="preserve">(в ред. Приказов Минфина России от 13.05.2019 </w:t>
      </w:r>
      <w:hyperlink w:history="0" r:id="rId299"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 от 08.09.2022 </w:t>
      </w:r>
      <w:hyperlink w:history="0" r:id="rId300"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N 137н</w:t>
        </w:r>
      </w:hyperlink>
      <w:r>
        <w:rPr>
          <w:sz w:val="20"/>
        </w:rPr>
        <w:t xml:space="preserve">)</w:t>
      </w:r>
    </w:p>
    <w:bookmarkStart w:id="991" w:name="P991"/>
    <w:bookmarkEnd w:id="991"/>
    <w:p>
      <w:pPr>
        <w:pStyle w:val="0"/>
        <w:spacing w:before="200" w:lineRule="auto"/>
        <w:ind w:firstLine="540"/>
        <w:jc w:val="both"/>
      </w:pPr>
      <w:r>
        <w:rPr>
          <w:sz w:val="20"/>
        </w:rPr>
        <w:t xml:space="preserve">10.4.10. На подстатью 24A "Безвозмездные перечисления иным нефинансовым организациям (за исключением нефинансовых организаций государственного сектора) на продукцию" КОСГУ относятся расходы на предоставление безвозмездных и безвозвратных трансфертов (субсидий (грантов в форме субсидий) иным нефинансовым организациям, за исключением нефинансовых организаций государственного сектора, на продукцию.</w:t>
      </w:r>
    </w:p>
    <w:p>
      <w:pPr>
        <w:pStyle w:val="0"/>
        <w:jc w:val="both"/>
      </w:pPr>
      <w:r>
        <w:rPr>
          <w:sz w:val="20"/>
        </w:rPr>
        <w:t xml:space="preserve">(в ред. Приказов Минфина России от 13.05.2019 </w:t>
      </w:r>
      <w:hyperlink w:history="0" r:id="rId301"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 от 08.09.2022 </w:t>
      </w:r>
      <w:hyperlink w:history="0" r:id="rId302"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N 137н</w:t>
        </w:r>
      </w:hyperlink>
      <w:r>
        <w:rPr>
          <w:sz w:val="20"/>
        </w:rPr>
        <w:t xml:space="preserve">)</w:t>
      </w:r>
    </w:p>
    <w:bookmarkStart w:id="993" w:name="P993"/>
    <w:bookmarkEnd w:id="993"/>
    <w:p>
      <w:pPr>
        <w:pStyle w:val="0"/>
        <w:spacing w:before="200" w:lineRule="auto"/>
        <w:ind w:firstLine="540"/>
        <w:jc w:val="both"/>
      </w:pPr>
      <w:r>
        <w:rPr>
          <w:sz w:val="20"/>
        </w:rPr>
        <w:t xml:space="preserve">10.4.11. На подстатью 24B "Безвозмездные перечисления некоммерческим организациям и физическим лицам - производителям товаров, работ и услуг на продукцию" КОСГУ относятся расходы на предоставление безвозмездных и безвозвратных трансфертов (субсидий (грантов в форме субсидий)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производителям товаров, работ и услуг на продукцию.</w:t>
      </w:r>
    </w:p>
    <w:p>
      <w:pPr>
        <w:pStyle w:val="0"/>
        <w:jc w:val="both"/>
      </w:pPr>
      <w:r>
        <w:rPr>
          <w:sz w:val="20"/>
        </w:rPr>
        <w:t xml:space="preserve">(в ред. Приказов Минфина России от 13.05.2019 </w:t>
      </w:r>
      <w:hyperlink w:history="0" r:id="rId303"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 от 08.09.2022 </w:t>
      </w:r>
      <w:hyperlink w:history="0" r:id="rId304"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N 137н</w:t>
        </w:r>
      </w:hyperlink>
      <w:r>
        <w:rPr>
          <w:sz w:val="20"/>
        </w:rPr>
        <w:t xml:space="preserve">)</w:t>
      </w:r>
    </w:p>
    <w:bookmarkStart w:id="995" w:name="P995"/>
    <w:bookmarkEnd w:id="995"/>
    <w:p>
      <w:pPr>
        <w:pStyle w:val="0"/>
        <w:spacing w:before="200" w:lineRule="auto"/>
        <w:ind w:firstLine="540"/>
        <w:jc w:val="both"/>
      </w:pPr>
      <w:r>
        <w:rPr>
          <w:sz w:val="20"/>
        </w:rPr>
        <w:t xml:space="preserve">10.5. Статья 250 "Безвозмездные перечисления бюджетам" КОСГУ детализируется подстатьями КОСГУ:</w:t>
      </w:r>
    </w:p>
    <w:p>
      <w:pPr>
        <w:pStyle w:val="0"/>
        <w:spacing w:before="200" w:lineRule="auto"/>
        <w:ind w:firstLine="540"/>
        <w:jc w:val="both"/>
      </w:pPr>
      <w:hyperlink w:history="0" w:anchor="P1008" w:tooltip="10.5.1. На подстатью 251 &quot;Перечисления текущего характера другим бюджетам бюджетной системы Российской Федерации&quot; КОСГУ относятся расходы бюджетов бюджетной системы Российской Федерации по предоставлению дотаций, субсидий, субвенций и иных межбюджетных трансфертов текущего характера другим бюджетам бюджетной системы Российской Федерации, а также межбюджетных трансфертов бюджетам государственных внебюджетных фондов текущего характера.">
        <w:r>
          <w:rPr>
            <w:sz w:val="20"/>
            <w:color w:val="0000ff"/>
          </w:rPr>
          <w:t xml:space="preserve">251</w:t>
        </w:r>
      </w:hyperlink>
      <w:r>
        <w:rPr>
          <w:sz w:val="20"/>
        </w:rPr>
        <w:t xml:space="preserve"> "Перечисления текущего характера другим бюджетам бюджетной системы Российской Федерации";</w:t>
      </w:r>
    </w:p>
    <w:p>
      <w:pPr>
        <w:pStyle w:val="0"/>
        <w:jc w:val="both"/>
      </w:pPr>
      <w:r>
        <w:rPr>
          <w:sz w:val="20"/>
        </w:rPr>
        <w:t xml:space="preserve">(в ред. </w:t>
      </w:r>
      <w:hyperlink w:history="0" r:id="rId305"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Приказа</w:t>
        </w:r>
      </w:hyperlink>
      <w:r>
        <w:rPr>
          <w:sz w:val="20"/>
        </w:rPr>
        <w:t xml:space="preserve"> Минфина России от 24.09.2021 N 133н)</w:t>
      </w:r>
    </w:p>
    <w:p>
      <w:pPr>
        <w:pStyle w:val="0"/>
        <w:spacing w:before="200" w:lineRule="auto"/>
        <w:ind w:firstLine="540"/>
        <w:jc w:val="both"/>
      </w:pPr>
      <w:hyperlink w:history="0" w:anchor="P1012" w:tooltip="10.5.2. На подстатью 252 &quot;Перечисления текущего характера наднациональным организациям и правительствам иностранных государств&quot; КОСГУ относятся расходы на предоставление безвозмездных и безвозвратных трансфертов текущего характера наднациональным организациям и правительствам иностранных государств.">
        <w:r>
          <w:rPr>
            <w:sz w:val="20"/>
            <w:color w:val="0000ff"/>
          </w:rPr>
          <w:t xml:space="preserve">252</w:t>
        </w:r>
      </w:hyperlink>
      <w:r>
        <w:rPr>
          <w:sz w:val="20"/>
        </w:rPr>
        <w:t xml:space="preserve"> "Перечисления текущего характера наднациональным организациям и правительствам иностранных государств";</w:t>
      </w:r>
    </w:p>
    <w:p>
      <w:pPr>
        <w:pStyle w:val="0"/>
        <w:jc w:val="both"/>
      </w:pPr>
      <w:r>
        <w:rPr>
          <w:sz w:val="20"/>
        </w:rPr>
        <w:t xml:space="preserve">(в ред. </w:t>
      </w:r>
      <w:hyperlink w:history="0" r:id="rId306"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Приказа</w:t>
        </w:r>
      </w:hyperlink>
      <w:r>
        <w:rPr>
          <w:sz w:val="20"/>
        </w:rPr>
        <w:t xml:space="preserve"> Минфина России от 24.09.2021 N 133н)</w:t>
      </w:r>
    </w:p>
    <w:p>
      <w:pPr>
        <w:pStyle w:val="0"/>
        <w:spacing w:before="200" w:lineRule="auto"/>
        <w:ind w:firstLine="540"/>
        <w:jc w:val="both"/>
      </w:pPr>
      <w:hyperlink w:history="0" w:anchor="P1016" w:tooltip="10.5.3. На подстатью 253 &quot;Перечисления текущего характера международным организациям&quot; КОСГУ относятся расходы на предоставление безвозмездных и безвозвратных трансфертов текущего характера международным организациям, в том числе:">
        <w:r>
          <w:rPr>
            <w:sz w:val="20"/>
            <w:color w:val="0000ff"/>
          </w:rPr>
          <w:t xml:space="preserve">253</w:t>
        </w:r>
      </w:hyperlink>
      <w:r>
        <w:rPr>
          <w:sz w:val="20"/>
        </w:rPr>
        <w:t xml:space="preserve"> "Перечисления текущего характера международным организациям";</w:t>
      </w:r>
    </w:p>
    <w:p>
      <w:pPr>
        <w:pStyle w:val="0"/>
        <w:jc w:val="both"/>
      </w:pPr>
      <w:r>
        <w:rPr>
          <w:sz w:val="20"/>
        </w:rPr>
        <w:t xml:space="preserve">(в ред. </w:t>
      </w:r>
      <w:hyperlink w:history="0" r:id="rId307"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Приказа</w:t>
        </w:r>
      </w:hyperlink>
      <w:r>
        <w:rPr>
          <w:sz w:val="20"/>
        </w:rPr>
        <w:t xml:space="preserve"> Минфина России от 24.09.2021 N 133н)</w:t>
      </w:r>
    </w:p>
    <w:p>
      <w:pPr>
        <w:pStyle w:val="0"/>
        <w:spacing w:before="200" w:lineRule="auto"/>
        <w:ind w:firstLine="540"/>
        <w:jc w:val="both"/>
      </w:pPr>
      <w:hyperlink w:history="0" w:anchor="P1024" w:tooltip="10.5.4. На подстатью 254 &quot;Перечисления капитального характера другим бюджетам бюджетной системы Российской Федерации&quot; КОСГУ относятся расходы бюджетов бюджетной системы Российской Федерации по предоставлению субсидий, субвенций и иных межбюджетных трансфертов капитального характера другим бюджетам бюджетной системы Российской Федерации, а также межбюджетных трансфертов капитального характера бюджетам государственных внебюджетных фондов.">
        <w:r>
          <w:rPr>
            <w:sz w:val="20"/>
            <w:color w:val="0000ff"/>
          </w:rPr>
          <w:t xml:space="preserve">254</w:t>
        </w:r>
      </w:hyperlink>
      <w:r>
        <w:rPr>
          <w:sz w:val="20"/>
        </w:rPr>
        <w:t xml:space="preserve"> "Перечисления капитального характера другим бюджетам бюджетной системы Российской Федерации";</w:t>
      </w:r>
    </w:p>
    <w:p>
      <w:pPr>
        <w:pStyle w:val="0"/>
        <w:jc w:val="both"/>
      </w:pPr>
      <w:r>
        <w:rPr>
          <w:sz w:val="20"/>
        </w:rPr>
        <w:t xml:space="preserve">(абзац введен </w:t>
      </w:r>
      <w:hyperlink w:history="0" r:id="rId308"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Приказом</w:t>
        </w:r>
      </w:hyperlink>
      <w:r>
        <w:rPr>
          <w:sz w:val="20"/>
        </w:rPr>
        <w:t xml:space="preserve"> Минфина России от 24.09.2021 N 133н)</w:t>
      </w:r>
    </w:p>
    <w:p>
      <w:pPr>
        <w:pStyle w:val="0"/>
        <w:spacing w:before="200" w:lineRule="auto"/>
        <w:ind w:firstLine="540"/>
        <w:jc w:val="both"/>
      </w:pPr>
      <w:hyperlink w:history="0" w:anchor="P1028" w:tooltip="10.5.5. На подстатью 255 &quot;Перечисления капитального характера наднациональным организациям и правительствам иностранных государств&quot; КОСГУ относятся расходы на предоставление безвозмездных и безвозвратных трансфертов капитального характера наднациональным организациям и правительствам иностранных государств.">
        <w:r>
          <w:rPr>
            <w:sz w:val="20"/>
            <w:color w:val="0000ff"/>
          </w:rPr>
          <w:t xml:space="preserve">255</w:t>
        </w:r>
      </w:hyperlink>
      <w:r>
        <w:rPr>
          <w:sz w:val="20"/>
        </w:rPr>
        <w:t xml:space="preserve"> "Перечисления капитального характера наднациональным организациям и правительствам иностранных государств";</w:t>
      </w:r>
    </w:p>
    <w:p>
      <w:pPr>
        <w:pStyle w:val="0"/>
        <w:jc w:val="both"/>
      </w:pPr>
      <w:r>
        <w:rPr>
          <w:sz w:val="20"/>
        </w:rPr>
        <w:t xml:space="preserve">(абзац введен </w:t>
      </w:r>
      <w:hyperlink w:history="0" r:id="rId309"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Приказом</w:t>
        </w:r>
      </w:hyperlink>
      <w:r>
        <w:rPr>
          <w:sz w:val="20"/>
        </w:rPr>
        <w:t xml:space="preserve"> Минфина России от 24.09.2021 N 133н)</w:t>
      </w:r>
    </w:p>
    <w:p>
      <w:pPr>
        <w:pStyle w:val="0"/>
        <w:spacing w:before="200" w:lineRule="auto"/>
        <w:ind w:firstLine="540"/>
        <w:jc w:val="both"/>
      </w:pPr>
      <w:hyperlink w:history="0" w:anchor="P1031" w:tooltip="10.5.6. На подстатью 256 &quot;Перечисления капитального характера международным организациям&quot; КОСГУ относятся расходы на предоставление безвозмездных и безвозвратных трансфертов капитального характера международным организациям.">
        <w:r>
          <w:rPr>
            <w:sz w:val="20"/>
            <w:color w:val="0000ff"/>
          </w:rPr>
          <w:t xml:space="preserve">256</w:t>
        </w:r>
      </w:hyperlink>
      <w:r>
        <w:rPr>
          <w:sz w:val="20"/>
        </w:rPr>
        <w:t xml:space="preserve"> "Перечисления капитального характера международным организациям.</w:t>
      </w:r>
    </w:p>
    <w:p>
      <w:pPr>
        <w:pStyle w:val="0"/>
        <w:jc w:val="both"/>
      </w:pPr>
      <w:r>
        <w:rPr>
          <w:sz w:val="20"/>
        </w:rPr>
        <w:t xml:space="preserve">(абзац введен </w:t>
      </w:r>
      <w:hyperlink w:history="0" r:id="rId310"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Приказом</w:t>
        </w:r>
      </w:hyperlink>
      <w:r>
        <w:rPr>
          <w:sz w:val="20"/>
        </w:rPr>
        <w:t xml:space="preserve"> Минфина России от 24.09.2021 N 133н)</w:t>
      </w:r>
    </w:p>
    <w:bookmarkStart w:id="1008" w:name="P1008"/>
    <w:bookmarkEnd w:id="1008"/>
    <w:p>
      <w:pPr>
        <w:pStyle w:val="0"/>
        <w:spacing w:before="200" w:lineRule="auto"/>
        <w:ind w:firstLine="540"/>
        <w:jc w:val="both"/>
      </w:pPr>
      <w:r>
        <w:rPr>
          <w:sz w:val="20"/>
        </w:rPr>
        <w:t xml:space="preserve">10.5.1. На подстатью 251 "Перечисления текущего характера другим бюджетам бюджетной системы Российской Федерации" КОСГУ относятся расходы бюджетов бюджетной системы Российской Федерации по предоставлению дотаций, субсидий, субвенций и иных межбюджетных трансфертов текущего характера другим бюджетам бюджетной системы Российской Федерации, а также межбюджетных трансфертов бюджетам государственных внебюджетных фондов текущего характера.</w:t>
      </w:r>
    </w:p>
    <w:p>
      <w:pPr>
        <w:pStyle w:val="0"/>
        <w:jc w:val="both"/>
      </w:pPr>
      <w:r>
        <w:rPr>
          <w:sz w:val="20"/>
        </w:rPr>
        <w:t xml:space="preserve">(в ред. </w:t>
      </w:r>
      <w:hyperlink w:history="0" r:id="rId311"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Приказа</w:t>
        </w:r>
      </w:hyperlink>
      <w:r>
        <w:rPr>
          <w:sz w:val="20"/>
        </w:rPr>
        <w:t xml:space="preserve"> Минфина России от 24.09.2021 N 133н)</w:t>
      </w:r>
    </w:p>
    <w:p>
      <w:pPr>
        <w:pStyle w:val="0"/>
        <w:spacing w:before="200" w:lineRule="auto"/>
        <w:ind w:firstLine="540"/>
        <w:jc w:val="both"/>
      </w:pPr>
      <w:r>
        <w:rPr>
          <w:sz w:val="20"/>
        </w:rPr>
        <w:t xml:space="preserve">По данной подстатье КОСГУ также отражаются операции текущего характера по безвозмездной передаче финансовых и нефинансовых активов (за исключением основных средств, нематериальных активов, непроизведенных активов) между бюджетами бюджетной системы Российской Федерации, внутри сектора государственного управления между учреждениями, созданными различными публично-правовыми образованиями, в том числе в рамках реорганизации.</w:t>
      </w:r>
    </w:p>
    <w:p>
      <w:pPr>
        <w:pStyle w:val="0"/>
        <w:jc w:val="both"/>
      </w:pPr>
      <w:r>
        <w:rPr>
          <w:sz w:val="20"/>
        </w:rPr>
        <w:t xml:space="preserve">(в ред. </w:t>
      </w:r>
      <w:hyperlink w:history="0" r:id="rId312"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Приказа</w:t>
        </w:r>
      </w:hyperlink>
      <w:r>
        <w:rPr>
          <w:sz w:val="20"/>
        </w:rPr>
        <w:t xml:space="preserve"> Минфина России от 24.09.2021 N 133н)</w:t>
      </w:r>
    </w:p>
    <w:bookmarkStart w:id="1012" w:name="P1012"/>
    <w:bookmarkEnd w:id="1012"/>
    <w:p>
      <w:pPr>
        <w:pStyle w:val="0"/>
        <w:spacing w:before="200" w:lineRule="auto"/>
        <w:ind w:firstLine="540"/>
        <w:jc w:val="both"/>
      </w:pPr>
      <w:r>
        <w:rPr>
          <w:sz w:val="20"/>
        </w:rPr>
        <w:t xml:space="preserve">10.5.2. На подстатью 252 "Перечисления текущего характера наднациональным организациям и правительствам иностранных государств" КОСГУ относятся расходы на предоставление безвозмездных и безвозвратных трансфертов текущего характера наднациональным организациям и правительствам иностранных государств.</w:t>
      </w:r>
    </w:p>
    <w:p>
      <w:pPr>
        <w:pStyle w:val="0"/>
        <w:jc w:val="both"/>
      </w:pPr>
      <w:r>
        <w:rPr>
          <w:sz w:val="20"/>
        </w:rPr>
        <w:t xml:space="preserve">(в ред. </w:t>
      </w:r>
      <w:hyperlink w:history="0" r:id="rId313"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Приказа</w:t>
        </w:r>
      </w:hyperlink>
      <w:r>
        <w:rPr>
          <w:sz w:val="20"/>
        </w:rPr>
        <w:t xml:space="preserve"> Минфина России от 24.09.2021 N 133н)</w:t>
      </w:r>
    </w:p>
    <w:p>
      <w:pPr>
        <w:pStyle w:val="0"/>
        <w:spacing w:before="200" w:lineRule="auto"/>
        <w:ind w:firstLine="540"/>
        <w:jc w:val="both"/>
      </w:pPr>
      <w:r>
        <w:rPr>
          <w:sz w:val="20"/>
        </w:rPr>
        <w:t xml:space="preserve">По данной подстатье КОСГУ также отражаются расходы по обязательным платежам и сборам, уплачиваемым за пределами территории Российской Федерации в бюджетную систему страны пребывания (иностранного государства), а также операции по безвозмездной передаче нефинансовых активов (за исключением основных средств, нематериальных активов, непроизведенных активов) наднациональным организациям и правительствам иностранных государств.</w:t>
      </w:r>
    </w:p>
    <w:p>
      <w:pPr>
        <w:pStyle w:val="0"/>
        <w:jc w:val="both"/>
      </w:pPr>
      <w:r>
        <w:rPr>
          <w:sz w:val="20"/>
        </w:rPr>
        <w:t xml:space="preserve">(в ред. </w:t>
      </w:r>
      <w:hyperlink w:history="0" r:id="rId314"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Приказа</w:t>
        </w:r>
      </w:hyperlink>
      <w:r>
        <w:rPr>
          <w:sz w:val="20"/>
        </w:rPr>
        <w:t xml:space="preserve"> Минфина России от 24.09.2021 N 133н)</w:t>
      </w:r>
    </w:p>
    <w:bookmarkStart w:id="1016" w:name="P1016"/>
    <w:bookmarkEnd w:id="1016"/>
    <w:p>
      <w:pPr>
        <w:pStyle w:val="0"/>
        <w:spacing w:before="200" w:lineRule="auto"/>
        <w:ind w:firstLine="540"/>
        <w:jc w:val="both"/>
      </w:pPr>
      <w:r>
        <w:rPr>
          <w:sz w:val="20"/>
        </w:rPr>
        <w:t xml:space="preserve">10.5.3. На подстатью 253 "Перечисления текущего характера международным организациям" КОСГУ относятся расходы на предоставление безвозмездных и безвозвратных трансфертов текущего характера международным организациям, в том числе:</w:t>
      </w:r>
    </w:p>
    <w:p>
      <w:pPr>
        <w:pStyle w:val="0"/>
        <w:jc w:val="both"/>
      </w:pPr>
      <w:r>
        <w:rPr>
          <w:sz w:val="20"/>
        </w:rPr>
        <w:t xml:space="preserve">(в ред. </w:t>
      </w:r>
      <w:hyperlink w:history="0" r:id="rId315"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Приказа</w:t>
        </w:r>
      </w:hyperlink>
      <w:r>
        <w:rPr>
          <w:sz w:val="20"/>
        </w:rPr>
        <w:t xml:space="preserve"> Минфина России от 24.09.2021 N 133н)</w:t>
      </w:r>
    </w:p>
    <w:p>
      <w:pPr>
        <w:pStyle w:val="0"/>
        <w:spacing w:before="200" w:lineRule="auto"/>
        <w:ind w:firstLine="540"/>
        <w:jc w:val="both"/>
      </w:pPr>
      <w:r>
        <w:rPr>
          <w:sz w:val="20"/>
        </w:rPr>
        <w:t xml:space="preserve">международным финансовым и экономическим организациям, организациям системы ООН, а также взносы в уставный капитал этих организаций;</w:t>
      </w:r>
    </w:p>
    <w:p>
      <w:pPr>
        <w:pStyle w:val="0"/>
        <w:spacing w:before="200" w:lineRule="auto"/>
        <w:ind w:firstLine="540"/>
        <w:jc w:val="both"/>
      </w:pPr>
      <w:r>
        <w:rPr>
          <w:sz w:val="20"/>
        </w:rPr>
        <w:t xml:space="preserve">членские взносы в международные организации;</w:t>
      </w:r>
    </w:p>
    <w:p>
      <w:pPr>
        <w:pStyle w:val="0"/>
        <w:spacing w:before="200" w:lineRule="auto"/>
        <w:ind w:firstLine="540"/>
        <w:jc w:val="both"/>
      </w:pPr>
      <w:r>
        <w:rPr>
          <w:sz w:val="20"/>
        </w:rPr>
        <w:t xml:space="preserve">долевые взносы Российской Федерации в международные и межгосударственные организации и объединения;</w:t>
      </w:r>
    </w:p>
    <w:p>
      <w:pPr>
        <w:pStyle w:val="0"/>
        <w:spacing w:before="200" w:lineRule="auto"/>
        <w:ind w:firstLine="540"/>
        <w:jc w:val="both"/>
      </w:pPr>
      <w:r>
        <w:rPr>
          <w:sz w:val="20"/>
        </w:rPr>
        <w:t xml:space="preserve">другие аналогичные расходы.</w:t>
      </w:r>
    </w:p>
    <w:p>
      <w:pPr>
        <w:pStyle w:val="0"/>
        <w:spacing w:before="200" w:lineRule="auto"/>
        <w:ind w:firstLine="540"/>
        <w:jc w:val="both"/>
      </w:pPr>
      <w:r>
        <w:rPr>
          <w:sz w:val="20"/>
        </w:rPr>
        <w:t xml:space="preserve">Также по данной подстатье КОСГУ отражаются операции по безвозмездной передаче нефинансовых активов (за исключением основных средств, нематериальных активов, непроизведенных активов) международным организациям.</w:t>
      </w:r>
    </w:p>
    <w:p>
      <w:pPr>
        <w:pStyle w:val="0"/>
        <w:jc w:val="both"/>
      </w:pPr>
      <w:r>
        <w:rPr>
          <w:sz w:val="20"/>
        </w:rPr>
        <w:t xml:space="preserve">(абзац введен </w:t>
      </w:r>
      <w:hyperlink w:history="0" r:id="rId316"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 в ред. </w:t>
      </w:r>
      <w:hyperlink w:history="0" r:id="rId317"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Приказа</w:t>
        </w:r>
      </w:hyperlink>
      <w:r>
        <w:rPr>
          <w:sz w:val="20"/>
        </w:rPr>
        <w:t xml:space="preserve"> Минфина России от 24.09.2021 N 133н)</w:t>
      </w:r>
    </w:p>
    <w:bookmarkStart w:id="1024" w:name="P1024"/>
    <w:bookmarkEnd w:id="1024"/>
    <w:p>
      <w:pPr>
        <w:pStyle w:val="0"/>
        <w:spacing w:before="200" w:lineRule="auto"/>
        <w:ind w:firstLine="540"/>
        <w:jc w:val="both"/>
      </w:pPr>
      <w:r>
        <w:rPr>
          <w:sz w:val="20"/>
        </w:rPr>
        <w:t xml:space="preserve">10.5.4. На подстатью 254 "Перечисления капитального характера другим бюджетам бюджетной системы Российской Федерации" КОСГУ относятся расходы бюджетов бюджетной системы Российской Федерации по предоставлению субсидий, субвенций и иных межбюджетных трансфертов капитального характера другим бюджетам бюджетной системы Российской Федерации, а также межбюджетных трансфертов капитального характера бюджетам государственных внебюджетных фондов.</w:t>
      </w:r>
    </w:p>
    <w:p>
      <w:pPr>
        <w:pStyle w:val="0"/>
        <w:jc w:val="both"/>
      </w:pPr>
      <w:r>
        <w:rPr>
          <w:sz w:val="20"/>
        </w:rPr>
        <w:t xml:space="preserve">(в ред. </w:t>
      </w:r>
      <w:hyperlink w:history="0" r:id="rId318"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Приказа</w:t>
        </w:r>
      </w:hyperlink>
      <w:r>
        <w:rPr>
          <w:sz w:val="20"/>
        </w:rPr>
        <w:t xml:space="preserve"> Минфина России от 08.09.2022 N 137н)</w:t>
      </w:r>
    </w:p>
    <w:p>
      <w:pPr>
        <w:pStyle w:val="0"/>
        <w:spacing w:before="200" w:lineRule="auto"/>
        <w:ind w:firstLine="540"/>
        <w:jc w:val="both"/>
      </w:pPr>
      <w:r>
        <w:rPr>
          <w:sz w:val="20"/>
        </w:rPr>
        <w:t xml:space="preserve">По данной подстатье КОСГУ также отражаются операции капитального характера по безвозмездной передаче нефинансовых активов, составляющих основные фонды, между бюджетами бюджетной системы Российской Федерации, внутри сектора государственного управления между учреждениями, созданными различными публично-правовыми образованиями, в том числе в рамках реорганизации.</w:t>
      </w:r>
    </w:p>
    <w:p>
      <w:pPr>
        <w:pStyle w:val="0"/>
        <w:jc w:val="both"/>
      </w:pPr>
      <w:r>
        <w:rPr>
          <w:sz w:val="20"/>
        </w:rPr>
        <w:t xml:space="preserve">(пп. 10.5.4 введен </w:t>
      </w:r>
      <w:hyperlink w:history="0" r:id="rId319"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Приказом</w:t>
        </w:r>
      </w:hyperlink>
      <w:r>
        <w:rPr>
          <w:sz w:val="20"/>
        </w:rPr>
        <w:t xml:space="preserve"> Минфина России от 24.09.2021 N 133н)</w:t>
      </w:r>
    </w:p>
    <w:bookmarkStart w:id="1028" w:name="P1028"/>
    <w:bookmarkEnd w:id="1028"/>
    <w:p>
      <w:pPr>
        <w:pStyle w:val="0"/>
        <w:spacing w:before="200" w:lineRule="auto"/>
        <w:ind w:firstLine="540"/>
        <w:jc w:val="both"/>
      </w:pPr>
      <w:r>
        <w:rPr>
          <w:sz w:val="20"/>
        </w:rPr>
        <w:t xml:space="preserve">10.5.5. На подстатью 255 "Перечисления капитального характера наднациональным организациям и правительствам иностранных государств" КОСГУ относятся расходы на предоставление безвозмездных и безвозвратных трансфертов капитального характера наднациональным организациям и правительствам иностранных государств.</w:t>
      </w:r>
    </w:p>
    <w:p>
      <w:pPr>
        <w:pStyle w:val="0"/>
        <w:spacing w:before="200" w:lineRule="auto"/>
        <w:ind w:firstLine="540"/>
        <w:jc w:val="both"/>
      </w:pPr>
      <w:r>
        <w:rPr>
          <w:sz w:val="20"/>
        </w:rPr>
        <w:t xml:space="preserve">По данной подстатье КОСГУ также отражаются операции по безвозмездной передаче нефинансовых активов, составляющих основные фонды, наднациональным организациям и правительствам иностранных государств.</w:t>
      </w:r>
    </w:p>
    <w:p>
      <w:pPr>
        <w:pStyle w:val="0"/>
        <w:jc w:val="both"/>
      </w:pPr>
      <w:r>
        <w:rPr>
          <w:sz w:val="20"/>
        </w:rPr>
        <w:t xml:space="preserve">(пп. 10.5.5 введен </w:t>
      </w:r>
      <w:hyperlink w:history="0" r:id="rId320"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Приказом</w:t>
        </w:r>
      </w:hyperlink>
      <w:r>
        <w:rPr>
          <w:sz w:val="20"/>
        </w:rPr>
        <w:t xml:space="preserve"> Минфина России от 24.09.2021 N 133н)</w:t>
      </w:r>
    </w:p>
    <w:bookmarkStart w:id="1031" w:name="P1031"/>
    <w:bookmarkEnd w:id="1031"/>
    <w:p>
      <w:pPr>
        <w:pStyle w:val="0"/>
        <w:spacing w:before="200" w:lineRule="auto"/>
        <w:ind w:firstLine="540"/>
        <w:jc w:val="both"/>
      </w:pPr>
      <w:r>
        <w:rPr>
          <w:sz w:val="20"/>
        </w:rPr>
        <w:t xml:space="preserve">10.5.6. На подстатью 256 "Перечисления капитального характера международным организациям" КОСГУ относятся расходы на предоставление безвозмездных и безвозвратных трансфертов капитального характера международным организациям.</w:t>
      </w:r>
    </w:p>
    <w:p>
      <w:pPr>
        <w:pStyle w:val="0"/>
        <w:spacing w:before="200" w:lineRule="auto"/>
        <w:ind w:firstLine="540"/>
        <w:jc w:val="both"/>
      </w:pPr>
      <w:r>
        <w:rPr>
          <w:sz w:val="20"/>
        </w:rPr>
        <w:t xml:space="preserve">По данной подстатье КОСГУ также отражаются операции по безвозмездной передаче нефинансовых активов, составляющих основные фонды, международным организациям.</w:t>
      </w:r>
    </w:p>
    <w:p>
      <w:pPr>
        <w:pStyle w:val="0"/>
        <w:jc w:val="both"/>
      </w:pPr>
      <w:r>
        <w:rPr>
          <w:sz w:val="20"/>
        </w:rPr>
        <w:t xml:space="preserve">(пп. 10.5.6 введен </w:t>
      </w:r>
      <w:hyperlink w:history="0" r:id="rId321"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Приказом</w:t>
        </w:r>
      </w:hyperlink>
      <w:r>
        <w:rPr>
          <w:sz w:val="20"/>
        </w:rPr>
        <w:t xml:space="preserve"> Минфина России от 24.09.2021 N 133н)</w:t>
      </w:r>
    </w:p>
    <w:bookmarkStart w:id="1034" w:name="P1034"/>
    <w:bookmarkEnd w:id="1034"/>
    <w:p>
      <w:pPr>
        <w:pStyle w:val="0"/>
        <w:spacing w:before="200" w:lineRule="auto"/>
        <w:ind w:firstLine="540"/>
        <w:jc w:val="both"/>
      </w:pPr>
      <w:r>
        <w:rPr>
          <w:sz w:val="20"/>
        </w:rPr>
        <w:t xml:space="preserve">10.6. Статья 260 "Социальное обеспечение" КОСГУ детализируется подстатьями КОСГУ:</w:t>
      </w:r>
    </w:p>
    <w:p>
      <w:pPr>
        <w:pStyle w:val="0"/>
        <w:spacing w:before="200" w:lineRule="auto"/>
        <w:ind w:firstLine="540"/>
        <w:jc w:val="both"/>
      </w:pPr>
      <w:hyperlink w:history="0" w:anchor="P1043" w:tooltip="10.6.1. На подстатью 261 &quot;Пенсии, пособия и выплаты по пенсионному, социальному и медицинскому страхованию населения&quot; КОСГУ относятся расходы за счет средств бюджетов государственных внебюджетных фондов на социальное обеспечение населения в рамках социального, обязательного пенсионного и обязательного медицинского страхования, в том числе на:">
        <w:r>
          <w:rPr>
            <w:sz w:val="20"/>
            <w:color w:val="0000ff"/>
          </w:rPr>
          <w:t xml:space="preserve">261</w:t>
        </w:r>
      </w:hyperlink>
      <w:r>
        <w:rPr>
          <w:sz w:val="20"/>
        </w:rPr>
        <w:t xml:space="preserve"> "Пенсии, пособия и выплаты по пенсионному, социальному и медицинскому страхованию населения";</w:t>
      </w:r>
    </w:p>
    <w:p>
      <w:pPr>
        <w:pStyle w:val="0"/>
        <w:spacing w:before="200" w:lineRule="auto"/>
        <w:ind w:firstLine="540"/>
        <w:jc w:val="both"/>
      </w:pPr>
      <w:hyperlink w:history="0" w:anchor="P1055" w:tooltip="10.6.2. На подстатью 262 &quot;Пособия по социальной помощи населению в денежной форме&quot; КОСГУ относятся расходы по социальному обеспечению населения вне рамок систем государственного пенсионного, социального, медицинского страхования (за исключением оплаты и (или) компенсации (возмещения) стоимости предоставляемых товаров, работ, услуг населению), в том числе на:">
        <w:r>
          <w:rPr>
            <w:sz w:val="20"/>
            <w:color w:val="0000ff"/>
          </w:rPr>
          <w:t xml:space="preserve">262</w:t>
        </w:r>
      </w:hyperlink>
      <w:r>
        <w:rPr>
          <w:sz w:val="20"/>
        </w:rPr>
        <w:t xml:space="preserve"> "Пособия по социальной помощи населению в денежной форме";</w:t>
      </w:r>
    </w:p>
    <w:p>
      <w:pPr>
        <w:pStyle w:val="0"/>
        <w:spacing w:before="200" w:lineRule="auto"/>
        <w:ind w:firstLine="540"/>
        <w:jc w:val="both"/>
      </w:pPr>
      <w:hyperlink w:history="0" w:anchor="P1078" w:tooltip="10.6.3. На подстатью 263 &quot;Пособия по социальной помощи населению в натуральной форме&quot; КОСГУ относятся расходы по социальному обеспечению населения вне рамок систем государственного пенсионного, социального, медицинского страхования, в части оплаты и (или) компенсации (возмещения) стоимости товаров, услуг населению, в том числе на:">
        <w:r>
          <w:rPr>
            <w:sz w:val="20"/>
            <w:color w:val="0000ff"/>
          </w:rPr>
          <w:t xml:space="preserve">263</w:t>
        </w:r>
      </w:hyperlink>
      <w:r>
        <w:rPr>
          <w:sz w:val="20"/>
        </w:rPr>
        <w:t xml:space="preserve"> "Пособия по социальной помощи населению в натуральной форме";</w:t>
      </w:r>
    </w:p>
    <w:p>
      <w:pPr>
        <w:pStyle w:val="0"/>
        <w:spacing w:before="200" w:lineRule="auto"/>
        <w:ind w:firstLine="540"/>
        <w:jc w:val="both"/>
      </w:pPr>
      <w:hyperlink w:history="0" w:anchor="P1092" w:tooltip="10.6.4. На подстатью 264 &quot;Пенсии, пособия, выплачиваемые работодателями, нанимателями бывшим работникам в денежной форме&quot; КОСГУ относятся расходы по социальному обеспечению категорий граждан, ранее занимавших должности в соответствии с законодательством Российской Федерации, кроме выплат, осуществляемых государственными внебюджетными фондами по обязательному пенсионному, обязательному медицинскому и социальному страхованию, в том числе:">
        <w:r>
          <w:rPr>
            <w:sz w:val="20"/>
            <w:color w:val="0000ff"/>
          </w:rPr>
          <w:t xml:space="preserve">264</w:t>
        </w:r>
      </w:hyperlink>
      <w:r>
        <w:rPr>
          <w:sz w:val="20"/>
        </w:rPr>
        <w:t xml:space="preserve"> "Пенсии, пособия, выплачиваемые работодателями, нанимателями бывшим работникам в денежной форме";</w:t>
      </w:r>
    </w:p>
    <w:p>
      <w:pPr>
        <w:pStyle w:val="0"/>
        <w:jc w:val="both"/>
      </w:pPr>
      <w:r>
        <w:rPr>
          <w:sz w:val="20"/>
        </w:rPr>
        <w:t xml:space="preserve">(в ред. </w:t>
      </w:r>
      <w:hyperlink w:history="0" r:id="rId322"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Приказа</w:t>
        </w:r>
      </w:hyperlink>
      <w:r>
        <w:rPr>
          <w:sz w:val="20"/>
        </w:rPr>
        <w:t xml:space="preserve"> Минфина России от 08.09.2022 N 137н)</w:t>
      </w:r>
    </w:p>
    <w:p>
      <w:pPr>
        <w:pStyle w:val="0"/>
        <w:spacing w:before="200" w:lineRule="auto"/>
        <w:ind w:firstLine="540"/>
        <w:jc w:val="both"/>
      </w:pPr>
      <w:hyperlink w:history="0" w:anchor="P1121" w:tooltip="10.6.5. На подстатью 265 &quot;Пособия по социальной помощи, выплачиваемые работодателями, нанимателями бывшим работникам в натуральной форме&quot; КОСГУ относятся расходы по социальному обеспечению, выплачиваемые работодателями, нанимателями бывшим работникам, сотрудникам, в части оплаты и (или) компенсации (возмещения) стоимости товаров, услуг, в том числе на:">
        <w:r>
          <w:rPr>
            <w:sz w:val="20"/>
            <w:color w:val="0000ff"/>
          </w:rPr>
          <w:t xml:space="preserve">265</w:t>
        </w:r>
      </w:hyperlink>
      <w:r>
        <w:rPr>
          <w:sz w:val="20"/>
        </w:rPr>
        <w:t xml:space="preserve"> "Пособия по социальной помощи, выплачиваемые работодателями, нанимателями бывшим работникам в натуральной форме";</w:t>
      </w:r>
    </w:p>
    <w:p>
      <w:pPr>
        <w:pStyle w:val="0"/>
        <w:spacing w:before="200" w:lineRule="auto"/>
        <w:ind w:firstLine="540"/>
        <w:jc w:val="both"/>
      </w:pPr>
      <w:hyperlink w:history="0" w:anchor="P1128" w:tooltip="10.6.6. На подстатью 266 &quot;Социальные пособия и компенсации персоналу в денежной форме&quot; КОСГУ относятся расходы по выплате социальных пособий и компенсаций персоналу (за исключением оплаты и (или) компенсации (возмещения) стоимости предоставляемых услуг), в том числе:">
        <w:r>
          <w:rPr>
            <w:sz w:val="20"/>
            <w:color w:val="0000ff"/>
          </w:rPr>
          <w:t xml:space="preserve">266</w:t>
        </w:r>
      </w:hyperlink>
      <w:r>
        <w:rPr>
          <w:sz w:val="20"/>
        </w:rPr>
        <w:t xml:space="preserve"> "Социальные пособия и компенсации персоналу в денежной форме";</w:t>
      </w:r>
    </w:p>
    <w:p>
      <w:pPr>
        <w:pStyle w:val="0"/>
        <w:spacing w:before="200" w:lineRule="auto"/>
        <w:ind w:firstLine="540"/>
        <w:jc w:val="both"/>
      </w:pPr>
      <w:hyperlink w:history="0" w:anchor="P1148" w:tooltip="10.6.7. На подстатью 267 &quot;Социальные компенсации персоналу в натуральной форме&quot; КОСГУ относятся расходы по выплате социальных компенсаций персоналу в части оплаты и (или) компенсации (возмещения) стоимости услуг, в том числе:">
        <w:r>
          <w:rPr>
            <w:sz w:val="20"/>
            <w:color w:val="0000ff"/>
          </w:rPr>
          <w:t xml:space="preserve">267</w:t>
        </w:r>
      </w:hyperlink>
      <w:r>
        <w:rPr>
          <w:sz w:val="20"/>
        </w:rPr>
        <w:t xml:space="preserve"> "Социальные компенсации персоналу в натуральной форме".</w:t>
      </w:r>
    </w:p>
    <w:bookmarkStart w:id="1043" w:name="P1043"/>
    <w:bookmarkEnd w:id="1043"/>
    <w:p>
      <w:pPr>
        <w:pStyle w:val="0"/>
        <w:spacing w:before="200" w:lineRule="auto"/>
        <w:ind w:firstLine="540"/>
        <w:jc w:val="both"/>
      </w:pPr>
      <w:r>
        <w:rPr>
          <w:sz w:val="20"/>
        </w:rPr>
        <w:t xml:space="preserve">10.6.1. На подстатью 261 "Пенсии, пособия и выплаты по пенсионному, социальному и медицинскому страхованию населения" КОСГУ относятся расходы за счет средств бюджетов государственных внебюджетных фондов на социальное обеспечение населения в рамках социального, обязательного пенсионного и обязательного медицинского страхования, в том числе на:</w:t>
      </w:r>
    </w:p>
    <w:p>
      <w:pPr>
        <w:pStyle w:val="0"/>
        <w:spacing w:before="200" w:lineRule="auto"/>
        <w:ind w:firstLine="540"/>
        <w:jc w:val="both"/>
      </w:pPr>
      <w:r>
        <w:rPr>
          <w:sz w:val="20"/>
        </w:rPr>
        <w:t xml:space="preserve">выплату пенсий по государственному пенсионному обеспечению (пенсия за выслугу лет, пенсия по старости, пенсия по инвалидности, социальная пенсия, пенсия по случаю потери кормильца);</w:t>
      </w:r>
    </w:p>
    <w:p>
      <w:pPr>
        <w:pStyle w:val="0"/>
        <w:spacing w:before="200" w:lineRule="auto"/>
        <w:ind w:firstLine="540"/>
        <w:jc w:val="both"/>
      </w:pPr>
      <w:r>
        <w:rPr>
          <w:sz w:val="20"/>
        </w:rPr>
        <w:t xml:space="preserve">выплату пособий в рамках государственного социального страхования по временной нетрудоспособности и в связи с материнством, в том числе по беременности и родам, при рождении ребенка, по уходу за ребенком до достижения им возраста полутора лет, пособий женщинам, вставшим на учет в медицинских учреждениях в ранние сроки беременности;</w:t>
      </w:r>
    </w:p>
    <w:p>
      <w:pPr>
        <w:pStyle w:val="0"/>
        <w:spacing w:before="200" w:lineRule="auto"/>
        <w:ind w:firstLine="540"/>
        <w:jc w:val="both"/>
      </w:pPr>
      <w:r>
        <w:rPr>
          <w:sz w:val="20"/>
        </w:rPr>
        <w:t xml:space="preserve">возмещение стоимости гарантированного перечня услуг, а также на выплату социального пособия на погребение;</w:t>
      </w:r>
    </w:p>
    <w:p>
      <w:pPr>
        <w:pStyle w:val="0"/>
        <w:spacing w:before="200" w:lineRule="auto"/>
        <w:ind w:firstLine="540"/>
        <w:jc w:val="both"/>
      </w:pPr>
      <w:r>
        <w:rPr>
          <w:sz w:val="20"/>
        </w:rPr>
        <w:t xml:space="preserve">осуществление единовременных, ежемесячных выплат и расходов за счет страховых взносов по обязательному социальному страхованию от несчастных случаев на производстве и профессиональных заболеваний, производимые Фондом пенсионного и социального страхования Российской Федерации, ежемесячной доплаты к государственным и муниципальным пенсиям, выплат по обязательному медицинскому страхованию;</w:t>
      </w:r>
    </w:p>
    <w:p>
      <w:pPr>
        <w:pStyle w:val="0"/>
        <w:jc w:val="both"/>
      </w:pPr>
      <w:r>
        <w:rPr>
          <w:sz w:val="20"/>
        </w:rPr>
        <w:t xml:space="preserve">(в ред. </w:t>
      </w:r>
      <w:hyperlink w:history="0" r:id="rId323"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Приказа</w:t>
        </w:r>
      </w:hyperlink>
      <w:r>
        <w:rPr>
          <w:sz w:val="20"/>
        </w:rPr>
        <w:t xml:space="preserve"> Минфина России от 08.09.2022 N 137н)</w:t>
      </w:r>
    </w:p>
    <w:p>
      <w:pPr>
        <w:pStyle w:val="0"/>
        <w:spacing w:before="200" w:lineRule="auto"/>
        <w:ind w:firstLine="540"/>
        <w:jc w:val="both"/>
      </w:pPr>
      <w:r>
        <w:rPr>
          <w:sz w:val="20"/>
        </w:rPr>
        <w:t xml:space="preserve">выплату пособий по временной нетрудоспособности и по беременности и родам отдельным категориям граждан в связи с зачетом в страховой стаж нестраховых периодов;</w:t>
      </w:r>
    </w:p>
    <w:p>
      <w:pPr>
        <w:pStyle w:val="0"/>
        <w:spacing w:before="200" w:lineRule="auto"/>
        <w:ind w:firstLine="540"/>
        <w:jc w:val="both"/>
      </w:pPr>
      <w:r>
        <w:rPr>
          <w:sz w:val="20"/>
        </w:rPr>
        <w:t xml:space="preserve">оплату медицинской помощи по обязательному медицинскому страхованию, медицинской помощи женщинам в период беременности, женщинам и новорожденным в период родов и в послеродовом периоде, а также диспансерного наблюдения ребенка в течение первого года жизни;</w:t>
      </w:r>
    </w:p>
    <w:p>
      <w:pPr>
        <w:pStyle w:val="0"/>
        <w:jc w:val="both"/>
      </w:pPr>
      <w:r>
        <w:rPr>
          <w:sz w:val="20"/>
        </w:rPr>
        <w:t xml:space="preserve">(в ред. </w:t>
      </w:r>
      <w:hyperlink w:history="0" r:id="rId324" w:tooltip="Приказ Минфина России от 21.08.2023 N 136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22.09.2023 N 75304) {КонсультантПлюс}">
        <w:r>
          <w:rPr>
            <w:sz w:val="20"/>
            <w:color w:val="0000ff"/>
          </w:rPr>
          <w:t xml:space="preserve">Приказа</w:t>
        </w:r>
      </w:hyperlink>
      <w:r>
        <w:rPr>
          <w:sz w:val="20"/>
        </w:rPr>
        <w:t xml:space="preserve"> Минфина России от 21.08.2023 N 136н)</w:t>
      </w:r>
    </w:p>
    <w:p>
      <w:pPr>
        <w:pStyle w:val="0"/>
        <w:spacing w:before="200" w:lineRule="auto"/>
        <w:ind w:firstLine="540"/>
        <w:jc w:val="both"/>
      </w:pPr>
      <w:r>
        <w:rPr>
          <w:sz w:val="20"/>
        </w:rPr>
        <w:t xml:space="preserve">осуществление других аналогичных расходов.</w:t>
      </w:r>
    </w:p>
    <w:p>
      <w:pPr>
        <w:pStyle w:val="0"/>
        <w:spacing w:before="200" w:lineRule="auto"/>
        <w:ind w:firstLine="540"/>
        <w:jc w:val="both"/>
      </w:pPr>
      <w:r>
        <w:rPr>
          <w:sz w:val="20"/>
        </w:rPr>
        <w:t xml:space="preserve">Также на данную подстатью КОСГУ относятся расходы по оплате дополнительных выходных дней, предоставляемых для ухода за детьми-инвалидами в соответствии со </w:t>
      </w:r>
      <w:hyperlink w:history="0" r:id="rId325" w:tooltip="&quot;Трудовой кодекс Российской Федерации&quot; от 30.12.2001 N 197-ФЗ (ред. от 29.12.2025, с изм. от 15.05.2026) {КонсультантПлюс}">
        <w:r>
          <w:rPr>
            <w:sz w:val="20"/>
            <w:color w:val="0000ff"/>
          </w:rPr>
          <w:t xml:space="preserve">статьей 262</w:t>
        </w:r>
      </w:hyperlink>
      <w:r>
        <w:rPr>
          <w:sz w:val="20"/>
        </w:rPr>
        <w:t xml:space="preserve"> Трудового кодекса Российской Федерации (Собрание законодательства Российской Федерации, 2002, N 1, ст. 3; 2006, N 27, ст. 2878; 2009, N 30, ст. 3739; 2014, N 14, ст. 1547) (в части расходов бюджета Фонда пенсионного и социального страхования Российской Федерации).</w:t>
      </w:r>
    </w:p>
    <w:p>
      <w:pPr>
        <w:pStyle w:val="0"/>
        <w:jc w:val="both"/>
      </w:pPr>
      <w:r>
        <w:rPr>
          <w:sz w:val="20"/>
        </w:rPr>
        <w:t xml:space="preserve">(в ред. </w:t>
      </w:r>
      <w:hyperlink w:history="0" r:id="rId326"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Приказа</w:t>
        </w:r>
      </w:hyperlink>
      <w:r>
        <w:rPr>
          <w:sz w:val="20"/>
        </w:rPr>
        <w:t xml:space="preserve"> Минфина России от 08.09.2022 N 137н)</w:t>
      </w:r>
    </w:p>
    <w:bookmarkStart w:id="1055" w:name="P1055"/>
    <w:bookmarkEnd w:id="1055"/>
    <w:p>
      <w:pPr>
        <w:pStyle w:val="0"/>
        <w:spacing w:before="200" w:lineRule="auto"/>
        <w:ind w:firstLine="540"/>
        <w:jc w:val="both"/>
      </w:pPr>
      <w:r>
        <w:rPr>
          <w:sz w:val="20"/>
        </w:rPr>
        <w:t xml:space="preserve">10.6.2. На подстатью 262 "Пособия по социальной помощи населению в денежной форме" КОСГУ относятся расходы по социальному обеспечению населения вне рамок систем государственного пенсионного, социального, медицинского страхования (за исключением оплаты и (или) компенсации (возмещения) стоимости предоставляемых товаров, работ, услуг населению), в том числе на:</w:t>
      </w:r>
    </w:p>
    <w:p>
      <w:pPr>
        <w:pStyle w:val="0"/>
        <w:spacing w:before="200" w:lineRule="auto"/>
        <w:ind w:firstLine="540"/>
        <w:jc w:val="both"/>
      </w:pPr>
      <w:r>
        <w:rPr>
          <w:sz w:val="20"/>
        </w:rPr>
        <w:t xml:space="preserve">оплату пособий различным категориям граждан;</w:t>
      </w:r>
    </w:p>
    <w:p>
      <w:pPr>
        <w:pStyle w:val="0"/>
        <w:spacing w:before="200" w:lineRule="auto"/>
        <w:ind w:firstLine="540"/>
        <w:jc w:val="both"/>
      </w:pPr>
      <w:r>
        <w:rPr>
          <w:sz w:val="20"/>
        </w:rPr>
        <w:t xml:space="preserve">выплату материальной помощи безработным гражданам в период профессиональной подготовки, переподготовки и повышения квалификации по направлению органов службы занятости, а также в связи с истечением установленного </w:t>
      </w:r>
      <w:hyperlink w:history="0" r:id="rId327"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0"/>
            <w:color w:val="0000ff"/>
          </w:rPr>
          <w:t xml:space="preserve">пунктом 4 статьи 31</w:t>
        </w:r>
      </w:hyperlink>
      <w:r>
        <w:rPr>
          <w:sz w:val="20"/>
        </w:rPr>
        <w:t xml:space="preserve"> Закона Российской Федерации от 19 апреля 1991 года N 1032-1 "О занятости населения в Российской Федерации" (Собрание законодательства Российской Федерации, 1996, N 17, ст. 1915; 2008, N 52, ст. 6242; 2009, N 52, ст. 6443; 2011, N 49, ст. 7039; 2017, N 31, ст. 4784) периода выплаты пособия по безработице;</w:t>
      </w:r>
    </w:p>
    <w:p>
      <w:pPr>
        <w:pStyle w:val="0"/>
        <w:spacing w:before="200" w:lineRule="auto"/>
        <w:ind w:firstLine="540"/>
        <w:jc w:val="both"/>
      </w:pPr>
      <w:r>
        <w:rPr>
          <w:sz w:val="20"/>
        </w:rPr>
        <w:t xml:space="preserve">выплату суточных безработным гражданам при переезде в другую местность для трудоустройства, за время следования к месту обучения и обратно по направлению службы занятости;</w:t>
      </w:r>
    </w:p>
    <w:p>
      <w:pPr>
        <w:pStyle w:val="0"/>
        <w:jc w:val="both"/>
      </w:pPr>
      <w:r>
        <w:rPr>
          <w:sz w:val="20"/>
        </w:rPr>
        <w:t xml:space="preserve">(в ред. </w:t>
      </w:r>
      <w:hyperlink w:history="0" r:id="rId328"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выплату материальной поддержки безработным гражданам, несовершеннолетним гражданам в возрасте от 14 до 18 лет в период участия в общественных работах, временного трудоустройства;</w:t>
      </w:r>
    </w:p>
    <w:p>
      <w:pPr>
        <w:pStyle w:val="0"/>
        <w:jc w:val="both"/>
      </w:pPr>
      <w:r>
        <w:rPr>
          <w:sz w:val="20"/>
        </w:rPr>
        <w:t xml:space="preserve">(абзац введен </w:t>
      </w:r>
      <w:hyperlink w:history="0" r:id="rId329"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выплату единовременной финансовой помощи на оказание содействия самозанятости безработных граждан;</w:t>
      </w:r>
    </w:p>
    <w:p>
      <w:pPr>
        <w:pStyle w:val="0"/>
        <w:jc w:val="both"/>
      </w:pPr>
      <w:r>
        <w:rPr>
          <w:sz w:val="20"/>
        </w:rPr>
        <w:t xml:space="preserve">(абзац введен </w:t>
      </w:r>
      <w:hyperlink w:history="0" r:id="rId330"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выплату ежемесячного пособия на ребенка;</w:t>
      </w:r>
    </w:p>
    <w:p>
      <w:pPr>
        <w:pStyle w:val="0"/>
        <w:spacing w:before="200" w:lineRule="auto"/>
        <w:ind w:firstLine="540"/>
        <w:jc w:val="both"/>
      </w:pPr>
      <w:r>
        <w:rPr>
          <w:sz w:val="20"/>
        </w:rPr>
        <w:t xml:space="preserve">социальные выплаты гражданам, в том числе персоналу, на приобретение (строительство) жилья, в том числе с использованием государственных жилищных сертификатов;</w:t>
      </w:r>
    </w:p>
    <w:p>
      <w:pPr>
        <w:pStyle w:val="0"/>
        <w:jc w:val="both"/>
      </w:pPr>
      <w:r>
        <w:rPr>
          <w:sz w:val="20"/>
        </w:rPr>
        <w:t xml:space="preserve">(в ред. </w:t>
      </w:r>
      <w:hyperlink w:history="0" r:id="rId331"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p>
      <w:pPr>
        <w:pStyle w:val="0"/>
        <w:spacing w:before="200" w:lineRule="auto"/>
        <w:ind w:firstLine="540"/>
        <w:jc w:val="both"/>
      </w:pPr>
      <w:r>
        <w:rPr>
          <w:sz w:val="20"/>
        </w:rPr>
        <w:t xml:space="preserve">расходы на социальную поддержку учащихся, студентов учебных заведений профессионального образования;</w:t>
      </w:r>
    </w:p>
    <w:p>
      <w:pPr>
        <w:pStyle w:val="0"/>
        <w:spacing w:before="200" w:lineRule="auto"/>
        <w:ind w:firstLine="540"/>
        <w:jc w:val="both"/>
      </w:pPr>
      <w:r>
        <w:rPr>
          <w:sz w:val="20"/>
        </w:rPr>
        <w:t xml:space="preserve">выплату единовременного денежного пособия выпускникам организаций, определенных </w:t>
      </w:r>
      <w:hyperlink w:history="0" r:id="rId332"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статьей 6</w:t>
        </w:r>
      </w:hyperlink>
      <w:r>
        <w:rPr>
          <w:sz w:val="20"/>
        </w:rPr>
        <w:t xml:space="preserve"> Федерального закона от 21 декабря 1996 г. N 159-ФЗ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1996, N 52, ст. 5880; 2018, N 32, ст. 5115),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pPr>
        <w:pStyle w:val="0"/>
        <w:jc w:val="both"/>
      </w:pPr>
      <w:r>
        <w:rPr>
          <w:sz w:val="20"/>
        </w:rPr>
        <w:t xml:space="preserve">(абзац введен </w:t>
      </w:r>
      <w:hyperlink w:history="0" r:id="rId333"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выплату пособия по беременности и родам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pPr>
        <w:pStyle w:val="0"/>
        <w:jc w:val="both"/>
      </w:pPr>
      <w:r>
        <w:rPr>
          <w:sz w:val="20"/>
        </w:rPr>
        <w:t xml:space="preserve">(абзац введен </w:t>
      </w:r>
      <w:hyperlink w:history="0" r:id="rId334"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уплату страховых взносов на обязательное медицинское страхование неработающего населения;</w:t>
      </w:r>
    </w:p>
    <w:p>
      <w:pPr>
        <w:pStyle w:val="0"/>
        <w:spacing w:before="200" w:lineRule="auto"/>
        <w:ind w:firstLine="540"/>
        <w:jc w:val="both"/>
      </w:pPr>
      <w:r>
        <w:rPr>
          <w:sz w:val="20"/>
        </w:rPr>
        <w:t xml:space="preserve">выплату пособия подозреваемому или обвиняемому, временно отстраненному от должности;</w:t>
      </w:r>
    </w:p>
    <w:p>
      <w:pPr>
        <w:pStyle w:val="0"/>
        <w:jc w:val="both"/>
      </w:pPr>
      <w:r>
        <w:rPr>
          <w:sz w:val="20"/>
        </w:rPr>
        <w:t xml:space="preserve">(абзац введен </w:t>
      </w:r>
      <w:hyperlink w:history="0" r:id="rId335"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w:t>
      </w:r>
    </w:p>
    <w:p>
      <w:pPr>
        <w:pStyle w:val="0"/>
        <w:spacing w:before="200" w:lineRule="auto"/>
        <w:ind w:firstLine="540"/>
        <w:jc w:val="both"/>
      </w:pPr>
      <w:r>
        <w:rPr>
          <w:sz w:val="20"/>
        </w:rPr>
        <w:t xml:space="preserve">выплату органами государственной власти (органами местного самоуправления) физическим лицам, в том числе работникам данных органов, социальных выплат, являющихся публичными нормативными обязательствами;</w:t>
      </w:r>
    </w:p>
    <w:p>
      <w:pPr>
        <w:pStyle w:val="0"/>
        <w:jc w:val="both"/>
      </w:pPr>
      <w:r>
        <w:rPr>
          <w:sz w:val="20"/>
        </w:rPr>
        <w:t xml:space="preserve">(абзац введен </w:t>
      </w:r>
      <w:hyperlink w:history="0" r:id="rId336"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другие аналогичные расходы.</w:t>
      </w:r>
    </w:p>
    <w:bookmarkStart w:id="1078" w:name="P1078"/>
    <w:bookmarkEnd w:id="1078"/>
    <w:p>
      <w:pPr>
        <w:pStyle w:val="0"/>
        <w:spacing w:before="200" w:lineRule="auto"/>
        <w:ind w:firstLine="540"/>
        <w:jc w:val="both"/>
      </w:pPr>
      <w:r>
        <w:rPr>
          <w:sz w:val="20"/>
        </w:rPr>
        <w:t xml:space="preserve">10.6.3. На подстатью 263 "Пособия по социальной помощи населению в натуральной форме" КОСГУ относятся расходы по социальному обеспечению населения вне рамок систем государственного пенсионного, социального, медицинского страхования, в части оплаты и (или) компенсации (возмещения) стоимости товаров, услуг населению, в том числе на:</w:t>
      </w:r>
    </w:p>
    <w:p>
      <w:pPr>
        <w:pStyle w:val="0"/>
        <w:spacing w:before="200" w:lineRule="auto"/>
        <w:ind w:firstLine="540"/>
        <w:jc w:val="both"/>
      </w:pPr>
      <w:r>
        <w:rPr>
          <w:sz w:val="20"/>
        </w:rPr>
        <w:t xml:space="preserve">- оплату льгот отдельным категориям граждан по оплате жилищно-коммунальных услуг;</w:t>
      </w:r>
    </w:p>
    <w:p>
      <w:pPr>
        <w:pStyle w:val="0"/>
        <w:spacing w:before="200" w:lineRule="auto"/>
        <w:ind w:firstLine="540"/>
        <w:jc w:val="both"/>
      </w:pPr>
      <w:r>
        <w:rPr>
          <w:sz w:val="20"/>
        </w:rPr>
        <w:t xml:space="preserve">- оплату путевок на санаторно-курортное лечение и в детские оздоровительные лагеря, при наличии медицинских показаний, бесплатного проезда на пригородном железнодорожном, внутригородском транспорте и транспорте пригородного сообщения, междугородном транспорте;</w:t>
      </w:r>
    </w:p>
    <w:p>
      <w:pPr>
        <w:pStyle w:val="0"/>
        <w:spacing w:before="200" w:lineRule="auto"/>
        <w:ind w:firstLine="540"/>
        <w:jc w:val="both"/>
      </w:pPr>
      <w:r>
        <w:rPr>
          <w:sz w:val="20"/>
        </w:rPr>
        <w:t xml:space="preserve">- оплату технических средств реабилитации, включая изготовление и ремонт протезно-ортопедических изделий, включая зубные протезы, обеспечение лекарственными препаратами, медицинскими изделиями отдельных категорий граждан (приобретение в целях последующей выдачи лекарственных препаратов для медицинского применения по рецептам на лекарственные препараты, медицинских изделий по рецептам на медицинские изделия, включая расходы по транспортировке, хранению и льготному отпуску через аптечные организации гражданам (бесплатно или со скидкой) лекарственных средств и медицинских изделий), обеспечение инвалидов транспортными средствами (включая расходы по доставке, хранению и подготовке транспортных средств к выдаче получателю), компенсацию расходов на транспортное обслуживание вместо получения транспортного средства, а также расходов на бензин или другие виды топлива, ремонт, техническое обслуживание транспортных средств и запасные части к ним в соответствии с законодательством Российской Федерации;</w:t>
      </w:r>
    </w:p>
    <w:p>
      <w:pPr>
        <w:pStyle w:val="0"/>
        <w:jc w:val="both"/>
      </w:pPr>
      <w:r>
        <w:rPr>
          <w:sz w:val="20"/>
        </w:rPr>
        <w:t xml:space="preserve">(в ред. </w:t>
      </w:r>
      <w:hyperlink w:history="0" r:id="rId337"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 обеспечение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организациях, определенных </w:t>
      </w:r>
      <w:hyperlink w:history="0" r:id="rId338"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статьей 6</w:t>
        </w:r>
      </w:hyperlink>
      <w:r>
        <w:rPr>
          <w:sz w:val="20"/>
        </w:rPr>
        <w:t xml:space="preserve"> Федерального закона от 21 декабря 1996 г. N 159-ФЗ "О дополнительных гарантиях по социальной поддержке детей-сирот и детей, оставшихся без попечения родителей", а также денежная компенсация для приобретения одежды, обуви, мягкого инвентаря и оборудования выпускникам организаций, определенных </w:t>
      </w:r>
      <w:hyperlink w:history="0" r:id="rId339"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статьей 6</w:t>
        </w:r>
      </w:hyperlink>
      <w:r>
        <w:rPr>
          <w:sz w:val="20"/>
        </w:rPr>
        <w:t xml:space="preserve"> Федерального закона от 21 декабря 1996 г. N 159-ФЗ "О дополнительных гарантиях по социальной поддержке детей-сирот и детей, оставшихся без попечения родителей",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pPr>
        <w:pStyle w:val="0"/>
        <w:jc w:val="both"/>
      </w:pPr>
      <w:r>
        <w:rPr>
          <w:sz w:val="20"/>
        </w:rPr>
        <w:t xml:space="preserve">(абзац введен </w:t>
      </w:r>
      <w:hyperlink w:history="0" r:id="rId340"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 в ред. </w:t>
      </w:r>
      <w:hyperlink w:history="0" r:id="rId341"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Приказа</w:t>
        </w:r>
      </w:hyperlink>
      <w:r>
        <w:rPr>
          <w:sz w:val="20"/>
        </w:rPr>
        <w:t xml:space="preserve"> Минфина России от 08.09.2022 N 137н)</w:t>
      </w:r>
    </w:p>
    <w:p>
      <w:pPr>
        <w:pStyle w:val="0"/>
        <w:spacing w:before="200" w:lineRule="auto"/>
        <w:ind w:firstLine="540"/>
        <w:jc w:val="both"/>
      </w:pPr>
      <w:r>
        <w:rPr>
          <w:sz w:val="20"/>
        </w:rPr>
        <w:t xml:space="preserve">- оплату стоимости проезда детей, находящихся в трудной жизненной ситуации, к месту отдыха и оздоровления и обратно;</w:t>
      </w:r>
    </w:p>
    <w:p>
      <w:pPr>
        <w:pStyle w:val="0"/>
        <w:jc w:val="both"/>
      </w:pPr>
      <w:r>
        <w:rPr>
          <w:sz w:val="20"/>
        </w:rPr>
        <w:t xml:space="preserve">(абзац введен </w:t>
      </w:r>
      <w:hyperlink w:history="0" r:id="rId342"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оплата стоимости проезда к месту прохождения профессионального обучения или получения дополнительного профессионального образования в другую местность и обратно, найма жилого помещения на время обучения безработным гражданам, женщинам в период отпуска по уходу за ребенком до достижения им возраста трех лет и незанятым гражданам, которым назначена страховая пенсия по старости и которые стремятся возобновить трудовую деятельность, при направлении органами службы занятости;</w:t>
      </w:r>
    </w:p>
    <w:p>
      <w:pPr>
        <w:pStyle w:val="0"/>
        <w:jc w:val="both"/>
      </w:pPr>
      <w:r>
        <w:rPr>
          <w:sz w:val="20"/>
        </w:rPr>
        <w:t xml:space="preserve">(абзац введен </w:t>
      </w:r>
      <w:hyperlink w:history="0" r:id="rId343"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оплата стоимости проезда и провоза имущества безработного гражданина и членов его семьи к новому месту жительства, найма жилого помещения безработным гражданам при переезде в другую местность для трудоустройства по направлению органов службы занятости;</w:t>
      </w:r>
    </w:p>
    <w:p>
      <w:pPr>
        <w:pStyle w:val="0"/>
        <w:jc w:val="both"/>
      </w:pPr>
      <w:r>
        <w:rPr>
          <w:sz w:val="20"/>
        </w:rPr>
        <w:t xml:space="preserve">(абзац введен </w:t>
      </w:r>
      <w:hyperlink w:history="0" r:id="rId344"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другие аналогичные расходы.</w:t>
      </w:r>
    </w:p>
    <w:bookmarkStart w:id="1092" w:name="P1092"/>
    <w:bookmarkEnd w:id="1092"/>
    <w:p>
      <w:pPr>
        <w:pStyle w:val="0"/>
        <w:spacing w:before="200" w:lineRule="auto"/>
        <w:ind w:firstLine="540"/>
        <w:jc w:val="both"/>
      </w:pPr>
      <w:r>
        <w:rPr>
          <w:sz w:val="20"/>
        </w:rPr>
        <w:t xml:space="preserve">10.6.4. На подстатью 264 "Пенсии, пособия, выплачиваемые работодателями, нанимателями бывшим работникам в денежной форме" КОСГУ относятся расходы по социальному обеспечению категорий граждан, ранее занимавших должности в соответствии с законодательством Российской Федерации, кроме выплат, осуществляемых государственными внебюджетными фондами по обязательному пенсионному, обязательному медицинскому и социальному страхованию, в том числе:</w:t>
      </w:r>
    </w:p>
    <w:p>
      <w:pPr>
        <w:pStyle w:val="0"/>
        <w:jc w:val="both"/>
      </w:pPr>
      <w:r>
        <w:rPr>
          <w:sz w:val="20"/>
        </w:rPr>
        <w:t xml:space="preserve">(в ред. </w:t>
      </w:r>
      <w:hyperlink w:history="0" r:id="rId345"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пособия:</w:t>
      </w:r>
    </w:p>
    <w:p>
      <w:pPr>
        <w:pStyle w:val="0"/>
        <w:spacing w:before="200" w:lineRule="auto"/>
        <w:ind w:firstLine="540"/>
        <w:jc w:val="both"/>
      </w:pPr>
      <w:r>
        <w:rPr>
          <w:sz w:val="20"/>
        </w:rPr>
        <w:t xml:space="preserve">- выплата в размере оклада по воинскому званию в течение одного года после увольнения военнослужащим - гражданам, проходившим военную службу по контракту, имеющим общую продолжительность военной службы менее 20 лет и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права на пенсию, в течение одного года после увольнения;</w:t>
      </w:r>
    </w:p>
    <w:p>
      <w:pPr>
        <w:pStyle w:val="0"/>
        <w:spacing w:before="200" w:lineRule="auto"/>
        <w:ind w:firstLine="540"/>
        <w:jc w:val="both"/>
      </w:pPr>
      <w:r>
        <w:rPr>
          <w:sz w:val="20"/>
        </w:rPr>
        <w:t xml:space="preserve">- выплата среднемесячного заработка на период трудоустройства работника, гражданского служащего при его увольнении в связи с ликвидацией либо реорганизацией учреждения, иными организационно-штатными мероприятиями, приводящими к сокращению численности или штата учреждения;</w:t>
      </w:r>
    </w:p>
    <w:p>
      <w:pPr>
        <w:pStyle w:val="0"/>
        <w:jc w:val="both"/>
      </w:pPr>
      <w:r>
        <w:rPr>
          <w:sz w:val="20"/>
        </w:rPr>
        <w:t xml:space="preserve">(абзац введен </w:t>
      </w:r>
      <w:hyperlink w:history="0" r:id="rId346"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p>
      <w:pPr>
        <w:pStyle w:val="0"/>
        <w:spacing w:before="200" w:lineRule="auto"/>
        <w:ind w:firstLine="540"/>
        <w:jc w:val="both"/>
      </w:pPr>
      <w:r>
        <w:rPr>
          <w:sz w:val="20"/>
        </w:rPr>
        <w:t xml:space="preserve">- ежемесячное пособие несовершеннолетним иждивенцам погибшего (пропавшего без вести) сотрудника, должностного лица;</w:t>
      </w:r>
    </w:p>
    <w:p>
      <w:pPr>
        <w:pStyle w:val="0"/>
        <w:jc w:val="both"/>
      </w:pPr>
      <w:r>
        <w:rPr>
          <w:sz w:val="20"/>
        </w:rPr>
        <w:t xml:space="preserve">(в ред. </w:t>
      </w:r>
      <w:hyperlink w:history="0" r:id="rId347"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 единовременное пособие военнослужащим и сотрудникам правоохранительных органов при получении телесных повреждений, исключающих для них возможность заниматься профессиональной деятельностью, в случае осуществления выплаты после их увольнения;</w:t>
      </w:r>
    </w:p>
    <w:p>
      <w:pPr>
        <w:pStyle w:val="0"/>
        <w:spacing w:before="200" w:lineRule="auto"/>
        <w:ind w:firstLine="540"/>
        <w:jc w:val="both"/>
      </w:pPr>
      <w:r>
        <w:rPr>
          <w:sz w:val="20"/>
        </w:rPr>
        <w:t xml:space="preserve">- пожизненное содержание судей (включая надбавку в размере 50 процентов ежемесячного пожизненного содержания);</w:t>
      </w:r>
    </w:p>
    <w:p>
      <w:pPr>
        <w:pStyle w:val="0"/>
        <w:spacing w:before="200" w:lineRule="auto"/>
        <w:ind w:firstLine="540"/>
        <w:jc w:val="both"/>
      </w:pPr>
      <w:r>
        <w:rPr>
          <w:sz w:val="20"/>
        </w:rPr>
        <w:t xml:space="preserve">- единовременные пособия в связи со смертью судьи;</w:t>
      </w:r>
    </w:p>
    <w:p>
      <w:pPr>
        <w:pStyle w:val="0"/>
        <w:jc w:val="both"/>
      </w:pPr>
      <w:r>
        <w:rPr>
          <w:sz w:val="20"/>
        </w:rPr>
        <w:t xml:space="preserve">(абзац введен </w:t>
      </w:r>
      <w:hyperlink w:history="0" r:id="rId348"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ежемесячные возмещения судье в случае причинения ему увечья или иного повреждения здоровья, исключающих дальнейшую возможность заниматься профессиональной деятельностью;</w:t>
      </w:r>
    </w:p>
    <w:p>
      <w:pPr>
        <w:pStyle w:val="0"/>
        <w:jc w:val="both"/>
      </w:pPr>
      <w:r>
        <w:rPr>
          <w:sz w:val="20"/>
        </w:rPr>
        <w:t xml:space="preserve">(абзац введен </w:t>
      </w:r>
      <w:hyperlink w:history="0" r:id="rId349"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ежемесячного возмещения нетрудоспособным членам семьи судьи, находившимся на его иждивении, в случае его гибели (смерти);</w:t>
      </w:r>
    </w:p>
    <w:p>
      <w:pPr>
        <w:pStyle w:val="0"/>
        <w:jc w:val="both"/>
      </w:pPr>
      <w:r>
        <w:rPr>
          <w:sz w:val="20"/>
        </w:rPr>
        <w:t xml:space="preserve">(абзац введен </w:t>
      </w:r>
      <w:hyperlink w:history="0" r:id="rId350"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дополнительное ежемесячное пожизненное материальное обеспечение при выходе на государственную пенсию специалистов ядерно-оружейного комплекса Российской Федерации;</w:t>
      </w:r>
    </w:p>
    <w:p>
      <w:pPr>
        <w:pStyle w:val="0"/>
        <w:spacing w:before="200" w:lineRule="auto"/>
        <w:ind w:firstLine="540"/>
        <w:jc w:val="both"/>
      </w:pPr>
      <w:r>
        <w:rPr>
          <w:sz w:val="20"/>
        </w:rPr>
        <w:t xml:space="preserve">- дополнительное ежемесячное материальное обеспечение граждан за особые заслуги перед Российской Федерацией;</w:t>
      </w:r>
    </w:p>
    <w:p>
      <w:pPr>
        <w:pStyle w:val="0"/>
        <w:spacing w:before="200" w:lineRule="auto"/>
        <w:ind w:firstLine="540"/>
        <w:jc w:val="both"/>
      </w:pPr>
      <w:r>
        <w:rPr>
          <w:sz w:val="20"/>
        </w:rPr>
        <w:t xml:space="preserve">пенсии:</w:t>
      </w:r>
    </w:p>
    <w:p>
      <w:pPr>
        <w:pStyle w:val="0"/>
        <w:spacing w:before="200" w:lineRule="auto"/>
        <w:ind w:firstLine="540"/>
        <w:jc w:val="both"/>
      </w:pPr>
      <w:r>
        <w:rPr>
          <w:sz w:val="20"/>
        </w:rPr>
        <w:t xml:space="preserve">- пенсии, назначенные лицам, проходившим службу в системе национальной обороны, правоохранительной деятельности и обеспечения безопасности государства, судьям, прокурорским работникам и членам их семей (пенсии за выслугу лет, по инвалидности, по случаю потери кормильца и тому подобное);</w:t>
      </w:r>
    </w:p>
    <w:p>
      <w:pPr>
        <w:pStyle w:val="0"/>
        <w:spacing w:before="200" w:lineRule="auto"/>
        <w:ind w:firstLine="540"/>
        <w:jc w:val="both"/>
      </w:pPr>
      <w:r>
        <w:rPr>
          <w:sz w:val="20"/>
        </w:rPr>
        <w:t xml:space="preserve">- дополнительное ежемесячное обеспечение к пенсиям государственных служащих Российской Федерации, государственных служащих субъектов Российской Федерации и муниципальных служащих;</w:t>
      </w:r>
    </w:p>
    <w:p>
      <w:pPr>
        <w:pStyle w:val="0"/>
        <w:spacing w:before="200" w:lineRule="auto"/>
        <w:ind w:firstLine="540"/>
        <w:jc w:val="both"/>
      </w:pPr>
      <w:r>
        <w:rPr>
          <w:sz w:val="20"/>
        </w:rPr>
        <w:t xml:space="preserve">- ежемесячные доплаты к пенсиям, назначенным в связи с педагогической деятельностью в школах и других учреждениях для детей, а также к пенсиям в связи с лечебной и иной работой по охране здоровья населения в сельской местности и поселках городского типа;</w:t>
      </w:r>
    </w:p>
    <w:p>
      <w:pPr>
        <w:pStyle w:val="0"/>
        <w:spacing w:before="200" w:lineRule="auto"/>
        <w:ind w:firstLine="540"/>
        <w:jc w:val="both"/>
      </w:pPr>
      <w:r>
        <w:rPr>
          <w:sz w:val="20"/>
        </w:rPr>
        <w:t xml:space="preserve">иные выплаты:</w:t>
      </w:r>
    </w:p>
    <w:p>
      <w:pPr>
        <w:pStyle w:val="0"/>
        <w:jc w:val="both"/>
      </w:pPr>
      <w:r>
        <w:rPr>
          <w:sz w:val="20"/>
        </w:rPr>
        <w:t xml:space="preserve">(абзац введен </w:t>
      </w:r>
      <w:hyperlink w:history="0" r:id="rId351"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единовременная выплата (в том числе в виде материальной помощи) членам семьи умершего работника, бывшего работника, вышедшего на пенсию, или работнику, бывшему работнику, вышедшему на пенсию, в связи со смертью члена (членов) его семьи;</w:t>
      </w:r>
    </w:p>
    <w:p>
      <w:pPr>
        <w:pStyle w:val="0"/>
        <w:jc w:val="both"/>
      </w:pPr>
      <w:r>
        <w:rPr>
          <w:sz w:val="20"/>
        </w:rPr>
        <w:t xml:space="preserve">(абзац введен </w:t>
      </w:r>
      <w:hyperlink w:history="0" r:id="rId352"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оплата больничных листов за первые три дня нетрудоспособности бывшим работникам;</w:t>
      </w:r>
    </w:p>
    <w:p>
      <w:pPr>
        <w:pStyle w:val="0"/>
        <w:jc w:val="both"/>
      </w:pPr>
      <w:r>
        <w:rPr>
          <w:sz w:val="20"/>
        </w:rPr>
        <w:t xml:space="preserve">(абзац введен </w:t>
      </w:r>
      <w:hyperlink w:history="0" r:id="rId353"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другие аналогичные расходы.</w:t>
      </w:r>
    </w:p>
    <w:bookmarkStart w:id="1121" w:name="P1121"/>
    <w:bookmarkEnd w:id="1121"/>
    <w:p>
      <w:pPr>
        <w:pStyle w:val="0"/>
        <w:spacing w:before="200" w:lineRule="auto"/>
        <w:ind w:firstLine="540"/>
        <w:jc w:val="both"/>
      </w:pPr>
      <w:r>
        <w:rPr>
          <w:sz w:val="20"/>
        </w:rPr>
        <w:t xml:space="preserve">10.6.5. На подстатью 265 "Пособия по социальной помощи, выплачиваемые работодателями, нанимателями бывшим работникам в натуральной форме" КОСГУ относятся расходы по социальному обеспечению, выплачиваемые работодателями, нанимателями бывшим работникам, сотрудникам, в части оплаты и (или) компенсации (возмещения) стоимости товаров, услуг, в том числе на:</w:t>
      </w:r>
    </w:p>
    <w:p>
      <w:pPr>
        <w:pStyle w:val="0"/>
        <w:spacing w:before="200" w:lineRule="auto"/>
        <w:ind w:firstLine="540"/>
        <w:jc w:val="both"/>
      </w:pPr>
      <w:r>
        <w:rPr>
          <w:sz w:val="20"/>
        </w:rPr>
        <w:t xml:space="preserve">- расходы по выплате судьям, пребывающим в отставке, компенсации на приобретение проездных документов на все виды общественного транспорта;</w:t>
      </w:r>
    </w:p>
    <w:p>
      <w:pPr>
        <w:pStyle w:val="0"/>
        <w:spacing w:before="200" w:lineRule="auto"/>
        <w:ind w:firstLine="540"/>
        <w:jc w:val="both"/>
      </w:pPr>
      <w:r>
        <w:rPr>
          <w:sz w:val="20"/>
        </w:rPr>
        <w:t xml:space="preserve">- оплату путевок на санаторно-курортное лечение судьям, находящимся в отставке;</w:t>
      </w:r>
    </w:p>
    <w:p>
      <w:pPr>
        <w:pStyle w:val="0"/>
        <w:spacing w:before="200" w:lineRule="auto"/>
        <w:ind w:firstLine="540"/>
        <w:jc w:val="both"/>
      </w:pPr>
      <w:r>
        <w:rPr>
          <w:sz w:val="20"/>
        </w:rPr>
        <w:t xml:space="preserve">- обеспечение социальных гарантий и прав пенсионеров из числа военнослужащих и приравненных к ним лиц и членов их семей на получение медицинской помощи и санаторно-курортное лечение (в том числе обеспечение проезда к месту лечения и обратно);</w:t>
      </w:r>
    </w:p>
    <w:p>
      <w:pPr>
        <w:pStyle w:val="0"/>
        <w:spacing w:before="200" w:lineRule="auto"/>
        <w:ind w:firstLine="540"/>
        <w:jc w:val="both"/>
      </w:pPr>
      <w:r>
        <w:rPr>
          <w:sz w:val="20"/>
        </w:rPr>
        <w:t xml:space="preserve">- выплату пособий и компенсаций по оплате ритуальных услуг (выплаты пособий и компенсаций, а также оплата услуг по погребению погибших (умерших) военнослужащих, сотрудников правоохранительных органов и органов безопасности, граждан, призванных на военные сборы, и лиц, уволенных с военной службы, оплата изготовления и установки надгробных памятников указанным лицам);</w:t>
      </w:r>
    </w:p>
    <w:p>
      <w:pPr>
        <w:pStyle w:val="0"/>
        <w:spacing w:before="200" w:lineRule="auto"/>
        <w:ind w:firstLine="540"/>
        <w:jc w:val="both"/>
      </w:pPr>
      <w:r>
        <w:rPr>
          <w:sz w:val="20"/>
        </w:rPr>
        <w:t xml:space="preserve">абзац утратил силу. - </w:t>
      </w:r>
      <w:hyperlink w:history="0" r:id="rId354"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w:t>
        </w:r>
      </w:hyperlink>
      <w:r>
        <w:rPr>
          <w:sz w:val="20"/>
        </w:rPr>
        <w:t xml:space="preserve"> Минфина России от 29.08.2025 N 117н;</w:t>
      </w:r>
    </w:p>
    <w:p>
      <w:pPr>
        <w:pStyle w:val="0"/>
        <w:spacing w:before="200" w:lineRule="auto"/>
        <w:ind w:firstLine="540"/>
        <w:jc w:val="both"/>
      </w:pPr>
      <w:r>
        <w:rPr>
          <w:sz w:val="20"/>
        </w:rPr>
        <w:t xml:space="preserve">- другие аналогичные расходы.</w:t>
      </w:r>
    </w:p>
    <w:bookmarkStart w:id="1128" w:name="P1128"/>
    <w:bookmarkEnd w:id="1128"/>
    <w:p>
      <w:pPr>
        <w:pStyle w:val="0"/>
        <w:spacing w:before="200" w:lineRule="auto"/>
        <w:ind w:firstLine="540"/>
        <w:jc w:val="both"/>
      </w:pPr>
      <w:r>
        <w:rPr>
          <w:sz w:val="20"/>
        </w:rPr>
        <w:t xml:space="preserve">10.6.6. На подстатью 266 "Социальные пособия и компенсации персоналу в денежной форме" КОСГУ относятся расходы по выплате социальных пособий и компенсаций персоналу (за исключением оплаты и (или) компенсации (возмещения) стоимости предоставляемых услуг), в том числе:</w:t>
      </w:r>
    </w:p>
    <w:p>
      <w:pPr>
        <w:pStyle w:val="0"/>
        <w:spacing w:before="200" w:lineRule="auto"/>
        <w:ind w:firstLine="540"/>
        <w:jc w:val="both"/>
      </w:pPr>
      <w:r>
        <w:rPr>
          <w:sz w:val="20"/>
        </w:rPr>
        <w:t xml:space="preserve">- пособий за первые три дня временной нетрудоспособности за счет средств работодателя, в случае заболевания работника или полученной им травмы (за исключением несчастных случаев на производстве и профессиональных заболеваний);</w:t>
      </w:r>
    </w:p>
    <w:p>
      <w:pPr>
        <w:pStyle w:val="0"/>
        <w:spacing w:before="200" w:lineRule="auto"/>
        <w:ind w:firstLine="540"/>
        <w:jc w:val="both"/>
      </w:pPr>
      <w:r>
        <w:rPr>
          <w:sz w:val="20"/>
        </w:rPr>
        <w:t xml:space="preserve">- оплата дополнительных выходных дней в месяц родителю (опекуну, попечителю) для ухода за детьми-инвалидами;</w:t>
      </w:r>
    </w:p>
    <w:p>
      <w:pPr>
        <w:pStyle w:val="0"/>
        <w:jc w:val="both"/>
      </w:pPr>
      <w:r>
        <w:rPr>
          <w:sz w:val="20"/>
        </w:rPr>
        <w:t xml:space="preserve">(абзац введен </w:t>
      </w:r>
      <w:hyperlink w:history="0" r:id="rId355"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выходных пособий работникам, военнослужащим и сотрудникам правоохранительных органов (органов безопасности), имеющим специальные звания, при их увольнении в связи с ликвидацией, либо реорганизацией учреждений, иными организационно-штатными мероприятиями, приводящими к сокращению численности или штата учреждения, осуществляемые в порядке и размерах, установленных законодательством Российской Федерации;</w:t>
      </w:r>
    </w:p>
    <w:p>
      <w:pPr>
        <w:pStyle w:val="0"/>
        <w:spacing w:before="200" w:lineRule="auto"/>
        <w:ind w:firstLine="540"/>
        <w:jc w:val="both"/>
      </w:pPr>
      <w:r>
        <w:rPr>
          <w:sz w:val="20"/>
        </w:rPr>
        <w:t xml:space="preserve">- компенсаций государственным гражданским служащим в размере четырехмесячного денежного содержания при увольнении с гражданской службы в связи с ликвидацией государственного органа либо сокращением должностей гражданской службы, а также реорганизацией государственного органа или изменением его структуры;</w:t>
      </w:r>
    </w:p>
    <w:p>
      <w:pPr>
        <w:pStyle w:val="0"/>
        <w:spacing w:before="200" w:lineRule="auto"/>
        <w:ind w:firstLine="540"/>
        <w:jc w:val="both"/>
      </w:pPr>
      <w:r>
        <w:rPr>
          <w:sz w:val="20"/>
        </w:rPr>
        <w:t xml:space="preserve">- дополнительной компенсации в размере среднего заработка работника, исчисленного пропорционально времени, оставшемуся до истечения срока предупреждения об увольнении, предусмотренной </w:t>
      </w:r>
      <w:hyperlink w:history="0" r:id="rId356" w:tooltip="&quot;Трудовой кодекс Российской Федерации&quot; от 30.12.2001 N 197-ФЗ (ред. от 29.12.2025, с изм. от 15.05.2026) {КонсультантПлюс}">
        <w:r>
          <w:rPr>
            <w:sz w:val="20"/>
            <w:color w:val="0000ff"/>
          </w:rPr>
          <w:t xml:space="preserve">частью третьей статьи 180</w:t>
        </w:r>
      </w:hyperlink>
      <w:r>
        <w:rPr>
          <w:sz w:val="20"/>
        </w:rPr>
        <w:t xml:space="preserve"> Трудового кодекса Российской Федерации (Собрание законодательства Российской Федерации, 2002, N 1, ст. 3; 2006, N 27, ст. 2878);</w:t>
      </w:r>
    </w:p>
    <w:p>
      <w:pPr>
        <w:pStyle w:val="0"/>
        <w:spacing w:before="200" w:lineRule="auto"/>
        <w:ind w:firstLine="540"/>
        <w:jc w:val="both"/>
      </w:pPr>
      <w:r>
        <w:rPr>
          <w:sz w:val="20"/>
        </w:rPr>
        <w:t xml:space="preserve">- ежемесячного пособия военнослужащим по призыву из числа детей-сирот и детей, оставшихся без попечения родителей при заключении контракта;</w:t>
      </w:r>
    </w:p>
    <w:p>
      <w:pPr>
        <w:pStyle w:val="0"/>
        <w:spacing w:before="200" w:lineRule="auto"/>
        <w:ind w:firstLine="540"/>
        <w:jc w:val="both"/>
      </w:pPr>
      <w:r>
        <w:rPr>
          <w:sz w:val="20"/>
        </w:rPr>
        <w:t xml:space="preserve">- компенсации за неиспользованное право на санаторно-курортное лечение судьям;</w:t>
      </w:r>
    </w:p>
    <w:p>
      <w:pPr>
        <w:pStyle w:val="0"/>
        <w:spacing w:before="200" w:lineRule="auto"/>
        <w:ind w:firstLine="540"/>
        <w:jc w:val="both"/>
      </w:pPr>
      <w:r>
        <w:rPr>
          <w:sz w:val="20"/>
        </w:rPr>
        <w:t xml:space="preserve">- единовременного пособия военнослужащим и сотрудникам правоохранительных органов при заболевании и (или) получении телесных повреждений, не исключающих для них возможность заниматься профессиональной деятельностью, а также при заболевании и (или) получении телесных повреждений, исключающих для них возможность заниматься профессиональной деятельностью (в случае осуществления выплаты до увольнения);</w:t>
      </w:r>
    </w:p>
    <w:p>
      <w:pPr>
        <w:pStyle w:val="0"/>
        <w:spacing w:before="200" w:lineRule="auto"/>
        <w:ind w:firstLine="540"/>
        <w:jc w:val="both"/>
      </w:pPr>
      <w:r>
        <w:rPr>
          <w:sz w:val="20"/>
        </w:rPr>
        <w:t xml:space="preserve">- компенсации взамен бесплатного обеспечения лекарственными средствами;</w:t>
      </w:r>
    </w:p>
    <w:p>
      <w:pPr>
        <w:pStyle w:val="0"/>
        <w:spacing w:before="200" w:lineRule="auto"/>
        <w:ind w:firstLine="540"/>
        <w:jc w:val="both"/>
      </w:pPr>
      <w:r>
        <w:rPr>
          <w:sz w:val="20"/>
        </w:rPr>
        <w:t xml:space="preserve">абзац утратил силу. - </w:t>
      </w:r>
      <w:hyperlink w:history="0" r:id="rId357"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w:t>
        </w:r>
      </w:hyperlink>
      <w:r>
        <w:rPr>
          <w:sz w:val="20"/>
        </w:rPr>
        <w:t xml:space="preserve"> Минфина России от 08.09.2022 N 137н;</w:t>
      </w:r>
    </w:p>
    <w:p>
      <w:pPr>
        <w:pStyle w:val="0"/>
        <w:spacing w:before="200" w:lineRule="auto"/>
        <w:ind w:firstLine="540"/>
        <w:jc w:val="both"/>
      </w:pPr>
      <w:r>
        <w:rPr>
          <w:sz w:val="20"/>
        </w:rPr>
        <w:t xml:space="preserve">- ежемесячных пособий супругам военнослужащих в период их проживания с супругами в местностях, где они вынуждены не работать или не могут устроиться по специальности в связи с отсутствием возможности трудоустройства, а также по состоянию здоровья;</w:t>
      </w:r>
    </w:p>
    <w:p>
      <w:pPr>
        <w:pStyle w:val="0"/>
        <w:spacing w:before="200" w:lineRule="auto"/>
        <w:ind w:firstLine="540"/>
        <w:jc w:val="both"/>
      </w:pPr>
      <w:r>
        <w:rPr>
          <w:sz w:val="20"/>
        </w:rPr>
        <w:t xml:space="preserve">- выходных пособий работникам, военнослужащим и сотрудникам правоохранительных органов (органов безопасности), имеющим специальные звания, при их увольнении, не связанном с ликвидацией либо реорганизацией учреждений, изменением структуры учреждений и иными организационно-штатными мероприятиями, приводящими к сокращению численности или штата учреждения;</w:t>
      </w:r>
    </w:p>
    <w:p>
      <w:pPr>
        <w:pStyle w:val="0"/>
        <w:spacing w:before="200" w:lineRule="auto"/>
        <w:ind w:firstLine="540"/>
        <w:jc w:val="both"/>
      </w:pPr>
      <w:r>
        <w:rPr>
          <w:sz w:val="20"/>
        </w:rPr>
        <w:t xml:space="preserve">- выходных пособий военнослужащим и сотрудникам правоохранительных органов (органов безопасности), имеющим специальные звания, при их увольнении в связи с проведением мероприятий по оптимизации численности, осуществляемых на основании решений Президента Российской Федерации;</w:t>
      </w:r>
    </w:p>
    <w:p>
      <w:pPr>
        <w:pStyle w:val="0"/>
        <w:spacing w:before="200" w:lineRule="auto"/>
        <w:ind w:firstLine="540"/>
        <w:jc w:val="both"/>
      </w:pPr>
      <w:r>
        <w:rPr>
          <w:sz w:val="20"/>
        </w:rPr>
        <w:t xml:space="preserve">- выходного пособия работникам, гражданским служащим, военнослужащим и сотрудникам правоохранительных органов (органов безопасности), имеющим специальные звания, при их увольнении в связи с ликвидацией либо реорганизацией учреждений, иными организационно-штатными мероприятиями, приводящими к сокращению численности или штата учреждения, осуществляемые в порядке и в размерах, установленных законодательством Российской Федерации, в случае если численность или штат указанного учреждения сохраняется и передается в другие учреждения, подведомственные органу государственной власти (органу местного самоуправления), принявшему решение о ликвидации либо реорганизации (в том числе в результате иных организационно-штатных мероприятий);</w:t>
      </w:r>
    </w:p>
    <w:p>
      <w:pPr>
        <w:pStyle w:val="0"/>
        <w:spacing w:before="200" w:lineRule="auto"/>
        <w:ind w:firstLine="540"/>
        <w:jc w:val="both"/>
      </w:pPr>
      <w:r>
        <w:rPr>
          <w:sz w:val="20"/>
        </w:rPr>
        <w:t xml:space="preserve">- единовременных денежных поощрений (пособий) при увольнении работника в связи с выходом на пенсию за выслугу лет;</w:t>
      </w:r>
    </w:p>
    <w:p>
      <w:pPr>
        <w:pStyle w:val="0"/>
        <w:jc w:val="both"/>
      </w:pPr>
      <w:r>
        <w:rPr>
          <w:sz w:val="20"/>
        </w:rPr>
        <w:t xml:space="preserve">(абзац введен </w:t>
      </w:r>
      <w:hyperlink w:history="0" r:id="rId358"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абзац утратил силу. - </w:t>
      </w:r>
      <w:hyperlink w:history="0" r:id="rId359"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w:t>
        </w:r>
      </w:hyperlink>
      <w:r>
        <w:rPr>
          <w:sz w:val="20"/>
        </w:rPr>
        <w:t xml:space="preserve"> Минфина России от 30.11.2018 N 246н;</w:t>
      </w:r>
    </w:p>
    <w:p>
      <w:pPr>
        <w:pStyle w:val="0"/>
        <w:spacing w:before="200" w:lineRule="auto"/>
        <w:ind w:firstLine="540"/>
        <w:jc w:val="both"/>
      </w:pPr>
      <w:r>
        <w:rPr>
          <w:sz w:val="20"/>
        </w:rPr>
        <w:t xml:space="preserve">- иных аналогичных расходов.</w:t>
      </w:r>
    </w:p>
    <w:bookmarkStart w:id="1148" w:name="P1148"/>
    <w:bookmarkEnd w:id="1148"/>
    <w:p>
      <w:pPr>
        <w:pStyle w:val="0"/>
        <w:spacing w:before="200" w:lineRule="auto"/>
        <w:ind w:firstLine="540"/>
        <w:jc w:val="both"/>
      </w:pPr>
      <w:r>
        <w:rPr>
          <w:sz w:val="20"/>
        </w:rPr>
        <w:t xml:space="preserve">10.6.7. На подстатью 267 "Социальные компенсации персоналу в натуральной форме" КОСГУ относятся расходы по выплате социальных компенсаций персоналу в части оплаты и (или) компенсации (возмещения) стоимости услуг, в том числе:</w:t>
      </w:r>
    </w:p>
    <w:p>
      <w:pPr>
        <w:pStyle w:val="0"/>
        <w:spacing w:before="200" w:lineRule="auto"/>
        <w:ind w:firstLine="540"/>
        <w:jc w:val="both"/>
      </w:pPr>
      <w:r>
        <w:rPr>
          <w:sz w:val="20"/>
        </w:rPr>
        <w:t xml:space="preserve">- оплата стоимости путевок на санаторно-курортное лечение судьям;</w:t>
      </w:r>
    </w:p>
    <w:p>
      <w:pPr>
        <w:pStyle w:val="0"/>
        <w:jc w:val="both"/>
      </w:pPr>
      <w:r>
        <w:rPr>
          <w:sz w:val="20"/>
        </w:rPr>
        <w:t xml:space="preserve">(в ред. </w:t>
      </w:r>
      <w:hyperlink w:history="0" r:id="rId360"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 компенсация стоимости медицинских услуг, стоимости именных путевок на санаторно-курортное лечение работникам учреждений, государственным (муниципальным) служащим, военнослужащим, приравненным к ним лицам и членам их семей, а также путевок их детям в детские оздоровительные лагеря в установленных законодательством Российской Федерации случаях;</w:t>
      </w:r>
    </w:p>
    <w:p>
      <w:pPr>
        <w:pStyle w:val="0"/>
        <w:spacing w:before="200" w:lineRule="auto"/>
        <w:ind w:firstLine="540"/>
        <w:jc w:val="both"/>
      </w:pPr>
      <w:r>
        <w:rPr>
          <w:sz w:val="20"/>
        </w:rPr>
        <w:t xml:space="preserve">- другие аналогичные расходы.</w:t>
      </w:r>
    </w:p>
    <w:bookmarkStart w:id="1153" w:name="P1153"/>
    <w:bookmarkEnd w:id="1153"/>
    <w:p>
      <w:pPr>
        <w:pStyle w:val="0"/>
        <w:spacing w:before="200" w:lineRule="auto"/>
        <w:ind w:firstLine="540"/>
        <w:jc w:val="both"/>
      </w:pPr>
      <w:r>
        <w:rPr>
          <w:sz w:val="20"/>
        </w:rPr>
        <w:t xml:space="preserve">10.7. Статья 270 "Операции с активами" КОСГУ детализируется подстатьями КОСГУ:</w:t>
      </w:r>
    </w:p>
    <w:p>
      <w:pPr>
        <w:pStyle w:val="0"/>
        <w:spacing w:before="200" w:lineRule="auto"/>
        <w:ind w:firstLine="540"/>
        <w:jc w:val="both"/>
      </w:pPr>
      <w:hyperlink w:history="0" w:anchor="P1158" w:tooltip="10.7.1. На подстатью 271 &quot;Амортизация&quot; КОСГУ относятся операции, отражающие уменьшение финансового результата, связанное с начислением сумм амортизации на объекты основных средств и нематериальных активов, а также выдачей в эксплуатацию объектов основных средств, в том числе:">
        <w:r>
          <w:rPr>
            <w:sz w:val="20"/>
            <w:color w:val="0000ff"/>
          </w:rPr>
          <w:t xml:space="preserve">271</w:t>
        </w:r>
      </w:hyperlink>
      <w:r>
        <w:rPr>
          <w:sz w:val="20"/>
        </w:rPr>
        <w:t xml:space="preserve"> "Амортизация";</w:t>
      </w:r>
    </w:p>
    <w:p>
      <w:pPr>
        <w:pStyle w:val="0"/>
        <w:spacing w:before="200" w:lineRule="auto"/>
        <w:ind w:firstLine="540"/>
        <w:jc w:val="both"/>
      </w:pPr>
      <w:hyperlink w:history="0" w:anchor="P1162" w:tooltip="10.7.2. На подстатью 272 &quot;Расходование материальных запасов&quot; КОСГУ относятся операции, отражающие уменьшение финансового результата, связанное со списанием материальных запасов (израсходованных на нужды учреждения, естественной убыли, а также пришедших в негодность в результате их использования).">
        <w:r>
          <w:rPr>
            <w:sz w:val="20"/>
            <w:color w:val="0000ff"/>
          </w:rPr>
          <w:t xml:space="preserve">272</w:t>
        </w:r>
      </w:hyperlink>
      <w:r>
        <w:rPr>
          <w:sz w:val="20"/>
        </w:rPr>
        <w:t xml:space="preserve"> "Расходование материальных запасов";</w:t>
      </w:r>
    </w:p>
    <w:p>
      <w:pPr>
        <w:pStyle w:val="0"/>
        <w:spacing w:before="200" w:lineRule="auto"/>
        <w:ind w:firstLine="540"/>
        <w:jc w:val="both"/>
      </w:pPr>
      <w:hyperlink w:history="0" w:anchor="P1164" w:tooltip="10.7.3. На подстатью 273 &quot;Чрезвычайные расходы по операциям с активами&quot; КОСГУ относятся операции, отражающие финансовый результат, возникший вследствие чрезвычайных ситуаций, в том числе:">
        <w:r>
          <w:rPr>
            <w:sz w:val="20"/>
            <w:color w:val="0000ff"/>
          </w:rPr>
          <w:t xml:space="preserve">273</w:t>
        </w:r>
      </w:hyperlink>
      <w:r>
        <w:rPr>
          <w:sz w:val="20"/>
        </w:rPr>
        <w:t xml:space="preserve"> "Чрезвычайные расходы по операциям с активами";</w:t>
      </w:r>
    </w:p>
    <w:p>
      <w:pPr>
        <w:pStyle w:val="0"/>
        <w:spacing w:before="200" w:lineRule="auto"/>
        <w:ind w:firstLine="540"/>
        <w:jc w:val="both"/>
      </w:pPr>
      <w:hyperlink w:history="0" w:anchor="P1173" w:tooltip="10.7.4. На подстатью 274 &quot;Убытки от обесценения активов&quot; КОСГУ относятся операции, отражающие финансовый результат, возникший вследствие уменьшения стоимости активов от их обесценения, не связанного с амортизацией активов.">
        <w:r>
          <w:rPr>
            <w:sz w:val="20"/>
            <w:color w:val="0000ff"/>
          </w:rPr>
          <w:t xml:space="preserve">274</w:t>
        </w:r>
      </w:hyperlink>
      <w:r>
        <w:rPr>
          <w:sz w:val="20"/>
        </w:rPr>
        <w:t xml:space="preserve"> "Убытки от обесценения активов".</w:t>
      </w:r>
    </w:p>
    <w:bookmarkStart w:id="1158" w:name="P1158"/>
    <w:bookmarkEnd w:id="1158"/>
    <w:p>
      <w:pPr>
        <w:pStyle w:val="0"/>
        <w:spacing w:before="200" w:lineRule="auto"/>
        <w:ind w:firstLine="540"/>
        <w:jc w:val="both"/>
      </w:pPr>
      <w:r>
        <w:rPr>
          <w:sz w:val="20"/>
        </w:rPr>
        <w:t xml:space="preserve">10.7.1. На подстатью 271 "Амортизация" КОСГУ относятся операции, отражающие уменьшение финансового результата, связанное с начислением сумм амортизации на объекты основных средств и нематериальных активов, а также выдачей в эксплуатацию объектов основных средств, в том числе:</w:t>
      </w:r>
    </w:p>
    <w:p>
      <w:pPr>
        <w:pStyle w:val="0"/>
        <w:spacing w:before="200" w:lineRule="auto"/>
        <w:ind w:firstLine="540"/>
        <w:jc w:val="both"/>
      </w:pPr>
      <w:r>
        <w:rPr>
          <w:sz w:val="20"/>
        </w:rPr>
        <w:t xml:space="preserve">- начисление сумм амортизации на объекты основных средств и нематериальных активов в установленном законодательством Российской Федерации порядке, в том числе на объекты лизинга;</w:t>
      </w:r>
    </w:p>
    <w:p>
      <w:pPr>
        <w:pStyle w:val="0"/>
        <w:spacing w:before="200" w:lineRule="auto"/>
        <w:ind w:firstLine="540"/>
        <w:jc w:val="both"/>
      </w:pPr>
      <w:r>
        <w:rPr>
          <w:sz w:val="20"/>
        </w:rPr>
        <w:t xml:space="preserve">- передача в эксплуатацию объектов основных средств, стоимостью до 10000 рублей включительно, за исключением объектов недвижимого имущества и библиотечного фонда.</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bookmarkStart w:id="1162" w:name="P1162"/>
    <w:bookmarkEnd w:id="1162"/>
    <w:p>
      <w:pPr>
        <w:pStyle w:val="0"/>
        <w:spacing w:before="200" w:lineRule="auto"/>
        <w:ind w:firstLine="540"/>
        <w:jc w:val="both"/>
      </w:pPr>
      <w:r>
        <w:rPr>
          <w:sz w:val="20"/>
        </w:rPr>
        <w:t xml:space="preserve">10.7.2. На подстатью 272 "Расходование материальных запасов" КОСГУ относятся операции, отражающие уменьшение финансового результата, связанное со списанием материальных запасов (израсходованных на нужды учреждения, естественной убыли, а также пришедших в негодность в результате их использования).</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bookmarkStart w:id="1164" w:name="P1164"/>
    <w:bookmarkEnd w:id="1164"/>
    <w:p>
      <w:pPr>
        <w:pStyle w:val="0"/>
        <w:spacing w:before="200" w:lineRule="auto"/>
        <w:ind w:firstLine="540"/>
        <w:jc w:val="both"/>
      </w:pPr>
      <w:r>
        <w:rPr>
          <w:sz w:val="20"/>
        </w:rPr>
        <w:t xml:space="preserve">10.7.3. На подстатью 273 "Чрезвычайные расходы по операциям с активами" КОСГУ относятся операции, отражающие финансовый результат, возникший вследствие чрезвычайных ситуаций, в том числе:</w:t>
      </w:r>
    </w:p>
    <w:p>
      <w:pPr>
        <w:pStyle w:val="0"/>
        <w:spacing w:before="200" w:lineRule="auto"/>
        <w:ind w:firstLine="540"/>
        <w:jc w:val="both"/>
      </w:pPr>
      <w:r>
        <w:rPr>
          <w:sz w:val="20"/>
        </w:rPr>
        <w:t xml:space="preserve">- выбытия денежных средств при признании требований по возмещению ущерба вследствие недостач, хищений денежных средств, принятия Банком России решения об отзыве лицензии на осуществление банковских операций, а также в случае поступления денежных средств при исполнении указанных требований;</w:t>
      </w:r>
    </w:p>
    <w:p>
      <w:pPr>
        <w:pStyle w:val="0"/>
        <w:jc w:val="both"/>
      </w:pPr>
      <w:r>
        <w:rPr>
          <w:sz w:val="20"/>
        </w:rPr>
        <w:t xml:space="preserve">(абзац введен </w:t>
      </w:r>
      <w:hyperlink w:history="0" r:id="rId361"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Приказом</w:t>
        </w:r>
      </w:hyperlink>
      <w:r>
        <w:rPr>
          <w:sz w:val="20"/>
        </w:rPr>
        <w:t xml:space="preserve"> Минфина России от 24.09.2021 N 133н)</w:t>
      </w:r>
    </w:p>
    <w:p>
      <w:pPr>
        <w:pStyle w:val="0"/>
        <w:spacing w:before="200" w:lineRule="auto"/>
        <w:ind w:firstLine="540"/>
        <w:jc w:val="both"/>
      </w:pPr>
      <w:r>
        <w:rPr>
          <w:sz w:val="20"/>
        </w:rPr>
        <w:t xml:space="preserve">- списание основных средств, нематериальных и непроизведенных активов, материальных запасов, пришедших в негодность вследствие стихийных бедствий и иных чрезвычайных ситуаций (в том числе недостач и потерь, образовавшихся по указанным причинам);</w:t>
      </w:r>
    </w:p>
    <w:p>
      <w:pPr>
        <w:pStyle w:val="0"/>
        <w:spacing w:before="200" w:lineRule="auto"/>
        <w:ind w:firstLine="540"/>
        <w:jc w:val="both"/>
      </w:pPr>
      <w:r>
        <w:rPr>
          <w:sz w:val="20"/>
        </w:rPr>
        <w:t xml:space="preserve">- списание произведенных вложений в объекты незавершенного строительства, уничтоженные в результате стихийных и иных бедствий, опасного природного явления, катастрофы;</w:t>
      </w:r>
    </w:p>
    <w:p>
      <w:pPr>
        <w:pStyle w:val="0"/>
        <w:spacing w:before="200" w:lineRule="auto"/>
        <w:ind w:firstLine="540"/>
        <w:jc w:val="both"/>
      </w:pPr>
      <w:r>
        <w:rPr>
          <w:sz w:val="20"/>
        </w:rPr>
        <w:t xml:space="preserve">- отнесение на уменьшение финансового результата суммы дебиторской задолженности по расходам, признанной в соответствии с законодательством Российской Федерации нереальной к взысканию (по произведенным авансовым платежам, по государственным и муниципальным гарантиям, по которым не возникают эквивалентные требования со стороны гаранта к должнику);</w:t>
      </w:r>
    </w:p>
    <w:p>
      <w:pPr>
        <w:pStyle w:val="0"/>
        <w:spacing w:before="200" w:lineRule="auto"/>
        <w:ind w:firstLine="540"/>
        <w:jc w:val="both"/>
      </w:pPr>
      <w:r>
        <w:rPr>
          <w:sz w:val="20"/>
        </w:rPr>
        <w:t xml:space="preserve">- другие аналогичные расходы.</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 если иное не установлено настоящим пунктом.</w:t>
      </w:r>
    </w:p>
    <w:p>
      <w:pPr>
        <w:pStyle w:val="0"/>
        <w:jc w:val="both"/>
      </w:pPr>
      <w:r>
        <w:rPr>
          <w:sz w:val="20"/>
        </w:rPr>
        <w:t xml:space="preserve">(в ред. </w:t>
      </w:r>
      <w:hyperlink w:history="0" r:id="rId362"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Приказа</w:t>
        </w:r>
      </w:hyperlink>
      <w:r>
        <w:rPr>
          <w:sz w:val="20"/>
        </w:rPr>
        <w:t xml:space="preserve"> Минфина России от 24.09.2021 N 133н)</w:t>
      </w:r>
    </w:p>
    <w:bookmarkStart w:id="1173" w:name="P1173"/>
    <w:bookmarkEnd w:id="1173"/>
    <w:p>
      <w:pPr>
        <w:pStyle w:val="0"/>
        <w:spacing w:before="200" w:lineRule="auto"/>
        <w:ind w:firstLine="540"/>
        <w:jc w:val="both"/>
      </w:pPr>
      <w:r>
        <w:rPr>
          <w:sz w:val="20"/>
        </w:rPr>
        <w:t xml:space="preserve">10.7.4. На подстатью 274 "Убытки от обесценения активов" КОСГУ относятся операции, отражающие финансовый результат, возникший вследствие уменьшения стоимости активов от их обесценения, не связанного с амортизацией активов.</w:t>
      </w:r>
    </w:p>
    <w:bookmarkStart w:id="1174" w:name="P1174"/>
    <w:bookmarkEnd w:id="1174"/>
    <w:p>
      <w:pPr>
        <w:pStyle w:val="0"/>
        <w:spacing w:before="200" w:lineRule="auto"/>
        <w:ind w:firstLine="540"/>
        <w:jc w:val="both"/>
      </w:pPr>
      <w:r>
        <w:rPr>
          <w:sz w:val="20"/>
        </w:rPr>
        <w:t xml:space="preserve">10.8. Статья 280 "Безвозмездные перечисления капитального характера организациям" КОСГУ детализируется подстатьями КОСГУ:</w:t>
      </w:r>
    </w:p>
    <w:p>
      <w:pPr>
        <w:pStyle w:val="0"/>
        <w:spacing w:before="200" w:lineRule="auto"/>
        <w:ind w:firstLine="540"/>
        <w:jc w:val="both"/>
      </w:pPr>
      <w:hyperlink w:history="0" w:anchor="P1184" w:tooltip="10.8.1. На подстатью 281 &quot;Безвозмездные перечисления капитального характера государственным (муниципальным) учреждениям&quot; КОСГУ относятся расходы на предоставление безвозмездных и безвозвратных трансфертов капитального характера государственным (муниципальным) бюджетным и автономным учреждениям, в том числе на предоставление субсидии на иные цели капитального характера, за исключением расходов, отнесенных на статью 530 &quot;Увеличение стоимости акций и иных финансовых инструментов&quot; КОСГУ.">
        <w:r>
          <w:rPr>
            <w:sz w:val="20"/>
            <w:color w:val="0000ff"/>
          </w:rPr>
          <w:t xml:space="preserve">281</w:t>
        </w:r>
      </w:hyperlink>
      <w:r>
        <w:rPr>
          <w:sz w:val="20"/>
        </w:rPr>
        <w:t xml:space="preserve"> "Безвозмездные перечисления капитального характера государственным (муниципальным) учреждениям";</w:t>
      </w:r>
    </w:p>
    <w:p>
      <w:pPr>
        <w:pStyle w:val="0"/>
        <w:jc w:val="both"/>
      </w:pPr>
      <w:r>
        <w:rPr>
          <w:sz w:val="20"/>
        </w:rPr>
        <w:t xml:space="preserve">(в ред. </w:t>
      </w:r>
      <w:hyperlink w:history="0" r:id="rId363"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hyperlink w:history="0" w:anchor="P1188" w:tooltip="10.8.2. На подстатью 282 &quot;Безвозмездные перечисления капитального характера финансовым организациям государственного сектора&quot; КОСГУ относятся расходы на предоставление безвозмездных и безвозвратных трансфертов (субсидий (грантов в форме субсидий) капитального характера финансовым организациям государственного сектора.">
        <w:r>
          <w:rPr>
            <w:sz w:val="20"/>
            <w:color w:val="0000ff"/>
          </w:rPr>
          <w:t xml:space="preserve">282</w:t>
        </w:r>
      </w:hyperlink>
      <w:r>
        <w:rPr>
          <w:sz w:val="20"/>
        </w:rPr>
        <w:t xml:space="preserve"> "Безвозмездные перечисления капитального характера финансовым организациям государственного сектора";</w:t>
      </w:r>
    </w:p>
    <w:p>
      <w:pPr>
        <w:pStyle w:val="0"/>
        <w:spacing w:before="200" w:lineRule="auto"/>
        <w:ind w:firstLine="540"/>
        <w:jc w:val="both"/>
      </w:pPr>
      <w:hyperlink w:history="0" w:anchor="P1192" w:tooltip="10.8.3. На подстатью 283 &quot;Безвозмездные перечисления капитального характера иным финансовым организациям (за исключением финансовых организаций государственного сектора)&quot; КОСГУ относятся расходы на предоставление безвозмездных и безвозвратных трансфертов (субсидий (грантов в форме субсидий) капитального характера иным финансовым организациям, за исключением финансовых организаций государственного сектора.">
        <w:r>
          <w:rPr>
            <w:sz w:val="20"/>
            <w:color w:val="0000ff"/>
          </w:rPr>
          <w:t xml:space="preserve">283</w:t>
        </w:r>
      </w:hyperlink>
      <w:r>
        <w:rPr>
          <w:sz w:val="20"/>
        </w:rPr>
        <w:t xml:space="preserve"> "Безвозмездные перечисления капитального характера иным финансовым организациям (за исключением финансовых организаций государственного сектора)";</w:t>
      </w:r>
    </w:p>
    <w:p>
      <w:pPr>
        <w:pStyle w:val="0"/>
        <w:spacing w:before="200" w:lineRule="auto"/>
        <w:ind w:firstLine="540"/>
        <w:jc w:val="both"/>
      </w:pPr>
      <w:hyperlink w:history="0" w:anchor="P1196" w:tooltip="10.8.4. На подстатью 284 &quot;Безвозмездные перечисления капитального характера нефинансовым организациям государственного сектора&quot; КОСГУ относятся расходы на предоставление безвозмездных и безвозвратных трансфертов (субсидий (грантов в форме субсидий) капитального характера нефинансовым организациям государственного сектора.">
        <w:r>
          <w:rPr>
            <w:sz w:val="20"/>
            <w:color w:val="0000ff"/>
          </w:rPr>
          <w:t xml:space="preserve">284</w:t>
        </w:r>
      </w:hyperlink>
      <w:r>
        <w:rPr>
          <w:sz w:val="20"/>
        </w:rPr>
        <w:t xml:space="preserve"> "Безвозмездные перечисления капитального характера нефинансовым организациям государственного сектора";</w:t>
      </w:r>
    </w:p>
    <w:p>
      <w:pPr>
        <w:pStyle w:val="0"/>
        <w:spacing w:before="200" w:lineRule="auto"/>
        <w:ind w:firstLine="540"/>
        <w:jc w:val="both"/>
      </w:pPr>
      <w:hyperlink w:history="0" w:anchor="P1200" w:tooltip="10.8.5. На подстатью 285 &quot;Безвозмездные перечисления капитального характера иным нефинансовым организациям (за исключением нефинансовых организаций государственного сектора)&quot; КОСГУ относятся расходы на предоставление безвозмездных и безвозвратных трансфертов (субсидий (грантов в форме субсидий) капитального характера иным нефинансовым организациям, за исключением нефинансовых организаций государственного сектора.">
        <w:r>
          <w:rPr>
            <w:sz w:val="20"/>
            <w:color w:val="0000ff"/>
          </w:rPr>
          <w:t xml:space="preserve">285</w:t>
        </w:r>
      </w:hyperlink>
      <w:r>
        <w:rPr>
          <w:sz w:val="20"/>
        </w:rPr>
        <w:t xml:space="preserve"> "Безвозмездные перечисления капитального характера иным нефинансовым организациям (за исключением нефинансовых организаций государственного сектора)";</w:t>
      </w:r>
    </w:p>
    <w:p>
      <w:pPr>
        <w:pStyle w:val="0"/>
        <w:spacing w:before="200" w:lineRule="auto"/>
        <w:ind w:firstLine="540"/>
        <w:jc w:val="both"/>
      </w:pPr>
      <w:hyperlink w:history="0" w:anchor="P1204" w:tooltip="10.8.6. На подстатью 286 &quot;Безвозмездные перечисления капитального характера некоммерческим организациям и физическим лицам - производителям товаров, работ и услуг&quot; КОСГУ относятся расходы на предоставление безвозмездных и безвозвратных трансфертов (субсидий (грантов в форме субсидий) капитального характера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
        <w:r>
          <w:rPr>
            <w:sz w:val="20"/>
            <w:color w:val="0000ff"/>
          </w:rPr>
          <w:t xml:space="preserve">286</w:t>
        </w:r>
      </w:hyperlink>
      <w:r>
        <w:rPr>
          <w:sz w:val="20"/>
        </w:rPr>
        <w:t xml:space="preserve"> "Безвозмездные перечисления капитального характера некоммерческим организациям и физическим лицам - производителям товаров, работ и услуг".</w:t>
      </w:r>
    </w:p>
    <w:p>
      <w:pPr>
        <w:pStyle w:val="0"/>
        <w:spacing w:before="200" w:lineRule="auto"/>
        <w:ind w:firstLine="540"/>
        <w:jc w:val="both"/>
      </w:pPr>
      <w:r>
        <w:rPr>
          <w:sz w:val="20"/>
        </w:rPr>
        <w:t xml:space="preserve">На данную статью КОСГУ относятся расходы бюджетов бюджетной системы Российской Федерации на предоставление безвозмездных и безвозвратных трансфертов (субсидий (грантов в форме субсидий) капитального характера, за исключением расходов, отнесенных на </w:t>
      </w:r>
      <w:hyperlink w:history="0" w:anchor="P1410" w:tooltip="13.3. На статью 530 &quot;Увеличение стоимости акций и иных финансовых инструментов&quot; КОСГУ относятся расходы на вложения денежных средств в акции и иные финансовые инструменты, а также в уставные фонды государственных (муниципальных) унитарных предприятий, в том числе в форме предоставления субсидий на осуществление капитальных вложений в объекты недвижимого имущества государственной (муниципальной) собственности.">
        <w:r>
          <w:rPr>
            <w:sz w:val="20"/>
            <w:color w:val="0000ff"/>
          </w:rPr>
          <w:t xml:space="preserve">статью 530</w:t>
        </w:r>
      </w:hyperlink>
      <w:r>
        <w:rPr>
          <w:sz w:val="20"/>
        </w:rPr>
        <w:t xml:space="preserve"> "Увеличение стоимости акций и иных финансовых инструментов" КОСГУ.</w:t>
      </w:r>
    </w:p>
    <w:p>
      <w:pPr>
        <w:pStyle w:val="0"/>
        <w:jc w:val="both"/>
      </w:pPr>
      <w:r>
        <w:rPr>
          <w:sz w:val="20"/>
        </w:rPr>
        <w:t xml:space="preserve">(в ред. </w:t>
      </w:r>
      <w:hyperlink w:history="0" r:id="rId364"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Приказа</w:t>
        </w:r>
      </w:hyperlink>
      <w:r>
        <w:rPr>
          <w:sz w:val="20"/>
        </w:rPr>
        <w:t xml:space="preserve"> Минфина России от 08.09.2022 N 137н)</w:t>
      </w:r>
    </w:p>
    <w:bookmarkStart w:id="1184" w:name="P1184"/>
    <w:bookmarkEnd w:id="1184"/>
    <w:p>
      <w:pPr>
        <w:pStyle w:val="0"/>
        <w:spacing w:before="200" w:lineRule="auto"/>
        <w:ind w:firstLine="540"/>
        <w:jc w:val="both"/>
      </w:pPr>
      <w:r>
        <w:rPr>
          <w:sz w:val="20"/>
        </w:rPr>
        <w:t xml:space="preserve">10.8.1. На подстатью 281 "Безвозмездные перечисления капитального характера государственным (муниципальным) учреждениям" КОСГУ относятся расходы на предоставление безвозмездных и безвозвратных трансфертов капитального характера государственным (муниципальным) бюджетным и автономным учреждениям, в том числе на предоставление субсидии на иные цели капитального характера, за исключением расходов, отнесенных на </w:t>
      </w:r>
      <w:hyperlink w:history="0" w:anchor="P1410" w:tooltip="13.3. На статью 530 &quot;Увеличение стоимости акций и иных финансовых инструментов&quot; КОСГУ относятся расходы на вложения денежных средств в акции и иные финансовые инструменты, а также в уставные фонды государственных (муниципальных) унитарных предприятий, в том числе в форме предоставления субсидий на осуществление капитальных вложений в объекты недвижимого имущества государственной (муниципальной) собственности.">
        <w:r>
          <w:rPr>
            <w:sz w:val="20"/>
            <w:color w:val="0000ff"/>
          </w:rPr>
          <w:t xml:space="preserve">статью 530</w:t>
        </w:r>
      </w:hyperlink>
      <w:r>
        <w:rPr>
          <w:sz w:val="20"/>
        </w:rPr>
        <w:t xml:space="preserve"> "Увеличение стоимости акций и иных финансовых инструментов" КОСГУ.</w:t>
      </w:r>
    </w:p>
    <w:p>
      <w:pPr>
        <w:pStyle w:val="0"/>
        <w:jc w:val="both"/>
      </w:pPr>
      <w:r>
        <w:rPr>
          <w:sz w:val="20"/>
        </w:rPr>
        <w:t xml:space="preserve">(в ред. </w:t>
      </w:r>
      <w:hyperlink w:history="0" r:id="rId365"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r>
        <w:rPr>
          <w:sz w:val="20"/>
        </w:rPr>
        <w:t xml:space="preserve">Также по данной подстатье КОСГУ отражаются операции по безвозмездной передаче нефинансовых активов, составляющих основные фонды, в том числе активов в составе государственной (муниципальной) казны публично-правового образования, а также показателей, уменьшающих стоимость основных фондов, внутри сектора государственного управления в рамках одного публично-правового образования.</w:t>
      </w:r>
    </w:p>
    <w:p>
      <w:pPr>
        <w:pStyle w:val="0"/>
        <w:jc w:val="both"/>
      </w:pPr>
      <w:r>
        <w:rPr>
          <w:sz w:val="20"/>
        </w:rPr>
        <w:t xml:space="preserve">(абзац введен </w:t>
      </w:r>
      <w:hyperlink w:history="0" r:id="rId366"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 в ред. </w:t>
      </w:r>
      <w:hyperlink w:history="0" r:id="rId367"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1188" w:name="P1188"/>
    <w:bookmarkEnd w:id="1188"/>
    <w:p>
      <w:pPr>
        <w:pStyle w:val="0"/>
        <w:spacing w:before="200" w:lineRule="auto"/>
        <w:ind w:firstLine="540"/>
        <w:jc w:val="both"/>
      </w:pPr>
      <w:r>
        <w:rPr>
          <w:sz w:val="20"/>
        </w:rPr>
        <w:t xml:space="preserve">10.8.2. На подстатью 282 "Безвозмездные перечисления капитального характера финансовым организациям государственного сектора" КОСГУ относятся расходы на предоставление безвозмездных и безвозвратных трансфертов (субсидий (грантов в форме субсидий) капитального характера финансовым организациям государственного сектора.</w:t>
      </w:r>
    </w:p>
    <w:p>
      <w:pPr>
        <w:pStyle w:val="0"/>
        <w:jc w:val="both"/>
      </w:pPr>
      <w:r>
        <w:rPr>
          <w:sz w:val="20"/>
        </w:rPr>
        <w:t xml:space="preserve">(в ред. Приказов Минфина России от 13.05.2019 </w:t>
      </w:r>
      <w:hyperlink w:history="0" r:id="rId368"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 от 08.09.2022 </w:t>
      </w:r>
      <w:hyperlink w:history="0" r:id="rId369"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N 137н</w:t>
        </w:r>
      </w:hyperlink>
      <w:r>
        <w:rPr>
          <w:sz w:val="20"/>
        </w:rPr>
        <w:t xml:space="preserve">)</w:t>
      </w:r>
    </w:p>
    <w:p>
      <w:pPr>
        <w:pStyle w:val="0"/>
        <w:spacing w:before="200" w:lineRule="auto"/>
        <w:ind w:firstLine="540"/>
        <w:jc w:val="both"/>
      </w:pPr>
      <w:r>
        <w:rPr>
          <w:sz w:val="20"/>
        </w:rPr>
        <w:t xml:space="preserve">Также по данной подстатье КОСГУ отражаются операции по безвозмездной передаче нефинансовых активов, составляющих основные фонды, от сектора государственного управления финансовым организациям государственного сектора.</w:t>
      </w:r>
    </w:p>
    <w:p>
      <w:pPr>
        <w:pStyle w:val="0"/>
        <w:jc w:val="both"/>
      </w:pPr>
      <w:r>
        <w:rPr>
          <w:sz w:val="20"/>
        </w:rPr>
        <w:t xml:space="preserve">(абзац введен </w:t>
      </w:r>
      <w:hyperlink w:history="0" r:id="rId370"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w:t>
      </w:r>
    </w:p>
    <w:bookmarkStart w:id="1192" w:name="P1192"/>
    <w:bookmarkEnd w:id="1192"/>
    <w:p>
      <w:pPr>
        <w:pStyle w:val="0"/>
        <w:spacing w:before="200" w:lineRule="auto"/>
        <w:ind w:firstLine="540"/>
        <w:jc w:val="both"/>
      </w:pPr>
      <w:r>
        <w:rPr>
          <w:sz w:val="20"/>
        </w:rPr>
        <w:t xml:space="preserve">10.8.3. На подстатью 283 "Безвозмездные перечисления капитального характера иным финансовым организациям (за исключением финансовых организаций государственного сектора)" КОСГУ относятся расходы на предоставление безвозмездных и безвозвратных трансфертов (субсидий (грантов в форме субсидий) капитального характера иным финансовым организациям, за исключением финансовых организаций государственного сектора.</w:t>
      </w:r>
    </w:p>
    <w:p>
      <w:pPr>
        <w:pStyle w:val="0"/>
        <w:jc w:val="both"/>
      </w:pPr>
      <w:r>
        <w:rPr>
          <w:sz w:val="20"/>
        </w:rPr>
        <w:t xml:space="preserve">(в ред. Приказов Минфина России от 13.05.2019 </w:t>
      </w:r>
      <w:hyperlink w:history="0" r:id="rId371"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 от 08.09.2022 </w:t>
      </w:r>
      <w:hyperlink w:history="0" r:id="rId372"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N 137н</w:t>
        </w:r>
      </w:hyperlink>
      <w:r>
        <w:rPr>
          <w:sz w:val="20"/>
        </w:rPr>
        <w:t xml:space="preserve">)</w:t>
      </w:r>
    </w:p>
    <w:p>
      <w:pPr>
        <w:pStyle w:val="0"/>
        <w:spacing w:before="200" w:lineRule="auto"/>
        <w:ind w:firstLine="540"/>
        <w:jc w:val="both"/>
      </w:pPr>
      <w:r>
        <w:rPr>
          <w:sz w:val="20"/>
        </w:rPr>
        <w:t xml:space="preserve">Также по данной подстатье КОСГУ отражаются операции по безвозмездной передаче нефинансовых активов, составляющих основные фонды, от сектора государственного управления иным финансовым организациям (за исключением финансовых организаций государственного сектора).</w:t>
      </w:r>
    </w:p>
    <w:p>
      <w:pPr>
        <w:pStyle w:val="0"/>
        <w:jc w:val="both"/>
      </w:pPr>
      <w:r>
        <w:rPr>
          <w:sz w:val="20"/>
        </w:rPr>
        <w:t xml:space="preserve">(абзац введен </w:t>
      </w:r>
      <w:hyperlink w:history="0" r:id="rId373"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w:t>
      </w:r>
    </w:p>
    <w:bookmarkStart w:id="1196" w:name="P1196"/>
    <w:bookmarkEnd w:id="1196"/>
    <w:p>
      <w:pPr>
        <w:pStyle w:val="0"/>
        <w:spacing w:before="200" w:lineRule="auto"/>
        <w:ind w:firstLine="540"/>
        <w:jc w:val="both"/>
      </w:pPr>
      <w:r>
        <w:rPr>
          <w:sz w:val="20"/>
        </w:rPr>
        <w:t xml:space="preserve">10.8.4. На подстатью 284 "Безвозмездные перечисления капитального характера нефинансовым организациям государственного сектора" КОСГУ относятся расходы на предоставление безвозмездных и безвозвратных трансфертов (субсидий (грантов в форме субсидий) капитального характера нефинансовым организациям государственного сектора.</w:t>
      </w:r>
    </w:p>
    <w:p>
      <w:pPr>
        <w:pStyle w:val="0"/>
        <w:jc w:val="both"/>
      </w:pPr>
      <w:r>
        <w:rPr>
          <w:sz w:val="20"/>
        </w:rPr>
        <w:t xml:space="preserve">(в ред. Приказов Минфина России от 13.05.2019 </w:t>
      </w:r>
      <w:hyperlink w:history="0" r:id="rId374"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 от 08.09.2022 </w:t>
      </w:r>
      <w:hyperlink w:history="0" r:id="rId375"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N 137н</w:t>
        </w:r>
      </w:hyperlink>
      <w:r>
        <w:rPr>
          <w:sz w:val="20"/>
        </w:rPr>
        <w:t xml:space="preserve">)</w:t>
      </w:r>
    </w:p>
    <w:p>
      <w:pPr>
        <w:pStyle w:val="0"/>
        <w:spacing w:before="200" w:lineRule="auto"/>
        <w:ind w:firstLine="540"/>
        <w:jc w:val="both"/>
      </w:pPr>
      <w:r>
        <w:rPr>
          <w:sz w:val="20"/>
        </w:rPr>
        <w:t xml:space="preserve">Также по данной подстатье КОСГУ отражаются операции по безвозмездной передаче нефинансовых активов, составляющих основные фонды, от сектора государственного управления нефинансовым организациям государственного сектора.</w:t>
      </w:r>
    </w:p>
    <w:p>
      <w:pPr>
        <w:pStyle w:val="0"/>
        <w:jc w:val="both"/>
      </w:pPr>
      <w:r>
        <w:rPr>
          <w:sz w:val="20"/>
        </w:rPr>
        <w:t xml:space="preserve">(абзац введен </w:t>
      </w:r>
      <w:hyperlink w:history="0" r:id="rId376"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w:t>
      </w:r>
    </w:p>
    <w:bookmarkStart w:id="1200" w:name="P1200"/>
    <w:bookmarkEnd w:id="1200"/>
    <w:p>
      <w:pPr>
        <w:pStyle w:val="0"/>
        <w:spacing w:before="200" w:lineRule="auto"/>
        <w:ind w:firstLine="540"/>
        <w:jc w:val="both"/>
      </w:pPr>
      <w:r>
        <w:rPr>
          <w:sz w:val="20"/>
        </w:rPr>
        <w:t xml:space="preserve">10.8.5. На подстатью 285 "Безвозмездные перечисления капитального характера иным нефинансовым организациям (за исключением нефинансовых организаций государственного сектора)" КОСГУ относятся расходы на предоставление безвозмездных и безвозвратных трансфертов (субсидий (грантов в форме субсидий) капитального характера иным нефинансовым организациям, за исключением нефинансовых организаций государственного сектора.</w:t>
      </w:r>
    </w:p>
    <w:p>
      <w:pPr>
        <w:pStyle w:val="0"/>
        <w:jc w:val="both"/>
      </w:pPr>
      <w:r>
        <w:rPr>
          <w:sz w:val="20"/>
        </w:rPr>
        <w:t xml:space="preserve">(в ред. Приказов Минфина России от 13.05.2019 </w:t>
      </w:r>
      <w:hyperlink w:history="0" r:id="rId377"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 от 08.09.2022 </w:t>
      </w:r>
      <w:hyperlink w:history="0" r:id="rId378"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N 137н</w:t>
        </w:r>
      </w:hyperlink>
      <w:r>
        <w:rPr>
          <w:sz w:val="20"/>
        </w:rPr>
        <w:t xml:space="preserve">)</w:t>
      </w:r>
    </w:p>
    <w:p>
      <w:pPr>
        <w:pStyle w:val="0"/>
        <w:spacing w:before="200" w:lineRule="auto"/>
        <w:ind w:firstLine="540"/>
        <w:jc w:val="both"/>
      </w:pPr>
      <w:r>
        <w:rPr>
          <w:sz w:val="20"/>
        </w:rPr>
        <w:t xml:space="preserve">Также по данной подстатье КОСГУ отражаются операции по безвозмездной передаче нефинансовых активов, составляющих основные фонды, от сектора государственного управления иным нефинансовым организациям (за исключением нефинансовых организаций государственного сектора).</w:t>
      </w:r>
    </w:p>
    <w:p>
      <w:pPr>
        <w:pStyle w:val="0"/>
        <w:jc w:val="both"/>
      </w:pPr>
      <w:r>
        <w:rPr>
          <w:sz w:val="20"/>
        </w:rPr>
        <w:t xml:space="preserve">(абзац введен </w:t>
      </w:r>
      <w:hyperlink w:history="0" r:id="rId379"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w:t>
      </w:r>
    </w:p>
    <w:bookmarkStart w:id="1204" w:name="P1204"/>
    <w:bookmarkEnd w:id="1204"/>
    <w:p>
      <w:pPr>
        <w:pStyle w:val="0"/>
        <w:spacing w:before="200" w:lineRule="auto"/>
        <w:ind w:firstLine="540"/>
        <w:jc w:val="both"/>
      </w:pPr>
      <w:r>
        <w:rPr>
          <w:sz w:val="20"/>
        </w:rPr>
        <w:t xml:space="preserve">10.8.6. На подстатью 286 "Безвозмездные перечисления капитального характера некоммерческим организациям и физическим лицам - производителям товаров, работ и услуг" КОСГУ относятся расходы на предоставление безвозмездных и безвозвратных трансфертов (субсидий (грантов в форме субсидий) капитального характера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производителям товаров, работ и услуг.</w:t>
      </w:r>
    </w:p>
    <w:p>
      <w:pPr>
        <w:pStyle w:val="0"/>
        <w:jc w:val="both"/>
      </w:pPr>
      <w:r>
        <w:rPr>
          <w:sz w:val="20"/>
        </w:rPr>
        <w:t xml:space="preserve">(в ред. Приказов Минфина России от 13.05.2019 </w:t>
      </w:r>
      <w:hyperlink w:history="0" r:id="rId380"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 от 08.09.2022 </w:t>
      </w:r>
      <w:hyperlink w:history="0" r:id="rId381"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N 137н</w:t>
        </w:r>
      </w:hyperlink>
      <w:r>
        <w:rPr>
          <w:sz w:val="20"/>
        </w:rPr>
        <w:t xml:space="preserve">)</w:t>
      </w:r>
    </w:p>
    <w:p>
      <w:pPr>
        <w:pStyle w:val="0"/>
        <w:spacing w:before="200" w:lineRule="auto"/>
        <w:ind w:firstLine="540"/>
        <w:jc w:val="both"/>
      </w:pPr>
      <w:r>
        <w:rPr>
          <w:sz w:val="20"/>
        </w:rPr>
        <w:t xml:space="preserve">Также по данной подстатье КОСГУ отражаются операции по безвозмездной передаче нефинансовых активов, составляющих основные фонды, от сектора государственного управления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производителям товаров, работ и услуг.</w:t>
      </w:r>
    </w:p>
    <w:p>
      <w:pPr>
        <w:pStyle w:val="0"/>
        <w:jc w:val="both"/>
      </w:pPr>
      <w:r>
        <w:rPr>
          <w:sz w:val="20"/>
        </w:rPr>
        <w:t xml:space="preserve">(абзац введен </w:t>
      </w:r>
      <w:hyperlink w:history="0" r:id="rId382"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Приказом</w:t>
        </w:r>
      </w:hyperlink>
      <w:r>
        <w:rPr>
          <w:sz w:val="20"/>
        </w:rPr>
        <w:t xml:space="preserve"> Минфина России от 13.05.2019 N 69н)</w:t>
      </w:r>
    </w:p>
    <w:p>
      <w:pPr>
        <w:pStyle w:val="0"/>
        <w:spacing w:before="200" w:lineRule="auto"/>
        <w:ind w:firstLine="540"/>
        <w:jc w:val="both"/>
      </w:pPr>
      <w:r>
        <w:rPr>
          <w:sz w:val="20"/>
        </w:rPr>
        <w:t xml:space="preserve">По данной подстатье КОСГУ также отражаются операции по предоставлению физическим лицам в безвозмездное пользование земельных участков, находящихся в государственной или муниципальной собственности.</w:t>
      </w:r>
    </w:p>
    <w:p>
      <w:pPr>
        <w:pStyle w:val="0"/>
        <w:jc w:val="both"/>
      </w:pPr>
      <w:r>
        <w:rPr>
          <w:sz w:val="20"/>
        </w:rPr>
        <w:t xml:space="preserve">(абзац введен </w:t>
      </w:r>
      <w:hyperlink w:history="0" r:id="rId383"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210" w:name="P1210"/>
    <w:bookmarkEnd w:id="1210"/>
    <w:p>
      <w:pPr>
        <w:pStyle w:val="0"/>
        <w:spacing w:before="200" w:lineRule="auto"/>
        <w:ind w:firstLine="540"/>
        <w:jc w:val="both"/>
      </w:pPr>
      <w:r>
        <w:rPr>
          <w:sz w:val="20"/>
        </w:rPr>
        <w:t xml:space="preserve">10.9. Статья 290 "Прочие расходы" КОСГУ детализируется подстатьями КОСГУ:</w:t>
      </w:r>
    </w:p>
    <w:p>
      <w:pPr>
        <w:pStyle w:val="0"/>
        <w:spacing w:before="200" w:lineRule="auto"/>
        <w:ind w:firstLine="540"/>
        <w:jc w:val="both"/>
      </w:pPr>
      <w:hyperlink w:history="0" w:anchor="P1221" w:tooltip="10.9.1. На подстатью 291 &quot;Налоги, пошлины и сборы&quot; КОСГУ относятся расходы по уплате налогов (включаемых в состав расходов), государственной пошлины и сборов, разного рода платежей в бюджеты всех уровней:">
        <w:r>
          <w:rPr>
            <w:sz w:val="20"/>
            <w:color w:val="0000ff"/>
          </w:rPr>
          <w:t xml:space="preserve">291</w:t>
        </w:r>
      </w:hyperlink>
      <w:r>
        <w:rPr>
          <w:sz w:val="20"/>
        </w:rPr>
        <w:t xml:space="preserve"> "Налоги, пошлины и сборы";</w:t>
      </w:r>
    </w:p>
    <w:p>
      <w:pPr>
        <w:pStyle w:val="0"/>
        <w:spacing w:before="200" w:lineRule="auto"/>
        <w:ind w:firstLine="540"/>
        <w:jc w:val="both"/>
      </w:pPr>
      <w:hyperlink w:history="0" w:anchor="P1228" w:tooltip="10.9.2. На подстатью 292 &quot;Штрафы за нарушение законодательства о налогах и сборах, законодательства о страховых взносах&quot; КОСГУ относятся расходы по уплате штрафов, пеней за несвоевременную уплату налогов, сборов, страховых взносов, а также за нарушение законодательства Российской Федерации о налогах и сборах, законодательства Российской Федерации о страховых взносах.">
        <w:r>
          <w:rPr>
            <w:sz w:val="20"/>
            <w:color w:val="0000ff"/>
          </w:rPr>
          <w:t xml:space="preserve">292</w:t>
        </w:r>
      </w:hyperlink>
      <w:r>
        <w:rPr>
          <w:sz w:val="20"/>
        </w:rPr>
        <w:t xml:space="preserve"> "Штрафы за нарушение законодательства о налогах и сборах, законодательства о страховых взносах";</w:t>
      </w:r>
    </w:p>
    <w:p>
      <w:pPr>
        <w:pStyle w:val="0"/>
        <w:spacing w:before="200" w:lineRule="auto"/>
        <w:ind w:firstLine="540"/>
        <w:jc w:val="both"/>
      </w:pPr>
      <w:hyperlink w:history="0" w:anchor="P1230" w:tooltip="10.9.3. На подстатью 293 &quot;Штрафы за нарушение законодательства о закупках и нарушение условий контрактов (договоров)&quot; КОСГУ относятся расходы по оплате штрафов за нарушение законодательства Российской Федерации о закупках товаров, работ и услуг, а также уплате штрафных санкций за нарушение условий контрактов (договоров) по поставке товаров, выполнению работ, оказанию услуг.">
        <w:r>
          <w:rPr>
            <w:sz w:val="20"/>
            <w:color w:val="0000ff"/>
          </w:rPr>
          <w:t xml:space="preserve">293</w:t>
        </w:r>
      </w:hyperlink>
      <w:r>
        <w:rPr>
          <w:sz w:val="20"/>
        </w:rPr>
        <w:t xml:space="preserve"> "Штрафы за нарушение законодательства о закупках и нарушение условий контрактов (договоров)";</w:t>
      </w:r>
    </w:p>
    <w:p>
      <w:pPr>
        <w:pStyle w:val="0"/>
        <w:spacing w:before="200" w:lineRule="auto"/>
        <w:ind w:firstLine="540"/>
        <w:jc w:val="both"/>
      </w:pPr>
      <w:hyperlink w:history="0" w:anchor="P1231" w:tooltip="10.9.4. На подстатью 294 &quot;Штрафные санкции по долговым обязательствам&quot; КОСГУ относятся расходы по уплате пеней, штрафов за несвоевременное погашение бюджетных кредитов, за несвоевременное погашение кредитов иностранных государств, включая целевые иностранные кредиты, международных финансовых организаций, иных субъектов международного права и иностранных юридических лиц, полученным в иностранной валюте.">
        <w:r>
          <w:rPr>
            <w:sz w:val="20"/>
            <w:color w:val="0000ff"/>
          </w:rPr>
          <w:t xml:space="preserve">294</w:t>
        </w:r>
      </w:hyperlink>
      <w:r>
        <w:rPr>
          <w:sz w:val="20"/>
        </w:rPr>
        <w:t xml:space="preserve"> "Штрафные санкции по долговым обязательствам";</w:t>
      </w:r>
    </w:p>
    <w:p>
      <w:pPr>
        <w:pStyle w:val="0"/>
        <w:spacing w:before="200" w:lineRule="auto"/>
        <w:ind w:firstLine="540"/>
        <w:jc w:val="both"/>
      </w:pPr>
      <w:hyperlink w:history="0" w:anchor="P1233" w:tooltip="10.9.5. На подстатью 295 &quot;Другие экономические санкции&quot; КОСГУ относятся расходы по уплате иных экономических санкций, не отнесенные к подстатьям 292 - 294 КОСГУ.">
        <w:r>
          <w:rPr>
            <w:sz w:val="20"/>
            <w:color w:val="0000ff"/>
          </w:rPr>
          <w:t xml:space="preserve">295</w:t>
        </w:r>
      </w:hyperlink>
      <w:r>
        <w:rPr>
          <w:sz w:val="20"/>
        </w:rPr>
        <w:t xml:space="preserve"> "Другие экономические санкции";</w:t>
      </w:r>
    </w:p>
    <w:p>
      <w:pPr>
        <w:pStyle w:val="0"/>
        <w:spacing w:before="200" w:lineRule="auto"/>
        <w:ind w:firstLine="540"/>
        <w:jc w:val="both"/>
      </w:pPr>
      <w:hyperlink w:history="0" w:anchor="P1234" w:tooltip="10.9.6. На подстатью 296 &quot;Иные выплаты текущего характера физическим лицам&quot; КОСГУ относятся расходы по осуществлению иных выплат физическим лицам несоциального характера, в том числе:">
        <w:r>
          <w:rPr>
            <w:sz w:val="20"/>
            <w:color w:val="0000ff"/>
          </w:rPr>
          <w:t xml:space="preserve">296</w:t>
        </w:r>
      </w:hyperlink>
      <w:r>
        <w:rPr>
          <w:sz w:val="20"/>
        </w:rPr>
        <w:t xml:space="preserve"> "Иные выплаты текущего характера физическим лицам";</w:t>
      </w:r>
    </w:p>
    <w:p>
      <w:pPr>
        <w:pStyle w:val="0"/>
        <w:spacing w:before="200" w:lineRule="auto"/>
        <w:ind w:firstLine="540"/>
        <w:jc w:val="both"/>
      </w:pPr>
      <w:hyperlink w:history="0" w:anchor="P1257" w:tooltip="10.9.7. На подстатью 297 &quot;Иные выплаты текущего характера организациям&quot; КОСГУ относятся расходы по осуществлению иных выплат юридическим лицам, индивидуальным предпринимателям, физическим лицам - производителям товаров, работ, услуг, не являющихся субсидиями в соответствии с бюджетным законодательством Российской Федерации, в том числе:">
        <w:r>
          <w:rPr>
            <w:sz w:val="20"/>
            <w:color w:val="0000ff"/>
          </w:rPr>
          <w:t xml:space="preserve">297</w:t>
        </w:r>
      </w:hyperlink>
      <w:r>
        <w:rPr>
          <w:sz w:val="20"/>
        </w:rPr>
        <w:t xml:space="preserve"> "Иные выплаты текущего характера организациям";</w:t>
      </w:r>
    </w:p>
    <w:p>
      <w:pPr>
        <w:pStyle w:val="0"/>
        <w:spacing w:before="200" w:lineRule="auto"/>
        <w:ind w:firstLine="540"/>
        <w:jc w:val="both"/>
      </w:pPr>
      <w:hyperlink w:history="0" w:anchor="P1272" w:tooltip="10.9.8. На подстатью 298 &quot;Иные выплаты капитального характера физическим лицам&quot; КОСГУ относятся расходы по осуществлению иных выплат физическим лицам несоциального характера, связанных с возмещением ущерба вследствие изъятия (ограничения прав пользования) недвижимого имущества (в том числе земель), в том числе:">
        <w:r>
          <w:rPr>
            <w:sz w:val="20"/>
            <w:color w:val="0000ff"/>
          </w:rPr>
          <w:t xml:space="preserve">298</w:t>
        </w:r>
      </w:hyperlink>
      <w:r>
        <w:rPr>
          <w:sz w:val="20"/>
        </w:rPr>
        <w:t xml:space="preserve"> "Иные выплаты капитального характера физическим лицам";</w:t>
      </w:r>
    </w:p>
    <w:p>
      <w:pPr>
        <w:pStyle w:val="0"/>
        <w:spacing w:before="200" w:lineRule="auto"/>
        <w:ind w:firstLine="540"/>
        <w:jc w:val="both"/>
      </w:pPr>
      <w:hyperlink w:history="0" w:anchor="P1279" w:tooltip="10.9.9. На подстатью 299 &quot;Иные выплаты капитального характера организациям&quot; КОСГУ относятся расходы по осуществлению иных выплат юридическим лицам, индивидуальным предпринимателям, физическим лицам - производителям товаров, работ, услуг несоциального характера, связанных с возмещением ущерба вследствие изъятия (ограничения прав пользования) недвижимого имущества (в том числе земель), в том числе:">
        <w:r>
          <w:rPr>
            <w:sz w:val="20"/>
            <w:color w:val="0000ff"/>
          </w:rPr>
          <w:t xml:space="preserve">299</w:t>
        </w:r>
      </w:hyperlink>
      <w:r>
        <w:rPr>
          <w:sz w:val="20"/>
        </w:rPr>
        <w:t xml:space="preserve"> "Иные выплаты капитального характера организациям";</w:t>
      </w:r>
    </w:p>
    <w:p>
      <w:pPr>
        <w:pStyle w:val="0"/>
        <w:spacing w:before="200" w:lineRule="auto"/>
        <w:ind w:firstLine="540"/>
        <w:jc w:val="both"/>
      </w:pPr>
      <w:hyperlink w:history="0" w:anchor="P1285" w:tooltip="10.9.10. Подстатья 29Т &quot;Расходы по возмещению убытков (расходов) от деятельности простого товарищества&quot; КОСГУ применяется участником совместной деятельности по договору простого товарищества. На данную подстатью КОСГУ относятся операции, отражающие распределение отрицательного финансового результата (убытка) от деятельности простого товарищества, в том числе начисление задолженности по возмещению расходов (убытка) простого товарищества и перечислению средств (целевого взноса) на покрытие расходов (погаше...">
        <w:r>
          <w:rPr>
            <w:sz w:val="20"/>
            <w:color w:val="0000ff"/>
          </w:rPr>
          <w:t xml:space="preserve">29T</w:t>
        </w:r>
      </w:hyperlink>
      <w:r>
        <w:rPr>
          <w:sz w:val="20"/>
        </w:rPr>
        <w:t xml:space="preserve"> "Расходы по возмещению убытков (расходов) от деятельности простого товарищества".</w:t>
      </w:r>
    </w:p>
    <w:bookmarkStart w:id="1221" w:name="P1221"/>
    <w:bookmarkEnd w:id="1221"/>
    <w:p>
      <w:pPr>
        <w:pStyle w:val="0"/>
        <w:spacing w:before="200" w:lineRule="auto"/>
        <w:ind w:firstLine="540"/>
        <w:jc w:val="both"/>
      </w:pPr>
      <w:r>
        <w:rPr>
          <w:sz w:val="20"/>
        </w:rPr>
        <w:t xml:space="preserve">10.9.1. На подстатью 291 "Налоги, пошлины и сборы" КОСГУ относятся расходы по уплате налогов (включаемых в состав расходов), государственной пошлины и сборов, разного рода платежей в бюджеты всех уровней:</w:t>
      </w:r>
    </w:p>
    <w:p>
      <w:pPr>
        <w:pStyle w:val="0"/>
        <w:spacing w:before="200" w:lineRule="auto"/>
        <w:ind w:firstLine="540"/>
        <w:jc w:val="both"/>
      </w:pPr>
      <w:r>
        <w:rPr>
          <w:sz w:val="20"/>
        </w:rPr>
        <w:t xml:space="preserve">- налога на добавленную стоимость и налога на прибыль (в части обязательств государственных (муниципальных) казенных учреждений);</w:t>
      </w:r>
    </w:p>
    <w:p>
      <w:pPr>
        <w:pStyle w:val="0"/>
        <w:spacing w:before="200" w:lineRule="auto"/>
        <w:ind w:firstLine="540"/>
        <w:jc w:val="both"/>
      </w:pPr>
      <w:r>
        <w:rPr>
          <w:sz w:val="20"/>
        </w:rPr>
        <w:t xml:space="preserve">- налога на имущество;</w:t>
      </w:r>
    </w:p>
    <w:p>
      <w:pPr>
        <w:pStyle w:val="0"/>
        <w:spacing w:before="200" w:lineRule="auto"/>
        <w:ind w:firstLine="540"/>
        <w:jc w:val="both"/>
      </w:pPr>
      <w:r>
        <w:rPr>
          <w:sz w:val="20"/>
        </w:rPr>
        <w:t xml:space="preserve">- земельного налога, в том числе в период строительства объекта;</w:t>
      </w:r>
    </w:p>
    <w:p>
      <w:pPr>
        <w:pStyle w:val="0"/>
        <w:spacing w:before="200" w:lineRule="auto"/>
        <w:ind w:firstLine="540"/>
        <w:jc w:val="both"/>
      </w:pPr>
      <w:r>
        <w:rPr>
          <w:sz w:val="20"/>
        </w:rPr>
        <w:t xml:space="preserve">- транспортного налога;</w:t>
      </w:r>
    </w:p>
    <w:p>
      <w:pPr>
        <w:pStyle w:val="0"/>
        <w:spacing w:before="200" w:lineRule="auto"/>
        <w:ind w:firstLine="540"/>
        <w:jc w:val="both"/>
      </w:pPr>
      <w:r>
        <w:rPr>
          <w:sz w:val="20"/>
        </w:rPr>
        <w:t xml:space="preserve">- платы за загрязнение окружающей среды;</w:t>
      </w:r>
    </w:p>
    <w:p>
      <w:pPr>
        <w:pStyle w:val="0"/>
        <w:spacing w:before="200" w:lineRule="auto"/>
        <w:ind w:firstLine="540"/>
        <w:jc w:val="both"/>
      </w:pPr>
      <w:r>
        <w:rPr>
          <w:sz w:val="20"/>
        </w:rPr>
        <w:t xml:space="preserve">- государственной пошлины и сборов в установленных законодательством Российской Федерации случаях.</w:t>
      </w:r>
    </w:p>
    <w:bookmarkStart w:id="1228" w:name="P1228"/>
    <w:bookmarkEnd w:id="1228"/>
    <w:p>
      <w:pPr>
        <w:pStyle w:val="0"/>
        <w:spacing w:before="200" w:lineRule="auto"/>
        <w:ind w:firstLine="540"/>
        <w:jc w:val="both"/>
      </w:pPr>
      <w:r>
        <w:rPr>
          <w:sz w:val="20"/>
        </w:rPr>
        <w:t xml:space="preserve">10.9.2. На подстатью 292 "Штрафы за нарушение законодательства о налогах и сборах, законодательства о страховых взносах" КОСГУ относятся расходы по уплате штрафов, пеней за несвоевременную уплату налогов, сборов, страховых взносов, а также за нарушение законодательства Российской Федерации о налогах и сборах, законодательства Российской Федерации о страховых взносах.</w:t>
      </w:r>
    </w:p>
    <w:p>
      <w:pPr>
        <w:pStyle w:val="0"/>
        <w:jc w:val="both"/>
      </w:pPr>
      <w:r>
        <w:rPr>
          <w:sz w:val="20"/>
        </w:rPr>
        <w:t xml:space="preserve">(в ред. </w:t>
      </w:r>
      <w:hyperlink w:history="0" r:id="rId384"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1230" w:name="P1230"/>
    <w:bookmarkEnd w:id="1230"/>
    <w:p>
      <w:pPr>
        <w:pStyle w:val="0"/>
        <w:spacing w:before="200" w:lineRule="auto"/>
        <w:ind w:firstLine="540"/>
        <w:jc w:val="both"/>
      </w:pPr>
      <w:r>
        <w:rPr>
          <w:sz w:val="20"/>
        </w:rPr>
        <w:t xml:space="preserve">10.9.3. На подстатью 293 "Штрафы за нарушение законодательства о закупках и нарушение условий контрактов (договоров)" КОСГУ относятся расходы по оплате штрафов за нарушение законодательства Российской Федерации о закупках товаров, работ и услуг, а также уплате штрафных санкций за нарушение условий контрактов (договоров) по поставке товаров, выполнению работ, оказанию услуг.</w:t>
      </w:r>
    </w:p>
    <w:bookmarkStart w:id="1231" w:name="P1231"/>
    <w:bookmarkEnd w:id="1231"/>
    <w:p>
      <w:pPr>
        <w:pStyle w:val="0"/>
        <w:spacing w:before="200" w:lineRule="auto"/>
        <w:ind w:firstLine="540"/>
        <w:jc w:val="both"/>
      </w:pPr>
      <w:r>
        <w:rPr>
          <w:sz w:val="20"/>
        </w:rPr>
        <w:t xml:space="preserve">10.9.4. На подстатью 294 "Штрафные санкции по долговым обязательствам" КОСГУ относятся расходы по уплате пеней, штрафов за несвоевременное погашение бюджетных кредитов, за несвоевременное погашение кредитов иностранных государств, включая целевые иностранные кредиты, международных финансовых организаций, иных субъектов международного права и иностранных юридических лиц, полученным в иностранной валюте.</w:t>
      </w:r>
    </w:p>
    <w:p>
      <w:pPr>
        <w:pStyle w:val="0"/>
        <w:jc w:val="both"/>
      </w:pPr>
      <w:r>
        <w:rPr>
          <w:sz w:val="20"/>
        </w:rPr>
        <w:t xml:space="preserve">(в ред. </w:t>
      </w:r>
      <w:hyperlink w:history="0" r:id="rId385"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1233" w:name="P1233"/>
    <w:bookmarkEnd w:id="1233"/>
    <w:p>
      <w:pPr>
        <w:pStyle w:val="0"/>
        <w:spacing w:before="200" w:lineRule="auto"/>
        <w:ind w:firstLine="540"/>
        <w:jc w:val="both"/>
      </w:pPr>
      <w:r>
        <w:rPr>
          <w:sz w:val="20"/>
        </w:rPr>
        <w:t xml:space="preserve">10.9.5. На подстатью 295 "Другие экономические санкции" КОСГУ относятся расходы по уплате иных экономических санкций, не отнесенные к подстатьям 292 - 294 КОСГУ.</w:t>
      </w:r>
    </w:p>
    <w:bookmarkStart w:id="1234" w:name="P1234"/>
    <w:bookmarkEnd w:id="1234"/>
    <w:p>
      <w:pPr>
        <w:pStyle w:val="0"/>
        <w:spacing w:before="200" w:lineRule="auto"/>
        <w:ind w:firstLine="540"/>
        <w:jc w:val="both"/>
      </w:pPr>
      <w:r>
        <w:rPr>
          <w:sz w:val="20"/>
        </w:rPr>
        <w:t xml:space="preserve">10.9.6. На подстатью 296 "Иные выплаты текущего характера физическим лицам" КОСГУ относятся расходы по осуществлению иных выплат физическим лицам несоциального характера, в том числе:</w:t>
      </w:r>
    </w:p>
    <w:p>
      <w:pPr>
        <w:pStyle w:val="0"/>
        <w:spacing w:before="200" w:lineRule="auto"/>
        <w:ind w:firstLine="540"/>
        <w:jc w:val="both"/>
      </w:pPr>
      <w:r>
        <w:rPr>
          <w:sz w:val="20"/>
        </w:rPr>
        <w:t xml:space="preserve">- возмещение ущерба, причиненного имуществу сотрудника или его близкому родственнику в связи с исполнением должностным лицом служебных обязанностей;</w:t>
      </w:r>
    </w:p>
    <w:p>
      <w:pPr>
        <w:pStyle w:val="0"/>
        <w:spacing w:before="200" w:lineRule="auto"/>
        <w:ind w:firstLine="540"/>
        <w:jc w:val="both"/>
      </w:pPr>
      <w:r>
        <w:rPr>
          <w:sz w:val="20"/>
        </w:rPr>
        <w:t xml:space="preserve">- выплаты компенсаций за задержку выплат в пользу физических лиц, в том числе выплат работникам компенсации, предусмотренной </w:t>
      </w:r>
      <w:hyperlink w:history="0" r:id="rId386" w:tooltip="&quot;Трудовой кодекс Российской Федерации&quot; от 30.12.2001 N 197-ФЗ (ред. от 29.12.2025, с изм. от 15.05.2026) {КонсультантПлюс}">
        <w:r>
          <w:rPr>
            <w:sz w:val="20"/>
            <w:color w:val="0000ff"/>
          </w:rPr>
          <w:t xml:space="preserve">статьей 236</w:t>
        </w:r>
      </w:hyperlink>
      <w:r>
        <w:rPr>
          <w:sz w:val="20"/>
        </w:rPr>
        <w:t xml:space="preserve"> Трудового кодекса Российской Федерации (Собрание законодательства Российской Федерации, 2002, N 1, ст. 3; 2016, N 27, ст. 4205);</w:t>
      </w:r>
    </w:p>
    <w:p>
      <w:pPr>
        <w:pStyle w:val="0"/>
        <w:jc w:val="both"/>
      </w:pPr>
      <w:r>
        <w:rPr>
          <w:sz w:val="20"/>
        </w:rPr>
        <w:t xml:space="preserve">(абзац введен </w:t>
      </w:r>
      <w:hyperlink w:history="0" r:id="rId387"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выплаты бывшим работникам государственных (муниципальных) учреждений к памятным датам, профессиональным праздникам, материальной помощи в связи с юбилейными датами, ко дню пожилых людей и тому подобное;</w:t>
      </w:r>
    </w:p>
    <w:p>
      <w:pPr>
        <w:pStyle w:val="0"/>
        <w:jc w:val="both"/>
      </w:pPr>
      <w:r>
        <w:rPr>
          <w:sz w:val="20"/>
        </w:rPr>
        <w:t xml:space="preserve">(в ред. </w:t>
      </w:r>
      <w:hyperlink w:history="0" r:id="rId388"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 выплаты физическим лицам (за исключением физических лиц - производителей товаров, работ, услуг) государственных премий, грантов;</w:t>
      </w:r>
    </w:p>
    <w:p>
      <w:pPr>
        <w:pStyle w:val="0"/>
        <w:jc w:val="both"/>
      </w:pPr>
      <w:r>
        <w:rPr>
          <w:sz w:val="20"/>
        </w:rPr>
        <w:t xml:space="preserve">(в ред. </w:t>
      </w:r>
      <w:hyperlink w:history="0" r:id="rId389"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 выплаты физическим лицам премий, денежного поощрения, иных выплат по результатам проводимых смотров-конкурсов;</w:t>
      </w:r>
    </w:p>
    <w:p>
      <w:pPr>
        <w:pStyle w:val="0"/>
        <w:jc w:val="both"/>
      </w:pPr>
      <w:r>
        <w:rPr>
          <w:sz w:val="20"/>
        </w:rPr>
        <w:t xml:space="preserve">(в ред. </w:t>
      </w:r>
      <w:hyperlink w:history="0" r:id="rId390"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 ежемесячные денежные выплаты гражданам, удостоенным звания "Почетный гражданин";</w:t>
      </w:r>
    </w:p>
    <w:p>
      <w:pPr>
        <w:pStyle w:val="0"/>
        <w:jc w:val="both"/>
      </w:pPr>
      <w:r>
        <w:rPr>
          <w:sz w:val="20"/>
        </w:rPr>
        <w:t xml:space="preserve">(абзац введен </w:t>
      </w:r>
      <w:hyperlink w:history="0" r:id="rId391"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поощрительные выплаты спортсменам-победителям и призерам спортивных соревнований, а также тренерам и специалистам сборных команд, обеспечивающим их подготовку (Олимпийских, Паралимпийских, Сурдлимпийских игр, чемпионатов мира и Европы);</w:t>
      </w:r>
    </w:p>
    <w:p>
      <w:pPr>
        <w:pStyle w:val="0"/>
        <w:spacing w:before="200" w:lineRule="auto"/>
        <w:ind w:firstLine="540"/>
        <w:jc w:val="both"/>
      </w:pPr>
      <w:r>
        <w:rPr>
          <w:sz w:val="20"/>
        </w:rPr>
        <w:t xml:space="preserve">- возмещение вреда, причиненного гражданину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pPr>
        <w:pStyle w:val="0"/>
        <w:spacing w:before="200" w:lineRule="auto"/>
        <w:ind w:firstLine="540"/>
        <w:jc w:val="both"/>
      </w:pPr>
      <w:r>
        <w:rPr>
          <w:sz w:val="20"/>
        </w:rPr>
        <w:t xml:space="preserve">- возмещение морального вреда по решению судебных органов;</w:t>
      </w:r>
    </w:p>
    <w:p>
      <w:pPr>
        <w:pStyle w:val="0"/>
        <w:spacing w:before="200" w:lineRule="auto"/>
        <w:ind w:firstLine="540"/>
        <w:jc w:val="both"/>
      </w:pPr>
      <w:r>
        <w:rPr>
          <w:sz w:val="20"/>
        </w:rPr>
        <w:t xml:space="preserve">- ежемесячная компенсация вреда, причиненного повреждением здоровья стороннему гражданину в результате дорожно-транспортного происшествия, в исполнение судебного акта;</w:t>
      </w:r>
    </w:p>
    <w:p>
      <w:pPr>
        <w:pStyle w:val="0"/>
        <w:spacing w:before="200" w:lineRule="auto"/>
        <w:ind w:firstLine="540"/>
        <w:jc w:val="both"/>
      </w:pPr>
      <w:r>
        <w:rPr>
          <w:sz w:val="20"/>
        </w:rPr>
        <w:t xml:space="preserve">- выплаты денежных компенсаций истцам по соответствующим решениям Европейского Суда по правам человека;</w:t>
      </w:r>
    </w:p>
    <w:p>
      <w:pPr>
        <w:pStyle w:val="0"/>
        <w:spacing w:before="200" w:lineRule="auto"/>
        <w:ind w:firstLine="540"/>
        <w:jc w:val="both"/>
      </w:pPr>
      <w:r>
        <w:rPr>
          <w:sz w:val="20"/>
        </w:rPr>
        <w:t xml:space="preserve">- возмещение истцам (физическим лицам) судебных издержек на основании вступивших в законную силу судебных актов;</w:t>
      </w:r>
    </w:p>
    <w:p>
      <w:pPr>
        <w:pStyle w:val="0"/>
        <w:spacing w:before="200" w:lineRule="auto"/>
        <w:ind w:firstLine="540"/>
        <w:jc w:val="both"/>
      </w:pPr>
      <w:r>
        <w:rPr>
          <w:sz w:val="20"/>
        </w:rPr>
        <w:t xml:space="preserve">- стипендии безработным гражданам, обучающимся по направлению службы занятости, студентам, учащимся, аспирантам, ординаторам;</w:t>
      </w:r>
    </w:p>
    <w:p>
      <w:pPr>
        <w:pStyle w:val="0"/>
        <w:spacing w:before="200" w:lineRule="auto"/>
        <w:ind w:firstLine="540"/>
        <w:jc w:val="both"/>
      </w:pPr>
      <w:r>
        <w:rPr>
          <w:sz w:val="20"/>
        </w:rPr>
        <w:t xml:space="preserve">- материальное стимулирование граждан, обучающихся по образовательным программам среднего профессионального или высшего образования, заключивших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w:t>
      </w:r>
    </w:p>
    <w:p>
      <w:pPr>
        <w:pStyle w:val="0"/>
        <w:jc w:val="both"/>
      </w:pPr>
      <w:r>
        <w:rPr>
          <w:sz w:val="20"/>
        </w:rPr>
        <w:t xml:space="preserve">(в ред. </w:t>
      </w:r>
      <w:hyperlink w:history="0" r:id="rId392"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Приказа</w:t>
        </w:r>
      </w:hyperlink>
      <w:r>
        <w:rPr>
          <w:sz w:val="20"/>
        </w:rPr>
        <w:t xml:space="preserve"> Минфина России от 08.09.2022 N 137н)</w:t>
      </w:r>
    </w:p>
    <w:p>
      <w:pPr>
        <w:pStyle w:val="0"/>
        <w:spacing w:before="200" w:lineRule="auto"/>
        <w:ind w:firstLine="540"/>
        <w:jc w:val="both"/>
      </w:pPr>
      <w:r>
        <w:rPr>
          <w:sz w:val="20"/>
        </w:rPr>
        <w:t xml:space="preserve">- погашение внутренней задолженности бывшего СССР перед физическими лицами - владельцами специальных (рублевых) средств, хранящихся в филиалах публичного акционерного общества "Сбербанк России";</w:t>
      </w:r>
    </w:p>
    <w:p>
      <w:pPr>
        <w:pStyle w:val="0"/>
        <w:spacing w:before="200" w:lineRule="auto"/>
        <w:ind w:firstLine="540"/>
        <w:jc w:val="both"/>
      </w:pPr>
      <w:r>
        <w:rPr>
          <w:sz w:val="20"/>
        </w:rPr>
        <w:t xml:space="preserve">- иные аналогичные расходы.</w:t>
      </w:r>
    </w:p>
    <w:bookmarkStart w:id="1257" w:name="P1257"/>
    <w:bookmarkEnd w:id="1257"/>
    <w:p>
      <w:pPr>
        <w:pStyle w:val="0"/>
        <w:spacing w:before="200" w:lineRule="auto"/>
        <w:ind w:firstLine="540"/>
        <w:jc w:val="both"/>
      </w:pPr>
      <w:r>
        <w:rPr>
          <w:sz w:val="20"/>
        </w:rPr>
        <w:t xml:space="preserve">10.9.7. На подстатью 297 "Иные выплаты текущего характера организациям" КОСГУ относятся расходы по осуществлению иных выплат юридическим лицам, индивидуальным предпринимателям, физическим лицам - производителям товаров, работ, услуг, не являющихся субсидиями в соответствии с бюджетным законодательством Российской Федерации, в том числе:</w:t>
      </w:r>
    </w:p>
    <w:p>
      <w:pPr>
        <w:pStyle w:val="0"/>
        <w:jc w:val="both"/>
      </w:pPr>
      <w:r>
        <w:rPr>
          <w:sz w:val="20"/>
        </w:rPr>
        <w:t xml:space="preserve">(в ред. </w:t>
      </w:r>
      <w:hyperlink w:history="0" r:id="rId393"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r>
        <w:rPr>
          <w:sz w:val="20"/>
        </w:rPr>
        <w:t xml:space="preserve">- выплата юридическим лицам премий, денежного поощрения, иных выплат по результатам проводимых смотров-конкурсов;</w:t>
      </w:r>
    </w:p>
    <w:p>
      <w:pPr>
        <w:pStyle w:val="0"/>
        <w:jc w:val="both"/>
      </w:pPr>
      <w:r>
        <w:rPr>
          <w:sz w:val="20"/>
        </w:rPr>
        <w:t xml:space="preserve">(абзац введен </w:t>
      </w:r>
      <w:hyperlink w:history="0" r:id="rId394"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возмещение вреда, причиненного юридическому лицу, индивидуальному предпринимателю, физическому лицу - производителю товаров, работ, услуг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pPr>
        <w:pStyle w:val="0"/>
        <w:jc w:val="both"/>
      </w:pPr>
      <w:r>
        <w:rPr>
          <w:sz w:val="20"/>
        </w:rPr>
        <w:t xml:space="preserve">(в ред. </w:t>
      </w:r>
      <w:hyperlink w:history="0" r:id="rId395"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r>
        <w:rPr>
          <w:sz w:val="20"/>
        </w:rPr>
        <w:t xml:space="preserve">- возврат неосновательного обогащения индивидуальному предпринимателю, физическому лицу - производителю товаров, работ, услуг, осуществляемый на основании судебного решения;</w:t>
      </w:r>
    </w:p>
    <w:p>
      <w:pPr>
        <w:pStyle w:val="0"/>
        <w:jc w:val="both"/>
      </w:pPr>
      <w:r>
        <w:rPr>
          <w:sz w:val="20"/>
        </w:rPr>
        <w:t xml:space="preserve">(абзац введен </w:t>
      </w:r>
      <w:hyperlink w:history="0" r:id="rId396"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отчисления денежных средств профсоюзным организациям на культурно-массовую и физкультурную работу;</w:t>
      </w:r>
    </w:p>
    <w:p>
      <w:pPr>
        <w:pStyle w:val="0"/>
        <w:spacing w:before="200" w:lineRule="auto"/>
        <w:ind w:firstLine="540"/>
        <w:jc w:val="both"/>
      </w:pPr>
      <w:r>
        <w:rPr>
          <w:sz w:val="20"/>
        </w:rPr>
        <w:t xml:space="preserve">- возмещение истцам (юридическим лицам, индивидуальным предпринимателям, физическим лицам - производителям товаров, работ, услуг) судебных издержек на основании вступивших в законную силу судебных актов;</w:t>
      </w:r>
    </w:p>
    <w:p>
      <w:pPr>
        <w:pStyle w:val="0"/>
        <w:jc w:val="both"/>
      </w:pPr>
      <w:r>
        <w:rPr>
          <w:sz w:val="20"/>
        </w:rPr>
        <w:t xml:space="preserve">(в ред. </w:t>
      </w:r>
      <w:hyperlink w:history="0" r:id="rId397"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r>
        <w:rPr>
          <w:sz w:val="20"/>
        </w:rPr>
        <w:t xml:space="preserve">- взносы за членство в организациях, кроме членских взносов в международные организации;</w:t>
      </w:r>
    </w:p>
    <w:p>
      <w:pPr>
        <w:pStyle w:val="0"/>
        <w:spacing w:before="200" w:lineRule="auto"/>
        <w:ind w:firstLine="540"/>
        <w:jc w:val="both"/>
      </w:pPr>
      <w:r>
        <w:rPr>
          <w:sz w:val="20"/>
        </w:rPr>
        <w:t xml:space="preserve">- внесение казенным учреждением, являющимся участником закупки товаров, работ, услуг для обеспечения государственных (муниципальных) нужд, денежных средств в качестве обеспечения заявки на участие в конкурсе или аукционе;</w:t>
      </w:r>
    </w:p>
    <w:p>
      <w:pPr>
        <w:pStyle w:val="0"/>
        <w:jc w:val="both"/>
      </w:pPr>
      <w:r>
        <w:rPr>
          <w:sz w:val="20"/>
        </w:rPr>
        <w:t xml:space="preserve">(абзац введен </w:t>
      </w:r>
      <w:hyperlink w:history="0" r:id="rId398"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иные аналогичные расходы.</w:t>
      </w:r>
    </w:p>
    <w:bookmarkStart w:id="1272" w:name="P1272"/>
    <w:bookmarkEnd w:id="1272"/>
    <w:p>
      <w:pPr>
        <w:pStyle w:val="0"/>
        <w:spacing w:before="200" w:lineRule="auto"/>
        <w:ind w:firstLine="540"/>
        <w:jc w:val="both"/>
      </w:pPr>
      <w:r>
        <w:rPr>
          <w:sz w:val="20"/>
        </w:rPr>
        <w:t xml:space="preserve">10.9.8. На подстатью 298 "Иные выплаты капитального характера физическим лицам" КОСГУ относятся расходы по осуществлению иных выплат физическим лицам несоциального характера, связанных с возмещением ущерба вследствие изъятия (ограничения прав пользования) недвижимого имущества (в том числе земель), в том числе:</w:t>
      </w:r>
    </w:p>
    <w:p>
      <w:pPr>
        <w:pStyle w:val="0"/>
        <w:jc w:val="both"/>
      </w:pPr>
      <w:r>
        <w:rPr>
          <w:sz w:val="20"/>
        </w:rPr>
        <w:t xml:space="preserve">(в ред. </w:t>
      </w:r>
      <w:hyperlink w:history="0" r:id="rId399"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 компенсация стоимости сносимых (переносимых) строений и насаждений, принадлежащих физическим лицам;</w:t>
      </w:r>
    </w:p>
    <w:p>
      <w:pPr>
        <w:pStyle w:val="0"/>
        <w:spacing w:before="200" w:lineRule="auto"/>
        <w:ind w:firstLine="540"/>
        <w:jc w:val="both"/>
      </w:pPr>
      <w:r>
        <w:rPr>
          <w:sz w:val="20"/>
        </w:rPr>
        <w:t xml:space="preserve">- возмещение собственникам земельных участков (физическим лицам), землепользователям, землевладельцам и арендаторам земельных участков убытков, причиненных изъятием или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w:t>
      </w:r>
    </w:p>
    <w:p>
      <w:pPr>
        <w:pStyle w:val="0"/>
        <w:spacing w:before="200" w:lineRule="auto"/>
        <w:ind w:firstLine="540"/>
        <w:jc w:val="both"/>
      </w:pPr>
      <w:r>
        <w:rPr>
          <w:sz w:val="20"/>
        </w:rPr>
        <w:t xml:space="preserve">- возмещение гражданам за изымаемое жилое помещение в многоквартирном доме, признанном аварийными и подлежащими сносу или реконструкции;</w:t>
      </w:r>
    </w:p>
    <w:p>
      <w:pPr>
        <w:pStyle w:val="0"/>
        <w:jc w:val="both"/>
      </w:pPr>
      <w:r>
        <w:rPr>
          <w:sz w:val="20"/>
        </w:rPr>
        <w:t xml:space="preserve">(абзац введен </w:t>
      </w:r>
      <w:hyperlink w:history="0" r:id="rId400"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p>
      <w:pPr>
        <w:pStyle w:val="0"/>
        <w:spacing w:before="200" w:lineRule="auto"/>
        <w:ind w:firstLine="540"/>
        <w:jc w:val="both"/>
      </w:pPr>
      <w:r>
        <w:rPr>
          <w:sz w:val="20"/>
        </w:rPr>
        <w:t xml:space="preserve">- иные аналогичные расходы.</w:t>
      </w:r>
    </w:p>
    <w:bookmarkStart w:id="1279" w:name="P1279"/>
    <w:bookmarkEnd w:id="1279"/>
    <w:p>
      <w:pPr>
        <w:pStyle w:val="0"/>
        <w:spacing w:before="200" w:lineRule="auto"/>
        <w:ind w:firstLine="540"/>
        <w:jc w:val="both"/>
      </w:pPr>
      <w:r>
        <w:rPr>
          <w:sz w:val="20"/>
        </w:rPr>
        <w:t xml:space="preserve">10.9.9. На подстатью 299 "Иные выплаты капитального характера организациям" КОСГУ относятся расходы по осуществлению иных выплат юридическим лицам, индивидуальным предпринимателям, физическим лицам - производителям товаров, работ, услуг несоциального характера, связанных с возмещением ущерба вследствие изъятия (ограничения прав пользования) недвижимого имущества (в том числе земель), в том числе:</w:t>
      </w:r>
    </w:p>
    <w:p>
      <w:pPr>
        <w:pStyle w:val="0"/>
        <w:jc w:val="both"/>
      </w:pPr>
      <w:r>
        <w:rPr>
          <w:sz w:val="20"/>
        </w:rPr>
        <w:t xml:space="preserve">(в ред. </w:t>
      </w:r>
      <w:hyperlink w:history="0" r:id="rId401"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 компенсация стоимости сносимых (переносимых) строений и насаждений, принадлежащих организациям;</w:t>
      </w:r>
    </w:p>
    <w:p>
      <w:pPr>
        <w:pStyle w:val="0"/>
        <w:spacing w:before="200" w:lineRule="auto"/>
        <w:ind w:firstLine="540"/>
        <w:jc w:val="both"/>
      </w:pPr>
      <w:r>
        <w:rPr>
          <w:sz w:val="20"/>
        </w:rPr>
        <w:t xml:space="preserve">- возмещение собственникам земельных участков (юридическим лицам, индивидуальным предпринимателям, физическим лицам - производителям товаров, работ, услуг), землепользователям, землевладельцам и арендаторам земельных участков убытков, причиненных изъятием или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w:t>
      </w:r>
    </w:p>
    <w:p>
      <w:pPr>
        <w:pStyle w:val="0"/>
        <w:jc w:val="both"/>
      </w:pPr>
      <w:r>
        <w:rPr>
          <w:sz w:val="20"/>
        </w:rPr>
        <w:t xml:space="preserve">(в ред. </w:t>
      </w:r>
      <w:hyperlink w:history="0" r:id="rId402"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 иные аналогичные расходы.</w:t>
      </w:r>
    </w:p>
    <w:bookmarkStart w:id="1285" w:name="P1285"/>
    <w:bookmarkEnd w:id="1285"/>
    <w:p>
      <w:pPr>
        <w:pStyle w:val="0"/>
        <w:spacing w:before="200" w:lineRule="auto"/>
        <w:ind w:firstLine="540"/>
        <w:jc w:val="both"/>
      </w:pPr>
      <w:r>
        <w:rPr>
          <w:sz w:val="20"/>
        </w:rPr>
        <w:t xml:space="preserve">10.9.10. Подстатья 29Т "Расходы по возмещению убытков (расходов) от деятельности простого товарищества" КОСГУ применяется участником совместной деятельности по договору простого товарищества. На данную подстатью КОСГУ относятся операции, отражающие распределение отрицательного финансового результата (убытка) от деятельности простого товарищества, в том числе начисление задолженности по возмещению расходов (убытка) простого товарищества и перечислению средств (целевого взноса) на покрытие расходов (погашение убытка) простого товарищества.</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bookmarkStart w:id="1287" w:name="P1287"/>
    <w:bookmarkEnd w:id="1287"/>
    <w:p>
      <w:pPr>
        <w:pStyle w:val="0"/>
        <w:spacing w:before="200" w:lineRule="auto"/>
        <w:ind w:firstLine="540"/>
        <w:jc w:val="both"/>
      </w:pPr>
      <w:r>
        <w:rPr>
          <w:sz w:val="20"/>
        </w:rPr>
        <w:t xml:space="preserve">11. Группа 300 "Поступление нефинансовых активов" детализируется статьями КОСГУ:</w:t>
      </w:r>
    </w:p>
    <w:p>
      <w:pPr>
        <w:pStyle w:val="0"/>
        <w:spacing w:before="200" w:lineRule="auto"/>
        <w:ind w:firstLine="540"/>
        <w:jc w:val="both"/>
      </w:pPr>
      <w:hyperlink w:history="0" w:anchor="P1296" w:tooltip="11.1. На статью 310 &quot;Увеличение стоимости основных средств&quot; КОСГУ относятся операции по поступлению (принятию к учету) объектов основных средств, а также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государственной, муниципальной собственности, пол...">
        <w:r>
          <w:rPr>
            <w:sz w:val="20"/>
            <w:color w:val="0000ff"/>
          </w:rPr>
          <w:t xml:space="preserve">310</w:t>
        </w:r>
      </w:hyperlink>
      <w:r>
        <w:rPr>
          <w:sz w:val="20"/>
        </w:rPr>
        <w:t xml:space="preserve"> "Увеличение стоимости основных средств";</w:t>
      </w:r>
    </w:p>
    <w:p>
      <w:pPr>
        <w:pStyle w:val="0"/>
        <w:spacing w:before="200" w:lineRule="auto"/>
        <w:ind w:firstLine="540"/>
        <w:jc w:val="both"/>
      </w:pPr>
      <w:hyperlink w:history="0" w:anchor="P1298" w:tooltip="11.2. На статью 320 &quot;Увеличение стоимости нематериальных активов&quot; КОСГУ относятся операции по поступлению (принятию к учету) объектов нематериальных активов, а также расходы по оплате договоров на приобретение (создание) в государственную (муниципальную) собственность исключительных прав на результаты интеллектуальной деятельности или средства индивидуализации, а также расходы по оплате договоров на модернизацию данных нематериальных активов.">
        <w:r>
          <w:rPr>
            <w:sz w:val="20"/>
            <w:color w:val="0000ff"/>
          </w:rPr>
          <w:t xml:space="preserve">320</w:t>
        </w:r>
      </w:hyperlink>
      <w:r>
        <w:rPr>
          <w:sz w:val="20"/>
        </w:rPr>
        <w:t xml:space="preserve"> "Увеличение стоимости нематериальных активов";</w:t>
      </w:r>
    </w:p>
    <w:p>
      <w:pPr>
        <w:pStyle w:val="0"/>
        <w:spacing w:before="200" w:lineRule="auto"/>
        <w:ind w:firstLine="540"/>
        <w:jc w:val="both"/>
      </w:pPr>
      <w:hyperlink w:history="0" w:anchor="P1300" w:tooltip="11.3. На статью 330 &quot;Увеличение стоимости непроизведенных активов&quot; КОСГУ относятся операции по поступлению (принятию к учету) объектов непроизведенных активов, а также расходы на увеличение стоимости непроизведенных активов в государственной (муниципальной) собственности, не являющихся продуктами производства (земля, ресурсы недр и прочее), права собственности на которые должны быть установлены.">
        <w:r>
          <w:rPr>
            <w:sz w:val="20"/>
            <w:color w:val="0000ff"/>
          </w:rPr>
          <w:t xml:space="preserve">330</w:t>
        </w:r>
      </w:hyperlink>
      <w:r>
        <w:rPr>
          <w:sz w:val="20"/>
        </w:rPr>
        <w:t xml:space="preserve"> "Увеличение стоимости непроизведенных активов";</w:t>
      </w:r>
    </w:p>
    <w:p>
      <w:pPr>
        <w:pStyle w:val="0"/>
        <w:spacing w:before="200" w:lineRule="auto"/>
        <w:ind w:firstLine="540"/>
        <w:jc w:val="both"/>
      </w:pPr>
      <w:hyperlink w:history="0" w:anchor="P1302" w:tooltip="11.4. На статью 340 &quot;Увеличение стоимости материальных запасов&quot; КОСГУ относятся операции по поступлению (принятию к учету) материальных запасов, а также расходы по оплате государственных (муниципальных) контрактов, договоров на приобретение (изготовление) объектов, относящихся к материальным запасам.">
        <w:r>
          <w:rPr>
            <w:sz w:val="20"/>
            <w:color w:val="0000ff"/>
          </w:rPr>
          <w:t xml:space="preserve">340</w:t>
        </w:r>
      </w:hyperlink>
      <w:r>
        <w:rPr>
          <w:sz w:val="20"/>
        </w:rPr>
        <w:t xml:space="preserve"> "Увеличение стоимости материальных запасов";</w:t>
      </w:r>
    </w:p>
    <w:p>
      <w:pPr>
        <w:pStyle w:val="0"/>
        <w:spacing w:before="200" w:lineRule="auto"/>
        <w:ind w:firstLine="540"/>
        <w:jc w:val="both"/>
      </w:pPr>
      <w:hyperlink w:history="0" w:anchor="P1305" w:tooltip="11.5. Статья 350 &quot;Увеличение стоимости права пользования&quot; КОСГУ детализируется подстатьями КОСГУ:">
        <w:r>
          <w:rPr>
            <w:sz w:val="20"/>
            <w:color w:val="0000ff"/>
          </w:rPr>
          <w:t xml:space="preserve">350</w:t>
        </w:r>
      </w:hyperlink>
      <w:r>
        <w:rPr>
          <w:sz w:val="20"/>
        </w:rPr>
        <w:t xml:space="preserve"> "Увеличение стоимости права пользования";</w:t>
      </w:r>
    </w:p>
    <w:p>
      <w:pPr>
        <w:pStyle w:val="0"/>
        <w:spacing w:before="200" w:lineRule="auto"/>
        <w:ind w:firstLine="540"/>
        <w:jc w:val="both"/>
      </w:pPr>
      <w:hyperlink w:history="0" w:anchor="P1323" w:tooltip="11.6. На статью 360 &quot;Увеличение стоимости биологических активов&quot; КОСГУ относятся операции по поступлению (принятию к учету) биологических активов, а также расходы по оплате государственных (муниципальных) контрактов, договоров на приобретение (изготовление) объектов, относящихся к биологическим активам.">
        <w:r>
          <w:rPr>
            <w:sz w:val="20"/>
            <w:color w:val="0000ff"/>
          </w:rPr>
          <w:t xml:space="preserve">360</w:t>
        </w:r>
      </w:hyperlink>
      <w:r>
        <w:rPr>
          <w:sz w:val="20"/>
        </w:rPr>
        <w:t xml:space="preserve"> "Увеличение стоимости биологических активов".</w:t>
      </w:r>
    </w:p>
    <w:p>
      <w:pPr>
        <w:pStyle w:val="0"/>
        <w:spacing w:before="200" w:lineRule="auto"/>
        <w:ind w:firstLine="540"/>
        <w:jc w:val="both"/>
      </w:pPr>
      <w:r>
        <w:rPr>
          <w:sz w:val="20"/>
        </w:rPr>
        <w:t xml:space="preserve">В рамках статей группы 300 "Поступление нефинансовых активов" группируются операции по поступлению (принятию к учету) нефинансовых активов, а также операции, связанные с приобретением, созданием объектов нефинансовых активов, отнесение которых к соответствующей группе объектов (основные средства, нематериальные активы, непроизведенные активы, материальные запасы, права пользования и неисключительные права на результаты интеллектуальной деятельности, биологические активы) и соответственно статье КОСГУ осуществляется сектором государственного управления согласно требованиям бухгалтерского (бюджетного) учета по отнесению активов к соответствующей группе объектов учета нефинансовых активов.</w:t>
      </w:r>
    </w:p>
    <w:p>
      <w:pPr>
        <w:pStyle w:val="0"/>
        <w:jc w:val="both"/>
      </w:pPr>
      <w:r>
        <w:rPr>
          <w:sz w:val="20"/>
        </w:rPr>
        <w:t xml:space="preserve">(в ред. </w:t>
      </w:r>
      <w:hyperlink w:history="0" r:id="rId403"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bookmarkStart w:id="1296" w:name="P1296"/>
    <w:bookmarkEnd w:id="1296"/>
    <w:p>
      <w:pPr>
        <w:pStyle w:val="0"/>
        <w:spacing w:before="200" w:lineRule="auto"/>
        <w:ind w:firstLine="540"/>
        <w:jc w:val="both"/>
      </w:pPr>
      <w:r>
        <w:rPr>
          <w:sz w:val="20"/>
        </w:rPr>
        <w:t xml:space="preserve">11.1. На статью 310 "Увеличение стоимости основных средств" КОСГУ относятся операции по поступлению (принятию к учету) объектов основных средств, а также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государственной, муниципальной собственности, полученных в аренду или безвозмездное пользование.</w:t>
      </w:r>
    </w:p>
    <w:p>
      <w:pPr>
        <w:pStyle w:val="0"/>
        <w:jc w:val="both"/>
      </w:pPr>
      <w:r>
        <w:rPr>
          <w:sz w:val="20"/>
        </w:rPr>
        <w:t xml:space="preserve">(в ред. </w:t>
      </w:r>
      <w:hyperlink w:history="0" r:id="rId404"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bookmarkStart w:id="1298" w:name="P1298"/>
    <w:bookmarkEnd w:id="1298"/>
    <w:p>
      <w:pPr>
        <w:pStyle w:val="0"/>
        <w:spacing w:before="200" w:lineRule="auto"/>
        <w:ind w:firstLine="540"/>
        <w:jc w:val="both"/>
      </w:pPr>
      <w:r>
        <w:rPr>
          <w:sz w:val="20"/>
        </w:rPr>
        <w:t xml:space="preserve">11.2. На статью 320 "Увеличение стоимости нематериальных активов" КОСГУ относятся операции по поступлению (принятию к учету) объектов нематериальных активов, а также расходы по оплате договоров на приобретение (создание) в государственную (муниципальную) собственность исключительных прав на результаты интеллектуальной деятельности или средства индивидуализации, а также расходы по оплате договоров на модернизацию данных нематериальных активов.</w:t>
      </w:r>
    </w:p>
    <w:p>
      <w:pPr>
        <w:pStyle w:val="0"/>
        <w:jc w:val="both"/>
      </w:pPr>
      <w:r>
        <w:rPr>
          <w:sz w:val="20"/>
        </w:rPr>
        <w:t xml:space="preserve">(пп. 11.2 в ред. </w:t>
      </w:r>
      <w:hyperlink w:history="0" r:id="rId405"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Приказа</w:t>
        </w:r>
      </w:hyperlink>
      <w:r>
        <w:rPr>
          <w:sz w:val="20"/>
        </w:rPr>
        <w:t xml:space="preserve"> Минфина России от 08.09.2022 N 137н)</w:t>
      </w:r>
    </w:p>
    <w:bookmarkStart w:id="1300" w:name="P1300"/>
    <w:bookmarkEnd w:id="1300"/>
    <w:p>
      <w:pPr>
        <w:pStyle w:val="0"/>
        <w:spacing w:before="200" w:lineRule="auto"/>
        <w:ind w:firstLine="540"/>
        <w:jc w:val="both"/>
      </w:pPr>
      <w:r>
        <w:rPr>
          <w:sz w:val="20"/>
        </w:rPr>
        <w:t xml:space="preserve">11.3. На статью 330 "Увеличение стоимости непроизведенных активов" КОСГУ относятся операции по поступлению (принятию к учету) объектов непроизведенных активов, а также расходы на увеличение стоимости непроизведенных активов в государственной (муниципальной) собственности, не являющихся продуктами производства (земля, ресурсы недр и прочее), права собственности на которые должны быть установлены.</w:t>
      </w:r>
    </w:p>
    <w:p>
      <w:pPr>
        <w:pStyle w:val="0"/>
        <w:jc w:val="both"/>
      </w:pPr>
      <w:r>
        <w:rPr>
          <w:sz w:val="20"/>
        </w:rPr>
        <w:t xml:space="preserve">(в ред. </w:t>
      </w:r>
      <w:hyperlink w:history="0" r:id="rId406"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bookmarkStart w:id="1302" w:name="P1302"/>
    <w:bookmarkEnd w:id="1302"/>
    <w:p>
      <w:pPr>
        <w:pStyle w:val="0"/>
        <w:spacing w:before="200" w:lineRule="auto"/>
        <w:ind w:firstLine="540"/>
        <w:jc w:val="both"/>
      </w:pPr>
      <w:r>
        <w:rPr>
          <w:sz w:val="20"/>
        </w:rPr>
        <w:t xml:space="preserve">11.4. На статью 340 "Увеличение стоимости материальных запасов" КОСГУ относятся операции по поступлению (принятию к учету) материальных запасов, а также расходы по оплате государственных (муниципальных) контрактов, договоров на приобретение (изготовление) объектов, относящихся к материальным запасам.</w:t>
      </w:r>
    </w:p>
    <w:p>
      <w:pPr>
        <w:pStyle w:val="0"/>
        <w:jc w:val="both"/>
      </w:pPr>
      <w:r>
        <w:rPr>
          <w:sz w:val="20"/>
        </w:rPr>
        <w:t xml:space="preserve">(пп. 11.4 в ред. </w:t>
      </w:r>
      <w:hyperlink w:history="0" r:id="rId407"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Приказа</w:t>
        </w:r>
      </w:hyperlink>
      <w:r>
        <w:rPr>
          <w:sz w:val="20"/>
        </w:rPr>
        <w:t xml:space="preserve"> Минфина России от 29.08.2025 N 117н)</w:t>
      </w:r>
    </w:p>
    <w:bookmarkStart w:id="1304" w:name="P1304"/>
    <w:bookmarkEnd w:id="1304"/>
    <w:p>
      <w:pPr>
        <w:pStyle w:val="0"/>
        <w:spacing w:before="200" w:lineRule="auto"/>
        <w:ind w:firstLine="540"/>
        <w:jc w:val="both"/>
      </w:pPr>
      <w:r>
        <w:rPr>
          <w:sz w:val="20"/>
        </w:rPr>
        <w:t xml:space="preserve">11.4.1 - 11.4.8. Утратили силу. - </w:t>
      </w:r>
      <w:hyperlink w:history="0" r:id="rId408"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w:t>
        </w:r>
      </w:hyperlink>
      <w:r>
        <w:rPr>
          <w:sz w:val="20"/>
        </w:rPr>
        <w:t xml:space="preserve"> Минфина России от 29.08.2025 N 117н.</w:t>
      </w:r>
    </w:p>
    <w:bookmarkStart w:id="1305" w:name="P1305"/>
    <w:bookmarkEnd w:id="1305"/>
    <w:p>
      <w:pPr>
        <w:pStyle w:val="0"/>
        <w:spacing w:before="200" w:lineRule="auto"/>
        <w:ind w:firstLine="540"/>
        <w:jc w:val="both"/>
      </w:pPr>
      <w:r>
        <w:rPr>
          <w:sz w:val="20"/>
        </w:rPr>
        <w:t xml:space="preserve">11.5. Статья 350 "Увеличение стоимости права пользования" КОСГУ детализируется подстатьями КОСГУ:</w:t>
      </w:r>
    </w:p>
    <w:p>
      <w:pPr>
        <w:pStyle w:val="0"/>
        <w:spacing w:before="200" w:lineRule="auto"/>
        <w:ind w:firstLine="540"/>
        <w:jc w:val="both"/>
      </w:pPr>
      <w:hyperlink w:history="0" w:anchor="P1311" w:tooltip="11.5.1. На подстатью 351 &quot;Увеличение стоимости права пользования активом&quot; КОСГУ относятся операции, отражающие увеличение стоимости права пользования активом при признании объекта учета операционной аренды в составе нефинансовых активов.">
        <w:r>
          <w:rPr>
            <w:sz w:val="20"/>
            <w:color w:val="0000ff"/>
          </w:rPr>
          <w:t xml:space="preserve">351</w:t>
        </w:r>
      </w:hyperlink>
      <w:r>
        <w:rPr>
          <w:sz w:val="20"/>
        </w:rPr>
        <w:t xml:space="preserve"> "Увеличение стоимости права пользования активом";</w:t>
      </w:r>
    </w:p>
    <w:p>
      <w:pPr>
        <w:pStyle w:val="0"/>
        <w:spacing w:before="200" w:lineRule="auto"/>
        <w:ind w:firstLine="540"/>
        <w:jc w:val="both"/>
      </w:pPr>
      <w:hyperlink w:history="0" w:anchor="P1315" w:tooltip="11.5.2. На подстатью 352 &quot;Увеличение стоимости неисключительных прав на результаты интеллектуальной деятельности с определенным сроком полезного использования&quot; КОСГУ относятся операции по принятию к учету неисключительных прав на результаты интеллектуальной деятельности с определенным сроком полезного использования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на результаты интеллектуальн...">
        <w:r>
          <w:rPr>
            <w:sz w:val="20"/>
            <w:color w:val="0000ff"/>
          </w:rPr>
          <w:t xml:space="preserve">352</w:t>
        </w:r>
      </w:hyperlink>
      <w:r>
        <w:rPr>
          <w:sz w:val="20"/>
        </w:rPr>
        <w:t xml:space="preserve"> "Увеличение стоимости неисключительных прав на результаты интеллектуальной деятельности с определенным сроком полезного использования";</w:t>
      </w:r>
    </w:p>
    <w:p>
      <w:pPr>
        <w:pStyle w:val="0"/>
        <w:jc w:val="both"/>
      </w:pPr>
      <w:r>
        <w:rPr>
          <w:sz w:val="20"/>
        </w:rPr>
        <w:t xml:space="preserve">(в ред. </w:t>
      </w:r>
      <w:hyperlink w:history="0" r:id="rId409"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hyperlink w:history="0" w:anchor="P1320" w:tooltip="11.5.3. На подстатью 353 &quot;Увеличение стоимости неисключительных прав на результаты интеллектуальной деятельности с неопределенным сроком полезного использования&quot; КОСГУ относятся операции по принятию к учету неисключительных прав на результаты интеллектуальной деятельности с неопределенным сроком полезного использования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на результаты интеллекту...">
        <w:r>
          <w:rPr>
            <w:sz w:val="20"/>
            <w:color w:val="0000ff"/>
          </w:rPr>
          <w:t xml:space="preserve">353</w:t>
        </w:r>
      </w:hyperlink>
      <w:r>
        <w:rPr>
          <w:sz w:val="20"/>
        </w:rPr>
        <w:t xml:space="preserve"> "Увеличение стоимости неисключительных прав на результаты интеллектуальной деятельности с неопределенным сроком полезного использования".</w:t>
      </w:r>
    </w:p>
    <w:p>
      <w:pPr>
        <w:pStyle w:val="0"/>
        <w:jc w:val="both"/>
      </w:pPr>
      <w:r>
        <w:rPr>
          <w:sz w:val="20"/>
        </w:rPr>
        <w:t xml:space="preserve">(в ред. </w:t>
      </w:r>
      <w:hyperlink w:history="0" r:id="rId410"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1311" w:name="P1311"/>
    <w:bookmarkEnd w:id="1311"/>
    <w:p>
      <w:pPr>
        <w:pStyle w:val="0"/>
        <w:spacing w:before="200" w:lineRule="auto"/>
        <w:ind w:firstLine="540"/>
        <w:jc w:val="both"/>
      </w:pPr>
      <w:r>
        <w:rPr>
          <w:sz w:val="20"/>
        </w:rPr>
        <w:t xml:space="preserve">11.5.1. На подстатью 351 "Увеличение стоимости права пользования активом" КОСГУ относятся операции, отражающие увеличение стоимости права пользования активом при признании объекта учета операционной аренды в составе нефинансовых активов.</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11.5.2 </w:t>
            </w:r>
            <w:hyperlink w:history="0" w:anchor="P20" w:tooltip="2. Установить, что Порядок применяется при ведении бюджетного (бухгалтерского) учета с 1 января 2019 года, составлении бюджетной (бухгалтерской) и иной финансовой отчетности, начиная с отчетности за 2019 год, за исключением положений подпунктов 13.4.9, 13.6.9, 14.4.9, 14.6.9, 15.3.9, 16.3.9 Порядка, которые применяются при ведении бюджетного (бухгалтерского) учета с 1 января 2020 года, составлении бюджетной (бухгалтерской) и иной финансовой отчетности, начиная с отчетности за 2020 год, а также положений ...">
              <w:r>
                <w:rPr>
                  <w:sz w:val="20"/>
                  <w:color w:val="0000ff"/>
                </w:rPr>
                <w:t xml:space="preserve">применяется</w:t>
              </w:r>
            </w:hyperlink>
            <w:r>
              <w:rPr>
                <w:sz w:val="20"/>
                <w:color w:val="392c69"/>
              </w:rPr>
              <w:t xml:space="preserve"> при ведении бюджетного (бухгалтерского) учета с 01.01.2021, составлении бюджетной (бухгалтерской) и иной финансовой отчетности начиная с отчетности за 2021 год.</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5" w:name="P1315"/>
    <w:bookmarkEnd w:id="1315"/>
    <w:p>
      <w:pPr>
        <w:pStyle w:val="0"/>
        <w:spacing w:before="260" w:lineRule="auto"/>
        <w:ind w:firstLine="540"/>
        <w:jc w:val="both"/>
      </w:pPr>
      <w:r>
        <w:rPr>
          <w:sz w:val="20"/>
        </w:rPr>
        <w:t xml:space="preserve">11.5.2. На подстатью 352 "Увеличение стоимости неисключительных прав на результаты интеллектуальной деятельности с определенным сроком полезного использования" КОСГУ относятся операции по принятию к учету неисключительных прав на результаты интеллектуальной деятельности с определенным сроком полезного использования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на результаты интеллектуальной деятельности).</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p>
      <w:pPr>
        <w:pStyle w:val="0"/>
        <w:jc w:val="both"/>
      </w:pPr>
      <w:r>
        <w:rPr>
          <w:sz w:val="20"/>
        </w:rPr>
        <w:t xml:space="preserve">(пп. 11.5.2 в ред. </w:t>
      </w:r>
      <w:hyperlink w:history="0" r:id="rId411"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11.5.3 </w:t>
            </w:r>
            <w:hyperlink w:history="0" w:anchor="P20" w:tooltip="2. Установить, что Порядок применяется при ведении бюджетного (бухгалтерского) учета с 1 января 2019 года, составлении бюджетной (бухгалтерской) и иной финансовой отчетности, начиная с отчетности за 2019 год, за исключением положений подпунктов 13.4.9, 13.6.9, 14.4.9, 14.6.9, 15.3.9, 16.3.9 Порядка, которые применяются при ведении бюджетного (бухгалтерского) учета с 1 января 2020 года, составлении бюджетной (бухгалтерской) и иной финансовой отчетности, начиная с отчетности за 2020 год, а также положений ...">
              <w:r>
                <w:rPr>
                  <w:sz w:val="20"/>
                  <w:color w:val="0000ff"/>
                </w:rPr>
                <w:t xml:space="preserve">применяется</w:t>
              </w:r>
            </w:hyperlink>
            <w:r>
              <w:rPr>
                <w:sz w:val="20"/>
                <w:color w:val="392c69"/>
              </w:rPr>
              <w:t xml:space="preserve"> при ведении бюджетного (бухгалтерского) учета с 01.01.2021, составлении бюджетной (бухгалтерской) и иной финансовой отчетности начиная с отчетности за 2021 год.</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20" w:name="P1320"/>
    <w:bookmarkEnd w:id="1320"/>
    <w:p>
      <w:pPr>
        <w:pStyle w:val="0"/>
        <w:spacing w:before="260" w:lineRule="auto"/>
        <w:ind w:firstLine="540"/>
        <w:jc w:val="both"/>
      </w:pPr>
      <w:r>
        <w:rPr>
          <w:sz w:val="20"/>
        </w:rPr>
        <w:t xml:space="preserve">11.5.3. На подстатью 353 "Увеличение стоимости неисключительных прав на результаты интеллектуальной деятельности с неопределенным сроком полезного использования" КОСГУ относятся операции по принятию к учету неисключительных прав на результаты интеллектуальной деятельности с неопределенным сроком полезного использования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на результаты интеллектуальной деятельности).</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p>
      <w:pPr>
        <w:pStyle w:val="0"/>
        <w:jc w:val="both"/>
      </w:pPr>
      <w:r>
        <w:rPr>
          <w:sz w:val="20"/>
        </w:rPr>
        <w:t xml:space="preserve">(пп. 11.5.3 в ред. </w:t>
      </w:r>
      <w:hyperlink w:history="0" r:id="rId412"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1323" w:name="P1323"/>
    <w:bookmarkEnd w:id="1323"/>
    <w:p>
      <w:pPr>
        <w:pStyle w:val="0"/>
        <w:spacing w:before="200" w:lineRule="auto"/>
        <w:ind w:firstLine="540"/>
        <w:jc w:val="both"/>
      </w:pPr>
      <w:r>
        <w:rPr>
          <w:sz w:val="20"/>
        </w:rPr>
        <w:t xml:space="preserve">11.6. На статью 360 "Увеличение стоимости биологических активов" КОСГУ относятся операции по поступлению (принятию к учету) биологических активов, а также расходы по оплате государственных (муниципальных) контрактов, договоров на приобретение (изготовление) объектов, относящихся к биологическим активам.</w:t>
      </w:r>
    </w:p>
    <w:p>
      <w:pPr>
        <w:pStyle w:val="0"/>
        <w:jc w:val="both"/>
      </w:pPr>
      <w:r>
        <w:rPr>
          <w:sz w:val="20"/>
        </w:rPr>
        <w:t xml:space="preserve">(п. 11.6 в ред. </w:t>
      </w:r>
      <w:hyperlink w:history="0" r:id="rId413"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bookmarkStart w:id="1325" w:name="P1325"/>
    <w:bookmarkEnd w:id="1325"/>
    <w:p>
      <w:pPr>
        <w:pStyle w:val="0"/>
        <w:spacing w:before="200" w:lineRule="auto"/>
        <w:ind w:firstLine="540"/>
        <w:jc w:val="both"/>
      </w:pPr>
      <w:r>
        <w:rPr>
          <w:sz w:val="20"/>
        </w:rPr>
        <w:t xml:space="preserve">12. Группа 400 "Выбытие нефинансовых активов" детализируется статьями КОСГУ:</w:t>
      </w:r>
    </w:p>
    <w:p>
      <w:pPr>
        <w:pStyle w:val="0"/>
        <w:spacing w:before="200" w:lineRule="auto"/>
        <w:ind w:firstLine="540"/>
        <w:jc w:val="both"/>
      </w:pPr>
      <w:hyperlink w:history="0" w:anchor="P1333" w:tooltip="12.1. На статью 410 &quot;Уменьшение стоимости основных средств&quot; КОСГУ относятся:">
        <w:r>
          <w:rPr>
            <w:sz w:val="20"/>
            <w:color w:val="0000ff"/>
          </w:rPr>
          <w:t xml:space="preserve">410</w:t>
        </w:r>
      </w:hyperlink>
      <w:r>
        <w:rPr>
          <w:sz w:val="20"/>
        </w:rPr>
        <w:t xml:space="preserve"> "Уменьшение стоимости основных средств";</w:t>
      </w:r>
    </w:p>
    <w:p>
      <w:pPr>
        <w:pStyle w:val="0"/>
        <w:spacing w:before="200" w:lineRule="auto"/>
        <w:ind w:firstLine="540"/>
        <w:jc w:val="both"/>
      </w:pPr>
      <w:hyperlink w:history="0" w:anchor="P1345" w:tooltip="12.2. На статью 420 &quot;Уменьшение стоимости нематериальных активов&quot; КОСГУ относятся:">
        <w:r>
          <w:rPr>
            <w:sz w:val="20"/>
            <w:color w:val="0000ff"/>
          </w:rPr>
          <w:t xml:space="preserve">420</w:t>
        </w:r>
      </w:hyperlink>
      <w:r>
        <w:rPr>
          <w:sz w:val="20"/>
        </w:rPr>
        <w:t xml:space="preserve"> "Уменьшение стоимости нематериальных активов";</w:t>
      </w:r>
    </w:p>
    <w:p>
      <w:pPr>
        <w:pStyle w:val="0"/>
        <w:spacing w:before="200" w:lineRule="auto"/>
        <w:ind w:firstLine="540"/>
        <w:jc w:val="both"/>
      </w:pPr>
      <w:hyperlink w:history="0" w:anchor="P1363" w:tooltip="12.3. На статью 430 &quot;Уменьшение стоимости непроизведенных активов&quot; КОСГУ относятся:">
        <w:r>
          <w:rPr>
            <w:sz w:val="20"/>
            <w:color w:val="0000ff"/>
          </w:rPr>
          <w:t xml:space="preserve">430</w:t>
        </w:r>
      </w:hyperlink>
      <w:r>
        <w:rPr>
          <w:sz w:val="20"/>
        </w:rPr>
        <w:t xml:space="preserve"> "Уменьшение стоимости непроизведенных активов";</w:t>
      </w:r>
    </w:p>
    <w:p>
      <w:pPr>
        <w:pStyle w:val="0"/>
        <w:spacing w:before="200" w:lineRule="auto"/>
        <w:ind w:firstLine="540"/>
        <w:jc w:val="both"/>
      </w:pPr>
      <w:hyperlink w:history="0" w:anchor="P1370" w:tooltip="12.4. На статью 440 &quot;Уменьшение стоимости материальных запасов&quot; КОСГУ относятся операции по выбытию, а также доходы от выбытия материальных запасов.">
        <w:r>
          <w:rPr>
            <w:sz w:val="20"/>
            <w:color w:val="0000ff"/>
          </w:rPr>
          <w:t xml:space="preserve">440</w:t>
        </w:r>
      </w:hyperlink>
      <w:r>
        <w:rPr>
          <w:sz w:val="20"/>
        </w:rPr>
        <w:t xml:space="preserve"> "Уменьшение стоимости материальных запасов";</w:t>
      </w:r>
    </w:p>
    <w:p>
      <w:pPr>
        <w:pStyle w:val="0"/>
        <w:spacing w:before="200" w:lineRule="auto"/>
        <w:ind w:firstLine="540"/>
        <w:jc w:val="both"/>
      </w:pPr>
      <w:hyperlink w:history="0" w:anchor="P1373" w:tooltip="12.5. Статья 450 &quot;Уменьшение стоимости права пользования&quot; КОСГУ детализируется подстатьями КОСГУ:">
        <w:r>
          <w:rPr>
            <w:sz w:val="20"/>
            <w:color w:val="0000ff"/>
          </w:rPr>
          <w:t xml:space="preserve">450</w:t>
        </w:r>
      </w:hyperlink>
      <w:r>
        <w:rPr>
          <w:sz w:val="20"/>
        </w:rPr>
        <w:t xml:space="preserve"> "Уменьшение стоимости права пользования";</w:t>
      </w:r>
    </w:p>
    <w:p>
      <w:pPr>
        <w:pStyle w:val="0"/>
        <w:spacing w:before="200" w:lineRule="auto"/>
        <w:ind w:firstLine="540"/>
        <w:jc w:val="both"/>
      </w:pPr>
      <w:hyperlink w:history="0" w:anchor="P1390" w:tooltip="12.6. На статью 460 &quot;Уменьшение стоимости биологических активов&quot; КОСГУ относятся:">
        <w:r>
          <w:rPr>
            <w:sz w:val="20"/>
            <w:color w:val="0000ff"/>
          </w:rPr>
          <w:t xml:space="preserve">460</w:t>
        </w:r>
      </w:hyperlink>
      <w:r>
        <w:rPr>
          <w:sz w:val="20"/>
        </w:rPr>
        <w:t xml:space="preserve"> "Уменьшение стоимости биологических активов".</w:t>
      </w:r>
    </w:p>
    <w:p>
      <w:pPr>
        <w:pStyle w:val="0"/>
        <w:spacing w:before="200" w:lineRule="auto"/>
        <w:ind w:firstLine="540"/>
        <w:jc w:val="both"/>
      </w:pPr>
      <w:r>
        <w:rPr>
          <w:sz w:val="20"/>
        </w:rPr>
        <w:t xml:space="preserve">В рамках статей группы 400 "Выбытие нефинансовых активов" группируются операции по выбытию нефинансовых активов, в том числе при их реализации в части кассовых поступлений и выбытий.</w:t>
      </w:r>
    </w:p>
    <w:bookmarkStart w:id="1333" w:name="P1333"/>
    <w:bookmarkEnd w:id="1333"/>
    <w:p>
      <w:pPr>
        <w:pStyle w:val="0"/>
        <w:spacing w:before="200" w:lineRule="auto"/>
        <w:ind w:firstLine="540"/>
        <w:jc w:val="both"/>
      </w:pPr>
      <w:r>
        <w:rPr>
          <w:sz w:val="20"/>
        </w:rPr>
        <w:t xml:space="preserve">12.1. На статью 410 "Уменьшение стоимости основных средств" КОСГУ относятся:</w:t>
      </w:r>
    </w:p>
    <w:p>
      <w:pPr>
        <w:pStyle w:val="0"/>
        <w:spacing w:before="200" w:lineRule="auto"/>
        <w:ind w:firstLine="540"/>
        <w:jc w:val="both"/>
      </w:pPr>
      <w:r>
        <w:rPr>
          <w:sz w:val="20"/>
        </w:rPr>
        <w:t xml:space="preserve">доходы от выбытия основных средств, в том числе доходы от реализации основных средств, доходы от возмещения ущерба, выявленного в связи с недостачей основных средств, и другие аналогичные доходы;</w:t>
      </w:r>
    </w:p>
    <w:p>
      <w:pPr>
        <w:pStyle w:val="0"/>
        <w:spacing w:before="200" w:lineRule="auto"/>
        <w:ind w:firstLine="540"/>
        <w:jc w:val="both"/>
      </w:pPr>
      <w:r>
        <w:rPr>
          <w:sz w:val="20"/>
        </w:rPr>
        <w:t xml:space="preserve">операции по выбытию основных средств.</w:t>
      </w:r>
    </w:p>
    <w:p>
      <w:pPr>
        <w:pStyle w:val="0"/>
        <w:spacing w:before="200" w:lineRule="auto"/>
        <w:ind w:firstLine="540"/>
        <w:jc w:val="both"/>
      </w:pPr>
      <w:r>
        <w:rPr>
          <w:sz w:val="20"/>
        </w:rPr>
        <w:t xml:space="preserve">Данная статья КОСГУ детализируется подстатьями КОСГУ:</w:t>
      </w:r>
    </w:p>
    <w:p>
      <w:pPr>
        <w:pStyle w:val="0"/>
        <w:spacing w:before="200" w:lineRule="auto"/>
        <w:ind w:firstLine="540"/>
        <w:jc w:val="both"/>
      </w:pPr>
      <w:hyperlink w:history="0" w:anchor="P1339" w:tooltip="12.1.1. На подстатью 411 &quot;Амортизация основных средств&quot; КОСГУ относятся суммы снижения стоимости основных средств в результате их амортизации.">
        <w:r>
          <w:rPr>
            <w:sz w:val="20"/>
            <w:color w:val="0000ff"/>
          </w:rPr>
          <w:t xml:space="preserve">411</w:t>
        </w:r>
      </w:hyperlink>
      <w:r>
        <w:rPr>
          <w:sz w:val="20"/>
        </w:rPr>
        <w:t xml:space="preserve"> "Амортизация основных средств";</w:t>
      </w:r>
    </w:p>
    <w:p>
      <w:pPr>
        <w:pStyle w:val="0"/>
        <w:spacing w:before="200" w:lineRule="auto"/>
        <w:ind w:firstLine="540"/>
        <w:jc w:val="both"/>
      </w:pPr>
      <w:hyperlink w:history="0" w:anchor="P1342" w:tooltip="12.1.2. На подстатью 412 &quot;Обесценение основных средств&quot; КОСГУ относятся суммы снижения стоимости основных средств в связи с их обесценением.">
        <w:r>
          <w:rPr>
            <w:sz w:val="20"/>
            <w:color w:val="0000ff"/>
          </w:rPr>
          <w:t xml:space="preserve">412</w:t>
        </w:r>
      </w:hyperlink>
      <w:r>
        <w:rPr>
          <w:sz w:val="20"/>
        </w:rPr>
        <w:t xml:space="preserve"> "Обесценение основных средств".</w:t>
      </w:r>
    </w:p>
    <w:bookmarkStart w:id="1339" w:name="P1339"/>
    <w:bookmarkEnd w:id="1339"/>
    <w:p>
      <w:pPr>
        <w:pStyle w:val="0"/>
        <w:spacing w:before="200" w:lineRule="auto"/>
        <w:ind w:firstLine="540"/>
        <w:jc w:val="both"/>
      </w:pPr>
      <w:r>
        <w:rPr>
          <w:sz w:val="20"/>
        </w:rPr>
        <w:t xml:space="preserve">12.1.1. На подстатью 411 "Амортизация основных средств" КОСГУ относятся суммы снижения стоимости основных средств в результате их амортизации.</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p>
      <w:pPr>
        <w:pStyle w:val="0"/>
        <w:jc w:val="both"/>
      </w:pPr>
      <w:r>
        <w:rPr>
          <w:sz w:val="20"/>
        </w:rPr>
        <w:t xml:space="preserve">(абзац введен </w:t>
      </w:r>
      <w:hyperlink w:history="0" r:id="rId414"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342" w:name="P1342"/>
    <w:bookmarkEnd w:id="1342"/>
    <w:p>
      <w:pPr>
        <w:pStyle w:val="0"/>
        <w:spacing w:before="200" w:lineRule="auto"/>
        <w:ind w:firstLine="540"/>
        <w:jc w:val="both"/>
      </w:pPr>
      <w:r>
        <w:rPr>
          <w:sz w:val="20"/>
        </w:rPr>
        <w:t xml:space="preserve">12.1.2. На подстатью 412 "Обесценение основных средств" КОСГУ относятся суммы снижения стоимости основных средств в связи с их обесценением.</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p>
      <w:pPr>
        <w:pStyle w:val="0"/>
        <w:jc w:val="both"/>
      </w:pPr>
      <w:r>
        <w:rPr>
          <w:sz w:val="20"/>
        </w:rPr>
        <w:t xml:space="preserve">(пп. 12.1.2 в ред. </w:t>
      </w:r>
      <w:hyperlink w:history="0" r:id="rId415"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1345" w:name="P1345"/>
    <w:bookmarkEnd w:id="1345"/>
    <w:p>
      <w:pPr>
        <w:pStyle w:val="0"/>
        <w:spacing w:before="200" w:lineRule="auto"/>
        <w:ind w:firstLine="540"/>
        <w:jc w:val="both"/>
      </w:pPr>
      <w:r>
        <w:rPr>
          <w:sz w:val="20"/>
        </w:rPr>
        <w:t xml:space="preserve">12.2. На статью 420 "Уменьшение стоимости нематериальных активов" КОСГУ относятся:</w:t>
      </w:r>
    </w:p>
    <w:p>
      <w:pPr>
        <w:pStyle w:val="0"/>
        <w:spacing w:before="200" w:lineRule="auto"/>
        <w:ind w:firstLine="540"/>
        <w:jc w:val="both"/>
      </w:pPr>
      <w:r>
        <w:rPr>
          <w:sz w:val="20"/>
        </w:rPr>
        <w:t xml:space="preserve">доходы от выбытия нематериальных активов, в том числе доходы от реализации нематериальных активов, доходы от возмещения ущерба, выявленного в связи с недостачей нематериальных активов;</w:t>
      </w:r>
    </w:p>
    <w:p>
      <w:pPr>
        <w:pStyle w:val="0"/>
        <w:spacing w:before="200" w:lineRule="auto"/>
        <w:ind w:firstLine="540"/>
        <w:jc w:val="both"/>
      </w:pPr>
      <w:r>
        <w:rPr>
          <w:sz w:val="20"/>
        </w:rPr>
        <w:t xml:space="preserve">операции по выбытию нематериальных активов.</w:t>
      </w:r>
    </w:p>
    <w:p>
      <w:pPr>
        <w:pStyle w:val="0"/>
        <w:spacing w:before="200" w:lineRule="auto"/>
        <w:ind w:firstLine="540"/>
        <w:jc w:val="both"/>
      </w:pPr>
      <w:r>
        <w:rPr>
          <w:sz w:val="20"/>
        </w:rPr>
        <w:t xml:space="preserve">Данная статья КОСГУ детализируется подстатьями КОСГУ:</w:t>
      </w:r>
    </w:p>
    <w:p>
      <w:pPr>
        <w:pStyle w:val="0"/>
        <w:spacing w:before="200" w:lineRule="auto"/>
        <w:ind w:firstLine="540"/>
        <w:jc w:val="both"/>
      </w:pPr>
      <w:hyperlink w:history="0" w:anchor="P1354" w:tooltip="12.2.1. На подстатью 421 &quot;Амортизация нематериальных активов&quot; КОСГУ относятся суммы снижения стоимости нематериальных активов в результате их амортизации.">
        <w:r>
          <w:rPr>
            <w:sz w:val="20"/>
            <w:color w:val="0000ff"/>
          </w:rPr>
          <w:t xml:space="preserve">421</w:t>
        </w:r>
      </w:hyperlink>
      <w:r>
        <w:rPr>
          <w:sz w:val="20"/>
        </w:rPr>
        <w:t xml:space="preserve"> "Амортизация нематериальных активов";</w:t>
      </w:r>
    </w:p>
    <w:p>
      <w:pPr>
        <w:pStyle w:val="0"/>
        <w:spacing w:before="200" w:lineRule="auto"/>
        <w:ind w:firstLine="540"/>
        <w:jc w:val="both"/>
      </w:pPr>
      <w:hyperlink w:history="0" w:anchor="P1357" w:tooltip="12.2.2. На подстатью 422 &quot;Обесценение нематериальных активов с определенным сроком полезного использования&quot; КОСГУ относятся суммы снижения стоимости нематериальных активов с определенным сроком полезного использования в связи с их обесценением.">
        <w:r>
          <w:rPr>
            <w:sz w:val="20"/>
            <w:color w:val="0000ff"/>
          </w:rPr>
          <w:t xml:space="preserve">422</w:t>
        </w:r>
      </w:hyperlink>
      <w:r>
        <w:rPr>
          <w:sz w:val="20"/>
        </w:rPr>
        <w:t xml:space="preserve"> "Обесценение нематериальных активов с определенным сроком полезного использования";</w:t>
      </w:r>
    </w:p>
    <w:p>
      <w:pPr>
        <w:pStyle w:val="0"/>
        <w:jc w:val="both"/>
      </w:pPr>
      <w:r>
        <w:rPr>
          <w:sz w:val="20"/>
        </w:rPr>
        <w:t xml:space="preserve">(в ред. </w:t>
      </w:r>
      <w:hyperlink w:history="0" r:id="rId416"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hyperlink w:history="0" w:anchor="P1360" w:tooltip="12.2.3. На подстатью 423 &quot;Обесценение нематериальных активов с неопределенным сроком полезного использования&quot; КОСГУ относятся суммы снижения стоимости нематериальных активов с неопределенным сроком полезного использования в связи с их обесценением.">
        <w:r>
          <w:rPr>
            <w:sz w:val="20"/>
            <w:color w:val="0000ff"/>
          </w:rPr>
          <w:t xml:space="preserve">423</w:t>
        </w:r>
      </w:hyperlink>
      <w:r>
        <w:rPr>
          <w:sz w:val="20"/>
        </w:rPr>
        <w:t xml:space="preserve"> "Обесценение нематериальных активов с неопределенным сроком полезного использования".</w:t>
      </w:r>
    </w:p>
    <w:p>
      <w:pPr>
        <w:pStyle w:val="0"/>
        <w:jc w:val="both"/>
      </w:pPr>
      <w:r>
        <w:rPr>
          <w:sz w:val="20"/>
        </w:rPr>
        <w:t xml:space="preserve">(абзац введен </w:t>
      </w:r>
      <w:hyperlink w:history="0" r:id="rId417"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354" w:name="P1354"/>
    <w:bookmarkEnd w:id="1354"/>
    <w:p>
      <w:pPr>
        <w:pStyle w:val="0"/>
        <w:spacing w:before="200" w:lineRule="auto"/>
        <w:ind w:firstLine="540"/>
        <w:jc w:val="both"/>
      </w:pPr>
      <w:r>
        <w:rPr>
          <w:sz w:val="20"/>
        </w:rPr>
        <w:t xml:space="preserve">12.2.1. На подстатью 421 "Амортизация нематериальных активов" КОСГУ относятся суммы снижения стоимости нематериальных активов в результате их амортизации.</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p>
      <w:pPr>
        <w:pStyle w:val="0"/>
        <w:jc w:val="both"/>
      </w:pPr>
      <w:r>
        <w:rPr>
          <w:sz w:val="20"/>
        </w:rPr>
        <w:t xml:space="preserve">(абзац введен </w:t>
      </w:r>
      <w:hyperlink w:history="0" r:id="rId418"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357" w:name="P1357"/>
    <w:bookmarkEnd w:id="1357"/>
    <w:p>
      <w:pPr>
        <w:pStyle w:val="0"/>
        <w:spacing w:before="200" w:lineRule="auto"/>
        <w:ind w:firstLine="540"/>
        <w:jc w:val="both"/>
      </w:pPr>
      <w:r>
        <w:rPr>
          <w:sz w:val="20"/>
        </w:rPr>
        <w:t xml:space="preserve">12.2.2. На подстатью 422 "Обесценение нематериальных активов с определенным сроком полезного использования" КОСГУ относятся суммы снижения стоимости нематериальных активов с определенным сроком полезного использования в связи с их обесценением.</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p>
      <w:pPr>
        <w:pStyle w:val="0"/>
        <w:jc w:val="both"/>
      </w:pPr>
      <w:r>
        <w:rPr>
          <w:sz w:val="20"/>
        </w:rPr>
        <w:t xml:space="preserve">(пп. 12.2.2 в ред. </w:t>
      </w:r>
      <w:hyperlink w:history="0" r:id="rId419"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1360" w:name="P1360"/>
    <w:bookmarkEnd w:id="1360"/>
    <w:p>
      <w:pPr>
        <w:pStyle w:val="0"/>
        <w:spacing w:before="200" w:lineRule="auto"/>
        <w:ind w:firstLine="540"/>
        <w:jc w:val="both"/>
      </w:pPr>
      <w:r>
        <w:rPr>
          <w:sz w:val="20"/>
        </w:rPr>
        <w:t xml:space="preserve">12.2.3. На подстатью 423 "Обесценение нематериальных активов с неопределенным сроком полезного использования" КОСГУ относятся суммы снижения стоимости нематериальных активов с неопределенным сроком полезного использования в связи с их обесценением.</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p>
      <w:pPr>
        <w:pStyle w:val="0"/>
        <w:jc w:val="both"/>
      </w:pPr>
      <w:r>
        <w:rPr>
          <w:sz w:val="20"/>
        </w:rPr>
        <w:t xml:space="preserve">(пп. 12.2.3 введен </w:t>
      </w:r>
      <w:hyperlink w:history="0" r:id="rId420"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363" w:name="P1363"/>
    <w:bookmarkEnd w:id="1363"/>
    <w:p>
      <w:pPr>
        <w:pStyle w:val="0"/>
        <w:spacing w:before="200" w:lineRule="auto"/>
        <w:ind w:firstLine="540"/>
        <w:jc w:val="both"/>
      </w:pPr>
      <w:r>
        <w:rPr>
          <w:sz w:val="20"/>
        </w:rPr>
        <w:t xml:space="preserve">12.3. На статью 430 "Уменьшение стоимости непроизведенных активов" КОСГУ относятся:</w:t>
      </w:r>
    </w:p>
    <w:p>
      <w:pPr>
        <w:pStyle w:val="0"/>
        <w:spacing w:before="200" w:lineRule="auto"/>
        <w:ind w:firstLine="540"/>
        <w:jc w:val="both"/>
      </w:pPr>
      <w:r>
        <w:rPr>
          <w:sz w:val="20"/>
        </w:rPr>
        <w:t xml:space="preserve">доходы от реализации непроизведенных активов;</w:t>
      </w:r>
    </w:p>
    <w:p>
      <w:pPr>
        <w:pStyle w:val="0"/>
        <w:spacing w:before="200" w:lineRule="auto"/>
        <w:ind w:firstLine="540"/>
        <w:jc w:val="both"/>
      </w:pPr>
      <w:r>
        <w:rPr>
          <w:sz w:val="20"/>
        </w:rPr>
        <w:t xml:space="preserve">операции по выбытию непроизведенных активов.</w:t>
      </w:r>
    </w:p>
    <w:p>
      <w:pPr>
        <w:pStyle w:val="0"/>
        <w:spacing w:before="200" w:lineRule="auto"/>
        <w:ind w:firstLine="540"/>
        <w:jc w:val="both"/>
      </w:pPr>
      <w:r>
        <w:rPr>
          <w:sz w:val="20"/>
        </w:rPr>
        <w:t xml:space="preserve">Данная статья КОСГУ детализируется подстатьей 432 "Обесценение непроизведенных активов" КОСГУ.</w:t>
      </w:r>
    </w:p>
    <w:bookmarkStart w:id="1367" w:name="P1367"/>
    <w:bookmarkEnd w:id="1367"/>
    <w:p>
      <w:pPr>
        <w:pStyle w:val="0"/>
        <w:spacing w:before="200" w:lineRule="auto"/>
        <w:ind w:firstLine="540"/>
        <w:jc w:val="both"/>
      </w:pPr>
      <w:r>
        <w:rPr>
          <w:sz w:val="20"/>
        </w:rPr>
        <w:t xml:space="preserve">12.3.1. На подстатью 432 "Обесценение непроизведенных активов" КОСГУ относятся суммы снижения стоимости непроизведенных активов, не связанного с изменением их справедливой стоимости в ходе их нормального использования, в связи с их обесценением.</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p>
      <w:pPr>
        <w:pStyle w:val="0"/>
        <w:jc w:val="both"/>
      </w:pPr>
      <w:r>
        <w:rPr>
          <w:sz w:val="20"/>
        </w:rPr>
        <w:t xml:space="preserve">(пп. 12.3.1 в ред. </w:t>
      </w:r>
      <w:hyperlink w:history="0" r:id="rId421"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1370" w:name="P1370"/>
    <w:bookmarkEnd w:id="1370"/>
    <w:p>
      <w:pPr>
        <w:pStyle w:val="0"/>
        <w:spacing w:before="200" w:lineRule="auto"/>
        <w:ind w:firstLine="540"/>
        <w:jc w:val="both"/>
      </w:pPr>
      <w:r>
        <w:rPr>
          <w:sz w:val="20"/>
        </w:rPr>
        <w:t xml:space="preserve">12.4. На статью 440 "Уменьшение стоимости материальных запасов" КОСГУ относятся операции по выбытию, а также доходы от выбытия материальных запасов.</w:t>
      </w:r>
    </w:p>
    <w:p>
      <w:pPr>
        <w:pStyle w:val="0"/>
        <w:jc w:val="both"/>
      </w:pPr>
      <w:r>
        <w:rPr>
          <w:sz w:val="20"/>
        </w:rPr>
        <w:t xml:space="preserve">(пп. 12.4 в ред. </w:t>
      </w:r>
      <w:hyperlink w:history="0" r:id="rId422"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Приказа</w:t>
        </w:r>
      </w:hyperlink>
      <w:r>
        <w:rPr>
          <w:sz w:val="20"/>
        </w:rPr>
        <w:t xml:space="preserve"> Минфина России от 29.08.2025 N 117н)</w:t>
      </w:r>
    </w:p>
    <w:bookmarkStart w:id="1372" w:name="P1372"/>
    <w:bookmarkEnd w:id="1372"/>
    <w:p>
      <w:pPr>
        <w:pStyle w:val="0"/>
        <w:spacing w:before="200" w:lineRule="auto"/>
        <w:ind w:firstLine="540"/>
        <w:jc w:val="both"/>
      </w:pPr>
      <w:r>
        <w:rPr>
          <w:sz w:val="20"/>
        </w:rPr>
        <w:t xml:space="preserve">12.4.1 - 12.4.8. Утратили силу. - </w:t>
      </w:r>
      <w:hyperlink w:history="0" r:id="rId423"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w:t>
        </w:r>
      </w:hyperlink>
      <w:r>
        <w:rPr>
          <w:sz w:val="20"/>
        </w:rPr>
        <w:t xml:space="preserve"> Минфина России от 29.08.2025 N 117н.</w:t>
      </w:r>
    </w:p>
    <w:bookmarkStart w:id="1373" w:name="P1373"/>
    <w:bookmarkEnd w:id="1373"/>
    <w:p>
      <w:pPr>
        <w:pStyle w:val="0"/>
        <w:spacing w:before="200" w:lineRule="auto"/>
        <w:ind w:firstLine="540"/>
        <w:jc w:val="both"/>
      </w:pPr>
      <w:r>
        <w:rPr>
          <w:sz w:val="20"/>
        </w:rPr>
        <w:t xml:space="preserve">12.5. Статья 450 "Уменьшение стоимости права пользования" КОСГУ детализируется подстатьями КОСГУ:</w:t>
      </w:r>
    </w:p>
    <w:p>
      <w:pPr>
        <w:pStyle w:val="0"/>
        <w:spacing w:before="200" w:lineRule="auto"/>
        <w:ind w:firstLine="540"/>
        <w:jc w:val="both"/>
      </w:pPr>
      <w:hyperlink w:history="0" w:anchor="P1379" w:tooltip="12.5.1. На подстатью 451 &quot;Уменьшение стоимости права пользования активом&quot; КОСГУ относятся операции по выбытию права пользования активом, а также операции, связанные с начислением амортизации на объекты учета операционной аренды, и суммы снижения стоимости объектов учета операционной аренды в связи с их обесценением.">
        <w:r>
          <w:rPr>
            <w:sz w:val="20"/>
            <w:color w:val="0000ff"/>
          </w:rPr>
          <w:t xml:space="preserve">451</w:t>
        </w:r>
      </w:hyperlink>
      <w:r>
        <w:rPr>
          <w:sz w:val="20"/>
        </w:rPr>
        <w:t xml:space="preserve"> "Уменьшение стоимости права пользования активом";</w:t>
      </w:r>
    </w:p>
    <w:p>
      <w:pPr>
        <w:pStyle w:val="0"/>
        <w:spacing w:before="200" w:lineRule="auto"/>
        <w:ind w:firstLine="540"/>
        <w:jc w:val="both"/>
      </w:pPr>
      <w:hyperlink w:history="0" w:anchor="P1384" w:tooltip="12.5.2. На подстатью 452 &quot;Уменьшение стоимости неисключительных прав на результаты интеллектуальной деятельности с определенным сроком полезного использования&quot; КОСГУ относятся доходы от выбытия неисключительных прав на результаты интеллектуальной деятельности с определенным сроком полезного использования, а также операции, связанные с начислением амортизации на объекты неисключительных прав на результаты интеллектуальной деятельности с определенным сроком полезного использования, и суммы снижения стоимос...">
        <w:r>
          <w:rPr>
            <w:sz w:val="20"/>
            <w:color w:val="0000ff"/>
          </w:rPr>
          <w:t xml:space="preserve">452</w:t>
        </w:r>
      </w:hyperlink>
      <w:r>
        <w:rPr>
          <w:sz w:val="20"/>
        </w:rPr>
        <w:t xml:space="preserve"> "Уменьшение стоимости неисключительных прав на результаты интеллектуальной деятельности с определенным сроком полезного использования";</w:t>
      </w:r>
    </w:p>
    <w:p>
      <w:pPr>
        <w:pStyle w:val="0"/>
        <w:jc w:val="both"/>
      </w:pPr>
      <w:r>
        <w:rPr>
          <w:sz w:val="20"/>
        </w:rPr>
        <w:t xml:space="preserve">(в ред. </w:t>
      </w:r>
      <w:hyperlink w:history="0" r:id="rId424"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hyperlink w:history="0" w:anchor="P1387" w:tooltip="12.5.3. На подстатью 453 &quot;Уменьшение стоимости неисключительных прав на результаты интеллектуальной деятельности с неопределенным сроком полезного использования&quot; КОСГУ относятся доходы от выбытия неисключительных прав на результаты интеллектуальной деятельности с неопределенным сроком полезного использования, а также суммы снижения стоимости неисключительных прав на результаты интеллектуальной деятельности с неопределенным сроком полезного использования в связи с их обесценением.">
        <w:r>
          <w:rPr>
            <w:sz w:val="20"/>
            <w:color w:val="0000ff"/>
          </w:rPr>
          <w:t xml:space="preserve">453</w:t>
        </w:r>
      </w:hyperlink>
      <w:r>
        <w:rPr>
          <w:sz w:val="20"/>
        </w:rPr>
        <w:t xml:space="preserve"> "Уменьшение стоимости неисключительных прав на результаты интеллектуальной деятельности с неопределенным сроком полезного использования".</w:t>
      </w:r>
    </w:p>
    <w:p>
      <w:pPr>
        <w:pStyle w:val="0"/>
        <w:jc w:val="both"/>
      </w:pPr>
      <w:r>
        <w:rPr>
          <w:sz w:val="20"/>
        </w:rPr>
        <w:t xml:space="preserve">(абзац введен </w:t>
      </w:r>
      <w:hyperlink w:history="0" r:id="rId425"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379" w:name="P1379"/>
    <w:bookmarkEnd w:id="1379"/>
    <w:p>
      <w:pPr>
        <w:pStyle w:val="0"/>
        <w:spacing w:before="200" w:lineRule="auto"/>
        <w:ind w:firstLine="540"/>
        <w:jc w:val="both"/>
      </w:pPr>
      <w:r>
        <w:rPr>
          <w:sz w:val="20"/>
        </w:rPr>
        <w:t xml:space="preserve">12.5.1. На подстатью 451 "Уменьшение стоимости права пользования активом" КОСГУ относятся операции по выбытию права пользования активом, а также операции, связанные с начислением амортизации на объекты учета операционной аренды, и суммы снижения стоимости объектов учета операционной аренды в связи с их обесценением.</w:t>
      </w:r>
    </w:p>
    <w:p>
      <w:pPr>
        <w:pStyle w:val="0"/>
        <w:jc w:val="both"/>
      </w:pPr>
      <w:r>
        <w:rPr>
          <w:sz w:val="20"/>
        </w:rPr>
        <w:t xml:space="preserve">(в ред. </w:t>
      </w:r>
      <w:hyperlink w:history="0" r:id="rId426"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12.5.2 </w:t>
            </w:r>
            <w:hyperlink w:history="0" w:anchor="P20" w:tooltip="2. Установить, что Порядок применяется при ведении бюджетного (бухгалтерского) учета с 1 января 2019 года, составлении бюджетной (бухгалтерской) и иной финансовой отчетности, начиная с отчетности за 2019 год, за исключением положений подпунктов 13.4.9, 13.6.9, 14.4.9, 14.6.9, 15.3.9, 16.3.9 Порядка, которые применяются при ведении бюджетного (бухгалтерского) учета с 1 января 2020 года, составлении бюджетной (бухгалтерской) и иной финансовой отчетности, начиная с отчетности за 2020 год, а также положений ...">
              <w:r>
                <w:rPr>
                  <w:sz w:val="20"/>
                  <w:color w:val="0000ff"/>
                </w:rPr>
                <w:t xml:space="preserve">применяется</w:t>
              </w:r>
            </w:hyperlink>
            <w:r>
              <w:rPr>
                <w:sz w:val="20"/>
                <w:color w:val="392c69"/>
              </w:rPr>
              <w:t xml:space="preserve"> при ведении бюджетного (бухгалтерского) учета с 01.01.2021, составлении бюджетной (бухгалтерской) и иной финансовой отчетности начиная с отчетности за 2021 год.</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4" w:name="P1384"/>
    <w:bookmarkEnd w:id="1384"/>
    <w:p>
      <w:pPr>
        <w:pStyle w:val="0"/>
        <w:spacing w:before="260" w:lineRule="auto"/>
        <w:ind w:firstLine="540"/>
        <w:jc w:val="both"/>
      </w:pPr>
      <w:r>
        <w:rPr>
          <w:sz w:val="20"/>
        </w:rPr>
        <w:t xml:space="preserve">12.5.2. На подстатью 452 "Уменьшение стоимости неисключительных прав на результаты интеллектуальной деятельности с определенным сроком полезного использования" КОСГУ относятся доходы от выбытия неисключительных прав на результаты интеллектуальной деятельности с определенным сроком полезного использования, а также операции, связанные с начислением амортизации на объекты неисключительных прав на результаты интеллектуальной деятельности с определенным сроком полезного использования, и суммы снижения стоимости неисключительных прав на результаты интеллектуальной деятельности с определенным сроком полезного использования в связи с их обесценением.</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p>
      <w:pPr>
        <w:pStyle w:val="0"/>
        <w:jc w:val="both"/>
      </w:pPr>
      <w:r>
        <w:rPr>
          <w:sz w:val="20"/>
        </w:rPr>
        <w:t xml:space="preserve">(пп. 12.5.2 в ред. </w:t>
      </w:r>
      <w:hyperlink w:history="0" r:id="rId427"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1387" w:name="P1387"/>
    <w:bookmarkEnd w:id="1387"/>
    <w:p>
      <w:pPr>
        <w:pStyle w:val="0"/>
        <w:spacing w:before="200" w:lineRule="auto"/>
        <w:ind w:firstLine="540"/>
        <w:jc w:val="both"/>
      </w:pPr>
      <w:r>
        <w:rPr>
          <w:sz w:val="20"/>
        </w:rPr>
        <w:t xml:space="preserve">12.5.3. На подстатью 453 "Уменьшение стоимости неисключительных прав на результаты интеллектуальной деятельности с неопределенным сроком полезного использования" КОСГУ относятся доходы от выбытия неисключительных прав на результаты интеллектуальной деятельности с неопределенным сроком полезного использования, а также суммы снижения стоимости неисключительных прав на результаты интеллектуальной деятельности с неопределенным сроком полезного использования в связи с их обесценением.</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p>
      <w:pPr>
        <w:pStyle w:val="0"/>
        <w:jc w:val="both"/>
      </w:pPr>
      <w:r>
        <w:rPr>
          <w:sz w:val="20"/>
        </w:rPr>
        <w:t xml:space="preserve">(п. 12.5.3 введен </w:t>
      </w:r>
      <w:hyperlink w:history="0" r:id="rId428"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390" w:name="P1390"/>
    <w:bookmarkEnd w:id="1390"/>
    <w:p>
      <w:pPr>
        <w:pStyle w:val="0"/>
        <w:spacing w:before="200" w:lineRule="auto"/>
        <w:ind w:firstLine="540"/>
        <w:jc w:val="both"/>
      </w:pPr>
      <w:r>
        <w:rPr>
          <w:sz w:val="20"/>
        </w:rPr>
        <w:t xml:space="preserve">12.6. На статью 460 "Уменьшение стоимости биологических активов" КОСГУ относятся:</w:t>
      </w:r>
    </w:p>
    <w:p>
      <w:pPr>
        <w:pStyle w:val="0"/>
        <w:spacing w:before="200" w:lineRule="auto"/>
        <w:ind w:firstLine="540"/>
        <w:jc w:val="both"/>
      </w:pPr>
      <w:r>
        <w:rPr>
          <w:sz w:val="20"/>
        </w:rPr>
        <w:t xml:space="preserve">доходы от выбытия биологических активов, в том числе доходы от реализации биологических активов, доходы от возмещения ущерба, выявленного в связи с недостачей биологических активов, и другие аналогичные доходы;</w:t>
      </w:r>
    </w:p>
    <w:p>
      <w:pPr>
        <w:pStyle w:val="0"/>
        <w:spacing w:before="200" w:lineRule="auto"/>
        <w:ind w:firstLine="540"/>
        <w:jc w:val="both"/>
      </w:pPr>
      <w:r>
        <w:rPr>
          <w:sz w:val="20"/>
        </w:rPr>
        <w:t xml:space="preserve">операции по выбытию биологических активов.</w:t>
      </w:r>
    </w:p>
    <w:p>
      <w:pPr>
        <w:pStyle w:val="0"/>
        <w:spacing w:before="200" w:lineRule="auto"/>
        <w:ind w:firstLine="540"/>
        <w:jc w:val="both"/>
      </w:pPr>
      <w:r>
        <w:rPr>
          <w:sz w:val="20"/>
        </w:rPr>
        <w:t xml:space="preserve">Данная статья КОСГУ детализируется подстатьей 462 "Обесценение биологических активов" КОСГУ.</w:t>
      </w:r>
    </w:p>
    <w:bookmarkStart w:id="1394" w:name="P1394"/>
    <w:bookmarkEnd w:id="1394"/>
    <w:p>
      <w:pPr>
        <w:pStyle w:val="0"/>
        <w:spacing w:before="200" w:lineRule="auto"/>
        <w:ind w:firstLine="540"/>
        <w:jc w:val="both"/>
      </w:pPr>
      <w:r>
        <w:rPr>
          <w:sz w:val="20"/>
        </w:rPr>
        <w:t xml:space="preserve">12.6.1. На подстатью 462 "Обесценение биологических активов" КОСГУ относятся суммы снижения стоимости биологических активов, не связанного с изменением его справедливой стоимости в ходе их нормального использования, в связи с их обесценением.</w:t>
      </w:r>
    </w:p>
    <w:p>
      <w:pPr>
        <w:pStyle w:val="0"/>
        <w:spacing w:before="200" w:lineRule="auto"/>
        <w:ind w:firstLine="540"/>
        <w:jc w:val="both"/>
      </w:pPr>
      <w:r>
        <w:rPr>
          <w:sz w:val="20"/>
        </w:rPr>
        <w:t xml:space="preserve">Для отражения кассовых поступлений и выбытий данная подстатья КОСГУ не применяется.</w:t>
      </w:r>
    </w:p>
    <w:p>
      <w:pPr>
        <w:pStyle w:val="0"/>
        <w:jc w:val="both"/>
      </w:pPr>
      <w:r>
        <w:rPr>
          <w:sz w:val="20"/>
        </w:rPr>
        <w:t xml:space="preserve">(пп. 12.6 в ред. </w:t>
      </w:r>
      <w:hyperlink w:history="0" r:id="rId429"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Приказа</w:t>
        </w:r>
      </w:hyperlink>
      <w:r>
        <w:rPr>
          <w:sz w:val="20"/>
        </w:rPr>
        <w:t xml:space="preserve"> Минфина России от 08.09.2022 N 137н)</w:t>
      </w:r>
    </w:p>
    <w:bookmarkStart w:id="1397" w:name="P1397"/>
    <w:bookmarkEnd w:id="1397"/>
    <w:p>
      <w:pPr>
        <w:pStyle w:val="0"/>
        <w:spacing w:before="200" w:lineRule="auto"/>
        <w:ind w:firstLine="540"/>
        <w:jc w:val="both"/>
      </w:pPr>
      <w:r>
        <w:rPr>
          <w:sz w:val="20"/>
        </w:rPr>
        <w:t xml:space="preserve">13. Группа 500 "Поступление финансовых активов" детализируется статьями КОСГУ:</w:t>
      </w:r>
    </w:p>
    <w:p>
      <w:pPr>
        <w:pStyle w:val="0"/>
        <w:spacing w:before="200" w:lineRule="auto"/>
        <w:ind w:firstLine="540"/>
        <w:jc w:val="both"/>
      </w:pPr>
      <w:hyperlink w:history="0" w:anchor="P1405" w:tooltip="13.1. На статью 510 &quot;Поступление денежных средств и их эквивалентов&quot; КОСГУ относится увеличение остатков денежных средств бюджетов бюджетной системы Российской Федерации, государственных (муниципальных) бюджетных, автономных учреждений, в том числе размещение в соответствии с законодательством Российской Федерации средств на банковских депозитах, относящихся к эквивалентам денежных средств.">
        <w:r>
          <w:rPr>
            <w:sz w:val="20"/>
            <w:color w:val="0000ff"/>
          </w:rPr>
          <w:t xml:space="preserve">510</w:t>
        </w:r>
      </w:hyperlink>
      <w:r>
        <w:rPr>
          <w:sz w:val="20"/>
        </w:rPr>
        <w:t xml:space="preserve"> "Поступление денежных средств и их эквивалентов";</w:t>
      </w:r>
    </w:p>
    <w:p>
      <w:pPr>
        <w:pStyle w:val="0"/>
        <w:spacing w:before="200" w:lineRule="auto"/>
        <w:ind w:firstLine="540"/>
        <w:jc w:val="both"/>
      </w:pPr>
      <w:hyperlink w:history="0" w:anchor="P1409" w:tooltip="13.2. На статью 520 &quot;Увеличение стоимости ценных бумаг, кроме акций и иных финансовых инструментов&quot; КОСГУ относятся операции по вложению денежных средств в векселя, облигации и иные ценные бумаги (кроме акций), не являющиеся вложениями в эквиваленты денежных средств, а также размещение в соответствии с законодательством Российской Федерации средств на банковских депозитах, не являющихся эквивалентами денежных средств.">
        <w:r>
          <w:rPr>
            <w:sz w:val="20"/>
            <w:color w:val="0000ff"/>
          </w:rPr>
          <w:t xml:space="preserve">520</w:t>
        </w:r>
      </w:hyperlink>
      <w:r>
        <w:rPr>
          <w:sz w:val="20"/>
        </w:rPr>
        <w:t xml:space="preserve"> "Увеличение стоимости ценных бумаг, кроме акций и иных финансовых инструментов";</w:t>
      </w:r>
    </w:p>
    <w:p>
      <w:pPr>
        <w:pStyle w:val="0"/>
        <w:spacing w:before="200" w:lineRule="auto"/>
        <w:ind w:firstLine="540"/>
        <w:jc w:val="both"/>
      </w:pPr>
      <w:hyperlink w:history="0" w:anchor="P1410" w:tooltip="13.3. На статью 530 &quot;Увеличение стоимости акций и иных финансовых инструментов&quot; КОСГУ относятся расходы на вложения денежных средств в акции и иные финансовые инструменты, а также в уставные фонды государственных (муниципальных) унитарных предприятий, в том числе в форме предоставления субсидий на осуществление капитальных вложений в объекты недвижимого имущества государственной (муниципальной) собственности.">
        <w:r>
          <w:rPr>
            <w:sz w:val="20"/>
            <w:color w:val="0000ff"/>
          </w:rPr>
          <w:t xml:space="preserve">530</w:t>
        </w:r>
      </w:hyperlink>
      <w:r>
        <w:rPr>
          <w:sz w:val="20"/>
        </w:rPr>
        <w:t xml:space="preserve"> "Увеличение стоимости акций и иных финансовых инструментов";</w:t>
      </w:r>
    </w:p>
    <w:p>
      <w:pPr>
        <w:pStyle w:val="0"/>
        <w:spacing w:before="200" w:lineRule="auto"/>
        <w:ind w:firstLine="540"/>
        <w:jc w:val="both"/>
      </w:pPr>
      <w:hyperlink w:history="0" w:anchor="P1412" w:tooltip="13.4. Статья 540 &quot;Увеличение задолженности по предоставленным заимствованиям&quot; КОСГУ детализируется подстатьями КОСГУ:">
        <w:r>
          <w:rPr>
            <w:sz w:val="20"/>
            <w:color w:val="0000ff"/>
          </w:rPr>
          <w:t xml:space="preserve">540</w:t>
        </w:r>
      </w:hyperlink>
      <w:r>
        <w:rPr>
          <w:sz w:val="20"/>
        </w:rPr>
        <w:t xml:space="preserve"> "Увеличение задолженности по предоставленным заимствованиям";</w:t>
      </w:r>
    </w:p>
    <w:p>
      <w:pPr>
        <w:pStyle w:val="0"/>
        <w:spacing w:before="200" w:lineRule="auto"/>
        <w:ind w:firstLine="540"/>
        <w:jc w:val="both"/>
      </w:pPr>
      <w:hyperlink w:history="0" w:anchor="P1442" w:tooltip="13.5. Статья 550 &quot;Увеличение стоимости иных финансовых активов&quot; КОСГУ детализируется подстатьями КОСГУ:">
        <w:r>
          <w:rPr>
            <w:sz w:val="20"/>
            <w:color w:val="0000ff"/>
          </w:rPr>
          <w:t xml:space="preserve">550</w:t>
        </w:r>
      </w:hyperlink>
      <w:r>
        <w:rPr>
          <w:sz w:val="20"/>
        </w:rPr>
        <w:t xml:space="preserve"> "Увеличение стоимости иных финансовых активов";</w:t>
      </w:r>
    </w:p>
    <w:p>
      <w:pPr>
        <w:pStyle w:val="0"/>
        <w:spacing w:before="200" w:lineRule="auto"/>
        <w:ind w:firstLine="540"/>
        <w:jc w:val="both"/>
      </w:pPr>
      <w:hyperlink w:history="0" w:anchor="P1466" w:tooltip="13.6. На статью 560 &quot;Увеличение прочей дебиторской задолженности&quot; КОСГУ относятся операции по увеличению дебиторской задолженности.">
        <w:r>
          <w:rPr>
            <w:sz w:val="20"/>
            <w:color w:val="0000ff"/>
          </w:rPr>
          <w:t xml:space="preserve">560</w:t>
        </w:r>
      </w:hyperlink>
      <w:r>
        <w:rPr>
          <w:sz w:val="20"/>
        </w:rPr>
        <w:t xml:space="preserve"> "Увеличение прочей дебиторской задолженности";</w:t>
      </w:r>
    </w:p>
    <w:p>
      <w:pPr>
        <w:pStyle w:val="0"/>
        <w:spacing w:before="200" w:lineRule="auto"/>
        <w:ind w:firstLine="540"/>
        <w:jc w:val="both"/>
      </w:pPr>
      <w:r>
        <w:rPr>
          <w:sz w:val="20"/>
        </w:rPr>
        <w:t xml:space="preserve">В рамках статей группы 500 "Поступление финансовых активов" группируются операции, связанные с поступлением финансовых активов.</w:t>
      </w:r>
    </w:p>
    <w:bookmarkStart w:id="1405" w:name="P1405"/>
    <w:bookmarkEnd w:id="1405"/>
    <w:p>
      <w:pPr>
        <w:pStyle w:val="0"/>
        <w:spacing w:before="200" w:lineRule="auto"/>
        <w:ind w:firstLine="540"/>
        <w:jc w:val="both"/>
      </w:pPr>
      <w:r>
        <w:rPr>
          <w:sz w:val="20"/>
        </w:rPr>
        <w:t xml:space="preserve">13.1. На статью 510 "Поступление денежных средств и их эквивалентов" КОСГУ относится увеличение остатков денежных средств бюджетов бюджетной системы Российской Федерации, государственных (муниципальных) бюджетных, автономных учреждений, в том числе размещение в соответствии с законодательством Российской Федерации средств на банковских депозитах, относящихся к эквивалентам денежных средств.</w:t>
      </w:r>
    </w:p>
    <w:p>
      <w:pPr>
        <w:pStyle w:val="0"/>
        <w:spacing w:before="200" w:lineRule="auto"/>
        <w:ind w:firstLine="540"/>
        <w:jc w:val="both"/>
      </w:pPr>
      <w:r>
        <w:rPr>
          <w:sz w:val="20"/>
        </w:rPr>
        <w:t xml:space="preserve">На данную статью КОСГУ также относятся выплаты из федерального бюджета по размещению средств Фонда национального благосостояния в акции юридических лиц, осуществляемые в целях управления средствами Фонда национального благосостояния.</w:t>
      </w:r>
    </w:p>
    <w:p>
      <w:pPr>
        <w:pStyle w:val="0"/>
        <w:spacing w:before="200" w:lineRule="auto"/>
        <w:ind w:firstLine="540"/>
        <w:jc w:val="both"/>
      </w:pPr>
      <w:r>
        <w:rPr>
          <w:sz w:val="20"/>
        </w:rPr>
        <w:t xml:space="preserve">Также на данную статью КОСГУ относятся поступления государственных (муниципальных) бюджетных, автономных учреждений от возврата дебиторской задолженности прошлых лет по ранее произведенным ими расходам (в том числе контрактам или иным договорам, расторгнутым в связи с нарушением исполнителем (подрядчиком) условий контракта или иного договора, сумм ранее перечисленных денежных обеспечений), от возврата сумм ранее перечисленных денежных средств в качестве обеспечения заявки на участие в закупке, обеспечения исполнения контракта, от возврата подотчетным лицом выданного ему аванса в прошлые отчетные периоды, а также поступления в рамках внутренних расчетов (от головного учреждения, обособленного подразделения, филиала)).</w:t>
      </w:r>
    </w:p>
    <w:p>
      <w:pPr>
        <w:pStyle w:val="0"/>
        <w:jc w:val="both"/>
      </w:pPr>
      <w:r>
        <w:rPr>
          <w:sz w:val="20"/>
        </w:rPr>
        <w:t xml:space="preserve">(в ред. Приказов Минфина России от 30.11.2018 </w:t>
      </w:r>
      <w:hyperlink w:history="0" r:id="rId430"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N 246н</w:t>
        </w:r>
      </w:hyperlink>
      <w:r>
        <w:rPr>
          <w:sz w:val="20"/>
        </w:rPr>
        <w:t xml:space="preserve">, от 08.09.2022 </w:t>
      </w:r>
      <w:hyperlink w:history="0" r:id="rId431"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N 137н</w:t>
        </w:r>
      </w:hyperlink>
      <w:r>
        <w:rPr>
          <w:sz w:val="20"/>
        </w:rPr>
        <w:t xml:space="preserve">)</w:t>
      </w:r>
    </w:p>
    <w:bookmarkStart w:id="1409" w:name="P1409"/>
    <w:bookmarkEnd w:id="1409"/>
    <w:p>
      <w:pPr>
        <w:pStyle w:val="0"/>
        <w:spacing w:before="200" w:lineRule="auto"/>
        <w:ind w:firstLine="540"/>
        <w:jc w:val="both"/>
      </w:pPr>
      <w:r>
        <w:rPr>
          <w:sz w:val="20"/>
        </w:rPr>
        <w:t xml:space="preserve">13.2. На статью 520 "Увеличение стоимости ценных бумаг, кроме акций и иных финансовых инструментов" КОСГУ относятся операции по вложению денежных средств в векселя, облигации и иные ценные бумаги (кроме акций), не являющиеся вложениями в эквиваленты денежных средств, а также размещение в соответствии с законодательством Российской Федерации средств на банковских депозитах, не являющихся эквивалентами денежных средств.</w:t>
      </w:r>
    </w:p>
    <w:bookmarkStart w:id="1410" w:name="P1410"/>
    <w:bookmarkEnd w:id="1410"/>
    <w:p>
      <w:pPr>
        <w:pStyle w:val="0"/>
        <w:spacing w:before="200" w:lineRule="auto"/>
        <w:ind w:firstLine="540"/>
        <w:jc w:val="both"/>
      </w:pPr>
      <w:r>
        <w:rPr>
          <w:sz w:val="20"/>
        </w:rPr>
        <w:t xml:space="preserve">13.3. На статью 530 "Увеличение стоимости акций и иных финансовых инструментов" КОСГУ относятся расходы на вложения денежных средств в акции и иные финансовые инструменты, а также в уставные фонды государственных (муниципальных) унитарных предприятий, в том числе в форме предоставления субсидий на осуществление капитальных вложений в объекты недвижимого имущества государственной (муниципальной) собственности.</w:t>
      </w:r>
    </w:p>
    <w:p>
      <w:pPr>
        <w:pStyle w:val="0"/>
        <w:spacing w:before="200" w:lineRule="auto"/>
        <w:ind w:firstLine="540"/>
        <w:jc w:val="both"/>
      </w:pPr>
      <w:r>
        <w:rPr>
          <w:sz w:val="20"/>
        </w:rPr>
        <w:t xml:space="preserve">Также на данную статью КОСГУ относятся расходы бюджетов бюджетной системы Российской Федерации по предоставлению государственным (муниципальным) бюджетным и автономным учреждениям субсидий на осуществление капитальных вложений в объекты недвижимого имущества государственной (муниципальной) собственности.</w:t>
      </w:r>
    </w:p>
    <w:bookmarkStart w:id="1412" w:name="P1412"/>
    <w:bookmarkEnd w:id="1412"/>
    <w:p>
      <w:pPr>
        <w:pStyle w:val="0"/>
        <w:spacing w:before="200" w:lineRule="auto"/>
        <w:ind w:firstLine="540"/>
        <w:jc w:val="both"/>
      </w:pPr>
      <w:r>
        <w:rPr>
          <w:sz w:val="20"/>
        </w:rPr>
        <w:t xml:space="preserve">13.4. Статья 540 "Увеличение задолженности по предоставленным заимствованиям" КОСГУ детализируется подстатьями КОСГУ:</w:t>
      </w:r>
    </w:p>
    <w:p>
      <w:pPr>
        <w:pStyle w:val="0"/>
        <w:spacing w:before="200" w:lineRule="auto"/>
        <w:ind w:firstLine="540"/>
        <w:jc w:val="both"/>
      </w:pPr>
      <w:hyperlink w:history="0" w:anchor="P1422" w:tooltip="13.4.1. На подстатью 541 &quot;Увеличение задолженности по предоставленным заимствованиям бюджетам бюджетной системы Российской Федерации&quot; КОСГУ относятся операции по предоставлению заимствований бюджетам бюджетной системы Российской Федерации.">
        <w:r>
          <w:rPr>
            <w:sz w:val="20"/>
            <w:color w:val="0000ff"/>
          </w:rPr>
          <w:t xml:space="preserve">541</w:t>
        </w:r>
      </w:hyperlink>
      <w:r>
        <w:rPr>
          <w:sz w:val="20"/>
        </w:rPr>
        <w:t xml:space="preserve"> "Увеличение задолженности по предоставленным заимствованиям бюджетам бюджетной системы Российской Федерации";</w:t>
      </w:r>
    </w:p>
    <w:p>
      <w:pPr>
        <w:pStyle w:val="0"/>
        <w:spacing w:before="200" w:lineRule="auto"/>
        <w:ind w:firstLine="540"/>
        <w:jc w:val="both"/>
      </w:pPr>
      <w:hyperlink w:history="0" w:anchor="P1423" w:tooltip="13.4.2. На подстатью 542 &quot;Увеличение задолженности по предоставленным заимствованиям государственным (муниципальным) автономным учреждениям&quot; КОСГУ относятся операции по предоставлению государственными (муниципальными) автономными учреждениями в установленном законодательством Российской Федерации порядке заимствований иным государственным (муниципальным) автономным учреждениям.">
        <w:r>
          <w:rPr>
            <w:sz w:val="20"/>
            <w:color w:val="0000ff"/>
          </w:rPr>
          <w:t xml:space="preserve">542</w:t>
        </w:r>
      </w:hyperlink>
      <w:r>
        <w:rPr>
          <w:sz w:val="20"/>
        </w:rPr>
        <w:t xml:space="preserve"> "Увеличение задолженности по предоставленным заимствованиям государственным (муниципальным) автономным учреждениям";</w:t>
      </w:r>
    </w:p>
    <w:p>
      <w:pPr>
        <w:pStyle w:val="0"/>
        <w:spacing w:before="200" w:lineRule="auto"/>
        <w:ind w:firstLine="540"/>
        <w:jc w:val="both"/>
      </w:pPr>
      <w:hyperlink w:history="0" w:anchor="P1424" w:tooltip="13.4.3. На подстатью 543 &quot;Увеличение задолженности по предоставленным заимствованиям финансовым и нефинансовым организациям государственного сектора&quot; КОСГУ относятся операции по предоставлению заимствований финансовым и нефинансовым организациям государственного сектора.">
        <w:r>
          <w:rPr>
            <w:sz w:val="20"/>
            <w:color w:val="0000ff"/>
          </w:rPr>
          <w:t xml:space="preserve">543</w:t>
        </w:r>
      </w:hyperlink>
      <w:r>
        <w:rPr>
          <w:sz w:val="20"/>
        </w:rPr>
        <w:t xml:space="preserve"> "Увеличение задолженности по предоставленным заимствованиям финансовым и нефинансовым организациям государственного сектора";</w:t>
      </w:r>
    </w:p>
    <w:p>
      <w:pPr>
        <w:pStyle w:val="0"/>
        <w:spacing w:before="200" w:lineRule="auto"/>
        <w:ind w:firstLine="540"/>
        <w:jc w:val="both"/>
      </w:pPr>
      <w:hyperlink w:history="0" w:anchor="P1428" w:tooltip="13.4.4. На подстатью 544 &quot;Увеличение задолженности по предоставленным заимствованиям иным нефинансовым организациям&quot; КОСГУ относятся операции по предоставлению заимствований нефинансовым организациям, не отнесенным к нефинансовым организациям государственного сектора.">
        <w:r>
          <w:rPr>
            <w:sz w:val="20"/>
            <w:color w:val="0000ff"/>
          </w:rPr>
          <w:t xml:space="preserve">544</w:t>
        </w:r>
      </w:hyperlink>
      <w:r>
        <w:rPr>
          <w:sz w:val="20"/>
        </w:rPr>
        <w:t xml:space="preserve"> "Увеличение задолженности по предоставленным заимствованиям иным нефинансовым организациям";</w:t>
      </w:r>
    </w:p>
    <w:p>
      <w:pPr>
        <w:pStyle w:val="0"/>
        <w:spacing w:before="200" w:lineRule="auto"/>
        <w:ind w:firstLine="540"/>
        <w:jc w:val="both"/>
      </w:pPr>
      <w:hyperlink w:history="0" w:anchor="P1432" w:tooltip="13.4.5. На подстатью 545 &quot;Увеличение задолженности по предоставленным заимствованиям иным финансовым организациям&quot; КОСГУ относятся операции по предоставлению заимствований иным финансовым организациям, не отнесенным к финансовым организациям государственного сектора.">
        <w:r>
          <w:rPr>
            <w:sz w:val="20"/>
            <w:color w:val="0000ff"/>
          </w:rPr>
          <w:t xml:space="preserve">545</w:t>
        </w:r>
      </w:hyperlink>
      <w:r>
        <w:rPr>
          <w:sz w:val="20"/>
        </w:rPr>
        <w:t xml:space="preserve"> "Увеличение задолженности по предоставленным заимствованиям иным финансовым организациям";</w:t>
      </w:r>
    </w:p>
    <w:p>
      <w:pPr>
        <w:pStyle w:val="0"/>
        <w:spacing w:before="200" w:lineRule="auto"/>
        <w:ind w:firstLine="540"/>
        <w:jc w:val="both"/>
      </w:pPr>
      <w:hyperlink w:history="0" w:anchor="P1435" w:tooltip="13.4.6. На подстатью 546 &quot;Увеличение задолженности по предоставленным заимствованиям некоммерческим организациям и физическим лицам - производителям товаров, работ, услуг&quot; КОСГУ относятся операции по предоставлению заимствований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оизводителям товаров, работ, услуг.">
        <w:r>
          <w:rPr>
            <w:sz w:val="20"/>
            <w:color w:val="0000ff"/>
          </w:rPr>
          <w:t xml:space="preserve">546</w:t>
        </w:r>
      </w:hyperlink>
      <w:r>
        <w:rPr>
          <w:sz w:val="20"/>
        </w:rPr>
        <w:t xml:space="preserve"> "Увеличение задолженности по предоставленным заимствованиям некоммерческим организациям и физическим лицам - производителям товаров, работ, услуг";</w:t>
      </w:r>
    </w:p>
    <w:p>
      <w:pPr>
        <w:pStyle w:val="0"/>
        <w:spacing w:before="200" w:lineRule="auto"/>
        <w:ind w:firstLine="540"/>
        <w:jc w:val="both"/>
      </w:pPr>
      <w:hyperlink w:history="0" w:anchor="P1439" w:tooltip="13.4.7. На подстатью 547 &quot;Увеличение задолженности по предоставленным заимствованиям физическим лицам&quot; КОСГУ относятся операции по предоставлению заимствований физическим лицам.">
        <w:r>
          <w:rPr>
            <w:sz w:val="20"/>
            <w:color w:val="0000ff"/>
          </w:rPr>
          <w:t xml:space="preserve">547</w:t>
        </w:r>
      </w:hyperlink>
      <w:r>
        <w:rPr>
          <w:sz w:val="20"/>
        </w:rPr>
        <w:t xml:space="preserve"> "Увеличение задолженности по предоставленным заимствованиям физическим лицам";</w:t>
      </w:r>
    </w:p>
    <w:p>
      <w:pPr>
        <w:pStyle w:val="0"/>
        <w:spacing w:before="200" w:lineRule="auto"/>
        <w:ind w:firstLine="540"/>
        <w:jc w:val="both"/>
      </w:pPr>
      <w:hyperlink w:history="0" w:anchor="P1440" w:tooltip="13.4.8. На подстатью 548 &quot;Увеличение задолженности по предоставленным заимствованиям наднациональным организациям и правительствам иностранных государств&quot; КОСГУ относятся операции по предоставлению заимствований наднациональным организациям и правительствам иностранных государств.">
        <w:r>
          <w:rPr>
            <w:sz w:val="20"/>
            <w:color w:val="0000ff"/>
          </w:rPr>
          <w:t xml:space="preserve">548</w:t>
        </w:r>
      </w:hyperlink>
      <w:r>
        <w:rPr>
          <w:sz w:val="20"/>
        </w:rPr>
        <w:t xml:space="preserve"> "Увеличение задолженности по предоставленным заимствованиям наднациональным организациям и правительствам иностранных государств";</w:t>
      </w:r>
    </w:p>
    <w:p>
      <w:pPr>
        <w:pStyle w:val="0"/>
        <w:spacing w:before="200" w:lineRule="auto"/>
        <w:ind w:firstLine="540"/>
        <w:jc w:val="both"/>
      </w:pPr>
      <w:hyperlink w:history="0" w:anchor="P1441" w:tooltip="13.4.9. На подстатью 549 &quot;Увеличение задолженности по предоставленным заимствованиям нерезидентам&quot; КОСГУ относятся операции по предоставлению заимствований нерезидентам, за исключением наднациональных организаций и правительств иностранных государств.">
        <w:r>
          <w:rPr>
            <w:sz w:val="20"/>
            <w:color w:val="0000ff"/>
          </w:rPr>
          <w:t xml:space="preserve">549</w:t>
        </w:r>
      </w:hyperlink>
      <w:r>
        <w:rPr>
          <w:sz w:val="20"/>
        </w:rPr>
        <w:t xml:space="preserve"> "Увеличение задолженности по предоставленным заимствованиям нерезидентам".</w:t>
      </w:r>
    </w:p>
    <w:bookmarkStart w:id="1422" w:name="P1422"/>
    <w:bookmarkEnd w:id="1422"/>
    <w:p>
      <w:pPr>
        <w:pStyle w:val="0"/>
        <w:spacing w:before="200" w:lineRule="auto"/>
        <w:ind w:firstLine="540"/>
        <w:jc w:val="both"/>
      </w:pPr>
      <w:r>
        <w:rPr>
          <w:sz w:val="20"/>
        </w:rPr>
        <w:t xml:space="preserve">13.4.1. На подстатью 541 "Увеличение задолженности по предоставленным заимствованиям бюджетам бюджетной системы Российской Федерации" КОСГУ относятся операции по предоставлению заимствований бюджетам бюджетной системы Российской Федерации.</w:t>
      </w:r>
    </w:p>
    <w:bookmarkStart w:id="1423" w:name="P1423"/>
    <w:bookmarkEnd w:id="1423"/>
    <w:p>
      <w:pPr>
        <w:pStyle w:val="0"/>
        <w:spacing w:before="200" w:lineRule="auto"/>
        <w:ind w:firstLine="540"/>
        <w:jc w:val="both"/>
      </w:pPr>
      <w:r>
        <w:rPr>
          <w:sz w:val="20"/>
        </w:rPr>
        <w:t xml:space="preserve">13.4.2. На подстатью 542 "Увеличение задолженности по предоставленным заимствованиям государственным (муниципальным) автономным учреждениям" КОСГУ относятся операции по предоставлению государственными (муниципальными) автономными учреждениями в установленном законодательством Российской Федерации порядке заимствований иным государственным (муниципальным) автономным учреждениям.</w:t>
      </w:r>
    </w:p>
    <w:bookmarkStart w:id="1424" w:name="P1424"/>
    <w:bookmarkEnd w:id="1424"/>
    <w:p>
      <w:pPr>
        <w:pStyle w:val="0"/>
        <w:spacing w:before="200" w:lineRule="auto"/>
        <w:ind w:firstLine="540"/>
        <w:jc w:val="both"/>
      </w:pPr>
      <w:r>
        <w:rPr>
          <w:sz w:val="20"/>
        </w:rPr>
        <w:t xml:space="preserve">13.4.3. На подстатью 543 "Увеличение задолженности по предоставленным заимствованиям финансовым и нефинансовым организациям государственного сектора" КОСГУ относятся операции по предоставлению заимствований финансовым и нефинансовым организациям государственного сектора.</w:t>
      </w:r>
    </w:p>
    <w:p>
      <w:pPr>
        <w:pStyle w:val="0"/>
        <w:spacing w:before="200" w:lineRule="auto"/>
        <w:ind w:firstLine="540"/>
        <w:jc w:val="both"/>
      </w:pPr>
      <w:r>
        <w:rPr>
          <w:sz w:val="20"/>
        </w:rPr>
        <w:t xml:space="preserve">На данную подстатью КОСГУ относятся также операции по предоставлению бюджетных кредитов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ограниченными сроками завоза грузов, юридическим лицам - нефинансовым организациям государственного сектора для целей закупки и доставки топлива в соответствующие субъекты Российской Федерации.</w:t>
      </w:r>
    </w:p>
    <w:p>
      <w:pPr>
        <w:pStyle w:val="0"/>
        <w:spacing w:before="200" w:lineRule="auto"/>
        <w:ind w:firstLine="540"/>
        <w:jc w:val="both"/>
      </w:pPr>
      <w:r>
        <w:rPr>
          <w:sz w:val="20"/>
        </w:rPr>
        <w:t xml:space="preserve">По данной подстатье также отражаются операции по поступлению прав требований по долговым обязательствам к финансовым и нефинансовым организациям государственного сектора в казну Российской Федерации, субъекта Российской Федерации, муниципального образования.</w:t>
      </w:r>
    </w:p>
    <w:p>
      <w:pPr>
        <w:pStyle w:val="0"/>
        <w:jc w:val="both"/>
      </w:pPr>
      <w:r>
        <w:rPr>
          <w:sz w:val="20"/>
        </w:rPr>
        <w:t xml:space="preserve">(абзац введен </w:t>
      </w:r>
      <w:hyperlink w:history="0" r:id="rId432"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428" w:name="P1428"/>
    <w:bookmarkEnd w:id="1428"/>
    <w:p>
      <w:pPr>
        <w:pStyle w:val="0"/>
        <w:spacing w:before="200" w:lineRule="auto"/>
        <w:ind w:firstLine="540"/>
        <w:jc w:val="both"/>
      </w:pPr>
      <w:r>
        <w:rPr>
          <w:sz w:val="20"/>
        </w:rPr>
        <w:t xml:space="preserve">13.4.4. На подстатью 544 "Увеличение задолженности по предоставленным заимствованиям иным нефинансовым организациям" КОСГУ относятся операции по предоставлению заимствований нефинансовым организациям, не отнесенным к нефинансовым организациям государственного сектора.</w:t>
      </w:r>
    </w:p>
    <w:p>
      <w:pPr>
        <w:pStyle w:val="0"/>
        <w:spacing w:before="200" w:lineRule="auto"/>
        <w:ind w:firstLine="540"/>
        <w:jc w:val="both"/>
      </w:pPr>
      <w:r>
        <w:rPr>
          <w:sz w:val="20"/>
        </w:rPr>
        <w:t xml:space="preserve">На данную подстатью КОСГУ относятся также операции по предоставлению бюджетных кредитов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ограниченными сроками завоза грузов, юридическим лицам - нефинансовым организациям, за исключением нефинансовых организаций государственного сектора, для целей закупки и доставки топлива в соответствующие субъекты Российской Федерации.</w:t>
      </w:r>
    </w:p>
    <w:p>
      <w:pPr>
        <w:pStyle w:val="0"/>
        <w:spacing w:before="200" w:lineRule="auto"/>
        <w:ind w:firstLine="540"/>
        <w:jc w:val="both"/>
      </w:pPr>
      <w:r>
        <w:rPr>
          <w:sz w:val="20"/>
        </w:rPr>
        <w:t xml:space="preserve">По данной подстатье также отражаются операции по поступлению прав требований по долговым обязательствам к иным нефинансовым организациям в казну Российской Федерации, субъекта Российской Федерации, муниципального образования.</w:t>
      </w:r>
    </w:p>
    <w:p>
      <w:pPr>
        <w:pStyle w:val="0"/>
        <w:jc w:val="both"/>
      </w:pPr>
      <w:r>
        <w:rPr>
          <w:sz w:val="20"/>
        </w:rPr>
        <w:t xml:space="preserve">(абзац введен </w:t>
      </w:r>
      <w:hyperlink w:history="0" r:id="rId433"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432" w:name="P1432"/>
    <w:bookmarkEnd w:id="1432"/>
    <w:p>
      <w:pPr>
        <w:pStyle w:val="0"/>
        <w:spacing w:before="200" w:lineRule="auto"/>
        <w:ind w:firstLine="540"/>
        <w:jc w:val="both"/>
      </w:pPr>
      <w:r>
        <w:rPr>
          <w:sz w:val="20"/>
        </w:rPr>
        <w:t xml:space="preserve">13.4.5. На подстатью 545 "Увеличение задолженности по предоставленным заимствованиям иным финансовым организациям" КОСГУ относятся операции по предоставлению заимствований иным финансовым организациям, не отнесенным к финансовым организациям государственного сектора.</w:t>
      </w:r>
    </w:p>
    <w:p>
      <w:pPr>
        <w:pStyle w:val="0"/>
        <w:spacing w:before="200" w:lineRule="auto"/>
        <w:ind w:firstLine="540"/>
        <w:jc w:val="both"/>
      </w:pPr>
      <w:r>
        <w:rPr>
          <w:sz w:val="20"/>
        </w:rPr>
        <w:t xml:space="preserve">По данной подстатье также отражаются операции по поступлению прав требований по долговым обязательствам к иным финансовым организациям в казну Российской Федерации, субъекта Российской Федерации, муниципального образования.</w:t>
      </w:r>
    </w:p>
    <w:p>
      <w:pPr>
        <w:pStyle w:val="0"/>
        <w:jc w:val="both"/>
      </w:pPr>
      <w:r>
        <w:rPr>
          <w:sz w:val="20"/>
        </w:rPr>
        <w:t xml:space="preserve">(абзац введен </w:t>
      </w:r>
      <w:hyperlink w:history="0" r:id="rId434"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435" w:name="P1435"/>
    <w:bookmarkEnd w:id="1435"/>
    <w:p>
      <w:pPr>
        <w:pStyle w:val="0"/>
        <w:spacing w:before="200" w:lineRule="auto"/>
        <w:ind w:firstLine="540"/>
        <w:jc w:val="both"/>
      </w:pPr>
      <w:r>
        <w:rPr>
          <w:sz w:val="20"/>
        </w:rPr>
        <w:t xml:space="preserve">13.4.6. На подстатью 546 "Увеличение задолженности по предоставленным заимствованиям некоммерческим организациям и физическим лицам - производителям товаров, работ, услуг" КОСГУ относятся операции по предоставлению заимствований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производителям товаров, работ, услуг.</w:t>
      </w:r>
    </w:p>
    <w:p>
      <w:pPr>
        <w:pStyle w:val="0"/>
        <w:jc w:val="both"/>
      </w:pPr>
      <w:r>
        <w:rPr>
          <w:sz w:val="20"/>
        </w:rPr>
        <w:t xml:space="preserve">(в ред. </w:t>
      </w:r>
      <w:hyperlink w:history="0" r:id="rId435"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r>
        <w:rPr>
          <w:sz w:val="20"/>
        </w:rPr>
        <w:t xml:space="preserve">По данной подстатье также отражаются операции по поступлению прав требований по долговым обязательствам к некоммерческим организациям, индивидуальным предпринимателям и физическим лицам - производителям товаров, работ, услуг в казну Российской Федерации, субъекта Российской Федерации, муниципального образования.</w:t>
      </w:r>
    </w:p>
    <w:p>
      <w:pPr>
        <w:pStyle w:val="0"/>
        <w:jc w:val="both"/>
      </w:pPr>
      <w:r>
        <w:rPr>
          <w:sz w:val="20"/>
        </w:rPr>
        <w:t xml:space="preserve">(абзац введен </w:t>
      </w:r>
      <w:hyperlink w:history="0" r:id="rId436"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439" w:name="P1439"/>
    <w:bookmarkEnd w:id="1439"/>
    <w:p>
      <w:pPr>
        <w:pStyle w:val="0"/>
        <w:spacing w:before="200" w:lineRule="auto"/>
        <w:ind w:firstLine="540"/>
        <w:jc w:val="both"/>
      </w:pPr>
      <w:r>
        <w:rPr>
          <w:sz w:val="20"/>
        </w:rPr>
        <w:t xml:space="preserve">13.4.7. На подстатью 547 "Увеличение задолженности по предоставленным заимствованиям физическим лицам" КОСГУ относятся операции по предоставлению заимствований физическим лицам.</w:t>
      </w:r>
    </w:p>
    <w:bookmarkStart w:id="1440" w:name="P1440"/>
    <w:bookmarkEnd w:id="1440"/>
    <w:p>
      <w:pPr>
        <w:pStyle w:val="0"/>
        <w:spacing w:before="200" w:lineRule="auto"/>
        <w:ind w:firstLine="540"/>
        <w:jc w:val="both"/>
      </w:pPr>
      <w:r>
        <w:rPr>
          <w:sz w:val="20"/>
        </w:rPr>
        <w:t xml:space="preserve">13.4.8. На подстатью 548 "Увеличение задолженности по предоставленным заимствованиям наднациональным организациям и правительствам иностранных государств" КОСГУ относятся операции по предоставлению заимствований наднациональным организациям и правительствам иностранных государств.</w:t>
      </w:r>
    </w:p>
    <w:bookmarkStart w:id="1441" w:name="P1441"/>
    <w:bookmarkEnd w:id="1441"/>
    <w:p>
      <w:pPr>
        <w:pStyle w:val="0"/>
        <w:spacing w:before="200" w:lineRule="auto"/>
        <w:ind w:firstLine="540"/>
        <w:jc w:val="both"/>
      </w:pPr>
      <w:r>
        <w:rPr>
          <w:sz w:val="20"/>
        </w:rPr>
        <w:t xml:space="preserve">13.4.9. На подстатью 549 "Увеличение задолженности по предоставленным заимствованиям нерезидентам" КОСГУ относятся операции по предоставлению заимствований нерезидентам, за исключением наднациональных организаций и правительств иностранных государств.</w:t>
      </w:r>
    </w:p>
    <w:bookmarkStart w:id="1442" w:name="P1442"/>
    <w:bookmarkEnd w:id="1442"/>
    <w:p>
      <w:pPr>
        <w:pStyle w:val="0"/>
        <w:spacing w:before="200" w:lineRule="auto"/>
        <w:ind w:firstLine="540"/>
        <w:jc w:val="both"/>
      </w:pPr>
      <w:r>
        <w:rPr>
          <w:sz w:val="20"/>
        </w:rPr>
        <w:t xml:space="preserve">13.5. Статья 550 "Увеличение стоимости иных финансовых активов" КОСГУ детализируется подстатьями КОСГУ:</w:t>
      </w:r>
    </w:p>
    <w:p>
      <w:pPr>
        <w:pStyle w:val="0"/>
        <w:spacing w:before="200" w:lineRule="auto"/>
        <w:ind w:firstLine="540"/>
        <w:jc w:val="both"/>
      </w:pPr>
      <w:hyperlink w:history="0" w:anchor="P1450" w:tooltip="13.5.1. На подстатью 551 &quot;Привлечение средств участников бюджетного процесса&quot; КОСГУ относятся операции по привлечению в соответствии с законодательством Российской Федерации средств главных распорядителей бюджетных средств; распорядителей бюджетных средств; получателей бюджетных средств; государственных (муниципальных) бюджетных, государственных (муниципальных) автономных учреждений, осуществляющих в порядке, установленном законодательством Российской Федерации, полномочия соответственно федерального орг...">
        <w:r>
          <w:rPr>
            <w:sz w:val="20"/>
            <w:color w:val="0000ff"/>
          </w:rPr>
          <w:t xml:space="preserve">551</w:t>
        </w:r>
      </w:hyperlink>
      <w:r>
        <w:rPr>
          <w:sz w:val="20"/>
        </w:rPr>
        <w:t xml:space="preserve"> "Привлечение средств участников бюджетного процесса";</w:t>
      </w:r>
    </w:p>
    <w:p>
      <w:pPr>
        <w:pStyle w:val="0"/>
        <w:spacing w:before="200" w:lineRule="auto"/>
        <w:ind w:firstLine="540"/>
        <w:jc w:val="both"/>
      </w:pPr>
      <w:hyperlink w:history="0" w:anchor="P1451" w:tooltip="13.5.2. На подстатью 552 &quot;Привлечение средств государственных (муниципальных) бюджетных и автономных учреждений&quot; КОСГУ относятся операции по привлечению в соответствии с законодательством Российской Федерации средств государственных (муниципальных) бюджетных и автономных учреждений, в том числе учреждений государственных внебюджетных фондов, со счетов, открытых им в территориальных органах Федерального казначейства.">
        <w:r>
          <w:rPr>
            <w:sz w:val="20"/>
            <w:color w:val="0000ff"/>
          </w:rPr>
          <w:t xml:space="preserve">552</w:t>
        </w:r>
      </w:hyperlink>
      <w:r>
        <w:rPr>
          <w:sz w:val="20"/>
        </w:rPr>
        <w:t xml:space="preserve"> "Привлечение средств государственных (муниципальных) бюджетных и автономных учреждений";</w:t>
      </w:r>
    </w:p>
    <w:p>
      <w:pPr>
        <w:pStyle w:val="0"/>
        <w:spacing w:before="200" w:lineRule="auto"/>
        <w:ind w:firstLine="540"/>
        <w:jc w:val="both"/>
      </w:pPr>
      <w:hyperlink w:history="0" w:anchor="P1452" w:tooltip="13.5.3. На подстатью 553 &quot;Привлечение средств финансовых и нефинансовых организаций государственного сектора&quot; КОСГУ относятся операции по привлечению в соответствии с законодательством Российской Федерации средств финансовых и нефинансовых организаций государственного сектора со счетов, открытых им в территориальных органах Федерального казначейства.">
        <w:r>
          <w:rPr>
            <w:sz w:val="20"/>
            <w:color w:val="0000ff"/>
          </w:rPr>
          <w:t xml:space="preserve">553</w:t>
        </w:r>
      </w:hyperlink>
      <w:r>
        <w:rPr>
          <w:sz w:val="20"/>
        </w:rPr>
        <w:t xml:space="preserve"> "Привлечение средств финансовых и нефинансовых организаций государственного сектора";</w:t>
      </w:r>
    </w:p>
    <w:p>
      <w:pPr>
        <w:pStyle w:val="0"/>
        <w:spacing w:before="200" w:lineRule="auto"/>
        <w:ind w:firstLine="540"/>
        <w:jc w:val="both"/>
      </w:pPr>
      <w:hyperlink w:history="0" w:anchor="P1455" w:tooltip="13.5.4. На подстатью 554 &quot;Привлечение средств иных нефинансовых организаций&quot; КОСГУ относятся операции по привлечению в соответствии с законодательством Российской Федерации средств иных нефинансовых организаций, за исключением нефинансовых организаций государственного сектора, со счетов, открытых им в территориальных органах Федерального казначейства.">
        <w:r>
          <w:rPr>
            <w:sz w:val="20"/>
            <w:color w:val="0000ff"/>
          </w:rPr>
          <w:t xml:space="preserve">554</w:t>
        </w:r>
      </w:hyperlink>
      <w:r>
        <w:rPr>
          <w:sz w:val="20"/>
        </w:rPr>
        <w:t xml:space="preserve"> "Привлечение средств иных нефинансовых организаций";</w:t>
      </w:r>
    </w:p>
    <w:p>
      <w:pPr>
        <w:pStyle w:val="0"/>
        <w:spacing w:before="200" w:lineRule="auto"/>
        <w:ind w:firstLine="540"/>
        <w:jc w:val="both"/>
      </w:pPr>
      <w:hyperlink w:history="0" w:anchor="P1458" w:tooltip="13.5.5. На подстатью 555 &quot;Привлечение средств иных финансовых организаций&quot; КОСГУ относятся операции по привлечению в соответствии с законодательством Российской Федерации средств иных финансовых организаций, за исключением финансовых организаций государственного сектора, со счетов, открытых им в территориальных органах Федерального казначейства.">
        <w:r>
          <w:rPr>
            <w:sz w:val="20"/>
            <w:color w:val="0000ff"/>
          </w:rPr>
          <w:t xml:space="preserve">555</w:t>
        </w:r>
      </w:hyperlink>
      <w:r>
        <w:rPr>
          <w:sz w:val="20"/>
        </w:rPr>
        <w:t xml:space="preserve"> "Привлечение средств иных финансовых организаций";</w:t>
      </w:r>
    </w:p>
    <w:p>
      <w:pPr>
        <w:pStyle w:val="0"/>
        <w:spacing w:before="200" w:lineRule="auto"/>
        <w:ind w:firstLine="540"/>
        <w:jc w:val="both"/>
      </w:pPr>
      <w:hyperlink w:history="0" w:anchor="P1461" w:tooltip="13.5.6. На подстатью 556 &quot;Привлечение средств некоммерческих организаций и физических лиц - производителей товаров, работ, услуг&quot; КОСГУ относятся операции по привлечению в соответствии с законодательством Российской Федерации средств некоммерческих организаций (за исключением бюджетных, автономных учреждений, государственных корпораций (компаний), публично-правовых компаний), индивидуальных предпринимателей и физических лиц - производителей товаров, работ, услуг со счетов, открытых им в территориальных о...">
        <w:r>
          <w:rPr>
            <w:sz w:val="20"/>
            <w:color w:val="0000ff"/>
          </w:rPr>
          <w:t xml:space="preserve">556</w:t>
        </w:r>
      </w:hyperlink>
      <w:r>
        <w:rPr>
          <w:sz w:val="20"/>
        </w:rPr>
        <w:t xml:space="preserve"> "Привлечение средств некоммерческих организаций и физических лиц - производителей товаров, работ, услуг";</w:t>
      </w:r>
    </w:p>
    <w:p>
      <w:pPr>
        <w:pStyle w:val="0"/>
        <w:spacing w:before="200" w:lineRule="auto"/>
        <w:ind w:firstLine="540"/>
        <w:jc w:val="both"/>
      </w:pPr>
      <w:hyperlink w:history="0" w:anchor="P1465" w:tooltip="13.5.7. На подстатью 557 &quot;Привлечение средств физических лиц&quot; КОСГУ относятся операции по привлечению в соответствии с законодательством Российской Федерации средств физических лиц со счетов, открытых им в территориальных органах Федерального казначейства.">
        <w:r>
          <w:rPr>
            <w:sz w:val="20"/>
            <w:color w:val="0000ff"/>
          </w:rPr>
          <w:t xml:space="preserve">557</w:t>
        </w:r>
      </w:hyperlink>
      <w:r>
        <w:rPr>
          <w:sz w:val="20"/>
        </w:rPr>
        <w:t xml:space="preserve"> "Привлечение средств физических лиц".</w:t>
      </w:r>
    </w:p>
    <w:bookmarkStart w:id="1450" w:name="P1450"/>
    <w:bookmarkEnd w:id="1450"/>
    <w:p>
      <w:pPr>
        <w:pStyle w:val="0"/>
        <w:spacing w:before="200" w:lineRule="auto"/>
        <w:ind w:firstLine="540"/>
        <w:jc w:val="both"/>
      </w:pPr>
      <w:r>
        <w:rPr>
          <w:sz w:val="20"/>
        </w:rPr>
        <w:t xml:space="preserve">13.5.1. На подстатью 551 "Привлечение средств участников бюджетного процесса" КОСГУ относятся операции по привлечению в соответствии с законодательством Российской Федерации средств главных распорядителей бюджетных средств; распорядителей бюджетных средств; получателей бюджетных средств; государственных (муниципальных) бюджетных, государственных (муниципальных) автономных учреждений, осуществляющих в порядке, установленном законодательством Российской Федерации, полномочия соответственно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по исполнению публичных обязательств перед физическими лицами, подлежащих исполнению в денежной форме; иных получателей бюджетных средств, имеющих право на принятие и (или) исполнение бюджетных обязательств от имени соответствующего публично-правового образования за счет средств соответствующего бюджета; главных администраторов доходов бюджетов; администраторов доходов бюджетов; главных администраторов источников финансирования дефицита бюджетов; администраторов источников финансирования дефицита бюджетов; органов управления государственными внебюджетными фондами и территориальными государственными внебюджетными фондами, осуществляющих составление и исполнение соответствующих бюджетов (далее - участники бюджетного процесса) со счетов, открытых им в территориальных органах Федерального казначейства.</w:t>
      </w:r>
    </w:p>
    <w:bookmarkStart w:id="1451" w:name="P1451"/>
    <w:bookmarkEnd w:id="1451"/>
    <w:p>
      <w:pPr>
        <w:pStyle w:val="0"/>
        <w:spacing w:before="200" w:lineRule="auto"/>
        <w:ind w:firstLine="540"/>
        <w:jc w:val="both"/>
      </w:pPr>
      <w:r>
        <w:rPr>
          <w:sz w:val="20"/>
        </w:rPr>
        <w:t xml:space="preserve">13.5.2. На подстатью 552 "Привлечение средств государственных (муниципальных) бюджетных и автономных учреждений" КОСГУ относятся операции по привлечению в соответствии с законодательством Российской Федерации средств государственных (муниципальных) бюджетных и автономных учреждений, в том числе учреждений государственных внебюджетных фондов, со счетов, открытых им в территориальных органах Федерального казначейства.</w:t>
      </w:r>
    </w:p>
    <w:bookmarkStart w:id="1452" w:name="P1452"/>
    <w:bookmarkEnd w:id="1452"/>
    <w:p>
      <w:pPr>
        <w:pStyle w:val="0"/>
        <w:spacing w:before="200" w:lineRule="auto"/>
        <w:ind w:firstLine="540"/>
        <w:jc w:val="both"/>
      </w:pPr>
      <w:r>
        <w:rPr>
          <w:sz w:val="20"/>
        </w:rPr>
        <w:t xml:space="preserve">13.5.3. На подстатью 553 "Привлечение средств финансовых и нефинансовых организаций государственного сектора" КОСГУ относятся операции по привлечению в соответствии с законодательством Российской Федерации средств финансовых и нефинансовых организаций государственного сектора со счетов, открытых им в территориальных органах Федерального казначейства.</w:t>
      </w:r>
    </w:p>
    <w:p>
      <w:pPr>
        <w:pStyle w:val="0"/>
        <w:spacing w:before="200" w:lineRule="auto"/>
        <w:ind w:firstLine="540"/>
        <w:jc w:val="both"/>
      </w:pPr>
      <w:r>
        <w:rPr>
          <w:sz w:val="20"/>
        </w:rPr>
        <w:t xml:space="preserve">По данной подстатье также отражаются операции по поступлению иных финансовых активов в казну Российской Федерации, субъекта Российской Федерации, муниципального образования.</w:t>
      </w:r>
    </w:p>
    <w:p>
      <w:pPr>
        <w:pStyle w:val="0"/>
        <w:jc w:val="both"/>
      </w:pPr>
      <w:r>
        <w:rPr>
          <w:sz w:val="20"/>
        </w:rPr>
        <w:t xml:space="preserve">(абзац введен </w:t>
      </w:r>
      <w:hyperlink w:history="0" r:id="rId437"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455" w:name="P1455"/>
    <w:bookmarkEnd w:id="1455"/>
    <w:p>
      <w:pPr>
        <w:pStyle w:val="0"/>
        <w:spacing w:before="200" w:lineRule="auto"/>
        <w:ind w:firstLine="540"/>
        <w:jc w:val="both"/>
      </w:pPr>
      <w:r>
        <w:rPr>
          <w:sz w:val="20"/>
        </w:rPr>
        <w:t xml:space="preserve">13.5.4. На подстатью 554 "Привлечение средств иных нефинансовых организаций" КОСГУ относятся операции по привлечению в соответствии с законодательством Российской Федерации средств иных нефинансовых организаций, за исключением нефинансовых организаций государственного сектора, со счетов, открытых им в территориальных органах Федерального казначейства.</w:t>
      </w:r>
    </w:p>
    <w:p>
      <w:pPr>
        <w:pStyle w:val="0"/>
        <w:spacing w:before="200" w:lineRule="auto"/>
        <w:ind w:firstLine="540"/>
        <w:jc w:val="both"/>
      </w:pPr>
      <w:r>
        <w:rPr>
          <w:sz w:val="20"/>
        </w:rPr>
        <w:t xml:space="preserve">По данной подстатье также отражаются операции по поступлению иных финансовых активов в казну Российской Федерации, субъекта Российской Федерации, муниципального образования.</w:t>
      </w:r>
    </w:p>
    <w:p>
      <w:pPr>
        <w:pStyle w:val="0"/>
        <w:jc w:val="both"/>
      </w:pPr>
      <w:r>
        <w:rPr>
          <w:sz w:val="20"/>
        </w:rPr>
        <w:t xml:space="preserve">(абзац введен </w:t>
      </w:r>
      <w:hyperlink w:history="0" r:id="rId438"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458" w:name="P1458"/>
    <w:bookmarkEnd w:id="1458"/>
    <w:p>
      <w:pPr>
        <w:pStyle w:val="0"/>
        <w:spacing w:before="200" w:lineRule="auto"/>
        <w:ind w:firstLine="540"/>
        <w:jc w:val="both"/>
      </w:pPr>
      <w:r>
        <w:rPr>
          <w:sz w:val="20"/>
        </w:rPr>
        <w:t xml:space="preserve">13.5.5. На подстатью 555 "Привлечение средств иных финансовых организаций" КОСГУ относятся операции по привлечению в соответствии с законодательством Российской Федерации средств иных финансовых организаций, за исключением финансовых организаций государственного сектора, со счетов, открытых им в территориальных органах Федерального казначейства.</w:t>
      </w:r>
    </w:p>
    <w:p>
      <w:pPr>
        <w:pStyle w:val="0"/>
        <w:spacing w:before="200" w:lineRule="auto"/>
        <w:ind w:firstLine="540"/>
        <w:jc w:val="both"/>
      </w:pPr>
      <w:r>
        <w:rPr>
          <w:sz w:val="20"/>
        </w:rPr>
        <w:t xml:space="preserve">По данной подстатье также отражаются операции по поступлению иных финансовых активов в казну Российской Федерации, субъекта Российской Федерации, муниципального образования.</w:t>
      </w:r>
    </w:p>
    <w:p>
      <w:pPr>
        <w:pStyle w:val="0"/>
        <w:jc w:val="both"/>
      </w:pPr>
      <w:r>
        <w:rPr>
          <w:sz w:val="20"/>
        </w:rPr>
        <w:t xml:space="preserve">(абзац введен </w:t>
      </w:r>
      <w:hyperlink w:history="0" r:id="rId439"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461" w:name="P1461"/>
    <w:bookmarkEnd w:id="1461"/>
    <w:p>
      <w:pPr>
        <w:pStyle w:val="0"/>
        <w:spacing w:before="200" w:lineRule="auto"/>
        <w:ind w:firstLine="540"/>
        <w:jc w:val="both"/>
      </w:pPr>
      <w:r>
        <w:rPr>
          <w:sz w:val="20"/>
        </w:rPr>
        <w:t xml:space="preserve">13.5.6. На подстатью 556 "Привлечение средств некоммерческих организаций и физических лиц - производителей товаров, работ, услуг" КОСГУ относятся операции по привлечению в соответствии с законодательством Российской Федерации средств некоммерческих организаций (за исключением бюджетных, автономных учреждений, государственных корпораций (компаний), публично-правовых компаний), индивидуальных предпринимателей и физических лиц - производителей товаров, работ, услуг со счетов, открытых им в территориальных органах Федерального казначейства.</w:t>
      </w:r>
    </w:p>
    <w:p>
      <w:pPr>
        <w:pStyle w:val="0"/>
        <w:jc w:val="both"/>
      </w:pPr>
      <w:r>
        <w:rPr>
          <w:sz w:val="20"/>
        </w:rPr>
        <w:t xml:space="preserve">(в ред. </w:t>
      </w:r>
      <w:hyperlink w:history="0" r:id="rId440"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r>
        <w:rPr>
          <w:sz w:val="20"/>
        </w:rPr>
        <w:t xml:space="preserve">По данной подстатье также отражаются операции по поступлению иных финансовых активов в казну Российской Федерации, субъекта Российской Федерации, муниципального образования.</w:t>
      </w:r>
    </w:p>
    <w:p>
      <w:pPr>
        <w:pStyle w:val="0"/>
        <w:jc w:val="both"/>
      </w:pPr>
      <w:r>
        <w:rPr>
          <w:sz w:val="20"/>
        </w:rPr>
        <w:t xml:space="preserve">(абзац введен </w:t>
      </w:r>
      <w:hyperlink w:history="0" r:id="rId441"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465" w:name="P1465"/>
    <w:bookmarkEnd w:id="1465"/>
    <w:p>
      <w:pPr>
        <w:pStyle w:val="0"/>
        <w:spacing w:before="200" w:lineRule="auto"/>
        <w:ind w:firstLine="540"/>
        <w:jc w:val="both"/>
      </w:pPr>
      <w:r>
        <w:rPr>
          <w:sz w:val="20"/>
        </w:rPr>
        <w:t xml:space="preserve">13.5.7. На подстатью 557 "Привлечение средств физических лиц" КОСГУ относятся операции по привлечению в соответствии с законодательством Российской Федерации средств физических лиц со счетов, открытых им в территориальных органах Федерального казначейства.</w:t>
      </w:r>
    </w:p>
    <w:bookmarkStart w:id="1466" w:name="P1466"/>
    <w:bookmarkEnd w:id="1466"/>
    <w:p>
      <w:pPr>
        <w:pStyle w:val="0"/>
        <w:spacing w:before="200" w:lineRule="auto"/>
        <w:ind w:firstLine="540"/>
        <w:jc w:val="both"/>
      </w:pPr>
      <w:r>
        <w:rPr>
          <w:sz w:val="20"/>
        </w:rPr>
        <w:t xml:space="preserve">13.6. На статью 560 "Увеличение прочей дебиторской задолженности" КОСГУ относятся операции по увеличению дебиторской задолженности.</w:t>
      </w:r>
    </w:p>
    <w:p>
      <w:pPr>
        <w:pStyle w:val="0"/>
        <w:spacing w:before="200" w:lineRule="auto"/>
        <w:ind w:firstLine="540"/>
        <w:jc w:val="both"/>
      </w:pPr>
      <w:r>
        <w:rPr>
          <w:sz w:val="20"/>
        </w:rPr>
        <w:t xml:space="preserve">Данная статья КОСГУ в целях аналитического учета расчетов, за исключением расчетов по доходам (поступлениям) бюджетов бюджетной системы Российской Федерации от уплаты налогов и сборов в соответствии с законодательством Российской Федерации о налогах и сборах; таможенных пошлин, таможенных сборов, специальных, антидемпинговых и компенсационных пошлин, таможенных платежей, предусмотренных законодательством Российской Федерации о таможенном регулировании; страховых взносов на обязательное социальное страхование, поступлений в погашение задолженности по отмененным страховым взносам в бюджеты государственных внебюджетных фондов; недоимки, пени и денежных взысканий (штрафов) по указанным платежам, иных денежных взысканий (штрафов) за нарушение законодательства Российской Федерации; невыясненных поступлений, детализируется подстатьями КОСГУ:</w:t>
      </w:r>
    </w:p>
    <w:p>
      <w:pPr>
        <w:pStyle w:val="0"/>
        <w:jc w:val="both"/>
      </w:pPr>
      <w:r>
        <w:rPr>
          <w:sz w:val="20"/>
        </w:rPr>
        <w:t xml:space="preserve">(в ред. </w:t>
      </w:r>
      <w:hyperlink w:history="0" r:id="rId442"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Приказа</w:t>
        </w:r>
      </w:hyperlink>
      <w:r>
        <w:rPr>
          <w:sz w:val="20"/>
        </w:rPr>
        <w:t xml:space="preserve"> Минфина России от 24.09.2021 N 133н)</w:t>
      </w:r>
    </w:p>
    <w:p>
      <w:pPr>
        <w:pStyle w:val="0"/>
        <w:spacing w:before="200" w:lineRule="auto"/>
        <w:ind w:firstLine="540"/>
        <w:jc w:val="both"/>
      </w:pPr>
      <w:hyperlink w:history="0" w:anchor="P1478" w:tooltip="13.6.1. На подстатью 561 &quot;Увеличение прочей дебиторской задолженности по расчетам с участниками бюджетного процесса&quot; КОСГУ относятся операции по осуществлению расчетов с участниками бюджетного процесса, увеличивающие дебиторскую задолженность.">
        <w:r>
          <w:rPr>
            <w:sz w:val="20"/>
            <w:color w:val="0000ff"/>
          </w:rPr>
          <w:t xml:space="preserve">561</w:t>
        </w:r>
      </w:hyperlink>
      <w:r>
        <w:rPr>
          <w:sz w:val="20"/>
        </w:rPr>
        <w:t xml:space="preserve"> "Увеличение прочей дебиторской задолженности по расчетам с участниками бюджетного процесса";</w:t>
      </w:r>
    </w:p>
    <w:p>
      <w:pPr>
        <w:pStyle w:val="0"/>
        <w:spacing w:before="200" w:lineRule="auto"/>
        <w:ind w:firstLine="540"/>
        <w:jc w:val="both"/>
      </w:pPr>
      <w:hyperlink w:history="0" w:anchor="P1479" w:tooltip="13.6.2. На подстатью 562 &quot;Увеличение прочей дебиторской задолженности по расчетам с государственными (муниципальными) бюджетными и автономными учреждениями&quot; КОСГУ относятся операции по осуществлению расчетов с государственными (муниципальными) бюджетными и автономными учреждениями, в том числе с учреждениями государственных внебюджетных фондов, увеличивающие дебиторскую задолженность.">
        <w:r>
          <w:rPr>
            <w:sz w:val="20"/>
            <w:color w:val="0000ff"/>
          </w:rPr>
          <w:t xml:space="preserve">562</w:t>
        </w:r>
      </w:hyperlink>
      <w:r>
        <w:rPr>
          <w:sz w:val="20"/>
        </w:rPr>
        <w:t xml:space="preserve"> "Увеличение прочей дебиторской задолженности по расчетам с государственными (муниципальными) бюджетными и автономными учреждениями";</w:t>
      </w:r>
    </w:p>
    <w:p>
      <w:pPr>
        <w:pStyle w:val="0"/>
        <w:spacing w:before="200" w:lineRule="auto"/>
        <w:ind w:firstLine="540"/>
        <w:jc w:val="both"/>
      </w:pPr>
      <w:hyperlink w:history="0" w:anchor="P1480" w:tooltip="13.6.3. На подстатью 563 &quot;Увеличение прочей дебиторской задолженности по расчетам с финансовыми и нефинансовыми организациями государственного сектора&quot; КОСГУ относятся операции по осуществлению расчетов с финансовыми и нефинансовыми организациями государственного сектора, а также Центральным банком Российской Федерации в части расчетов, в которых он не является участником бюджетного процесса, увеличивающие дебиторскую задолженность.">
        <w:r>
          <w:rPr>
            <w:sz w:val="20"/>
            <w:color w:val="0000ff"/>
          </w:rPr>
          <w:t xml:space="preserve">563</w:t>
        </w:r>
      </w:hyperlink>
      <w:r>
        <w:rPr>
          <w:sz w:val="20"/>
        </w:rPr>
        <w:t xml:space="preserve"> "Увеличение прочей дебиторской задолженности по расчетам с финансовыми и нефинансовыми организациями государственного сектора";</w:t>
      </w:r>
    </w:p>
    <w:p>
      <w:pPr>
        <w:pStyle w:val="0"/>
        <w:spacing w:before="200" w:lineRule="auto"/>
        <w:ind w:firstLine="540"/>
        <w:jc w:val="both"/>
      </w:pPr>
      <w:hyperlink w:history="0" w:anchor="P1482" w:tooltip="13.6.4. На подстатью 564 &quot;Увеличение прочей дебиторской задолженности по расчетам с иными нефинансовыми организациями&quot; КОСГУ относятся операции по осуществлению расчетов с иными нефинансовыми организациями, за исключением нефинансовых организаций государственного сектора, увеличивающие дебиторскую задолженность.">
        <w:r>
          <w:rPr>
            <w:sz w:val="20"/>
            <w:color w:val="0000ff"/>
          </w:rPr>
          <w:t xml:space="preserve">564</w:t>
        </w:r>
      </w:hyperlink>
      <w:r>
        <w:rPr>
          <w:sz w:val="20"/>
        </w:rPr>
        <w:t xml:space="preserve"> "Увеличение прочей дебиторской задолженности по расчетам с иными нефинансовыми организациями";</w:t>
      </w:r>
    </w:p>
    <w:p>
      <w:pPr>
        <w:pStyle w:val="0"/>
        <w:spacing w:before="200" w:lineRule="auto"/>
        <w:ind w:firstLine="540"/>
        <w:jc w:val="both"/>
      </w:pPr>
      <w:hyperlink w:history="0" w:anchor="P1483" w:tooltip="13.6.5. На подстатью 565 &quot;Увеличение прочей дебиторской задолженности по расчетам с иными финансовыми организациями&quot; КОСГУ относятся операции по осуществлению расчетов с иными финансовыми организациями, за исключением финансовых организаций государственного сектора, увеличивающие дебиторскую задолженность.">
        <w:r>
          <w:rPr>
            <w:sz w:val="20"/>
            <w:color w:val="0000ff"/>
          </w:rPr>
          <w:t xml:space="preserve">565</w:t>
        </w:r>
      </w:hyperlink>
      <w:r>
        <w:rPr>
          <w:sz w:val="20"/>
        </w:rPr>
        <w:t xml:space="preserve"> "Увеличение прочей дебиторской задолженности по расчетам с иными финансовыми организациями";</w:t>
      </w:r>
    </w:p>
    <w:p>
      <w:pPr>
        <w:pStyle w:val="0"/>
        <w:spacing w:before="200" w:lineRule="auto"/>
        <w:ind w:firstLine="540"/>
        <w:jc w:val="both"/>
      </w:pPr>
      <w:hyperlink w:history="0" w:anchor="P1484" w:tooltip="13.6.6. На подстатью 566 &quot;Увеличение прочей дебиторской задолженности по расчетам с некоммерческими организациями и физическими лицами - производителями товаров, работ, услуг&quot; КОСГУ относятся операции по осуществлению расчетов с некоммерческими организациями (за исключением бюджетных, автономных учреждений, государственных корпораций (компаний), публично-правовых компаний), индивидуальными предпринимателями и физическими лицами - производителями товаров, работ, услуг, увеличивающие дебиторскую задолженно...">
        <w:r>
          <w:rPr>
            <w:sz w:val="20"/>
            <w:color w:val="0000ff"/>
          </w:rPr>
          <w:t xml:space="preserve">566</w:t>
        </w:r>
      </w:hyperlink>
      <w:r>
        <w:rPr>
          <w:sz w:val="20"/>
        </w:rPr>
        <w:t xml:space="preserve"> "Увеличение прочей дебиторской задолженности по расчетам с некоммерческими организациями и физическими лицами - производителями товаров, работ, услуг";</w:t>
      </w:r>
    </w:p>
    <w:p>
      <w:pPr>
        <w:pStyle w:val="0"/>
        <w:spacing w:before="200" w:lineRule="auto"/>
        <w:ind w:firstLine="540"/>
        <w:jc w:val="both"/>
      </w:pPr>
      <w:hyperlink w:history="0" w:anchor="P1486" w:tooltip="13.6.7. На подстатью 567 &quot;Увеличение прочей дебиторской задолженности по расчетам с физическими лицами&quot; КОСГУ относятся операции по осуществлению расчетов с физическими лицами, увеличивающие дебиторскую задолженность.">
        <w:r>
          <w:rPr>
            <w:sz w:val="20"/>
            <w:color w:val="0000ff"/>
          </w:rPr>
          <w:t xml:space="preserve">567</w:t>
        </w:r>
      </w:hyperlink>
      <w:r>
        <w:rPr>
          <w:sz w:val="20"/>
        </w:rPr>
        <w:t xml:space="preserve"> "Увеличение прочей дебиторской задолженности по расчетам с физическими лицами";</w:t>
      </w:r>
    </w:p>
    <w:p>
      <w:pPr>
        <w:pStyle w:val="0"/>
        <w:spacing w:before="200" w:lineRule="auto"/>
        <w:ind w:firstLine="540"/>
        <w:jc w:val="both"/>
      </w:pPr>
      <w:hyperlink w:history="0" w:anchor="P1487" w:tooltip="13.6.8. На подстатью 568 &quot;Увеличение прочей дебиторской задолженности по расчетам с наднациональными организациями и правительствами иностранных государств&quot; КОСГУ относятся операции по осуществлению расчетов с наднациональными организациями и правительствами иностранных государств, увеличивающие дебиторскую задолженность.">
        <w:r>
          <w:rPr>
            <w:sz w:val="20"/>
            <w:color w:val="0000ff"/>
          </w:rPr>
          <w:t xml:space="preserve">568</w:t>
        </w:r>
      </w:hyperlink>
      <w:r>
        <w:rPr>
          <w:sz w:val="20"/>
        </w:rPr>
        <w:t xml:space="preserve"> "Увеличение прочей дебиторской задолженности по расчетам с наднациональными организациями и правительствами иностранных государств";</w:t>
      </w:r>
    </w:p>
    <w:p>
      <w:pPr>
        <w:pStyle w:val="0"/>
        <w:spacing w:before="200" w:lineRule="auto"/>
        <w:ind w:firstLine="540"/>
        <w:jc w:val="both"/>
      </w:pPr>
      <w:hyperlink w:history="0" w:anchor="P1488" w:tooltip="13.6.9. На подстатью 569 &quot;Увеличение прочей дебиторской задолженности по расчетам с нерезидентами&quot; КОСГУ относятся операции по осуществлению расчетов с нерезидентами, увеличивающие дебиторскую задолженность.">
        <w:r>
          <w:rPr>
            <w:sz w:val="20"/>
            <w:color w:val="0000ff"/>
          </w:rPr>
          <w:t xml:space="preserve">569</w:t>
        </w:r>
      </w:hyperlink>
      <w:r>
        <w:rPr>
          <w:sz w:val="20"/>
        </w:rPr>
        <w:t xml:space="preserve"> "Увеличение прочей дебиторской задолженности по расчетам с нерезидентами".</w:t>
      </w:r>
    </w:p>
    <w:bookmarkStart w:id="1478" w:name="P1478"/>
    <w:bookmarkEnd w:id="1478"/>
    <w:p>
      <w:pPr>
        <w:pStyle w:val="0"/>
        <w:spacing w:before="200" w:lineRule="auto"/>
        <w:ind w:firstLine="540"/>
        <w:jc w:val="both"/>
      </w:pPr>
      <w:r>
        <w:rPr>
          <w:sz w:val="20"/>
        </w:rPr>
        <w:t xml:space="preserve">13.6.1. На подстатью 561 "Увеличение прочей дебиторской задолженности по расчетам с участниками бюджетного процесса" КОСГУ относятся операции по осуществлению расчетов с участниками бюджетного процесса, увеличивающие дебиторскую задолженность.</w:t>
      </w:r>
    </w:p>
    <w:bookmarkStart w:id="1479" w:name="P1479"/>
    <w:bookmarkEnd w:id="1479"/>
    <w:p>
      <w:pPr>
        <w:pStyle w:val="0"/>
        <w:spacing w:before="200" w:lineRule="auto"/>
        <w:ind w:firstLine="540"/>
        <w:jc w:val="both"/>
      </w:pPr>
      <w:r>
        <w:rPr>
          <w:sz w:val="20"/>
        </w:rPr>
        <w:t xml:space="preserve">13.6.2. На подстатью 562 "Увеличение прочей дебиторской задолженности по расчетам с государственными (муниципальными) бюджетными и автономными учреждениями" КОСГУ относятся операции по осуществлению расчетов с государственными (муниципальными) бюджетными и автономными учреждениями, в том числе с учреждениями государственных внебюджетных фондов, увеличивающие дебиторскую задолженность.</w:t>
      </w:r>
    </w:p>
    <w:bookmarkStart w:id="1480" w:name="P1480"/>
    <w:bookmarkEnd w:id="1480"/>
    <w:p>
      <w:pPr>
        <w:pStyle w:val="0"/>
        <w:spacing w:before="200" w:lineRule="auto"/>
        <w:ind w:firstLine="540"/>
        <w:jc w:val="both"/>
      </w:pPr>
      <w:r>
        <w:rPr>
          <w:sz w:val="20"/>
        </w:rPr>
        <w:t xml:space="preserve">13.6.3. На подстатью 563 "Увеличение прочей дебиторской задолженности по расчетам с финансовыми и нефинансовыми организациями государственного сектора" КОСГУ относятся операции по осуществлению расчетов с финансовыми и нефинансовыми организациями государственного сектора, а также Центральным банком Российской Федерации в части расчетов, в которых он не является участником бюджетного процесса, увеличивающие дебиторскую задолженность.</w:t>
      </w:r>
    </w:p>
    <w:p>
      <w:pPr>
        <w:pStyle w:val="0"/>
        <w:jc w:val="both"/>
      </w:pPr>
      <w:r>
        <w:rPr>
          <w:sz w:val="20"/>
        </w:rPr>
        <w:t xml:space="preserve">(пп. 13.6.3 в ред. </w:t>
      </w:r>
      <w:hyperlink w:history="0" r:id="rId443"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1482" w:name="P1482"/>
    <w:bookmarkEnd w:id="1482"/>
    <w:p>
      <w:pPr>
        <w:pStyle w:val="0"/>
        <w:spacing w:before="200" w:lineRule="auto"/>
        <w:ind w:firstLine="540"/>
        <w:jc w:val="both"/>
      </w:pPr>
      <w:r>
        <w:rPr>
          <w:sz w:val="20"/>
        </w:rPr>
        <w:t xml:space="preserve">13.6.4. На подстатью 564 "Увеличение прочей дебиторской задолженности по расчетам с иными нефинансовыми организациями" КОСГУ относятся операции по осуществлению расчетов с иными нефинансовыми организациями, за исключением нефинансовых организаций государственного сектора, увеличивающие дебиторскую задолженность.</w:t>
      </w:r>
    </w:p>
    <w:bookmarkStart w:id="1483" w:name="P1483"/>
    <w:bookmarkEnd w:id="1483"/>
    <w:p>
      <w:pPr>
        <w:pStyle w:val="0"/>
        <w:spacing w:before="200" w:lineRule="auto"/>
        <w:ind w:firstLine="540"/>
        <w:jc w:val="both"/>
      </w:pPr>
      <w:r>
        <w:rPr>
          <w:sz w:val="20"/>
        </w:rPr>
        <w:t xml:space="preserve">13.6.5. На подстатью 565 "Увеличение прочей дебиторской задолженности по расчетам с иными финансовыми организациями" КОСГУ относятся операции по осуществлению расчетов с иными финансовыми организациями, за исключением финансовых организаций государственного сектора, увеличивающие дебиторскую задолженность.</w:t>
      </w:r>
    </w:p>
    <w:bookmarkStart w:id="1484" w:name="P1484"/>
    <w:bookmarkEnd w:id="1484"/>
    <w:p>
      <w:pPr>
        <w:pStyle w:val="0"/>
        <w:spacing w:before="200" w:lineRule="auto"/>
        <w:ind w:firstLine="540"/>
        <w:jc w:val="both"/>
      </w:pPr>
      <w:r>
        <w:rPr>
          <w:sz w:val="20"/>
        </w:rPr>
        <w:t xml:space="preserve">13.6.6. На подстатью 566 "Увеличение прочей дебиторской задолженности по расчетам с некоммерческими организациями и физическими лицами - производителями товаров, работ, услуг" КОСГУ относятся операции по осуществлению расчетов с некоммерческими организациями (за исключением бюджетных, автономных учреждений, государственных корпораций (компаний), публично-правовых компаний), индивидуальными предпринимателями и физическими лицами - производителями товаров, работ, услуг, увеличивающие дебиторскую задолженность.</w:t>
      </w:r>
    </w:p>
    <w:p>
      <w:pPr>
        <w:pStyle w:val="0"/>
        <w:jc w:val="both"/>
      </w:pPr>
      <w:r>
        <w:rPr>
          <w:sz w:val="20"/>
        </w:rPr>
        <w:t xml:space="preserve">(в ред. </w:t>
      </w:r>
      <w:hyperlink w:history="0" r:id="rId444"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bookmarkStart w:id="1486" w:name="P1486"/>
    <w:bookmarkEnd w:id="1486"/>
    <w:p>
      <w:pPr>
        <w:pStyle w:val="0"/>
        <w:spacing w:before="200" w:lineRule="auto"/>
        <w:ind w:firstLine="540"/>
        <w:jc w:val="both"/>
      </w:pPr>
      <w:r>
        <w:rPr>
          <w:sz w:val="20"/>
        </w:rPr>
        <w:t xml:space="preserve">13.6.7. На подстатью 567 "Увеличение прочей дебиторской задолженности по расчетам с физическими лицами" КОСГУ относятся операции по осуществлению расчетов с физическими лицами, увеличивающие дебиторскую задолженность.</w:t>
      </w:r>
    </w:p>
    <w:bookmarkStart w:id="1487" w:name="P1487"/>
    <w:bookmarkEnd w:id="1487"/>
    <w:p>
      <w:pPr>
        <w:pStyle w:val="0"/>
        <w:spacing w:before="200" w:lineRule="auto"/>
        <w:ind w:firstLine="540"/>
        <w:jc w:val="both"/>
      </w:pPr>
      <w:r>
        <w:rPr>
          <w:sz w:val="20"/>
        </w:rPr>
        <w:t xml:space="preserve">13.6.8. На подстатью 568 "Увеличение прочей дебиторской задолженности по расчетам с наднациональными организациями и правительствами иностранных государств" КОСГУ относятся операции по осуществлению расчетов с наднациональными организациями и правительствами иностранных государств, увеличивающие дебиторскую задолженность.</w:t>
      </w:r>
    </w:p>
    <w:bookmarkStart w:id="1488" w:name="P1488"/>
    <w:bookmarkEnd w:id="1488"/>
    <w:p>
      <w:pPr>
        <w:pStyle w:val="0"/>
        <w:spacing w:before="200" w:lineRule="auto"/>
        <w:ind w:firstLine="540"/>
        <w:jc w:val="both"/>
      </w:pPr>
      <w:r>
        <w:rPr>
          <w:sz w:val="20"/>
        </w:rPr>
        <w:t xml:space="preserve">13.6.9. На подстатью 569 "Увеличение прочей дебиторской задолженности по расчетам с нерезидентами" КОСГУ относятся операции по осуществлению расчетов с нерезидентами, увеличивающие дебиторскую задолженность.</w:t>
      </w:r>
    </w:p>
    <w:bookmarkStart w:id="1489" w:name="P1489"/>
    <w:bookmarkEnd w:id="1489"/>
    <w:p>
      <w:pPr>
        <w:pStyle w:val="0"/>
        <w:spacing w:before="200" w:lineRule="auto"/>
        <w:ind w:firstLine="540"/>
        <w:jc w:val="both"/>
      </w:pPr>
      <w:r>
        <w:rPr>
          <w:sz w:val="20"/>
        </w:rPr>
        <w:t xml:space="preserve">14. Группа 600 "Выбытие финансовых активов" детализируется статьями КОСГУ:</w:t>
      </w:r>
    </w:p>
    <w:p>
      <w:pPr>
        <w:pStyle w:val="0"/>
        <w:spacing w:before="200" w:lineRule="auto"/>
        <w:ind w:firstLine="540"/>
        <w:jc w:val="both"/>
      </w:pPr>
      <w:hyperlink w:history="0" w:anchor="P1497" w:tooltip="14.1. На статью 610 &quot;Выбытие денежных средств и их эквивалентов&quot; КОСГУ относятся операции по уменьшению остатков денежных средств бюджетов бюджетной системы Российской Федерации, государственных (муниципальных) учреждений, в том числе размещенных в соответствии с законодательством Российской Федерации на банковских депозитах, относящихся к эквивалентам денежных средств, а также операции государственных (муниципальных) бюджетных, автономных учреждений по перечислению денежных средств в качестве обеспечени...">
        <w:r>
          <w:rPr>
            <w:sz w:val="20"/>
            <w:color w:val="0000ff"/>
          </w:rPr>
          <w:t xml:space="preserve">610</w:t>
        </w:r>
      </w:hyperlink>
      <w:r>
        <w:rPr>
          <w:sz w:val="20"/>
        </w:rPr>
        <w:t xml:space="preserve"> "Выбытие денежных средств и их эквивалентов";</w:t>
      </w:r>
    </w:p>
    <w:p>
      <w:pPr>
        <w:pStyle w:val="0"/>
        <w:spacing w:before="200" w:lineRule="auto"/>
        <w:ind w:firstLine="540"/>
        <w:jc w:val="both"/>
      </w:pPr>
      <w:hyperlink w:history="0" w:anchor="P1500" w:tooltip="14.2. На статью 620 &quot;Уменьшение стоимости ценных бумаг, кроме акций и иных финансовых инструментов&quot; КОСГУ относятся операции по поступлению средств от реализации векселей, облигаций и иных ценных бумаг (кроме акций), не являющихся вложениями в эквиваленты денежных средств, а также погашение депозитов, не являющихся эквивалентами денежных средств.">
        <w:r>
          <w:rPr>
            <w:sz w:val="20"/>
            <w:color w:val="0000ff"/>
          </w:rPr>
          <w:t xml:space="preserve">620</w:t>
        </w:r>
      </w:hyperlink>
      <w:r>
        <w:rPr>
          <w:sz w:val="20"/>
        </w:rPr>
        <w:t xml:space="preserve"> "Уменьшение стоимости ценных бумаг, кроме акций и иных финансовых инструментов";</w:t>
      </w:r>
    </w:p>
    <w:p>
      <w:pPr>
        <w:pStyle w:val="0"/>
        <w:spacing w:before="200" w:lineRule="auto"/>
        <w:ind w:firstLine="540"/>
        <w:jc w:val="both"/>
      </w:pPr>
      <w:hyperlink w:history="0" w:anchor="P1501" w:tooltip="14.3. На статью 630 &quot;Уменьшение стоимости акций и иных финансовых инструментов&quot; КОСГУ относятся поступления от продажи акций и иных финансовых инструментов, находящихся в государственной и муниципальной собственности, в частности от реализации конфискованных акций и иных финансовых инструментов, в том числе полученных в результате совершения коррупционных правонарушений.">
        <w:r>
          <w:rPr>
            <w:sz w:val="20"/>
            <w:color w:val="0000ff"/>
          </w:rPr>
          <w:t xml:space="preserve">630</w:t>
        </w:r>
      </w:hyperlink>
      <w:r>
        <w:rPr>
          <w:sz w:val="20"/>
        </w:rPr>
        <w:t xml:space="preserve"> "Уменьшение стоимости акций и иных финансовых инструментов";</w:t>
      </w:r>
    </w:p>
    <w:p>
      <w:pPr>
        <w:pStyle w:val="0"/>
        <w:spacing w:before="200" w:lineRule="auto"/>
        <w:ind w:firstLine="540"/>
        <w:jc w:val="both"/>
      </w:pPr>
      <w:hyperlink w:history="0" w:anchor="P1503" w:tooltip="14.4. Статья 640 &quot;Уменьшение задолженности по предоставленным заимствованиям&quot; КОСГУ детализируется подстатьями КОСГУ:">
        <w:r>
          <w:rPr>
            <w:sz w:val="20"/>
            <w:color w:val="0000ff"/>
          </w:rPr>
          <w:t xml:space="preserve">640</w:t>
        </w:r>
      </w:hyperlink>
      <w:r>
        <w:rPr>
          <w:sz w:val="20"/>
        </w:rPr>
        <w:t xml:space="preserve"> "Уменьшение задолженности по предоставленным заимствованиям";</w:t>
      </w:r>
    </w:p>
    <w:p>
      <w:pPr>
        <w:pStyle w:val="0"/>
        <w:spacing w:before="200" w:lineRule="auto"/>
        <w:ind w:firstLine="540"/>
        <w:jc w:val="both"/>
      </w:pPr>
      <w:hyperlink w:history="0" w:anchor="P1533" w:tooltip="14.5. Статья 650 &quot;Уменьшение стоимости иных финансовых активов&quot; КОСГУ детализируется подстатьями КОСГУ:">
        <w:r>
          <w:rPr>
            <w:sz w:val="20"/>
            <w:color w:val="0000ff"/>
          </w:rPr>
          <w:t xml:space="preserve">650</w:t>
        </w:r>
      </w:hyperlink>
      <w:r>
        <w:rPr>
          <w:sz w:val="20"/>
        </w:rPr>
        <w:t xml:space="preserve"> "Уменьшение стоимости иных финансовых активов";</w:t>
      </w:r>
    </w:p>
    <w:p>
      <w:pPr>
        <w:pStyle w:val="0"/>
        <w:spacing w:before="200" w:lineRule="auto"/>
        <w:ind w:firstLine="540"/>
        <w:jc w:val="both"/>
      </w:pPr>
      <w:hyperlink w:history="0" w:anchor="P1557" w:tooltip="14.6. На статью 660 &quot;Уменьшение прочей дебиторской задолженности&quot; КОСГУ относятся операции по уменьшению дебиторской задолженности.">
        <w:r>
          <w:rPr>
            <w:sz w:val="20"/>
            <w:color w:val="0000ff"/>
          </w:rPr>
          <w:t xml:space="preserve">660</w:t>
        </w:r>
      </w:hyperlink>
      <w:r>
        <w:rPr>
          <w:sz w:val="20"/>
        </w:rPr>
        <w:t xml:space="preserve"> "Уменьшение прочей дебиторской задолженности";</w:t>
      </w:r>
    </w:p>
    <w:p>
      <w:pPr>
        <w:pStyle w:val="0"/>
        <w:spacing w:before="200" w:lineRule="auto"/>
        <w:ind w:firstLine="540"/>
        <w:jc w:val="both"/>
      </w:pPr>
      <w:r>
        <w:rPr>
          <w:sz w:val="20"/>
        </w:rPr>
        <w:t xml:space="preserve">В рамках статей группы 600 "Выбытие финансовых активов" группируются операции, связанные с выбытием финансовых активов.</w:t>
      </w:r>
    </w:p>
    <w:bookmarkStart w:id="1497" w:name="P1497"/>
    <w:bookmarkEnd w:id="1497"/>
    <w:p>
      <w:pPr>
        <w:pStyle w:val="0"/>
        <w:spacing w:before="200" w:lineRule="auto"/>
        <w:ind w:firstLine="540"/>
        <w:jc w:val="both"/>
      </w:pPr>
      <w:r>
        <w:rPr>
          <w:sz w:val="20"/>
        </w:rPr>
        <w:t xml:space="preserve">14.1. На статью 610 "Выбытие денежных средств и их эквивалентов" КОСГУ относятся операции по уменьшению остатков денежных средств бюджетов бюджетной системы Российской Федерации, государственных (муниципальных) учреждений, в том числе размещенных в соответствии с законодательством Российской Федерации на банковских депозитах, относящихся к эквивалентам денежных средств, а также операции государственных (муниципальных) бюджетных, автономных учреждений по перечислению денежных средств в качестве обеспечения заявки на участие в закупке, обеспечения исполнения контракта, а также возврат остатков субсидий (грантов) прошлых лет, в том числе возврат субсидии на финансовое обеспечение выполнения государственного (муниципального) задания в объеме, который соответствует показателям государственного (муниципального) задания, которые не были достигнуты (с учетом допустимых (возможных) отклонений), в случае, если государственное (муниципальное) задание является невыполненным, а также выплаты в рамках внутренних расчетов (головному учреждению, обособленному подразделению (филиалу).</w:t>
      </w:r>
    </w:p>
    <w:p>
      <w:pPr>
        <w:pStyle w:val="0"/>
        <w:jc w:val="both"/>
      </w:pPr>
      <w:r>
        <w:rPr>
          <w:sz w:val="20"/>
        </w:rPr>
        <w:t xml:space="preserve">(в ред. Приказов Минфина России от 30.11.2018 </w:t>
      </w:r>
      <w:hyperlink w:history="0" r:id="rId445"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N 246н</w:t>
        </w:r>
      </w:hyperlink>
      <w:r>
        <w:rPr>
          <w:sz w:val="20"/>
        </w:rPr>
        <w:t xml:space="preserve">, от 08.09.2022 </w:t>
      </w:r>
      <w:hyperlink w:history="0" r:id="rId446"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N 137н</w:t>
        </w:r>
      </w:hyperlink>
      <w:r>
        <w:rPr>
          <w:sz w:val="20"/>
        </w:rPr>
        <w:t xml:space="preserve">)</w:t>
      </w:r>
    </w:p>
    <w:p>
      <w:pPr>
        <w:pStyle w:val="0"/>
        <w:spacing w:before="200" w:lineRule="auto"/>
        <w:ind w:firstLine="540"/>
        <w:jc w:val="both"/>
      </w:pPr>
      <w:r>
        <w:rPr>
          <w:sz w:val="20"/>
        </w:rPr>
        <w:t xml:space="preserve">На данную статью КОСГУ также относятся поступления в федеральный бюджет средств Фонда национального благосостояния от продажи акций юридических лиц, осуществляемых в целях управления средствами Фонда национального благосостояния.</w:t>
      </w:r>
    </w:p>
    <w:bookmarkStart w:id="1500" w:name="P1500"/>
    <w:bookmarkEnd w:id="1500"/>
    <w:p>
      <w:pPr>
        <w:pStyle w:val="0"/>
        <w:spacing w:before="200" w:lineRule="auto"/>
        <w:ind w:firstLine="540"/>
        <w:jc w:val="both"/>
      </w:pPr>
      <w:r>
        <w:rPr>
          <w:sz w:val="20"/>
        </w:rPr>
        <w:t xml:space="preserve">14.2. На статью 620 "Уменьшение стоимости ценных бумаг, кроме акций и иных финансовых инструментов" КОСГУ относятся операции по поступлению средств от реализации векселей, облигаций и иных ценных бумаг (кроме акций), не являющихся вложениями в эквиваленты денежных средств, а также погашение депозитов, не являющихся эквивалентами денежных средств.</w:t>
      </w:r>
    </w:p>
    <w:bookmarkStart w:id="1501" w:name="P1501"/>
    <w:bookmarkEnd w:id="1501"/>
    <w:p>
      <w:pPr>
        <w:pStyle w:val="0"/>
        <w:spacing w:before="200" w:lineRule="auto"/>
        <w:ind w:firstLine="540"/>
        <w:jc w:val="both"/>
      </w:pPr>
      <w:r>
        <w:rPr>
          <w:sz w:val="20"/>
        </w:rPr>
        <w:t xml:space="preserve">14.3. На статью 630 "Уменьшение стоимости акций и иных финансовых инструментов" КОСГУ относятся поступления от продажи акций и иных финансовых инструментов, находящихся в государственной и муниципальной собственности, в частности от реализации конфискованных акций и иных финансовых инструментов, в том числе полученных в результате совершения коррупционных правонарушений.</w:t>
      </w:r>
    </w:p>
    <w:p>
      <w:pPr>
        <w:pStyle w:val="0"/>
        <w:jc w:val="both"/>
      </w:pPr>
      <w:r>
        <w:rPr>
          <w:sz w:val="20"/>
        </w:rPr>
        <w:t xml:space="preserve">(в ред. </w:t>
      </w:r>
      <w:hyperlink w:history="0" r:id="rId447"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Приказа</w:t>
        </w:r>
      </w:hyperlink>
      <w:r>
        <w:rPr>
          <w:sz w:val="20"/>
        </w:rPr>
        <w:t xml:space="preserve"> Минфина России от 29.08.2025 N 117н)</w:t>
      </w:r>
    </w:p>
    <w:bookmarkStart w:id="1503" w:name="P1503"/>
    <w:bookmarkEnd w:id="1503"/>
    <w:p>
      <w:pPr>
        <w:pStyle w:val="0"/>
        <w:spacing w:before="200" w:lineRule="auto"/>
        <w:ind w:firstLine="540"/>
        <w:jc w:val="both"/>
      </w:pPr>
      <w:r>
        <w:rPr>
          <w:sz w:val="20"/>
        </w:rPr>
        <w:t xml:space="preserve">14.4. Статья 640 "Уменьшение задолженности по предоставленным заимствованиям" КОСГУ детализируется подстатьями КОСГУ:</w:t>
      </w:r>
    </w:p>
    <w:p>
      <w:pPr>
        <w:pStyle w:val="0"/>
        <w:spacing w:before="200" w:lineRule="auto"/>
        <w:ind w:firstLine="540"/>
        <w:jc w:val="both"/>
      </w:pPr>
      <w:hyperlink w:history="0" w:anchor="P1513" w:tooltip="14.4.1. На подстатью 641 &quot;Уменьшение задолженности по предоставленным заимствованиям бюджетам бюджетной системы Российской Федерации&quot; КОСГУ относятся операции по погашению заимствований, предоставленных бюджетам бюджетной системы Российской Федерации.">
        <w:r>
          <w:rPr>
            <w:sz w:val="20"/>
            <w:color w:val="0000ff"/>
          </w:rPr>
          <w:t xml:space="preserve">641</w:t>
        </w:r>
      </w:hyperlink>
      <w:r>
        <w:rPr>
          <w:sz w:val="20"/>
        </w:rPr>
        <w:t xml:space="preserve"> "Уменьшение задолженности по предоставленным заимствованиям бюджетам бюджетной системы Российской Федерации";</w:t>
      </w:r>
    </w:p>
    <w:p>
      <w:pPr>
        <w:pStyle w:val="0"/>
        <w:spacing w:before="200" w:lineRule="auto"/>
        <w:ind w:firstLine="540"/>
        <w:jc w:val="both"/>
      </w:pPr>
      <w:hyperlink w:history="0" w:anchor="P1514" w:tooltip="14.4.2. На подстатью 642 &quot;Уменьшение задолженности по предоставленным заимствованиям государственным (муниципальным) автономным учреждениям&quot; КОСГУ относятся операции по погашению заимствований, предоставленных государственными (муниципальными) автономными учреждениями в установленном законодательством Российской Федерации порядке иным государственным (муниципальным) автономным учреждениям.">
        <w:r>
          <w:rPr>
            <w:sz w:val="20"/>
            <w:color w:val="0000ff"/>
          </w:rPr>
          <w:t xml:space="preserve">642</w:t>
        </w:r>
      </w:hyperlink>
      <w:r>
        <w:rPr>
          <w:sz w:val="20"/>
        </w:rPr>
        <w:t xml:space="preserve"> "Уменьшение задолженности по предоставленным заимствованиям государственным (муниципальным) автономным учреждениям";</w:t>
      </w:r>
    </w:p>
    <w:p>
      <w:pPr>
        <w:pStyle w:val="0"/>
        <w:spacing w:before="200" w:lineRule="auto"/>
        <w:ind w:firstLine="540"/>
        <w:jc w:val="both"/>
      </w:pPr>
      <w:hyperlink w:history="0" w:anchor="P1515" w:tooltip="14.4.3. На подстатью 643 &quot;Уменьшение задолженности по предоставленным заимствованиям финансовым и нефинансовым организациям государственного сектора&quot; КОСГУ относятся операции по погашению заимствований, предоставленных финансовым и нефинансовым организациям государственного сектора.">
        <w:r>
          <w:rPr>
            <w:sz w:val="20"/>
            <w:color w:val="0000ff"/>
          </w:rPr>
          <w:t xml:space="preserve">643</w:t>
        </w:r>
      </w:hyperlink>
      <w:r>
        <w:rPr>
          <w:sz w:val="20"/>
        </w:rPr>
        <w:t xml:space="preserve"> "Уменьшение задолженности по предоставленным заимствованиям финансовым и нефинансовым организациям государственного сектора";</w:t>
      </w:r>
    </w:p>
    <w:p>
      <w:pPr>
        <w:pStyle w:val="0"/>
        <w:spacing w:before="200" w:lineRule="auto"/>
        <w:ind w:firstLine="540"/>
        <w:jc w:val="both"/>
      </w:pPr>
      <w:hyperlink w:history="0" w:anchor="P1519" w:tooltip="14.4.4. На подстатью 644 &quot;Уменьшение задолженности по предоставленным заимствованиям иным нефинансовым организациям&quot; КОСГУ относятся операции по погашению заимствований, предоставленных иным нефинансовым организациям, за исключением нефинансовых организаций государственного сектора.">
        <w:r>
          <w:rPr>
            <w:sz w:val="20"/>
            <w:color w:val="0000ff"/>
          </w:rPr>
          <w:t xml:space="preserve">644</w:t>
        </w:r>
      </w:hyperlink>
      <w:r>
        <w:rPr>
          <w:sz w:val="20"/>
        </w:rPr>
        <w:t xml:space="preserve"> "Уменьшение задолженности по предоставленным заимствованиям иным нефинансовым организациям";</w:t>
      </w:r>
    </w:p>
    <w:p>
      <w:pPr>
        <w:pStyle w:val="0"/>
        <w:spacing w:before="200" w:lineRule="auto"/>
        <w:ind w:firstLine="540"/>
        <w:jc w:val="both"/>
      </w:pPr>
      <w:hyperlink w:history="0" w:anchor="P1523" w:tooltip="14.4.5. На подстатью 645 &quot;Уменьшение задолженности по предоставленным заимствованиям иным финансовым организациям&quot; КОСГУ относятся операции по погашению заимствований, предоставленных иным финансовым организациям, за исключением финансовых организаций государственного сектора.">
        <w:r>
          <w:rPr>
            <w:sz w:val="20"/>
            <w:color w:val="0000ff"/>
          </w:rPr>
          <w:t xml:space="preserve">645</w:t>
        </w:r>
      </w:hyperlink>
      <w:r>
        <w:rPr>
          <w:sz w:val="20"/>
        </w:rPr>
        <w:t xml:space="preserve"> "Уменьшение задолженности по предоставленным заимствованиям иным финансовым организациям";</w:t>
      </w:r>
    </w:p>
    <w:p>
      <w:pPr>
        <w:pStyle w:val="0"/>
        <w:spacing w:before="200" w:lineRule="auto"/>
        <w:ind w:firstLine="540"/>
        <w:jc w:val="both"/>
      </w:pPr>
      <w:hyperlink w:history="0" w:anchor="P1526" w:tooltip="14.4.6. На подстатью 646 &quot;Уменьшение задолженности по предоставленным заимствованиям некоммерческим организациям и физическим лицам - производителям товаров, работ, услуг&quot; КОСГУ относятся операции по погашению заимствований, предоставленных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оизводителям товаров, работ, услуг.">
        <w:r>
          <w:rPr>
            <w:sz w:val="20"/>
            <w:color w:val="0000ff"/>
          </w:rPr>
          <w:t xml:space="preserve">646</w:t>
        </w:r>
      </w:hyperlink>
      <w:r>
        <w:rPr>
          <w:sz w:val="20"/>
        </w:rPr>
        <w:t xml:space="preserve"> "Уменьшение задолженности по предоставленным заимствованиям некоммерческим организациям и физическим лицам - производителям товаров, работ, услуг";</w:t>
      </w:r>
    </w:p>
    <w:p>
      <w:pPr>
        <w:pStyle w:val="0"/>
        <w:spacing w:before="200" w:lineRule="auto"/>
        <w:ind w:firstLine="540"/>
        <w:jc w:val="both"/>
      </w:pPr>
      <w:hyperlink w:history="0" w:anchor="P1530" w:tooltip="14.4.7. На подстатью 647 &quot;Уменьшение задолженности по предоставленным заимствованиям физическим лицам&quot; КОСГУ относятся операции по погашению заимствований, предоставленных физическим лицам.">
        <w:r>
          <w:rPr>
            <w:sz w:val="20"/>
            <w:color w:val="0000ff"/>
          </w:rPr>
          <w:t xml:space="preserve">647</w:t>
        </w:r>
      </w:hyperlink>
      <w:r>
        <w:rPr>
          <w:sz w:val="20"/>
        </w:rPr>
        <w:t xml:space="preserve"> "Уменьшение задолженности по предоставленным заимствованиям физическим лицам";</w:t>
      </w:r>
    </w:p>
    <w:p>
      <w:pPr>
        <w:pStyle w:val="0"/>
        <w:spacing w:before="200" w:lineRule="auto"/>
        <w:ind w:firstLine="540"/>
        <w:jc w:val="both"/>
      </w:pPr>
      <w:hyperlink w:history="0" w:anchor="P1531" w:tooltip="14.4.8. На подстатью 648 &quot;Уменьшение задолженности по предоставленным заимствованиям наднациональным организациям и правительствам иностранных государств&quot; КОСГУ относятся операции по погашению заимствований, предоставленных наднациональным организациям и правительствам иностранных государств.">
        <w:r>
          <w:rPr>
            <w:sz w:val="20"/>
            <w:color w:val="0000ff"/>
          </w:rPr>
          <w:t xml:space="preserve">648</w:t>
        </w:r>
      </w:hyperlink>
      <w:r>
        <w:rPr>
          <w:sz w:val="20"/>
        </w:rPr>
        <w:t xml:space="preserve"> "Уменьшение задолженности по предоставленным заимствованиям наднациональным организациям и правительствам иностранных государств";</w:t>
      </w:r>
    </w:p>
    <w:p>
      <w:pPr>
        <w:pStyle w:val="0"/>
        <w:spacing w:before="200" w:lineRule="auto"/>
        <w:ind w:firstLine="540"/>
        <w:jc w:val="both"/>
      </w:pPr>
      <w:hyperlink w:history="0" w:anchor="P1532" w:tooltip="14.4.9. На подстатью 649 &quot;Уменьшение задолженности по предоставленным заимствованиям нерезидентам&quot; КОСГУ относятся операции по погашению заимствований, предоставленных нерезидентам.">
        <w:r>
          <w:rPr>
            <w:sz w:val="20"/>
            <w:color w:val="0000ff"/>
          </w:rPr>
          <w:t xml:space="preserve">649</w:t>
        </w:r>
      </w:hyperlink>
      <w:r>
        <w:rPr>
          <w:sz w:val="20"/>
        </w:rPr>
        <w:t xml:space="preserve"> "Уменьшение задолженности по предоставленным заимствованиям нерезидентам".</w:t>
      </w:r>
    </w:p>
    <w:bookmarkStart w:id="1513" w:name="P1513"/>
    <w:bookmarkEnd w:id="1513"/>
    <w:p>
      <w:pPr>
        <w:pStyle w:val="0"/>
        <w:spacing w:before="200" w:lineRule="auto"/>
        <w:ind w:firstLine="540"/>
        <w:jc w:val="both"/>
      </w:pPr>
      <w:r>
        <w:rPr>
          <w:sz w:val="20"/>
        </w:rPr>
        <w:t xml:space="preserve">14.4.1. На подстатью 641 "Уменьшение задолженности по предоставленным заимствованиям бюджетам бюджетной системы Российской Федерации" КОСГУ относятся операции по погашению заимствований, предоставленных бюджетам бюджетной системы Российской Федерации.</w:t>
      </w:r>
    </w:p>
    <w:bookmarkStart w:id="1514" w:name="P1514"/>
    <w:bookmarkEnd w:id="1514"/>
    <w:p>
      <w:pPr>
        <w:pStyle w:val="0"/>
        <w:spacing w:before="200" w:lineRule="auto"/>
        <w:ind w:firstLine="540"/>
        <w:jc w:val="both"/>
      </w:pPr>
      <w:r>
        <w:rPr>
          <w:sz w:val="20"/>
        </w:rPr>
        <w:t xml:space="preserve">14.4.2. На подстатью 642 "Уменьшение задолженности по предоставленным заимствованиям государственным (муниципальным) автономным учреждениям" КОСГУ относятся операции по погашению заимствований, предоставленных государственными (муниципальными) автономными учреждениями в установленном законодательством Российской Федерации порядке иным государственным (муниципальным) автономным учреждениям.</w:t>
      </w:r>
    </w:p>
    <w:bookmarkStart w:id="1515" w:name="P1515"/>
    <w:bookmarkEnd w:id="1515"/>
    <w:p>
      <w:pPr>
        <w:pStyle w:val="0"/>
        <w:spacing w:before="200" w:lineRule="auto"/>
        <w:ind w:firstLine="540"/>
        <w:jc w:val="both"/>
      </w:pPr>
      <w:r>
        <w:rPr>
          <w:sz w:val="20"/>
        </w:rPr>
        <w:t xml:space="preserve">14.4.3. На подстатью 643 "Уменьшение задолженности по предоставленным заимствованиям финансовым и нефинансовым организациям государственного сектора" КОСГУ относятся операции по погашению заимствований, предоставленных финансовым и нефинансовым организациям государственного сектора.</w:t>
      </w:r>
    </w:p>
    <w:p>
      <w:pPr>
        <w:pStyle w:val="0"/>
        <w:spacing w:before="200" w:lineRule="auto"/>
        <w:ind w:firstLine="540"/>
        <w:jc w:val="both"/>
      </w:pPr>
      <w:r>
        <w:rPr>
          <w:sz w:val="20"/>
        </w:rPr>
        <w:t xml:space="preserve">На данную подстатью КОСГУ относятся также операции по погашению бюджетных кредитов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ограниченными сроками завоза грузов, предоставленных юридическим лицам - нефинансовым организациям государственного сектора для целей закупки и доставки топлива в соответствующие субъекты Российской Федерации.</w:t>
      </w:r>
    </w:p>
    <w:p>
      <w:pPr>
        <w:pStyle w:val="0"/>
        <w:spacing w:before="200" w:lineRule="auto"/>
        <w:ind w:firstLine="540"/>
        <w:jc w:val="both"/>
      </w:pPr>
      <w:r>
        <w:rPr>
          <w:sz w:val="20"/>
        </w:rPr>
        <w:t xml:space="preserve">По данной подстатье также отражаются операции по выбытию прав требований по долговым обязательствам к финансовым и нефинансовым организациям государственного сектора из казны Российской Федерации, субъекта Российской Федерации, муниципального образования.</w:t>
      </w:r>
    </w:p>
    <w:p>
      <w:pPr>
        <w:pStyle w:val="0"/>
        <w:jc w:val="both"/>
      </w:pPr>
      <w:r>
        <w:rPr>
          <w:sz w:val="20"/>
        </w:rPr>
        <w:t xml:space="preserve">(абзац введен </w:t>
      </w:r>
      <w:hyperlink w:history="0" r:id="rId448"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519" w:name="P1519"/>
    <w:bookmarkEnd w:id="1519"/>
    <w:p>
      <w:pPr>
        <w:pStyle w:val="0"/>
        <w:spacing w:before="200" w:lineRule="auto"/>
        <w:ind w:firstLine="540"/>
        <w:jc w:val="both"/>
      </w:pPr>
      <w:r>
        <w:rPr>
          <w:sz w:val="20"/>
        </w:rPr>
        <w:t xml:space="preserve">14.4.4. На подстатью 644 "Уменьшение задолженности по предоставленным заимствованиям иным нефинансовым организациям" КОСГУ относятся операции по погашению заимствований, предоставленных иным нефинансовым организациям, за исключением нефинансовых организаций государственного сектора.</w:t>
      </w:r>
    </w:p>
    <w:p>
      <w:pPr>
        <w:pStyle w:val="0"/>
        <w:spacing w:before="200" w:lineRule="auto"/>
        <w:ind w:firstLine="540"/>
        <w:jc w:val="both"/>
      </w:pPr>
      <w:r>
        <w:rPr>
          <w:sz w:val="20"/>
        </w:rPr>
        <w:t xml:space="preserve">На данную подстатью КОСГУ относятся также операции по погашению предоставленных юридическим лицам - иным нефинансовым организациям, за исключением нефинансовых организаций государственного сектора, бюджетных кредитов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ограниченными сроками завоза грузов, для целей закупки и доставки топлива в соответствующие субъекты Российской Федерации.</w:t>
      </w:r>
    </w:p>
    <w:p>
      <w:pPr>
        <w:pStyle w:val="0"/>
        <w:spacing w:before="200" w:lineRule="auto"/>
        <w:ind w:firstLine="540"/>
        <w:jc w:val="both"/>
      </w:pPr>
      <w:r>
        <w:rPr>
          <w:sz w:val="20"/>
        </w:rPr>
        <w:t xml:space="preserve">По данной подстатье также отражаются операции по выбытию прав требований по долговым обязательствам к иным нефинансовым организациям из казны Российской Федерации, субъекта Российской Федерации, муниципального образования.</w:t>
      </w:r>
    </w:p>
    <w:p>
      <w:pPr>
        <w:pStyle w:val="0"/>
        <w:jc w:val="both"/>
      </w:pPr>
      <w:r>
        <w:rPr>
          <w:sz w:val="20"/>
        </w:rPr>
        <w:t xml:space="preserve">(абзац введен </w:t>
      </w:r>
      <w:hyperlink w:history="0" r:id="rId449"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523" w:name="P1523"/>
    <w:bookmarkEnd w:id="1523"/>
    <w:p>
      <w:pPr>
        <w:pStyle w:val="0"/>
        <w:spacing w:before="200" w:lineRule="auto"/>
        <w:ind w:firstLine="540"/>
        <w:jc w:val="both"/>
      </w:pPr>
      <w:r>
        <w:rPr>
          <w:sz w:val="20"/>
        </w:rPr>
        <w:t xml:space="preserve">14.4.5. На подстатью 645 "Уменьшение задолженности по предоставленным заимствованиям иным финансовым организациям" КОСГУ относятся операции по погашению заимствований, предоставленных иным финансовым организациям, за исключением финансовых организаций государственного сектора.</w:t>
      </w:r>
    </w:p>
    <w:p>
      <w:pPr>
        <w:pStyle w:val="0"/>
        <w:spacing w:before="200" w:lineRule="auto"/>
        <w:ind w:firstLine="540"/>
        <w:jc w:val="both"/>
      </w:pPr>
      <w:r>
        <w:rPr>
          <w:sz w:val="20"/>
        </w:rPr>
        <w:t xml:space="preserve">По данной подстатье также отражаются операции по выбытию прав требований по долговым обязательствам к иным финансовым организациям из казны Российской Федерации, субъекта Российской Федерации, муниципального образования.</w:t>
      </w:r>
    </w:p>
    <w:p>
      <w:pPr>
        <w:pStyle w:val="0"/>
        <w:jc w:val="both"/>
      </w:pPr>
      <w:r>
        <w:rPr>
          <w:sz w:val="20"/>
        </w:rPr>
        <w:t xml:space="preserve">(абзац введен </w:t>
      </w:r>
      <w:hyperlink w:history="0" r:id="rId450"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526" w:name="P1526"/>
    <w:bookmarkEnd w:id="1526"/>
    <w:p>
      <w:pPr>
        <w:pStyle w:val="0"/>
        <w:spacing w:before="200" w:lineRule="auto"/>
        <w:ind w:firstLine="540"/>
        <w:jc w:val="both"/>
      </w:pPr>
      <w:r>
        <w:rPr>
          <w:sz w:val="20"/>
        </w:rPr>
        <w:t xml:space="preserve">14.4.6. На подстатью 646 "Уменьшение задолженности по предоставленным заимствованиям некоммерческим организациям и физическим лицам - производителям товаров, работ, услуг" КОСГУ относятся операции по погашению заимствований, предоставленных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производителям товаров, работ, услуг.</w:t>
      </w:r>
    </w:p>
    <w:p>
      <w:pPr>
        <w:pStyle w:val="0"/>
        <w:jc w:val="both"/>
      </w:pPr>
      <w:r>
        <w:rPr>
          <w:sz w:val="20"/>
        </w:rPr>
        <w:t xml:space="preserve">(в ред. </w:t>
      </w:r>
      <w:hyperlink w:history="0" r:id="rId451"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r>
        <w:rPr>
          <w:sz w:val="20"/>
        </w:rPr>
        <w:t xml:space="preserve">По данной подстатье также отражаются операции по выбытию прав требований по долговым обязательствам к некоммерческим организациям, индивидуальным предпринимателям и физическим лицам - производителям товаров, работ, услуг из казны Российской Федерации, субъекта Российской Федерации, муниципального образования.</w:t>
      </w:r>
    </w:p>
    <w:p>
      <w:pPr>
        <w:pStyle w:val="0"/>
        <w:jc w:val="both"/>
      </w:pPr>
      <w:r>
        <w:rPr>
          <w:sz w:val="20"/>
        </w:rPr>
        <w:t xml:space="preserve">(абзац введен </w:t>
      </w:r>
      <w:hyperlink w:history="0" r:id="rId452"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530" w:name="P1530"/>
    <w:bookmarkEnd w:id="1530"/>
    <w:p>
      <w:pPr>
        <w:pStyle w:val="0"/>
        <w:spacing w:before="200" w:lineRule="auto"/>
        <w:ind w:firstLine="540"/>
        <w:jc w:val="both"/>
      </w:pPr>
      <w:r>
        <w:rPr>
          <w:sz w:val="20"/>
        </w:rPr>
        <w:t xml:space="preserve">14.4.7. На подстатью 647 "Уменьшение задолженности по предоставленным заимствованиям физическим лицам" КОСГУ относятся операции по погашению заимствований, предоставленных физическим лицам.</w:t>
      </w:r>
    </w:p>
    <w:bookmarkStart w:id="1531" w:name="P1531"/>
    <w:bookmarkEnd w:id="1531"/>
    <w:p>
      <w:pPr>
        <w:pStyle w:val="0"/>
        <w:spacing w:before="200" w:lineRule="auto"/>
        <w:ind w:firstLine="540"/>
        <w:jc w:val="both"/>
      </w:pPr>
      <w:r>
        <w:rPr>
          <w:sz w:val="20"/>
        </w:rPr>
        <w:t xml:space="preserve">14.4.8. На подстатью 648 "Уменьшение задолженности по предоставленным заимствованиям наднациональным организациям и правительствам иностранных государств" КОСГУ относятся операции по погашению заимствований, предоставленных наднациональным организациям и правительствам иностранных государств.</w:t>
      </w:r>
    </w:p>
    <w:bookmarkStart w:id="1532" w:name="P1532"/>
    <w:bookmarkEnd w:id="1532"/>
    <w:p>
      <w:pPr>
        <w:pStyle w:val="0"/>
        <w:spacing w:before="200" w:lineRule="auto"/>
        <w:ind w:firstLine="540"/>
        <w:jc w:val="both"/>
      </w:pPr>
      <w:r>
        <w:rPr>
          <w:sz w:val="20"/>
        </w:rPr>
        <w:t xml:space="preserve">14.4.9. На подстатью 649 "Уменьшение задолженности по предоставленным заимствованиям нерезидентам" КОСГУ относятся операции по погашению заимствований, предоставленных нерезидентам.</w:t>
      </w:r>
    </w:p>
    <w:bookmarkStart w:id="1533" w:name="P1533"/>
    <w:bookmarkEnd w:id="1533"/>
    <w:p>
      <w:pPr>
        <w:pStyle w:val="0"/>
        <w:spacing w:before="200" w:lineRule="auto"/>
        <w:ind w:firstLine="540"/>
        <w:jc w:val="both"/>
      </w:pPr>
      <w:r>
        <w:rPr>
          <w:sz w:val="20"/>
        </w:rPr>
        <w:t xml:space="preserve">14.5. Статья 650 "Уменьшение стоимости иных финансовых активов" КОСГУ детализируется подстатьями КОСГУ:</w:t>
      </w:r>
    </w:p>
    <w:p>
      <w:pPr>
        <w:pStyle w:val="0"/>
        <w:spacing w:before="200" w:lineRule="auto"/>
        <w:ind w:firstLine="540"/>
        <w:jc w:val="both"/>
      </w:pPr>
      <w:hyperlink w:history="0" w:anchor="P1541" w:tooltip="14.5.1. На подстатью 651 &quot;Возврат средств участников бюджетного процесса&quot; КОСГУ относятся операции по возврату в соответствии с законодательством Российской Федерации средств участников бюджетного процесса на счета, открытые им в территориальных органах Федерального казначейства.">
        <w:r>
          <w:rPr>
            <w:sz w:val="20"/>
            <w:color w:val="0000ff"/>
          </w:rPr>
          <w:t xml:space="preserve">651</w:t>
        </w:r>
      </w:hyperlink>
      <w:r>
        <w:rPr>
          <w:sz w:val="20"/>
        </w:rPr>
        <w:t xml:space="preserve"> "Возврат средств участников бюджетного процесса";</w:t>
      </w:r>
    </w:p>
    <w:p>
      <w:pPr>
        <w:pStyle w:val="0"/>
        <w:spacing w:before="200" w:lineRule="auto"/>
        <w:ind w:firstLine="540"/>
        <w:jc w:val="both"/>
      </w:pPr>
      <w:hyperlink w:history="0" w:anchor="P1542" w:tooltip="14.5.2. На подстатью 652 &quot;Возврат средств государственных (муниципальных) бюджетных и автономных учреждений&quot; КОСГУ относятся операции по возврату в соответствии с законодательством Российской Федерации средств государственных (муниципальных) бюджетных и автономных учреждений, в том числе учреждений государственных внебюджетных фондов, на счета, открытые им в территориальных органах Федерального казначейства.">
        <w:r>
          <w:rPr>
            <w:sz w:val="20"/>
            <w:color w:val="0000ff"/>
          </w:rPr>
          <w:t xml:space="preserve">652</w:t>
        </w:r>
      </w:hyperlink>
      <w:r>
        <w:rPr>
          <w:sz w:val="20"/>
        </w:rPr>
        <w:t xml:space="preserve"> "Возврат средств государственных (муниципальных) бюджетных и автономных учреждений";</w:t>
      </w:r>
    </w:p>
    <w:p>
      <w:pPr>
        <w:pStyle w:val="0"/>
        <w:spacing w:before="200" w:lineRule="auto"/>
        <w:ind w:firstLine="540"/>
        <w:jc w:val="both"/>
      </w:pPr>
      <w:hyperlink w:history="0" w:anchor="P1543" w:tooltip="14.5.3. На подстатью 653 &quot;Возврат средств финансовых и нефинансовых организаций государственного сектора&quot; КОСГУ относятся операции по возврату в соответствии с законодательством Российской Федерации средств финансовых и нефинансовых организаций государственного сектора на счета, открытые им в территориальных органах Федерального казначейства.">
        <w:r>
          <w:rPr>
            <w:sz w:val="20"/>
            <w:color w:val="0000ff"/>
          </w:rPr>
          <w:t xml:space="preserve">653</w:t>
        </w:r>
      </w:hyperlink>
      <w:r>
        <w:rPr>
          <w:sz w:val="20"/>
        </w:rPr>
        <w:t xml:space="preserve"> "Возврат средств финансовых и нефинансовых организаций государственного сектора";</w:t>
      </w:r>
    </w:p>
    <w:p>
      <w:pPr>
        <w:pStyle w:val="0"/>
        <w:spacing w:before="200" w:lineRule="auto"/>
        <w:ind w:firstLine="540"/>
        <w:jc w:val="both"/>
      </w:pPr>
      <w:hyperlink w:history="0" w:anchor="P1546" w:tooltip="14.5.4. На подстатью 654 &quot;Возврат средств иных нефинансовых организаций&quot; КОСГУ относятся операции по возврату в соответствии с законодательством Российской Федерации средств иных нефинансовых организаций, за исключением нефинансовых организаций государственного сектора, на счета, открытые им в территориальных органах Федерального казначейства.">
        <w:r>
          <w:rPr>
            <w:sz w:val="20"/>
            <w:color w:val="0000ff"/>
          </w:rPr>
          <w:t xml:space="preserve">654</w:t>
        </w:r>
      </w:hyperlink>
      <w:r>
        <w:rPr>
          <w:sz w:val="20"/>
        </w:rPr>
        <w:t xml:space="preserve"> "Возврат средств иных нефинансовых организаций";</w:t>
      </w:r>
    </w:p>
    <w:p>
      <w:pPr>
        <w:pStyle w:val="0"/>
        <w:spacing w:before="200" w:lineRule="auto"/>
        <w:ind w:firstLine="540"/>
        <w:jc w:val="both"/>
      </w:pPr>
      <w:hyperlink w:history="0" w:anchor="P1549" w:tooltip="14.5.5. На подстатью 655 &quot;Возврат средств иных финансовых организаций&quot; КОСГУ относятся операции по возврату в соответствии с законодательством Российской Федерации средств иных финансовых организаций, за исключением финансовых организаций государственного сектора, на счета, открытые им в территориальных органах Федерального казначейства.">
        <w:r>
          <w:rPr>
            <w:sz w:val="20"/>
            <w:color w:val="0000ff"/>
          </w:rPr>
          <w:t xml:space="preserve">655</w:t>
        </w:r>
      </w:hyperlink>
      <w:r>
        <w:rPr>
          <w:sz w:val="20"/>
        </w:rPr>
        <w:t xml:space="preserve"> "Возврат средств иных финансовых организаций";</w:t>
      </w:r>
    </w:p>
    <w:p>
      <w:pPr>
        <w:pStyle w:val="0"/>
        <w:spacing w:before="200" w:lineRule="auto"/>
        <w:ind w:firstLine="540"/>
        <w:jc w:val="both"/>
      </w:pPr>
      <w:hyperlink w:history="0" w:anchor="P1552" w:tooltip="14.5.6. На подстатью 656 &quot;Возврат средств некоммерческих организаций и физических лиц - производителей товаров, работ, услуг&quot; КОСГУ относятся операции по возврату в соответствии с законодательством Российской Федерации средств некоммерческих организаций (за исключением бюджетных, автономных учреждений, государственных корпораций (компаний), публично-правовых компаний), индивидуальных предпринимателей и физических лиц - производителей товаров, работ, услуг на счета, открытые им в территориальных органах Ф...">
        <w:r>
          <w:rPr>
            <w:sz w:val="20"/>
            <w:color w:val="0000ff"/>
          </w:rPr>
          <w:t xml:space="preserve">656</w:t>
        </w:r>
      </w:hyperlink>
      <w:r>
        <w:rPr>
          <w:sz w:val="20"/>
        </w:rPr>
        <w:t xml:space="preserve"> "Возврат средств некоммерческих организаций и физических лиц - производителей товаров, работ, услуг";</w:t>
      </w:r>
    </w:p>
    <w:p>
      <w:pPr>
        <w:pStyle w:val="0"/>
        <w:spacing w:before="200" w:lineRule="auto"/>
        <w:ind w:firstLine="540"/>
        <w:jc w:val="both"/>
      </w:pPr>
      <w:hyperlink w:history="0" w:anchor="P1556" w:tooltip="14.5.7. На подстатью 657 &quot;Возврат средств физических лиц&quot; КОСГУ относятся операции по возврату в соответствии с законодательством Российской Федерации средств физических лиц, на счета, открытые им в территориальных органах Федерального казначейства.">
        <w:r>
          <w:rPr>
            <w:sz w:val="20"/>
            <w:color w:val="0000ff"/>
          </w:rPr>
          <w:t xml:space="preserve">657</w:t>
        </w:r>
      </w:hyperlink>
      <w:r>
        <w:rPr>
          <w:sz w:val="20"/>
        </w:rPr>
        <w:t xml:space="preserve"> "Возврат средств физических лиц".</w:t>
      </w:r>
    </w:p>
    <w:bookmarkStart w:id="1541" w:name="P1541"/>
    <w:bookmarkEnd w:id="1541"/>
    <w:p>
      <w:pPr>
        <w:pStyle w:val="0"/>
        <w:spacing w:before="200" w:lineRule="auto"/>
        <w:ind w:firstLine="540"/>
        <w:jc w:val="both"/>
      </w:pPr>
      <w:r>
        <w:rPr>
          <w:sz w:val="20"/>
        </w:rPr>
        <w:t xml:space="preserve">14.5.1. На подстатью 651 "Возврат средств участников бюджетного процесса" КОСГУ относятся операции по возврату в соответствии с законодательством Российской Федерации средств участников бюджетного процесса на счета, открытые им в территориальных органах Федерального казначейства.</w:t>
      </w:r>
    </w:p>
    <w:bookmarkStart w:id="1542" w:name="P1542"/>
    <w:bookmarkEnd w:id="1542"/>
    <w:p>
      <w:pPr>
        <w:pStyle w:val="0"/>
        <w:spacing w:before="200" w:lineRule="auto"/>
        <w:ind w:firstLine="540"/>
        <w:jc w:val="both"/>
      </w:pPr>
      <w:r>
        <w:rPr>
          <w:sz w:val="20"/>
        </w:rPr>
        <w:t xml:space="preserve">14.5.2. На подстатью 652 "Возврат средств государственных (муниципальных) бюджетных и автономных учреждений" КОСГУ относятся операции по возврату в соответствии с законодательством Российской Федерации средств государственных (муниципальных) бюджетных и автономных учреждений, в том числе учреждений государственных внебюджетных фондов, на счета, открытые им в территориальных органах Федерального казначейства.</w:t>
      </w:r>
    </w:p>
    <w:bookmarkStart w:id="1543" w:name="P1543"/>
    <w:bookmarkEnd w:id="1543"/>
    <w:p>
      <w:pPr>
        <w:pStyle w:val="0"/>
        <w:spacing w:before="200" w:lineRule="auto"/>
        <w:ind w:firstLine="540"/>
        <w:jc w:val="both"/>
      </w:pPr>
      <w:r>
        <w:rPr>
          <w:sz w:val="20"/>
        </w:rPr>
        <w:t xml:space="preserve">14.5.3. На подстатью 653 "Возврат средств финансовых и нефинансовых организаций государственного сектора" КОСГУ относятся операции по возврату в соответствии с законодательством Российской Федерации средств финансовых и нефинансовых организаций государственного сектора на счета, открытые им в территориальных органах Федерального казначейства.</w:t>
      </w:r>
    </w:p>
    <w:p>
      <w:pPr>
        <w:pStyle w:val="0"/>
        <w:spacing w:before="200" w:lineRule="auto"/>
        <w:ind w:firstLine="540"/>
        <w:jc w:val="both"/>
      </w:pPr>
      <w:r>
        <w:rPr>
          <w:sz w:val="20"/>
        </w:rPr>
        <w:t xml:space="preserve">По данной подстатье также отражаются операции по выбытию иных финансовых активов из казны Российской Федерации, субъекта Российской Федерации, муниципального образования.</w:t>
      </w:r>
    </w:p>
    <w:p>
      <w:pPr>
        <w:pStyle w:val="0"/>
        <w:jc w:val="both"/>
      </w:pPr>
      <w:r>
        <w:rPr>
          <w:sz w:val="20"/>
        </w:rPr>
        <w:t xml:space="preserve">(абзац введен </w:t>
      </w:r>
      <w:hyperlink w:history="0" r:id="rId453"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546" w:name="P1546"/>
    <w:bookmarkEnd w:id="1546"/>
    <w:p>
      <w:pPr>
        <w:pStyle w:val="0"/>
        <w:spacing w:before="200" w:lineRule="auto"/>
        <w:ind w:firstLine="540"/>
        <w:jc w:val="both"/>
      </w:pPr>
      <w:r>
        <w:rPr>
          <w:sz w:val="20"/>
        </w:rPr>
        <w:t xml:space="preserve">14.5.4. На подстатью 654 "Возврат средств иных нефинансовых организаций" КОСГУ относятся операции по возврату в соответствии с законодательством Российской Федерации средств иных нефинансовых организаций, за исключением нефинансовых организаций государственного сектора, на счета, открытые им в территориальных органах Федерального казначейства.</w:t>
      </w:r>
    </w:p>
    <w:p>
      <w:pPr>
        <w:pStyle w:val="0"/>
        <w:spacing w:before="200" w:lineRule="auto"/>
        <w:ind w:firstLine="540"/>
        <w:jc w:val="both"/>
      </w:pPr>
      <w:r>
        <w:rPr>
          <w:sz w:val="20"/>
        </w:rPr>
        <w:t xml:space="preserve">По данной подстатье также отражаются операции по выбытию иных финансовых активов из казны Российской Федерации, субъекта Российской Федерации, муниципального образования.</w:t>
      </w:r>
    </w:p>
    <w:p>
      <w:pPr>
        <w:pStyle w:val="0"/>
        <w:jc w:val="both"/>
      </w:pPr>
      <w:r>
        <w:rPr>
          <w:sz w:val="20"/>
        </w:rPr>
        <w:t xml:space="preserve">(абзац введен </w:t>
      </w:r>
      <w:hyperlink w:history="0" r:id="rId454"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549" w:name="P1549"/>
    <w:bookmarkEnd w:id="1549"/>
    <w:p>
      <w:pPr>
        <w:pStyle w:val="0"/>
        <w:spacing w:before="200" w:lineRule="auto"/>
        <w:ind w:firstLine="540"/>
        <w:jc w:val="both"/>
      </w:pPr>
      <w:r>
        <w:rPr>
          <w:sz w:val="20"/>
        </w:rPr>
        <w:t xml:space="preserve">14.5.5. На подстатью 655 "Возврат средств иных финансовых организаций" КОСГУ относятся операции по возврату в соответствии с законодательством Российской Федерации средств иных финансовых организаций, за исключением финансовых организаций государственного сектора, на счета, открытые им в территориальных органах Федерального казначейства.</w:t>
      </w:r>
    </w:p>
    <w:p>
      <w:pPr>
        <w:pStyle w:val="0"/>
        <w:spacing w:before="200" w:lineRule="auto"/>
        <w:ind w:firstLine="540"/>
        <w:jc w:val="both"/>
      </w:pPr>
      <w:r>
        <w:rPr>
          <w:sz w:val="20"/>
        </w:rPr>
        <w:t xml:space="preserve">По данной подстатье также отражаются операции по выбытию иных финансовых активов из казны Российской Федерации, субъекта Российской Федерации, муниципального образования.</w:t>
      </w:r>
    </w:p>
    <w:p>
      <w:pPr>
        <w:pStyle w:val="0"/>
        <w:jc w:val="both"/>
      </w:pPr>
      <w:r>
        <w:rPr>
          <w:sz w:val="20"/>
        </w:rPr>
        <w:t xml:space="preserve">(абзац введен </w:t>
      </w:r>
      <w:hyperlink w:history="0" r:id="rId455"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552" w:name="P1552"/>
    <w:bookmarkEnd w:id="1552"/>
    <w:p>
      <w:pPr>
        <w:pStyle w:val="0"/>
        <w:spacing w:before="200" w:lineRule="auto"/>
        <w:ind w:firstLine="540"/>
        <w:jc w:val="both"/>
      </w:pPr>
      <w:r>
        <w:rPr>
          <w:sz w:val="20"/>
        </w:rPr>
        <w:t xml:space="preserve">14.5.6. На подстатью 656 "Возврат средств некоммерческих организаций и физических лиц - производителей товаров, работ, услуг" КОСГУ относятся операции по возврату в соответствии с законодательством Российской Федерации средств некоммерческих организаций (за исключением бюджетных, автономных учреждений, государственных корпораций (компаний), публично-правовых компаний), индивидуальных предпринимателей и физических лиц - производителей товаров, работ, услуг на счета, открытые им в территориальных органах Федерального казначейства.</w:t>
      </w:r>
    </w:p>
    <w:p>
      <w:pPr>
        <w:pStyle w:val="0"/>
        <w:jc w:val="both"/>
      </w:pPr>
      <w:r>
        <w:rPr>
          <w:sz w:val="20"/>
        </w:rPr>
        <w:t xml:space="preserve">(в ред. </w:t>
      </w:r>
      <w:hyperlink w:history="0" r:id="rId456"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r>
        <w:rPr>
          <w:sz w:val="20"/>
        </w:rPr>
        <w:t xml:space="preserve">По данной подстатье также отражаются операции по выбытию иных финансовых активов из казны Российской Федерации, субъекта Российской Федерации, муниципального образования.</w:t>
      </w:r>
    </w:p>
    <w:p>
      <w:pPr>
        <w:pStyle w:val="0"/>
        <w:jc w:val="both"/>
      </w:pPr>
      <w:r>
        <w:rPr>
          <w:sz w:val="20"/>
        </w:rPr>
        <w:t xml:space="preserve">(абзац введен </w:t>
      </w:r>
      <w:hyperlink w:history="0" r:id="rId457"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bookmarkStart w:id="1556" w:name="P1556"/>
    <w:bookmarkEnd w:id="1556"/>
    <w:p>
      <w:pPr>
        <w:pStyle w:val="0"/>
        <w:spacing w:before="200" w:lineRule="auto"/>
        <w:ind w:firstLine="540"/>
        <w:jc w:val="both"/>
      </w:pPr>
      <w:r>
        <w:rPr>
          <w:sz w:val="20"/>
        </w:rPr>
        <w:t xml:space="preserve">14.5.7. На подстатью 657 "Возврат средств физических лиц" КОСГУ относятся операции по возврату в соответствии с законодательством Российской Федерации средств физических лиц, на счета, открытые им в территориальных органах Федерального казначейства.</w:t>
      </w:r>
    </w:p>
    <w:bookmarkStart w:id="1557" w:name="P1557"/>
    <w:bookmarkEnd w:id="1557"/>
    <w:p>
      <w:pPr>
        <w:pStyle w:val="0"/>
        <w:spacing w:before="200" w:lineRule="auto"/>
        <w:ind w:firstLine="540"/>
        <w:jc w:val="both"/>
      </w:pPr>
      <w:r>
        <w:rPr>
          <w:sz w:val="20"/>
        </w:rPr>
        <w:t xml:space="preserve">14.6. На статью 660 "Уменьшение прочей дебиторской задолженности" КОСГУ относятся операции по уменьшению дебиторской задолженности.</w:t>
      </w:r>
    </w:p>
    <w:p>
      <w:pPr>
        <w:pStyle w:val="0"/>
        <w:spacing w:before="200" w:lineRule="auto"/>
        <w:ind w:firstLine="540"/>
        <w:jc w:val="both"/>
      </w:pPr>
      <w:r>
        <w:rPr>
          <w:sz w:val="20"/>
        </w:rPr>
        <w:t xml:space="preserve">Данная статья КОСГУ в целях аналитического учета расчетов, за исключением расчетов по доходам (поступлениям) бюджетов бюджетной системы Российской Федерации от уплаты налогов и сборов в соответствии с законодательством Российской Федерации о налогах и сборах; таможенных пошлин, таможенных сборов, специальных, антидемпинговых и компенсационных пошлин, таможенных платежей, предусмотренных законодательством Российской Федерации о таможенном регулировании; страховых взносов на обязательное социальное страхование, поступлений в погашение задолженности по отмененным страховым взносам в бюджеты государственных внебюджетных фондов; недоимки, пени и денежных взысканий (штрафов) по указанным платежам, иных денежных взысканий (штрафов) за нарушение законодательства Российской Федерации; невыясненных поступлений, детализируется подстатьями КОСГУ:</w:t>
      </w:r>
    </w:p>
    <w:p>
      <w:pPr>
        <w:pStyle w:val="0"/>
        <w:jc w:val="both"/>
      </w:pPr>
      <w:r>
        <w:rPr>
          <w:sz w:val="20"/>
        </w:rPr>
        <w:t xml:space="preserve">(в ред. Приказов Минфина России от 13.05.2019 </w:t>
      </w:r>
      <w:hyperlink w:history="0" r:id="rId458"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rPr>
        <w:t xml:space="preserve">, от 24.09.2021 </w:t>
      </w:r>
      <w:hyperlink w:history="0" r:id="rId459"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N 133н</w:t>
        </w:r>
      </w:hyperlink>
      <w:r>
        <w:rPr>
          <w:sz w:val="20"/>
        </w:rPr>
        <w:t xml:space="preserve">)</w:t>
      </w:r>
    </w:p>
    <w:p>
      <w:pPr>
        <w:pStyle w:val="0"/>
        <w:spacing w:before="200" w:lineRule="auto"/>
        <w:ind w:firstLine="540"/>
        <w:jc w:val="both"/>
      </w:pPr>
      <w:hyperlink w:history="0" w:anchor="P1569" w:tooltip="14.6.1. На подстатью 661 &quot;Уменьшение прочей дебиторской задолженности по расчетам с участниками бюджетного процесса&quot; КОСГУ относятся операции по осуществлению расчетов с участниками бюджетного процесса, уменьшающие дебиторскую задолженность.">
        <w:r>
          <w:rPr>
            <w:sz w:val="20"/>
            <w:color w:val="0000ff"/>
          </w:rPr>
          <w:t xml:space="preserve">661</w:t>
        </w:r>
      </w:hyperlink>
      <w:r>
        <w:rPr>
          <w:sz w:val="20"/>
        </w:rPr>
        <w:t xml:space="preserve"> "Уменьшение прочей дебиторской задолженности по расчетам с участниками бюджетного процесса";</w:t>
      </w:r>
    </w:p>
    <w:p>
      <w:pPr>
        <w:pStyle w:val="0"/>
        <w:spacing w:before="200" w:lineRule="auto"/>
        <w:ind w:firstLine="540"/>
        <w:jc w:val="both"/>
      </w:pPr>
      <w:hyperlink w:history="0" w:anchor="P1570" w:tooltip="14.6.2. На подстатью 662 &quot;Уменьшение прочей дебиторской задолженности по расчетам с государственными (муниципальными) бюджетным и автономными учреждениями&quot; КОСГУ относятся операции по осуществлению расчетов с государственными (муниципальными) бюджетными и автономными учреждениями, в том числе с учреждениями государственных внебюджетных фондов, уменьшающие дебиторскую задолженность.">
        <w:r>
          <w:rPr>
            <w:sz w:val="20"/>
            <w:color w:val="0000ff"/>
          </w:rPr>
          <w:t xml:space="preserve">662</w:t>
        </w:r>
      </w:hyperlink>
      <w:r>
        <w:rPr>
          <w:sz w:val="20"/>
        </w:rPr>
        <w:t xml:space="preserve"> "Уменьшение прочей дебиторской задолженности по расчетам с государственными (муниципальными) бюджетным и автономными учреждениями";</w:t>
      </w:r>
    </w:p>
    <w:p>
      <w:pPr>
        <w:pStyle w:val="0"/>
        <w:spacing w:before="200" w:lineRule="auto"/>
        <w:ind w:firstLine="540"/>
        <w:jc w:val="both"/>
      </w:pPr>
      <w:hyperlink w:history="0" w:anchor="P1571" w:tooltip="14.6.3. На подстатью 663 &quot;Уменьшение прочей дебиторской задолженности по расчетам с финансовыми и нефинансовыми организациями государственного сектора&quot; КОСГУ относятся операции по осуществлению расчетов с финансовыми и нефинансовыми организациями государственного сектора, а также Центральным банком Российской Федерации в части расчетов, в которых он не является участником бюджетного процесса, уменьшающие дебиторскую задолженность.">
        <w:r>
          <w:rPr>
            <w:sz w:val="20"/>
            <w:color w:val="0000ff"/>
          </w:rPr>
          <w:t xml:space="preserve">663</w:t>
        </w:r>
      </w:hyperlink>
      <w:r>
        <w:rPr>
          <w:sz w:val="20"/>
        </w:rPr>
        <w:t xml:space="preserve"> "Уменьшение прочей дебиторской задолженности по расчетам с финансовыми и нефинансовыми организациями государственного сектора";</w:t>
      </w:r>
    </w:p>
    <w:p>
      <w:pPr>
        <w:pStyle w:val="0"/>
        <w:spacing w:before="200" w:lineRule="auto"/>
        <w:ind w:firstLine="540"/>
        <w:jc w:val="both"/>
      </w:pPr>
      <w:hyperlink w:history="0" w:anchor="P1573" w:tooltip="14.6.4. На подстатью 664 &quot;Уменьшение прочей дебиторской задолженности по расчетам с иными нефинансовыми организациями&quot; КОСГУ относятся операции по осуществлению расчетов с иными нефинансовыми организациями, за исключением нефинансовых организаций государственного сектора, уменьшающие дебиторскую задолженность.">
        <w:r>
          <w:rPr>
            <w:sz w:val="20"/>
            <w:color w:val="0000ff"/>
          </w:rPr>
          <w:t xml:space="preserve">664</w:t>
        </w:r>
      </w:hyperlink>
      <w:r>
        <w:rPr>
          <w:sz w:val="20"/>
        </w:rPr>
        <w:t xml:space="preserve"> "Уменьшение прочей дебиторской задолженности по расчетам с иными нефинансовыми организациями";</w:t>
      </w:r>
    </w:p>
    <w:p>
      <w:pPr>
        <w:pStyle w:val="0"/>
        <w:spacing w:before="200" w:lineRule="auto"/>
        <w:ind w:firstLine="540"/>
        <w:jc w:val="both"/>
      </w:pPr>
      <w:hyperlink w:history="0" w:anchor="P1574" w:tooltip="14.6.5. На подстатью 665 &quot;Уменьшение прочей дебиторской задолженности по расчетам с иными финансовыми организациями&quot; КОСГУ относятся операции по осуществлению расчетов с иными финансовыми организациями, за исключением финансовых организаций государственного сектора, уменьшающие дебиторскую задолженность.">
        <w:r>
          <w:rPr>
            <w:sz w:val="20"/>
            <w:color w:val="0000ff"/>
          </w:rPr>
          <w:t xml:space="preserve">665</w:t>
        </w:r>
      </w:hyperlink>
      <w:r>
        <w:rPr>
          <w:sz w:val="20"/>
        </w:rPr>
        <w:t xml:space="preserve"> "Уменьшение прочей дебиторской задолженности по расчетам с иными финансовыми организациями";</w:t>
      </w:r>
    </w:p>
    <w:p>
      <w:pPr>
        <w:pStyle w:val="0"/>
        <w:spacing w:before="200" w:lineRule="auto"/>
        <w:ind w:firstLine="540"/>
        <w:jc w:val="both"/>
      </w:pPr>
      <w:hyperlink w:history="0" w:anchor="P1575" w:tooltip="14.6.6. На подстатью 666 &quot;Уменьшение прочей дебиторской задолженности по расчетам с некоммерческими организациями и физическими лицами - производителями товаров, работ, услуг&quot; КОСГУ относятся операции по осуществлению расчетов с некоммерческими организациями (за исключением бюджетных, автономных учреждений, государственных корпораций (компаний), публично-правовых компаний), индивидуальными предпринимателями и физическими лицами - производителями товаров, работ, услуг, уменьшающие дебиторскую задолженность.">
        <w:r>
          <w:rPr>
            <w:sz w:val="20"/>
            <w:color w:val="0000ff"/>
          </w:rPr>
          <w:t xml:space="preserve">666</w:t>
        </w:r>
      </w:hyperlink>
      <w:r>
        <w:rPr>
          <w:sz w:val="20"/>
        </w:rPr>
        <w:t xml:space="preserve"> "Уменьшение прочей дебиторской задолженности по расчетам с некоммерческими организациями и физическими лицами - производителями товаров, работ, услуг";</w:t>
      </w:r>
    </w:p>
    <w:p>
      <w:pPr>
        <w:pStyle w:val="0"/>
        <w:spacing w:before="200" w:lineRule="auto"/>
        <w:ind w:firstLine="540"/>
        <w:jc w:val="both"/>
      </w:pPr>
      <w:hyperlink w:history="0" w:anchor="P1577" w:tooltip="14.6.7. На подстатью 667 &quot;Уменьшение прочей дебиторской задолженности по расчетам с физическими лицами&quot; КОСГУ относятся операции по осуществлению расчетов с физическими лицами, уменьшающие дебиторскую задолженность.">
        <w:r>
          <w:rPr>
            <w:sz w:val="20"/>
            <w:color w:val="0000ff"/>
          </w:rPr>
          <w:t xml:space="preserve">667</w:t>
        </w:r>
      </w:hyperlink>
      <w:r>
        <w:rPr>
          <w:sz w:val="20"/>
        </w:rPr>
        <w:t xml:space="preserve"> "Уменьшение прочей дебиторской задолженности по расчетам с физическими лицами";</w:t>
      </w:r>
    </w:p>
    <w:p>
      <w:pPr>
        <w:pStyle w:val="0"/>
        <w:spacing w:before="200" w:lineRule="auto"/>
        <w:ind w:firstLine="540"/>
        <w:jc w:val="both"/>
      </w:pPr>
      <w:hyperlink w:history="0" w:anchor="P1578" w:tooltip="14.6.8. На подстатью 668 &quot;Уменьшение прочей дебиторской задолженности по расчетам с наднациональными организациями и правительствами иностранных государств&quot; КОСГУ относятся операции по осуществлению расчетов с наднациональными организациями и правительствами иностранных государств, уменьшающие дебиторскую задолженность.">
        <w:r>
          <w:rPr>
            <w:sz w:val="20"/>
            <w:color w:val="0000ff"/>
          </w:rPr>
          <w:t xml:space="preserve">668</w:t>
        </w:r>
      </w:hyperlink>
      <w:r>
        <w:rPr>
          <w:sz w:val="20"/>
        </w:rPr>
        <w:t xml:space="preserve"> "Уменьшение прочей дебиторской задолженности по расчетам с наднациональными организациями и правительствами иностранных государств";</w:t>
      </w:r>
    </w:p>
    <w:p>
      <w:pPr>
        <w:pStyle w:val="0"/>
        <w:spacing w:before="200" w:lineRule="auto"/>
        <w:ind w:firstLine="540"/>
        <w:jc w:val="both"/>
      </w:pPr>
      <w:hyperlink w:history="0" w:anchor="P1579" w:tooltip="14.6.9. На подстатью 669 &quot;Уменьшение прочей дебиторской задолженности по расчетам с нерезидентами&quot; КОСГУ относятся операции по осуществлению расчетов с нерезидентами, уменьшающие дебиторскую задолженность.">
        <w:r>
          <w:rPr>
            <w:sz w:val="20"/>
            <w:color w:val="0000ff"/>
          </w:rPr>
          <w:t xml:space="preserve">669</w:t>
        </w:r>
      </w:hyperlink>
      <w:r>
        <w:rPr>
          <w:sz w:val="20"/>
        </w:rPr>
        <w:t xml:space="preserve"> "Уменьшение прочей дебиторской задолженности по расчетам с нерезидентами".</w:t>
      </w:r>
    </w:p>
    <w:bookmarkStart w:id="1569" w:name="P1569"/>
    <w:bookmarkEnd w:id="1569"/>
    <w:p>
      <w:pPr>
        <w:pStyle w:val="0"/>
        <w:spacing w:before="200" w:lineRule="auto"/>
        <w:ind w:firstLine="540"/>
        <w:jc w:val="both"/>
      </w:pPr>
      <w:r>
        <w:rPr>
          <w:sz w:val="20"/>
        </w:rPr>
        <w:t xml:space="preserve">14.6.1. На подстатью 661 "Уменьшение прочей дебиторской задолженности по расчетам с участниками бюджетного процесса" КОСГУ относятся операции по осуществлению расчетов с участниками бюджетного процесса, уменьшающие дебиторскую задолженность.</w:t>
      </w:r>
    </w:p>
    <w:bookmarkStart w:id="1570" w:name="P1570"/>
    <w:bookmarkEnd w:id="1570"/>
    <w:p>
      <w:pPr>
        <w:pStyle w:val="0"/>
        <w:spacing w:before="200" w:lineRule="auto"/>
        <w:ind w:firstLine="540"/>
        <w:jc w:val="both"/>
      </w:pPr>
      <w:r>
        <w:rPr>
          <w:sz w:val="20"/>
        </w:rPr>
        <w:t xml:space="preserve">14.6.2. На подстатью 662 "Уменьшение прочей дебиторской задолженности по расчетам с государственными (муниципальными) бюджетным и автономными учреждениями" КОСГУ относятся операции по осуществлению расчетов с государственными (муниципальными) бюджетными и автономными учреждениями, в том числе с учреждениями государственных внебюджетных фондов, уменьшающие дебиторскую задолженность.</w:t>
      </w:r>
    </w:p>
    <w:bookmarkStart w:id="1571" w:name="P1571"/>
    <w:bookmarkEnd w:id="1571"/>
    <w:p>
      <w:pPr>
        <w:pStyle w:val="0"/>
        <w:spacing w:before="200" w:lineRule="auto"/>
        <w:ind w:firstLine="540"/>
        <w:jc w:val="both"/>
      </w:pPr>
      <w:r>
        <w:rPr>
          <w:sz w:val="20"/>
        </w:rPr>
        <w:t xml:space="preserve">14.6.3. На подстатью 663 "Уменьшение прочей дебиторской задолженности по расчетам с финансовыми и нефинансовыми организациями государственного сектора" КОСГУ относятся операции по осуществлению расчетов с финансовыми и нефинансовыми организациями государственного сектора, а также Центральным банком Российской Федерации в части расчетов, в которых он не является участником бюджетного процесса, уменьшающие дебиторскую задолженность.</w:t>
      </w:r>
    </w:p>
    <w:p>
      <w:pPr>
        <w:pStyle w:val="0"/>
        <w:jc w:val="both"/>
      </w:pPr>
      <w:r>
        <w:rPr>
          <w:sz w:val="20"/>
        </w:rPr>
        <w:t xml:space="preserve">(пп. 14.6.3 в ред. </w:t>
      </w:r>
      <w:hyperlink w:history="0" r:id="rId460"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1573" w:name="P1573"/>
    <w:bookmarkEnd w:id="1573"/>
    <w:p>
      <w:pPr>
        <w:pStyle w:val="0"/>
        <w:spacing w:before="200" w:lineRule="auto"/>
        <w:ind w:firstLine="540"/>
        <w:jc w:val="both"/>
      </w:pPr>
      <w:r>
        <w:rPr>
          <w:sz w:val="20"/>
        </w:rPr>
        <w:t xml:space="preserve">14.6.4. На подстатью 664 "Уменьшение прочей дебиторской задолженности по расчетам с иными нефинансовыми организациями" КОСГУ относятся операции по осуществлению расчетов с иными нефинансовыми организациями, за исключением нефинансовых организаций государственного сектора, уменьшающие дебиторскую задолженность.</w:t>
      </w:r>
    </w:p>
    <w:bookmarkStart w:id="1574" w:name="P1574"/>
    <w:bookmarkEnd w:id="1574"/>
    <w:p>
      <w:pPr>
        <w:pStyle w:val="0"/>
        <w:spacing w:before="200" w:lineRule="auto"/>
        <w:ind w:firstLine="540"/>
        <w:jc w:val="both"/>
      </w:pPr>
      <w:r>
        <w:rPr>
          <w:sz w:val="20"/>
        </w:rPr>
        <w:t xml:space="preserve">14.6.5. На подстатью 665 "Уменьшение прочей дебиторской задолженности по расчетам с иными финансовыми организациями" КОСГУ относятся операции по осуществлению расчетов с иными финансовыми организациями, за исключением финансовых организаций государственного сектора, уменьшающие дебиторскую задолженность.</w:t>
      </w:r>
    </w:p>
    <w:bookmarkStart w:id="1575" w:name="P1575"/>
    <w:bookmarkEnd w:id="1575"/>
    <w:p>
      <w:pPr>
        <w:pStyle w:val="0"/>
        <w:spacing w:before="200" w:lineRule="auto"/>
        <w:ind w:firstLine="540"/>
        <w:jc w:val="both"/>
      </w:pPr>
      <w:r>
        <w:rPr>
          <w:sz w:val="20"/>
        </w:rPr>
        <w:t xml:space="preserve">14.6.6. На подстатью 666 "Уменьшение прочей дебиторской задолженности по расчетам с некоммерческими организациями и физическими лицами - производителями товаров, работ, услуг" КОСГУ относятся операции по осуществлению расчетов с некоммерческими организациями (за исключением бюджетных, автономных учреждений, государственных корпораций (компаний), публично-правовых компаний), индивидуальными предпринимателями и физическими лицами - производителями товаров, работ, услуг, уменьшающие дебиторскую задолженность.</w:t>
      </w:r>
    </w:p>
    <w:p>
      <w:pPr>
        <w:pStyle w:val="0"/>
        <w:jc w:val="both"/>
      </w:pPr>
      <w:r>
        <w:rPr>
          <w:sz w:val="20"/>
        </w:rPr>
        <w:t xml:space="preserve">(в ред. </w:t>
      </w:r>
      <w:hyperlink w:history="0" r:id="rId461"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bookmarkStart w:id="1577" w:name="P1577"/>
    <w:bookmarkEnd w:id="1577"/>
    <w:p>
      <w:pPr>
        <w:pStyle w:val="0"/>
        <w:spacing w:before="200" w:lineRule="auto"/>
        <w:ind w:firstLine="540"/>
        <w:jc w:val="both"/>
      </w:pPr>
      <w:r>
        <w:rPr>
          <w:sz w:val="20"/>
        </w:rPr>
        <w:t xml:space="preserve">14.6.7. На подстатью 667 "Уменьшение прочей дебиторской задолженности по расчетам с физическими лицами" КОСГУ относятся операции по осуществлению расчетов с физическими лицами, уменьшающие дебиторскую задолженность.</w:t>
      </w:r>
    </w:p>
    <w:bookmarkStart w:id="1578" w:name="P1578"/>
    <w:bookmarkEnd w:id="1578"/>
    <w:p>
      <w:pPr>
        <w:pStyle w:val="0"/>
        <w:spacing w:before="200" w:lineRule="auto"/>
        <w:ind w:firstLine="540"/>
        <w:jc w:val="both"/>
      </w:pPr>
      <w:r>
        <w:rPr>
          <w:sz w:val="20"/>
        </w:rPr>
        <w:t xml:space="preserve">14.6.8. На подстатью 668 "Уменьшение прочей дебиторской задолженности по расчетам с наднациональными организациями и правительствами иностранных государств" КОСГУ относятся операции по осуществлению расчетов с наднациональными организациями и правительствами иностранных государств, уменьшающие дебиторскую задолженность.</w:t>
      </w:r>
    </w:p>
    <w:bookmarkStart w:id="1579" w:name="P1579"/>
    <w:bookmarkEnd w:id="1579"/>
    <w:p>
      <w:pPr>
        <w:pStyle w:val="0"/>
        <w:spacing w:before="200" w:lineRule="auto"/>
        <w:ind w:firstLine="540"/>
        <w:jc w:val="both"/>
      </w:pPr>
      <w:r>
        <w:rPr>
          <w:sz w:val="20"/>
        </w:rPr>
        <w:t xml:space="preserve">14.6.9. На подстатью 669 "Уменьшение прочей дебиторской задолженности по расчетам с нерезидентами" КОСГУ относятся операции по осуществлению расчетов с нерезидентами, уменьшающие дебиторскую задолженность.</w:t>
      </w:r>
    </w:p>
    <w:bookmarkStart w:id="1580" w:name="P1580"/>
    <w:bookmarkEnd w:id="1580"/>
    <w:p>
      <w:pPr>
        <w:pStyle w:val="0"/>
        <w:spacing w:before="200" w:lineRule="auto"/>
        <w:ind w:firstLine="540"/>
        <w:jc w:val="both"/>
      </w:pPr>
      <w:r>
        <w:rPr>
          <w:sz w:val="20"/>
        </w:rPr>
        <w:t xml:space="preserve">15. Группа 700 "Увеличение обязательств" детализируется статьями КОСГУ:</w:t>
      </w:r>
    </w:p>
    <w:p>
      <w:pPr>
        <w:pStyle w:val="0"/>
        <w:spacing w:before="200" w:lineRule="auto"/>
        <w:ind w:firstLine="540"/>
        <w:jc w:val="both"/>
      </w:pPr>
      <w:hyperlink w:history="0" w:anchor="P1585" w:tooltip="15.1. На статью 710 &quot;Увеличение задолженности по внутренним привлеченным заимствованиям&quot; КОСГУ относятся операции по увеличению внутренних долговых обязательств (размещение государственных (муниципальных) ценных бумаг, получение кредитов, привлечение прочих источников внутреннего финансирования дефицитов бюджетов), а также операции по увеличению долговых обязательств бюджетных (автономных) учреждений.">
        <w:r>
          <w:rPr>
            <w:sz w:val="20"/>
            <w:color w:val="0000ff"/>
          </w:rPr>
          <w:t xml:space="preserve">710</w:t>
        </w:r>
      </w:hyperlink>
      <w:r>
        <w:rPr>
          <w:sz w:val="20"/>
        </w:rPr>
        <w:t xml:space="preserve"> "Увеличение задолженности по внутренним привлеченным заимствованиям";</w:t>
      </w:r>
    </w:p>
    <w:p>
      <w:pPr>
        <w:pStyle w:val="0"/>
        <w:spacing w:before="200" w:lineRule="auto"/>
        <w:ind w:firstLine="540"/>
        <w:jc w:val="both"/>
      </w:pPr>
      <w:hyperlink w:history="0" w:anchor="P1589" w:tooltip="15.2. На статью 720 &quot;Увеличение задолженности по внешним привлеченным заимствованиям&quot; КОСГУ относятся операции по увеличению государственных внешних долговых обязательств (размещение государственных ценных бумаг, получение кредитов и привлечение прочих источников внешнего финансирования дефицитов бюджетов).">
        <w:r>
          <w:rPr>
            <w:sz w:val="20"/>
            <w:color w:val="0000ff"/>
          </w:rPr>
          <w:t xml:space="preserve">720</w:t>
        </w:r>
      </w:hyperlink>
      <w:r>
        <w:rPr>
          <w:sz w:val="20"/>
        </w:rPr>
        <w:t xml:space="preserve"> "Увеличение задолженности по внешним привлеченным заимствованиям";</w:t>
      </w:r>
    </w:p>
    <w:p>
      <w:pPr>
        <w:pStyle w:val="0"/>
        <w:spacing w:before="200" w:lineRule="auto"/>
        <w:ind w:firstLine="540"/>
        <w:jc w:val="both"/>
      </w:pPr>
      <w:hyperlink w:history="0" w:anchor="P1593" w:tooltip="15.3. На статью 730 &quot;Увеличение прочей кредиторской задолженности&quot; КОСГУ относятся операции по увеличению кредиторской задолженности.">
        <w:r>
          <w:rPr>
            <w:sz w:val="20"/>
            <w:color w:val="0000ff"/>
          </w:rPr>
          <w:t xml:space="preserve">730</w:t>
        </w:r>
      </w:hyperlink>
      <w:r>
        <w:rPr>
          <w:sz w:val="20"/>
        </w:rPr>
        <w:t xml:space="preserve"> "Увеличение прочей кредиторской задолженности".</w:t>
      </w:r>
    </w:p>
    <w:bookmarkStart w:id="1584" w:name="P1584"/>
    <w:bookmarkEnd w:id="1584"/>
    <w:p>
      <w:pPr>
        <w:pStyle w:val="0"/>
        <w:spacing w:before="200" w:lineRule="auto"/>
        <w:ind w:firstLine="540"/>
        <w:jc w:val="both"/>
      </w:pPr>
      <w:r>
        <w:rPr>
          <w:sz w:val="20"/>
        </w:rPr>
        <w:t xml:space="preserve">В рамках статей группы 700 "Увеличение обязательств" группируются операции, связанные с увеличением обязательств.</w:t>
      </w:r>
    </w:p>
    <w:bookmarkStart w:id="1585" w:name="P1585"/>
    <w:bookmarkEnd w:id="1585"/>
    <w:p>
      <w:pPr>
        <w:pStyle w:val="0"/>
        <w:spacing w:before="200" w:lineRule="auto"/>
        <w:ind w:firstLine="540"/>
        <w:jc w:val="both"/>
      </w:pPr>
      <w:r>
        <w:rPr>
          <w:sz w:val="20"/>
        </w:rPr>
        <w:t xml:space="preserve">15.1. На статью 710 "Увеличение задолженности по внутренним привлеченным заимствованиям" КОСГУ относятся операции по увеличению внутренних долговых обязательств (размещение государственных (муниципальных) ценных бумаг, получение кредитов, привлечение прочих источников внутреннего финансирования дефицитов бюджетов), а также операции по увеличению долговых обязательств бюджетных (автономных) учреждений.</w:t>
      </w:r>
    </w:p>
    <w:p>
      <w:pPr>
        <w:pStyle w:val="0"/>
        <w:jc w:val="both"/>
      </w:pPr>
      <w:r>
        <w:rPr>
          <w:sz w:val="20"/>
        </w:rPr>
        <w:t xml:space="preserve">(в ред. </w:t>
      </w:r>
      <w:hyperlink w:history="0" r:id="rId462"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r>
        <w:rPr>
          <w:sz w:val="20"/>
        </w:rPr>
        <w:t xml:space="preserve">Абзацы второй - третий утратили силу. - </w:t>
      </w:r>
      <w:hyperlink w:history="0" r:id="rId463"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w:t>
        </w:r>
      </w:hyperlink>
      <w:r>
        <w:rPr>
          <w:sz w:val="20"/>
        </w:rPr>
        <w:t xml:space="preserve"> Минфина России от 13.05.2019 N 69н.</w:t>
      </w:r>
    </w:p>
    <w:p>
      <w:pPr>
        <w:pStyle w:val="0"/>
        <w:spacing w:before="200" w:lineRule="auto"/>
        <w:ind w:firstLine="540"/>
        <w:jc w:val="both"/>
      </w:pPr>
      <w:r>
        <w:rPr>
          <w:sz w:val="20"/>
        </w:rPr>
        <w:t xml:space="preserve">15.1.1 - 15.1.2. Утратили силу. - </w:t>
      </w:r>
      <w:hyperlink w:history="0" r:id="rId464"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w:t>
        </w:r>
      </w:hyperlink>
      <w:r>
        <w:rPr>
          <w:sz w:val="20"/>
        </w:rPr>
        <w:t xml:space="preserve"> Минфина России от 13.05.2019 N 69н.</w:t>
      </w:r>
    </w:p>
    <w:bookmarkStart w:id="1589" w:name="P1589"/>
    <w:bookmarkEnd w:id="1589"/>
    <w:p>
      <w:pPr>
        <w:pStyle w:val="0"/>
        <w:spacing w:before="200" w:lineRule="auto"/>
        <w:ind w:firstLine="540"/>
        <w:jc w:val="both"/>
      </w:pPr>
      <w:r>
        <w:rPr>
          <w:sz w:val="20"/>
        </w:rPr>
        <w:t xml:space="preserve">15.2. На статью 720 "Увеличение задолженности по внешним привлеченным заимствованиям" КОСГУ относятся операции по увеличению государственных внешних долговых обязательств (размещение государственных ценных бумаг, получение кредитов и привлечение прочих источников внешнего финансирования дефицитов бюджетов).</w:t>
      </w:r>
    </w:p>
    <w:p>
      <w:pPr>
        <w:pStyle w:val="0"/>
        <w:jc w:val="both"/>
      </w:pPr>
      <w:r>
        <w:rPr>
          <w:sz w:val="20"/>
        </w:rPr>
        <w:t xml:space="preserve">(в ред. </w:t>
      </w:r>
      <w:hyperlink w:history="0" r:id="rId465"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r>
        <w:rPr>
          <w:sz w:val="20"/>
        </w:rPr>
        <w:t xml:space="preserve">Абзацы второй - третий утратили силу. - </w:t>
      </w:r>
      <w:hyperlink w:history="0" r:id="rId466"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w:t>
        </w:r>
      </w:hyperlink>
      <w:r>
        <w:rPr>
          <w:sz w:val="20"/>
        </w:rPr>
        <w:t xml:space="preserve"> Минфина России от 13.05.2019 N 69н.</w:t>
      </w:r>
    </w:p>
    <w:p>
      <w:pPr>
        <w:pStyle w:val="0"/>
        <w:spacing w:before="200" w:lineRule="auto"/>
        <w:ind w:firstLine="540"/>
        <w:jc w:val="both"/>
      </w:pPr>
      <w:r>
        <w:rPr>
          <w:sz w:val="20"/>
        </w:rPr>
        <w:t xml:space="preserve">15.2.1 - 15.2.2. Утратили силу. - </w:t>
      </w:r>
      <w:hyperlink w:history="0" r:id="rId467"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w:t>
        </w:r>
      </w:hyperlink>
      <w:r>
        <w:rPr>
          <w:sz w:val="20"/>
        </w:rPr>
        <w:t xml:space="preserve"> Минфина России от 13.05.2019 N 69н.</w:t>
      </w:r>
    </w:p>
    <w:bookmarkStart w:id="1593" w:name="P1593"/>
    <w:bookmarkEnd w:id="1593"/>
    <w:p>
      <w:pPr>
        <w:pStyle w:val="0"/>
        <w:spacing w:before="200" w:lineRule="auto"/>
        <w:ind w:firstLine="540"/>
        <w:jc w:val="both"/>
      </w:pPr>
      <w:r>
        <w:rPr>
          <w:sz w:val="20"/>
        </w:rPr>
        <w:t xml:space="preserve">15.3. На статью 730 "Увеличение прочей кредиторской задолженности" КОСГУ относятся операции по увеличению кредиторской задолженности.</w:t>
      </w:r>
    </w:p>
    <w:p>
      <w:pPr>
        <w:pStyle w:val="0"/>
        <w:spacing w:before="200" w:lineRule="auto"/>
        <w:ind w:firstLine="540"/>
        <w:jc w:val="both"/>
      </w:pPr>
      <w:r>
        <w:rPr>
          <w:sz w:val="20"/>
        </w:rPr>
        <w:t xml:space="preserve">Данная статья КОСГУ детализируется подстатьями КОСГУ:</w:t>
      </w:r>
    </w:p>
    <w:p>
      <w:pPr>
        <w:pStyle w:val="0"/>
        <w:spacing w:before="200" w:lineRule="auto"/>
        <w:ind w:firstLine="540"/>
        <w:jc w:val="both"/>
      </w:pPr>
      <w:hyperlink w:history="0" w:anchor="P1604" w:tooltip="15.3.1. На подстатью 731 &quot;Увеличение прочей кредиторской задолженности по расчетам с участниками бюджетного процесса&quot; КОСГУ относятся операции по осуществлению расчетов с участниками бюджетного процесса, увеличивающие кредиторскую задолженность.">
        <w:r>
          <w:rPr>
            <w:sz w:val="20"/>
            <w:color w:val="0000ff"/>
          </w:rPr>
          <w:t xml:space="preserve">731</w:t>
        </w:r>
      </w:hyperlink>
      <w:r>
        <w:rPr>
          <w:sz w:val="20"/>
        </w:rPr>
        <w:t xml:space="preserve"> "Увеличение прочей кредиторской задолженности по расчетам с участниками бюджетного процесса";</w:t>
      </w:r>
    </w:p>
    <w:p>
      <w:pPr>
        <w:pStyle w:val="0"/>
        <w:spacing w:before="200" w:lineRule="auto"/>
        <w:ind w:firstLine="540"/>
        <w:jc w:val="both"/>
      </w:pPr>
      <w:hyperlink w:history="0" w:anchor="P1605" w:tooltip="15.3.2. На подстатью 732 &quot;Увеличение прочей кредиторской задолженности по расчетам с государственными (муниципальными) бюджетными и автономными учреждениями&quot; КОСГУ относятся операции по осуществлению расчетов с государственными (муниципальными) бюджетными и автономными учреждениями, в том числе с учреждениями государственных внебюджетных фондов, увеличивающие кредиторскую задолженность.">
        <w:r>
          <w:rPr>
            <w:sz w:val="20"/>
            <w:color w:val="0000ff"/>
          </w:rPr>
          <w:t xml:space="preserve">732</w:t>
        </w:r>
      </w:hyperlink>
      <w:r>
        <w:rPr>
          <w:sz w:val="20"/>
        </w:rPr>
        <w:t xml:space="preserve"> "Увеличение прочей кредиторской задолженности по расчетам с государственными (муниципальными) бюджетными и автономными учреждениями";</w:t>
      </w:r>
    </w:p>
    <w:p>
      <w:pPr>
        <w:pStyle w:val="0"/>
        <w:spacing w:before="200" w:lineRule="auto"/>
        <w:ind w:firstLine="540"/>
        <w:jc w:val="both"/>
      </w:pPr>
      <w:hyperlink w:history="0" w:anchor="P1606" w:tooltip="15.3.3. На подстатью 733 &quot;Увеличение прочей кредиторской задолженности по расчетам с финансовыми и нефинансовыми организациями государственного сектора&quot; КОСГУ относятся операции по осуществлению расчетов с финансовыми и нефинансовыми организациями государственного сектора, а также Центральным банком Российской Федерации в части расчетов, в которых он не является участником бюджетного процесса, увеличивающие кредиторскую задолженность.">
        <w:r>
          <w:rPr>
            <w:sz w:val="20"/>
            <w:color w:val="0000ff"/>
          </w:rPr>
          <w:t xml:space="preserve">733</w:t>
        </w:r>
      </w:hyperlink>
      <w:r>
        <w:rPr>
          <w:sz w:val="20"/>
        </w:rPr>
        <w:t xml:space="preserve"> "Увеличение прочей кредиторской задолженности по расчетам с финансовыми и нефинансовыми организациями государственного сектора";</w:t>
      </w:r>
    </w:p>
    <w:p>
      <w:pPr>
        <w:pStyle w:val="0"/>
        <w:spacing w:before="200" w:lineRule="auto"/>
        <w:ind w:firstLine="540"/>
        <w:jc w:val="both"/>
      </w:pPr>
      <w:hyperlink w:history="0" w:anchor="P1608" w:tooltip="15.3.4. На подстатью 734 &quot;Увеличение прочей кредиторской задолженности по расчетам с иными нефинансовыми организациями&quot; КОСГУ относятся операции по осуществлению расчетов с иными нефинансовыми организациями, за исключением нефинансовых организаций государственного сектора, увеличивающие кредиторскую задолженность.">
        <w:r>
          <w:rPr>
            <w:sz w:val="20"/>
            <w:color w:val="0000ff"/>
          </w:rPr>
          <w:t xml:space="preserve">734</w:t>
        </w:r>
      </w:hyperlink>
      <w:r>
        <w:rPr>
          <w:sz w:val="20"/>
        </w:rPr>
        <w:t xml:space="preserve"> "Увеличение прочей кредиторской задолженности по расчетам с иными нефинансовыми организациями";</w:t>
      </w:r>
    </w:p>
    <w:p>
      <w:pPr>
        <w:pStyle w:val="0"/>
        <w:spacing w:before="200" w:lineRule="auto"/>
        <w:ind w:firstLine="540"/>
        <w:jc w:val="both"/>
      </w:pPr>
      <w:hyperlink w:history="0" w:anchor="P1609" w:tooltip="15.3.5. На подстатью 735 &quot;Увеличение прочей кредиторской задолженности по расчетам с иными финансовыми организациями&quot; КОСГУ относятся операции по осуществлению расчетов с иными финансовыми организациями, за исключением финансовых организаций государственного сектора, увеличивающие кредиторскую задолженность.">
        <w:r>
          <w:rPr>
            <w:sz w:val="20"/>
            <w:color w:val="0000ff"/>
          </w:rPr>
          <w:t xml:space="preserve">735</w:t>
        </w:r>
      </w:hyperlink>
      <w:r>
        <w:rPr>
          <w:sz w:val="20"/>
        </w:rPr>
        <w:t xml:space="preserve"> "Увеличение прочей кредиторской задолженности по расчетам с иными финансовыми организациями";</w:t>
      </w:r>
    </w:p>
    <w:p>
      <w:pPr>
        <w:pStyle w:val="0"/>
        <w:spacing w:before="200" w:lineRule="auto"/>
        <w:ind w:firstLine="540"/>
        <w:jc w:val="both"/>
      </w:pPr>
      <w:hyperlink w:history="0" w:anchor="P1610" w:tooltip="15.3.6. На подстатью 736 &quot;Увеличение прочей кредиторской задолженности по расчетам с некоммерческими организациями и физическими лицами - производителями товаров, работ, услуг&quot; КОСГУ относятся операции по осуществлению расчетов с некоммерческими организациями (за исключением бюджетных, автономных учреждений, государственных корпораций (компаний), публично-правовых компаний), индивидуальными предпринимателями и физическими лицами - производителями товаров, работ, услуг, увеличивающие кредиторскую задолжен...">
        <w:r>
          <w:rPr>
            <w:sz w:val="20"/>
            <w:color w:val="0000ff"/>
          </w:rPr>
          <w:t xml:space="preserve">736</w:t>
        </w:r>
      </w:hyperlink>
      <w:r>
        <w:rPr>
          <w:sz w:val="20"/>
        </w:rPr>
        <w:t xml:space="preserve"> "Увеличение прочей кредиторской задолженности по расчетам с некоммерческими организациями и физическими лицами - производителями товаров, работ, услуг";</w:t>
      </w:r>
    </w:p>
    <w:p>
      <w:pPr>
        <w:pStyle w:val="0"/>
        <w:spacing w:before="200" w:lineRule="auto"/>
        <w:ind w:firstLine="540"/>
        <w:jc w:val="both"/>
      </w:pPr>
      <w:hyperlink w:history="0" w:anchor="P1612" w:tooltip="15.3.7. На подстатью 737 &quot;Увеличение прочей кредиторской задолженности по расчетам с физическими лицами&quot; КОСГУ относятся операции по осуществлению расчетов с физическими лицами, увеличивающие кредиторскую задолженность.">
        <w:r>
          <w:rPr>
            <w:sz w:val="20"/>
            <w:color w:val="0000ff"/>
          </w:rPr>
          <w:t xml:space="preserve">737</w:t>
        </w:r>
      </w:hyperlink>
      <w:r>
        <w:rPr>
          <w:sz w:val="20"/>
        </w:rPr>
        <w:t xml:space="preserve"> "Увеличение прочей кредиторской задолженности по расчетам с физическими лицами";</w:t>
      </w:r>
    </w:p>
    <w:p>
      <w:pPr>
        <w:pStyle w:val="0"/>
        <w:spacing w:before="200" w:lineRule="auto"/>
        <w:ind w:firstLine="540"/>
        <w:jc w:val="both"/>
      </w:pPr>
      <w:hyperlink w:history="0" w:anchor="P1613" w:tooltip="15.3.8. На подстатью 738 &quot;Увеличение прочей кредиторской задолженности по расчетам с наднациональными организациями и правительствами иностранных государств&quot; КОСГУ относятся операции по осуществлению расчетов с наднациональными организациями и правительствами иностранных государств, увеличивающие кредиторскую задолженность.">
        <w:r>
          <w:rPr>
            <w:sz w:val="20"/>
            <w:color w:val="0000ff"/>
          </w:rPr>
          <w:t xml:space="preserve">738</w:t>
        </w:r>
      </w:hyperlink>
      <w:r>
        <w:rPr>
          <w:sz w:val="20"/>
        </w:rPr>
        <w:t xml:space="preserve"> "Увеличение прочей кредиторской задолженности по расчетам с наднациональными организациями и правительствами иностранных государств";</w:t>
      </w:r>
    </w:p>
    <w:p>
      <w:pPr>
        <w:pStyle w:val="0"/>
        <w:spacing w:before="200" w:lineRule="auto"/>
        <w:ind w:firstLine="540"/>
        <w:jc w:val="both"/>
      </w:pPr>
      <w:hyperlink w:history="0" w:anchor="P1614" w:tooltip="15.3.9. На подстатью 739 &quot;Увеличение прочей кредиторской задолженности по расчетам с нерезидентами&quot; КОСГУ относятся операции по осуществлению расчетов с нерезидентами, увеличивающие кредиторскую задолженность.">
        <w:r>
          <w:rPr>
            <w:sz w:val="20"/>
            <w:color w:val="0000ff"/>
          </w:rPr>
          <w:t xml:space="preserve">739</w:t>
        </w:r>
      </w:hyperlink>
      <w:r>
        <w:rPr>
          <w:sz w:val="20"/>
        </w:rPr>
        <w:t xml:space="preserve"> "Увеличение прочей кредиторской задолженности по расчетам с нерезидентами".</w:t>
      </w:r>
    </w:p>
    <w:bookmarkStart w:id="1604" w:name="P1604"/>
    <w:bookmarkEnd w:id="1604"/>
    <w:p>
      <w:pPr>
        <w:pStyle w:val="0"/>
        <w:spacing w:before="200" w:lineRule="auto"/>
        <w:ind w:firstLine="540"/>
        <w:jc w:val="both"/>
      </w:pPr>
      <w:r>
        <w:rPr>
          <w:sz w:val="20"/>
        </w:rPr>
        <w:t xml:space="preserve">15.3.1. На подстатью 731 "Увеличение прочей кредиторской задолженности по расчетам с участниками бюджетного процесса" КОСГУ относятся операции по осуществлению расчетов с участниками бюджетного процесса, увеличивающие кредиторскую задолженность.</w:t>
      </w:r>
    </w:p>
    <w:bookmarkStart w:id="1605" w:name="P1605"/>
    <w:bookmarkEnd w:id="1605"/>
    <w:p>
      <w:pPr>
        <w:pStyle w:val="0"/>
        <w:spacing w:before="200" w:lineRule="auto"/>
        <w:ind w:firstLine="540"/>
        <w:jc w:val="both"/>
      </w:pPr>
      <w:r>
        <w:rPr>
          <w:sz w:val="20"/>
        </w:rPr>
        <w:t xml:space="preserve">15.3.2. На подстатью 732 "Увеличение прочей кредиторской задолженности по расчетам с государственными (муниципальными) бюджетными и автономными учреждениями" КОСГУ относятся операции по осуществлению расчетов с государственными (муниципальными) бюджетными и автономными учреждениями, в том числе с учреждениями государственных внебюджетных фондов, увеличивающие кредиторскую задолженность.</w:t>
      </w:r>
    </w:p>
    <w:bookmarkStart w:id="1606" w:name="P1606"/>
    <w:bookmarkEnd w:id="1606"/>
    <w:p>
      <w:pPr>
        <w:pStyle w:val="0"/>
        <w:spacing w:before="200" w:lineRule="auto"/>
        <w:ind w:firstLine="540"/>
        <w:jc w:val="both"/>
      </w:pPr>
      <w:r>
        <w:rPr>
          <w:sz w:val="20"/>
        </w:rPr>
        <w:t xml:space="preserve">15.3.3. На подстатью 733 "Увеличение прочей кредиторской задолженности по расчетам с финансовыми и нефинансовыми организациями государственного сектора" КОСГУ относятся операции по осуществлению расчетов с финансовыми и нефинансовыми организациями государственного сектора, а также Центральным банком Российской Федерации в части расчетов, в которых он не является участником бюджетного процесса, увеличивающие кредиторскую задолженность.</w:t>
      </w:r>
    </w:p>
    <w:p>
      <w:pPr>
        <w:pStyle w:val="0"/>
        <w:jc w:val="both"/>
      </w:pPr>
      <w:r>
        <w:rPr>
          <w:sz w:val="20"/>
        </w:rPr>
        <w:t xml:space="preserve">(пп. 15.3.3 в ред. </w:t>
      </w:r>
      <w:hyperlink w:history="0" r:id="rId468"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1608" w:name="P1608"/>
    <w:bookmarkEnd w:id="1608"/>
    <w:p>
      <w:pPr>
        <w:pStyle w:val="0"/>
        <w:spacing w:before="200" w:lineRule="auto"/>
        <w:ind w:firstLine="540"/>
        <w:jc w:val="both"/>
      </w:pPr>
      <w:r>
        <w:rPr>
          <w:sz w:val="20"/>
        </w:rPr>
        <w:t xml:space="preserve">15.3.4. На подстатью 734 "Увеличение прочей кредиторской задолженности по расчетам с иными нефинансовыми организациями" КОСГУ относятся операции по осуществлению расчетов с иными нефинансовыми организациями, за исключением нефинансовых организаций государственного сектора, увеличивающие кредиторскую задолженность.</w:t>
      </w:r>
    </w:p>
    <w:bookmarkStart w:id="1609" w:name="P1609"/>
    <w:bookmarkEnd w:id="1609"/>
    <w:p>
      <w:pPr>
        <w:pStyle w:val="0"/>
        <w:spacing w:before="200" w:lineRule="auto"/>
        <w:ind w:firstLine="540"/>
        <w:jc w:val="both"/>
      </w:pPr>
      <w:r>
        <w:rPr>
          <w:sz w:val="20"/>
        </w:rPr>
        <w:t xml:space="preserve">15.3.5. На подстатью 735 "Увеличение прочей кредиторской задолженности по расчетам с иными финансовыми организациями" КОСГУ относятся операции по осуществлению расчетов с иными финансовыми организациями, за исключением финансовых организаций государственного сектора, увеличивающие кредиторскую задолженность.</w:t>
      </w:r>
    </w:p>
    <w:bookmarkStart w:id="1610" w:name="P1610"/>
    <w:bookmarkEnd w:id="1610"/>
    <w:p>
      <w:pPr>
        <w:pStyle w:val="0"/>
        <w:spacing w:before="200" w:lineRule="auto"/>
        <w:ind w:firstLine="540"/>
        <w:jc w:val="both"/>
      </w:pPr>
      <w:r>
        <w:rPr>
          <w:sz w:val="20"/>
        </w:rPr>
        <w:t xml:space="preserve">15.3.6. На подстатью 736 "Увеличение прочей кредиторской задолженности по расчетам с некоммерческими организациями и физическими лицами - производителями товаров, работ, услуг" КОСГУ относятся операции по осуществлению расчетов с некоммерческими организациями (за исключением бюджетных, автономных учреждений, государственных корпораций (компаний), публично-правовых компаний), индивидуальными предпринимателями и физическими лицами - производителями товаров, работ, услуг, увеличивающие кредиторскую задолженность.</w:t>
      </w:r>
    </w:p>
    <w:p>
      <w:pPr>
        <w:pStyle w:val="0"/>
        <w:jc w:val="both"/>
      </w:pPr>
      <w:r>
        <w:rPr>
          <w:sz w:val="20"/>
        </w:rPr>
        <w:t xml:space="preserve">(в ред. </w:t>
      </w:r>
      <w:hyperlink w:history="0" r:id="rId469"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bookmarkStart w:id="1612" w:name="P1612"/>
    <w:bookmarkEnd w:id="1612"/>
    <w:p>
      <w:pPr>
        <w:pStyle w:val="0"/>
        <w:spacing w:before="200" w:lineRule="auto"/>
        <w:ind w:firstLine="540"/>
        <w:jc w:val="both"/>
      </w:pPr>
      <w:r>
        <w:rPr>
          <w:sz w:val="20"/>
        </w:rPr>
        <w:t xml:space="preserve">15.3.7. На подстатью 737 "Увеличение прочей кредиторской задолженности по расчетам с физическими лицами" КОСГУ относятся операции по осуществлению расчетов с физическими лицами, увеличивающие кредиторскую задолженность.</w:t>
      </w:r>
    </w:p>
    <w:bookmarkStart w:id="1613" w:name="P1613"/>
    <w:bookmarkEnd w:id="1613"/>
    <w:p>
      <w:pPr>
        <w:pStyle w:val="0"/>
        <w:spacing w:before="200" w:lineRule="auto"/>
        <w:ind w:firstLine="540"/>
        <w:jc w:val="both"/>
      </w:pPr>
      <w:r>
        <w:rPr>
          <w:sz w:val="20"/>
        </w:rPr>
        <w:t xml:space="preserve">15.3.8. На подстатью 738 "Увеличение прочей кредиторской задолженности по расчетам с наднациональными организациями и правительствами иностранных государств" КОСГУ относятся операции по осуществлению расчетов с наднациональными организациями и правительствами иностранных государств, увеличивающие кредиторскую задолженность.</w:t>
      </w:r>
    </w:p>
    <w:bookmarkStart w:id="1614" w:name="P1614"/>
    <w:bookmarkEnd w:id="1614"/>
    <w:p>
      <w:pPr>
        <w:pStyle w:val="0"/>
        <w:spacing w:before="200" w:lineRule="auto"/>
        <w:ind w:firstLine="540"/>
        <w:jc w:val="both"/>
      </w:pPr>
      <w:r>
        <w:rPr>
          <w:sz w:val="20"/>
        </w:rPr>
        <w:t xml:space="preserve">15.3.9. На подстатью 739 "Увеличение прочей кредиторской задолженности по расчетам с нерезидентами" КОСГУ относятся операции по осуществлению расчетов с нерезидентами, увеличивающие кредиторскую задолженность.</w:t>
      </w:r>
    </w:p>
    <w:bookmarkStart w:id="1615" w:name="P1615"/>
    <w:bookmarkEnd w:id="1615"/>
    <w:p>
      <w:pPr>
        <w:pStyle w:val="0"/>
        <w:spacing w:before="200" w:lineRule="auto"/>
        <w:ind w:firstLine="540"/>
        <w:jc w:val="both"/>
      </w:pPr>
      <w:r>
        <w:rPr>
          <w:sz w:val="20"/>
        </w:rPr>
        <w:t xml:space="preserve">16. Группа 800 "Уменьшение обязательств" детализируется статьями КОСГУ:</w:t>
      </w:r>
    </w:p>
    <w:p>
      <w:pPr>
        <w:pStyle w:val="0"/>
        <w:spacing w:before="200" w:lineRule="auto"/>
        <w:ind w:firstLine="540"/>
        <w:jc w:val="both"/>
      </w:pPr>
      <w:hyperlink w:history="0" w:anchor="P1620" w:tooltip="16.1. На статью 810 &quot;Уменьшение задолженности по внутренним привлеченным заимствованиям&quot; КОСГУ относятся операции по уменьшению внутренних долговых обязательств (уменьшению задолженности по государственным (муниципальным) ценным бумагам, кредитам, прочим источникам внутреннего финансирования дефицитов бюджетов), а также операции по погашению долговых обязательств бюджетных (автономных) учреждений.">
        <w:r>
          <w:rPr>
            <w:sz w:val="20"/>
            <w:color w:val="0000ff"/>
          </w:rPr>
          <w:t xml:space="preserve">810</w:t>
        </w:r>
      </w:hyperlink>
      <w:r>
        <w:rPr>
          <w:sz w:val="20"/>
        </w:rPr>
        <w:t xml:space="preserve"> "Уменьшение задолженности по внутренним привлеченным заимствованиям";</w:t>
      </w:r>
    </w:p>
    <w:p>
      <w:pPr>
        <w:pStyle w:val="0"/>
        <w:spacing w:before="200" w:lineRule="auto"/>
        <w:ind w:firstLine="540"/>
        <w:jc w:val="both"/>
      </w:pPr>
      <w:hyperlink w:history="0" w:anchor="P1624" w:tooltip="16.2. На статью 820 &quot;Уменьшение задолженности по внешним привлеченным заимствованиям&quot; КОСГУ относятся операции по уменьшению задолженности по государственным внешним долговым обязательствам (государственным ценным бумагам, кредитам и прочим источникам внешнего финансирования дефицитов бюджетов).">
        <w:r>
          <w:rPr>
            <w:sz w:val="20"/>
            <w:color w:val="0000ff"/>
          </w:rPr>
          <w:t xml:space="preserve">820</w:t>
        </w:r>
      </w:hyperlink>
      <w:r>
        <w:rPr>
          <w:sz w:val="20"/>
        </w:rPr>
        <w:t xml:space="preserve"> "Уменьшение задолженности по внешним привлеченным заимствованиям";</w:t>
      </w:r>
    </w:p>
    <w:p>
      <w:pPr>
        <w:pStyle w:val="0"/>
        <w:spacing w:before="200" w:lineRule="auto"/>
        <w:ind w:firstLine="540"/>
        <w:jc w:val="both"/>
      </w:pPr>
      <w:hyperlink w:history="0" w:anchor="P1628" w:tooltip="16.3. На статью 830 &quot;Уменьшение прочей кредиторской задолженности&quot; КОСГУ относятся операции по уменьшению кредиторской задолженности.">
        <w:r>
          <w:rPr>
            <w:sz w:val="20"/>
            <w:color w:val="0000ff"/>
          </w:rPr>
          <w:t xml:space="preserve">830</w:t>
        </w:r>
      </w:hyperlink>
      <w:r>
        <w:rPr>
          <w:sz w:val="20"/>
        </w:rPr>
        <w:t xml:space="preserve"> "Уменьшение прочей кредиторской задолженности".</w:t>
      </w:r>
    </w:p>
    <w:p>
      <w:pPr>
        <w:pStyle w:val="0"/>
        <w:spacing w:before="200" w:lineRule="auto"/>
        <w:ind w:firstLine="540"/>
        <w:jc w:val="both"/>
      </w:pPr>
      <w:r>
        <w:rPr>
          <w:sz w:val="20"/>
        </w:rPr>
        <w:t xml:space="preserve">В рамках статей группы 800 "Уменьшение обязательств" группируются операции, связанные с уменьшением обязательств.</w:t>
      </w:r>
    </w:p>
    <w:bookmarkStart w:id="1620" w:name="P1620"/>
    <w:bookmarkEnd w:id="1620"/>
    <w:p>
      <w:pPr>
        <w:pStyle w:val="0"/>
        <w:spacing w:before="200" w:lineRule="auto"/>
        <w:ind w:firstLine="540"/>
        <w:jc w:val="both"/>
      </w:pPr>
      <w:r>
        <w:rPr>
          <w:sz w:val="20"/>
        </w:rPr>
        <w:t xml:space="preserve">16.1. На статью 810 "Уменьшение задолженности по внутренним привлеченным заимствованиям" КОСГУ относятся операции по уменьшению внутренних долговых обязательств (уменьшению задолженности по государственным (муниципальным) ценным бумагам, кредитам, прочим источникам внутреннего финансирования дефицитов бюджетов), а также операции по погашению долговых обязательств бюджетных (автономных) учреждений.</w:t>
      </w:r>
    </w:p>
    <w:p>
      <w:pPr>
        <w:pStyle w:val="0"/>
        <w:jc w:val="both"/>
      </w:pPr>
      <w:r>
        <w:rPr>
          <w:sz w:val="20"/>
        </w:rPr>
        <w:t xml:space="preserve">(в ред. </w:t>
      </w:r>
      <w:hyperlink w:history="0" r:id="rId470"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r>
        <w:rPr>
          <w:sz w:val="20"/>
        </w:rPr>
        <w:t xml:space="preserve">Абзацы второй - третий утратили силу. - </w:t>
      </w:r>
      <w:hyperlink w:history="0" r:id="rId471"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w:t>
        </w:r>
      </w:hyperlink>
      <w:r>
        <w:rPr>
          <w:sz w:val="20"/>
        </w:rPr>
        <w:t xml:space="preserve"> Минфина России от 13.05.2019 N 69н.</w:t>
      </w:r>
    </w:p>
    <w:p>
      <w:pPr>
        <w:pStyle w:val="0"/>
        <w:spacing w:before="200" w:lineRule="auto"/>
        <w:ind w:firstLine="540"/>
        <w:jc w:val="both"/>
      </w:pPr>
      <w:r>
        <w:rPr>
          <w:sz w:val="20"/>
        </w:rPr>
        <w:t xml:space="preserve">16.1.1 - 16.1.2. Утратили силу. - </w:t>
      </w:r>
      <w:hyperlink w:history="0" r:id="rId472"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w:t>
        </w:r>
      </w:hyperlink>
      <w:r>
        <w:rPr>
          <w:sz w:val="20"/>
        </w:rPr>
        <w:t xml:space="preserve"> Минфина России от 13.05.2019 N 69н.</w:t>
      </w:r>
    </w:p>
    <w:bookmarkStart w:id="1624" w:name="P1624"/>
    <w:bookmarkEnd w:id="1624"/>
    <w:p>
      <w:pPr>
        <w:pStyle w:val="0"/>
        <w:spacing w:before="200" w:lineRule="auto"/>
        <w:ind w:firstLine="540"/>
        <w:jc w:val="both"/>
      </w:pPr>
      <w:r>
        <w:rPr>
          <w:sz w:val="20"/>
        </w:rPr>
        <w:t xml:space="preserve">16.2. На статью 820 "Уменьшение задолженности по внешним привлеченным заимствованиям" КОСГУ относятся операции по уменьшению задолженности по государственным внешним долговым обязательствам (государственным ценным бумагам, кредитам и прочим источникам внешнего финансирования дефицитов бюджетов).</w:t>
      </w:r>
    </w:p>
    <w:p>
      <w:pPr>
        <w:pStyle w:val="0"/>
        <w:jc w:val="both"/>
      </w:pPr>
      <w:r>
        <w:rPr>
          <w:sz w:val="20"/>
        </w:rPr>
        <w:t xml:space="preserve">(в ред. </w:t>
      </w:r>
      <w:hyperlink w:history="0" r:id="rId473"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p>
      <w:pPr>
        <w:pStyle w:val="0"/>
        <w:spacing w:before="200" w:lineRule="auto"/>
        <w:ind w:firstLine="540"/>
        <w:jc w:val="both"/>
      </w:pPr>
      <w:r>
        <w:rPr>
          <w:sz w:val="20"/>
        </w:rPr>
        <w:t xml:space="preserve">Абзацы второй - третий утратили силу. - </w:t>
      </w:r>
      <w:hyperlink w:history="0" r:id="rId474"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w:t>
        </w:r>
      </w:hyperlink>
      <w:r>
        <w:rPr>
          <w:sz w:val="20"/>
        </w:rPr>
        <w:t xml:space="preserve"> Минфина России от 13.05.2019 N 69н.</w:t>
      </w:r>
    </w:p>
    <w:p>
      <w:pPr>
        <w:pStyle w:val="0"/>
        <w:spacing w:before="200" w:lineRule="auto"/>
        <w:ind w:firstLine="540"/>
        <w:jc w:val="both"/>
      </w:pPr>
      <w:r>
        <w:rPr>
          <w:sz w:val="20"/>
        </w:rPr>
        <w:t xml:space="preserve">16.2.1 - 16.2.2. Утратили силу. - </w:t>
      </w:r>
      <w:hyperlink w:history="0" r:id="rId475"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w:t>
        </w:r>
      </w:hyperlink>
      <w:r>
        <w:rPr>
          <w:sz w:val="20"/>
        </w:rPr>
        <w:t xml:space="preserve"> Минфина России от 13.05.2019 N 69н.</w:t>
      </w:r>
    </w:p>
    <w:bookmarkStart w:id="1628" w:name="P1628"/>
    <w:bookmarkEnd w:id="1628"/>
    <w:p>
      <w:pPr>
        <w:pStyle w:val="0"/>
        <w:spacing w:before="200" w:lineRule="auto"/>
        <w:ind w:firstLine="540"/>
        <w:jc w:val="both"/>
      </w:pPr>
      <w:r>
        <w:rPr>
          <w:sz w:val="20"/>
        </w:rPr>
        <w:t xml:space="preserve">16.3. На статью 830 "Уменьшение прочей кредиторской задолженности" КОСГУ относятся операции по уменьшению кредиторской задолженности.</w:t>
      </w:r>
    </w:p>
    <w:p>
      <w:pPr>
        <w:pStyle w:val="0"/>
        <w:spacing w:before="200" w:lineRule="auto"/>
        <w:ind w:firstLine="540"/>
        <w:jc w:val="both"/>
      </w:pPr>
      <w:r>
        <w:rPr>
          <w:sz w:val="20"/>
        </w:rPr>
        <w:t xml:space="preserve">Данная статья КОСГУ детализируется подстатьями КОСГУ:</w:t>
      </w:r>
    </w:p>
    <w:p>
      <w:pPr>
        <w:pStyle w:val="0"/>
        <w:spacing w:before="200" w:lineRule="auto"/>
        <w:ind w:firstLine="540"/>
        <w:jc w:val="both"/>
      </w:pPr>
      <w:hyperlink w:history="0" w:anchor="P1639" w:tooltip="16.3.1. На подстатью 831 &quot;Уменьшение прочей кредиторской задолженности по расчетам с участниками бюджетного процесса&quot; КОСГУ относятся операции по осуществлению расчетов с участниками бюджетного процесса, уменьшающие кредиторскую задолженность.">
        <w:r>
          <w:rPr>
            <w:sz w:val="20"/>
            <w:color w:val="0000ff"/>
          </w:rPr>
          <w:t xml:space="preserve">831</w:t>
        </w:r>
      </w:hyperlink>
      <w:r>
        <w:rPr>
          <w:sz w:val="20"/>
        </w:rPr>
        <w:t xml:space="preserve"> "Уменьшение прочей кредиторской задолженности по расчетам с участниками бюджетного процесса";</w:t>
      </w:r>
    </w:p>
    <w:p>
      <w:pPr>
        <w:pStyle w:val="0"/>
        <w:spacing w:before="200" w:lineRule="auto"/>
        <w:ind w:firstLine="540"/>
        <w:jc w:val="both"/>
      </w:pPr>
      <w:hyperlink w:history="0" w:anchor="P1640" w:tooltip="16.3.2. На подстатью 832 &quot;Уменьшение прочей кредиторской задолженности по расчетам с государственными (муниципальными) бюджетными и автономными учреждениями&quot; КОСГУ относятся операции по осуществлению расчетов с государственными (муниципальными) бюджетными и автономными учреждениями, в том числе с учреждениями государственных внебюджетных фондов, уменьшающие кредиторскую задолженность.">
        <w:r>
          <w:rPr>
            <w:sz w:val="20"/>
            <w:color w:val="0000ff"/>
          </w:rPr>
          <w:t xml:space="preserve">832</w:t>
        </w:r>
      </w:hyperlink>
      <w:r>
        <w:rPr>
          <w:sz w:val="20"/>
        </w:rPr>
        <w:t xml:space="preserve"> "Уменьшение прочей кредиторской задолженности по расчетам с государственными (муниципальными) бюджетными и автономными учреждениями";</w:t>
      </w:r>
    </w:p>
    <w:p>
      <w:pPr>
        <w:pStyle w:val="0"/>
        <w:spacing w:before="200" w:lineRule="auto"/>
        <w:ind w:firstLine="540"/>
        <w:jc w:val="both"/>
      </w:pPr>
      <w:hyperlink w:history="0" w:anchor="P1641" w:tooltip="16.3.3. На подстатью 833 &quot;Уменьшение прочей кредиторской задолженности по расчетам с финансовыми и нефинансовыми организациями государственного сектора&quot; КОСГУ относятся операции по осуществлению расчетов с финансовыми и нефинансовыми организациями государственного сектора, а также Центральным банком Российской Федерации в части расчетов, в которых он не является участником бюджетного процесса, уменьшающие кредиторскую задолженность.">
        <w:r>
          <w:rPr>
            <w:sz w:val="20"/>
            <w:color w:val="0000ff"/>
          </w:rPr>
          <w:t xml:space="preserve">833</w:t>
        </w:r>
      </w:hyperlink>
      <w:r>
        <w:rPr>
          <w:sz w:val="20"/>
        </w:rPr>
        <w:t xml:space="preserve"> "Уменьшение прочей кредиторской задолженности по расчетам с финансовыми и нефинансовыми организациями государственного сектора";</w:t>
      </w:r>
    </w:p>
    <w:p>
      <w:pPr>
        <w:pStyle w:val="0"/>
        <w:spacing w:before="200" w:lineRule="auto"/>
        <w:ind w:firstLine="540"/>
        <w:jc w:val="both"/>
      </w:pPr>
      <w:hyperlink w:history="0" w:anchor="P1643" w:tooltip="16.3.4. На подстатью 834 &quot;Уменьшение прочей кредиторской задолженности по расчетам с иными нефинансовыми организациями&quot; КОСГУ относятся операции по осуществлению расчетов с иными нефинансовыми организациями, за исключением нефинансовых организаций государственного сектора, уменьшающие кредиторскую задолженность.">
        <w:r>
          <w:rPr>
            <w:sz w:val="20"/>
            <w:color w:val="0000ff"/>
          </w:rPr>
          <w:t xml:space="preserve">834</w:t>
        </w:r>
      </w:hyperlink>
      <w:r>
        <w:rPr>
          <w:sz w:val="20"/>
        </w:rPr>
        <w:t xml:space="preserve"> "Уменьшение прочей кредиторской задолженности по расчетам с иными нефинансовыми организациями";</w:t>
      </w:r>
    </w:p>
    <w:p>
      <w:pPr>
        <w:pStyle w:val="0"/>
        <w:spacing w:before="200" w:lineRule="auto"/>
        <w:ind w:firstLine="540"/>
        <w:jc w:val="both"/>
      </w:pPr>
      <w:hyperlink w:history="0" w:anchor="P1644" w:tooltip="16.3.5. На подстатью 835 &quot;Уменьшение прочей кредиторской задолженности по расчетам с иными финансовыми организациями&quot; КОСГУ относятся операции по осуществлению расчетов с иными финансовыми организациями, за исключением финансовых организаций государственного сектора, уменьшающие кредиторскую задолженность.">
        <w:r>
          <w:rPr>
            <w:sz w:val="20"/>
            <w:color w:val="0000ff"/>
          </w:rPr>
          <w:t xml:space="preserve">835</w:t>
        </w:r>
      </w:hyperlink>
      <w:r>
        <w:rPr>
          <w:sz w:val="20"/>
        </w:rPr>
        <w:t xml:space="preserve"> "Уменьшение прочей кредиторской задолженности по расчетам с иными финансовыми организациями";</w:t>
      </w:r>
    </w:p>
    <w:p>
      <w:pPr>
        <w:pStyle w:val="0"/>
        <w:spacing w:before="200" w:lineRule="auto"/>
        <w:ind w:firstLine="540"/>
        <w:jc w:val="both"/>
      </w:pPr>
      <w:hyperlink w:history="0" w:anchor="P1645" w:tooltip="16.3.6. На подстатью 836 &quot;Уменьшение прочей кредиторской задолженности по расчетам с некоммерческими организациями и физическими лицами - производителями товаров, работ, услуг&quot; КОСГУ относятся операции по осуществлению расчетов с некоммерческими организациями (за исключением бюджетных, автономных учреждений, государственных корпораций (компаний), публично-правовых компаний), индивидуальными предпринимателями и физическими лицами - производителями товаров, работ, услуг, уменьшающие кредиторскую задолженно...">
        <w:r>
          <w:rPr>
            <w:sz w:val="20"/>
            <w:color w:val="0000ff"/>
          </w:rPr>
          <w:t xml:space="preserve">836</w:t>
        </w:r>
      </w:hyperlink>
      <w:r>
        <w:rPr>
          <w:sz w:val="20"/>
        </w:rPr>
        <w:t xml:space="preserve"> "Уменьшение прочей кредиторской задолженности по расчетам с некоммерческими организациями и физическими лицами - производителями товаров, работ, услуг";</w:t>
      </w:r>
    </w:p>
    <w:p>
      <w:pPr>
        <w:pStyle w:val="0"/>
        <w:spacing w:before="200" w:lineRule="auto"/>
        <w:ind w:firstLine="540"/>
        <w:jc w:val="both"/>
      </w:pPr>
      <w:hyperlink w:history="0" w:anchor="P1647" w:tooltip="16.3.7. На подстатью 837 &quot;Уменьшение прочей кредиторской задолженности по расчетам с физическими лицами&quot; КОСГУ относятся операции по осуществлению расчетов с физическими лицами, уменьшающие кредиторскую задолженность.">
        <w:r>
          <w:rPr>
            <w:sz w:val="20"/>
            <w:color w:val="0000ff"/>
          </w:rPr>
          <w:t xml:space="preserve">837</w:t>
        </w:r>
      </w:hyperlink>
      <w:r>
        <w:rPr>
          <w:sz w:val="20"/>
        </w:rPr>
        <w:t xml:space="preserve"> "Уменьшение прочей кредиторской задолженности по расчетам с физическими лицами";</w:t>
      </w:r>
    </w:p>
    <w:p>
      <w:pPr>
        <w:pStyle w:val="0"/>
        <w:spacing w:before="200" w:lineRule="auto"/>
        <w:ind w:firstLine="540"/>
        <w:jc w:val="both"/>
      </w:pPr>
      <w:hyperlink w:history="0" w:anchor="P1648" w:tooltip="16.3.8. На подстатью 838 &quot;Уменьшение прочей кредиторской задолженности по расчетам с наднациональными организациями и правительствами иностранных государств&quot; КОСГУ относятся операции по осуществлению расчетов с наднациональными организациями и правительствами иностранных государств, уменьшающие кредиторскую задолженность.">
        <w:r>
          <w:rPr>
            <w:sz w:val="20"/>
            <w:color w:val="0000ff"/>
          </w:rPr>
          <w:t xml:space="preserve">838</w:t>
        </w:r>
      </w:hyperlink>
      <w:r>
        <w:rPr>
          <w:sz w:val="20"/>
        </w:rPr>
        <w:t xml:space="preserve"> "Уменьшение прочей кредиторской задолженности по расчетам с наднациональными организациями и правительствами иностранных государств";</w:t>
      </w:r>
    </w:p>
    <w:p>
      <w:pPr>
        <w:pStyle w:val="0"/>
        <w:spacing w:before="200" w:lineRule="auto"/>
        <w:ind w:firstLine="540"/>
        <w:jc w:val="both"/>
      </w:pPr>
      <w:hyperlink w:history="0" w:anchor="P1649" w:tooltip="16.3.9. На подстатью 839 &quot;Уменьшение прочей кредиторской задолженности по расчетам с нерезидентами&quot; КОСГУ относятся операции по осуществлению расчетов с нерезидентами, уменьшающие кредиторскую задолженность.">
        <w:r>
          <w:rPr>
            <w:sz w:val="20"/>
            <w:color w:val="0000ff"/>
          </w:rPr>
          <w:t xml:space="preserve">839</w:t>
        </w:r>
      </w:hyperlink>
      <w:r>
        <w:rPr>
          <w:sz w:val="20"/>
        </w:rPr>
        <w:t xml:space="preserve"> "Уменьшение прочей кредиторской задолженности по расчетам с нерезидентами".</w:t>
      </w:r>
    </w:p>
    <w:bookmarkStart w:id="1639" w:name="P1639"/>
    <w:bookmarkEnd w:id="1639"/>
    <w:p>
      <w:pPr>
        <w:pStyle w:val="0"/>
        <w:spacing w:before="200" w:lineRule="auto"/>
        <w:ind w:firstLine="540"/>
        <w:jc w:val="both"/>
      </w:pPr>
      <w:r>
        <w:rPr>
          <w:sz w:val="20"/>
        </w:rPr>
        <w:t xml:space="preserve">16.3.1. На подстатью 831 "Уменьшение прочей кредиторской задолженности по расчетам с участниками бюджетного процесса" КОСГУ относятся операции по осуществлению расчетов с участниками бюджетного процесса, уменьшающие кредиторскую задолженность.</w:t>
      </w:r>
    </w:p>
    <w:bookmarkStart w:id="1640" w:name="P1640"/>
    <w:bookmarkEnd w:id="1640"/>
    <w:p>
      <w:pPr>
        <w:pStyle w:val="0"/>
        <w:spacing w:before="200" w:lineRule="auto"/>
        <w:ind w:firstLine="540"/>
        <w:jc w:val="both"/>
      </w:pPr>
      <w:r>
        <w:rPr>
          <w:sz w:val="20"/>
        </w:rPr>
        <w:t xml:space="preserve">16.3.2. На подстатью 832 "Уменьшение прочей кредиторской задолженности по расчетам с государственными (муниципальными) бюджетными и автономными учреждениями" КОСГУ относятся операции по осуществлению расчетов с государственными (муниципальными) бюджетными и автономными учреждениями, в том числе с учреждениями государственных внебюджетных фондов, уменьшающие кредиторскую задолженность.</w:t>
      </w:r>
    </w:p>
    <w:bookmarkStart w:id="1641" w:name="P1641"/>
    <w:bookmarkEnd w:id="1641"/>
    <w:p>
      <w:pPr>
        <w:pStyle w:val="0"/>
        <w:spacing w:before="200" w:lineRule="auto"/>
        <w:ind w:firstLine="540"/>
        <w:jc w:val="both"/>
      </w:pPr>
      <w:r>
        <w:rPr>
          <w:sz w:val="20"/>
        </w:rPr>
        <w:t xml:space="preserve">16.3.3. На подстатью 833 "Уменьшение прочей кредиторской задолженности по расчетам с финансовыми и нефинансовыми организациями государственного сектора" КОСГУ относятся операции по осуществлению расчетов с финансовыми и нефинансовыми организациями государственного сектора, а также Центральным банком Российской Федерации в части расчетов, в которых он не является участником бюджетного процесса, уменьшающие кредиторскую задолженность.</w:t>
      </w:r>
    </w:p>
    <w:p>
      <w:pPr>
        <w:pStyle w:val="0"/>
        <w:jc w:val="both"/>
      </w:pPr>
      <w:r>
        <w:rPr>
          <w:sz w:val="20"/>
        </w:rPr>
        <w:t xml:space="preserve">(пп. 16.3.3 в ред. </w:t>
      </w:r>
      <w:hyperlink w:history="0" r:id="rId476"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bookmarkStart w:id="1643" w:name="P1643"/>
    <w:bookmarkEnd w:id="1643"/>
    <w:p>
      <w:pPr>
        <w:pStyle w:val="0"/>
        <w:spacing w:before="200" w:lineRule="auto"/>
        <w:ind w:firstLine="540"/>
        <w:jc w:val="both"/>
      </w:pPr>
      <w:r>
        <w:rPr>
          <w:sz w:val="20"/>
        </w:rPr>
        <w:t xml:space="preserve">16.3.4. На подстатью 834 "Уменьшение прочей кредиторской задолженности по расчетам с иными нефинансовыми организациями" КОСГУ относятся операции по осуществлению расчетов с иными нефинансовыми организациями, за исключением нефинансовых организаций государственного сектора, уменьшающие кредиторскую задолженность.</w:t>
      </w:r>
    </w:p>
    <w:bookmarkStart w:id="1644" w:name="P1644"/>
    <w:bookmarkEnd w:id="1644"/>
    <w:p>
      <w:pPr>
        <w:pStyle w:val="0"/>
        <w:spacing w:before="200" w:lineRule="auto"/>
        <w:ind w:firstLine="540"/>
        <w:jc w:val="both"/>
      </w:pPr>
      <w:r>
        <w:rPr>
          <w:sz w:val="20"/>
        </w:rPr>
        <w:t xml:space="preserve">16.3.5. На подстатью 835 "Уменьшение прочей кредиторской задолженности по расчетам с иными финансовыми организациями" КОСГУ относятся операции по осуществлению расчетов с иными финансовыми организациями, за исключением финансовых организаций государственного сектора, уменьшающие кредиторскую задолженность.</w:t>
      </w:r>
    </w:p>
    <w:bookmarkStart w:id="1645" w:name="P1645"/>
    <w:bookmarkEnd w:id="1645"/>
    <w:p>
      <w:pPr>
        <w:pStyle w:val="0"/>
        <w:spacing w:before="200" w:lineRule="auto"/>
        <w:ind w:firstLine="540"/>
        <w:jc w:val="both"/>
      </w:pPr>
      <w:r>
        <w:rPr>
          <w:sz w:val="20"/>
        </w:rPr>
        <w:t xml:space="preserve">16.3.6. На подстатью 836 "Уменьшение прочей кредиторской задолженности по расчетам с некоммерческими организациями и физическими лицами - производителями товаров, работ, услуг" КОСГУ относятся операции по осуществлению расчетов с некоммерческими организациями (за исключением бюджетных, автономных учреждений, государственных корпораций (компаний), публично-правовых компаний), индивидуальными предпринимателями и физическими лицами - производителями товаров, работ, услуг, уменьшающие кредиторскую задолженность.</w:t>
      </w:r>
    </w:p>
    <w:p>
      <w:pPr>
        <w:pStyle w:val="0"/>
        <w:jc w:val="both"/>
      </w:pPr>
      <w:r>
        <w:rPr>
          <w:sz w:val="20"/>
        </w:rPr>
        <w:t xml:space="preserve">(в ред. </w:t>
      </w:r>
      <w:hyperlink w:history="0" r:id="rId477"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bookmarkStart w:id="1647" w:name="P1647"/>
    <w:bookmarkEnd w:id="1647"/>
    <w:p>
      <w:pPr>
        <w:pStyle w:val="0"/>
        <w:spacing w:before="200" w:lineRule="auto"/>
        <w:ind w:firstLine="540"/>
        <w:jc w:val="both"/>
      </w:pPr>
      <w:r>
        <w:rPr>
          <w:sz w:val="20"/>
        </w:rPr>
        <w:t xml:space="preserve">16.3.7. На подстатью 837 "Уменьшение прочей кредиторской задолженности по расчетам с физическими лицами" КОСГУ относятся операции по осуществлению расчетов с физическими лицами, уменьшающие кредиторскую задолженность.</w:t>
      </w:r>
    </w:p>
    <w:bookmarkStart w:id="1648" w:name="P1648"/>
    <w:bookmarkEnd w:id="1648"/>
    <w:p>
      <w:pPr>
        <w:pStyle w:val="0"/>
        <w:spacing w:before="200" w:lineRule="auto"/>
        <w:ind w:firstLine="540"/>
        <w:jc w:val="both"/>
      </w:pPr>
      <w:r>
        <w:rPr>
          <w:sz w:val="20"/>
        </w:rPr>
        <w:t xml:space="preserve">16.3.8. На подстатью 838 "Уменьшение прочей кредиторской задолженности по расчетам с наднациональными организациями и правительствами иностранных государств" КОСГУ относятся операции по осуществлению расчетов с наднациональными организациями и правительствами иностранных государств, уменьшающие кредиторскую задолженность.</w:t>
      </w:r>
    </w:p>
    <w:bookmarkStart w:id="1649" w:name="P1649"/>
    <w:bookmarkEnd w:id="1649"/>
    <w:p>
      <w:pPr>
        <w:pStyle w:val="0"/>
        <w:spacing w:before="200" w:lineRule="auto"/>
        <w:ind w:firstLine="540"/>
        <w:jc w:val="both"/>
      </w:pPr>
      <w:r>
        <w:rPr>
          <w:sz w:val="20"/>
        </w:rPr>
        <w:t xml:space="preserve">16.3.9. На подстатью 839 "Уменьшение прочей кредиторской задолженности по расчетам с нерезидентами" КОСГУ относятся операции по осуществлению расчетов с нерезидентами, уменьшающие кредиторскую задолженность.</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 применения классификации</w:t>
      </w:r>
    </w:p>
    <w:p>
      <w:pPr>
        <w:pStyle w:val="0"/>
        <w:jc w:val="right"/>
      </w:pPr>
      <w:r>
        <w:rPr>
          <w:sz w:val="20"/>
        </w:rPr>
        <w:t xml:space="preserve">операций сектора государственного</w:t>
      </w:r>
    </w:p>
    <w:p>
      <w:pPr>
        <w:pStyle w:val="0"/>
        <w:jc w:val="right"/>
      </w:pPr>
      <w:r>
        <w:rPr>
          <w:sz w:val="20"/>
        </w:rPr>
        <w:t xml:space="preserve">управления, утвержденному приказом</w:t>
      </w:r>
    </w:p>
    <w:p>
      <w:pPr>
        <w:pStyle w:val="0"/>
        <w:jc w:val="right"/>
      </w:pPr>
      <w:r>
        <w:rPr>
          <w:sz w:val="20"/>
        </w:rPr>
        <w:t xml:space="preserve">Министерства финансов</w:t>
      </w:r>
    </w:p>
    <w:p>
      <w:pPr>
        <w:pStyle w:val="0"/>
        <w:jc w:val="right"/>
      </w:pPr>
      <w:r>
        <w:rPr>
          <w:sz w:val="20"/>
        </w:rPr>
        <w:t xml:space="preserve">Российской Федерации</w:t>
      </w:r>
    </w:p>
    <w:p>
      <w:pPr>
        <w:pStyle w:val="0"/>
        <w:jc w:val="right"/>
      </w:pPr>
      <w:r>
        <w:rPr>
          <w:sz w:val="20"/>
        </w:rPr>
        <w:t xml:space="preserve">от 29.11.2017 N 209н</w:t>
      </w:r>
    </w:p>
    <w:p>
      <w:pPr>
        <w:pStyle w:val="0"/>
        <w:jc w:val="both"/>
      </w:pPr>
      <w:r>
        <w:rPr>
          <w:sz w:val="20"/>
        </w:rPr>
      </w:r>
    </w:p>
    <w:bookmarkStart w:id="1663" w:name="P1663"/>
    <w:bookmarkEnd w:id="1663"/>
    <w:p>
      <w:pPr>
        <w:pStyle w:val="2"/>
        <w:jc w:val="center"/>
      </w:pPr>
      <w:r>
        <w:rPr>
          <w:sz w:val="20"/>
        </w:rPr>
        <w:t xml:space="preserve">ПЕРЕЧЕНЬ</w:t>
      </w:r>
    </w:p>
    <w:p>
      <w:pPr>
        <w:pStyle w:val="2"/>
        <w:jc w:val="center"/>
      </w:pPr>
      <w:r>
        <w:rPr>
          <w:sz w:val="20"/>
        </w:rPr>
        <w:t xml:space="preserve">КОДОВ КЛАССИФИКАЦИИ ОПЕРАЦИЙ СЕКТОРА</w:t>
      </w:r>
    </w:p>
    <w:p>
      <w:pPr>
        <w:pStyle w:val="2"/>
        <w:jc w:val="center"/>
      </w:pPr>
      <w:r>
        <w:rPr>
          <w:sz w:val="20"/>
        </w:rPr>
        <w:t xml:space="preserve">ГОСУДАРСТВЕННОГО 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Минфина России от 30.11.2018 </w:t>
            </w:r>
            <w:hyperlink w:history="0" r:id="rId478"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N 246н</w:t>
              </w:r>
            </w:hyperlink>
            <w:r>
              <w:rPr>
                <w:sz w:val="20"/>
                <w:color w:val="392c69"/>
              </w:rPr>
              <w:t xml:space="preserve">,</w:t>
            </w:r>
          </w:p>
          <w:p>
            <w:pPr>
              <w:pStyle w:val="0"/>
              <w:jc w:val="center"/>
            </w:pPr>
            <w:r>
              <w:rPr>
                <w:sz w:val="20"/>
                <w:color w:val="392c69"/>
              </w:rPr>
              <w:t xml:space="preserve">от 13.05.2019 </w:t>
            </w:r>
            <w:hyperlink w:history="0" r:id="rId479"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N 69н</w:t>
              </w:r>
            </w:hyperlink>
            <w:r>
              <w:rPr>
                <w:sz w:val="20"/>
                <w:color w:val="392c69"/>
              </w:rPr>
              <w:t xml:space="preserve">, от 29.09.2020 </w:t>
            </w:r>
            <w:hyperlink w:history="0" r:id="rId480"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N 222н</w:t>
              </w:r>
            </w:hyperlink>
            <w:r>
              <w:rPr>
                <w:sz w:val="20"/>
                <w:color w:val="392c69"/>
              </w:rPr>
              <w:t xml:space="preserve">, от 24.09.2021 </w:t>
            </w:r>
            <w:hyperlink w:history="0" r:id="rId481"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N 133н</w:t>
              </w:r>
            </w:hyperlink>
            <w:r>
              <w:rPr>
                <w:sz w:val="20"/>
                <w:color w:val="392c69"/>
              </w:rPr>
              <w:t xml:space="preserve">,</w:t>
            </w:r>
          </w:p>
          <w:p>
            <w:pPr>
              <w:pStyle w:val="0"/>
              <w:jc w:val="center"/>
            </w:pPr>
            <w:r>
              <w:rPr>
                <w:sz w:val="20"/>
                <w:color w:val="392c69"/>
              </w:rPr>
              <w:t xml:space="preserve">от 08.09.2022 </w:t>
            </w:r>
            <w:hyperlink w:history="0" r:id="rId482"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N 137н</w:t>
              </w:r>
            </w:hyperlink>
            <w:r>
              <w:rPr>
                <w:sz w:val="20"/>
                <w:color w:val="392c69"/>
              </w:rPr>
              <w:t xml:space="preserve">, от 29.08.2025 </w:t>
            </w:r>
            <w:hyperlink w:history="0" r:id="rId483"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N 117н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020"/>
        <w:gridCol w:w="8050"/>
      </w:tblGrid>
      <w:tr>
        <w:tblPrEx>
          <w:tblBorders>
            <w:left w:val="single" w:sz="4"/>
            <w:right w:val="single" w:sz="4"/>
            <w:insideV w:val="single" w:sz="4"/>
            <w:insideH w:val="single" w:sz="4"/>
          </w:tblBorders>
        </w:tblPrEx>
        <w:tc>
          <w:tcPr>
            <w:tcW w:w="1020" w:type="dxa"/>
            <w:tcBorders>
              <w:top w:val="single" w:sz="4"/>
              <w:bottom w:val="single" w:sz="4"/>
            </w:tcBorders>
          </w:tcPr>
          <w:p>
            <w:pPr>
              <w:pStyle w:val="0"/>
              <w:jc w:val="center"/>
            </w:pPr>
            <w:r>
              <w:rPr>
                <w:sz w:val="20"/>
              </w:rPr>
              <w:t xml:space="preserve">Код</w:t>
            </w:r>
          </w:p>
        </w:tc>
        <w:tc>
          <w:tcPr>
            <w:tcW w:w="8050" w:type="dxa"/>
            <w:tcBorders>
              <w:top w:val="single" w:sz="4"/>
              <w:bottom w:val="single" w:sz="4"/>
            </w:tcBorders>
          </w:tcPr>
          <w:p>
            <w:pPr>
              <w:pStyle w:val="0"/>
              <w:jc w:val="center"/>
            </w:pPr>
            <w:r>
              <w:rPr>
                <w:sz w:val="20"/>
              </w:rPr>
              <w:t xml:space="preserve">Наименование показателя</w:t>
            </w:r>
          </w:p>
        </w:tc>
      </w:tr>
      <w:tr>
        <w:tc>
          <w:tcPr>
            <w:tcW w:w="1020" w:type="dxa"/>
            <w:tcBorders>
              <w:top w:val="single" w:sz="4"/>
              <w:left w:val="nil"/>
              <w:bottom w:val="nil"/>
              <w:right w:val="nil"/>
            </w:tcBorders>
          </w:tcPr>
          <w:p>
            <w:pPr>
              <w:pStyle w:val="0"/>
              <w:outlineLvl w:val="2"/>
              <w:jc w:val="center"/>
            </w:pPr>
            <w:hyperlink w:history="0" w:anchor="P183" w:tooltip="9. Группа 100 &quot;Доходы&quot; детализируется статьями КОСГУ:">
              <w:r>
                <w:rPr>
                  <w:sz w:val="20"/>
                  <w:color w:val="0000ff"/>
                </w:rPr>
                <w:t xml:space="preserve">100</w:t>
              </w:r>
            </w:hyperlink>
          </w:p>
        </w:tc>
        <w:tc>
          <w:tcPr>
            <w:tcW w:w="8050" w:type="dxa"/>
            <w:tcBorders>
              <w:top w:val="single" w:sz="4"/>
              <w:left w:val="nil"/>
              <w:bottom w:val="nil"/>
              <w:right w:val="nil"/>
            </w:tcBorders>
          </w:tcPr>
          <w:p>
            <w:pPr>
              <w:pStyle w:val="0"/>
              <w:jc w:val="both"/>
            </w:pPr>
            <w:r>
              <w:rPr>
                <w:sz w:val="20"/>
              </w:rPr>
              <w:t xml:space="preserve">Доходы</w:t>
            </w:r>
          </w:p>
        </w:tc>
      </w:tr>
      <w:tr>
        <w:tc>
          <w:tcPr>
            <w:tcW w:w="1020" w:type="dxa"/>
            <w:tcBorders>
              <w:top w:val="nil"/>
              <w:left w:val="nil"/>
              <w:bottom w:val="nil"/>
              <w:right w:val="nil"/>
            </w:tcBorders>
          </w:tcPr>
          <w:p>
            <w:pPr>
              <w:pStyle w:val="0"/>
              <w:jc w:val="center"/>
            </w:pPr>
            <w:hyperlink w:history="0" w:anchor="P202" w:tooltip="9.1. Статья 110 &quot;Налоговые доходы, таможенные платежи и страховые взносы на обязательное социальное страхование&quot; КОСГУ детализируется подстатьями КОСГУ:">
              <w:r>
                <w:rPr>
                  <w:sz w:val="20"/>
                  <w:color w:val="0000ff"/>
                </w:rPr>
                <w:t xml:space="preserve">110</w:t>
              </w:r>
            </w:hyperlink>
          </w:p>
        </w:tc>
        <w:tc>
          <w:tcPr>
            <w:tcW w:w="8050" w:type="dxa"/>
            <w:tcBorders>
              <w:top w:val="nil"/>
              <w:left w:val="nil"/>
              <w:bottom w:val="nil"/>
              <w:right w:val="nil"/>
            </w:tcBorders>
          </w:tcPr>
          <w:p>
            <w:pPr>
              <w:pStyle w:val="0"/>
              <w:jc w:val="both"/>
            </w:pPr>
            <w:r>
              <w:rPr>
                <w:sz w:val="20"/>
              </w:rPr>
              <w:t xml:space="preserve">Налоговые доходы, таможенные платежи и страховые взносы на обязательное социальное страхование</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484"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207" w:tooltip="9.1.1. На подстатью 111 &quot;Налоги&quot; КОСГУ относятся доходы бюджетов бюджетной системы Российской Федерации от уплаты налогов в соответствии с законодательством о налогах и сборах, в том числе:">
              <w:r>
                <w:rPr>
                  <w:sz w:val="20"/>
                  <w:color w:val="0000ff"/>
                </w:rPr>
                <w:t xml:space="preserve">111</w:t>
              </w:r>
            </w:hyperlink>
          </w:p>
        </w:tc>
        <w:tc>
          <w:tcPr>
            <w:tcW w:w="8050" w:type="dxa"/>
            <w:tcBorders>
              <w:top w:val="nil"/>
              <w:left w:val="nil"/>
              <w:bottom w:val="nil"/>
              <w:right w:val="nil"/>
            </w:tcBorders>
          </w:tcPr>
          <w:p>
            <w:pPr>
              <w:pStyle w:val="0"/>
              <w:jc w:val="both"/>
            </w:pPr>
            <w:r>
              <w:rPr>
                <w:sz w:val="20"/>
              </w:rPr>
              <w:t xml:space="preserve">Налоги</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485"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222" w:tooltip="9.1.2. На подстатью 112 &quot;Государственная пошлина, сборы&quot; КОСГУ относятся доходы бюджетов бюджетной системы Российской Федерации от государственных пошлин, сборов, уплачиваемых в соответствии с законодательством Российской Федерации о налогах и сборах.">
              <w:r>
                <w:rPr>
                  <w:sz w:val="20"/>
                  <w:color w:val="0000ff"/>
                </w:rPr>
                <w:t xml:space="preserve">112</w:t>
              </w:r>
            </w:hyperlink>
          </w:p>
        </w:tc>
        <w:tc>
          <w:tcPr>
            <w:tcW w:w="8050" w:type="dxa"/>
            <w:tcBorders>
              <w:top w:val="nil"/>
              <w:left w:val="nil"/>
              <w:bottom w:val="nil"/>
              <w:right w:val="nil"/>
            </w:tcBorders>
          </w:tcPr>
          <w:p>
            <w:pPr>
              <w:pStyle w:val="0"/>
              <w:jc w:val="both"/>
            </w:pPr>
            <w:r>
              <w:rPr>
                <w:sz w:val="20"/>
              </w:rPr>
              <w:t xml:space="preserve">Государственная пошлина, сборы</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486"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223" w:tooltip="9.1.3. На подстатью 113 &quot;Таможенные платежи&quot; КОСГУ относятся доходы бюджетов бюджетной системы Российской Федерации от таможенных пошлин, таможенных сборов, специальных, антидемпинговых и компенсационных пошлин; обязательных платежей, предусмотренных таможенным законодательством, а также пени и денежные взыскания (штрафы) по указанным платежам.">
              <w:r>
                <w:rPr>
                  <w:sz w:val="20"/>
                  <w:color w:val="0000ff"/>
                </w:rPr>
                <w:t xml:space="preserve">113</w:t>
              </w:r>
            </w:hyperlink>
          </w:p>
        </w:tc>
        <w:tc>
          <w:tcPr>
            <w:tcW w:w="8050" w:type="dxa"/>
            <w:tcBorders>
              <w:top w:val="nil"/>
              <w:left w:val="nil"/>
              <w:bottom w:val="nil"/>
              <w:right w:val="nil"/>
            </w:tcBorders>
          </w:tcPr>
          <w:p>
            <w:pPr>
              <w:pStyle w:val="0"/>
              <w:jc w:val="both"/>
            </w:pPr>
            <w:r>
              <w:rPr>
                <w:sz w:val="20"/>
              </w:rPr>
              <w:t xml:space="preserve">Таможенные платежи</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487"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224" w:tooltip="9.1.4. На подстатью 114 &quot;Обязательные страховые взносы&quot; КОСГУ относятся доходы бюджетов государственных внебюджетных фондов от платежей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на обязательное медицинское страхование, а также взносы, взимаемые в целях дополнительного социального обеспечения отдельных к...">
              <w:r>
                <w:rPr>
                  <w:sz w:val="20"/>
                  <w:color w:val="0000ff"/>
                </w:rPr>
                <w:t xml:space="preserve">114</w:t>
              </w:r>
            </w:hyperlink>
          </w:p>
        </w:tc>
        <w:tc>
          <w:tcPr>
            <w:tcW w:w="8050" w:type="dxa"/>
            <w:tcBorders>
              <w:top w:val="nil"/>
              <w:left w:val="nil"/>
              <w:bottom w:val="nil"/>
              <w:right w:val="nil"/>
            </w:tcBorders>
          </w:tcPr>
          <w:p>
            <w:pPr>
              <w:pStyle w:val="0"/>
              <w:jc w:val="both"/>
            </w:pPr>
            <w:r>
              <w:rPr>
                <w:sz w:val="20"/>
              </w:rPr>
              <w:t xml:space="preserve">Обязательные страховые взносы</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488"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226" w:tooltip="9.2. Статья 120 &quot;Доходы от собственности&quot; КОСГУ детализируется подстатьями КОСГУ:">
              <w:r>
                <w:rPr>
                  <w:sz w:val="20"/>
                  <w:color w:val="0000ff"/>
                </w:rPr>
                <w:t xml:space="preserve">120</w:t>
              </w:r>
            </w:hyperlink>
          </w:p>
        </w:tc>
        <w:tc>
          <w:tcPr>
            <w:tcW w:w="8050" w:type="dxa"/>
            <w:tcBorders>
              <w:top w:val="nil"/>
              <w:left w:val="nil"/>
              <w:bottom w:val="nil"/>
              <w:right w:val="nil"/>
            </w:tcBorders>
          </w:tcPr>
          <w:p>
            <w:pPr>
              <w:pStyle w:val="0"/>
              <w:jc w:val="both"/>
            </w:pPr>
            <w:r>
              <w:rPr>
                <w:sz w:val="20"/>
              </w:rPr>
              <w:t xml:space="preserve">Доходы от собственности</w:t>
            </w:r>
          </w:p>
        </w:tc>
      </w:tr>
      <w:tr>
        <w:tc>
          <w:tcPr>
            <w:tcW w:w="1020" w:type="dxa"/>
            <w:tcBorders>
              <w:top w:val="nil"/>
              <w:left w:val="nil"/>
              <w:bottom w:val="nil"/>
              <w:right w:val="nil"/>
            </w:tcBorders>
          </w:tcPr>
          <w:p>
            <w:pPr>
              <w:pStyle w:val="0"/>
              <w:jc w:val="center"/>
            </w:pPr>
            <w:hyperlink w:history="0" w:anchor="P242" w:tooltip="9.2.1. На подстатью 121 &quot;Доходы от операционной аренды&quot; КОСГУ относятся доходы от платы по договорам аренды, субаренды, являющейся платой за право пользования арендованного имущества, признаваемое для целей бухгалтерского учета объектом операционной аренды, за исключением платы по договорам аренды (субаренды) земель, а также доходов от условных арендных платежей.">
              <w:r>
                <w:rPr>
                  <w:sz w:val="20"/>
                  <w:color w:val="0000ff"/>
                </w:rPr>
                <w:t xml:space="preserve">121</w:t>
              </w:r>
            </w:hyperlink>
          </w:p>
        </w:tc>
        <w:tc>
          <w:tcPr>
            <w:tcW w:w="8050" w:type="dxa"/>
            <w:tcBorders>
              <w:top w:val="nil"/>
              <w:left w:val="nil"/>
              <w:bottom w:val="nil"/>
              <w:right w:val="nil"/>
            </w:tcBorders>
          </w:tcPr>
          <w:p>
            <w:pPr>
              <w:pStyle w:val="0"/>
              <w:jc w:val="both"/>
            </w:pPr>
            <w:r>
              <w:rPr>
                <w:sz w:val="20"/>
              </w:rPr>
              <w:t xml:space="preserve">Доходы от операционной аренды</w:t>
            </w:r>
          </w:p>
        </w:tc>
      </w:tr>
      <w:tr>
        <w:tc>
          <w:tcPr>
            <w:tcW w:w="1020" w:type="dxa"/>
            <w:tcBorders>
              <w:top w:val="nil"/>
              <w:left w:val="nil"/>
              <w:bottom w:val="nil"/>
              <w:right w:val="nil"/>
            </w:tcBorders>
          </w:tcPr>
          <w:p>
            <w:pPr>
              <w:pStyle w:val="0"/>
              <w:jc w:val="center"/>
            </w:pPr>
            <w:hyperlink w:history="0" w:anchor="P244" w:tooltip="9.2.2. На подстатью 122 &quot;Доходы от финансовой аренды&quot; КОСГУ относятся доходы, получаемые от неоперационной (финансовой) аренды (за исключением доходов от условных арендных платежей), в том числе:">
              <w:r>
                <w:rPr>
                  <w:sz w:val="20"/>
                  <w:color w:val="0000ff"/>
                </w:rPr>
                <w:t xml:space="preserve">122</w:t>
              </w:r>
            </w:hyperlink>
          </w:p>
        </w:tc>
        <w:tc>
          <w:tcPr>
            <w:tcW w:w="8050" w:type="dxa"/>
            <w:tcBorders>
              <w:top w:val="nil"/>
              <w:left w:val="nil"/>
              <w:bottom w:val="nil"/>
              <w:right w:val="nil"/>
            </w:tcBorders>
          </w:tcPr>
          <w:p>
            <w:pPr>
              <w:pStyle w:val="0"/>
              <w:jc w:val="both"/>
            </w:pPr>
            <w:r>
              <w:rPr>
                <w:sz w:val="20"/>
              </w:rPr>
              <w:t xml:space="preserve">Доходы от финансовой аренды</w:t>
            </w:r>
          </w:p>
        </w:tc>
      </w:tr>
      <w:tr>
        <w:tc>
          <w:tcPr>
            <w:tcW w:w="1020" w:type="dxa"/>
            <w:tcBorders>
              <w:top w:val="nil"/>
              <w:left w:val="nil"/>
              <w:bottom w:val="nil"/>
              <w:right w:val="nil"/>
            </w:tcBorders>
          </w:tcPr>
          <w:p>
            <w:pPr>
              <w:pStyle w:val="0"/>
              <w:jc w:val="center"/>
            </w:pPr>
            <w:hyperlink w:history="0" w:anchor="P247" w:tooltip="9.2.3. На подстатью 123 &quot;Платежи при пользовании природными ресурсами&quot; КОСГУ относятся доходы от платежей при пользовании природными ресурсами, в том числе:">
              <w:r>
                <w:rPr>
                  <w:sz w:val="20"/>
                  <w:color w:val="0000ff"/>
                </w:rPr>
                <w:t xml:space="preserve">123</w:t>
              </w:r>
            </w:hyperlink>
          </w:p>
        </w:tc>
        <w:tc>
          <w:tcPr>
            <w:tcW w:w="8050" w:type="dxa"/>
            <w:tcBorders>
              <w:top w:val="nil"/>
              <w:left w:val="nil"/>
              <w:bottom w:val="nil"/>
              <w:right w:val="nil"/>
            </w:tcBorders>
          </w:tcPr>
          <w:p>
            <w:pPr>
              <w:pStyle w:val="0"/>
              <w:jc w:val="both"/>
            </w:pPr>
            <w:r>
              <w:rPr>
                <w:sz w:val="20"/>
              </w:rPr>
              <w:t xml:space="preserve">Платежи при пользовании природными ресурсами</w:t>
            </w:r>
          </w:p>
        </w:tc>
      </w:tr>
      <w:tr>
        <w:tc>
          <w:tcPr>
            <w:tcW w:w="1020" w:type="dxa"/>
            <w:tcBorders>
              <w:top w:val="nil"/>
              <w:left w:val="nil"/>
              <w:bottom w:val="nil"/>
              <w:right w:val="nil"/>
            </w:tcBorders>
          </w:tcPr>
          <w:p>
            <w:pPr>
              <w:pStyle w:val="0"/>
              <w:jc w:val="center"/>
            </w:pPr>
            <w:hyperlink w:history="0" w:anchor="P255" w:tooltip="9.2.4. На подстатью 124 &quot;Проценты по депозитам, остаткам денежных средств&quot; КОСГУ относятся доходы по процентам на остаток денежных средств, размещенных в форме депозитов, а также проценты по остаткам средств на счетах в Центральном банке Российской Федерации и в кредитных организациях.">
              <w:r>
                <w:rPr>
                  <w:sz w:val="20"/>
                  <w:color w:val="0000ff"/>
                </w:rPr>
                <w:t xml:space="preserve">124</w:t>
              </w:r>
            </w:hyperlink>
          </w:p>
        </w:tc>
        <w:tc>
          <w:tcPr>
            <w:tcW w:w="8050" w:type="dxa"/>
            <w:tcBorders>
              <w:top w:val="nil"/>
              <w:left w:val="nil"/>
              <w:bottom w:val="nil"/>
              <w:right w:val="nil"/>
            </w:tcBorders>
          </w:tcPr>
          <w:p>
            <w:pPr>
              <w:pStyle w:val="0"/>
              <w:jc w:val="both"/>
            </w:pPr>
            <w:r>
              <w:rPr>
                <w:sz w:val="20"/>
              </w:rPr>
              <w:t xml:space="preserve">Проценты по депозитам, остаткам денежных средств</w:t>
            </w:r>
          </w:p>
        </w:tc>
      </w:tr>
      <w:tr>
        <w:tc>
          <w:tcPr>
            <w:tcW w:w="1020" w:type="dxa"/>
            <w:tcBorders>
              <w:top w:val="nil"/>
              <w:left w:val="nil"/>
              <w:bottom w:val="nil"/>
              <w:right w:val="nil"/>
            </w:tcBorders>
          </w:tcPr>
          <w:p>
            <w:pPr>
              <w:pStyle w:val="0"/>
              <w:jc w:val="center"/>
            </w:pPr>
            <w:hyperlink w:history="0" w:anchor="P256" w:tooltip="9.2.5. На подстатью 125 &quot;Проценты по предоставленным заимствованиям&quot; КОСГУ относятся доходы от процентов по предоставленным из бюджетов бюджетной системы Российской Федерации бюджетным кредитам, ссудам, кредитам, предоставленным за счет средств целевых иностранных кредитов, предоставленным бюджетными (автономными) учреждениями займам, микрозаймам (ссудам).">
              <w:r>
                <w:rPr>
                  <w:sz w:val="20"/>
                  <w:color w:val="0000ff"/>
                </w:rPr>
                <w:t xml:space="preserve">125</w:t>
              </w:r>
            </w:hyperlink>
          </w:p>
        </w:tc>
        <w:tc>
          <w:tcPr>
            <w:tcW w:w="8050" w:type="dxa"/>
            <w:tcBorders>
              <w:top w:val="nil"/>
              <w:left w:val="nil"/>
              <w:bottom w:val="nil"/>
              <w:right w:val="nil"/>
            </w:tcBorders>
          </w:tcPr>
          <w:p>
            <w:pPr>
              <w:pStyle w:val="0"/>
              <w:jc w:val="both"/>
            </w:pPr>
            <w:r>
              <w:rPr>
                <w:sz w:val="20"/>
              </w:rPr>
              <w:t xml:space="preserve">Проценты по предоставленным заимствованиям</w:t>
            </w:r>
          </w:p>
        </w:tc>
      </w:tr>
      <w:tr>
        <w:tc>
          <w:tcPr>
            <w:tcW w:w="1020" w:type="dxa"/>
            <w:tcBorders>
              <w:top w:val="nil"/>
              <w:left w:val="nil"/>
              <w:bottom w:val="nil"/>
              <w:right w:val="nil"/>
            </w:tcBorders>
          </w:tcPr>
          <w:p>
            <w:pPr>
              <w:pStyle w:val="0"/>
              <w:jc w:val="center"/>
            </w:pPr>
            <w:hyperlink w:history="0" w:anchor="P258" w:tooltip="9.2.6. На подстатью 126 &quot;Проценты по иным финансовым инструментам&quot; КОСГУ относятся доходы от процентов по иным финансовым инструментам, не отнесенные на подстатьи 124 и 125, в том числе договорам, являющимся производными финансовыми инструментами, предметом которых является иностранная валюта, и иное.">
              <w:r>
                <w:rPr>
                  <w:sz w:val="20"/>
                  <w:color w:val="0000ff"/>
                </w:rPr>
                <w:t xml:space="preserve">126</w:t>
              </w:r>
            </w:hyperlink>
          </w:p>
        </w:tc>
        <w:tc>
          <w:tcPr>
            <w:tcW w:w="8050" w:type="dxa"/>
            <w:tcBorders>
              <w:top w:val="nil"/>
              <w:left w:val="nil"/>
              <w:bottom w:val="nil"/>
              <w:right w:val="nil"/>
            </w:tcBorders>
          </w:tcPr>
          <w:p>
            <w:pPr>
              <w:pStyle w:val="0"/>
              <w:jc w:val="both"/>
            </w:pPr>
            <w:r>
              <w:rPr>
                <w:sz w:val="20"/>
              </w:rPr>
              <w:t xml:space="preserve">Проценты по иным финансовым инструментам</w:t>
            </w:r>
          </w:p>
        </w:tc>
      </w:tr>
      <w:tr>
        <w:tc>
          <w:tcPr>
            <w:tcW w:w="1020" w:type="dxa"/>
            <w:tcBorders>
              <w:top w:val="nil"/>
              <w:left w:val="nil"/>
              <w:bottom w:val="nil"/>
              <w:right w:val="nil"/>
            </w:tcBorders>
          </w:tcPr>
          <w:p>
            <w:pPr>
              <w:pStyle w:val="0"/>
              <w:jc w:val="center"/>
            </w:pPr>
            <w:hyperlink w:history="0" w:anchor="P260" w:tooltip="9.2.7. На подстатью 127 &quot;Дивиденды от объектов инвестирования&quot; КОСГУ относятся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государственным (муниципальным) учреждениям, а также доходы от перечисления части прибыли государственных и муниципальных унитарных предприятий, остающейся после уплаты налогов и обязательны...">
              <w:r>
                <w:rPr>
                  <w:sz w:val="20"/>
                  <w:color w:val="0000ff"/>
                </w:rPr>
                <w:t xml:space="preserve">127</w:t>
              </w:r>
            </w:hyperlink>
          </w:p>
        </w:tc>
        <w:tc>
          <w:tcPr>
            <w:tcW w:w="8050" w:type="dxa"/>
            <w:tcBorders>
              <w:top w:val="nil"/>
              <w:left w:val="nil"/>
              <w:bottom w:val="nil"/>
              <w:right w:val="nil"/>
            </w:tcBorders>
          </w:tcPr>
          <w:p>
            <w:pPr>
              <w:pStyle w:val="0"/>
              <w:jc w:val="both"/>
            </w:pPr>
            <w:r>
              <w:rPr>
                <w:sz w:val="20"/>
              </w:rPr>
              <w:t xml:space="preserve">Дивиденды от объектов инвестирования</w:t>
            </w:r>
          </w:p>
        </w:tc>
      </w:tr>
      <w:tr>
        <w:tc>
          <w:tcPr>
            <w:tcW w:w="1020" w:type="dxa"/>
            <w:tcBorders>
              <w:top w:val="nil"/>
              <w:left w:val="nil"/>
              <w:bottom w:val="nil"/>
              <w:right w:val="nil"/>
            </w:tcBorders>
          </w:tcPr>
          <w:p>
            <w:pPr>
              <w:pStyle w:val="0"/>
              <w:jc w:val="center"/>
            </w:pPr>
            <w:hyperlink w:history="0" w:anchor="P261" w:tooltip="9.2.8. На подстатью 128 &quot;Доходы от предоставления неисключительных прав на результаты интеллектуальной деятельности и средства индивидуализации&quot; КОСГУ относятся доходы от предоставления неисключительных прав на результаты интеллектуальной деятельности и (или) средства индивидуализации.">
              <w:r>
                <w:rPr>
                  <w:sz w:val="20"/>
                  <w:color w:val="0000ff"/>
                </w:rPr>
                <w:t xml:space="preserve">128</w:t>
              </w:r>
            </w:hyperlink>
          </w:p>
        </w:tc>
        <w:tc>
          <w:tcPr>
            <w:tcW w:w="8050" w:type="dxa"/>
            <w:tcBorders>
              <w:top w:val="nil"/>
              <w:left w:val="nil"/>
              <w:bottom w:val="nil"/>
              <w:right w:val="nil"/>
            </w:tcBorders>
          </w:tcPr>
          <w:p>
            <w:pPr>
              <w:pStyle w:val="0"/>
              <w:jc w:val="both"/>
            </w:pPr>
            <w:r>
              <w:rPr>
                <w:sz w:val="20"/>
              </w:rPr>
              <w:t xml:space="preserve">Доходы от предоставления неисключительных прав на результаты интеллектуальной деятельности и средства индивидуализации</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489"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263" w:tooltip="9.2.9. На подстатью 129 &quot;Иные доходы от собственности&quot; КОСГУ относятся доходы от собственности, не отнесенные на подстатьи КОСГУ 121 - 128, 12A, 12K, 12T, в том числе:">
              <w:r>
                <w:rPr>
                  <w:sz w:val="20"/>
                  <w:color w:val="0000ff"/>
                </w:rPr>
                <w:t xml:space="preserve">129</w:t>
              </w:r>
            </w:hyperlink>
          </w:p>
        </w:tc>
        <w:tc>
          <w:tcPr>
            <w:tcW w:w="8050" w:type="dxa"/>
            <w:tcBorders>
              <w:top w:val="nil"/>
              <w:left w:val="nil"/>
              <w:bottom w:val="nil"/>
              <w:right w:val="nil"/>
            </w:tcBorders>
          </w:tcPr>
          <w:p>
            <w:pPr>
              <w:pStyle w:val="0"/>
              <w:jc w:val="both"/>
            </w:pPr>
            <w:r>
              <w:rPr>
                <w:sz w:val="20"/>
              </w:rPr>
              <w:t xml:space="preserve">Иные доходы от собственности</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490"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274" w:tooltip="9.2.10. На подстатью 12A &quot;Доли в прибылях (убытках) объектов инвестирования&quot; КОСГУ относятся операции, отражающие финансовый результат инвестиций в ассоциированные организации в виде прибыли (убытка), приходящейся (приходящегося) на долю публично-правового образования и (или) автономного учреждения в капитале указанной организации.">
              <w:r>
                <w:rPr>
                  <w:sz w:val="20"/>
                  <w:color w:val="0000ff"/>
                </w:rPr>
                <w:t xml:space="preserve">12A</w:t>
              </w:r>
            </w:hyperlink>
          </w:p>
        </w:tc>
        <w:tc>
          <w:tcPr>
            <w:tcW w:w="8050" w:type="dxa"/>
            <w:tcBorders>
              <w:top w:val="nil"/>
              <w:left w:val="nil"/>
              <w:bottom w:val="nil"/>
              <w:right w:val="nil"/>
            </w:tcBorders>
          </w:tcPr>
          <w:p>
            <w:pPr>
              <w:pStyle w:val="0"/>
              <w:jc w:val="both"/>
            </w:pPr>
            <w:r>
              <w:rPr>
                <w:sz w:val="20"/>
              </w:rPr>
              <w:t xml:space="preserve">Доли в прибылях (убытках) объектов инвестирования</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491"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278" w:tooltip="9.2.11. На подстатью 12K &quot;Доходы от концессионной платы&quot; КОСГУ относятся доходы концедента от концессионной платы, возникающие в рамках реализации концессионного соглашения.">
              <w:r>
                <w:rPr>
                  <w:sz w:val="20"/>
                  <w:color w:val="0000ff"/>
                </w:rPr>
                <w:t xml:space="preserve">12K</w:t>
              </w:r>
            </w:hyperlink>
          </w:p>
        </w:tc>
        <w:tc>
          <w:tcPr>
            <w:tcW w:w="8050" w:type="dxa"/>
            <w:tcBorders>
              <w:top w:val="nil"/>
              <w:left w:val="nil"/>
              <w:bottom w:val="nil"/>
              <w:right w:val="nil"/>
            </w:tcBorders>
          </w:tcPr>
          <w:p>
            <w:pPr>
              <w:pStyle w:val="0"/>
              <w:jc w:val="both"/>
            </w:pPr>
            <w:r>
              <w:rPr>
                <w:sz w:val="20"/>
              </w:rPr>
              <w:t xml:space="preserve">Доходы от концессионной платы</w:t>
            </w:r>
          </w:p>
        </w:tc>
      </w:tr>
      <w:tr>
        <w:tc>
          <w:tcPr>
            <w:tcW w:w="1020" w:type="dxa"/>
            <w:tcBorders>
              <w:top w:val="nil"/>
              <w:left w:val="nil"/>
              <w:bottom w:val="nil"/>
              <w:right w:val="nil"/>
            </w:tcBorders>
          </w:tcPr>
          <w:p>
            <w:pPr>
              <w:pStyle w:val="0"/>
              <w:jc w:val="center"/>
            </w:pPr>
            <w:hyperlink w:history="0" w:anchor="P280" w:tooltip="9.2.12. На подстатью 12T &quot;Доходы от простого товарищества&quot; КОСГУ относятся доходы по операциям, осуществляемым в процессе совместной деятельности по договору простого товарищества.">
              <w:r>
                <w:rPr>
                  <w:sz w:val="20"/>
                  <w:color w:val="0000ff"/>
                </w:rPr>
                <w:t xml:space="preserve">12T</w:t>
              </w:r>
            </w:hyperlink>
          </w:p>
        </w:tc>
        <w:tc>
          <w:tcPr>
            <w:tcW w:w="8050" w:type="dxa"/>
            <w:tcBorders>
              <w:top w:val="nil"/>
              <w:left w:val="nil"/>
              <w:bottom w:val="nil"/>
              <w:right w:val="nil"/>
            </w:tcBorders>
          </w:tcPr>
          <w:p>
            <w:pPr>
              <w:pStyle w:val="0"/>
              <w:jc w:val="both"/>
            </w:pPr>
            <w:r>
              <w:rPr>
                <w:sz w:val="20"/>
              </w:rPr>
              <w:t xml:space="preserve">Доходы от простого товарищества</w:t>
            </w:r>
          </w:p>
        </w:tc>
      </w:tr>
      <w:tr>
        <w:tc>
          <w:tcPr>
            <w:tcW w:w="1020" w:type="dxa"/>
            <w:tcBorders>
              <w:top w:val="nil"/>
              <w:left w:val="nil"/>
              <w:bottom w:val="nil"/>
              <w:right w:val="nil"/>
            </w:tcBorders>
          </w:tcPr>
          <w:p>
            <w:pPr>
              <w:pStyle w:val="0"/>
              <w:jc w:val="center"/>
            </w:pPr>
            <w:hyperlink w:history="0" w:anchor="P281" w:tooltip="9.3. Статья 130 &quot;Доходы от оказания платных услуг (работ), компенсаций затрат&quot; КОСГУ детализируется подстатьями КОСГУ:">
              <w:r>
                <w:rPr>
                  <w:sz w:val="20"/>
                  <w:color w:val="0000ff"/>
                </w:rPr>
                <w:t xml:space="preserve">130</w:t>
              </w:r>
            </w:hyperlink>
          </w:p>
        </w:tc>
        <w:tc>
          <w:tcPr>
            <w:tcW w:w="8050" w:type="dxa"/>
            <w:tcBorders>
              <w:top w:val="nil"/>
              <w:left w:val="nil"/>
              <w:bottom w:val="nil"/>
              <w:right w:val="nil"/>
            </w:tcBorders>
          </w:tcPr>
          <w:p>
            <w:pPr>
              <w:pStyle w:val="0"/>
              <w:jc w:val="both"/>
            </w:pPr>
            <w:r>
              <w:rPr>
                <w:sz w:val="20"/>
              </w:rPr>
              <w:t xml:space="preserve">Доходы от оказания платных услуг (работ), компенсаций затрат</w:t>
            </w:r>
          </w:p>
        </w:tc>
      </w:tr>
      <w:tr>
        <w:tc>
          <w:tcPr>
            <w:tcW w:w="1020" w:type="dxa"/>
            <w:tcBorders>
              <w:top w:val="nil"/>
              <w:left w:val="nil"/>
              <w:bottom w:val="nil"/>
              <w:right w:val="nil"/>
            </w:tcBorders>
          </w:tcPr>
          <w:p>
            <w:pPr>
              <w:pStyle w:val="0"/>
              <w:jc w:val="center"/>
            </w:pPr>
            <w:hyperlink w:history="0" w:anchor="P294" w:tooltip="9.3.1. На подстатью 131 &quot;Доходы от оказания платных услуг (работ)&quot; КОСГУ относятся доходы от оказания платных услуг, работ (за исключением доходов от оказания услуг, работ по программе обязательного медицинского страхования), в том числе:">
              <w:r>
                <w:rPr>
                  <w:sz w:val="20"/>
                  <w:color w:val="0000ff"/>
                </w:rPr>
                <w:t xml:space="preserve">131</w:t>
              </w:r>
            </w:hyperlink>
          </w:p>
        </w:tc>
        <w:tc>
          <w:tcPr>
            <w:tcW w:w="8050" w:type="dxa"/>
            <w:tcBorders>
              <w:top w:val="nil"/>
              <w:left w:val="nil"/>
              <w:bottom w:val="nil"/>
              <w:right w:val="nil"/>
            </w:tcBorders>
          </w:tcPr>
          <w:p>
            <w:pPr>
              <w:pStyle w:val="0"/>
              <w:jc w:val="both"/>
            </w:pPr>
            <w:r>
              <w:rPr>
                <w:sz w:val="20"/>
              </w:rPr>
              <w:t xml:space="preserve">Доходы от оказания платных услуг (работ)</w:t>
            </w:r>
          </w:p>
        </w:tc>
      </w:tr>
      <w:tr>
        <w:tc>
          <w:tcPr>
            <w:tcW w:w="1020" w:type="dxa"/>
            <w:tcBorders>
              <w:top w:val="nil"/>
              <w:left w:val="nil"/>
              <w:bottom w:val="nil"/>
              <w:right w:val="nil"/>
            </w:tcBorders>
          </w:tcPr>
          <w:p>
            <w:pPr>
              <w:pStyle w:val="0"/>
              <w:jc w:val="center"/>
            </w:pPr>
            <w:hyperlink w:history="0" w:anchor="P305" w:tooltip="9.3.2. На подстатью 132 &quot;Доходы от оказания услуг по программе обязательного медицинского страхования&quot; КОСГУ относятся доходы от оказания медицинских услуг, предоставляемых застрахованным лицам в рамках базовой, территориальной программы обязательного медицинского страхования.">
              <w:r>
                <w:rPr>
                  <w:sz w:val="20"/>
                  <w:color w:val="0000ff"/>
                </w:rPr>
                <w:t xml:space="preserve">132</w:t>
              </w:r>
            </w:hyperlink>
          </w:p>
        </w:tc>
        <w:tc>
          <w:tcPr>
            <w:tcW w:w="8050" w:type="dxa"/>
            <w:tcBorders>
              <w:top w:val="nil"/>
              <w:left w:val="nil"/>
              <w:bottom w:val="nil"/>
              <w:right w:val="nil"/>
            </w:tcBorders>
          </w:tcPr>
          <w:p>
            <w:pPr>
              <w:pStyle w:val="0"/>
              <w:jc w:val="both"/>
            </w:pPr>
            <w:r>
              <w:rPr>
                <w:sz w:val="20"/>
              </w:rPr>
              <w:t xml:space="preserve">Доходы от оказания услуг по программе обязательного медицинского страхования</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492"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309" w:tooltip="9.3.3. На подстатью 133 &quot;Плата за предоставление информации из государственных источников (реестров)&quot; КОСГУ относятся доходы от платы за предоставление информации из государственных источников (реестров), в том числе:">
              <w:r>
                <w:rPr>
                  <w:sz w:val="20"/>
                  <w:color w:val="0000ff"/>
                </w:rPr>
                <w:t xml:space="preserve">133</w:t>
              </w:r>
            </w:hyperlink>
          </w:p>
        </w:tc>
        <w:tc>
          <w:tcPr>
            <w:tcW w:w="8050" w:type="dxa"/>
            <w:tcBorders>
              <w:top w:val="nil"/>
              <w:left w:val="nil"/>
              <w:bottom w:val="nil"/>
              <w:right w:val="nil"/>
            </w:tcBorders>
          </w:tcPr>
          <w:p>
            <w:pPr>
              <w:pStyle w:val="0"/>
              <w:jc w:val="both"/>
            </w:pPr>
            <w:r>
              <w:rPr>
                <w:sz w:val="20"/>
              </w:rPr>
              <w:t xml:space="preserve">Плата за предоставление информации из государственных источников (реестров)</w:t>
            </w:r>
          </w:p>
        </w:tc>
      </w:tr>
      <w:tr>
        <w:tc>
          <w:tcPr>
            <w:tcW w:w="1020" w:type="dxa"/>
            <w:tcBorders>
              <w:top w:val="nil"/>
              <w:left w:val="nil"/>
              <w:bottom w:val="nil"/>
              <w:right w:val="nil"/>
            </w:tcBorders>
          </w:tcPr>
          <w:p>
            <w:pPr>
              <w:pStyle w:val="0"/>
              <w:jc w:val="center"/>
            </w:pPr>
            <w:hyperlink w:history="0" w:anchor="P318" w:tooltip="9.3.4. На подстатью 134 &quot;Доходы от компенсации затрат&quot; КОСГУ относятся доходы от компенсации затрат, в том числе:">
              <w:r>
                <w:rPr>
                  <w:sz w:val="20"/>
                  <w:color w:val="0000ff"/>
                </w:rPr>
                <w:t xml:space="preserve">134</w:t>
              </w:r>
            </w:hyperlink>
          </w:p>
        </w:tc>
        <w:tc>
          <w:tcPr>
            <w:tcW w:w="8050" w:type="dxa"/>
            <w:tcBorders>
              <w:top w:val="nil"/>
              <w:left w:val="nil"/>
              <w:bottom w:val="nil"/>
              <w:right w:val="nil"/>
            </w:tcBorders>
          </w:tcPr>
          <w:p>
            <w:pPr>
              <w:pStyle w:val="0"/>
              <w:jc w:val="both"/>
            </w:pPr>
            <w:r>
              <w:rPr>
                <w:sz w:val="20"/>
              </w:rPr>
              <w:t xml:space="preserve">Доходы от компенсации затрат</w:t>
            </w:r>
          </w:p>
        </w:tc>
      </w:tr>
      <w:tr>
        <w:tc>
          <w:tcPr>
            <w:tcW w:w="1020" w:type="dxa"/>
            <w:tcBorders>
              <w:top w:val="nil"/>
              <w:left w:val="nil"/>
              <w:bottom w:val="nil"/>
              <w:right w:val="nil"/>
            </w:tcBorders>
          </w:tcPr>
          <w:p>
            <w:pPr>
              <w:pStyle w:val="0"/>
              <w:jc w:val="center"/>
            </w:pPr>
            <w:hyperlink w:history="0" w:anchor="P328" w:tooltip="9.3.5. На подстатью 135 &quot;Доходы по условным арендным платежам&quot; КОСГУ относятся доходы от части платы за пользование и (или) содержание (возмещение затрат по содержанию) имущества, осуществляемой в соответствии с договором аренды (имущественного найма) или договором безвозмездного пользования, размер которой не зафиксирован договором в виде денежного значения, и определяется в ходе исполнения договора. К доходам по условным арендным платежам относятся, в том числе:">
              <w:r>
                <w:rPr>
                  <w:sz w:val="20"/>
                  <w:color w:val="0000ff"/>
                </w:rPr>
                <w:t xml:space="preserve">135</w:t>
              </w:r>
            </w:hyperlink>
          </w:p>
        </w:tc>
        <w:tc>
          <w:tcPr>
            <w:tcW w:w="8050" w:type="dxa"/>
            <w:tcBorders>
              <w:top w:val="nil"/>
              <w:left w:val="nil"/>
              <w:bottom w:val="nil"/>
              <w:right w:val="nil"/>
            </w:tcBorders>
          </w:tcPr>
          <w:p>
            <w:pPr>
              <w:pStyle w:val="0"/>
              <w:jc w:val="both"/>
            </w:pPr>
            <w:r>
              <w:rPr>
                <w:sz w:val="20"/>
              </w:rPr>
              <w:t xml:space="preserve">Доходы по условным арендным платежам</w:t>
            </w:r>
          </w:p>
        </w:tc>
      </w:tr>
      <w:tr>
        <w:tc>
          <w:tcPr>
            <w:tcW w:w="1020" w:type="dxa"/>
            <w:tcBorders>
              <w:top w:val="nil"/>
              <w:left w:val="nil"/>
              <w:bottom w:val="nil"/>
              <w:right w:val="nil"/>
            </w:tcBorders>
          </w:tcPr>
          <w:p>
            <w:pPr>
              <w:pStyle w:val="0"/>
              <w:jc w:val="center"/>
            </w:pPr>
            <w:hyperlink w:history="0" w:anchor="P334" w:tooltip="9.3.6. На подстатью 136 &quot;Доходы бюджета от возврата дебиторской задолженности прошлых лет&quot; КОСГУ относятся поступления в доход бюджетов от возврата дебиторской задолженности прошлых лет по расходам, сформированной получателем бюджетных средств, в том числе от возврата подотчетным лицом выданного ему аванса в прошлые отчетные периоды, а также от возврата в бюджет остатков наличных денежных средств в кассе, сформированных получателем бюджетных средств на 1 января текущего финансового года.">
              <w:r>
                <w:rPr>
                  <w:sz w:val="20"/>
                  <w:color w:val="0000ff"/>
                </w:rPr>
                <w:t xml:space="preserve">136</w:t>
              </w:r>
            </w:hyperlink>
          </w:p>
        </w:tc>
        <w:tc>
          <w:tcPr>
            <w:tcW w:w="8050" w:type="dxa"/>
            <w:tcBorders>
              <w:top w:val="nil"/>
              <w:left w:val="nil"/>
              <w:bottom w:val="nil"/>
              <w:right w:val="nil"/>
            </w:tcBorders>
          </w:tcPr>
          <w:p>
            <w:pPr>
              <w:pStyle w:val="0"/>
              <w:jc w:val="both"/>
            </w:pPr>
            <w:r>
              <w:rPr>
                <w:sz w:val="20"/>
              </w:rPr>
              <w:t xml:space="preserve">Доходы бюджета от возврата дебиторской задолженности прошлых лет</w:t>
            </w:r>
          </w:p>
        </w:tc>
      </w:tr>
      <w:tr>
        <w:tc>
          <w:tcPr>
            <w:tcW w:w="1020" w:type="dxa"/>
            <w:tcBorders>
              <w:top w:val="nil"/>
              <w:left w:val="nil"/>
              <w:bottom w:val="nil"/>
              <w:right w:val="nil"/>
            </w:tcBorders>
          </w:tcPr>
          <w:p>
            <w:pPr>
              <w:pStyle w:val="0"/>
              <w:jc w:val="center"/>
            </w:pPr>
            <w:hyperlink w:history="0" w:anchor="P338" w:tooltip="9.3.7. На подстатью 137 &quot;Доходы от предстоящей компенсации затрат&quot; КОСГУ относятся доходы в виде сумм ожидаемых возмещений по встречным требованиям или требованиям к другим лицам при исполнении обязательства, по которому предусмотрено формирование соответствующего резерва.">
              <w:r>
                <w:rPr>
                  <w:sz w:val="20"/>
                  <w:color w:val="0000ff"/>
                </w:rPr>
                <w:t xml:space="preserve">137</w:t>
              </w:r>
            </w:hyperlink>
          </w:p>
        </w:tc>
        <w:tc>
          <w:tcPr>
            <w:tcW w:w="8050" w:type="dxa"/>
            <w:tcBorders>
              <w:top w:val="nil"/>
              <w:left w:val="nil"/>
              <w:bottom w:val="nil"/>
              <w:right w:val="nil"/>
            </w:tcBorders>
          </w:tcPr>
          <w:p>
            <w:pPr>
              <w:pStyle w:val="0"/>
              <w:jc w:val="both"/>
            </w:pPr>
            <w:r>
              <w:rPr>
                <w:sz w:val="20"/>
              </w:rPr>
              <w:t xml:space="preserve">Доходы от предстоящей компенсации затрат</w:t>
            </w:r>
          </w:p>
        </w:tc>
      </w:tr>
      <w:tr>
        <w:tc>
          <w:tcPr>
            <w:tcW w:w="1020" w:type="dxa"/>
            <w:tcBorders>
              <w:top w:val="nil"/>
              <w:left w:val="nil"/>
              <w:bottom w:val="nil"/>
              <w:right w:val="nil"/>
            </w:tcBorders>
          </w:tcPr>
          <w:p>
            <w:pPr>
              <w:pStyle w:val="0"/>
              <w:jc w:val="center"/>
            </w:pPr>
            <w:hyperlink w:history="0" w:anchor="P339" w:tooltip="9.3.8. На подстатью 138 &quot;Доходы по выполненным этапам работ по договору строительного подряда&quot; КОСГУ относятся доходы, возникающие при выполнении работ по договорам строительного подряда.">
              <w:r>
                <w:rPr>
                  <w:sz w:val="20"/>
                  <w:color w:val="0000ff"/>
                </w:rPr>
                <w:t xml:space="preserve">138</w:t>
              </w:r>
            </w:hyperlink>
          </w:p>
        </w:tc>
        <w:tc>
          <w:tcPr>
            <w:tcW w:w="8050" w:type="dxa"/>
            <w:tcBorders>
              <w:top w:val="nil"/>
              <w:left w:val="nil"/>
              <w:bottom w:val="nil"/>
              <w:right w:val="nil"/>
            </w:tcBorders>
          </w:tcPr>
          <w:p>
            <w:pPr>
              <w:pStyle w:val="0"/>
              <w:jc w:val="both"/>
            </w:pPr>
            <w:r>
              <w:rPr>
                <w:sz w:val="20"/>
              </w:rPr>
              <w:t xml:space="preserve">Доходы по выполненным этапам работ по договору строительного подряда</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493"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343" w:tooltip="9.3.9. На подстатью 139 &quot;Доходы от возмещений Фондом пенсионного и социального страхования Российской Федерации расходов&quot; КОСГУ относятся доходы, поступающие в порядке возмещения расходов страхователей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w:r>
                <w:rPr>
                  <w:sz w:val="20"/>
                  <w:color w:val="0000ff"/>
                </w:rPr>
                <w:t xml:space="preserve">139</w:t>
              </w:r>
            </w:hyperlink>
          </w:p>
        </w:tc>
        <w:tc>
          <w:tcPr>
            <w:tcW w:w="8050" w:type="dxa"/>
            <w:tcBorders>
              <w:top w:val="nil"/>
              <w:left w:val="nil"/>
              <w:bottom w:val="nil"/>
              <w:right w:val="nil"/>
            </w:tcBorders>
          </w:tcPr>
          <w:p>
            <w:pPr>
              <w:pStyle w:val="0"/>
              <w:jc w:val="both"/>
            </w:pPr>
            <w:r>
              <w:rPr>
                <w:sz w:val="20"/>
              </w:rPr>
              <w:t xml:space="preserve">Доходы от возмещений Фондом пенсионного и социального страхования Российской Федерации расходов</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494"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Приказа</w:t>
              </w:r>
            </w:hyperlink>
            <w:r>
              <w:rPr>
                <w:sz w:val="20"/>
              </w:rPr>
              <w:t xml:space="preserve"> Минфина России от 08.09.2022 N 137н)</w:t>
            </w:r>
          </w:p>
        </w:tc>
      </w:tr>
      <w:tr>
        <w:tc>
          <w:tcPr>
            <w:tcW w:w="1020" w:type="dxa"/>
            <w:tcBorders>
              <w:top w:val="nil"/>
              <w:left w:val="nil"/>
              <w:bottom w:val="nil"/>
              <w:right w:val="nil"/>
            </w:tcBorders>
          </w:tcPr>
          <w:p>
            <w:pPr>
              <w:pStyle w:val="0"/>
              <w:jc w:val="center"/>
            </w:pPr>
            <w:hyperlink w:history="0" w:anchor="P345" w:tooltip="9.4. Статья 140 &quot;Штрафы, пени, неустойки, возмещения ущерба&quot; КОСГУ детализируется подстатьями КОСГУ:">
              <w:r>
                <w:rPr>
                  <w:sz w:val="20"/>
                  <w:color w:val="0000ff"/>
                </w:rPr>
                <w:t xml:space="preserve">140</w:t>
              </w:r>
            </w:hyperlink>
          </w:p>
        </w:tc>
        <w:tc>
          <w:tcPr>
            <w:tcW w:w="8050" w:type="dxa"/>
            <w:tcBorders>
              <w:top w:val="nil"/>
              <w:left w:val="nil"/>
              <w:bottom w:val="nil"/>
              <w:right w:val="nil"/>
            </w:tcBorders>
          </w:tcPr>
          <w:p>
            <w:pPr>
              <w:pStyle w:val="0"/>
              <w:jc w:val="both"/>
            </w:pPr>
            <w:r>
              <w:rPr>
                <w:sz w:val="20"/>
              </w:rPr>
              <w:t xml:space="preserve">Штрафы, пени, неустойки, возмещения ущерба</w:t>
            </w:r>
          </w:p>
        </w:tc>
      </w:tr>
      <w:tr>
        <w:tc>
          <w:tcPr>
            <w:tcW w:w="1020" w:type="dxa"/>
            <w:tcBorders>
              <w:top w:val="nil"/>
              <w:left w:val="nil"/>
              <w:bottom w:val="nil"/>
              <w:right w:val="nil"/>
            </w:tcBorders>
          </w:tcPr>
          <w:p>
            <w:pPr>
              <w:pStyle w:val="0"/>
              <w:jc w:val="center"/>
            </w:pPr>
            <w:hyperlink w:history="0" w:anchor="P351" w:tooltip="9.4.1. На подстатью 141 &quot;Доходы от штрафных санкций за нарушение законодательства о закупках и нарушение условий контрактов (договоров)&quot; КОСГУ относятся доходы от денежных взысканий (в том числе штрафов, пеней) за нарушение законодательства Российской Федерации о закупках товаров, работ и услуг, а также за нарушение условий контрактов (договоров) по поставке товаров, выполнению работ, оказанию услуг, иных договоров.">
              <w:r>
                <w:rPr>
                  <w:sz w:val="20"/>
                  <w:color w:val="0000ff"/>
                </w:rPr>
                <w:t xml:space="preserve">141</w:t>
              </w:r>
            </w:hyperlink>
          </w:p>
        </w:tc>
        <w:tc>
          <w:tcPr>
            <w:tcW w:w="8050" w:type="dxa"/>
            <w:tcBorders>
              <w:top w:val="nil"/>
              <w:left w:val="nil"/>
              <w:bottom w:val="nil"/>
              <w:right w:val="nil"/>
            </w:tcBorders>
          </w:tcPr>
          <w:p>
            <w:pPr>
              <w:pStyle w:val="0"/>
              <w:jc w:val="both"/>
            </w:pPr>
            <w:r>
              <w:rPr>
                <w:sz w:val="20"/>
              </w:rPr>
              <w:t xml:space="preserve">Доходы от штрафных санкций за нарушение законодательства о закупках и нарушение условий контрактов (договоров)</w:t>
            </w:r>
          </w:p>
        </w:tc>
      </w:tr>
      <w:tr>
        <w:tc>
          <w:tcPr>
            <w:tcW w:w="1020" w:type="dxa"/>
            <w:tcBorders>
              <w:top w:val="nil"/>
              <w:left w:val="nil"/>
              <w:bottom w:val="nil"/>
              <w:right w:val="nil"/>
            </w:tcBorders>
          </w:tcPr>
          <w:p>
            <w:pPr>
              <w:pStyle w:val="0"/>
              <w:jc w:val="center"/>
            </w:pPr>
            <w:hyperlink w:history="0" w:anchor="P353" w:tooltip="9.4.2. На подстатью 142 &quot;Доходы от штрафных санкций по долговым обязательствам&quot; КОСГУ относятся доходы от штрафных санкций по долговым обязательствам.">
              <w:r>
                <w:rPr>
                  <w:sz w:val="20"/>
                  <w:color w:val="0000ff"/>
                </w:rPr>
                <w:t xml:space="preserve">142</w:t>
              </w:r>
            </w:hyperlink>
          </w:p>
        </w:tc>
        <w:tc>
          <w:tcPr>
            <w:tcW w:w="8050" w:type="dxa"/>
            <w:tcBorders>
              <w:top w:val="nil"/>
              <w:left w:val="nil"/>
              <w:bottom w:val="nil"/>
              <w:right w:val="nil"/>
            </w:tcBorders>
          </w:tcPr>
          <w:p>
            <w:pPr>
              <w:pStyle w:val="0"/>
              <w:jc w:val="both"/>
            </w:pPr>
            <w:r>
              <w:rPr>
                <w:sz w:val="20"/>
              </w:rPr>
              <w:t xml:space="preserve">Доходы от штрафных санкций по долговым обязательствам</w:t>
            </w:r>
          </w:p>
        </w:tc>
      </w:tr>
      <w:tr>
        <w:tc>
          <w:tcPr>
            <w:tcW w:w="1020" w:type="dxa"/>
            <w:tcBorders>
              <w:top w:val="nil"/>
              <w:left w:val="nil"/>
              <w:bottom w:val="nil"/>
              <w:right w:val="nil"/>
            </w:tcBorders>
          </w:tcPr>
          <w:p>
            <w:pPr>
              <w:pStyle w:val="0"/>
              <w:jc w:val="center"/>
            </w:pPr>
            <w:hyperlink w:history="0" w:anchor="P354" w:tooltip="9.4.3. На подстатью 143 &quot;Страховые возмещения&quot; КОСГУ относятся поступления страхового возмещения от страховых организаций.">
              <w:r>
                <w:rPr>
                  <w:sz w:val="20"/>
                  <w:color w:val="0000ff"/>
                </w:rPr>
                <w:t xml:space="preserve">143</w:t>
              </w:r>
            </w:hyperlink>
          </w:p>
        </w:tc>
        <w:tc>
          <w:tcPr>
            <w:tcW w:w="8050" w:type="dxa"/>
            <w:tcBorders>
              <w:top w:val="nil"/>
              <w:left w:val="nil"/>
              <w:bottom w:val="nil"/>
              <w:right w:val="nil"/>
            </w:tcBorders>
          </w:tcPr>
          <w:p>
            <w:pPr>
              <w:pStyle w:val="0"/>
              <w:jc w:val="both"/>
            </w:pPr>
            <w:r>
              <w:rPr>
                <w:sz w:val="20"/>
              </w:rPr>
              <w:t xml:space="preserve">Страховые возмещения</w:t>
            </w:r>
          </w:p>
        </w:tc>
      </w:tr>
      <w:tr>
        <w:tc>
          <w:tcPr>
            <w:tcW w:w="1020" w:type="dxa"/>
            <w:tcBorders>
              <w:top w:val="nil"/>
              <w:left w:val="nil"/>
              <w:bottom w:val="nil"/>
              <w:right w:val="nil"/>
            </w:tcBorders>
          </w:tcPr>
          <w:p>
            <w:pPr>
              <w:pStyle w:val="0"/>
              <w:jc w:val="center"/>
            </w:pPr>
            <w:hyperlink w:history="0" w:anchor="P355" w:tooltip="9.4.4. На подстатью 144 &quot;Возмещение ущерба имуществу (за исключением страховых возмещений)&quot; КОСГУ относятся доходы от денежных взысканий (штрафов) и иных сумм в возмещение ущерба имуществу, в том числе ущерба по финансовым активам.">
              <w:r>
                <w:rPr>
                  <w:sz w:val="20"/>
                  <w:color w:val="0000ff"/>
                </w:rPr>
                <w:t xml:space="preserve">144</w:t>
              </w:r>
            </w:hyperlink>
          </w:p>
        </w:tc>
        <w:tc>
          <w:tcPr>
            <w:tcW w:w="8050" w:type="dxa"/>
            <w:tcBorders>
              <w:top w:val="nil"/>
              <w:left w:val="nil"/>
              <w:bottom w:val="nil"/>
              <w:right w:val="nil"/>
            </w:tcBorders>
          </w:tcPr>
          <w:p>
            <w:pPr>
              <w:pStyle w:val="0"/>
              <w:jc w:val="both"/>
            </w:pPr>
            <w:r>
              <w:rPr>
                <w:sz w:val="20"/>
              </w:rPr>
              <w:t xml:space="preserve">Возмещение ущерба имуществу (за исключением страховых возмещений)</w:t>
            </w:r>
          </w:p>
        </w:tc>
      </w:tr>
      <w:tr>
        <w:tc>
          <w:tcPr>
            <w:tcW w:w="1020" w:type="dxa"/>
            <w:tcBorders>
              <w:top w:val="nil"/>
              <w:left w:val="nil"/>
              <w:bottom w:val="nil"/>
              <w:right w:val="nil"/>
            </w:tcBorders>
          </w:tcPr>
          <w:p>
            <w:pPr>
              <w:pStyle w:val="0"/>
              <w:jc w:val="center"/>
            </w:pPr>
            <w:hyperlink w:history="0" w:anchor="P356" w:tooltip="9.4.5. На подстатью 145 &quot;Прочие доходы от сумм принудительного изъятия&quot; КОСГУ относятся прочие поступления от денежных взысканий (штрафов), налагаемых в возмещение ущерба, причиненного в результате незаконного или нецелевого использования бюджетных средств, иных денежных взысканий (штрафов) за нарушение законодательства в области финансов, налогов и сборов, страхования, рынка ценных бумаг, иных денежных взысканий (штрафов), от конфискаций, компенсаций, пеней, неустоек и сумм принудительного изъятия, не о...">
              <w:r>
                <w:rPr>
                  <w:sz w:val="20"/>
                  <w:color w:val="0000ff"/>
                </w:rPr>
                <w:t xml:space="preserve">145</w:t>
              </w:r>
            </w:hyperlink>
          </w:p>
        </w:tc>
        <w:tc>
          <w:tcPr>
            <w:tcW w:w="8050" w:type="dxa"/>
            <w:tcBorders>
              <w:top w:val="nil"/>
              <w:left w:val="nil"/>
              <w:bottom w:val="nil"/>
              <w:right w:val="nil"/>
            </w:tcBorders>
          </w:tcPr>
          <w:p>
            <w:pPr>
              <w:pStyle w:val="0"/>
              <w:jc w:val="both"/>
            </w:pPr>
            <w:r>
              <w:rPr>
                <w:sz w:val="20"/>
              </w:rPr>
              <w:t xml:space="preserve">Прочие доходы от сумм принудительного изъятия</w:t>
            </w:r>
          </w:p>
        </w:tc>
      </w:tr>
      <w:tr>
        <w:tc>
          <w:tcPr>
            <w:tcW w:w="1020" w:type="dxa"/>
            <w:tcBorders>
              <w:top w:val="nil"/>
              <w:left w:val="nil"/>
              <w:bottom w:val="nil"/>
              <w:right w:val="nil"/>
            </w:tcBorders>
          </w:tcPr>
          <w:p>
            <w:pPr>
              <w:pStyle w:val="0"/>
              <w:jc w:val="center"/>
            </w:pPr>
            <w:hyperlink w:history="0" w:anchor="P357" w:tooltip="9.5. По статье 150 &quot;Безвозмездные денежные поступления текущего характера&quot; КОСГУ группируются безвозмездные поступления текущего характера в денежной форме от организаций государственного сектора, сектора государственного управления, иных резидентов, физических лиц, наднациональных организаций и правительств иностранных государств, международных организаций, нерезидентов.">
              <w:r>
                <w:rPr>
                  <w:sz w:val="20"/>
                  <w:color w:val="0000ff"/>
                </w:rPr>
                <w:t xml:space="preserve">150</w:t>
              </w:r>
            </w:hyperlink>
          </w:p>
        </w:tc>
        <w:tc>
          <w:tcPr>
            <w:tcW w:w="8050" w:type="dxa"/>
            <w:tcBorders>
              <w:top w:val="nil"/>
              <w:left w:val="nil"/>
              <w:bottom w:val="nil"/>
              <w:right w:val="nil"/>
            </w:tcBorders>
          </w:tcPr>
          <w:p>
            <w:pPr>
              <w:pStyle w:val="0"/>
              <w:jc w:val="both"/>
            </w:pPr>
            <w:r>
              <w:rPr>
                <w:sz w:val="20"/>
              </w:rPr>
              <w:t xml:space="preserve">Безвозмездные денежные поступления текущего характера</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495"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380" w:tooltip="9.5.1. На подстатью 151 &quot;Поступления текущего характера от других бюджетов бюджетной системы Российской Федерации&quot; КОСГУ относятся доходы бюджетов бюджетной системы Российской Федерации в результате предоставления дотаций, субсидий, субвенций и иных межбюджетных трансфертов из других бюджетов бюджетной системы Российской Федерации текущего характера, а также возврат предоставленных межбюджетных трансфертов текущего характера, в том числе неиспользованных.">
              <w:r>
                <w:rPr>
                  <w:sz w:val="20"/>
                  <w:color w:val="0000ff"/>
                </w:rPr>
                <w:t xml:space="preserve">151</w:t>
              </w:r>
            </w:hyperlink>
          </w:p>
        </w:tc>
        <w:tc>
          <w:tcPr>
            <w:tcW w:w="8050" w:type="dxa"/>
            <w:tcBorders>
              <w:top w:val="nil"/>
              <w:left w:val="nil"/>
              <w:bottom w:val="nil"/>
              <w:right w:val="nil"/>
            </w:tcBorders>
          </w:tcPr>
          <w:p>
            <w:pPr>
              <w:pStyle w:val="0"/>
              <w:jc w:val="both"/>
            </w:pPr>
            <w:r>
              <w:rPr>
                <w:sz w:val="20"/>
              </w:rPr>
              <w:t xml:space="preserve">Поступления текущего характера от других бюджетов бюджетной системы Российской Федерации</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496"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382" w:tooltip="9.5.2. На подстатью 152 &quot;Поступления текущего характера бюджетным и автономным учреждениям от сектора государственного управления&quot; КОСГУ относятся:">
              <w:r>
                <w:rPr>
                  <w:sz w:val="20"/>
                  <w:color w:val="0000ff"/>
                </w:rPr>
                <w:t xml:space="preserve">152</w:t>
              </w:r>
            </w:hyperlink>
          </w:p>
        </w:tc>
        <w:tc>
          <w:tcPr>
            <w:tcW w:w="8050" w:type="dxa"/>
            <w:tcBorders>
              <w:top w:val="nil"/>
              <w:left w:val="nil"/>
              <w:bottom w:val="nil"/>
              <w:right w:val="nil"/>
            </w:tcBorders>
          </w:tcPr>
          <w:p>
            <w:pPr>
              <w:pStyle w:val="0"/>
              <w:jc w:val="both"/>
            </w:pPr>
            <w:r>
              <w:rPr>
                <w:sz w:val="20"/>
              </w:rPr>
              <w:t xml:space="preserve">Поступления текущего характера бюджетным и автономным учреждениям от сектора государственного управления</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497"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387" w:tooltip="9.5.3. На подстатью 153 &quot;Поступления текущего характера в бюджеты бюджетной системы Российской Федерации от бюджетных и автономных учреждений&quot; КОСГУ относятся:">
              <w:r>
                <w:rPr>
                  <w:sz w:val="20"/>
                  <w:color w:val="0000ff"/>
                </w:rPr>
                <w:t xml:space="preserve">153</w:t>
              </w:r>
            </w:hyperlink>
          </w:p>
        </w:tc>
        <w:tc>
          <w:tcPr>
            <w:tcW w:w="8050" w:type="dxa"/>
            <w:tcBorders>
              <w:top w:val="nil"/>
              <w:left w:val="nil"/>
              <w:bottom w:val="nil"/>
              <w:right w:val="nil"/>
            </w:tcBorders>
          </w:tcPr>
          <w:p>
            <w:pPr>
              <w:pStyle w:val="0"/>
              <w:jc w:val="both"/>
            </w:pPr>
            <w:r>
              <w:rPr>
                <w:sz w:val="20"/>
              </w:rPr>
              <w:t xml:space="preserve">Поступления текущего характера в бюджеты бюджетной системы Российской Федерации от бюджетных и автономных учреждений</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498"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391" w:tooltip="9.5.4. На подстатью 154 &quot;Поступления текущего характера от организаций государственного сектора&quot; КОСГУ относятся безвозмездные поступления текущего характера от организаций государственного сектора, в том числе доходы бюджетов бюджетной системы Российской Федерации от возврата организациями государственного сектора остатков субсидии, имеющих целевое назначение, прошлых лет.">
              <w:r>
                <w:rPr>
                  <w:sz w:val="20"/>
                  <w:color w:val="0000ff"/>
                </w:rPr>
                <w:t xml:space="preserve">154</w:t>
              </w:r>
            </w:hyperlink>
          </w:p>
        </w:tc>
        <w:tc>
          <w:tcPr>
            <w:tcW w:w="8050" w:type="dxa"/>
            <w:tcBorders>
              <w:top w:val="nil"/>
              <w:left w:val="nil"/>
              <w:bottom w:val="nil"/>
              <w:right w:val="nil"/>
            </w:tcBorders>
          </w:tcPr>
          <w:p>
            <w:pPr>
              <w:pStyle w:val="0"/>
              <w:jc w:val="both"/>
            </w:pPr>
            <w:r>
              <w:rPr>
                <w:sz w:val="20"/>
              </w:rPr>
              <w:t xml:space="preserve">Поступления текущего характера от организаций государственного сектора</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499"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393" w:tooltip="9.5.5. На подстатью 155 &quot;Поступления текущего характера от иных резидентов (за исключением сектора государственного управления и организаций государственного сектора)&quot; КОСГУ относятся безвозмездные поступления текущего характера от иных резидентов (за исключением сектора государственного управления и организаций государственного сектора), физических лиц, в том числе:">
              <w:r>
                <w:rPr>
                  <w:sz w:val="20"/>
                  <w:color w:val="0000ff"/>
                </w:rPr>
                <w:t xml:space="preserve">155</w:t>
              </w:r>
            </w:hyperlink>
          </w:p>
        </w:tc>
        <w:tc>
          <w:tcPr>
            <w:tcW w:w="8050" w:type="dxa"/>
            <w:tcBorders>
              <w:top w:val="nil"/>
              <w:left w:val="nil"/>
              <w:bottom w:val="nil"/>
              <w:right w:val="nil"/>
            </w:tcBorders>
          </w:tcPr>
          <w:p>
            <w:pPr>
              <w:pStyle w:val="0"/>
              <w:jc w:val="both"/>
            </w:pPr>
            <w:r>
              <w:rPr>
                <w:sz w:val="20"/>
              </w:rPr>
              <w:t xml:space="preserve">Поступления текущего характера от иных резидентов (за исключением сектора государственного управления и организаций государственного сектора)</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00"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401" w:tooltip="9.5.6. На подстатью 156 &quot;Поступления текущего характера от наднациональных организаций и правительств иностранных государств&quot; КОСГУ относятся доходы от получения безвозмездных и безвозвратных трансфертов текущего характера, предоставленных наднациональными организациями и правительствами иностранных государств.">
              <w:r>
                <w:rPr>
                  <w:sz w:val="20"/>
                  <w:color w:val="0000ff"/>
                </w:rPr>
                <w:t xml:space="preserve">156</w:t>
              </w:r>
            </w:hyperlink>
          </w:p>
        </w:tc>
        <w:tc>
          <w:tcPr>
            <w:tcW w:w="8050" w:type="dxa"/>
            <w:tcBorders>
              <w:top w:val="nil"/>
              <w:left w:val="nil"/>
              <w:bottom w:val="nil"/>
              <w:right w:val="nil"/>
            </w:tcBorders>
          </w:tcPr>
          <w:p>
            <w:pPr>
              <w:pStyle w:val="0"/>
              <w:jc w:val="both"/>
            </w:pPr>
            <w:r>
              <w:rPr>
                <w:sz w:val="20"/>
              </w:rPr>
              <w:t xml:space="preserve">Поступления текущего характера от наднациональных организаций и правительств иностранных государств</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01"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403" w:tooltip="9.5.7. На подстатью 157 &quot;Поступления текущего характера от международных организаций&quot; КОСГУ относятся доходы от получения безвозмездных и безвозвратных трансфертов текущего характера, предоставленных международными организациями.">
              <w:r>
                <w:rPr>
                  <w:sz w:val="20"/>
                  <w:color w:val="0000ff"/>
                </w:rPr>
                <w:t xml:space="preserve">157</w:t>
              </w:r>
            </w:hyperlink>
          </w:p>
        </w:tc>
        <w:tc>
          <w:tcPr>
            <w:tcW w:w="8050" w:type="dxa"/>
            <w:tcBorders>
              <w:top w:val="nil"/>
              <w:left w:val="nil"/>
              <w:bottom w:val="nil"/>
              <w:right w:val="nil"/>
            </w:tcBorders>
          </w:tcPr>
          <w:p>
            <w:pPr>
              <w:pStyle w:val="0"/>
              <w:jc w:val="both"/>
            </w:pPr>
            <w:r>
              <w:rPr>
                <w:sz w:val="20"/>
              </w:rPr>
              <w:t xml:space="preserve">Поступления текущего характера от международных организаций</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02"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405" w:tooltip="9.5.8. На подстатью 158 &quot;Поступления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quot; КОСГУ относятся безвозмездные поступления текущего характера от нерезидентов, в том числе гранты, пожертвования и безвозмездные поступления.">
              <w:r>
                <w:rPr>
                  <w:sz w:val="20"/>
                  <w:color w:val="0000ff"/>
                </w:rPr>
                <w:t xml:space="preserve">158</w:t>
              </w:r>
            </w:hyperlink>
          </w:p>
        </w:tc>
        <w:tc>
          <w:tcPr>
            <w:tcW w:w="8050" w:type="dxa"/>
            <w:tcBorders>
              <w:top w:val="nil"/>
              <w:left w:val="nil"/>
              <w:bottom w:val="nil"/>
              <w:right w:val="nil"/>
            </w:tcBorders>
          </w:tcPr>
          <w:p>
            <w:pPr>
              <w:pStyle w:val="0"/>
              <w:jc w:val="both"/>
            </w:pPr>
            <w:r>
              <w:rPr>
                <w:sz w:val="20"/>
              </w:rPr>
              <w:t xml:space="preserve">Поступления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03"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407" w:tooltip="9.5.9. На подстатью 159 &quot;Поступления (перечисления) по урегулированию расчетов между бюджетами бюджетной системы Российской Федерации по распределенным доходам и безвозмездные поступления&quot; КОСГУ относятся поступления (перечисления) по урегулированию расчетов между бюджетами бюджетной системы Российской Федерации по распределенным доходам.">
              <w:r>
                <w:rPr>
                  <w:sz w:val="20"/>
                  <w:color w:val="0000ff"/>
                </w:rPr>
                <w:t xml:space="preserve">159</w:t>
              </w:r>
            </w:hyperlink>
          </w:p>
        </w:tc>
        <w:tc>
          <w:tcPr>
            <w:tcW w:w="8050" w:type="dxa"/>
            <w:tcBorders>
              <w:top w:val="nil"/>
              <w:left w:val="nil"/>
              <w:bottom w:val="nil"/>
              <w:right w:val="nil"/>
            </w:tcBorders>
          </w:tcPr>
          <w:p>
            <w:pPr>
              <w:pStyle w:val="0"/>
              <w:jc w:val="both"/>
            </w:pPr>
            <w:r>
              <w:rPr>
                <w:sz w:val="20"/>
              </w:rPr>
              <w:t xml:space="preserve">Поступления (перечисления) по урегулированию расчетов между бюджетами бюджетной системы Российской Федерации по распределенным доходам и безвозмездные поступления</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04"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r>
              <w:rPr>
                <w:sz w:val="20"/>
              </w:rPr>
              <w:t xml:space="preserve">15A</w:t>
            </w:r>
          </w:p>
        </w:tc>
        <w:tc>
          <w:tcPr>
            <w:tcW w:w="8050" w:type="dxa"/>
            <w:tcBorders>
              <w:top w:val="nil"/>
              <w:left w:val="nil"/>
              <w:bottom w:val="nil"/>
              <w:right w:val="nil"/>
            </w:tcBorders>
          </w:tcPr>
          <w:p>
            <w:pPr>
              <w:pStyle w:val="0"/>
              <w:jc w:val="both"/>
            </w:pPr>
            <w:r>
              <w:rPr>
                <w:sz w:val="20"/>
              </w:rPr>
              <w:t xml:space="preserve">Утратил силу. - </w:t>
            </w:r>
            <w:hyperlink w:history="0" r:id="rId505"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r>
              <w:rPr>
                <w:sz w:val="20"/>
              </w:rPr>
              <w:t xml:space="preserve">15B</w:t>
            </w:r>
          </w:p>
        </w:tc>
        <w:tc>
          <w:tcPr>
            <w:tcW w:w="8050" w:type="dxa"/>
            <w:tcBorders>
              <w:top w:val="nil"/>
              <w:left w:val="nil"/>
              <w:bottom w:val="nil"/>
              <w:right w:val="nil"/>
            </w:tcBorders>
          </w:tcPr>
          <w:p>
            <w:pPr>
              <w:pStyle w:val="0"/>
              <w:jc w:val="both"/>
            </w:pPr>
            <w:r>
              <w:rPr>
                <w:sz w:val="20"/>
              </w:rPr>
              <w:t xml:space="preserve">Утратил силу. - </w:t>
            </w:r>
            <w:hyperlink w:history="0" r:id="rId506"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r>
              <w:rPr>
                <w:sz w:val="20"/>
              </w:rPr>
              <w:t xml:space="preserve">15C</w:t>
            </w:r>
          </w:p>
        </w:tc>
        <w:tc>
          <w:tcPr>
            <w:tcW w:w="8050" w:type="dxa"/>
            <w:tcBorders>
              <w:top w:val="nil"/>
              <w:left w:val="nil"/>
              <w:bottom w:val="nil"/>
              <w:right w:val="nil"/>
            </w:tcBorders>
          </w:tcPr>
          <w:p>
            <w:pPr>
              <w:pStyle w:val="0"/>
              <w:jc w:val="both"/>
            </w:pPr>
            <w:r>
              <w:rPr>
                <w:sz w:val="20"/>
              </w:rPr>
              <w:t xml:space="preserve">Утратил силу. - </w:t>
            </w:r>
            <w:hyperlink w:history="0" r:id="rId507"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r>
              <w:rPr>
                <w:sz w:val="20"/>
              </w:rPr>
              <w:t xml:space="preserve">15D</w:t>
            </w:r>
          </w:p>
        </w:tc>
        <w:tc>
          <w:tcPr>
            <w:tcW w:w="8050" w:type="dxa"/>
            <w:tcBorders>
              <w:top w:val="nil"/>
              <w:left w:val="nil"/>
              <w:bottom w:val="nil"/>
              <w:right w:val="nil"/>
            </w:tcBorders>
          </w:tcPr>
          <w:p>
            <w:pPr>
              <w:pStyle w:val="0"/>
              <w:jc w:val="both"/>
            </w:pPr>
            <w:r>
              <w:rPr>
                <w:sz w:val="20"/>
              </w:rPr>
              <w:t xml:space="preserve">Утратил силу. - </w:t>
            </w:r>
            <w:hyperlink w:history="0" r:id="rId508"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410" w:tooltip="9.6. По статье 160 &quot;Безвозмездные денежные поступления капитального характера&quot; КОСГУ группируются безвозмездные поступления капитального характера в денежной форме от сектора государственного управления, организаций государственного сектора, иных резидентов, наднациональных организаций и правительств иностранных государств, международных организаций, нерезидентов (за исключением наднациональных организаций и правительств иностранных государств, международных финансовых организаций).">
              <w:r>
                <w:rPr>
                  <w:sz w:val="20"/>
                  <w:color w:val="0000ff"/>
                </w:rPr>
                <w:t xml:space="preserve">160</w:t>
              </w:r>
            </w:hyperlink>
          </w:p>
        </w:tc>
        <w:tc>
          <w:tcPr>
            <w:tcW w:w="8050" w:type="dxa"/>
            <w:tcBorders>
              <w:top w:val="nil"/>
              <w:left w:val="nil"/>
              <w:bottom w:val="nil"/>
              <w:right w:val="nil"/>
            </w:tcBorders>
          </w:tcPr>
          <w:p>
            <w:pPr>
              <w:pStyle w:val="0"/>
              <w:jc w:val="both"/>
            </w:pPr>
            <w:r>
              <w:rPr>
                <w:sz w:val="20"/>
              </w:rPr>
              <w:t xml:space="preserve">Безвозмездные денежные поступления капитального характера</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09"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420" w:tooltip="9.6.1. На подстатью 161 &quot;Поступления капитального характера от других бюджетов бюджетной системы Российской Федерации&quot; КОСГУ относятся доходы бюджетов бюджетной системы Российской Федерации в результате предоставления межбюджетных трансфертов капитального характера из других бюджетов бюджетной системы Российской Федерации, а также доходы от возврата остатков межбюджетных трансфертов капитального характера, имеющих целевое назначение, прошлых лет, в том числе неиспользованных.">
              <w:r>
                <w:rPr>
                  <w:sz w:val="20"/>
                  <w:color w:val="0000ff"/>
                </w:rPr>
                <w:t xml:space="preserve">161</w:t>
              </w:r>
            </w:hyperlink>
          </w:p>
        </w:tc>
        <w:tc>
          <w:tcPr>
            <w:tcW w:w="8050" w:type="dxa"/>
            <w:tcBorders>
              <w:top w:val="nil"/>
              <w:left w:val="nil"/>
              <w:bottom w:val="nil"/>
              <w:right w:val="nil"/>
            </w:tcBorders>
          </w:tcPr>
          <w:p>
            <w:pPr>
              <w:pStyle w:val="0"/>
              <w:jc w:val="both"/>
            </w:pPr>
            <w:r>
              <w:rPr>
                <w:sz w:val="20"/>
              </w:rPr>
              <w:t xml:space="preserve">Поступления капитального характера от других бюджетов бюджетной системы Российской Федерации</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510"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422" w:tooltip="9.6.2. На подстатью 162 &quot;Поступления капитального характера бюджетным и автономным учреждениям от сектора государственного управления&quot; КОСГУ относятся доходы, получаемые государственными (муниципальными) учреждениями из соответствующих бюджетов, от субсидии на иные цели, грантов в форме субсидий капитального характера и субсидии на осуществление капитальных вложений, иных безвозмездных денежных поступлений между бюджетными (автономными) учреждениями капитального характера.">
              <w:r>
                <w:rPr>
                  <w:sz w:val="20"/>
                  <w:color w:val="0000ff"/>
                </w:rPr>
                <w:t xml:space="preserve">162</w:t>
              </w:r>
            </w:hyperlink>
          </w:p>
        </w:tc>
        <w:tc>
          <w:tcPr>
            <w:tcW w:w="8050" w:type="dxa"/>
            <w:tcBorders>
              <w:top w:val="nil"/>
              <w:left w:val="nil"/>
              <w:bottom w:val="nil"/>
              <w:right w:val="nil"/>
            </w:tcBorders>
          </w:tcPr>
          <w:p>
            <w:pPr>
              <w:pStyle w:val="0"/>
              <w:jc w:val="both"/>
            </w:pPr>
            <w:r>
              <w:rPr>
                <w:sz w:val="20"/>
              </w:rPr>
              <w:t xml:space="preserve">Поступления капитального характера бюджетным и автономным учреждениям от сектора государственного управления</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511"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424" w:tooltip="9.6.3. На подстатью 163 &quot;Поступления капитального характера в бюджеты бюджетной системы Российской Федерации от бюджетных и автономных учреждений&quot; КОСГУ относятся безвозмездные поступления от бюджетных (автономных) учреждений капитального характера в доход бюджетов бюджетной системы Российской Федерации, в том числе доходы от возврата бюджетными (автономными) учреждениями остатков субсидий капитального характера прошлых лет, субсидий на иные цели.">
              <w:r>
                <w:rPr>
                  <w:sz w:val="20"/>
                  <w:color w:val="0000ff"/>
                </w:rPr>
                <w:t xml:space="preserve">163</w:t>
              </w:r>
            </w:hyperlink>
          </w:p>
        </w:tc>
        <w:tc>
          <w:tcPr>
            <w:tcW w:w="8050" w:type="dxa"/>
            <w:tcBorders>
              <w:top w:val="nil"/>
              <w:left w:val="nil"/>
              <w:bottom w:val="nil"/>
              <w:right w:val="nil"/>
            </w:tcBorders>
          </w:tcPr>
          <w:p>
            <w:pPr>
              <w:pStyle w:val="0"/>
              <w:jc w:val="both"/>
            </w:pPr>
            <w:r>
              <w:rPr>
                <w:sz w:val="20"/>
              </w:rPr>
              <w:t xml:space="preserve">Поступления капитального характера в бюджеты бюджетной системы Российской Федерации от бюджетных и автономных учреждений</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512"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426" w:tooltip="9.6.4. На подстатью 164 &quot;Поступления капитального характера от организаций государственного сектора&quot; КОСГУ относятся безвозмездные целевые поступления капитального характера от организаций государственного сектора.">
              <w:r>
                <w:rPr>
                  <w:sz w:val="20"/>
                  <w:color w:val="0000ff"/>
                </w:rPr>
                <w:t xml:space="preserve">164</w:t>
              </w:r>
            </w:hyperlink>
          </w:p>
        </w:tc>
        <w:tc>
          <w:tcPr>
            <w:tcW w:w="8050" w:type="dxa"/>
            <w:tcBorders>
              <w:top w:val="nil"/>
              <w:left w:val="nil"/>
              <w:bottom w:val="nil"/>
              <w:right w:val="nil"/>
            </w:tcBorders>
          </w:tcPr>
          <w:p>
            <w:pPr>
              <w:pStyle w:val="0"/>
              <w:jc w:val="both"/>
            </w:pPr>
            <w:r>
              <w:rPr>
                <w:sz w:val="20"/>
              </w:rPr>
              <w:t xml:space="preserve">Поступления капитального характера от организаций государственного сектора</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513"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427" w:tooltip="9.6.5. На подстатью 165 &quot;Поступления капитального характера от иных резидентов (за исключением сектора государственного управления и организаций государственного сектора)&quot; КОСГУ относятся безвозмездные целевые поступления капитального характера от иных резидентов (за исключением сектора государственного управления и организаций государственного сектора), физических лиц.">
              <w:r>
                <w:rPr>
                  <w:sz w:val="20"/>
                  <w:color w:val="0000ff"/>
                </w:rPr>
                <w:t xml:space="preserve">165</w:t>
              </w:r>
            </w:hyperlink>
          </w:p>
        </w:tc>
        <w:tc>
          <w:tcPr>
            <w:tcW w:w="8050" w:type="dxa"/>
            <w:tcBorders>
              <w:top w:val="nil"/>
              <w:left w:val="nil"/>
              <w:bottom w:val="nil"/>
              <w:right w:val="nil"/>
            </w:tcBorders>
          </w:tcPr>
          <w:p>
            <w:pPr>
              <w:pStyle w:val="0"/>
              <w:jc w:val="both"/>
            </w:pPr>
            <w:r>
              <w:rPr>
                <w:sz w:val="20"/>
              </w:rPr>
              <w:t xml:space="preserve">Поступления капитального характера от иных резидентов (за исключением сектора государственного управления и организаций государственного сектора)</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514"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429" w:tooltip="9.6.6. На подстатью 166 &quot;Поступления капитального характера от наднациональных организаций и правительств иностранных государств&quot; КОСГУ относятся доходы от получения безвозмездных и безвозвратных трансфертов капитального характера, предоставленных наднациональными организациями и правительствами иностранных государств.">
              <w:r>
                <w:rPr>
                  <w:sz w:val="20"/>
                  <w:color w:val="0000ff"/>
                </w:rPr>
                <w:t xml:space="preserve">166</w:t>
              </w:r>
            </w:hyperlink>
          </w:p>
        </w:tc>
        <w:tc>
          <w:tcPr>
            <w:tcW w:w="8050" w:type="dxa"/>
            <w:tcBorders>
              <w:top w:val="nil"/>
              <w:left w:val="nil"/>
              <w:bottom w:val="nil"/>
              <w:right w:val="nil"/>
            </w:tcBorders>
          </w:tcPr>
          <w:p>
            <w:pPr>
              <w:pStyle w:val="0"/>
              <w:jc w:val="both"/>
            </w:pPr>
            <w:r>
              <w:rPr>
                <w:sz w:val="20"/>
              </w:rPr>
              <w:t xml:space="preserve">Поступления капитального характера от наднациональных организаций и правительств иностранных государств</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515"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430" w:tooltip="9.6.7. На подстатью 167 &quot;Поступления капитального характера от международных организаций&quot; КОСГУ относятся доходы от получения безвозмездных и безвозвратных трансфертов капитального характера, предоставленных международными финансовыми организациями.">
              <w:r>
                <w:rPr>
                  <w:sz w:val="20"/>
                  <w:color w:val="0000ff"/>
                </w:rPr>
                <w:t xml:space="preserve">167</w:t>
              </w:r>
            </w:hyperlink>
          </w:p>
        </w:tc>
        <w:tc>
          <w:tcPr>
            <w:tcW w:w="8050" w:type="dxa"/>
            <w:tcBorders>
              <w:top w:val="nil"/>
              <w:left w:val="nil"/>
              <w:bottom w:val="nil"/>
              <w:right w:val="nil"/>
            </w:tcBorders>
          </w:tcPr>
          <w:p>
            <w:pPr>
              <w:pStyle w:val="0"/>
              <w:jc w:val="both"/>
            </w:pPr>
            <w:r>
              <w:rPr>
                <w:sz w:val="20"/>
              </w:rPr>
              <w:t xml:space="preserve">Поступления капитального характера от международных организаций</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516"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431" w:tooltip="9.6.8. На подстатью 168 &quot;Поступления капитального характера от нерезидентов (за исключением наднациональных организаций и правительств иностранных государств, международных организаций)&quot; КОСГУ относятся безвозмездные целевые поступления капитального характера от нерезидентов (за исключением наднациональных организаций и правительств иностранных государств, международных организаций).">
              <w:r>
                <w:rPr>
                  <w:sz w:val="20"/>
                  <w:color w:val="0000ff"/>
                </w:rPr>
                <w:t xml:space="preserve">168</w:t>
              </w:r>
            </w:hyperlink>
          </w:p>
        </w:tc>
        <w:tc>
          <w:tcPr>
            <w:tcW w:w="8050" w:type="dxa"/>
            <w:tcBorders>
              <w:top w:val="nil"/>
              <w:left w:val="nil"/>
              <w:bottom w:val="nil"/>
              <w:right w:val="nil"/>
            </w:tcBorders>
          </w:tcPr>
          <w:p>
            <w:pPr>
              <w:pStyle w:val="0"/>
              <w:jc w:val="both"/>
            </w:pPr>
            <w:r>
              <w:rPr>
                <w:sz w:val="20"/>
              </w:rPr>
              <w:t xml:space="preserve">Поступления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517"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433" w:tooltip="9.7. Статья 170 &quot;Доходы от операций с активами&quot; КОСГУ детализируется подстатьями КОСГУ:">
              <w:r>
                <w:rPr>
                  <w:sz w:val="20"/>
                  <w:color w:val="0000ff"/>
                </w:rPr>
                <w:t xml:space="preserve">170</w:t>
              </w:r>
            </w:hyperlink>
          </w:p>
        </w:tc>
        <w:tc>
          <w:tcPr>
            <w:tcW w:w="8050" w:type="dxa"/>
            <w:tcBorders>
              <w:top w:val="nil"/>
              <w:left w:val="nil"/>
              <w:bottom w:val="nil"/>
              <w:right w:val="nil"/>
            </w:tcBorders>
          </w:tcPr>
          <w:p>
            <w:pPr>
              <w:pStyle w:val="0"/>
              <w:jc w:val="both"/>
            </w:pPr>
            <w:r>
              <w:rPr>
                <w:sz w:val="20"/>
              </w:rPr>
              <w:t xml:space="preserve">Доходы от операций с активами</w:t>
            </w:r>
          </w:p>
        </w:tc>
      </w:tr>
      <w:tr>
        <w:tc>
          <w:tcPr>
            <w:tcW w:w="1020" w:type="dxa"/>
            <w:tcBorders>
              <w:top w:val="nil"/>
              <w:left w:val="nil"/>
              <w:bottom w:val="nil"/>
              <w:right w:val="nil"/>
            </w:tcBorders>
          </w:tcPr>
          <w:p>
            <w:pPr>
              <w:pStyle w:val="0"/>
              <w:jc w:val="center"/>
            </w:pPr>
            <w:hyperlink w:history="0" w:anchor="P443" w:tooltip="9.7.1. На подстатью 171 &quot;Курсовые разницы&quot; КОСГУ относятся операции, отражающие финансовый результат в виде положительной либо отрицательной курсовой разницы от переоценок средств в иностранной валюте, а также разницы между рублевым эквивалентом средств в иностранной валюте, рассчитанным с использованием курса операции конвертации иностранной валюты, и средствами в валюте Российской Федерации, полученными (переданными) при операциях конвертации, разницы между рублевыми эквивалентами, рассчитанными по кур...">
              <w:r>
                <w:rPr>
                  <w:sz w:val="20"/>
                  <w:color w:val="0000ff"/>
                </w:rPr>
                <w:t xml:space="preserve">171</w:t>
              </w:r>
            </w:hyperlink>
          </w:p>
        </w:tc>
        <w:tc>
          <w:tcPr>
            <w:tcW w:w="8050" w:type="dxa"/>
            <w:tcBorders>
              <w:top w:val="nil"/>
              <w:left w:val="nil"/>
              <w:bottom w:val="nil"/>
              <w:right w:val="nil"/>
            </w:tcBorders>
          </w:tcPr>
          <w:p>
            <w:pPr>
              <w:pStyle w:val="0"/>
              <w:jc w:val="both"/>
            </w:pPr>
            <w:r>
              <w:rPr>
                <w:sz w:val="20"/>
              </w:rPr>
              <w:t xml:space="preserve">Курсовые разницы</w:t>
            </w:r>
          </w:p>
        </w:tc>
      </w:tr>
      <w:tr>
        <w:tc>
          <w:tcPr>
            <w:tcW w:w="1020" w:type="dxa"/>
            <w:tcBorders>
              <w:top w:val="nil"/>
              <w:left w:val="nil"/>
              <w:bottom w:val="nil"/>
              <w:right w:val="nil"/>
            </w:tcBorders>
          </w:tcPr>
          <w:p>
            <w:pPr>
              <w:pStyle w:val="0"/>
              <w:jc w:val="center"/>
            </w:pPr>
            <w:hyperlink w:history="0" w:anchor="P449" w:tooltip="9.7.2. На подстатью 172 &quot;Доходы от выбытия активов&quot; КОСГУ относятся операции, отражающие финансовый результат от реализации активов (основных средств, нематериальных активов, непроизведенных активов, материальных запасов, иных операций).">
              <w:r>
                <w:rPr>
                  <w:sz w:val="20"/>
                  <w:color w:val="0000ff"/>
                </w:rPr>
                <w:t xml:space="preserve">172</w:t>
              </w:r>
            </w:hyperlink>
          </w:p>
        </w:tc>
        <w:tc>
          <w:tcPr>
            <w:tcW w:w="8050" w:type="dxa"/>
            <w:tcBorders>
              <w:top w:val="nil"/>
              <w:left w:val="nil"/>
              <w:bottom w:val="nil"/>
              <w:right w:val="nil"/>
            </w:tcBorders>
          </w:tcPr>
          <w:p>
            <w:pPr>
              <w:pStyle w:val="0"/>
              <w:jc w:val="both"/>
            </w:pPr>
            <w:r>
              <w:rPr>
                <w:sz w:val="20"/>
              </w:rPr>
              <w:t xml:space="preserve">Доходы от выбытия активов</w:t>
            </w:r>
          </w:p>
        </w:tc>
      </w:tr>
      <w:tr>
        <w:tc>
          <w:tcPr>
            <w:tcW w:w="1020" w:type="dxa"/>
            <w:tcBorders>
              <w:top w:val="nil"/>
              <w:left w:val="nil"/>
              <w:bottom w:val="nil"/>
              <w:right w:val="nil"/>
            </w:tcBorders>
          </w:tcPr>
          <w:p>
            <w:pPr>
              <w:pStyle w:val="0"/>
              <w:jc w:val="center"/>
            </w:pPr>
            <w:hyperlink w:history="0" w:anchor="P451" w:tooltip="9.7.3. На подстатью 173 &quot;Чрезвычайные доходы от операций с активами&quot; КОСГУ относятся операции, отражающие финансовый результат от операций по списанию в порядке, установленном бюджетным законодательством, дебиторской задолженности нереальной к взысканию (по доходам, источникам финансирования дефицита бюджета, предоставленным займам, ссудам), а также по списанию с балансового учета задолженности по принятым обязательствам, невостребованной кредиторами, прощение долга, иные операции.">
              <w:r>
                <w:rPr>
                  <w:sz w:val="20"/>
                  <w:color w:val="0000ff"/>
                </w:rPr>
                <w:t xml:space="preserve">173</w:t>
              </w:r>
            </w:hyperlink>
          </w:p>
        </w:tc>
        <w:tc>
          <w:tcPr>
            <w:tcW w:w="8050" w:type="dxa"/>
            <w:tcBorders>
              <w:top w:val="nil"/>
              <w:left w:val="nil"/>
              <w:bottom w:val="nil"/>
              <w:right w:val="nil"/>
            </w:tcBorders>
          </w:tcPr>
          <w:p>
            <w:pPr>
              <w:pStyle w:val="0"/>
              <w:jc w:val="both"/>
            </w:pPr>
            <w:r>
              <w:rPr>
                <w:sz w:val="20"/>
              </w:rPr>
              <w:t xml:space="preserve">Чрезвычайные доходы от операций с активами</w:t>
            </w:r>
          </w:p>
        </w:tc>
      </w:tr>
      <w:tr>
        <w:tc>
          <w:tcPr>
            <w:tcW w:w="1020" w:type="dxa"/>
            <w:tcBorders>
              <w:top w:val="nil"/>
              <w:left w:val="nil"/>
              <w:bottom w:val="nil"/>
              <w:right w:val="nil"/>
            </w:tcBorders>
          </w:tcPr>
          <w:p>
            <w:pPr>
              <w:pStyle w:val="0"/>
              <w:jc w:val="center"/>
            </w:pPr>
            <w:hyperlink w:history="0" w:anchor="P453" w:tooltip="9.7.4. На подстатью 174 &quot;Выпадающие доходы&quot; КОСГУ относятся операции, отражающие финансовый результат от операций по уменьшению (списанию) суммы начисленных доходов, в том числе денежных взысканий (штрафов, пеней, неустоек), при принятии решения об их уменьшении в соответствии с законодательством Российской Федерации, законодательством субъектов Российской Федерации (выпадающие доходы).">
              <w:r>
                <w:rPr>
                  <w:sz w:val="20"/>
                  <w:color w:val="0000ff"/>
                </w:rPr>
                <w:t xml:space="preserve">174</w:t>
              </w:r>
            </w:hyperlink>
          </w:p>
        </w:tc>
        <w:tc>
          <w:tcPr>
            <w:tcW w:w="8050" w:type="dxa"/>
            <w:tcBorders>
              <w:top w:val="nil"/>
              <w:left w:val="nil"/>
              <w:bottom w:val="nil"/>
              <w:right w:val="nil"/>
            </w:tcBorders>
          </w:tcPr>
          <w:p>
            <w:pPr>
              <w:pStyle w:val="0"/>
              <w:jc w:val="both"/>
            </w:pPr>
            <w:r>
              <w:rPr>
                <w:sz w:val="20"/>
              </w:rPr>
              <w:t xml:space="preserve">Выпадающие доходы</w:t>
            </w:r>
          </w:p>
        </w:tc>
      </w:tr>
      <w:tr>
        <w:tc>
          <w:tcPr>
            <w:tcW w:w="1020" w:type="dxa"/>
            <w:tcBorders>
              <w:top w:val="nil"/>
              <w:left w:val="nil"/>
              <w:bottom w:val="nil"/>
              <w:right w:val="nil"/>
            </w:tcBorders>
          </w:tcPr>
          <w:p>
            <w:pPr>
              <w:pStyle w:val="0"/>
              <w:jc w:val="center"/>
            </w:pPr>
            <w:hyperlink w:history="0" w:anchor="P456" w:tooltip="9.7.5. На подстатью 175 &quot;Курсовые разницы по результатам пересчета бухгалтерской (финансовой) отчетности загранучреждений&quot; КОСГУ относятся курсовые разницы по результатам пересчета показателей бухгалтерской (финансовой) отчетности загранучреждений.">
              <w:r>
                <w:rPr>
                  <w:sz w:val="20"/>
                  <w:color w:val="0000ff"/>
                </w:rPr>
                <w:t xml:space="preserve">175</w:t>
              </w:r>
            </w:hyperlink>
          </w:p>
        </w:tc>
        <w:tc>
          <w:tcPr>
            <w:tcW w:w="8050" w:type="dxa"/>
            <w:tcBorders>
              <w:top w:val="nil"/>
              <w:left w:val="nil"/>
              <w:bottom w:val="nil"/>
              <w:right w:val="nil"/>
            </w:tcBorders>
          </w:tcPr>
          <w:p>
            <w:pPr>
              <w:pStyle w:val="0"/>
              <w:jc w:val="both"/>
            </w:pPr>
            <w:r>
              <w:rPr>
                <w:sz w:val="20"/>
              </w:rPr>
              <w:t xml:space="preserve">Курсовые разницы по результатам пересчета бухгалтерской (финансовой) отчетности загранучреждений</w:t>
            </w:r>
          </w:p>
        </w:tc>
      </w:tr>
      <w:tr>
        <w:tc>
          <w:tcPr>
            <w:tcW w:w="1020" w:type="dxa"/>
            <w:tcBorders>
              <w:top w:val="nil"/>
              <w:left w:val="nil"/>
              <w:bottom w:val="nil"/>
              <w:right w:val="nil"/>
            </w:tcBorders>
          </w:tcPr>
          <w:p>
            <w:pPr>
              <w:pStyle w:val="0"/>
              <w:jc w:val="center"/>
            </w:pPr>
            <w:hyperlink w:history="0" w:anchor="P459" w:tooltip="9.7.6. На подстатью 176 &quot;Доходы от оценки активов и обязательств&quot; КОСГУ относятся операции, отражающие финансовый результат от оценки финансовых, в том числе валютных монетарных активов и обязательств, и нефинансовых активов и обязательств.">
              <w:r>
                <w:rPr>
                  <w:sz w:val="20"/>
                  <w:color w:val="0000ff"/>
                </w:rPr>
                <w:t xml:space="preserve">176</w:t>
              </w:r>
            </w:hyperlink>
          </w:p>
        </w:tc>
        <w:tc>
          <w:tcPr>
            <w:tcW w:w="8050" w:type="dxa"/>
            <w:tcBorders>
              <w:top w:val="nil"/>
              <w:left w:val="nil"/>
              <w:bottom w:val="nil"/>
              <w:right w:val="nil"/>
            </w:tcBorders>
          </w:tcPr>
          <w:p>
            <w:pPr>
              <w:pStyle w:val="0"/>
              <w:jc w:val="both"/>
            </w:pPr>
            <w:r>
              <w:rPr>
                <w:sz w:val="20"/>
              </w:rPr>
              <w:t xml:space="preserve">Доходы от оценки активов и обязательств</w:t>
            </w:r>
          </w:p>
        </w:tc>
      </w:tr>
      <w:tr>
        <w:tc>
          <w:tcPr>
            <w:tcW w:w="1020" w:type="dxa"/>
            <w:tcBorders>
              <w:top w:val="nil"/>
              <w:left w:val="nil"/>
              <w:bottom w:val="nil"/>
              <w:right w:val="nil"/>
            </w:tcBorders>
          </w:tcPr>
          <w:p>
            <w:pPr>
              <w:pStyle w:val="0"/>
              <w:jc w:val="center"/>
            </w:pPr>
            <w:hyperlink w:history="0" w:anchor="P463" w:tooltip="9.7.7. На подстатью 177 &quot;Изменения в капитале объекта инвестирования&quot; КОСГУ относятся операции по признанию доли инвестора в изменениях капитала объекта инвестирования, которые не отражаются последним в составе своей прибыли (убытка), при отражении инвестиций в бухгалтерской (финансовой) отчетности с использованием метода долевого участия.">
              <w:r>
                <w:rPr>
                  <w:sz w:val="20"/>
                  <w:color w:val="0000ff"/>
                </w:rPr>
                <w:t xml:space="preserve">177</w:t>
              </w:r>
            </w:hyperlink>
          </w:p>
        </w:tc>
        <w:tc>
          <w:tcPr>
            <w:tcW w:w="8050" w:type="dxa"/>
            <w:tcBorders>
              <w:top w:val="nil"/>
              <w:left w:val="nil"/>
              <w:bottom w:val="nil"/>
              <w:right w:val="nil"/>
            </w:tcBorders>
          </w:tcPr>
          <w:p>
            <w:pPr>
              <w:pStyle w:val="0"/>
              <w:jc w:val="both"/>
            </w:pPr>
            <w:r>
              <w:rPr>
                <w:sz w:val="20"/>
              </w:rPr>
              <w:t xml:space="preserve">Изменения в капитале объекта инвестирования</w:t>
            </w:r>
          </w:p>
        </w:tc>
      </w:tr>
      <w:tr>
        <w:tc>
          <w:tcPr>
            <w:tcW w:w="1020" w:type="dxa"/>
            <w:tcBorders>
              <w:top w:val="nil"/>
              <w:left w:val="nil"/>
              <w:bottom w:val="nil"/>
              <w:right w:val="nil"/>
            </w:tcBorders>
          </w:tcPr>
          <w:p>
            <w:pPr>
              <w:pStyle w:val="0"/>
              <w:jc w:val="center"/>
            </w:pPr>
            <w:hyperlink w:history="0" w:anchor="P465" w:tooltip="9.7.8. Подстатья 17T &quot;Доходы (убытки) от деятельности простого товарищества&quot; КОСГУ применяется участником совместной деятельности по договору простого товарищества (за исключением участника, ведущего общие дела простого товарищества). На данную подстатью КОСГУ относятся операции, отражающие распределение финансового результата при прекращении деятельности простого товарищества, в том числе распределение убытков простого товарищества за счет уменьшения вкладов участников простого товарищества, поступление...">
              <w:r>
                <w:rPr>
                  <w:sz w:val="20"/>
                  <w:color w:val="0000ff"/>
                </w:rPr>
                <w:t xml:space="preserve">17T</w:t>
              </w:r>
            </w:hyperlink>
          </w:p>
        </w:tc>
        <w:tc>
          <w:tcPr>
            <w:tcW w:w="8050" w:type="dxa"/>
            <w:tcBorders>
              <w:top w:val="nil"/>
              <w:left w:val="nil"/>
              <w:bottom w:val="nil"/>
              <w:right w:val="nil"/>
            </w:tcBorders>
          </w:tcPr>
          <w:p>
            <w:pPr>
              <w:pStyle w:val="0"/>
              <w:jc w:val="both"/>
            </w:pPr>
            <w:r>
              <w:rPr>
                <w:sz w:val="20"/>
              </w:rPr>
              <w:t xml:space="preserve">Доходы (убытки) от деятельности простого товарищества</w:t>
            </w:r>
          </w:p>
        </w:tc>
      </w:tr>
      <w:tr>
        <w:tc>
          <w:tcPr>
            <w:tcW w:w="1020" w:type="dxa"/>
            <w:tcBorders>
              <w:top w:val="nil"/>
              <w:left w:val="nil"/>
              <w:bottom w:val="nil"/>
              <w:right w:val="nil"/>
            </w:tcBorders>
          </w:tcPr>
          <w:p>
            <w:pPr>
              <w:pStyle w:val="0"/>
              <w:jc w:val="center"/>
            </w:pPr>
            <w:hyperlink w:history="0" w:anchor="P467" w:tooltip="9.7.9. На подстатью 17Z &quot;Результат инфляционной корректировки активов и обязательств&quot; КОСГУ относятся операции, отражающие результаты пересчета данных бухгалтерского учета с использованием инфляционных коэффициентов, характеризующих изменение уровня инфляции за отчетный год (за период с даты принятия к учету объекта бухгалтерского учета в отчетном году до отчетной даты), в том числе:">
              <w:r>
                <w:rPr>
                  <w:sz w:val="20"/>
                  <w:color w:val="0000ff"/>
                </w:rPr>
                <w:t xml:space="preserve">17Z</w:t>
              </w:r>
            </w:hyperlink>
          </w:p>
        </w:tc>
        <w:tc>
          <w:tcPr>
            <w:tcW w:w="8050" w:type="dxa"/>
            <w:tcBorders>
              <w:top w:val="nil"/>
              <w:left w:val="nil"/>
              <w:bottom w:val="nil"/>
              <w:right w:val="nil"/>
            </w:tcBorders>
          </w:tcPr>
          <w:p>
            <w:pPr>
              <w:pStyle w:val="0"/>
              <w:jc w:val="both"/>
            </w:pPr>
            <w:r>
              <w:rPr>
                <w:sz w:val="20"/>
              </w:rPr>
              <w:t xml:space="preserve">Результат инфляционной корректировки активов и обязательств</w:t>
            </w:r>
          </w:p>
        </w:tc>
      </w:tr>
      <w:tr>
        <w:tc>
          <w:tcPr>
            <w:tcW w:w="1020" w:type="dxa"/>
            <w:tcBorders>
              <w:top w:val="nil"/>
              <w:left w:val="nil"/>
              <w:bottom w:val="nil"/>
              <w:right w:val="nil"/>
            </w:tcBorders>
          </w:tcPr>
          <w:p>
            <w:pPr>
              <w:pStyle w:val="0"/>
              <w:jc w:val="center"/>
            </w:pPr>
            <w:hyperlink w:history="0" w:anchor="P475" w:tooltip="9.8. Статья 180 &quot;Прочие доходы&quot; КОСГУ детализируется подстатьями КОСГУ:">
              <w:r>
                <w:rPr>
                  <w:sz w:val="20"/>
                  <w:color w:val="0000ff"/>
                </w:rPr>
                <w:t xml:space="preserve">180</w:t>
              </w:r>
            </w:hyperlink>
          </w:p>
        </w:tc>
        <w:tc>
          <w:tcPr>
            <w:tcW w:w="8050" w:type="dxa"/>
            <w:tcBorders>
              <w:top w:val="nil"/>
              <w:left w:val="nil"/>
              <w:bottom w:val="nil"/>
              <w:right w:val="nil"/>
            </w:tcBorders>
          </w:tcPr>
          <w:p>
            <w:pPr>
              <w:pStyle w:val="0"/>
              <w:jc w:val="both"/>
            </w:pPr>
            <w:r>
              <w:rPr>
                <w:sz w:val="20"/>
              </w:rPr>
              <w:t xml:space="preserve">Прочие доходы</w:t>
            </w:r>
          </w:p>
        </w:tc>
      </w:tr>
      <w:tr>
        <w:tc>
          <w:tcPr>
            <w:tcW w:w="1020" w:type="dxa"/>
            <w:tcBorders>
              <w:top w:val="nil"/>
              <w:left w:val="nil"/>
              <w:bottom w:val="nil"/>
              <w:right w:val="nil"/>
            </w:tcBorders>
          </w:tcPr>
          <w:p>
            <w:pPr>
              <w:pStyle w:val="0"/>
              <w:jc w:val="center"/>
            </w:pPr>
            <w:hyperlink w:history="0" w:anchor="P488" w:tooltip="9.8.1. На подстатью 181 &quot;Невыясненные поступления&quot; КОСГУ относятся платежи, подлежащие отнесению к невыясненным поступлениям.">
              <w:r>
                <w:rPr>
                  <w:sz w:val="20"/>
                  <w:color w:val="0000ff"/>
                </w:rPr>
                <w:t xml:space="preserve">181</w:t>
              </w:r>
            </w:hyperlink>
          </w:p>
        </w:tc>
        <w:tc>
          <w:tcPr>
            <w:tcW w:w="8050" w:type="dxa"/>
            <w:tcBorders>
              <w:top w:val="nil"/>
              <w:left w:val="nil"/>
              <w:bottom w:val="nil"/>
              <w:right w:val="nil"/>
            </w:tcBorders>
          </w:tcPr>
          <w:p>
            <w:pPr>
              <w:pStyle w:val="0"/>
              <w:jc w:val="both"/>
            </w:pPr>
            <w:r>
              <w:rPr>
                <w:sz w:val="20"/>
              </w:rPr>
              <w:t xml:space="preserve">Невыясненные поступления</w:t>
            </w:r>
          </w:p>
        </w:tc>
      </w:tr>
      <w:tr>
        <w:tc>
          <w:tcPr>
            <w:tcW w:w="1020" w:type="dxa"/>
            <w:tcBorders>
              <w:top w:val="nil"/>
              <w:left w:val="nil"/>
              <w:bottom w:val="nil"/>
              <w:right w:val="nil"/>
            </w:tcBorders>
          </w:tcPr>
          <w:p>
            <w:pPr>
              <w:pStyle w:val="0"/>
              <w:jc w:val="center"/>
            </w:pPr>
            <w:hyperlink w:history="0" w:anchor="P490" w:tooltip="9.8.2. На подстатью 182 &quot;Доходы от безвозмездного права пользования активом, предоставленным организациями (за исключением сектора государственного управления и организаций государственного сектора)&quot; КОСГУ относятся доходы в виде разницы между суммой арендных платежей по соглашению с организациями (за исключением сектора государственного управления и организаций государственного сектора) о безвозмездном пользовании (об аренде на льготных условиях) и суммой справедливой стоимости арендных платежей.">
              <w:r>
                <w:rPr>
                  <w:sz w:val="20"/>
                  <w:color w:val="0000ff"/>
                </w:rPr>
                <w:t xml:space="preserve">182</w:t>
              </w:r>
            </w:hyperlink>
          </w:p>
        </w:tc>
        <w:tc>
          <w:tcPr>
            <w:tcW w:w="8050" w:type="dxa"/>
            <w:tcBorders>
              <w:top w:val="nil"/>
              <w:left w:val="nil"/>
              <w:bottom w:val="nil"/>
              <w:right w:val="nil"/>
            </w:tcBorders>
          </w:tcPr>
          <w:p>
            <w:pPr>
              <w:pStyle w:val="0"/>
              <w:jc w:val="both"/>
            </w:pPr>
            <w:r>
              <w:rPr>
                <w:sz w:val="20"/>
              </w:rPr>
              <w:t xml:space="preserve">Доходы от безвозмездного права пользования активом, предоставленным организациями (за исключением сектора государственного управления и организаций государственного сектора)</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18"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493" w:tooltip="9.8.3. На подстатью 185 &quot;Доходы от безвозмездного права пользования активом, предоставленным организациями государственного сектора&quot; КОСГУ относятся доходы в виде разницы между суммой арендных платежей по соглашению с организациями государственного сектора, а также Центральным банком Российской Федерации о безвозмездном пользовании (об аренде на льготных условиях) и суммой справедливой стоимости арендных платежей.">
              <w:r>
                <w:rPr>
                  <w:sz w:val="20"/>
                  <w:color w:val="0000ff"/>
                </w:rPr>
                <w:t xml:space="preserve">185</w:t>
              </w:r>
            </w:hyperlink>
          </w:p>
        </w:tc>
        <w:tc>
          <w:tcPr>
            <w:tcW w:w="8050" w:type="dxa"/>
            <w:tcBorders>
              <w:top w:val="nil"/>
              <w:left w:val="nil"/>
              <w:bottom w:val="nil"/>
              <w:right w:val="nil"/>
            </w:tcBorders>
          </w:tcPr>
          <w:p>
            <w:pPr>
              <w:pStyle w:val="0"/>
              <w:jc w:val="both"/>
            </w:pPr>
            <w:r>
              <w:rPr>
                <w:sz w:val="20"/>
              </w:rPr>
              <w:t xml:space="preserve">Доходы от безвозмездного права пользования активом, предоставленным организациями государственного сектора</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519"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497" w:tooltip="9.8.4. На подстатью 186 &quot;Доходы от безвозмездного права пользования активом, предоставленным сектором государственного управления&quot; КОСГУ относятся доходы в виде разницы между суммой арендных платежей по соглашению с сектором государственного управления о безвозмездном пользовании (об аренде на льготных условиях) и суммой справедливой стоимости арендных платежей.">
              <w:r>
                <w:rPr>
                  <w:sz w:val="20"/>
                  <w:color w:val="0000ff"/>
                </w:rPr>
                <w:t xml:space="preserve">186</w:t>
              </w:r>
            </w:hyperlink>
          </w:p>
        </w:tc>
        <w:tc>
          <w:tcPr>
            <w:tcW w:w="8050" w:type="dxa"/>
            <w:tcBorders>
              <w:top w:val="nil"/>
              <w:left w:val="nil"/>
              <w:bottom w:val="nil"/>
              <w:right w:val="nil"/>
            </w:tcBorders>
          </w:tcPr>
          <w:p>
            <w:pPr>
              <w:pStyle w:val="0"/>
              <w:jc w:val="both"/>
            </w:pPr>
            <w:r>
              <w:rPr>
                <w:sz w:val="20"/>
              </w:rPr>
              <w:t xml:space="preserve">Доходы от безвозмездного права пользования активом, предоставленным сектором государственного управления</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520"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500" w:tooltip="9.8.4.1. На подстатью 187 &quot;Доходы от безвозмездного права пользования активом, предоставленным иными лицами&quot; КОСГУ относятся доходы в виде разницы между суммой арендных платежей по соглашению с иными лицами о безвозмездном пользовании (об аренде на льготных условиях) и суммой справедливой стоимости арендных платежей.">
              <w:r>
                <w:rPr>
                  <w:sz w:val="20"/>
                  <w:color w:val="0000ff"/>
                </w:rPr>
                <w:t xml:space="preserve">187</w:t>
              </w:r>
            </w:hyperlink>
          </w:p>
        </w:tc>
        <w:tc>
          <w:tcPr>
            <w:tcW w:w="8050" w:type="dxa"/>
            <w:tcBorders>
              <w:top w:val="nil"/>
              <w:left w:val="nil"/>
              <w:bottom w:val="nil"/>
              <w:right w:val="nil"/>
            </w:tcBorders>
          </w:tcPr>
          <w:p>
            <w:pPr>
              <w:pStyle w:val="0"/>
              <w:jc w:val="both"/>
            </w:pPr>
            <w:r>
              <w:rPr>
                <w:sz w:val="20"/>
              </w:rPr>
              <w:t xml:space="preserve">Доходы от безвозмездного права пользования активом, предоставленным иными лицами</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521"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r>
              <w:rPr>
                <w:sz w:val="20"/>
              </w:rPr>
              <w:t xml:space="preserve">183</w:t>
            </w:r>
          </w:p>
        </w:tc>
        <w:tc>
          <w:tcPr>
            <w:tcW w:w="8050" w:type="dxa"/>
            <w:tcBorders>
              <w:top w:val="nil"/>
              <w:left w:val="nil"/>
              <w:bottom w:val="nil"/>
              <w:right w:val="nil"/>
            </w:tcBorders>
          </w:tcPr>
          <w:p>
            <w:pPr>
              <w:pStyle w:val="0"/>
              <w:jc w:val="both"/>
            </w:pPr>
            <w:r>
              <w:rPr>
                <w:sz w:val="20"/>
              </w:rPr>
              <w:t xml:space="preserve">Утратил силу. - </w:t>
            </w:r>
            <w:hyperlink w:history="0" r:id="rId522"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r>
              <w:rPr>
                <w:sz w:val="20"/>
              </w:rPr>
              <w:t xml:space="preserve">184</w:t>
            </w:r>
          </w:p>
        </w:tc>
        <w:tc>
          <w:tcPr>
            <w:tcW w:w="8050" w:type="dxa"/>
            <w:tcBorders>
              <w:top w:val="nil"/>
              <w:left w:val="nil"/>
              <w:bottom w:val="nil"/>
              <w:right w:val="nil"/>
            </w:tcBorders>
          </w:tcPr>
          <w:p>
            <w:pPr>
              <w:pStyle w:val="0"/>
              <w:jc w:val="both"/>
            </w:pPr>
            <w:r>
              <w:rPr>
                <w:sz w:val="20"/>
              </w:rPr>
              <w:t xml:space="preserve">Утратил силу. - </w:t>
            </w:r>
            <w:hyperlink w:history="0" r:id="rId523"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503" w:tooltip="9.8.5. На подстатью 189 &quot;Иные доходы&quot; КОСГУ относятся поступления от иных доходов в бюджеты бюджетной системы Российской Федерации, в государственные (муниципальные) учреждения, не отнесенных на другие статьи КОСГУ группы 100 &quot;Доходы&quot; и подстатьи 181 - 182, 185 - 187, 18K, 18T, в частности:">
              <w:r>
                <w:rPr>
                  <w:sz w:val="20"/>
                  <w:color w:val="0000ff"/>
                </w:rPr>
                <w:t xml:space="preserve">189</w:t>
              </w:r>
            </w:hyperlink>
          </w:p>
        </w:tc>
        <w:tc>
          <w:tcPr>
            <w:tcW w:w="8050" w:type="dxa"/>
            <w:tcBorders>
              <w:top w:val="nil"/>
              <w:left w:val="nil"/>
              <w:bottom w:val="nil"/>
              <w:right w:val="nil"/>
            </w:tcBorders>
          </w:tcPr>
          <w:p>
            <w:pPr>
              <w:pStyle w:val="0"/>
              <w:jc w:val="both"/>
            </w:pPr>
            <w:r>
              <w:rPr>
                <w:sz w:val="20"/>
              </w:rPr>
              <w:t xml:space="preserve">Иные доходы</w:t>
            </w:r>
          </w:p>
        </w:tc>
      </w:tr>
      <w:tr>
        <w:tc>
          <w:tcPr>
            <w:tcW w:w="1020" w:type="dxa"/>
            <w:tcBorders>
              <w:top w:val="nil"/>
              <w:left w:val="nil"/>
              <w:bottom w:val="nil"/>
              <w:right w:val="nil"/>
            </w:tcBorders>
          </w:tcPr>
          <w:p>
            <w:pPr>
              <w:pStyle w:val="0"/>
              <w:jc w:val="center"/>
            </w:pPr>
            <w:hyperlink w:history="0" w:anchor="P512" w:tooltip="9.8.6. На подстатью 18K &quot;Прочие доходы от увеличения стоимости имущества концедента&quot; КОСГУ относятся операции по начислению предстоящих доходов от увеличения стоимости имущества концедента при принятии к учету созданного (реконструированного) объекта концессионного соглашения на сумму, превышающую размер предусмотренных концессионным соглашением обязательств концедента по финансированию расходов на создание и (или) реконструкцию объекта концессионного соглашения, а также операции по отнесению начисленных...">
              <w:r>
                <w:rPr>
                  <w:sz w:val="20"/>
                  <w:color w:val="0000ff"/>
                </w:rPr>
                <w:t xml:space="preserve">18K</w:t>
              </w:r>
            </w:hyperlink>
          </w:p>
        </w:tc>
        <w:tc>
          <w:tcPr>
            <w:tcW w:w="8050" w:type="dxa"/>
            <w:tcBorders>
              <w:top w:val="nil"/>
              <w:left w:val="nil"/>
              <w:bottom w:val="nil"/>
              <w:right w:val="nil"/>
            </w:tcBorders>
          </w:tcPr>
          <w:p>
            <w:pPr>
              <w:pStyle w:val="0"/>
              <w:jc w:val="both"/>
            </w:pPr>
            <w:r>
              <w:rPr>
                <w:sz w:val="20"/>
              </w:rPr>
              <w:t xml:space="preserve">Прочие доходы от увеличения стоимости имущества концедента</w:t>
            </w:r>
          </w:p>
        </w:tc>
      </w:tr>
      <w:tr>
        <w:tc>
          <w:tcPr>
            <w:tcW w:w="1020" w:type="dxa"/>
            <w:tcBorders>
              <w:top w:val="nil"/>
              <w:left w:val="nil"/>
              <w:bottom w:val="nil"/>
              <w:right w:val="nil"/>
            </w:tcBorders>
          </w:tcPr>
          <w:p>
            <w:pPr>
              <w:pStyle w:val="0"/>
              <w:jc w:val="center"/>
            </w:pPr>
            <w:hyperlink w:history="0" w:anchor="P514" w:tooltip="9.8.7. Подстатья 18T &quot;Прочие доходы (убытки) от деятельности простого товарищества&quot; КОСГУ применяется участником совместной деятельности по договору простого товарищества, ведущим общие дела простого товарищества.">
              <w:r>
                <w:rPr>
                  <w:sz w:val="20"/>
                  <w:color w:val="0000ff"/>
                </w:rPr>
                <w:t xml:space="preserve">18T</w:t>
              </w:r>
            </w:hyperlink>
          </w:p>
        </w:tc>
        <w:tc>
          <w:tcPr>
            <w:tcW w:w="8050" w:type="dxa"/>
            <w:tcBorders>
              <w:top w:val="nil"/>
              <w:left w:val="nil"/>
              <w:bottom w:val="nil"/>
              <w:right w:val="nil"/>
            </w:tcBorders>
          </w:tcPr>
          <w:p>
            <w:pPr>
              <w:pStyle w:val="0"/>
              <w:jc w:val="both"/>
            </w:pPr>
            <w:r>
              <w:rPr>
                <w:sz w:val="20"/>
              </w:rPr>
              <w:t xml:space="preserve">Прочие доходы (убытки) от деятельности простого товарищества</w:t>
            </w:r>
          </w:p>
        </w:tc>
      </w:tr>
      <w:tr>
        <w:tc>
          <w:tcPr>
            <w:tcW w:w="1020" w:type="dxa"/>
            <w:tcBorders>
              <w:top w:val="nil"/>
              <w:left w:val="nil"/>
              <w:bottom w:val="nil"/>
              <w:right w:val="nil"/>
            </w:tcBorders>
          </w:tcPr>
          <w:p>
            <w:pPr>
              <w:pStyle w:val="0"/>
              <w:jc w:val="center"/>
            </w:pPr>
            <w:hyperlink w:history="0" w:anchor="P517" w:tooltip="9.9. Статья 190 &quot;Безвозмездные неденежные поступления в сектор государственного управления&quot; КОСГУ детализируется подстатьями КОСГУ:">
              <w:r>
                <w:rPr>
                  <w:sz w:val="20"/>
                  <w:color w:val="0000ff"/>
                </w:rPr>
                <w:t xml:space="preserve">190</w:t>
              </w:r>
            </w:hyperlink>
          </w:p>
        </w:tc>
        <w:tc>
          <w:tcPr>
            <w:tcW w:w="8050" w:type="dxa"/>
            <w:tcBorders>
              <w:top w:val="nil"/>
              <w:left w:val="nil"/>
              <w:bottom w:val="nil"/>
              <w:right w:val="nil"/>
            </w:tcBorders>
          </w:tcPr>
          <w:p>
            <w:pPr>
              <w:pStyle w:val="0"/>
              <w:jc w:val="both"/>
            </w:pPr>
            <w:r>
              <w:rPr>
                <w:sz w:val="20"/>
              </w:rPr>
              <w:t xml:space="preserve">Безвозмездные неденежные поступления в сектор государственного управления</w:t>
            </w:r>
          </w:p>
        </w:tc>
      </w:tr>
      <w:tr>
        <w:tc>
          <w:tcPr>
            <w:tcW w:w="1020" w:type="dxa"/>
            <w:tcBorders>
              <w:top w:val="nil"/>
              <w:left w:val="nil"/>
              <w:bottom w:val="nil"/>
              <w:right w:val="nil"/>
            </w:tcBorders>
          </w:tcPr>
          <w:p>
            <w:pPr>
              <w:pStyle w:val="0"/>
              <w:jc w:val="center"/>
            </w:pPr>
            <w:hyperlink w:history="0" w:anchor="P531" w:tooltip="9.9.1. На подстатью 191 &quot;Безвозмездные неденежные поступления текущего характера от сектора государственного управления и организаций государственного сектора&quot; КОСГУ относятся безвозмездные неденежные поступления текущего характера в сектор государственного управления от сектора государственного управления, организаций государственного сектора и Центрального банка Российской Федерации.">
              <w:r>
                <w:rPr>
                  <w:sz w:val="20"/>
                  <w:color w:val="0000ff"/>
                </w:rPr>
                <w:t xml:space="preserve">191</w:t>
              </w:r>
            </w:hyperlink>
          </w:p>
        </w:tc>
        <w:tc>
          <w:tcPr>
            <w:tcW w:w="8050" w:type="dxa"/>
            <w:tcBorders>
              <w:top w:val="nil"/>
              <w:left w:val="nil"/>
              <w:bottom w:val="nil"/>
              <w:right w:val="nil"/>
            </w:tcBorders>
          </w:tcPr>
          <w:p>
            <w:pPr>
              <w:pStyle w:val="0"/>
              <w:jc w:val="both"/>
            </w:pPr>
            <w:r>
              <w:rPr>
                <w:sz w:val="20"/>
              </w:rPr>
              <w:t xml:space="preserve">Безвозмездные неденежные поступления текущего характера от сектора государственного управления и организаций государственного сектора</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24"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535" w:tooltip="9.9.2. На подстатью 192 &quot;Безвозмездные неденежные поступления текущего характера от организаций (за исключением сектора государственного управления и организаций государственного сектора)&quot; КОСГУ относятся безвозмездные неденежные поступления текущего характера в сектор государственного управления от организаций (за исключением сектора государственного управления и организаций государственного сектора), в том числе индивидуальных предпринимателей, физических лиц - производителей товаров, работ и услуг.">
              <w:r>
                <w:rPr>
                  <w:sz w:val="20"/>
                  <w:color w:val="0000ff"/>
                </w:rPr>
                <w:t xml:space="preserve">192</w:t>
              </w:r>
            </w:hyperlink>
          </w:p>
        </w:tc>
        <w:tc>
          <w:tcPr>
            <w:tcW w:w="8050" w:type="dxa"/>
            <w:tcBorders>
              <w:top w:val="nil"/>
              <w:left w:val="nil"/>
              <w:bottom w:val="nil"/>
              <w:right w:val="nil"/>
            </w:tcBorders>
          </w:tcPr>
          <w:p>
            <w:pPr>
              <w:pStyle w:val="0"/>
              <w:jc w:val="both"/>
            </w:pPr>
            <w:r>
              <w:rPr>
                <w:sz w:val="20"/>
              </w:rPr>
              <w:t xml:space="preserve">Безвозмездные неденежные поступления текущего характера от организаций (за исключением сектора государственного управления и организаций государственного сектора)</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25"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539" w:tooltip="9.9.3. На подстатью 193 &quot;Безвозмездные неденежные поступления текущего характера от физических лиц&quot; КОСГУ относятся безвозмездные неденежные поступления текущего характера в сектор государственного управления от физических лиц.">
              <w:r>
                <w:rPr>
                  <w:sz w:val="20"/>
                  <w:color w:val="0000ff"/>
                </w:rPr>
                <w:t xml:space="preserve">193</w:t>
              </w:r>
            </w:hyperlink>
          </w:p>
        </w:tc>
        <w:tc>
          <w:tcPr>
            <w:tcW w:w="8050" w:type="dxa"/>
            <w:tcBorders>
              <w:top w:val="nil"/>
              <w:left w:val="nil"/>
              <w:bottom w:val="nil"/>
              <w:right w:val="nil"/>
            </w:tcBorders>
          </w:tcPr>
          <w:p>
            <w:pPr>
              <w:pStyle w:val="0"/>
              <w:jc w:val="both"/>
            </w:pPr>
            <w:r>
              <w:rPr>
                <w:sz w:val="20"/>
              </w:rPr>
              <w:t xml:space="preserve">Безвозмездные неденежные поступления текущего характера от физических лиц</w:t>
            </w:r>
          </w:p>
        </w:tc>
      </w:tr>
      <w:tr>
        <w:tc>
          <w:tcPr>
            <w:tcW w:w="1020" w:type="dxa"/>
            <w:tcBorders>
              <w:top w:val="nil"/>
              <w:left w:val="nil"/>
              <w:bottom w:val="nil"/>
              <w:right w:val="nil"/>
            </w:tcBorders>
          </w:tcPr>
          <w:p>
            <w:pPr>
              <w:pStyle w:val="0"/>
              <w:jc w:val="center"/>
            </w:pPr>
            <w:hyperlink w:history="0" w:anchor="P542" w:tooltip="9.9.4. На подстатью 194 &quot;Безвозмездные неденежные поступления текущего характера от нерезидентов&quot; КОСГУ относятся безвозмездные неденежные поступления текущего характера в сектор государственного управления от нерезидентов.">
              <w:r>
                <w:rPr>
                  <w:sz w:val="20"/>
                  <w:color w:val="0000ff"/>
                </w:rPr>
                <w:t xml:space="preserve">194</w:t>
              </w:r>
            </w:hyperlink>
          </w:p>
        </w:tc>
        <w:tc>
          <w:tcPr>
            <w:tcW w:w="8050" w:type="dxa"/>
            <w:tcBorders>
              <w:top w:val="nil"/>
              <w:left w:val="nil"/>
              <w:bottom w:val="nil"/>
              <w:right w:val="nil"/>
            </w:tcBorders>
          </w:tcPr>
          <w:p>
            <w:pPr>
              <w:pStyle w:val="0"/>
              <w:jc w:val="both"/>
            </w:pPr>
            <w:r>
              <w:rPr>
                <w:sz w:val="20"/>
              </w:rPr>
              <w:t xml:space="preserve">Безвозмездные неденежные поступления текущего характера от нерезидентов</w:t>
            </w:r>
          </w:p>
        </w:tc>
      </w:tr>
      <w:tr>
        <w:tc>
          <w:tcPr>
            <w:tcW w:w="1020" w:type="dxa"/>
            <w:tcBorders>
              <w:top w:val="nil"/>
              <w:left w:val="nil"/>
              <w:bottom w:val="nil"/>
              <w:right w:val="nil"/>
            </w:tcBorders>
          </w:tcPr>
          <w:p>
            <w:pPr>
              <w:pStyle w:val="0"/>
              <w:jc w:val="center"/>
            </w:pPr>
            <w:hyperlink w:history="0" w:anchor="P545" w:tooltip="9.9.5. На подстатью 195 &quot;Безвозмездные неденежные поступления капитального характера от сектора государственного управления и организаций государственного сектора&quot; КОСГУ относятся безвозмездные неденежные поступления капитального характера в сектор государственного управления от сектора государственного управления, организаций государственного сектора и Центрального банка Российской Федерации.">
              <w:r>
                <w:rPr>
                  <w:sz w:val="20"/>
                  <w:color w:val="0000ff"/>
                </w:rPr>
                <w:t xml:space="preserve">195</w:t>
              </w:r>
            </w:hyperlink>
          </w:p>
        </w:tc>
        <w:tc>
          <w:tcPr>
            <w:tcW w:w="8050" w:type="dxa"/>
            <w:tcBorders>
              <w:top w:val="nil"/>
              <w:left w:val="nil"/>
              <w:bottom w:val="nil"/>
              <w:right w:val="nil"/>
            </w:tcBorders>
          </w:tcPr>
          <w:p>
            <w:pPr>
              <w:pStyle w:val="0"/>
              <w:jc w:val="both"/>
            </w:pPr>
            <w:r>
              <w:rPr>
                <w:sz w:val="20"/>
              </w:rPr>
              <w:t xml:space="preserve">Безвозмездные неденежные поступления капитального характера от сектора государственного управления и организаций государственного сектора</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26"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549" w:tooltip="9.9.6. На подстатью 196 &quot;Безвозмездные неденежные поступления капитального характера от организаций (за исключением сектора государственного управления и организаций государственного сектора)&quot; КОСГУ относятся безвозмездные неденежные поступления капитального характера в сектор государственного управления от организаций (за исключением сектора государственного управления и организаций государственного сектора), а также индивидуальных предпринимателей, физических лиц - производителей товаров, работ и услуг.">
              <w:r>
                <w:rPr>
                  <w:sz w:val="20"/>
                  <w:color w:val="0000ff"/>
                </w:rPr>
                <w:t xml:space="preserve">196</w:t>
              </w:r>
            </w:hyperlink>
          </w:p>
        </w:tc>
        <w:tc>
          <w:tcPr>
            <w:tcW w:w="8050" w:type="dxa"/>
            <w:tcBorders>
              <w:top w:val="nil"/>
              <w:left w:val="nil"/>
              <w:bottom w:val="nil"/>
              <w:right w:val="nil"/>
            </w:tcBorders>
          </w:tcPr>
          <w:p>
            <w:pPr>
              <w:pStyle w:val="0"/>
              <w:jc w:val="both"/>
            </w:pPr>
            <w:r>
              <w:rPr>
                <w:sz w:val="20"/>
              </w:rPr>
              <w:t xml:space="preserve">Безвозмездные неденежные поступления капитального характера от организаций (за исключением сектора государственного управления и организаций государственного сектора)</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27"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Приказа</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553" w:tooltip="9.9.7. На подстатью 197 &quot;Безвозмездные неденежные поступления капитального характера от физических лиц&quot; КОСГУ относятся безвозмездные неденежные поступления капитального характера в сектор государственного управления от физических лиц.">
              <w:r>
                <w:rPr>
                  <w:sz w:val="20"/>
                  <w:color w:val="0000ff"/>
                </w:rPr>
                <w:t xml:space="preserve">197</w:t>
              </w:r>
            </w:hyperlink>
          </w:p>
        </w:tc>
        <w:tc>
          <w:tcPr>
            <w:tcW w:w="8050" w:type="dxa"/>
            <w:tcBorders>
              <w:top w:val="nil"/>
              <w:left w:val="nil"/>
              <w:bottom w:val="nil"/>
              <w:right w:val="nil"/>
            </w:tcBorders>
          </w:tcPr>
          <w:p>
            <w:pPr>
              <w:pStyle w:val="0"/>
              <w:jc w:val="both"/>
            </w:pPr>
            <w:r>
              <w:rPr>
                <w:sz w:val="20"/>
              </w:rPr>
              <w:t xml:space="preserve">Безвозмездные неденежные поступления капитального характера от физических лиц</w:t>
            </w:r>
          </w:p>
        </w:tc>
      </w:tr>
      <w:tr>
        <w:tc>
          <w:tcPr>
            <w:tcW w:w="1020" w:type="dxa"/>
            <w:tcBorders>
              <w:top w:val="nil"/>
              <w:left w:val="nil"/>
              <w:bottom w:val="nil"/>
              <w:right w:val="nil"/>
            </w:tcBorders>
          </w:tcPr>
          <w:p>
            <w:pPr>
              <w:pStyle w:val="0"/>
              <w:jc w:val="center"/>
            </w:pPr>
            <w:hyperlink w:history="0" w:anchor="P556" w:tooltip="9.9.8. На подстатью 198 &quot;Безвозмездные неденежные поступления в сектор государственного управления капитального характера от нерезидентов&quot; КОСГУ относятся безвозмездные неденежные поступления капитального характера в сектор государственного управления от нерезидентов.">
              <w:r>
                <w:rPr>
                  <w:sz w:val="20"/>
                  <w:color w:val="0000ff"/>
                </w:rPr>
                <w:t xml:space="preserve">198</w:t>
              </w:r>
            </w:hyperlink>
          </w:p>
        </w:tc>
        <w:tc>
          <w:tcPr>
            <w:tcW w:w="8050" w:type="dxa"/>
            <w:tcBorders>
              <w:top w:val="nil"/>
              <w:left w:val="nil"/>
              <w:bottom w:val="nil"/>
              <w:right w:val="nil"/>
            </w:tcBorders>
          </w:tcPr>
          <w:p>
            <w:pPr>
              <w:pStyle w:val="0"/>
              <w:jc w:val="both"/>
            </w:pPr>
            <w:r>
              <w:rPr>
                <w:sz w:val="20"/>
              </w:rPr>
              <w:t xml:space="preserve">Безвозмездные неденежные поступления в сектор государственного управления капитального характера от нерезидентов</w:t>
            </w:r>
          </w:p>
        </w:tc>
      </w:tr>
      <w:tr>
        <w:tc>
          <w:tcPr>
            <w:tcW w:w="1020" w:type="dxa"/>
            <w:tcBorders>
              <w:top w:val="nil"/>
              <w:left w:val="nil"/>
              <w:bottom w:val="nil"/>
              <w:right w:val="nil"/>
            </w:tcBorders>
          </w:tcPr>
          <w:p>
            <w:pPr>
              <w:pStyle w:val="0"/>
              <w:jc w:val="center"/>
            </w:pPr>
            <w:hyperlink w:history="0" w:anchor="P559" w:tooltip="9.9.9. На подстатью 199 &quot;Прочие неденежные безвозмездные поступления&quot; КОСГУ относятся прочие неденежные безвозмездные поступления, не отнесенные на подстатьи КОСГУ 191 - 198, в том числе поступление выморочного имущества, конфискованного и иного имущества, обращенного в доход Российской Федерации.">
              <w:r>
                <w:rPr>
                  <w:sz w:val="20"/>
                  <w:color w:val="0000ff"/>
                </w:rPr>
                <w:t xml:space="preserve">199</w:t>
              </w:r>
            </w:hyperlink>
          </w:p>
        </w:tc>
        <w:tc>
          <w:tcPr>
            <w:tcW w:w="8050" w:type="dxa"/>
            <w:tcBorders>
              <w:top w:val="nil"/>
              <w:left w:val="nil"/>
              <w:bottom w:val="nil"/>
              <w:right w:val="nil"/>
            </w:tcBorders>
          </w:tcPr>
          <w:p>
            <w:pPr>
              <w:pStyle w:val="0"/>
              <w:jc w:val="both"/>
            </w:pPr>
            <w:r>
              <w:rPr>
                <w:sz w:val="20"/>
              </w:rPr>
              <w:t xml:space="preserve">Прочие неденежные безвозмездные поступления</w:t>
            </w:r>
          </w:p>
        </w:tc>
      </w:tr>
      <w:tr>
        <w:tc>
          <w:tcPr>
            <w:tcW w:w="1020" w:type="dxa"/>
            <w:tcBorders>
              <w:top w:val="nil"/>
              <w:left w:val="nil"/>
              <w:bottom w:val="nil"/>
              <w:right w:val="nil"/>
            </w:tcBorders>
          </w:tcPr>
          <w:p>
            <w:pPr>
              <w:pStyle w:val="0"/>
              <w:outlineLvl w:val="2"/>
              <w:jc w:val="center"/>
            </w:pPr>
            <w:hyperlink w:history="0" w:anchor="P563" w:tooltip="10. Группа 200 &quot;Расходы&quot; детализируется статьями КОСГУ:">
              <w:r>
                <w:rPr>
                  <w:sz w:val="20"/>
                  <w:color w:val="0000ff"/>
                </w:rPr>
                <w:t xml:space="preserve">200</w:t>
              </w:r>
            </w:hyperlink>
          </w:p>
        </w:tc>
        <w:tc>
          <w:tcPr>
            <w:tcW w:w="8050" w:type="dxa"/>
            <w:tcBorders>
              <w:top w:val="nil"/>
              <w:left w:val="nil"/>
              <w:bottom w:val="nil"/>
              <w:right w:val="nil"/>
            </w:tcBorders>
          </w:tcPr>
          <w:p>
            <w:pPr>
              <w:pStyle w:val="0"/>
              <w:jc w:val="both"/>
            </w:pPr>
            <w:r>
              <w:rPr>
                <w:sz w:val="20"/>
              </w:rPr>
              <w:t xml:space="preserve">Расходы</w:t>
            </w:r>
          </w:p>
        </w:tc>
      </w:tr>
      <w:tr>
        <w:tc>
          <w:tcPr>
            <w:tcW w:w="1020" w:type="dxa"/>
            <w:tcBorders>
              <w:top w:val="nil"/>
              <w:left w:val="nil"/>
              <w:bottom w:val="nil"/>
              <w:right w:val="nil"/>
            </w:tcBorders>
          </w:tcPr>
          <w:p>
            <w:pPr>
              <w:pStyle w:val="0"/>
              <w:jc w:val="center"/>
            </w:pPr>
            <w:hyperlink w:history="0" w:anchor="P574" w:tooltip="10.1. Статья 210 &quot;Оплата труда, начисления на выплаты по оплате труда&quot; КОСГУ детализируется подстатьями КОСГУ:">
              <w:r>
                <w:rPr>
                  <w:sz w:val="20"/>
                  <w:color w:val="0000ff"/>
                </w:rPr>
                <w:t xml:space="preserve">210</w:t>
              </w:r>
            </w:hyperlink>
          </w:p>
        </w:tc>
        <w:tc>
          <w:tcPr>
            <w:tcW w:w="8050" w:type="dxa"/>
            <w:tcBorders>
              <w:top w:val="nil"/>
              <w:left w:val="nil"/>
              <w:bottom w:val="nil"/>
              <w:right w:val="nil"/>
            </w:tcBorders>
          </w:tcPr>
          <w:p>
            <w:pPr>
              <w:pStyle w:val="0"/>
              <w:jc w:val="both"/>
            </w:pPr>
            <w:r>
              <w:rPr>
                <w:sz w:val="20"/>
              </w:rPr>
              <w:t xml:space="preserve">Оплата труда, начисления на выплаты по оплате труда</w:t>
            </w:r>
          </w:p>
        </w:tc>
      </w:tr>
      <w:tr>
        <w:tc>
          <w:tcPr>
            <w:tcW w:w="1020" w:type="dxa"/>
            <w:tcBorders>
              <w:top w:val="nil"/>
              <w:left w:val="nil"/>
              <w:bottom w:val="nil"/>
              <w:right w:val="nil"/>
            </w:tcBorders>
          </w:tcPr>
          <w:p>
            <w:pPr>
              <w:pStyle w:val="0"/>
              <w:jc w:val="center"/>
            </w:pPr>
            <w:hyperlink w:history="0" w:anchor="P579" w:tooltip="10.1.1. На подстатью 211 &quot;Заработная плата&quot; КОСГУ относятся расходы на выплату заработной платы, осуществляемые на основе договоров (контрактов), в соответствии с законодательством Российской Федерации о государственной (муниципальной) службе, трудовым законодательством, в том числе:">
              <w:r>
                <w:rPr>
                  <w:sz w:val="20"/>
                  <w:color w:val="0000ff"/>
                </w:rPr>
                <w:t xml:space="preserve">211</w:t>
              </w:r>
            </w:hyperlink>
          </w:p>
        </w:tc>
        <w:tc>
          <w:tcPr>
            <w:tcW w:w="8050" w:type="dxa"/>
            <w:tcBorders>
              <w:top w:val="nil"/>
              <w:left w:val="nil"/>
              <w:bottom w:val="nil"/>
              <w:right w:val="nil"/>
            </w:tcBorders>
          </w:tcPr>
          <w:p>
            <w:pPr>
              <w:pStyle w:val="0"/>
              <w:jc w:val="both"/>
            </w:pPr>
            <w:r>
              <w:rPr>
                <w:sz w:val="20"/>
              </w:rPr>
              <w:t xml:space="preserve">Заработная плата</w:t>
            </w:r>
          </w:p>
        </w:tc>
      </w:tr>
      <w:tr>
        <w:tc>
          <w:tcPr>
            <w:tcW w:w="1020" w:type="dxa"/>
            <w:tcBorders>
              <w:top w:val="nil"/>
              <w:left w:val="nil"/>
              <w:bottom w:val="nil"/>
              <w:right w:val="nil"/>
            </w:tcBorders>
          </w:tcPr>
          <w:p>
            <w:pPr>
              <w:pStyle w:val="0"/>
              <w:jc w:val="center"/>
            </w:pPr>
            <w:hyperlink w:history="0" w:anchor="P625" w:tooltip="10.1.2. На подстатью 212 &quot;Прочие несоциальные выплаты персоналу в денежной форме&quot;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дополнительных выплат и пособий (за исключением компенсаций расходов персонала), обусловленных условиями трудовых отношений, статусом работников (сотрудников), в том числе:">
              <w:r>
                <w:rPr>
                  <w:sz w:val="20"/>
                  <w:color w:val="0000ff"/>
                </w:rPr>
                <w:t xml:space="preserve">212</w:t>
              </w:r>
            </w:hyperlink>
          </w:p>
        </w:tc>
        <w:tc>
          <w:tcPr>
            <w:tcW w:w="8050" w:type="dxa"/>
            <w:tcBorders>
              <w:top w:val="nil"/>
              <w:left w:val="nil"/>
              <w:bottom w:val="nil"/>
              <w:right w:val="nil"/>
            </w:tcBorders>
          </w:tcPr>
          <w:p>
            <w:pPr>
              <w:pStyle w:val="0"/>
              <w:jc w:val="both"/>
            </w:pPr>
            <w:r>
              <w:rPr>
                <w:sz w:val="20"/>
              </w:rPr>
              <w:t xml:space="preserve">Прочие несоциальные выплаты персоналу в денежной форме</w:t>
            </w:r>
          </w:p>
        </w:tc>
      </w:tr>
      <w:tr>
        <w:tc>
          <w:tcPr>
            <w:tcW w:w="1020" w:type="dxa"/>
            <w:tcBorders>
              <w:top w:val="nil"/>
              <w:left w:val="nil"/>
              <w:bottom w:val="nil"/>
              <w:right w:val="nil"/>
            </w:tcBorders>
          </w:tcPr>
          <w:p>
            <w:pPr>
              <w:pStyle w:val="0"/>
              <w:jc w:val="center"/>
            </w:pPr>
            <w:hyperlink w:history="0" w:anchor="P637" w:tooltip="10.1.3. На подстатью 213 &quot;Начисления на выплаты по оплате труда&quot; КОСГУ относятся расходы, связанные с начислениями на выплаты по оплате труда, в том числе:">
              <w:r>
                <w:rPr>
                  <w:sz w:val="20"/>
                  <w:color w:val="0000ff"/>
                </w:rPr>
                <w:t xml:space="preserve">213</w:t>
              </w:r>
            </w:hyperlink>
          </w:p>
        </w:tc>
        <w:tc>
          <w:tcPr>
            <w:tcW w:w="8050" w:type="dxa"/>
            <w:tcBorders>
              <w:top w:val="nil"/>
              <w:left w:val="nil"/>
              <w:bottom w:val="nil"/>
              <w:right w:val="nil"/>
            </w:tcBorders>
          </w:tcPr>
          <w:p>
            <w:pPr>
              <w:pStyle w:val="0"/>
              <w:jc w:val="both"/>
            </w:pPr>
            <w:r>
              <w:rPr>
                <w:sz w:val="20"/>
              </w:rPr>
              <w:t xml:space="preserve">Начисления на выплаты по оплате труда</w:t>
            </w:r>
          </w:p>
        </w:tc>
      </w:tr>
      <w:tr>
        <w:tc>
          <w:tcPr>
            <w:tcW w:w="1020" w:type="dxa"/>
            <w:tcBorders>
              <w:top w:val="nil"/>
              <w:left w:val="nil"/>
              <w:bottom w:val="nil"/>
              <w:right w:val="nil"/>
            </w:tcBorders>
          </w:tcPr>
          <w:p>
            <w:pPr>
              <w:pStyle w:val="0"/>
              <w:jc w:val="center"/>
            </w:pPr>
            <w:hyperlink w:history="0" w:anchor="P641" w:tooltip="10.1.4. На подстатью 214 &quot;Прочие несоциальные выплаты персоналу в натуральной форме&quot;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компенсаций (возмещений) их расходов, обусловленных условиями трудовых отношений, статусом работников (сотрудников), в том числе:">
              <w:r>
                <w:rPr>
                  <w:sz w:val="20"/>
                  <w:color w:val="0000ff"/>
                </w:rPr>
                <w:t xml:space="preserve">214</w:t>
              </w:r>
            </w:hyperlink>
          </w:p>
        </w:tc>
        <w:tc>
          <w:tcPr>
            <w:tcW w:w="8050" w:type="dxa"/>
            <w:tcBorders>
              <w:top w:val="nil"/>
              <w:left w:val="nil"/>
              <w:bottom w:val="nil"/>
              <w:right w:val="nil"/>
            </w:tcBorders>
          </w:tcPr>
          <w:p>
            <w:pPr>
              <w:pStyle w:val="0"/>
              <w:jc w:val="both"/>
            </w:pPr>
            <w:r>
              <w:rPr>
                <w:sz w:val="20"/>
              </w:rPr>
              <w:t xml:space="preserve">Прочие несоциальные выплаты персоналу в натуральной форме</w:t>
            </w:r>
          </w:p>
        </w:tc>
      </w:tr>
      <w:tr>
        <w:tc>
          <w:tcPr>
            <w:tcW w:w="1020" w:type="dxa"/>
            <w:tcBorders>
              <w:top w:val="nil"/>
              <w:left w:val="nil"/>
              <w:bottom w:val="nil"/>
              <w:right w:val="nil"/>
            </w:tcBorders>
          </w:tcPr>
          <w:p>
            <w:pPr>
              <w:pStyle w:val="0"/>
              <w:jc w:val="center"/>
            </w:pPr>
            <w:hyperlink w:history="0" w:anchor="P655" w:tooltip="10.2. Статья 220 &quot;Оплата работ, услуг&quot; КОСГУ детализируется подстатьями КОСГУ:">
              <w:r>
                <w:rPr>
                  <w:sz w:val="20"/>
                  <w:color w:val="0000ff"/>
                </w:rPr>
                <w:t xml:space="preserve">220</w:t>
              </w:r>
            </w:hyperlink>
          </w:p>
        </w:tc>
        <w:tc>
          <w:tcPr>
            <w:tcW w:w="8050" w:type="dxa"/>
            <w:tcBorders>
              <w:top w:val="nil"/>
              <w:left w:val="nil"/>
              <w:bottom w:val="nil"/>
              <w:right w:val="nil"/>
            </w:tcBorders>
          </w:tcPr>
          <w:p>
            <w:pPr>
              <w:pStyle w:val="0"/>
              <w:jc w:val="both"/>
            </w:pPr>
            <w:r>
              <w:rPr>
                <w:sz w:val="20"/>
              </w:rPr>
              <w:t xml:space="preserve">Оплата работ, услуг</w:t>
            </w:r>
          </w:p>
        </w:tc>
      </w:tr>
      <w:tr>
        <w:tc>
          <w:tcPr>
            <w:tcW w:w="1020" w:type="dxa"/>
            <w:tcBorders>
              <w:top w:val="nil"/>
              <w:left w:val="nil"/>
              <w:bottom w:val="nil"/>
              <w:right w:val="nil"/>
            </w:tcBorders>
          </w:tcPr>
          <w:p>
            <w:pPr>
              <w:pStyle w:val="0"/>
              <w:jc w:val="center"/>
            </w:pPr>
            <w:hyperlink w:history="0" w:anchor="P665" w:tooltip="10.2.1. На подстатью 221 &quot;Услуги связи&quot; КОСГУ относятся расходы на приобретение услуг связи, в том числе:">
              <w:r>
                <w:rPr>
                  <w:sz w:val="20"/>
                  <w:color w:val="0000ff"/>
                </w:rPr>
                <w:t xml:space="preserve">221</w:t>
              </w:r>
            </w:hyperlink>
          </w:p>
        </w:tc>
        <w:tc>
          <w:tcPr>
            <w:tcW w:w="8050" w:type="dxa"/>
            <w:tcBorders>
              <w:top w:val="nil"/>
              <w:left w:val="nil"/>
              <w:bottom w:val="nil"/>
              <w:right w:val="nil"/>
            </w:tcBorders>
          </w:tcPr>
          <w:p>
            <w:pPr>
              <w:pStyle w:val="0"/>
              <w:jc w:val="both"/>
            </w:pPr>
            <w:r>
              <w:rPr>
                <w:sz w:val="20"/>
              </w:rPr>
              <w:t xml:space="preserve">Услуги связи</w:t>
            </w:r>
          </w:p>
        </w:tc>
      </w:tr>
      <w:tr>
        <w:tc>
          <w:tcPr>
            <w:tcW w:w="1020" w:type="dxa"/>
            <w:tcBorders>
              <w:top w:val="nil"/>
              <w:left w:val="nil"/>
              <w:bottom w:val="nil"/>
              <w:right w:val="nil"/>
            </w:tcBorders>
          </w:tcPr>
          <w:p>
            <w:pPr>
              <w:pStyle w:val="0"/>
              <w:jc w:val="center"/>
            </w:pPr>
            <w:hyperlink w:history="0" w:anchor="P687" w:tooltip="10.2.2. На подстатью 222 &quot;Транспортные услуги&quot; КОСГУ относятся расходы на приобретение транспортных услуг, в том числе:">
              <w:r>
                <w:rPr>
                  <w:sz w:val="20"/>
                  <w:color w:val="0000ff"/>
                </w:rPr>
                <w:t xml:space="preserve">222</w:t>
              </w:r>
            </w:hyperlink>
          </w:p>
        </w:tc>
        <w:tc>
          <w:tcPr>
            <w:tcW w:w="8050" w:type="dxa"/>
            <w:tcBorders>
              <w:top w:val="nil"/>
              <w:left w:val="nil"/>
              <w:bottom w:val="nil"/>
              <w:right w:val="nil"/>
            </w:tcBorders>
          </w:tcPr>
          <w:p>
            <w:pPr>
              <w:pStyle w:val="0"/>
              <w:jc w:val="both"/>
            </w:pPr>
            <w:r>
              <w:rPr>
                <w:sz w:val="20"/>
              </w:rPr>
              <w:t xml:space="preserve">Транспортные услуги</w:t>
            </w:r>
          </w:p>
        </w:tc>
      </w:tr>
      <w:tr>
        <w:tc>
          <w:tcPr>
            <w:tcW w:w="1020" w:type="dxa"/>
            <w:tcBorders>
              <w:top w:val="nil"/>
              <w:left w:val="nil"/>
              <w:bottom w:val="nil"/>
              <w:right w:val="nil"/>
            </w:tcBorders>
          </w:tcPr>
          <w:p>
            <w:pPr>
              <w:pStyle w:val="0"/>
              <w:jc w:val="center"/>
            </w:pPr>
            <w:hyperlink w:history="0" w:anchor="P713" w:tooltip="10.2.3. На подстатью 223 &quot;Коммунальные услуги&quot; КОСГУ относятся расходы на приобретение коммунальных услуг, в том числе:">
              <w:r>
                <w:rPr>
                  <w:sz w:val="20"/>
                  <w:color w:val="0000ff"/>
                </w:rPr>
                <w:t xml:space="preserve">223</w:t>
              </w:r>
            </w:hyperlink>
          </w:p>
        </w:tc>
        <w:tc>
          <w:tcPr>
            <w:tcW w:w="8050" w:type="dxa"/>
            <w:tcBorders>
              <w:top w:val="nil"/>
              <w:left w:val="nil"/>
              <w:bottom w:val="nil"/>
              <w:right w:val="nil"/>
            </w:tcBorders>
          </w:tcPr>
          <w:p>
            <w:pPr>
              <w:pStyle w:val="0"/>
              <w:jc w:val="both"/>
            </w:pPr>
            <w:r>
              <w:rPr>
                <w:sz w:val="20"/>
              </w:rPr>
              <w:t xml:space="preserve">Коммунальные услуги</w:t>
            </w:r>
          </w:p>
        </w:tc>
      </w:tr>
      <w:tr>
        <w:tc>
          <w:tcPr>
            <w:tcW w:w="1020" w:type="dxa"/>
            <w:tcBorders>
              <w:top w:val="nil"/>
              <w:left w:val="nil"/>
              <w:bottom w:val="nil"/>
              <w:right w:val="nil"/>
            </w:tcBorders>
          </w:tcPr>
          <w:p>
            <w:pPr>
              <w:pStyle w:val="0"/>
              <w:jc w:val="center"/>
            </w:pPr>
            <w:hyperlink w:history="0" w:anchor="P726" w:tooltip="10.2.4. На подстатью 224 &quot;Арендная плата за пользование имуществом (за исключением земельных участков и других обособленных природных объектов)&quot; КОСГУ относятся расходы по оплате арендной платы в соответствии с заключенными договорами аренды (субаренды, имущественного найма) объектов нефинансовых активов (за исключением земельных участков и других обособленных природных объектов).">
              <w:r>
                <w:rPr>
                  <w:sz w:val="20"/>
                  <w:color w:val="0000ff"/>
                </w:rPr>
                <w:t xml:space="preserve">224</w:t>
              </w:r>
            </w:hyperlink>
          </w:p>
        </w:tc>
        <w:tc>
          <w:tcPr>
            <w:tcW w:w="8050" w:type="dxa"/>
            <w:tcBorders>
              <w:top w:val="nil"/>
              <w:left w:val="nil"/>
              <w:bottom w:val="nil"/>
              <w:right w:val="nil"/>
            </w:tcBorders>
          </w:tcPr>
          <w:p>
            <w:pPr>
              <w:pStyle w:val="0"/>
              <w:jc w:val="both"/>
            </w:pPr>
            <w:r>
              <w:rPr>
                <w:sz w:val="20"/>
              </w:rPr>
              <w:t xml:space="preserve">Арендная плата за пользование имуществом (за исключением земельных участков и других обособленных природных объектов)</w:t>
            </w:r>
          </w:p>
        </w:tc>
      </w:tr>
      <w:tr>
        <w:tc>
          <w:tcPr>
            <w:tcW w:w="1020" w:type="dxa"/>
            <w:tcBorders>
              <w:top w:val="nil"/>
              <w:left w:val="nil"/>
              <w:bottom w:val="nil"/>
              <w:right w:val="nil"/>
            </w:tcBorders>
          </w:tcPr>
          <w:p>
            <w:pPr>
              <w:pStyle w:val="0"/>
              <w:jc w:val="center"/>
            </w:pPr>
            <w:hyperlink w:history="0" w:anchor="P730" w:tooltip="10.2.5. На подстатью 225 &quot;Работы, услуги по содержанию имущества&quot; КОСГУ относятся расходы по оплате договоров на выполнение работ, оказание услуг,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обслуживанием, ремонтом нефинансовых активов, полученных в аренду или безвозмездное пользование, находящихся на праве оперативного управления и в государственной казне Российской Федерации, субъекта Россий...">
              <w:r>
                <w:rPr>
                  <w:sz w:val="20"/>
                  <w:color w:val="0000ff"/>
                </w:rPr>
                <w:t xml:space="preserve">225</w:t>
              </w:r>
            </w:hyperlink>
          </w:p>
        </w:tc>
        <w:tc>
          <w:tcPr>
            <w:tcW w:w="8050" w:type="dxa"/>
            <w:tcBorders>
              <w:top w:val="nil"/>
              <w:left w:val="nil"/>
              <w:bottom w:val="nil"/>
              <w:right w:val="nil"/>
            </w:tcBorders>
          </w:tcPr>
          <w:p>
            <w:pPr>
              <w:pStyle w:val="0"/>
              <w:jc w:val="both"/>
            </w:pPr>
            <w:r>
              <w:rPr>
                <w:sz w:val="20"/>
              </w:rPr>
              <w:t xml:space="preserve">Работы, услуги по содержанию имущества</w:t>
            </w:r>
          </w:p>
        </w:tc>
      </w:tr>
      <w:tr>
        <w:tc>
          <w:tcPr>
            <w:tcW w:w="1020" w:type="dxa"/>
            <w:tcBorders>
              <w:top w:val="nil"/>
              <w:left w:val="nil"/>
              <w:bottom w:val="nil"/>
              <w:right w:val="nil"/>
            </w:tcBorders>
          </w:tcPr>
          <w:p>
            <w:pPr>
              <w:pStyle w:val="0"/>
              <w:jc w:val="center"/>
            </w:pPr>
            <w:hyperlink w:history="0" w:anchor="P766" w:tooltip="10.2.6. На подстатью 226 &quot;Прочие работы, услуги&quot; КОСГУ относятся расходы на выполнение работ, оказание услуг, не отнесенных на подстатьи 221 - 225, 227 - 229 КОСГУ, в том числе:">
              <w:r>
                <w:rPr>
                  <w:sz w:val="20"/>
                  <w:color w:val="0000ff"/>
                </w:rPr>
                <w:t xml:space="preserve">226</w:t>
              </w:r>
            </w:hyperlink>
          </w:p>
        </w:tc>
        <w:tc>
          <w:tcPr>
            <w:tcW w:w="8050" w:type="dxa"/>
            <w:tcBorders>
              <w:top w:val="nil"/>
              <w:left w:val="nil"/>
              <w:bottom w:val="nil"/>
              <w:right w:val="nil"/>
            </w:tcBorders>
          </w:tcPr>
          <w:p>
            <w:pPr>
              <w:pStyle w:val="0"/>
              <w:jc w:val="both"/>
            </w:pPr>
            <w:r>
              <w:rPr>
                <w:sz w:val="20"/>
              </w:rPr>
              <w:t xml:space="preserve">Прочие работы, услуги</w:t>
            </w:r>
          </w:p>
        </w:tc>
      </w:tr>
      <w:tr>
        <w:tc>
          <w:tcPr>
            <w:tcW w:w="1020" w:type="dxa"/>
            <w:tcBorders>
              <w:top w:val="nil"/>
              <w:left w:val="nil"/>
              <w:bottom w:val="nil"/>
              <w:right w:val="nil"/>
            </w:tcBorders>
          </w:tcPr>
          <w:p>
            <w:pPr>
              <w:pStyle w:val="0"/>
              <w:jc w:val="center"/>
            </w:pPr>
            <w:hyperlink w:history="0" w:anchor="P871" w:tooltip="10.2.7. На подстатью 227 &quot;Страхование&quot; КОСГУ относятся расходы на уплату страховых премий (страховых взносов) по договорам страхования, заключенным со страховыми организациями.">
              <w:r>
                <w:rPr>
                  <w:sz w:val="20"/>
                  <w:color w:val="0000ff"/>
                </w:rPr>
                <w:t xml:space="preserve">227</w:t>
              </w:r>
            </w:hyperlink>
          </w:p>
        </w:tc>
        <w:tc>
          <w:tcPr>
            <w:tcW w:w="8050" w:type="dxa"/>
            <w:tcBorders>
              <w:top w:val="nil"/>
              <w:left w:val="nil"/>
              <w:bottom w:val="nil"/>
              <w:right w:val="nil"/>
            </w:tcBorders>
          </w:tcPr>
          <w:p>
            <w:pPr>
              <w:pStyle w:val="0"/>
              <w:jc w:val="both"/>
            </w:pPr>
            <w:r>
              <w:rPr>
                <w:sz w:val="20"/>
              </w:rPr>
              <w:t xml:space="preserve">Страхование</w:t>
            </w:r>
          </w:p>
        </w:tc>
      </w:tr>
      <w:tr>
        <w:tc>
          <w:tcPr>
            <w:tcW w:w="1020" w:type="dxa"/>
            <w:tcBorders>
              <w:top w:val="nil"/>
              <w:left w:val="nil"/>
              <w:bottom w:val="nil"/>
              <w:right w:val="nil"/>
            </w:tcBorders>
          </w:tcPr>
          <w:p>
            <w:pPr>
              <w:pStyle w:val="0"/>
              <w:jc w:val="center"/>
            </w:pPr>
            <w:hyperlink w:history="0" w:anchor="P872" w:tooltip="10.2.8. На подстатью 228 &quot;Услуги, работы для целей капитальных вложений&quot; КОСГУ относятся расходы на приобретение услуг, работ для целей капитальных вложений в нефинансовые активы, формирующие стоимость основных фондов (за исключением материальных запасов, в том числе в составе государственной казны Российской Федерации, казны республик в составе Российской Федерации, казны краев, областей, городов федерального значения, автономной области, автономных округов, муниципальной казны соответствующего городско...">
              <w:r>
                <w:rPr>
                  <w:sz w:val="20"/>
                  <w:color w:val="0000ff"/>
                </w:rPr>
                <w:t xml:space="preserve">228</w:t>
              </w:r>
            </w:hyperlink>
          </w:p>
        </w:tc>
        <w:tc>
          <w:tcPr>
            <w:tcW w:w="8050" w:type="dxa"/>
            <w:tcBorders>
              <w:top w:val="nil"/>
              <w:left w:val="nil"/>
              <w:bottom w:val="nil"/>
              <w:right w:val="nil"/>
            </w:tcBorders>
          </w:tcPr>
          <w:p>
            <w:pPr>
              <w:pStyle w:val="0"/>
              <w:jc w:val="both"/>
            </w:pPr>
            <w:r>
              <w:rPr>
                <w:sz w:val="20"/>
              </w:rPr>
              <w:t xml:space="preserve">Услуги, работы для целей капитальных вложений</w:t>
            </w:r>
          </w:p>
        </w:tc>
      </w:tr>
      <w:tr>
        <w:tc>
          <w:tcPr>
            <w:tcW w:w="1020" w:type="dxa"/>
            <w:tcBorders>
              <w:top w:val="nil"/>
              <w:left w:val="nil"/>
              <w:bottom w:val="nil"/>
              <w:right w:val="nil"/>
            </w:tcBorders>
          </w:tcPr>
          <w:p>
            <w:pPr>
              <w:pStyle w:val="0"/>
              <w:jc w:val="center"/>
            </w:pPr>
            <w:hyperlink w:history="0" w:anchor="P892" w:tooltip="10.2.9. На подстатью 229 &quot;Арендная плата за пользование земельными участками и другими обособленными природными объектами&quot; КОСГУ относятся расходы по оплате арендной платы в соответствии с заключенными договорами аренды земельными участками и (или) другими обособленными природными объектами.">
              <w:r>
                <w:rPr>
                  <w:sz w:val="20"/>
                  <w:color w:val="0000ff"/>
                </w:rPr>
                <w:t xml:space="preserve">229</w:t>
              </w:r>
            </w:hyperlink>
          </w:p>
        </w:tc>
        <w:tc>
          <w:tcPr>
            <w:tcW w:w="8050" w:type="dxa"/>
            <w:tcBorders>
              <w:top w:val="nil"/>
              <w:left w:val="nil"/>
              <w:bottom w:val="nil"/>
              <w:right w:val="nil"/>
            </w:tcBorders>
          </w:tcPr>
          <w:p>
            <w:pPr>
              <w:pStyle w:val="0"/>
              <w:jc w:val="both"/>
            </w:pPr>
            <w:r>
              <w:rPr>
                <w:sz w:val="20"/>
              </w:rPr>
              <w:t xml:space="preserve">Арендная плата за пользование земельными участками и другими обособленными природными объектами</w:t>
            </w:r>
          </w:p>
        </w:tc>
      </w:tr>
      <w:tr>
        <w:tc>
          <w:tcPr>
            <w:tcW w:w="1020" w:type="dxa"/>
            <w:tcBorders>
              <w:top w:val="nil"/>
              <w:left w:val="nil"/>
              <w:bottom w:val="nil"/>
              <w:right w:val="nil"/>
            </w:tcBorders>
          </w:tcPr>
          <w:p>
            <w:pPr>
              <w:pStyle w:val="0"/>
              <w:jc w:val="center"/>
            </w:pPr>
            <w:hyperlink w:history="0" w:anchor="P893" w:tooltip="10.3. Статья 230 &quot;Обслуживание государственного (муниципального) долга&quot; КОСГУ детализируется подстатьями КОСГУ:">
              <w:r>
                <w:rPr>
                  <w:sz w:val="20"/>
                  <w:color w:val="0000ff"/>
                </w:rPr>
                <w:t xml:space="preserve">230</w:t>
              </w:r>
            </w:hyperlink>
          </w:p>
        </w:tc>
        <w:tc>
          <w:tcPr>
            <w:tcW w:w="8050" w:type="dxa"/>
            <w:tcBorders>
              <w:top w:val="nil"/>
              <w:left w:val="nil"/>
              <w:bottom w:val="nil"/>
              <w:right w:val="nil"/>
            </w:tcBorders>
          </w:tcPr>
          <w:p>
            <w:pPr>
              <w:pStyle w:val="0"/>
              <w:jc w:val="both"/>
            </w:pPr>
            <w:r>
              <w:rPr>
                <w:sz w:val="20"/>
              </w:rPr>
              <w:t xml:space="preserve">Обслуживание государственного (муниципального) долга</w:t>
            </w:r>
          </w:p>
        </w:tc>
      </w:tr>
      <w:tr>
        <w:tc>
          <w:tcPr>
            <w:tcW w:w="1020" w:type="dxa"/>
            <w:tcBorders>
              <w:top w:val="nil"/>
              <w:left w:val="nil"/>
              <w:bottom w:val="nil"/>
              <w:right w:val="nil"/>
            </w:tcBorders>
          </w:tcPr>
          <w:p>
            <w:pPr>
              <w:pStyle w:val="0"/>
              <w:jc w:val="center"/>
            </w:pPr>
            <w:hyperlink w:history="0" w:anchor="P900" w:tooltip="10.3.1. На подстатью 231 &quot;Обслуживание внутреннего долга&quot; КОСГУ относятся расходы бюджетов бюджетной системы Российской Федерации по обслуживанию государственного (муниципального) внутреннего долга, в том числе:">
              <w:r>
                <w:rPr>
                  <w:sz w:val="20"/>
                  <w:color w:val="0000ff"/>
                </w:rPr>
                <w:t xml:space="preserve">231</w:t>
              </w:r>
            </w:hyperlink>
          </w:p>
        </w:tc>
        <w:tc>
          <w:tcPr>
            <w:tcW w:w="8050" w:type="dxa"/>
            <w:tcBorders>
              <w:top w:val="nil"/>
              <w:left w:val="nil"/>
              <w:bottom w:val="nil"/>
              <w:right w:val="nil"/>
            </w:tcBorders>
          </w:tcPr>
          <w:p>
            <w:pPr>
              <w:pStyle w:val="0"/>
              <w:jc w:val="both"/>
            </w:pPr>
            <w:r>
              <w:rPr>
                <w:sz w:val="20"/>
              </w:rPr>
              <w:t xml:space="preserve">Обслуживание внутреннего долга</w:t>
            </w:r>
          </w:p>
        </w:tc>
      </w:tr>
      <w:tr>
        <w:tc>
          <w:tcPr>
            <w:tcW w:w="1020" w:type="dxa"/>
            <w:tcBorders>
              <w:top w:val="nil"/>
              <w:left w:val="nil"/>
              <w:bottom w:val="nil"/>
              <w:right w:val="nil"/>
            </w:tcBorders>
          </w:tcPr>
          <w:p>
            <w:pPr>
              <w:pStyle w:val="0"/>
              <w:jc w:val="center"/>
            </w:pPr>
            <w:hyperlink w:history="0" w:anchor="P908" w:tooltip="10.3.2. На подстатью 232 &quot;Обслуживание внешнего долга&quot; КОСГУ относятся расходы бюджетов бюджетной системы Российской Федерации по обслуживанию государственного внешнего долга, в том числе:">
              <w:r>
                <w:rPr>
                  <w:sz w:val="20"/>
                  <w:color w:val="0000ff"/>
                </w:rPr>
                <w:t xml:space="preserve">232</w:t>
              </w:r>
            </w:hyperlink>
          </w:p>
        </w:tc>
        <w:tc>
          <w:tcPr>
            <w:tcW w:w="8050" w:type="dxa"/>
            <w:tcBorders>
              <w:top w:val="nil"/>
              <w:left w:val="nil"/>
              <w:bottom w:val="nil"/>
              <w:right w:val="nil"/>
            </w:tcBorders>
          </w:tcPr>
          <w:p>
            <w:pPr>
              <w:pStyle w:val="0"/>
              <w:jc w:val="both"/>
            </w:pPr>
            <w:r>
              <w:rPr>
                <w:sz w:val="20"/>
              </w:rPr>
              <w:t xml:space="preserve">Обслуживание внешнего долга</w:t>
            </w:r>
          </w:p>
        </w:tc>
      </w:tr>
      <w:tr>
        <w:tc>
          <w:tcPr>
            <w:tcW w:w="1020" w:type="dxa"/>
            <w:tcBorders>
              <w:top w:val="nil"/>
              <w:left w:val="nil"/>
              <w:bottom w:val="nil"/>
              <w:right w:val="nil"/>
            </w:tcBorders>
          </w:tcPr>
          <w:p>
            <w:pPr>
              <w:pStyle w:val="0"/>
              <w:jc w:val="center"/>
            </w:pPr>
            <w:hyperlink w:history="0" w:anchor="P913" w:tooltip="10.3.3. На подстатью 233 &quot;Обслуживание долговых обязательств учреждений&quot; КОСГУ относятся расходы бюджетных и автономных учреждений по обслуживанию долговых обязательств.">
              <w:r>
                <w:rPr>
                  <w:sz w:val="20"/>
                  <w:color w:val="0000ff"/>
                </w:rPr>
                <w:t xml:space="preserve">233</w:t>
              </w:r>
            </w:hyperlink>
          </w:p>
        </w:tc>
        <w:tc>
          <w:tcPr>
            <w:tcW w:w="8050" w:type="dxa"/>
            <w:tcBorders>
              <w:top w:val="nil"/>
              <w:left w:val="nil"/>
              <w:bottom w:val="nil"/>
              <w:right w:val="nil"/>
            </w:tcBorders>
          </w:tcPr>
          <w:p>
            <w:pPr>
              <w:pStyle w:val="0"/>
              <w:jc w:val="both"/>
            </w:pPr>
            <w:r>
              <w:rPr>
                <w:sz w:val="20"/>
              </w:rPr>
              <w:t xml:space="preserve">Обслуживание долговых обязательств учреждений</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528"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915" w:tooltip="10.3.4. На подстатью 234 &quot;Процентные расходы по обязательствам&quot; относятся процентные расходы, являющиеся частью платежей по долгосрочным обязательствам (обязательствам на условиях рассрочки оплаты) и не отнесенных к иным подстатьям статьи 230, в частности процентные расходы по финансовой аренде, рассчитанной от стоимости дисконтированных месячных арендных платежей.">
              <w:r>
                <w:rPr>
                  <w:sz w:val="20"/>
                  <w:color w:val="0000ff"/>
                </w:rPr>
                <w:t xml:space="preserve">234</w:t>
              </w:r>
            </w:hyperlink>
          </w:p>
        </w:tc>
        <w:tc>
          <w:tcPr>
            <w:tcW w:w="8050" w:type="dxa"/>
            <w:tcBorders>
              <w:top w:val="nil"/>
              <w:left w:val="nil"/>
              <w:bottom w:val="nil"/>
              <w:right w:val="nil"/>
            </w:tcBorders>
          </w:tcPr>
          <w:p>
            <w:pPr>
              <w:pStyle w:val="0"/>
              <w:jc w:val="both"/>
            </w:pPr>
            <w:r>
              <w:rPr>
                <w:sz w:val="20"/>
              </w:rPr>
              <w:t xml:space="preserve">Процентные расходы по обязательствам</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529" w:tooltip="Приказ Минфина России от 30.11.2018 N 246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6.12.2018 N 53186) {КонсультантПлюс}">
              <w:r>
                <w:rPr>
                  <w:sz w:val="20"/>
                  <w:color w:val="0000ff"/>
                </w:rPr>
                <w:t xml:space="preserve">Приказом</w:t>
              </w:r>
            </w:hyperlink>
            <w:r>
              <w:rPr>
                <w:sz w:val="20"/>
              </w:rPr>
              <w:t xml:space="preserve"> Минфина России от 30.11.2018 N 246н)</w:t>
            </w:r>
          </w:p>
        </w:tc>
      </w:tr>
      <w:tr>
        <w:tc>
          <w:tcPr>
            <w:tcW w:w="1020" w:type="dxa"/>
            <w:tcBorders>
              <w:top w:val="nil"/>
              <w:left w:val="nil"/>
              <w:bottom w:val="nil"/>
              <w:right w:val="nil"/>
            </w:tcBorders>
          </w:tcPr>
          <w:p>
            <w:pPr>
              <w:pStyle w:val="0"/>
              <w:jc w:val="center"/>
            </w:pPr>
            <w:hyperlink w:history="0" w:anchor="P919" w:tooltip="10.4. На статью 240 &quot;Безвозмездные перечисления текущего характера организациям&quot; КОСГУ относятся расходы бюджетов бюджетной системы Российской Федерации на предоставление юридическим и физическим лицам - производителям товаров, работ, услуг в связи с их участием в производстве безвозмездных и безвозвратных трансфертов (субсидий (грантов в форме субсидий) текущего характера, субсидий бюджетным и автономным учреждениям на финансовое обеспечение выполнения ими государственного (муниципального) задания, субс...">
              <w:r>
                <w:rPr>
                  <w:sz w:val="20"/>
                  <w:color w:val="0000ff"/>
                </w:rPr>
                <w:t xml:space="preserve">240</w:t>
              </w:r>
            </w:hyperlink>
          </w:p>
        </w:tc>
        <w:tc>
          <w:tcPr>
            <w:tcW w:w="8050" w:type="dxa"/>
            <w:tcBorders>
              <w:top w:val="nil"/>
              <w:left w:val="nil"/>
              <w:bottom w:val="nil"/>
              <w:right w:val="nil"/>
            </w:tcBorders>
          </w:tcPr>
          <w:p>
            <w:pPr>
              <w:pStyle w:val="0"/>
              <w:jc w:val="both"/>
            </w:pPr>
            <w:r>
              <w:rPr>
                <w:sz w:val="20"/>
              </w:rPr>
              <w:t xml:space="preserve">Безвозмездные перечисления текущего характера организациям</w:t>
            </w:r>
          </w:p>
        </w:tc>
      </w:tr>
      <w:tr>
        <w:tc>
          <w:tcPr>
            <w:tcW w:w="1020" w:type="dxa"/>
            <w:tcBorders>
              <w:top w:val="nil"/>
              <w:left w:val="nil"/>
              <w:bottom w:val="nil"/>
              <w:right w:val="nil"/>
            </w:tcBorders>
          </w:tcPr>
          <w:p>
            <w:pPr>
              <w:pStyle w:val="0"/>
              <w:jc w:val="center"/>
            </w:pPr>
            <w:hyperlink w:history="0" w:anchor="P951" w:tooltip="10.4.1. На подстатью 241 &quot;Безвозмездные перечисления (передачи) текущего характера сектора государственного управления&quot; КОСГУ относятся расходы на предоставление безвозмездных и безвозвратных трансфертов текущего характера государственным (муниципальным) бюджетным и автономным учреждениям, в том числе на предоставление:">
              <w:r>
                <w:rPr>
                  <w:sz w:val="20"/>
                  <w:color w:val="0000ff"/>
                </w:rPr>
                <w:t xml:space="preserve">241</w:t>
              </w:r>
            </w:hyperlink>
          </w:p>
        </w:tc>
        <w:tc>
          <w:tcPr>
            <w:tcW w:w="8050" w:type="dxa"/>
            <w:tcBorders>
              <w:top w:val="nil"/>
              <w:left w:val="nil"/>
              <w:bottom w:val="nil"/>
              <w:right w:val="nil"/>
            </w:tcBorders>
          </w:tcPr>
          <w:p>
            <w:pPr>
              <w:pStyle w:val="0"/>
              <w:jc w:val="both"/>
            </w:pPr>
            <w:r>
              <w:rPr>
                <w:sz w:val="20"/>
              </w:rPr>
              <w:t xml:space="preserve">Безвозмездные перечисления (передачи) текущего характера сектора государственного управления</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30"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tc>
      </w:tr>
      <w:tr>
        <w:tc>
          <w:tcPr>
            <w:tcW w:w="1020" w:type="dxa"/>
            <w:tcBorders>
              <w:top w:val="nil"/>
              <w:left w:val="nil"/>
              <w:bottom w:val="nil"/>
              <w:right w:val="nil"/>
            </w:tcBorders>
          </w:tcPr>
          <w:p>
            <w:pPr>
              <w:pStyle w:val="0"/>
              <w:jc w:val="center"/>
            </w:pPr>
            <w:hyperlink w:history="0" w:anchor="P964" w:tooltip="10.4.2. На подстатью 242 &quot;Безвозмездные перечисления финансовым организациям государственного сектора на производство&quot; КОСГУ относятся расходы на предоставление безвозмездных и безвозвратных трансфертов (субсидий (грантов в форме субсидий) финансовым организациям государственного сектора на производство.">
              <w:r>
                <w:rPr>
                  <w:sz w:val="20"/>
                  <w:color w:val="0000ff"/>
                </w:rPr>
                <w:t xml:space="preserve">242</w:t>
              </w:r>
            </w:hyperlink>
          </w:p>
        </w:tc>
        <w:tc>
          <w:tcPr>
            <w:tcW w:w="8050" w:type="dxa"/>
            <w:tcBorders>
              <w:top w:val="nil"/>
              <w:left w:val="nil"/>
              <w:bottom w:val="nil"/>
              <w:right w:val="nil"/>
            </w:tcBorders>
          </w:tcPr>
          <w:p>
            <w:pPr>
              <w:pStyle w:val="0"/>
              <w:jc w:val="both"/>
            </w:pPr>
            <w:r>
              <w:rPr>
                <w:sz w:val="20"/>
              </w:rPr>
              <w:t xml:space="preserve">Безвозмездные перечисления финансовым организациям государственного сектора на производство</w:t>
            </w:r>
          </w:p>
        </w:tc>
      </w:tr>
      <w:tr>
        <w:tc>
          <w:tcPr>
            <w:tcW w:w="1020" w:type="dxa"/>
            <w:tcBorders>
              <w:top w:val="nil"/>
              <w:left w:val="nil"/>
              <w:bottom w:val="nil"/>
              <w:right w:val="nil"/>
            </w:tcBorders>
          </w:tcPr>
          <w:p>
            <w:pPr>
              <w:pStyle w:val="0"/>
              <w:jc w:val="center"/>
            </w:pPr>
            <w:hyperlink w:history="0" w:anchor="P968" w:tooltip="10.4.3. На подстатью 243 &quot;Безвозмездные перечисления иным финансовым организациям (за исключением финансовых организаций государственного сектора) на производство&quot; КОСГУ относятся расходы на предоставление безвозмездных и безвозвратных трансфертов (субсидий (грантов в форме субсидий) иным финансовым организациям, за исключением финансовых организаций государственного сектора, на производство.">
              <w:r>
                <w:rPr>
                  <w:sz w:val="20"/>
                  <w:color w:val="0000ff"/>
                </w:rPr>
                <w:t xml:space="preserve">243</w:t>
              </w:r>
            </w:hyperlink>
          </w:p>
        </w:tc>
        <w:tc>
          <w:tcPr>
            <w:tcW w:w="8050" w:type="dxa"/>
            <w:tcBorders>
              <w:top w:val="nil"/>
              <w:left w:val="nil"/>
              <w:bottom w:val="nil"/>
              <w:right w:val="nil"/>
            </w:tcBorders>
          </w:tcPr>
          <w:p>
            <w:pPr>
              <w:pStyle w:val="0"/>
              <w:jc w:val="both"/>
            </w:pPr>
            <w:r>
              <w:rPr>
                <w:sz w:val="20"/>
              </w:rPr>
              <w:t xml:space="preserve">Безвозмездные перечисления иным финансовым организациям (за исключением финансовых организаций государственного сектора) на производство</w:t>
            </w:r>
          </w:p>
        </w:tc>
      </w:tr>
      <w:tr>
        <w:tc>
          <w:tcPr>
            <w:tcW w:w="1020" w:type="dxa"/>
            <w:tcBorders>
              <w:top w:val="nil"/>
              <w:left w:val="nil"/>
              <w:bottom w:val="nil"/>
              <w:right w:val="nil"/>
            </w:tcBorders>
          </w:tcPr>
          <w:p>
            <w:pPr>
              <w:pStyle w:val="0"/>
              <w:jc w:val="center"/>
            </w:pPr>
            <w:hyperlink w:history="0" w:anchor="P972" w:tooltip="10.4.4. На подстатью 244 &quot;Безвозмездные перечисления нефинансовым организациям государственного сектора на производство&quot; КОСГУ относятся расходы на предоставление безвозмездных и безвозвратных трансфертов (субсидий (грантов в форме субсидий) нефинансовым организациям государственного сектора на производство.">
              <w:r>
                <w:rPr>
                  <w:sz w:val="20"/>
                  <w:color w:val="0000ff"/>
                </w:rPr>
                <w:t xml:space="preserve">244</w:t>
              </w:r>
            </w:hyperlink>
          </w:p>
        </w:tc>
        <w:tc>
          <w:tcPr>
            <w:tcW w:w="8050" w:type="dxa"/>
            <w:tcBorders>
              <w:top w:val="nil"/>
              <w:left w:val="nil"/>
              <w:bottom w:val="nil"/>
              <w:right w:val="nil"/>
            </w:tcBorders>
          </w:tcPr>
          <w:p>
            <w:pPr>
              <w:pStyle w:val="0"/>
              <w:jc w:val="both"/>
            </w:pPr>
            <w:r>
              <w:rPr>
                <w:sz w:val="20"/>
              </w:rPr>
              <w:t xml:space="preserve">Безвозмездные перечисления нефинансовым организациям государственного сектора на производство</w:t>
            </w:r>
          </w:p>
        </w:tc>
      </w:tr>
      <w:tr>
        <w:tc>
          <w:tcPr>
            <w:tcW w:w="1020" w:type="dxa"/>
            <w:tcBorders>
              <w:top w:val="nil"/>
              <w:left w:val="nil"/>
              <w:bottom w:val="nil"/>
              <w:right w:val="nil"/>
            </w:tcBorders>
          </w:tcPr>
          <w:p>
            <w:pPr>
              <w:pStyle w:val="0"/>
              <w:jc w:val="center"/>
            </w:pPr>
            <w:hyperlink w:history="0" w:anchor="P976" w:tooltip="10.4.5. На подстатью 245 &quot;Безвозмездные перечисления иным нефинансовым организациям (за исключением нефинансовых организаций государственного сектора) на производство&quot; КОСГУ относятся расходы на предоставление безвозмездных и безвозвратных трансфертов (субсидий (грантов в форме субсидий) иным нефинансовым организациям, за исключением нефинансовых организаций государственного сектора, на производство.">
              <w:r>
                <w:rPr>
                  <w:sz w:val="20"/>
                  <w:color w:val="0000ff"/>
                </w:rPr>
                <w:t xml:space="preserve">245</w:t>
              </w:r>
            </w:hyperlink>
          </w:p>
        </w:tc>
        <w:tc>
          <w:tcPr>
            <w:tcW w:w="8050" w:type="dxa"/>
            <w:tcBorders>
              <w:top w:val="nil"/>
              <w:left w:val="nil"/>
              <w:bottom w:val="nil"/>
              <w:right w:val="nil"/>
            </w:tcBorders>
          </w:tcPr>
          <w:p>
            <w:pPr>
              <w:pStyle w:val="0"/>
              <w:jc w:val="both"/>
            </w:pPr>
            <w:r>
              <w:rPr>
                <w:sz w:val="20"/>
              </w:rPr>
              <w:t xml:space="preserve">Безвозмездные перечисления иным нефинансовым организациям (за исключением нефинансовых организаций государственного сектора) на производство</w:t>
            </w:r>
          </w:p>
        </w:tc>
      </w:tr>
      <w:tr>
        <w:tc>
          <w:tcPr>
            <w:tcW w:w="1020" w:type="dxa"/>
            <w:tcBorders>
              <w:top w:val="nil"/>
              <w:left w:val="nil"/>
              <w:bottom w:val="nil"/>
              <w:right w:val="nil"/>
            </w:tcBorders>
          </w:tcPr>
          <w:p>
            <w:pPr>
              <w:pStyle w:val="0"/>
              <w:jc w:val="center"/>
            </w:pPr>
            <w:hyperlink w:history="0" w:anchor="P980" w:tooltip="10.4.6. На подстатью 246 &quot;Безвозмездные перечисления некоммерческим организациям и физическим лицам - производителям товаров, работ и услуг на производство&quot; КОСГУ относятся расходы на предоставление безвозмездных и безвозвратных трансфертов (субсидий (грантов в форме субсидий)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оизводителям товаров, работ и ...">
              <w:r>
                <w:rPr>
                  <w:sz w:val="20"/>
                  <w:color w:val="0000ff"/>
                </w:rPr>
                <w:t xml:space="preserve">246</w:t>
              </w:r>
            </w:hyperlink>
          </w:p>
        </w:tc>
        <w:tc>
          <w:tcPr>
            <w:tcW w:w="8050" w:type="dxa"/>
            <w:tcBorders>
              <w:top w:val="nil"/>
              <w:left w:val="nil"/>
              <w:bottom w:val="nil"/>
              <w:right w:val="nil"/>
            </w:tcBorders>
          </w:tcPr>
          <w:p>
            <w:pPr>
              <w:pStyle w:val="0"/>
              <w:jc w:val="both"/>
            </w:pPr>
            <w:r>
              <w:rPr>
                <w:sz w:val="20"/>
              </w:rPr>
              <w:t xml:space="preserve">Безвозмездные перечисления некоммерческим организациям и физическим лицам - производителям товаров, работ и услуг на производство</w:t>
            </w:r>
          </w:p>
        </w:tc>
      </w:tr>
      <w:tr>
        <w:tc>
          <w:tcPr>
            <w:tcW w:w="1020" w:type="dxa"/>
            <w:tcBorders>
              <w:top w:val="nil"/>
              <w:left w:val="nil"/>
              <w:bottom w:val="nil"/>
              <w:right w:val="nil"/>
            </w:tcBorders>
          </w:tcPr>
          <w:p>
            <w:pPr>
              <w:pStyle w:val="0"/>
              <w:jc w:val="center"/>
            </w:pPr>
            <w:hyperlink w:history="0" w:anchor="P985" w:tooltip="10.4.7. На подстатью 247 &quot;Безвозмездные перечисления финансовым организациям государственного сектора на продукцию&quot; КОСГУ относятся расходы на предоставление безвозмездных и безвозвратных трансфертов (субсидий (грантов в форме субсидий) финансовым организациям государственного сектора на продукцию.">
              <w:r>
                <w:rPr>
                  <w:sz w:val="20"/>
                  <w:color w:val="0000ff"/>
                </w:rPr>
                <w:t xml:space="preserve">247</w:t>
              </w:r>
            </w:hyperlink>
          </w:p>
        </w:tc>
        <w:tc>
          <w:tcPr>
            <w:tcW w:w="8050" w:type="dxa"/>
            <w:tcBorders>
              <w:top w:val="nil"/>
              <w:left w:val="nil"/>
              <w:bottom w:val="nil"/>
              <w:right w:val="nil"/>
            </w:tcBorders>
          </w:tcPr>
          <w:p>
            <w:pPr>
              <w:pStyle w:val="0"/>
              <w:jc w:val="both"/>
            </w:pPr>
            <w:r>
              <w:rPr>
                <w:sz w:val="20"/>
              </w:rPr>
              <w:t xml:space="preserve">Безвозмездные перечисления финансовым организациям государственного сектора на продукцию</w:t>
            </w:r>
          </w:p>
        </w:tc>
      </w:tr>
      <w:tr>
        <w:tc>
          <w:tcPr>
            <w:tcW w:w="1020" w:type="dxa"/>
            <w:tcBorders>
              <w:top w:val="nil"/>
              <w:left w:val="nil"/>
              <w:bottom w:val="nil"/>
              <w:right w:val="nil"/>
            </w:tcBorders>
          </w:tcPr>
          <w:p>
            <w:pPr>
              <w:pStyle w:val="0"/>
              <w:jc w:val="center"/>
            </w:pPr>
            <w:hyperlink w:history="0" w:anchor="P987" w:tooltip="10.4.8. На подстатью 248 &quot;Безвозмездные перечисления иным финансовым организациям (за исключением финансовых организаций государственного сектора) на продукцию&quot; КОСГУ относятся расходы на предоставление безвозмездных и безвозвратных трансфертов (субсидий (грантов в форме субсидий) иным финансовым организациям, за исключением финансовых организаций государственного сектора, на продукцию.">
              <w:r>
                <w:rPr>
                  <w:sz w:val="20"/>
                  <w:color w:val="0000ff"/>
                </w:rPr>
                <w:t xml:space="preserve">248</w:t>
              </w:r>
            </w:hyperlink>
          </w:p>
        </w:tc>
        <w:tc>
          <w:tcPr>
            <w:tcW w:w="8050" w:type="dxa"/>
            <w:tcBorders>
              <w:top w:val="nil"/>
              <w:left w:val="nil"/>
              <w:bottom w:val="nil"/>
              <w:right w:val="nil"/>
            </w:tcBorders>
          </w:tcPr>
          <w:p>
            <w:pPr>
              <w:pStyle w:val="0"/>
              <w:jc w:val="both"/>
            </w:pPr>
            <w:r>
              <w:rPr>
                <w:sz w:val="20"/>
              </w:rPr>
              <w:t xml:space="preserve">Безвозмездные перечисления иным финансовым организациям (за исключением финансовых организаций государственного сектора) на продукцию</w:t>
            </w:r>
          </w:p>
        </w:tc>
      </w:tr>
      <w:tr>
        <w:tc>
          <w:tcPr>
            <w:tcW w:w="1020" w:type="dxa"/>
            <w:tcBorders>
              <w:top w:val="nil"/>
              <w:left w:val="nil"/>
              <w:bottom w:val="nil"/>
              <w:right w:val="nil"/>
            </w:tcBorders>
          </w:tcPr>
          <w:p>
            <w:pPr>
              <w:pStyle w:val="0"/>
              <w:jc w:val="center"/>
            </w:pPr>
            <w:hyperlink w:history="0" w:anchor="P989" w:tooltip="10.4.9. На подстатью 249 &quot;Безвозмездные перечисления нефинансовым организациям государственного сектора на продукцию&quot; КОСГУ относятся расходы на предоставление безвозмездных и безвозвратных трансфертов (субсидий (грантов в форме субсидий) нефинансовым организациям государственного сектора на продукцию.">
              <w:r>
                <w:rPr>
                  <w:sz w:val="20"/>
                  <w:color w:val="0000ff"/>
                </w:rPr>
                <w:t xml:space="preserve">249</w:t>
              </w:r>
            </w:hyperlink>
          </w:p>
        </w:tc>
        <w:tc>
          <w:tcPr>
            <w:tcW w:w="8050" w:type="dxa"/>
            <w:tcBorders>
              <w:top w:val="nil"/>
              <w:left w:val="nil"/>
              <w:bottom w:val="nil"/>
              <w:right w:val="nil"/>
            </w:tcBorders>
          </w:tcPr>
          <w:p>
            <w:pPr>
              <w:pStyle w:val="0"/>
              <w:jc w:val="both"/>
            </w:pPr>
            <w:r>
              <w:rPr>
                <w:sz w:val="20"/>
              </w:rPr>
              <w:t xml:space="preserve">Безвозмездные перечисления нефинансовым организациям государственного сектора на продукцию</w:t>
            </w:r>
          </w:p>
        </w:tc>
      </w:tr>
      <w:tr>
        <w:tc>
          <w:tcPr>
            <w:tcW w:w="1020" w:type="dxa"/>
            <w:tcBorders>
              <w:top w:val="nil"/>
              <w:left w:val="nil"/>
              <w:bottom w:val="nil"/>
              <w:right w:val="nil"/>
            </w:tcBorders>
          </w:tcPr>
          <w:p>
            <w:pPr>
              <w:pStyle w:val="0"/>
              <w:jc w:val="center"/>
            </w:pPr>
            <w:hyperlink w:history="0" w:anchor="P991" w:tooltip="10.4.10. На подстатью 24A &quot;Безвозмездные перечисления иным нефинансовым организациям (за исключением нефинансовых организаций государственного сектора) на продукцию&quot; КОСГУ относятся расходы на предоставление безвозмездных и безвозвратных трансфертов (субсидий (грантов в форме субсидий) иным нефинансовым организациям, за исключением нефинансовых организаций государственного сектора, на продукцию.">
              <w:r>
                <w:rPr>
                  <w:sz w:val="20"/>
                  <w:color w:val="0000ff"/>
                </w:rPr>
                <w:t xml:space="preserve">24A</w:t>
              </w:r>
            </w:hyperlink>
          </w:p>
        </w:tc>
        <w:tc>
          <w:tcPr>
            <w:tcW w:w="8050" w:type="dxa"/>
            <w:tcBorders>
              <w:top w:val="nil"/>
              <w:left w:val="nil"/>
              <w:bottom w:val="nil"/>
              <w:right w:val="nil"/>
            </w:tcBorders>
          </w:tcPr>
          <w:p>
            <w:pPr>
              <w:pStyle w:val="0"/>
              <w:jc w:val="both"/>
            </w:pPr>
            <w:r>
              <w:rPr>
                <w:sz w:val="20"/>
              </w:rPr>
              <w:t xml:space="preserve">Безвозмездные перечисления иным нефинансовым организациям (за исключением нефинансовых организаций государственного сектора) на продукцию</w:t>
            </w:r>
          </w:p>
        </w:tc>
      </w:tr>
      <w:tr>
        <w:tc>
          <w:tcPr>
            <w:tcW w:w="1020" w:type="dxa"/>
            <w:tcBorders>
              <w:top w:val="nil"/>
              <w:left w:val="nil"/>
              <w:bottom w:val="nil"/>
              <w:right w:val="nil"/>
            </w:tcBorders>
          </w:tcPr>
          <w:p>
            <w:pPr>
              <w:pStyle w:val="0"/>
              <w:jc w:val="center"/>
            </w:pPr>
            <w:hyperlink w:history="0" w:anchor="P993" w:tooltip="10.4.11. На подстатью 24B &quot;Безвозмездные перечисления некоммерческим организациям и физическим лицам - производителям товаров, работ и услуг на продукцию&quot; КОСГУ относятся расходы на предоставление безвозмездных и безвозвратных трансфертов (субсидий (грантов в форме субсидий)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оизводителям товаров, работ и ус...">
              <w:r>
                <w:rPr>
                  <w:sz w:val="20"/>
                  <w:color w:val="0000ff"/>
                </w:rPr>
                <w:t xml:space="preserve">24B</w:t>
              </w:r>
            </w:hyperlink>
          </w:p>
        </w:tc>
        <w:tc>
          <w:tcPr>
            <w:tcW w:w="8050" w:type="dxa"/>
            <w:tcBorders>
              <w:top w:val="nil"/>
              <w:left w:val="nil"/>
              <w:bottom w:val="nil"/>
              <w:right w:val="nil"/>
            </w:tcBorders>
          </w:tcPr>
          <w:p>
            <w:pPr>
              <w:pStyle w:val="0"/>
              <w:jc w:val="both"/>
            </w:pPr>
            <w:r>
              <w:rPr>
                <w:sz w:val="20"/>
              </w:rPr>
              <w:t xml:space="preserve">Безвозмездные перечисления некоммерческим организациям и физическим лицам - производителям товаров, работ и услуг на продукцию</w:t>
            </w:r>
          </w:p>
        </w:tc>
      </w:tr>
      <w:tr>
        <w:tc>
          <w:tcPr>
            <w:tcW w:w="1020" w:type="dxa"/>
            <w:tcBorders>
              <w:top w:val="nil"/>
              <w:left w:val="nil"/>
              <w:bottom w:val="nil"/>
              <w:right w:val="nil"/>
            </w:tcBorders>
          </w:tcPr>
          <w:p>
            <w:pPr>
              <w:pStyle w:val="0"/>
              <w:jc w:val="center"/>
            </w:pPr>
            <w:hyperlink w:history="0" w:anchor="P995" w:tooltip="10.5. Статья 250 &quot;Безвозмездные перечисления бюджетам&quot; КОСГУ детализируется подстатьями КОСГУ:">
              <w:r>
                <w:rPr>
                  <w:sz w:val="20"/>
                  <w:color w:val="0000ff"/>
                </w:rPr>
                <w:t xml:space="preserve">250</w:t>
              </w:r>
            </w:hyperlink>
          </w:p>
        </w:tc>
        <w:tc>
          <w:tcPr>
            <w:tcW w:w="8050" w:type="dxa"/>
            <w:tcBorders>
              <w:top w:val="nil"/>
              <w:left w:val="nil"/>
              <w:bottom w:val="nil"/>
              <w:right w:val="nil"/>
            </w:tcBorders>
          </w:tcPr>
          <w:p>
            <w:pPr>
              <w:pStyle w:val="0"/>
              <w:jc w:val="both"/>
            </w:pPr>
            <w:r>
              <w:rPr>
                <w:sz w:val="20"/>
              </w:rPr>
              <w:t xml:space="preserve">Безвозмездные перечисления бюджетам</w:t>
            </w:r>
          </w:p>
        </w:tc>
      </w:tr>
      <w:tr>
        <w:tc>
          <w:tcPr>
            <w:tcW w:w="1020" w:type="dxa"/>
            <w:tcBorders>
              <w:top w:val="nil"/>
              <w:left w:val="nil"/>
              <w:bottom w:val="nil"/>
              <w:right w:val="nil"/>
            </w:tcBorders>
          </w:tcPr>
          <w:p>
            <w:pPr>
              <w:pStyle w:val="0"/>
              <w:jc w:val="center"/>
            </w:pPr>
            <w:hyperlink w:history="0" w:anchor="P1008" w:tooltip="10.5.1. На подстатью 251 &quot;Перечисления текущего характера другим бюджетам бюджетной системы Российской Федерации&quot; КОСГУ относятся расходы бюджетов бюджетной системы Российской Федерации по предоставлению дотаций, субсидий, субвенций и иных межбюджетных трансфертов текущего характера другим бюджетам бюджетной системы Российской Федерации, а также межбюджетных трансфертов бюджетам государственных внебюджетных фондов текущего характера.">
              <w:r>
                <w:rPr>
                  <w:sz w:val="20"/>
                  <w:color w:val="0000ff"/>
                </w:rPr>
                <w:t xml:space="preserve">251</w:t>
              </w:r>
            </w:hyperlink>
          </w:p>
        </w:tc>
        <w:tc>
          <w:tcPr>
            <w:tcW w:w="8050" w:type="dxa"/>
            <w:tcBorders>
              <w:top w:val="nil"/>
              <w:left w:val="nil"/>
              <w:bottom w:val="nil"/>
              <w:right w:val="nil"/>
            </w:tcBorders>
          </w:tcPr>
          <w:p>
            <w:pPr>
              <w:pStyle w:val="0"/>
              <w:jc w:val="both"/>
            </w:pPr>
            <w:r>
              <w:rPr>
                <w:sz w:val="20"/>
              </w:rPr>
              <w:t xml:space="preserve">Перечисления текущего характера другим бюджетам бюджетной системы Российской Федерации</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31"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Приказа</w:t>
              </w:r>
            </w:hyperlink>
            <w:r>
              <w:rPr>
                <w:sz w:val="20"/>
              </w:rPr>
              <w:t xml:space="preserve"> Минфина России от 24.09.2021 N 133н)</w:t>
            </w:r>
          </w:p>
        </w:tc>
      </w:tr>
      <w:tr>
        <w:tc>
          <w:tcPr>
            <w:tcW w:w="1020" w:type="dxa"/>
            <w:tcBorders>
              <w:top w:val="nil"/>
              <w:left w:val="nil"/>
              <w:bottom w:val="nil"/>
              <w:right w:val="nil"/>
            </w:tcBorders>
          </w:tcPr>
          <w:p>
            <w:pPr>
              <w:pStyle w:val="0"/>
              <w:jc w:val="center"/>
            </w:pPr>
            <w:hyperlink w:history="0" w:anchor="P1012" w:tooltip="10.5.2. На подстатью 252 &quot;Перечисления текущего характера наднациональным организациям и правительствам иностранных государств&quot; КОСГУ относятся расходы на предоставление безвозмездных и безвозвратных трансфертов текущего характера наднациональным организациям и правительствам иностранных государств.">
              <w:r>
                <w:rPr>
                  <w:sz w:val="20"/>
                  <w:color w:val="0000ff"/>
                </w:rPr>
                <w:t xml:space="preserve">252</w:t>
              </w:r>
            </w:hyperlink>
          </w:p>
        </w:tc>
        <w:tc>
          <w:tcPr>
            <w:tcW w:w="8050" w:type="dxa"/>
            <w:tcBorders>
              <w:top w:val="nil"/>
              <w:left w:val="nil"/>
              <w:bottom w:val="nil"/>
              <w:right w:val="nil"/>
            </w:tcBorders>
          </w:tcPr>
          <w:p>
            <w:pPr>
              <w:pStyle w:val="0"/>
              <w:jc w:val="both"/>
            </w:pPr>
            <w:r>
              <w:rPr>
                <w:sz w:val="20"/>
              </w:rPr>
              <w:t xml:space="preserve">Перечисления текущего характера наднациональным организациям и правительствам иностранных государств</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32"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Приказа</w:t>
              </w:r>
            </w:hyperlink>
            <w:r>
              <w:rPr>
                <w:sz w:val="20"/>
              </w:rPr>
              <w:t xml:space="preserve"> Минфина России от 24.09.2021 N 133н)</w:t>
            </w:r>
          </w:p>
        </w:tc>
      </w:tr>
      <w:tr>
        <w:tc>
          <w:tcPr>
            <w:tcW w:w="1020" w:type="dxa"/>
            <w:tcBorders>
              <w:top w:val="nil"/>
              <w:left w:val="nil"/>
              <w:bottom w:val="nil"/>
              <w:right w:val="nil"/>
            </w:tcBorders>
          </w:tcPr>
          <w:p>
            <w:pPr>
              <w:pStyle w:val="0"/>
              <w:jc w:val="center"/>
            </w:pPr>
            <w:hyperlink w:history="0" w:anchor="P1016" w:tooltip="10.5.3. На подстатью 253 &quot;Перечисления текущего характера международным организациям&quot; КОСГУ относятся расходы на предоставление безвозмездных и безвозвратных трансфертов текущего характера международным организациям, в том числе:">
              <w:r>
                <w:rPr>
                  <w:sz w:val="20"/>
                  <w:color w:val="0000ff"/>
                </w:rPr>
                <w:t xml:space="preserve">253</w:t>
              </w:r>
            </w:hyperlink>
          </w:p>
        </w:tc>
        <w:tc>
          <w:tcPr>
            <w:tcW w:w="8050" w:type="dxa"/>
            <w:tcBorders>
              <w:top w:val="nil"/>
              <w:left w:val="nil"/>
              <w:bottom w:val="nil"/>
              <w:right w:val="nil"/>
            </w:tcBorders>
          </w:tcPr>
          <w:p>
            <w:pPr>
              <w:pStyle w:val="0"/>
              <w:jc w:val="both"/>
            </w:pPr>
            <w:r>
              <w:rPr>
                <w:sz w:val="20"/>
              </w:rPr>
              <w:t xml:space="preserve">Перечисления текущего характера международным организациям</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33"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Приказа</w:t>
              </w:r>
            </w:hyperlink>
            <w:r>
              <w:rPr>
                <w:sz w:val="20"/>
              </w:rPr>
              <w:t xml:space="preserve"> Минфина России от 24.09.2021 N 133н)</w:t>
            </w:r>
          </w:p>
        </w:tc>
      </w:tr>
      <w:tr>
        <w:tc>
          <w:tcPr>
            <w:tcW w:w="1020" w:type="dxa"/>
            <w:tcBorders>
              <w:top w:val="nil"/>
              <w:left w:val="nil"/>
              <w:bottom w:val="nil"/>
              <w:right w:val="nil"/>
            </w:tcBorders>
          </w:tcPr>
          <w:p>
            <w:pPr>
              <w:pStyle w:val="0"/>
              <w:jc w:val="center"/>
            </w:pPr>
            <w:hyperlink w:history="0" w:anchor="P1024" w:tooltip="10.5.4. На подстатью 254 &quot;Перечисления капитального характера другим бюджетам бюджетной системы Российской Федерации&quot; КОСГУ относятся расходы бюджетов бюджетной системы Российской Федерации по предоставлению субсидий, субвенций и иных межбюджетных трансфертов капитального характера другим бюджетам бюджетной системы Российской Федерации, а также межбюджетных трансфертов капитального характера бюджетам государственных внебюджетных фондов.">
              <w:r>
                <w:rPr>
                  <w:sz w:val="20"/>
                  <w:color w:val="0000ff"/>
                </w:rPr>
                <w:t xml:space="preserve">254</w:t>
              </w:r>
            </w:hyperlink>
          </w:p>
        </w:tc>
        <w:tc>
          <w:tcPr>
            <w:tcW w:w="8050" w:type="dxa"/>
            <w:tcBorders>
              <w:top w:val="nil"/>
              <w:left w:val="nil"/>
              <w:bottom w:val="nil"/>
              <w:right w:val="nil"/>
            </w:tcBorders>
          </w:tcPr>
          <w:p>
            <w:pPr>
              <w:pStyle w:val="0"/>
              <w:jc w:val="both"/>
            </w:pPr>
            <w:r>
              <w:rPr>
                <w:sz w:val="20"/>
              </w:rPr>
              <w:t xml:space="preserve">Перечисления капитального характера другим бюджетам бюджетной системы Российской Федерации</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534"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Приказом</w:t>
              </w:r>
            </w:hyperlink>
            <w:r>
              <w:rPr>
                <w:sz w:val="20"/>
              </w:rPr>
              <w:t xml:space="preserve"> Минфина России от 24.09.2021 N 133н)</w:t>
            </w:r>
          </w:p>
        </w:tc>
      </w:tr>
      <w:tr>
        <w:tc>
          <w:tcPr>
            <w:tcW w:w="1020" w:type="dxa"/>
            <w:tcBorders>
              <w:top w:val="nil"/>
              <w:left w:val="nil"/>
              <w:bottom w:val="nil"/>
              <w:right w:val="nil"/>
            </w:tcBorders>
          </w:tcPr>
          <w:p>
            <w:pPr>
              <w:pStyle w:val="0"/>
              <w:jc w:val="center"/>
            </w:pPr>
            <w:hyperlink w:history="0" w:anchor="P1028" w:tooltip="10.5.5. На подстатью 255 &quot;Перечисления капитального характера наднациональным организациям и правительствам иностранных государств&quot; КОСГУ относятся расходы на предоставление безвозмездных и безвозвратных трансфертов капитального характера наднациональным организациям и правительствам иностранных государств.">
              <w:r>
                <w:rPr>
                  <w:sz w:val="20"/>
                  <w:color w:val="0000ff"/>
                </w:rPr>
                <w:t xml:space="preserve">255</w:t>
              </w:r>
            </w:hyperlink>
          </w:p>
        </w:tc>
        <w:tc>
          <w:tcPr>
            <w:tcW w:w="8050" w:type="dxa"/>
            <w:tcBorders>
              <w:top w:val="nil"/>
              <w:left w:val="nil"/>
              <w:bottom w:val="nil"/>
              <w:right w:val="nil"/>
            </w:tcBorders>
          </w:tcPr>
          <w:p>
            <w:pPr>
              <w:pStyle w:val="0"/>
              <w:jc w:val="both"/>
            </w:pPr>
            <w:r>
              <w:rPr>
                <w:sz w:val="20"/>
              </w:rPr>
              <w:t xml:space="preserve">Перечисления капитального характера наднациональным организациям и правительствам иностранных государств</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535"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Приказом</w:t>
              </w:r>
            </w:hyperlink>
            <w:r>
              <w:rPr>
                <w:sz w:val="20"/>
              </w:rPr>
              <w:t xml:space="preserve"> Минфина России от 24.09.2021 N 133н)</w:t>
            </w:r>
          </w:p>
        </w:tc>
      </w:tr>
      <w:tr>
        <w:tc>
          <w:tcPr>
            <w:tcW w:w="1020" w:type="dxa"/>
            <w:tcBorders>
              <w:top w:val="nil"/>
              <w:left w:val="nil"/>
              <w:bottom w:val="nil"/>
              <w:right w:val="nil"/>
            </w:tcBorders>
          </w:tcPr>
          <w:p>
            <w:pPr>
              <w:pStyle w:val="0"/>
              <w:jc w:val="center"/>
            </w:pPr>
            <w:hyperlink w:history="0" w:anchor="P1031" w:tooltip="10.5.6. На подстатью 256 &quot;Перечисления капитального характера международным организациям&quot; КОСГУ относятся расходы на предоставление безвозмездных и безвозвратных трансфертов капитального характера международным организациям.">
              <w:r>
                <w:rPr>
                  <w:sz w:val="20"/>
                  <w:color w:val="0000ff"/>
                </w:rPr>
                <w:t xml:space="preserve">256</w:t>
              </w:r>
            </w:hyperlink>
          </w:p>
        </w:tc>
        <w:tc>
          <w:tcPr>
            <w:tcW w:w="8050" w:type="dxa"/>
            <w:tcBorders>
              <w:top w:val="nil"/>
              <w:left w:val="nil"/>
              <w:bottom w:val="nil"/>
              <w:right w:val="nil"/>
            </w:tcBorders>
          </w:tcPr>
          <w:p>
            <w:pPr>
              <w:pStyle w:val="0"/>
              <w:jc w:val="both"/>
            </w:pPr>
            <w:r>
              <w:rPr>
                <w:sz w:val="20"/>
              </w:rPr>
              <w:t xml:space="preserve">Перечисления капитального характера международным организациям</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536" w:tooltip="Приказ Минфина России от 24.09.2021 N 133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1 N 65731) {КонсультантПлюс}">
              <w:r>
                <w:rPr>
                  <w:sz w:val="20"/>
                  <w:color w:val="0000ff"/>
                </w:rPr>
                <w:t xml:space="preserve">Приказом</w:t>
              </w:r>
            </w:hyperlink>
            <w:r>
              <w:rPr>
                <w:sz w:val="20"/>
              </w:rPr>
              <w:t xml:space="preserve"> Минфина России от 24.09.2021 N 133н)</w:t>
            </w:r>
          </w:p>
        </w:tc>
      </w:tr>
      <w:tr>
        <w:tc>
          <w:tcPr>
            <w:tcW w:w="1020" w:type="dxa"/>
            <w:tcBorders>
              <w:top w:val="nil"/>
              <w:left w:val="nil"/>
              <w:bottom w:val="nil"/>
              <w:right w:val="nil"/>
            </w:tcBorders>
          </w:tcPr>
          <w:p>
            <w:pPr>
              <w:pStyle w:val="0"/>
              <w:jc w:val="center"/>
            </w:pPr>
            <w:hyperlink w:history="0" w:anchor="P1034" w:tooltip="10.6. Статья 260 &quot;Социальное обеспечение&quot; КОСГУ детализируется подстатьями КОСГУ:">
              <w:r>
                <w:rPr>
                  <w:sz w:val="20"/>
                  <w:color w:val="0000ff"/>
                </w:rPr>
                <w:t xml:space="preserve">260</w:t>
              </w:r>
            </w:hyperlink>
          </w:p>
        </w:tc>
        <w:tc>
          <w:tcPr>
            <w:tcW w:w="8050" w:type="dxa"/>
            <w:tcBorders>
              <w:top w:val="nil"/>
              <w:left w:val="nil"/>
              <w:bottom w:val="nil"/>
              <w:right w:val="nil"/>
            </w:tcBorders>
          </w:tcPr>
          <w:p>
            <w:pPr>
              <w:pStyle w:val="0"/>
              <w:jc w:val="both"/>
            </w:pPr>
            <w:r>
              <w:rPr>
                <w:sz w:val="20"/>
              </w:rPr>
              <w:t xml:space="preserve">Социальное обеспечение</w:t>
            </w:r>
          </w:p>
        </w:tc>
      </w:tr>
      <w:tr>
        <w:tc>
          <w:tcPr>
            <w:tcW w:w="1020" w:type="dxa"/>
            <w:tcBorders>
              <w:top w:val="nil"/>
              <w:left w:val="nil"/>
              <w:bottom w:val="nil"/>
              <w:right w:val="nil"/>
            </w:tcBorders>
          </w:tcPr>
          <w:p>
            <w:pPr>
              <w:pStyle w:val="0"/>
              <w:jc w:val="center"/>
            </w:pPr>
            <w:hyperlink w:history="0" w:anchor="P1043" w:tooltip="10.6.1. На подстатью 261 &quot;Пенсии, пособия и выплаты по пенсионному, социальному и медицинскому страхованию населения&quot; КОСГУ относятся расходы за счет средств бюджетов государственных внебюджетных фондов на социальное обеспечение населения в рамках социального, обязательного пенсионного и обязательного медицинского страхования, в том числе на:">
              <w:r>
                <w:rPr>
                  <w:sz w:val="20"/>
                  <w:color w:val="0000ff"/>
                </w:rPr>
                <w:t xml:space="preserve">261</w:t>
              </w:r>
            </w:hyperlink>
          </w:p>
        </w:tc>
        <w:tc>
          <w:tcPr>
            <w:tcW w:w="8050" w:type="dxa"/>
            <w:tcBorders>
              <w:top w:val="nil"/>
              <w:left w:val="nil"/>
              <w:bottom w:val="nil"/>
              <w:right w:val="nil"/>
            </w:tcBorders>
          </w:tcPr>
          <w:p>
            <w:pPr>
              <w:pStyle w:val="0"/>
              <w:jc w:val="both"/>
            </w:pPr>
            <w:r>
              <w:rPr>
                <w:sz w:val="20"/>
              </w:rPr>
              <w:t xml:space="preserve">Пенсии, пособия и выплаты по пенсионному, социальному и медицинскому страхованию населения</w:t>
            </w:r>
          </w:p>
        </w:tc>
      </w:tr>
      <w:tr>
        <w:tc>
          <w:tcPr>
            <w:tcW w:w="1020" w:type="dxa"/>
            <w:tcBorders>
              <w:top w:val="nil"/>
              <w:left w:val="nil"/>
              <w:bottom w:val="nil"/>
              <w:right w:val="nil"/>
            </w:tcBorders>
          </w:tcPr>
          <w:p>
            <w:pPr>
              <w:pStyle w:val="0"/>
              <w:jc w:val="center"/>
            </w:pPr>
            <w:hyperlink w:history="0" w:anchor="P1055" w:tooltip="10.6.2. На подстатью 262 &quot;Пособия по социальной помощи населению в денежной форме&quot; КОСГУ относятся расходы по социальному обеспечению населения вне рамок систем государственного пенсионного, социального, медицинского страхования (за исключением оплаты и (или) компенсации (возмещения) стоимости предоставляемых товаров, работ, услуг населению), в том числе на:">
              <w:r>
                <w:rPr>
                  <w:sz w:val="20"/>
                  <w:color w:val="0000ff"/>
                </w:rPr>
                <w:t xml:space="preserve">262</w:t>
              </w:r>
            </w:hyperlink>
          </w:p>
        </w:tc>
        <w:tc>
          <w:tcPr>
            <w:tcW w:w="8050" w:type="dxa"/>
            <w:tcBorders>
              <w:top w:val="nil"/>
              <w:left w:val="nil"/>
              <w:bottom w:val="nil"/>
              <w:right w:val="nil"/>
            </w:tcBorders>
          </w:tcPr>
          <w:p>
            <w:pPr>
              <w:pStyle w:val="0"/>
              <w:jc w:val="both"/>
            </w:pPr>
            <w:r>
              <w:rPr>
                <w:sz w:val="20"/>
              </w:rPr>
              <w:t xml:space="preserve">Пособия по социальной помощи населению в денежной форме</w:t>
            </w:r>
          </w:p>
        </w:tc>
      </w:tr>
      <w:tr>
        <w:tc>
          <w:tcPr>
            <w:tcW w:w="1020" w:type="dxa"/>
            <w:tcBorders>
              <w:top w:val="nil"/>
              <w:left w:val="nil"/>
              <w:bottom w:val="nil"/>
              <w:right w:val="nil"/>
            </w:tcBorders>
          </w:tcPr>
          <w:p>
            <w:pPr>
              <w:pStyle w:val="0"/>
              <w:jc w:val="center"/>
            </w:pPr>
            <w:hyperlink w:history="0" w:anchor="P1078" w:tooltip="10.6.3. На подстатью 263 &quot;Пособия по социальной помощи населению в натуральной форме&quot; КОСГУ относятся расходы по социальному обеспечению населения вне рамок систем государственного пенсионного, социального, медицинского страхования, в части оплаты и (или) компенсации (возмещения) стоимости товаров, услуг населению, в том числе на:">
              <w:r>
                <w:rPr>
                  <w:sz w:val="20"/>
                  <w:color w:val="0000ff"/>
                </w:rPr>
                <w:t xml:space="preserve">263</w:t>
              </w:r>
            </w:hyperlink>
          </w:p>
        </w:tc>
        <w:tc>
          <w:tcPr>
            <w:tcW w:w="8050" w:type="dxa"/>
            <w:tcBorders>
              <w:top w:val="nil"/>
              <w:left w:val="nil"/>
              <w:bottom w:val="nil"/>
              <w:right w:val="nil"/>
            </w:tcBorders>
          </w:tcPr>
          <w:p>
            <w:pPr>
              <w:pStyle w:val="0"/>
              <w:jc w:val="both"/>
            </w:pPr>
            <w:r>
              <w:rPr>
                <w:sz w:val="20"/>
              </w:rPr>
              <w:t xml:space="preserve">Пособия по социальной помощи населению в натуральной форме</w:t>
            </w:r>
          </w:p>
        </w:tc>
      </w:tr>
      <w:tr>
        <w:tc>
          <w:tcPr>
            <w:tcW w:w="1020" w:type="dxa"/>
            <w:tcBorders>
              <w:top w:val="nil"/>
              <w:left w:val="nil"/>
              <w:bottom w:val="nil"/>
              <w:right w:val="nil"/>
            </w:tcBorders>
          </w:tcPr>
          <w:p>
            <w:pPr>
              <w:pStyle w:val="0"/>
              <w:jc w:val="center"/>
            </w:pPr>
            <w:hyperlink w:history="0" w:anchor="P1092" w:tooltip="10.6.4. На подстатью 264 &quot;Пенсии, пособия, выплачиваемые работодателями, нанимателями бывшим работникам в денежной форме&quot; КОСГУ относятся расходы по социальному обеспечению категорий граждан, ранее занимавших должности в соответствии с законодательством Российской Федерации, кроме выплат, осуществляемых государственными внебюджетными фондами по обязательному пенсионному, обязательному медицинскому и социальному страхованию, в том числе:">
              <w:r>
                <w:rPr>
                  <w:sz w:val="20"/>
                  <w:color w:val="0000ff"/>
                </w:rPr>
                <w:t xml:space="preserve">264</w:t>
              </w:r>
            </w:hyperlink>
          </w:p>
        </w:tc>
        <w:tc>
          <w:tcPr>
            <w:tcW w:w="8050" w:type="dxa"/>
            <w:tcBorders>
              <w:top w:val="nil"/>
              <w:left w:val="nil"/>
              <w:bottom w:val="nil"/>
              <w:right w:val="nil"/>
            </w:tcBorders>
          </w:tcPr>
          <w:p>
            <w:pPr>
              <w:pStyle w:val="0"/>
              <w:jc w:val="both"/>
            </w:pPr>
            <w:r>
              <w:rPr>
                <w:sz w:val="20"/>
              </w:rPr>
              <w:t xml:space="preserve">Пенсии, пособия, выплачиваемые работодателями, нанимателями бывшим работникам в денежной форме</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37"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Приказа</w:t>
              </w:r>
            </w:hyperlink>
            <w:r>
              <w:rPr>
                <w:sz w:val="20"/>
              </w:rPr>
              <w:t xml:space="preserve"> Минфина России от 08.09.2022 N 137н)</w:t>
            </w:r>
          </w:p>
        </w:tc>
      </w:tr>
      <w:tr>
        <w:tc>
          <w:tcPr>
            <w:tcW w:w="1020" w:type="dxa"/>
            <w:tcBorders>
              <w:top w:val="nil"/>
              <w:left w:val="nil"/>
              <w:bottom w:val="nil"/>
              <w:right w:val="nil"/>
            </w:tcBorders>
          </w:tcPr>
          <w:p>
            <w:pPr>
              <w:pStyle w:val="0"/>
              <w:jc w:val="center"/>
            </w:pPr>
            <w:hyperlink w:history="0" w:anchor="P1121" w:tooltip="10.6.5. На подстатью 265 &quot;Пособия по социальной помощи, выплачиваемые работодателями, нанимателями бывшим работникам в натуральной форме&quot; КОСГУ относятся расходы по социальному обеспечению, выплачиваемые работодателями, нанимателями бывшим работникам, сотрудникам, в части оплаты и (или) компенсации (возмещения) стоимости товаров, услуг, в том числе на:">
              <w:r>
                <w:rPr>
                  <w:sz w:val="20"/>
                  <w:color w:val="0000ff"/>
                </w:rPr>
                <w:t xml:space="preserve">265</w:t>
              </w:r>
            </w:hyperlink>
          </w:p>
        </w:tc>
        <w:tc>
          <w:tcPr>
            <w:tcW w:w="8050" w:type="dxa"/>
            <w:tcBorders>
              <w:top w:val="nil"/>
              <w:left w:val="nil"/>
              <w:bottom w:val="nil"/>
              <w:right w:val="nil"/>
            </w:tcBorders>
          </w:tcPr>
          <w:p>
            <w:pPr>
              <w:pStyle w:val="0"/>
              <w:jc w:val="both"/>
            </w:pPr>
            <w:r>
              <w:rPr>
                <w:sz w:val="20"/>
              </w:rPr>
              <w:t xml:space="preserve">Пособия по социальной помощи, выплачиваемые работодателями, нанимателями бывшим работникам в натуральной форме</w:t>
            </w:r>
          </w:p>
        </w:tc>
      </w:tr>
      <w:tr>
        <w:tc>
          <w:tcPr>
            <w:tcW w:w="1020" w:type="dxa"/>
            <w:tcBorders>
              <w:top w:val="nil"/>
              <w:left w:val="nil"/>
              <w:bottom w:val="nil"/>
              <w:right w:val="nil"/>
            </w:tcBorders>
          </w:tcPr>
          <w:p>
            <w:pPr>
              <w:pStyle w:val="0"/>
              <w:jc w:val="center"/>
            </w:pPr>
            <w:hyperlink w:history="0" w:anchor="P1128" w:tooltip="10.6.6. На подстатью 266 &quot;Социальные пособия и компенсации персоналу в денежной форме&quot; КОСГУ относятся расходы по выплате социальных пособий и компенсаций персоналу (за исключением оплаты и (или) компенсации (возмещения) стоимости предоставляемых услуг), в том числе:">
              <w:r>
                <w:rPr>
                  <w:sz w:val="20"/>
                  <w:color w:val="0000ff"/>
                </w:rPr>
                <w:t xml:space="preserve">266</w:t>
              </w:r>
            </w:hyperlink>
          </w:p>
        </w:tc>
        <w:tc>
          <w:tcPr>
            <w:tcW w:w="8050" w:type="dxa"/>
            <w:tcBorders>
              <w:top w:val="nil"/>
              <w:left w:val="nil"/>
              <w:bottom w:val="nil"/>
              <w:right w:val="nil"/>
            </w:tcBorders>
          </w:tcPr>
          <w:p>
            <w:pPr>
              <w:pStyle w:val="0"/>
              <w:jc w:val="both"/>
            </w:pPr>
            <w:r>
              <w:rPr>
                <w:sz w:val="20"/>
              </w:rPr>
              <w:t xml:space="preserve">Социальные пособия и компенсации персоналу в денежной форме</w:t>
            </w:r>
          </w:p>
        </w:tc>
      </w:tr>
      <w:tr>
        <w:tc>
          <w:tcPr>
            <w:tcW w:w="1020" w:type="dxa"/>
            <w:tcBorders>
              <w:top w:val="nil"/>
              <w:left w:val="nil"/>
              <w:bottom w:val="nil"/>
              <w:right w:val="nil"/>
            </w:tcBorders>
          </w:tcPr>
          <w:p>
            <w:pPr>
              <w:pStyle w:val="0"/>
              <w:jc w:val="center"/>
            </w:pPr>
            <w:hyperlink w:history="0" w:anchor="P1148" w:tooltip="10.6.7. На подстатью 267 &quot;Социальные компенсации персоналу в натуральной форме&quot; КОСГУ относятся расходы по выплате социальных компенсаций персоналу в части оплаты и (или) компенсации (возмещения) стоимости услуг, в том числе:">
              <w:r>
                <w:rPr>
                  <w:sz w:val="20"/>
                  <w:color w:val="0000ff"/>
                </w:rPr>
                <w:t xml:space="preserve">267</w:t>
              </w:r>
            </w:hyperlink>
          </w:p>
        </w:tc>
        <w:tc>
          <w:tcPr>
            <w:tcW w:w="8050" w:type="dxa"/>
            <w:tcBorders>
              <w:top w:val="nil"/>
              <w:left w:val="nil"/>
              <w:bottom w:val="nil"/>
              <w:right w:val="nil"/>
            </w:tcBorders>
          </w:tcPr>
          <w:p>
            <w:pPr>
              <w:pStyle w:val="0"/>
              <w:jc w:val="both"/>
            </w:pPr>
            <w:r>
              <w:rPr>
                <w:sz w:val="20"/>
              </w:rPr>
              <w:t xml:space="preserve">Социальные компенсации персоналу в натуральной форме</w:t>
            </w:r>
          </w:p>
        </w:tc>
      </w:tr>
      <w:tr>
        <w:tc>
          <w:tcPr>
            <w:tcW w:w="1020" w:type="dxa"/>
            <w:tcBorders>
              <w:top w:val="nil"/>
              <w:left w:val="nil"/>
              <w:bottom w:val="nil"/>
              <w:right w:val="nil"/>
            </w:tcBorders>
          </w:tcPr>
          <w:p>
            <w:pPr>
              <w:pStyle w:val="0"/>
              <w:jc w:val="center"/>
            </w:pPr>
            <w:hyperlink w:history="0" w:anchor="P1153" w:tooltip="10.7. Статья 270 &quot;Операции с активами&quot; КОСГУ детализируется подстатьями КОСГУ:">
              <w:r>
                <w:rPr>
                  <w:sz w:val="20"/>
                  <w:color w:val="0000ff"/>
                </w:rPr>
                <w:t xml:space="preserve">270</w:t>
              </w:r>
            </w:hyperlink>
          </w:p>
        </w:tc>
        <w:tc>
          <w:tcPr>
            <w:tcW w:w="8050" w:type="dxa"/>
            <w:tcBorders>
              <w:top w:val="nil"/>
              <w:left w:val="nil"/>
              <w:bottom w:val="nil"/>
              <w:right w:val="nil"/>
            </w:tcBorders>
          </w:tcPr>
          <w:p>
            <w:pPr>
              <w:pStyle w:val="0"/>
              <w:jc w:val="both"/>
            </w:pPr>
            <w:r>
              <w:rPr>
                <w:sz w:val="20"/>
              </w:rPr>
              <w:t xml:space="preserve">Операции с активами</w:t>
            </w:r>
          </w:p>
        </w:tc>
      </w:tr>
      <w:tr>
        <w:tc>
          <w:tcPr>
            <w:tcW w:w="1020" w:type="dxa"/>
            <w:tcBorders>
              <w:top w:val="nil"/>
              <w:left w:val="nil"/>
              <w:bottom w:val="nil"/>
              <w:right w:val="nil"/>
            </w:tcBorders>
          </w:tcPr>
          <w:p>
            <w:pPr>
              <w:pStyle w:val="0"/>
              <w:jc w:val="center"/>
            </w:pPr>
            <w:hyperlink w:history="0" w:anchor="P1158" w:tooltip="10.7.1. На подстатью 271 &quot;Амортизация&quot; КОСГУ относятся операции, отражающие уменьшение финансового результата, связанное с начислением сумм амортизации на объекты основных средств и нематериальных активов, а также выдачей в эксплуатацию объектов основных средств, в том числе:">
              <w:r>
                <w:rPr>
                  <w:sz w:val="20"/>
                  <w:color w:val="0000ff"/>
                </w:rPr>
                <w:t xml:space="preserve">271</w:t>
              </w:r>
            </w:hyperlink>
          </w:p>
        </w:tc>
        <w:tc>
          <w:tcPr>
            <w:tcW w:w="8050" w:type="dxa"/>
            <w:tcBorders>
              <w:top w:val="nil"/>
              <w:left w:val="nil"/>
              <w:bottom w:val="nil"/>
              <w:right w:val="nil"/>
            </w:tcBorders>
          </w:tcPr>
          <w:p>
            <w:pPr>
              <w:pStyle w:val="0"/>
              <w:jc w:val="both"/>
            </w:pPr>
            <w:r>
              <w:rPr>
                <w:sz w:val="20"/>
              </w:rPr>
              <w:t xml:space="preserve">Амортизация</w:t>
            </w:r>
          </w:p>
        </w:tc>
      </w:tr>
      <w:tr>
        <w:tc>
          <w:tcPr>
            <w:tcW w:w="1020" w:type="dxa"/>
            <w:tcBorders>
              <w:top w:val="nil"/>
              <w:left w:val="nil"/>
              <w:bottom w:val="nil"/>
              <w:right w:val="nil"/>
            </w:tcBorders>
          </w:tcPr>
          <w:p>
            <w:pPr>
              <w:pStyle w:val="0"/>
              <w:jc w:val="center"/>
            </w:pPr>
            <w:hyperlink w:history="0" w:anchor="P1162" w:tooltip="10.7.2. На подстатью 272 &quot;Расходование материальных запасов&quot; КОСГУ относятся операции, отражающие уменьшение финансового результата, связанное со списанием материальных запасов (израсходованных на нужды учреждения, естественной убыли, а также пришедших в негодность в результате их использования).">
              <w:r>
                <w:rPr>
                  <w:sz w:val="20"/>
                  <w:color w:val="0000ff"/>
                </w:rPr>
                <w:t xml:space="preserve">272</w:t>
              </w:r>
            </w:hyperlink>
          </w:p>
        </w:tc>
        <w:tc>
          <w:tcPr>
            <w:tcW w:w="8050" w:type="dxa"/>
            <w:tcBorders>
              <w:top w:val="nil"/>
              <w:left w:val="nil"/>
              <w:bottom w:val="nil"/>
              <w:right w:val="nil"/>
            </w:tcBorders>
          </w:tcPr>
          <w:p>
            <w:pPr>
              <w:pStyle w:val="0"/>
              <w:jc w:val="both"/>
            </w:pPr>
            <w:r>
              <w:rPr>
                <w:sz w:val="20"/>
              </w:rPr>
              <w:t xml:space="preserve">Расходование материальных запасов</w:t>
            </w:r>
          </w:p>
        </w:tc>
      </w:tr>
      <w:tr>
        <w:tc>
          <w:tcPr>
            <w:tcW w:w="1020" w:type="dxa"/>
            <w:tcBorders>
              <w:top w:val="nil"/>
              <w:left w:val="nil"/>
              <w:bottom w:val="nil"/>
              <w:right w:val="nil"/>
            </w:tcBorders>
          </w:tcPr>
          <w:p>
            <w:pPr>
              <w:pStyle w:val="0"/>
              <w:jc w:val="center"/>
            </w:pPr>
            <w:hyperlink w:history="0" w:anchor="P1164" w:tooltip="10.7.3. На подстатью 273 &quot;Чрезвычайные расходы по операциям с активами&quot; КОСГУ относятся операции, отражающие финансовый результат, возникший вследствие чрезвычайных ситуаций, в том числе:">
              <w:r>
                <w:rPr>
                  <w:sz w:val="20"/>
                  <w:color w:val="0000ff"/>
                </w:rPr>
                <w:t xml:space="preserve">273</w:t>
              </w:r>
            </w:hyperlink>
          </w:p>
        </w:tc>
        <w:tc>
          <w:tcPr>
            <w:tcW w:w="8050" w:type="dxa"/>
            <w:tcBorders>
              <w:top w:val="nil"/>
              <w:left w:val="nil"/>
              <w:bottom w:val="nil"/>
              <w:right w:val="nil"/>
            </w:tcBorders>
          </w:tcPr>
          <w:p>
            <w:pPr>
              <w:pStyle w:val="0"/>
              <w:jc w:val="both"/>
            </w:pPr>
            <w:r>
              <w:rPr>
                <w:sz w:val="20"/>
              </w:rPr>
              <w:t xml:space="preserve">Чрезвычайные расходы по операциям с активами</w:t>
            </w:r>
          </w:p>
        </w:tc>
      </w:tr>
      <w:tr>
        <w:tc>
          <w:tcPr>
            <w:tcW w:w="1020" w:type="dxa"/>
            <w:tcBorders>
              <w:top w:val="nil"/>
              <w:left w:val="nil"/>
              <w:bottom w:val="nil"/>
              <w:right w:val="nil"/>
            </w:tcBorders>
          </w:tcPr>
          <w:p>
            <w:pPr>
              <w:pStyle w:val="0"/>
              <w:jc w:val="center"/>
            </w:pPr>
            <w:hyperlink w:history="0" w:anchor="P1173" w:tooltip="10.7.4. На подстатью 274 &quot;Убытки от обесценения активов&quot; КОСГУ относятся операции, отражающие финансовый результат, возникший вследствие уменьшения стоимости активов от их обесценения, не связанного с амортизацией активов.">
              <w:r>
                <w:rPr>
                  <w:sz w:val="20"/>
                  <w:color w:val="0000ff"/>
                </w:rPr>
                <w:t xml:space="preserve">274</w:t>
              </w:r>
            </w:hyperlink>
          </w:p>
        </w:tc>
        <w:tc>
          <w:tcPr>
            <w:tcW w:w="8050" w:type="dxa"/>
            <w:tcBorders>
              <w:top w:val="nil"/>
              <w:left w:val="nil"/>
              <w:bottom w:val="nil"/>
              <w:right w:val="nil"/>
            </w:tcBorders>
          </w:tcPr>
          <w:p>
            <w:pPr>
              <w:pStyle w:val="0"/>
              <w:jc w:val="both"/>
            </w:pPr>
            <w:r>
              <w:rPr>
                <w:sz w:val="20"/>
              </w:rPr>
              <w:t xml:space="preserve">Убытки от обесценения активов</w:t>
            </w:r>
          </w:p>
        </w:tc>
      </w:tr>
      <w:tr>
        <w:tc>
          <w:tcPr>
            <w:tcW w:w="1020" w:type="dxa"/>
            <w:tcBorders>
              <w:top w:val="nil"/>
              <w:left w:val="nil"/>
              <w:bottom w:val="nil"/>
              <w:right w:val="nil"/>
            </w:tcBorders>
          </w:tcPr>
          <w:p>
            <w:pPr>
              <w:pStyle w:val="0"/>
              <w:jc w:val="center"/>
            </w:pPr>
            <w:hyperlink w:history="0" w:anchor="P1174" w:tooltip="10.8. Статья 280 &quot;Безвозмездные перечисления капитального характера организациям&quot; КОСГУ детализируется подстатьями КОСГУ:">
              <w:r>
                <w:rPr>
                  <w:sz w:val="20"/>
                  <w:color w:val="0000ff"/>
                </w:rPr>
                <w:t xml:space="preserve">280</w:t>
              </w:r>
            </w:hyperlink>
          </w:p>
        </w:tc>
        <w:tc>
          <w:tcPr>
            <w:tcW w:w="8050" w:type="dxa"/>
            <w:tcBorders>
              <w:top w:val="nil"/>
              <w:left w:val="nil"/>
              <w:bottom w:val="nil"/>
              <w:right w:val="nil"/>
            </w:tcBorders>
          </w:tcPr>
          <w:p>
            <w:pPr>
              <w:pStyle w:val="0"/>
              <w:jc w:val="both"/>
            </w:pPr>
            <w:r>
              <w:rPr>
                <w:sz w:val="20"/>
              </w:rPr>
              <w:t xml:space="preserve">Безвозмездные перечисления капитального характера организациям</w:t>
            </w:r>
          </w:p>
        </w:tc>
      </w:tr>
      <w:tr>
        <w:tc>
          <w:tcPr>
            <w:tcW w:w="1020" w:type="dxa"/>
            <w:tcBorders>
              <w:top w:val="nil"/>
              <w:left w:val="nil"/>
              <w:bottom w:val="nil"/>
              <w:right w:val="nil"/>
            </w:tcBorders>
          </w:tcPr>
          <w:p>
            <w:pPr>
              <w:pStyle w:val="0"/>
              <w:jc w:val="center"/>
            </w:pPr>
            <w:hyperlink w:history="0" w:anchor="P1184" w:tooltip="10.8.1. На подстатью 281 &quot;Безвозмездные перечисления капитального характера государственным (муниципальным) учреждениям&quot; КОСГУ относятся расходы на предоставление безвозмездных и безвозвратных трансфертов капитального характера государственным (муниципальным) бюджетным и автономным учреждениям, в том числе на предоставление субсидии на иные цели капитального характера, за исключением расходов, отнесенных на статью 530 &quot;Увеличение стоимости акций и иных финансовых инструментов&quot; КОСГУ.">
              <w:r>
                <w:rPr>
                  <w:sz w:val="20"/>
                  <w:color w:val="0000ff"/>
                </w:rPr>
                <w:t xml:space="preserve">281</w:t>
              </w:r>
            </w:hyperlink>
          </w:p>
        </w:tc>
        <w:tc>
          <w:tcPr>
            <w:tcW w:w="8050" w:type="dxa"/>
            <w:tcBorders>
              <w:top w:val="nil"/>
              <w:left w:val="nil"/>
              <w:bottom w:val="nil"/>
              <w:right w:val="nil"/>
            </w:tcBorders>
          </w:tcPr>
          <w:p>
            <w:pPr>
              <w:pStyle w:val="0"/>
              <w:jc w:val="both"/>
            </w:pPr>
            <w:r>
              <w:rPr>
                <w:sz w:val="20"/>
              </w:rPr>
              <w:t xml:space="preserve">Безвозмездные перечисления капитального характера государственным (муниципальным) учреждениям</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38"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Приказа</w:t>
              </w:r>
            </w:hyperlink>
            <w:r>
              <w:rPr>
                <w:sz w:val="20"/>
              </w:rPr>
              <w:t xml:space="preserve"> Минфина России от 13.05.2019 N 69н)</w:t>
            </w:r>
          </w:p>
        </w:tc>
      </w:tr>
      <w:tr>
        <w:tc>
          <w:tcPr>
            <w:tcW w:w="1020" w:type="dxa"/>
            <w:tcBorders>
              <w:top w:val="nil"/>
              <w:left w:val="nil"/>
              <w:bottom w:val="nil"/>
              <w:right w:val="nil"/>
            </w:tcBorders>
          </w:tcPr>
          <w:p>
            <w:pPr>
              <w:pStyle w:val="0"/>
              <w:jc w:val="center"/>
            </w:pPr>
            <w:hyperlink w:history="0" w:anchor="P1188" w:tooltip="10.8.2. На подстатью 282 &quot;Безвозмездные перечисления капитального характера финансовым организациям государственного сектора&quot; КОСГУ относятся расходы на предоставление безвозмездных и безвозвратных трансфертов (субсидий (грантов в форме субсидий) капитального характера финансовым организациям государственного сектора.">
              <w:r>
                <w:rPr>
                  <w:sz w:val="20"/>
                  <w:color w:val="0000ff"/>
                </w:rPr>
                <w:t xml:space="preserve">282</w:t>
              </w:r>
            </w:hyperlink>
          </w:p>
        </w:tc>
        <w:tc>
          <w:tcPr>
            <w:tcW w:w="8050" w:type="dxa"/>
            <w:tcBorders>
              <w:top w:val="nil"/>
              <w:left w:val="nil"/>
              <w:bottom w:val="nil"/>
              <w:right w:val="nil"/>
            </w:tcBorders>
          </w:tcPr>
          <w:p>
            <w:pPr>
              <w:pStyle w:val="0"/>
              <w:jc w:val="both"/>
            </w:pPr>
            <w:r>
              <w:rPr>
                <w:sz w:val="20"/>
              </w:rPr>
              <w:t xml:space="preserve">Безвозмездные перечисления капитального характера финансовым организациям государственного сектора</w:t>
            </w:r>
          </w:p>
        </w:tc>
      </w:tr>
      <w:tr>
        <w:tc>
          <w:tcPr>
            <w:tcW w:w="1020" w:type="dxa"/>
            <w:tcBorders>
              <w:top w:val="nil"/>
              <w:left w:val="nil"/>
              <w:bottom w:val="nil"/>
              <w:right w:val="nil"/>
            </w:tcBorders>
          </w:tcPr>
          <w:p>
            <w:pPr>
              <w:pStyle w:val="0"/>
              <w:jc w:val="center"/>
            </w:pPr>
            <w:hyperlink w:history="0" w:anchor="P1192" w:tooltip="10.8.3. На подстатью 283 &quot;Безвозмездные перечисления капитального характера иным финансовым организациям (за исключением финансовых организаций государственного сектора)&quot; КОСГУ относятся расходы на предоставление безвозмездных и безвозвратных трансфертов (субсидий (грантов в форме субсидий) капитального характера иным финансовым организациям, за исключением финансовых организаций государственного сектора.">
              <w:r>
                <w:rPr>
                  <w:sz w:val="20"/>
                  <w:color w:val="0000ff"/>
                </w:rPr>
                <w:t xml:space="preserve">283</w:t>
              </w:r>
            </w:hyperlink>
          </w:p>
        </w:tc>
        <w:tc>
          <w:tcPr>
            <w:tcW w:w="8050" w:type="dxa"/>
            <w:tcBorders>
              <w:top w:val="nil"/>
              <w:left w:val="nil"/>
              <w:bottom w:val="nil"/>
              <w:right w:val="nil"/>
            </w:tcBorders>
          </w:tcPr>
          <w:p>
            <w:pPr>
              <w:pStyle w:val="0"/>
              <w:jc w:val="both"/>
            </w:pPr>
            <w:r>
              <w:rPr>
                <w:sz w:val="20"/>
              </w:rPr>
              <w:t xml:space="preserve">Безвозмездные перечисления капитального характера иным финансовым организациям (за исключением финансовых организаций государственного сектора)</w:t>
            </w:r>
          </w:p>
        </w:tc>
      </w:tr>
      <w:tr>
        <w:tc>
          <w:tcPr>
            <w:tcW w:w="1020" w:type="dxa"/>
            <w:tcBorders>
              <w:top w:val="nil"/>
              <w:left w:val="nil"/>
              <w:bottom w:val="nil"/>
              <w:right w:val="nil"/>
            </w:tcBorders>
          </w:tcPr>
          <w:p>
            <w:pPr>
              <w:pStyle w:val="0"/>
              <w:jc w:val="center"/>
            </w:pPr>
            <w:hyperlink w:history="0" w:anchor="P1196" w:tooltip="10.8.4. На подстатью 284 &quot;Безвозмездные перечисления капитального характера нефинансовым организациям государственного сектора&quot; КОСГУ относятся расходы на предоставление безвозмездных и безвозвратных трансфертов (субсидий (грантов в форме субсидий) капитального характера нефинансовым организациям государственного сектора.">
              <w:r>
                <w:rPr>
                  <w:sz w:val="20"/>
                  <w:color w:val="0000ff"/>
                </w:rPr>
                <w:t xml:space="preserve">284</w:t>
              </w:r>
            </w:hyperlink>
          </w:p>
        </w:tc>
        <w:tc>
          <w:tcPr>
            <w:tcW w:w="8050" w:type="dxa"/>
            <w:tcBorders>
              <w:top w:val="nil"/>
              <w:left w:val="nil"/>
              <w:bottom w:val="nil"/>
              <w:right w:val="nil"/>
            </w:tcBorders>
          </w:tcPr>
          <w:p>
            <w:pPr>
              <w:pStyle w:val="0"/>
              <w:jc w:val="both"/>
            </w:pPr>
            <w:r>
              <w:rPr>
                <w:sz w:val="20"/>
              </w:rPr>
              <w:t xml:space="preserve">Безвозмездные перечисления капитального характера нефинансовым организациям государственного сектора</w:t>
            </w:r>
          </w:p>
        </w:tc>
      </w:tr>
      <w:tr>
        <w:tc>
          <w:tcPr>
            <w:tcW w:w="1020" w:type="dxa"/>
            <w:tcBorders>
              <w:top w:val="nil"/>
              <w:left w:val="nil"/>
              <w:bottom w:val="nil"/>
              <w:right w:val="nil"/>
            </w:tcBorders>
          </w:tcPr>
          <w:p>
            <w:pPr>
              <w:pStyle w:val="0"/>
              <w:jc w:val="center"/>
            </w:pPr>
            <w:hyperlink w:history="0" w:anchor="P1200" w:tooltip="10.8.5. На подстатью 285 &quot;Безвозмездные перечисления капитального характера иным нефинансовым организациям (за исключением нефинансовых организаций государственного сектора)&quot; КОСГУ относятся расходы на предоставление безвозмездных и безвозвратных трансфертов (субсидий (грантов в форме субсидий) капитального характера иным нефинансовым организациям, за исключением нефинансовых организаций государственного сектора.">
              <w:r>
                <w:rPr>
                  <w:sz w:val="20"/>
                  <w:color w:val="0000ff"/>
                </w:rPr>
                <w:t xml:space="preserve">285</w:t>
              </w:r>
            </w:hyperlink>
          </w:p>
        </w:tc>
        <w:tc>
          <w:tcPr>
            <w:tcW w:w="8050" w:type="dxa"/>
            <w:tcBorders>
              <w:top w:val="nil"/>
              <w:left w:val="nil"/>
              <w:bottom w:val="nil"/>
              <w:right w:val="nil"/>
            </w:tcBorders>
          </w:tcPr>
          <w:p>
            <w:pPr>
              <w:pStyle w:val="0"/>
              <w:jc w:val="both"/>
            </w:pPr>
            <w:r>
              <w:rPr>
                <w:sz w:val="20"/>
              </w:rPr>
              <w:t xml:space="preserve">Безвозмездные перечисления капитального характера иным нефинансовым организациям (за исключением нефинансовых организаций государственного сектора)</w:t>
            </w:r>
          </w:p>
        </w:tc>
      </w:tr>
      <w:tr>
        <w:tc>
          <w:tcPr>
            <w:tcW w:w="1020" w:type="dxa"/>
            <w:tcBorders>
              <w:top w:val="nil"/>
              <w:left w:val="nil"/>
              <w:bottom w:val="nil"/>
              <w:right w:val="nil"/>
            </w:tcBorders>
          </w:tcPr>
          <w:p>
            <w:pPr>
              <w:pStyle w:val="0"/>
              <w:jc w:val="center"/>
            </w:pPr>
            <w:hyperlink w:history="0" w:anchor="P1204" w:tooltip="10.8.6. На подстатью 286 &quot;Безвозмездные перечисления капитального характера некоммерческим организациям и физическим лицам - производителям товаров, работ и услуг&quot; КОСГУ относятся расходы на предоставление безвозмездных и безвозвратных трансфертов (субсидий (грантов в форме субсидий) капитального характера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
              <w:r>
                <w:rPr>
                  <w:sz w:val="20"/>
                  <w:color w:val="0000ff"/>
                </w:rPr>
                <w:t xml:space="preserve">286</w:t>
              </w:r>
            </w:hyperlink>
          </w:p>
        </w:tc>
        <w:tc>
          <w:tcPr>
            <w:tcW w:w="8050" w:type="dxa"/>
            <w:tcBorders>
              <w:top w:val="nil"/>
              <w:left w:val="nil"/>
              <w:bottom w:val="nil"/>
              <w:right w:val="nil"/>
            </w:tcBorders>
          </w:tcPr>
          <w:p>
            <w:pPr>
              <w:pStyle w:val="0"/>
              <w:jc w:val="both"/>
            </w:pPr>
            <w:r>
              <w:rPr>
                <w:sz w:val="20"/>
              </w:rPr>
              <w:t xml:space="preserve">Безвозмездные перечисления капитального характера некоммерческим организациям и физическим лицам - производителям товаров, работ и услуг</w:t>
            </w:r>
          </w:p>
        </w:tc>
      </w:tr>
      <w:tr>
        <w:tc>
          <w:tcPr>
            <w:tcW w:w="1020" w:type="dxa"/>
            <w:tcBorders>
              <w:top w:val="nil"/>
              <w:left w:val="nil"/>
              <w:bottom w:val="nil"/>
              <w:right w:val="nil"/>
            </w:tcBorders>
          </w:tcPr>
          <w:p>
            <w:pPr>
              <w:pStyle w:val="0"/>
              <w:jc w:val="center"/>
            </w:pPr>
            <w:hyperlink w:history="0" w:anchor="P1210" w:tooltip="10.9. Статья 290 &quot;Прочие расходы&quot; КОСГУ детализируется подстатьями КОСГУ:">
              <w:r>
                <w:rPr>
                  <w:sz w:val="20"/>
                  <w:color w:val="0000ff"/>
                </w:rPr>
                <w:t xml:space="preserve">290</w:t>
              </w:r>
            </w:hyperlink>
          </w:p>
        </w:tc>
        <w:tc>
          <w:tcPr>
            <w:tcW w:w="8050" w:type="dxa"/>
            <w:tcBorders>
              <w:top w:val="nil"/>
              <w:left w:val="nil"/>
              <w:bottom w:val="nil"/>
              <w:right w:val="nil"/>
            </w:tcBorders>
          </w:tcPr>
          <w:p>
            <w:pPr>
              <w:pStyle w:val="0"/>
              <w:jc w:val="both"/>
            </w:pPr>
            <w:r>
              <w:rPr>
                <w:sz w:val="20"/>
              </w:rPr>
              <w:t xml:space="preserve">Прочие расходы</w:t>
            </w:r>
          </w:p>
        </w:tc>
      </w:tr>
      <w:tr>
        <w:tc>
          <w:tcPr>
            <w:tcW w:w="1020" w:type="dxa"/>
            <w:tcBorders>
              <w:top w:val="nil"/>
              <w:left w:val="nil"/>
              <w:bottom w:val="nil"/>
              <w:right w:val="nil"/>
            </w:tcBorders>
          </w:tcPr>
          <w:p>
            <w:pPr>
              <w:pStyle w:val="0"/>
              <w:jc w:val="center"/>
            </w:pPr>
            <w:hyperlink w:history="0" w:anchor="P1221" w:tooltip="10.9.1. На подстатью 291 &quot;Налоги, пошлины и сборы&quot; КОСГУ относятся расходы по уплате налогов (включаемых в состав расходов), государственной пошлины и сборов, разного рода платежей в бюджеты всех уровней:">
              <w:r>
                <w:rPr>
                  <w:sz w:val="20"/>
                  <w:color w:val="0000ff"/>
                </w:rPr>
                <w:t xml:space="preserve">291</w:t>
              </w:r>
            </w:hyperlink>
          </w:p>
        </w:tc>
        <w:tc>
          <w:tcPr>
            <w:tcW w:w="8050" w:type="dxa"/>
            <w:tcBorders>
              <w:top w:val="nil"/>
              <w:left w:val="nil"/>
              <w:bottom w:val="nil"/>
              <w:right w:val="nil"/>
            </w:tcBorders>
          </w:tcPr>
          <w:p>
            <w:pPr>
              <w:pStyle w:val="0"/>
              <w:jc w:val="both"/>
            </w:pPr>
            <w:r>
              <w:rPr>
                <w:sz w:val="20"/>
              </w:rPr>
              <w:t xml:space="preserve">Налоги, пошлины и сборы</w:t>
            </w:r>
          </w:p>
        </w:tc>
      </w:tr>
      <w:tr>
        <w:tc>
          <w:tcPr>
            <w:tcW w:w="1020" w:type="dxa"/>
            <w:tcBorders>
              <w:top w:val="nil"/>
              <w:left w:val="nil"/>
              <w:bottom w:val="nil"/>
              <w:right w:val="nil"/>
            </w:tcBorders>
          </w:tcPr>
          <w:p>
            <w:pPr>
              <w:pStyle w:val="0"/>
              <w:jc w:val="center"/>
            </w:pPr>
            <w:hyperlink w:history="0" w:anchor="P1228" w:tooltip="10.9.2. На подстатью 292 &quot;Штрафы за нарушение законодательства о налогах и сборах, законодательства о страховых взносах&quot; КОСГУ относятся расходы по уплате штрафов, пеней за несвоевременную уплату налогов, сборов, страховых взносов, а также за нарушение законодательства Российской Федерации о налогах и сборах, законодательства Российской Федерации о страховых взносах.">
              <w:r>
                <w:rPr>
                  <w:sz w:val="20"/>
                  <w:color w:val="0000ff"/>
                </w:rPr>
                <w:t xml:space="preserve">292</w:t>
              </w:r>
            </w:hyperlink>
          </w:p>
        </w:tc>
        <w:tc>
          <w:tcPr>
            <w:tcW w:w="8050" w:type="dxa"/>
            <w:tcBorders>
              <w:top w:val="nil"/>
              <w:left w:val="nil"/>
              <w:bottom w:val="nil"/>
              <w:right w:val="nil"/>
            </w:tcBorders>
          </w:tcPr>
          <w:p>
            <w:pPr>
              <w:pStyle w:val="0"/>
              <w:jc w:val="both"/>
            </w:pPr>
            <w:r>
              <w:rPr>
                <w:sz w:val="20"/>
              </w:rPr>
              <w:t xml:space="preserve">Штрафы за нарушение законодательства о налогах и сборах, законодательства о страховых взносах</w:t>
            </w:r>
          </w:p>
        </w:tc>
      </w:tr>
      <w:tr>
        <w:tc>
          <w:tcPr>
            <w:tcW w:w="1020" w:type="dxa"/>
            <w:tcBorders>
              <w:top w:val="nil"/>
              <w:left w:val="nil"/>
              <w:bottom w:val="nil"/>
              <w:right w:val="nil"/>
            </w:tcBorders>
          </w:tcPr>
          <w:p>
            <w:pPr>
              <w:pStyle w:val="0"/>
              <w:jc w:val="center"/>
            </w:pPr>
            <w:hyperlink w:history="0" w:anchor="P1230" w:tooltip="10.9.3. На подстатью 293 &quot;Штрафы за нарушение законодательства о закупках и нарушение условий контрактов (договоров)&quot; КОСГУ относятся расходы по оплате штрафов за нарушение законодательства Российской Федерации о закупках товаров, работ и услуг, а также уплате штрафных санкций за нарушение условий контрактов (договоров) по поставке товаров, выполнению работ, оказанию услуг.">
              <w:r>
                <w:rPr>
                  <w:sz w:val="20"/>
                  <w:color w:val="0000ff"/>
                </w:rPr>
                <w:t xml:space="preserve">293</w:t>
              </w:r>
            </w:hyperlink>
          </w:p>
        </w:tc>
        <w:tc>
          <w:tcPr>
            <w:tcW w:w="8050" w:type="dxa"/>
            <w:tcBorders>
              <w:top w:val="nil"/>
              <w:left w:val="nil"/>
              <w:bottom w:val="nil"/>
              <w:right w:val="nil"/>
            </w:tcBorders>
          </w:tcPr>
          <w:p>
            <w:pPr>
              <w:pStyle w:val="0"/>
              <w:jc w:val="both"/>
            </w:pPr>
            <w:r>
              <w:rPr>
                <w:sz w:val="20"/>
              </w:rPr>
              <w:t xml:space="preserve">Штрафы за нарушение законодательства о закупках и нарушение условий контрактов (договоров)</w:t>
            </w:r>
          </w:p>
        </w:tc>
      </w:tr>
      <w:tr>
        <w:tc>
          <w:tcPr>
            <w:tcW w:w="1020" w:type="dxa"/>
            <w:tcBorders>
              <w:top w:val="nil"/>
              <w:left w:val="nil"/>
              <w:bottom w:val="nil"/>
              <w:right w:val="nil"/>
            </w:tcBorders>
          </w:tcPr>
          <w:p>
            <w:pPr>
              <w:pStyle w:val="0"/>
              <w:jc w:val="center"/>
            </w:pPr>
            <w:hyperlink w:history="0" w:anchor="P1231" w:tooltip="10.9.4. На подстатью 294 &quot;Штрафные санкции по долговым обязательствам&quot; КОСГУ относятся расходы по уплате пеней, штрафов за несвоевременное погашение бюджетных кредитов, за несвоевременное погашение кредитов иностранных государств, включая целевые иностранные кредиты, международных финансовых организаций, иных субъектов международного права и иностранных юридических лиц, полученным в иностранной валюте.">
              <w:r>
                <w:rPr>
                  <w:sz w:val="20"/>
                  <w:color w:val="0000ff"/>
                </w:rPr>
                <w:t xml:space="preserve">294</w:t>
              </w:r>
            </w:hyperlink>
          </w:p>
        </w:tc>
        <w:tc>
          <w:tcPr>
            <w:tcW w:w="8050" w:type="dxa"/>
            <w:tcBorders>
              <w:top w:val="nil"/>
              <w:left w:val="nil"/>
              <w:bottom w:val="nil"/>
              <w:right w:val="nil"/>
            </w:tcBorders>
          </w:tcPr>
          <w:p>
            <w:pPr>
              <w:pStyle w:val="0"/>
              <w:jc w:val="both"/>
            </w:pPr>
            <w:r>
              <w:rPr>
                <w:sz w:val="20"/>
              </w:rPr>
              <w:t xml:space="preserve">Штрафные санкции по долговым обязательствам</w:t>
            </w:r>
          </w:p>
        </w:tc>
      </w:tr>
      <w:tr>
        <w:tc>
          <w:tcPr>
            <w:tcW w:w="1020" w:type="dxa"/>
            <w:tcBorders>
              <w:top w:val="nil"/>
              <w:left w:val="nil"/>
              <w:bottom w:val="nil"/>
              <w:right w:val="nil"/>
            </w:tcBorders>
          </w:tcPr>
          <w:p>
            <w:pPr>
              <w:pStyle w:val="0"/>
              <w:jc w:val="center"/>
            </w:pPr>
            <w:hyperlink w:history="0" w:anchor="P1233" w:tooltip="10.9.5. На подстатью 295 &quot;Другие экономические санкции&quot; КОСГУ относятся расходы по уплате иных экономических санкций, не отнесенные к подстатьям 292 - 294 КОСГУ.">
              <w:r>
                <w:rPr>
                  <w:sz w:val="20"/>
                  <w:color w:val="0000ff"/>
                </w:rPr>
                <w:t xml:space="preserve">295</w:t>
              </w:r>
            </w:hyperlink>
          </w:p>
        </w:tc>
        <w:tc>
          <w:tcPr>
            <w:tcW w:w="8050" w:type="dxa"/>
            <w:tcBorders>
              <w:top w:val="nil"/>
              <w:left w:val="nil"/>
              <w:bottom w:val="nil"/>
              <w:right w:val="nil"/>
            </w:tcBorders>
          </w:tcPr>
          <w:p>
            <w:pPr>
              <w:pStyle w:val="0"/>
              <w:jc w:val="both"/>
            </w:pPr>
            <w:r>
              <w:rPr>
                <w:sz w:val="20"/>
              </w:rPr>
              <w:t xml:space="preserve">Другие экономические санкции</w:t>
            </w:r>
          </w:p>
        </w:tc>
      </w:tr>
      <w:tr>
        <w:tc>
          <w:tcPr>
            <w:tcW w:w="1020" w:type="dxa"/>
            <w:tcBorders>
              <w:top w:val="nil"/>
              <w:left w:val="nil"/>
              <w:bottom w:val="nil"/>
              <w:right w:val="nil"/>
            </w:tcBorders>
          </w:tcPr>
          <w:p>
            <w:pPr>
              <w:pStyle w:val="0"/>
              <w:jc w:val="center"/>
            </w:pPr>
            <w:hyperlink w:history="0" w:anchor="P1234" w:tooltip="10.9.6. На подстатью 296 &quot;Иные выплаты текущего характера физическим лицам&quot; КОСГУ относятся расходы по осуществлению иных выплат физическим лицам несоциального характера, в том числе:">
              <w:r>
                <w:rPr>
                  <w:sz w:val="20"/>
                  <w:color w:val="0000ff"/>
                </w:rPr>
                <w:t xml:space="preserve">296</w:t>
              </w:r>
            </w:hyperlink>
          </w:p>
        </w:tc>
        <w:tc>
          <w:tcPr>
            <w:tcW w:w="8050" w:type="dxa"/>
            <w:tcBorders>
              <w:top w:val="nil"/>
              <w:left w:val="nil"/>
              <w:bottom w:val="nil"/>
              <w:right w:val="nil"/>
            </w:tcBorders>
          </w:tcPr>
          <w:p>
            <w:pPr>
              <w:pStyle w:val="0"/>
              <w:jc w:val="both"/>
            </w:pPr>
            <w:r>
              <w:rPr>
                <w:sz w:val="20"/>
              </w:rPr>
              <w:t xml:space="preserve">Иные выплаты текущего характера физическим лицам</w:t>
            </w:r>
          </w:p>
        </w:tc>
      </w:tr>
      <w:tr>
        <w:tc>
          <w:tcPr>
            <w:tcW w:w="1020" w:type="dxa"/>
            <w:tcBorders>
              <w:top w:val="nil"/>
              <w:left w:val="nil"/>
              <w:bottom w:val="nil"/>
              <w:right w:val="nil"/>
            </w:tcBorders>
          </w:tcPr>
          <w:p>
            <w:pPr>
              <w:pStyle w:val="0"/>
              <w:jc w:val="center"/>
            </w:pPr>
            <w:hyperlink w:history="0" w:anchor="P1257" w:tooltip="10.9.7. На подстатью 297 &quot;Иные выплаты текущего характера организациям&quot; КОСГУ относятся расходы по осуществлению иных выплат юридическим лицам, индивидуальным предпринимателям, физическим лицам - производителям товаров, работ, услуг, не являющихся субсидиями в соответствии с бюджетным законодательством Российской Федерации, в том числе:">
              <w:r>
                <w:rPr>
                  <w:sz w:val="20"/>
                  <w:color w:val="0000ff"/>
                </w:rPr>
                <w:t xml:space="preserve">297</w:t>
              </w:r>
            </w:hyperlink>
          </w:p>
        </w:tc>
        <w:tc>
          <w:tcPr>
            <w:tcW w:w="8050" w:type="dxa"/>
            <w:tcBorders>
              <w:top w:val="nil"/>
              <w:left w:val="nil"/>
              <w:bottom w:val="nil"/>
              <w:right w:val="nil"/>
            </w:tcBorders>
          </w:tcPr>
          <w:p>
            <w:pPr>
              <w:pStyle w:val="0"/>
              <w:jc w:val="both"/>
            </w:pPr>
            <w:r>
              <w:rPr>
                <w:sz w:val="20"/>
              </w:rPr>
              <w:t xml:space="preserve">Иные выплаты текущего характера организациям</w:t>
            </w:r>
          </w:p>
        </w:tc>
      </w:tr>
      <w:tr>
        <w:tc>
          <w:tcPr>
            <w:tcW w:w="1020" w:type="dxa"/>
            <w:tcBorders>
              <w:top w:val="nil"/>
              <w:left w:val="nil"/>
              <w:bottom w:val="nil"/>
              <w:right w:val="nil"/>
            </w:tcBorders>
          </w:tcPr>
          <w:p>
            <w:pPr>
              <w:pStyle w:val="0"/>
              <w:jc w:val="center"/>
            </w:pPr>
            <w:hyperlink w:history="0" w:anchor="P1272" w:tooltip="10.9.8. На подстатью 298 &quot;Иные выплаты капитального характера физическим лицам&quot; КОСГУ относятся расходы по осуществлению иных выплат физическим лицам несоциального характера, связанных с возмещением ущерба вследствие изъятия (ограничения прав пользования) недвижимого имущества (в том числе земель), в том числе:">
              <w:r>
                <w:rPr>
                  <w:sz w:val="20"/>
                  <w:color w:val="0000ff"/>
                </w:rPr>
                <w:t xml:space="preserve">298</w:t>
              </w:r>
            </w:hyperlink>
          </w:p>
        </w:tc>
        <w:tc>
          <w:tcPr>
            <w:tcW w:w="8050" w:type="dxa"/>
            <w:tcBorders>
              <w:top w:val="nil"/>
              <w:left w:val="nil"/>
              <w:bottom w:val="nil"/>
              <w:right w:val="nil"/>
            </w:tcBorders>
          </w:tcPr>
          <w:p>
            <w:pPr>
              <w:pStyle w:val="0"/>
              <w:jc w:val="both"/>
            </w:pPr>
            <w:r>
              <w:rPr>
                <w:sz w:val="20"/>
              </w:rPr>
              <w:t xml:space="preserve">Иные выплаты капитального характера физическим лицам</w:t>
            </w:r>
          </w:p>
        </w:tc>
      </w:tr>
      <w:tr>
        <w:tc>
          <w:tcPr>
            <w:tcW w:w="1020" w:type="dxa"/>
            <w:tcBorders>
              <w:top w:val="nil"/>
              <w:left w:val="nil"/>
              <w:bottom w:val="nil"/>
              <w:right w:val="nil"/>
            </w:tcBorders>
          </w:tcPr>
          <w:p>
            <w:pPr>
              <w:pStyle w:val="0"/>
              <w:jc w:val="center"/>
            </w:pPr>
            <w:hyperlink w:history="0" w:anchor="P1279" w:tooltip="10.9.9. На подстатью 299 &quot;Иные выплаты капитального характера организациям&quot; КОСГУ относятся расходы по осуществлению иных выплат юридическим лицам, индивидуальным предпринимателям, физическим лицам - производителям товаров, работ, услуг несоциального характера, связанных с возмещением ущерба вследствие изъятия (ограничения прав пользования) недвижимого имущества (в том числе земель), в том числе:">
              <w:r>
                <w:rPr>
                  <w:sz w:val="20"/>
                  <w:color w:val="0000ff"/>
                </w:rPr>
                <w:t xml:space="preserve">299</w:t>
              </w:r>
            </w:hyperlink>
          </w:p>
        </w:tc>
        <w:tc>
          <w:tcPr>
            <w:tcW w:w="8050" w:type="dxa"/>
            <w:tcBorders>
              <w:top w:val="nil"/>
              <w:left w:val="nil"/>
              <w:bottom w:val="nil"/>
              <w:right w:val="nil"/>
            </w:tcBorders>
          </w:tcPr>
          <w:p>
            <w:pPr>
              <w:pStyle w:val="0"/>
              <w:jc w:val="both"/>
            </w:pPr>
            <w:r>
              <w:rPr>
                <w:sz w:val="20"/>
              </w:rPr>
              <w:t xml:space="preserve">Иные выплаты капитального характера организациям</w:t>
            </w:r>
          </w:p>
        </w:tc>
      </w:tr>
      <w:tr>
        <w:tc>
          <w:tcPr>
            <w:tcW w:w="1020" w:type="dxa"/>
            <w:tcBorders>
              <w:top w:val="nil"/>
              <w:left w:val="nil"/>
              <w:bottom w:val="nil"/>
              <w:right w:val="nil"/>
            </w:tcBorders>
          </w:tcPr>
          <w:p>
            <w:pPr>
              <w:pStyle w:val="0"/>
              <w:jc w:val="center"/>
            </w:pPr>
            <w:hyperlink w:history="0" w:anchor="P1285" w:tooltip="10.9.10. Подстатья 29Т &quot;Расходы по возмещению убытков (расходов) от деятельности простого товарищества&quot; КОСГУ применяется участником совместной деятельности по договору простого товарищества. На данную подстатью КОСГУ относятся операции, отражающие распределение отрицательного финансового результата (убытка) от деятельности простого товарищества, в том числе начисление задолженности по возмещению расходов (убытка) простого товарищества и перечислению средств (целевого взноса) на покрытие расходов (погаше...">
              <w:r>
                <w:rPr>
                  <w:sz w:val="20"/>
                  <w:color w:val="0000ff"/>
                </w:rPr>
                <w:t xml:space="preserve">29T</w:t>
              </w:r>
            </w:hyperlink>
          </w:p>
        </w:tc>
        <w:tc>
          <w:tcPr>
            <w:tcW w:w="8050" w:type="dxa"/>
            <w:tcBorders>
              <w:top w:val="nil"/>
              <w:left w:val="nil"/>
              <w:bottom w:val="nil"/>
              <w:right w:val="nil"/>
            </w:tcBorders>
          </w:tcPr>
          <w:p>
            <w:pPr>
              <w:pStyle w:val="0"/>
              <w:jc w:val="both"/>
            </w:pPr>
            <w:r>
              <w:rPr>
                <w:sz w:val="20"/>
              </w:rPr>
              <w:t xml:space="preserve">Расходы по возмещению убытков (расходов) от деятельности простого товарищества</w:t>
            </w:r>
          </w:p>
        </w:tc>
      </w:tr>
      <w:tr>
        <w:tc>
          <w:tcPr>
            <w:tcW w:w="1020" w:type="dxa"/>
            <w:tcBorders>
              <w:top w:val="nil"/>
              <w:left w:val="nil"/>
              <w:bottom w:val="nil"/>
              <w:right w:val="nil"/>
            </w:tcBorders>
          </w:tcPr>
          <w:p>
            <w:pPr>
              <w:pStyle w:val="0"/>
              <w:outlineLvl w:val="2"/>
              <w:jc w:val="center"/>
            </w:pPr>
            <w:hyperlink w:history="0" w:anchor="P1287" w:tooltip="11. Группа 300 &quot;Поступление нефинансовых активов&quot; детализируется статьями КОСГУ:">
              <w:r>
                <w:rPr>
                  <w:sz w:val="20"/>
                  <w:color w:val="0000ff"/>
                </w:rPr>
                <w:t xml:space="preserve">300</w:t>
              </w:r>
            </w:hyperlink>
          </w:p>
        </w:tc>
        <w:tc>
          <w:tcPr>
            <w:tcW w:w="8050" w:type="dxa"/>
            <w:tcBorders>
              <w:top w:val="nil"/>
              <w:left w:val="nil"/>
              <w:bottom w:val="nil"/>
              <w:right w:val="nil"/>
            </w:tcBorders>
          </w:tcPr>
          <w:p>
            <w:pPr>
              <w:pStyle w:val="0"/>
              <w:jc w:val="both"/>
            </w:pPr>
            <w:r>
              <w:rPr>
                <w:sz w:val="20"/>
              </w:rPr>
              <w:t xml:space="preserve">Поступление нефинансовых активов</w:t>
            </w:r>
          </w:p>
        </w:tc>
      </w:tr>
      <w:tr>
        <w:tc>
          <w:tcPr>
            <w:tcW w:w="1020" w:type="dxa"/>
            <w:tcBorders>
              <w:top w:val="nil"/>
              <w:left w:val="nil"/>
              <w:bottom w:val="nil"/>
              <w:right w:val="nil"/>
            </w:tcBorders>
          </w:tcPr>
          <w:p>
            <w:pPr>
              <w:pStyle w:val="0"/>
              <w:jc w:val="center"/>
            </w:pPr>
            <w:hyperlink w:history="0" w:anchor="P1296" w:tooltip="11.1. На статью 310 &quot;Увеличение стоимости основных средств&quot; КОСГУ относятся операции по поступлению (принятию к учету) объектов основных средств, а также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государственной, муниципальной собственности, пол...">
              <w:r>
                <w:rPr>
                  <w:sz w:val="20"/>
                  <w:color w:val="0000ff"/>
                </w:rPr>
                <w:t xml:space="preserve">310</w:t>
              </w:r>
            </w:hyperlink>
          </w:p>
        </w:tc>
        <w:tc>
          <w:tcPr>
            <w:tcW w:w="8050" w:type="dxa"/>
            <w:tcBorders>
              <w:top w:val="nil"/>
              <w:left w:val="nil"/>
              <w:bottom w:val="nil"/>
              <w:right w:val="nil"/>
            </w:tcBorders>
          </w:tcPr>
          <w:p>
            <w:pPr>
              <w:pStyle w:val="0"/>
              <w:jc w:val="both"/>
            </w:pPr>
            <w:r>
              <w:rPr>
                <w:sz w:val="20"/>
              </w:rPr>
              <w:t xml:space="preserve">Увеличение стоимости основных средств</w:t>
            </w:r>
          </w:p>
        </w:tc>
      </w:tr>
      <w:tr>
        <w:tc>
          <w:tcPr>
            <w:tcW w:w="1020" w:type="dxa"/>
            <w:tcBorders>
              <w:top w:val="nil"/>
              <w:left w:val="nil"/>
              <w:bottom w:val="nil"/>
              <w:right w:val="nil"/>
            </w:tcBorders>
          </w:tcPr>
          <w:p>
            <w:pPr>
              <w:pStyle w:val="0"/>
              <w:jc w:val="center"/>
            </w:pPr>
            <w:hyperlink w:history="0" w:anchor="P1298" w:tooltip="11.2. На статью 320 &quot;Увеличение стоимости нематериальных активов&quot; КОСГУ относятся операции по поступлению (принятию к учету) объектов нематериальных активов, а также расходы по оплате договоров на приобретение (создание) в государственную (муниципальную) собственность исключительных прав на результаты интеллектуальной деятельности или средства индивидуализации, а также расходы по оплате договоров на модернизацию данных нематериальных активов.">
              <w:r>
                <w:rPr>
                  <w:sz w:val="20"/>
                  <w:color w:val="0000ff"/>
                </w:rPr>
                <w:t xml:space="preserve">320</w:t>
              </w:r>
            </w:hyperlink>
          </w:p>
        </w:tc>
        <w:tc>
          <w:tcPr>
            <w:tcW w:w="8050" w:type="dxa"/>
            <w:tcBorders>
              <w:top w:val="nil"/>
              <w:left w:val="nil"/>
              <w:bottom w:val="nil"/>
              <w:right w:val="nil"/>
            </w:tcBorders>
          </w:tcPr>
          <w:p>
            <w:pPr>
              <w:pStyle w:val="0"/>
              <w:jc w:val="both"/>
            </w:pPr>
            <w:r>
              <w:rPr>
                <w:sz w:val="20"/>
              </w:rPr>
              <w:t xml:space="preserve">Увеличение стоимости нематериальных активов</w:t>
            </w:r>
          </w:p>
        </w:tc>
      </w:tr>
      <w:tr>
        <w:tc>
          <w:tcPr>
            <w:tcW w:w="1020" w:type="dxa"/>
            <w:tcBorders>
              <w:top w:val="nil"/>
              <w:left w:val="nil"/>
              <w:bottom w:val="nil"/>
              <w:right w:val="nil"/>
            </w:tcBorders>
          </w:tcPr>
          <w:p>
            <w:pPr>
              <w:pStyle w:val="0"/>
              <w:jc w:val="center"/>
            </w:pPr>
            <w:hyperlink w:history="0" w:anchor="P1300" w:tooltip="11.3. На статью 330 &quot;Увеличение стоимости непроизведенных активов&quot; КОСГУ относятся операции по поступлению (принятию к учету) объектов непроизведенных активов, а также расходы на увеличение стоимости непроизведенных активов в государственной (муниципальной) собственности, не являющихся продуктами производства (земля, ресурсы недр и прочее), права собственности на которые должны быть установлены.">
              <w:r>
                <w:rPr>
                  <w:sz w:val="20"/>
                  <w:color w:val="0000ff"/>
                </w:rPr>
                <w:t xml:space="preserve">330</w:t>
              </w:r>
            </w:hyperlink>
          </w:p>
        </w:tc>
        <w:tc>
          <w:tcPr>
            <w:tcW w:w="8050" w:type="dxa"/>
            <w:tcBorders>
              <w:top w:val="nil"/>
              <w:left w:val="nil"/>
              <w:bottom w:val="nil"/>
              <w:right w:val="nil"/>
            </w:tcBorders>
          </w:tcPr>
          <w:p>
            <w:pPr>
              <w:pStyle w:val="0"/>
              <w:jc w:val="both"/>
            </w:pPr>
            <w:r>
              <w:rPr>
                <w:sz w:val="20"/>
              </w:rPr>
              <w:t xml:space="preserve">Увеличение стоимости непроизведенных активов</w:t>
            </w:r>
          </w:p>
        </w:tc>
      </w:tr>
      <w:tr>
        <w:tc>
          <w:tcPr>
            <w:tcW w:w="1020" w:type="dxa"/>
            <w:tcBorders>
              <w:top w:val="nil"/>
              <w:left w:val="nil"/>
              <w:bottom w:val="nil"/>
              <w:right w:val="nil"/>
            </w:tcBorders>
          </w:tcPr>
          <w:p>
            <w:pPr>
              <w:pStyle w:val="0"/>
              <w:jc w:val="center"/>
            </w:pPr>
            <w:hyperlink w:history="0" w:anchor="P1302" w:tooltip="11.4. На статью 340 &quot;Увеличение стоимости материальных запасов&quot; КОСГУ относятся операции по поступлению (принятию к учету) материальных запасов, а также расходы по оплате государственных (муниципальных) контрактов, договоров на приобретение (изготовление) объектов, относящихся к материальным запасам.">
              <w:r>
                <w:rPr>
                  <w:sz w:val="20"/>
                  <w:color w:val="0000ff"/>
                </w:rPr>
                <w:t xml:space="preserve">340</w:t>
              </w:r>
            </w:hyperlink>
          </w:p>
        </w:tc>
        <w:tc>
          <w:tcPr>
            <w:tcW w:w="8050" w:type="dxa"/>
            <w:tcBorders>
              <w:top w:val="nil"/>
              <w:left w:val="nil"/>
              <w:bottom w:val="nil"/>
              <w:right w:val="nil"/>
            </w:tcBorders>
          </w:tcPr>
          <w:p>
            <w:pPr>
              <w:pStyle w:val="0"/>
              <w:jc w:val="both"/>
            </w:pPr>
            <w:r>
              <w:rPr>
                <w:sz w:val="20"/>
              </w:rPr>
              <w:t xml:space="preserve">Увеличение стоимости материальных запасов</w:t>
            </w:r>
          </w:p>
        </w:tc>
      </w:tr>
      <w:tr>
        <w:tc>
          <w:tcPr>
            <w:tcW w:w="1020" w:type="dxa"/>
            <w:tcBorders>
              <w:top w:val="nil"/>
              <w:left w:val="nil"/>
              <w:bottom w:val="nil"/>
              <w:right w:val="nil"/>
            </w:tcBorders>
          </w:tcPr>
          <w:p>
            <w:pPr>
              <w:pStyle w:val="0"/>
              <w:jc w:val="center"/>
            </w:pPr>
            <w:hyperlink w:history="0" w:anchor="P1304" w:tooltip="11.4.1 - 11.4.8. Утратили силу. - Приказ Минфина России от 29.08.2025 N 117н.">
              <w:r>
                <w:rPr>
                  <w:sz w:val="20"/>
                  <w:color w:val="0000ff"/>
                </w:rPr>
                <w:t xml:space="preserve">341</w:t>
              </w:r>
            </w:hyperlink>
          </w:p>
        </w:tc>
        <w:tc>
          <w:tcPr>
            <w:tcW w:w="8050" w:type="dxa"/>
            <w:tcBorders>
              <w:top w:val="nil"/>
              <w:left w:val="nil"/>
              <w:bottom w:val="nil"/>
              <w:right w:val="nil"/>
            </w:tcBorders>
          </w:tcPr>
          <w:p>
            <w:pPr>
              <w:pStyle w:val="0"/>
              <w:jc w:val="both"/>
            </w:pPr>
            <w:r>
              <w:rPr>
                <w:sz w:val="20"/>
              </w:rPr>
              <w:t xml:space="preserve">Утратил силу. - </w:t>
            </w:r>
            <w:hyperlink w:history="0" r:id="rId539"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w:t>
              </w:r>
            </w:hyperlink>
            <w:r>
              <w:rPr>
                <w:sz w:val="20"/>
              </w:rPr>
              <w:t xml:space="preserve"> Минфина России от 29.08.2025 N 117н</w:t>
            </w:r>
          </w:p>
        </w:tc>
      </w:tr>
      <w:tr>
        <w:tc>
          <w:tcPr>
            <w:tcW w:w="1020" w:type="dxa"/>
            <w:tcBorders>
              <w:top w:val="nil"/>
              <w:left w:val="nil"/>
              <w:bottom w:val="nil"/>
              <w:right w:val="nil"/>
            </w:tcBorders>
          </w:tcPr>
          <w:p>
            <w:pPr>
              <w:pStyle w:val="0"/>
              <w:jc w:val="center"/>
            </w:pPr>
            <w:hyperlink w:history="0" w:anchor="P1304" w:tooltip="11.4.1 - 11.4.8. Утратили силу. - Приказ Минфина России от 29.08.2025 N 117н.">
              <w:r>
                <w:rPr>
                  <w:sz w:val="20"/>
                  <w:color w:val="0000ff"/>
                </w:rPr>
                <w:t xml:space="preserve">342</w:t>
              </w:r>
            </w:hyperlink>
          </w:p>
        </w:tc>
        <w:tc>
          <w:tcPr>
            <w:tcW w:w="8050" w:type="dxa"/>
            <w:tcBorders>
              <w:top w:val="nil"/>
              <w:left w:val="nil"/>
              <w:bottom w:val="nil"/>
              <w:right w:val="nil"/>
            </w:tcBorders>
          </w:tcPr>
          <w:p>
            <w:pPr>
              <w:pStyle w:val="0"/>
              <w:jc w:val="both"/>
            </w:pPr>
            <w:r>
              <w:rPr>
                <w:sz w:val="20"/>
              </w:rPr>
              <w:t xml:space="preserve">Утратил силу. - </w:t>
            </w:r>
            <w:hyperlink w:history="0" r:id="rId540"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w:t>
              </w:r>
            </w:hyperlink>
            <w:r>
              <w:rPr>
                <w:sz w:val="20"/>
              </w:rPr>
              <w:t xml:space="preserve"> Минфина России от 29.08.2025 N 117н</w:t>
            </w:r>
          </w:p>
        </w:tc>
      </w:tr>
      <w:tr>
        <w:tc>
          <w:tcPr>
            <w:tcW w:w="1020" w:type="dxa"/>
            <w:tcBorders>
              <w:top w:val="nil"/>
              <w:left w:val="nil"/>
              <w:bottom w:val="nil"/>
              <w:right w:val="nil"/>
            </w:tcBorders>
          </w:tcPr>
          <w:p>
            <w:pPr>
              <w:pStyle w:val="0"/>
              <w:jc w:val="center"/>
            </w:pPr>
            <w:hyperlink w:history="0" w:anchor="P1304" w:tooltip="11.4.1 - 11.4.8. Утратили силу. - Приказ Минфина России от 29.08.2025 N 117н.">
              <w:r>
                <w:rPr>
                  <w:sz w:val="20"/>
                  <w:color w:val="0000ff"/>
                </w:rPr>
                <w:t xml:space="preserve">343</w:t>
              </w:r>
            </w:hyperlink>
          </w:p>
        </w:tc>
        <w:tc>
          <w:tcPr>
            <w:tcW w:w="8050" w:type="dxa"/>
            <w:tcBorders>
              <w:top w:val="nil"/>
              <w:left w:val="nil"/>
              <w:bottom w:val="nil"/>
              <w:right w:val="nil"/>
            </w:tcBorders>
          </w:tcPr>
          <w:p>
            <w:pPr>
              <w:pStyle w:val="0"/>
              <w:jc w:val="both"/>
            </w:pPr>
            <w:r>
              <w:rPr>
                <w:sz w:val="20"/>
              </w:rPr>
              <w:t xml:space="preserve">Утратил силу. - </w:t>
            </w:r>
            <w:hyperlink w:history="0" r:id="rId541"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w:t>
              </w:r>
            </w:hyperlink>
            <w:r>
              <w:rPr>
                <w:sz w:val="20"/>
              </w:rPr>
              <w:t xml:space="preserve"> Минфина России от 29.08.2025 N 117н</w:t>
            </w:r>
          </w:p>
        </w:tc>
      </w:tr>
      <w:tr>
        <w:tc>
          <w:tcPr>
            <w:tcW w:w="1020" w:type="dxa"/>
            <w:tcBorders>
              <w:top w:val="nil"/>
              <w:left w:val="nil"/>
              <w:bottom w:val="nil"/>
              <w:right w:val="nil"/>
            </w:tcBorders>
          </w:tcPr>
          <w:p>
            <w:pPr>
              <w:pStyle w:val="0"/>
              <w:jc w:val="center"/>
            </w:pPr>
            <w:hyperlink w:history="0" w:anchor="P1304" w:tooltip="11.4.1 - 11.4.8. Утратили силу. - Приказ Минфина России от 29.08.2025 N 117н.">
              <w:r>
                <w:rPr>
                  <w:sz w:val="20"/>
                  <w:color w:val="0000ff"/>
                </w:rPr>
                <w:t xml:space="preserve">344</w:t>
              </w:r>
            </w:hyperlink>
          </w:p>
        </w:tc>
        <w:tc>
          <w:tcPr>
            <w:tcW w:w="8050" w:type="dxa"/>
            <w:tcBorders>
              <w:top w:val="nil"/>
              <w:left w:val="nil"/>
              <w:bottom w:val="nil"/>
              <w:right w:val="nil"/>
            </w:tcBorders>
          </w:tcPr>
          <w:p>
            <w:pPr>
              <w:pStyle w:val="0"/>
              <w:jc w:val="both"/>
            </w:pPr>
            <w:r>
              <w:rPr>
                <w:sz w:val="20"/>
              </w:rPr>
              <w:t xml:space="preserve">Утратил силу. - </w:t>
            </w:r>
            <w:hyperlink w:history="0" r:id="rId542"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w:t>
              </w:r>
            </w:hyperlink>
            <w:r>
              <w:rPr>
                <w:sz w:val="20"/>
              </w:rPr>
              <w:t xml:space="preserve"> Минфина России от 29.08.2025 N 117н</w:t>
            </w:r>
          </w:p>
        </w:tc>
      </w:tr>
      <w:tr>
        <w:tc>
          <w:tcPr>
            <w:tcW w:w="1020" w:type="dxa"/>
            <w:tcBorders>
              <w:top w:val="nil"/>
              <w:left w:val="nil"/>
              <w:bottom w:val="nil"/>
              <w:right w:val="nil"/>
            </w:tcBorders>
          </w:tcPr>
          <w:p>
            <w:pPr>
              <w:pStyle w:val="0"/>
              <w:jc w:val="center"/>
            </w:pPr>
            <w:hyperlink w:history="0" w:anchor="P1304" w:tooltip="11.4.1 - 11.4.8. Утратили силу. - Приказ Минфина России от 29.08.2025 N 117н.">
              <w:r>
                <w:rPr>
                  <w:sz w:val="20"/>
                  <w:color w:val="0000ff"/>
                </w:rPr>
                <w:t xml:space="preserve">345</w:t>
              </w:r>
            </w:hyperlink>
          </w:p>
        </w:tc>
        <w:tc>
          <w:tcPr>
            <w:tcW w:w="8050" w:type="dxa"/>
            <w:tcBorders>
              <w:top w:val="nil"/>
              <w:left w:val="nil"/>
              <w:bottom w:val="nil"/>
              <w:right w:val="nil"/>
            </w:tcBorders>
          </w:tcPr>
          <w:p>
            <w:pPr>
              <w:pStyle w:val="0"/>
              <w:jc w:val="both"/>
            </w:pPr>
            <w:r>
              <w:rPr>
                <w:sz w:val="20"/>
              </w:rPr>
              <w:t xml:space="preserve">Утратил силу. - </w:t>
            </w:r>
            <w:hyperlink w:history="0" r:id="rId543"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w:t>
              </w:r>
            </w:hyperlink>
            <w:r>
              <w:rPr>
                <w:sz w:val="20"/>
              </w:rPr>
              <w:t xml:space="preserve"> Минфина России от 29.08.2025 N 117н</w:t>
            </w:r>
          </w:p>
        </w:tc>
      </w:tr>
      <w:tr>
        <w:tc>
          <w:tcPr>
            <w:tcW w:w="1020" w:type="dxa"/>
            <w:tcBorders>
              <w:top w:val="nil"/>
              <w:left w:val="nil"/>
              <w:bottom w:val="nil"/>
              <w:right w:val="nil"/>
            </w:tcBorders>
          </w:tcPr>
          <w:p>
            <w:pPr>
              <w:pStyle w:val="0"/>
              <w:jc w:val="center"/>
            </w:pPr>
            <w:hyperlink w:history="0" w:anchor="P1304" w:tooltip="11.4.1 - 11.4.8. Утратили силу. - Приказ Минфина России от 29.08.2025 N 117н.">
              <w:r>
                <w:rPr>
                  <w:sz w:val="20"/>
                  <w:color w:val="0000ff"/>
                </w:rPr>
                <w:t xml:space="preserve">346</w:t>
              </w:r>
            </w:hyperlink>
          </w:p>
        </w:tc>
        <w:tc>
          <w:tcPr>
            <w:tcW w:w="8050" w:type="dxa"/>
            <w:tcBorders>
              <w:top w:val="nil"/>
              <w:left w:val="nil"/>
              <w:bottom w:val="nil"/>
              <w:right w:val="nil"/>
            </w:tcBorders>
          </w:tcPr>
          <w:p>
            <w:pPr>
              <w:pStyle w:val="0"/>
              <w:jc w:val="both"/>
            </w:pPr>
            <w:r>
              <w:rPr>
                <w:sz w:val="20"/>
              </w:rPr>
              <w:t xml:space="preserve">Утратил силу. - </w:t>
            </w:r>
            <w:hyperlink w:history="0" r:id="rId544"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w:t>
              </w:r>
            </w:hyperlink>
            <w:r>
              <w:rPr>
                <w:sz w:val="20"/>
              </w:rPr>
              <w:t xml:space="preserve"> Минфина России от 29.08.2025 N 117н</w:t>
            </w:r>
          </w:p>
        </w:tc>
      </w:tr>
      <w:tr>
        <w:tc>
          <w:tcPr>
            <w:tcW w:w="1020" w:type="dxa"/>
            <w:tcBorders>
              <w:top w:val="nil"/>
              <w:left w:val="nil"/>
              <w:bottom w:val="nil"/>
              <w:right w:val="nil"/>
            </w:tcBorders>
          </w:tcPr>
          <w:p>
            <w:pPr>
              <w:pStyle w:val="0"/>
              <w:jc w:val="center"/>
            </w:pPr>
            <w:hyperlink w:history="0" w:anchor="P1304" w:tooltip="11.4.1 - 11.4.8. Утратили силу. - Приказ Минфина России от 29.08.2025 N 117н.">
              <w:r>
                <w:rPr>
                  <w:sz w:val="20"/>
                  <w:color w:val="0000ff"/>
                </w:rPr>
                <w:t xml:space="preserve">347</w:t>
              </w:r>
            </w:hyperlink>
          </w:p>
        </w:tc>
        <w:tc>
          <w:tcPr>
            <w:tcW w:w="8050" w:type="dxa"/>
            <w:tcBorders>
              <w:top w:val="nil"/>
              <w:left w:val="nil"/>
              <w:bottom w:val="nil"/>
              <w:right w:val="nil"/>
            </w:tcBorders>
          </w:tcPr>
          <w:p>
            <w:pPr>
              <w:pStyle w:val="0"/>
              <w:jc w:val="both"/>
            </w:pPr>
            <w:r>
              <w:rPr>
                <w:sz w:val="20"/>
              </w:rPr>
              <w:t xml:space="preserve">Утратил силу. - </w:t>
            </w:r>
            <w:hyperlink w:history="0" r:id="rId545"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w:t>
              </w:r>
            </w:hyperlink>
            <w:r>
              <w:rPr>
                <w:sz w:val="20"/>
              </w:rPr>
              <w:t xml:space="preserve"> Минфина России от 29.08.2025 N 117н</w:t>
            </w:r>
          </w:p>
        </w:tc>
      </w:tr>
      <w:tr>
        <w:tc>
          <w:tcPr>
            <w:tcW w:w="1020" w:type="dxa"/>
            <w:tcBorders>
              <w:top w:val="nil"/>
              <w:left w:val="nil"/>
              <w:bottom w:val="nil"/>
              <w:right w:val="nil"/>
            </w:tcBorders>
          </w:tcPr>
          <w:p>
            <w:pPr>
              <w:pStyle w:val="0"/>
              <w:jc w:val="center"/>
            </w:pPr>
            <w:hyperlink w:history="0" w:anchor="P1304" w:tooltip="11.4.1 - 11.4.8. Утратили силу. - Приказ Минфина России от 29.08.2025 N 117н.">
              <w:r>
                <w:rPr>
                  <w:sz w:val="20"/>
                  <w:color w:val="0000ff"/>
                </w:rPr>
                <w:t xml:space="preserve">349</w:t>
              </w:r>
            </w:hyperlink>
          </w:p>
        </w:tc>
        <w:tc>
          <w:tcPr>
            <w:tcW w:w="8050" w:type="dxa"/>
            <w:tcBorders>
              <w:top w:val="nil"/>
              <w:left w:val="nil"/>
              <w:bottom w:val="nil"/>
              <w:right w:val="nil"/>
            </w:tcBorders>
          </w:tcPr>
          <w:p>
            <w:pPr>
              <w:pStyle w:val="0"/>
              <w:jc w:val="both"/>
            </w:pPr>
            <w:r>
              <w:rPr>
                <w:sz w:val="20"/>
              </w:rPr>
              <w:t xml:space="preserve">Утратил силу. - </w:t>
            </w:r>
            <w:hyperlink w:history="0" r:id="rId546"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w:t>
              </w:r>
            </w:hyperlink>
            <w:r>
              <w:rPr>
                <w:sz w:val="20"/>
              </w:rPr>
              <w:t xml:space="preserve"> Минфина России от 29.08.2025 N 117н</w:t>
            </w:r>
          </w:p>
        </w:tc>
      </w:tr>
      <w:tr>
        <w:tc>
          <w:tcPr>
            <w:tcW w:w="1020" w:type="dxa"/>
            <w:tcBorders>
              <w:top w:val="nil"/>
              <w:left w:val="nil"/>
              <w:bottom w:val="nil"/>
              <w:right w:val="nil"/>
            </w:tcBorders>
          </w:tcPr>
          <w:p>
            <w:pPr>
              <w:pStyle w:val="0"/>
              <w:jc w:val="center"/>
            </w:pPr>
            <w:hyperlink w:history="0" w:anchor="P1305" w:tooltip="11.5. Статья 350 &quot;Увеличение стоимости права пользования&quot; КОСГУ детализируется подстатьями КОСГУ:">
              <w:r>
                <w:rPr>
                  <w:sz w:val="20"/>
                  <w:color w:val="0000ff"/>
                </w:rPr>
                <w:t xml:space="preserve">350</w:t>
              </w:r>
            </w:hyperlink>
          </w:p>
        </w:tc>
        <w:tc>
          <w:tcPr>
            <w:tcW w:w="8050" w:type="dxa"/>
            <w:tcBorders>
              <w:top w:val="nil"/>
              <w:left w:val="nil"/>
              <w:bottom w:val="nil"/>
              <w:right w:val="nil"/>
            </w:tcBorders>
          </w:tcPr>
          <w:p>
            <w:pPr>
              <w:pStyle w:val="0"/>
              <w:jc w:val="both"/>
            </w:pPr>
            <w:r>
              <w:rPr>
                <w:sz w:val="20"/>
              </w:rPr>
              <w:t xml:space="preserve">Увеличение стоимости права пользования</w:t>
            </w:r>
          </w:p>
        </w:tc>
      </w:tr>
      <w:tr>
        <w:tc>
          <w:tcPr>
            <w:tcW w:w="1020" w:type="dxa"/>
            <w:tcBorders>
              <w:top w:val="nil"/>
              <w:left w:val="nil"/>
              <w:bottom w:val="nil"/>
              <w:right w:val="nil"/>
            </w:tcBorders>
          </w:tcPr>
          <w:p>
            <w:pPr>
              <w:pStyle w:val="0"/>
              <w:jc w:val="center"/>
            </w:pPr>
            <w:hyperlink w:history="0" w:anchor="P1311" w:tooltip="11.5.1. На подстатью 351 &quot;Увеличение стоимости права пользования активом&quot; КОСГУ относятся операции, отражающие увеличение стоимости права пользования активом при признании объекта учета операционной аренды в составе нефинансовых активов.">
              <w:r>
                <w:rPr>
                  <w:sz w:val="20"/>
                  <w:color w:val="0000ff"/>
                </w:rPr>
                <w:t xml:space="preserve">351</w:t>
              </w:r>
            </w:hyperlink>
          </w:p>
        </w:tc>
        <w:tc>
          <w:tcPr>
            <w:tcW w:w="8050" w:type="dxa"/>
            <w:tcBorders>
              <w:top w:val="nil"/>
              <w:left w:val="nil"/>
              <w:bottom w:val="nil"/>
              <w:right w:val="nil"/>
            </w:tcBorders>
          </w:tcPr>
          <w:p>
            <w:pPr>
              <w:pStyle w:val="0"/>
              <w:jc w:val="both"/>
            </w:pPr>
            <w:r>
              <w:rPr>
                <w:sz w:val="20"/>
              </w:rPr>
              <w:t xml:space="preserve">Увеличение стоимости права пользования активом</w:t>
            </w:r>
          </w:p>
        </w:tc>
      </w:tr>
      <w:tr>
        <w:tc>
          <w:tcPr>
            <w:tcW w:w="1020" w:type="dxa"/>
            <w:tcBorders>
              <w:top w:val="nil"/>
              <w:left w:val="nil"/>
              <w:bottom w:val="nil"/>
              <w:right w:val="nil"/>
            </w:tcBorders>
          </w:tcPr>
          <w:p>
            <w:pPr>
              <w:pStyle w:val="0"/>
              <w:jc w:val="center"/>
            </w:pPr>
            <w:hyperlink w:history="0" w:anchor="P1315" w:tooltip="11.5.2. На подстатью 352 &quot;Увеличение стоимости неисключительных прав на результаты интеллектуальной деятельности с определенным сроком полезного использования&quot; КОСГУ относятся операции по принятию к учету неисключительных прав на результаты интеллектуальной деятельности с определенным сроком полезного использования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на результаты интеллектуальн...">
              <w:r>
                <w:rPr>
                  <w:sz w:val="20"/>
                  <w:color w:val="0000ff"/>
                </w:rPr>
                <w:t xml:space="preserve">352</w:t>
              </w:r>
            </w:hyperlink>
          </w:p>
        </w:tc>
        <w:tc>
          <w:tcPr>
            <w:tcW w:w="8050" w:type="dxa"/>
            <w:tcBorders>
              <w:top w:val="nil"/>
              <w:left w:val="nil"/>
              <w:bottom w:val="nil"/>
              <w:right w:val="nil"/>
            </w:tcBorders>
          </w:tcPr>
          <w:p>
            <w:pPr>
              <w:pStyle w:val="0"/>
              <w:jc w:val="both"/>
            </w:pPr>
            <w:r>
              <w:rPr>
                <w:sz w:val="20"/>
              </w:rPr>
              <w:t xml:space="preserve">Увеличение стоимости неисключительных прав на результаты интеллектуальной деятельности с определенным сроком полезного использования</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47"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tc>
      </w:tr>
      <w:tr>
        <w:tc>
          <w:tcPr>
            <w:tcW w:w="1020" w:type="dxa"/>
            <w:tcBorders>
              <w:top w:val="nil"/>
              <w:left w:val="nil"/>
              <w:bottom w:val="nil"/>
              <w:right w:val="nil"/>
            </w:tcBorders>
          </w:tcPr>
          <w:p>
            <w:pPr>
              <w:pStyle w:val="0"/>
              <w:jc w:val="center"/>
            </w:pPr>
            <w:hyperlink w:history="0" w:anchor="P1320" w:tooltip="11.5.3. На подстатью 353 &quot;Увеличение стоимости неисключительных прав на результаты интеллектуальной деятельности с неопределенным сроком полезного использования&quot; КОСГУ относятся операции по принятию к учету неисключительных прав на результаты интеллектуальной деятельности с неопределенным сроком полезного использования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на результаты интеллекту...">
              <w:r>
                <w:rPr>
                  <w:sz w:val="20"/>
                  <w:color w:val="0000ff"/>
                </w:rPr>
                <w:t xml:space="preserve">353</w:t>
              </w:r>
            </w:hyperlink>
          </w:p>
        </w:tc>
        <w:tc>
          <w:tcPr>
            <w:tcW w:w="8050" w:type="dxa"/>
            <w:tcBorders>
              <w:top w:val="nil"/>
              <w:left w:val="nil"/>
              <w:bottom w:val="nil"/>
              <w:right w:val="nil"/>
            </w:tcBorders>
          </w:tcPr>
          <w:p>
            <w:pPr>
              <w:pStyle w:val="0"/>
              <w:jc w:val="both"/>
            </w:pPr>
            <w:r>
              <w:rPr>
                <w:sz w:val="20"/>
              </w:rPr>
              <w:t xml:space="preserve">Увеличение стоимости неисключительных прав на результаты интеллектуальной деятельности с неопределенным сроком полезного использования</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48"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tc>
      </w:tr>
      <w:tr>
        <w:tc>
          <w:tcPr>
            <w:tcW w:w="1020" w:type="dxa"/>
            <w:tcBorders>
              <w:top w:val="nil"/>
              <w:left w:val="nil"/>
              <w:bottom w:val="nil"/>
              <w:right w:val="nil"/>
            </w:tcBorders>
          </w:tcPr>
          <w:p>
            <w:pPr>
              <w:pStyle w:val="0"/>
              <w:jc w:val="center"/>
            </w:pPr>
            <w:hyperlink w:history="0" w:anchor="P1323" w:tooltip="11.6. На статью 360 &quot;Увеличение стоимости биологических активов&quot; КОСГУ относятся операции по поступлению (принятию к учету) биологических активов, а также расходы по оплате государственных (муниципальных) контрактов, договоров на приобретение (изготовление) объектов, относящихся к биологическим активам.">
              <w:r>
                <w:rPr>
                  <w:sz w:val="20"/>
                  <w:color w:val="0000ff"/>
                </w:rPr>
                <w:t xml:space="preserve">360</w:t>
              </w:r>
            </w:hyperlink>
          </w:p>
        </w:tc>
        <w:tc>
          <w:tcPr>
            <w:tcW w:w="8050" w:type="dxa"/>
            <w:tcBorders>
              <w:top w:val="nil"/>
              <w:left w:val="nil"/>
              <w:bottom w:val="nil"/>
              <w:right w:val="nil"/>
            </w:tcBorders>
          </w:tcPr>
          <w:p>
            <w:pPr>
              <w:pStyle w:val="0"/>
              <w:jc w:val="both"/>
            </w:pPr>
            <w:r>
              <w:rPr>
                <w:sz w:val="20"/>
              </w:rPr>
              <w:t xml:space="preserve">Увеличение стоимости биологических активов</w:t>
            </w:r>
          </w:p>
        </w:tc>
      </w:tr>
      <w:tr>
        <w:tc>
          <w:tcPr>
            <w:tcW w:w="1020" w:type="dxa"/>
            <w:tcBorders>
              <w:top w:val="nil"/>
              <w:left w:val="nil"/>
              <w:bottom w:val="nil"/>
              <w:right w:val="nil"/>
            </w:tcBorders>
          </w:tcPr>
          <w:p>
            <w:pPr>
              <w:pStyle w:val="0"/>
              <w:outlineLvl w:val="2"/>
              <w:jc w:val="center"/>
            </w:pPr>
            <w:hyperlink w:history="0" w:anchor="P1325" w:tooltip="12. Группа 400 &quot;Выбытие нефинансовых активов&quot; детализируется статьями КОСГУ:">
              <w:r>
                <w:rPr>
                  <w:sz w:val="20"/>
                  <w:color w:val="0000ff"/>
                </w:rPr>
                <w:t xml:space="preserve">400</w:t>
              </w:r>
            </w:hyperlink>
          </w:p>
        </w:tc>
        <w:tc>
          <w:tcPr>
            <w:tcW w:w="8050" w:type="dxa"/>
            <w:tcBorders>
              <w:top w:val="nil"/>
              <w:left w:val="nil"/>
              <w:bottom w:val="nil"/>
              <w:right w:val="nil"/>
            </w:tcBorders>
          </w:tcPr>
          <w:p>
            <w:pPr>
              <w:pStyle w:val="0"/>
              <w:jc w:val="both"/>
            </w:pPr>
            <w:r>
              <w:rPr>
                <w:sz w:val="20"/>
              </w:rPr>
              <w:t xml:space="preserve">Выбытие нефинансовых активов</w:t>
            </w:r>
          </w:p>
        </w:tc>
      </w:tr>
      <w:tr>
        <w:tc>
          <w:tcPr>
            <w:tcW w:w="1020" w:type="dxa"/>
            <w:tcBorders>
              <w:top w:val="nil"/>
              <w:left w:val="nil"/>
              <w:bottom w:val="nil"/>
              <w:right w:val="nil"/>
            </w:tcBorders>
          </w:tcPr>
          <w:p>
            <w:pPr>
              <w:pStyle w:val="0"/>
              <w:jc w:val="center"/>
            </w:pPr>
            <w:hyperlink w:history="0" w:anchor="P1333" w:tooltip="12.1. На статью 410 &quot;Уменьшение стоимости основных средств&quot; КОСГУ относятся:">
              <w:r>
                <w:rPr>
                  <w:sz w:val="20"/>
                  <w:color w:val="0000ff"/>
                </w:rPr>
                <w:t xml:space="preserve">410</w:t>
              </w:r>
            </w:hyperlink>
          </w:p>
        </w:tc>
        <w:tc>
          <w:tcPr>
            <w:tcW w:w="8050" w:type="dxa"/>
            <w:tcBorders>
              <w:top w:val="nil"/>
              <w:left w:val="nil"/>
              <w:bottom w:val="nil"/>
              <w:right w:val="nil"/>
            </w:tcBorders>
          </w:tcPr>
          <w:p>
            <w:pPr>
              <w:pStyle w:val="0"/>
              <w:jc w:val="both"/>
            </w:pPr>
            <w:r>
              <w:rPr>
                <w:sz w:val="20"/>
              </w:rPr>
              <w:t xml:space="preserve">Уменьшение стоимости основных средств</w:t>
            </w:r>
          </w:p>
        </w:tc>
      </w:tr>
      <w:tr>
        <w:tc>
          <w:tcPr>
            <w:tcW w:w="1020" w:type="dxa"/>
            <w:tcBorders>
              <w:top w:val="nil"/>
              <w:left w:val="nil"/>
              <w:bottom w:val="nil"/>
              <w:right w:val="nil"/>
            </w:tcBorders>
          </w:tcPr>
          <w:p>
            <w:pPr>
              <w:pStyle w:val="0"/>
              <w:jc w:val="center"/>
            </w:pPr>
            <w:hyperlink w:history="0" w:anchor="P1339" w:tooltip="12.1.1. На подстатью 411 &quot;Амортизация основных средств&quot; КОСГУ относятся суммы снижения стоимости основных средств в результате их амортизации.">
              <w:r>
                <w:rPr>
                  <w:sz w:val="20"/>
                  <w:color w:val="0000ff"/>
                </w:rPr>
                <w:t xml:space="preserve">411</w:t>
              </w:r>
            </w:hyperlink>
          </w:p>
        </w:tc>
        <w:tc>
          <w:tcPr>
            <w:tcW w:w="8050" w:type="dxa"/>
            <w:tcBorders>
              <w:top w:val="nil"/>
              <w:left w:val="nil"/>
              <w:bottom w:val="nil"/>
              <w:right w:val="nil"/>
            </w:tcBorders>
          </w:tcPr>
          <w:p>
            <w:pPr>
              <w:pStyle w:val="0"/>
              <w:jc w:val="both"/>
            </w:pPr>
            <w:r>
              <w:rPr>
                <w:sz w:val="20"/>
              </w:rPr>
              <w:t xml:space="preserve">Амортизация основных средств</w:t>
            </w:r>
          </w:p>
        </w:tc>
      </w:tr>
      <w:tr>
        <w:tc>
          <w:tcPr>
            <w:tcW w:w="1020" w:type="dxa"/>
            <w:tcBorders>
              <w:top w:val="nil"/>
              <w:left w:val="nil"/>
              <w:bottom w:val="nil"/>
              <w:right w:val="nil"/>
            </w:tcBorders>
          </w:tcPr>
          <w:p>
            <w:pPr>
              <w:pStyle w:val="0"/>
              <w:jc w:val="center"/>
            </w:pPr>
            <w:hyperlink w:history="0" w:anchor="P1342" w:tooltip="12.1.2. На подстатью 412 &quot;Обесценение основных средств&quot; КОСГУ относятся суммы снижения стоимости основных средств в связи с их обесценением.">
              <w:r>
                <w:rPr>
                  <w:sz w:val="20"/>
                  <w:color w:val="0000ff"/>
                </w:rPr>
                <w:t xml:space="preserve">412</w:t>
              </w:r>
            </w:hyperlink>
          </w:p>
        </w:tc>
        <w:tc>
          <w:tcPr>
            <w:tcW w:w="8050" w:type="dxa"/>
            <w:tcBorders>
              <w:top w:val="nil"/>
              <w:left w:val="nil"/>
              <w:bottom w:val="nil"/>
              <w:right w:val="nil"/>
            </w:tcBorders>
          </w:tcPr>
          <w:p>
            <w:pPr>
              <w:pStyle w:val="0"/>
              <w:jc w:val="both"/>
            </w:pPr>
            <w:r>
              <w:rPr>
                <w:sz w:val="20"/>
              </w:rPr>
              <w:t xml:space="preserve">Обесценение основных средств</w:t>
            </w:r>
          </w:p>
        </w:tc>
      </w:tr>
      <w:tr>
        <w:tc>
          <w:tcPr>
            <w:tcW w:w="1020" w:type="dxa"/>
            <w:tcBorders>
              <w:top w:val="nil"/>
              <w:left w:val="nil"/>
              <w:bottom w:val="nil"/>
              <w:right w:val="nil"/>
            </w:tcBorders>
          </w:tcPr>
          <w:p>
            <w:pPr>
              <w:pStyle w:val="0"/>
              <w:jc w:val="center"/>
            </w:pPr>
            <w:hyperlink w:history="0" w:anchor="P1345" w:tooltip="12.2. На статью 420 &quot;Уменьшение стоимости нематериальных активов&quot; КОСГУ относятся:">
              <w:r>
                <w:rPr>
                  <w:sz w:val="20"/>
                  <w:color w:val="0000ff"/>
                </w:rPr>
                <w:t xml:space="preserve">420</w:t>
              </w:r>
            </w:hyperlink>
          </w:p>
        </w:tc>
        <w:tc>
          <w:tcPr>
            <w:tcW w:w="8050" w:type="dxa"/>
            <w:tcBorders>
              <w:top w:val="nil"/>
              <w:left w:val="nil"/>
              <w:bottom w:val="nil"/>
              <w:right w:val="nil"/>
            </w:tcBorders>
          </w:tcPr>
          <w:p>
            <w:pPr>
              <w:pStyle w:val="0"/>
              <w:jc w:val="both"/>
            </w:pPr>
            <w:r>
              <w:rPr>
                <w:sz w:val="20"/>
              </w:rPr>
              <w:t xml:space="preserve">Уменьшение стоимости нематериальных активов</w:t>
            </w:r>
          </w:p>
        </w:tc>
      </w:tr>
      <w:tr>
        <w:tc>
          <w:tcPr>
            <w:tcW w:w="1020" w:type="dxa"/>
            <w:tcBorders>
              <w:top w:val="nil"/>
              <w:left w:val="nil"/>
              <w:bottom w:val="nil"/>
              <w:right w:val="nil"/>
            </w:tcBorders>
          </w:tcPr>
          <w:p>
            <w:pPr>
              <w:pStyle w:val="0"/>
              <w:jc w:val="center"/>
            </w:pPr>
            <w:hyperlink w:history="0" w:anchor="P1354" w:tooltip="12.2.1. На подстатью 421 &quot;Амортизация нематериальных активов&quot; КОСГУ относятся суммы снижения стоимости нематериальных активов в результате их амортизации.">
              <w:r>
                <w:rPr>
                  <w:sz w:val="20"/>
                  <w:color w:val="0000ff"/>
                </w:rPr>
                <w:t xml:space="preserve">421</w:t>
              </w:r>
            </w:hyperlink>
          </w:p>
        </w:tc>
        <w:tc>
          <w:tcPr>
            <w:tcW w:w="8050" w:type="dxa"/>
            <w:tcBorders>
              <w:top w:val="nil"/>
              <w:left w:val="nil"/>
              <w:bottom w:val="nil"/>
              <w:right w:val="nil"/>
            </w:tcBorders>
          </w:tcPr>
          <w:p>
            <w:pPr>
              <w:pStyle w:val="0"/>
              <w:jc w:val="both"/>
            </w:pPr>
            <w:r>
              <w:rPr>
                <w:sz w:val="20"/>
              </w:rPr>
              <w:t xml:space="preserve">Амортизация нематериальных активов</w:t>
            </w:r>
          </w:p>
        </w:tc>
      </w:tr>
      <w:tr>
        <w:tc>
          <w:tcPr>
            <w:tcW w:w="1020" w:type="dxa"/>
            <w:tcBorders>
              <w:top w:val="nil"/>
              <w:left w:val="nil"/>
              <w:bottom w:val="nil"/>
              <w:right w:val="nil"/>
            </w:tcBorders>
          </w:tcPr>
          <w:p>
            <w:pPr>
              <w:pStyle w:val="0"/>
              <w:jc w:val="center"/>
            </w:pPr>
            <w:hyperlink w:history="0" w:anchor="P1357" w:tooltip="12.2.2. На подстатью 422 &quot;Обесценение нематериальных активов с определенным сроком полезного использования&quot; КОСГУ относятся суммы снижения стоимости нематериальных активов с определенным сроком полезного использования в связи с их обесценением.">
              <w:r>
                <w:rPr>
                  <w:sz w:val="20"/>
                  <w:color w:val="0000ff"/>
                </w:rPr>
                <w:t xml:space="preserve">422</w:t>
              </w:r>
            </w:hyperlink>
          </w:p>
        </w:tc>
        <w:tc>
          <w:tcPr>
            <w:tcW w:w="8050" w:type="dxa"/>
            <w:tcBorders>
              <w:top w:val="nil"/>
              <w:left w:val="nil"/>
              <w:bottom w:val="nil"/>
              <w:right w:val="nil"/>
            </w:tcBorders>
          </w:tcPr>
          <w:p>
            <w:pPr>
              <w:pStyle w:val="0"/>
              <w:jc w:val="both"/>
            </w:pPr>
            <w:r>
              <w:rPr>
                <w:sz w:val="20"/>
              </w:rPr>
              <w:t xml:space="preserve">Обесценение нематериальных активов с определенным сроком полезного использования</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49"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tc>
      </w:tr>
      <w:tr>
        <w:tc>
          <w:tcPr>
            <w:tcW w:w="1020" w:type="dxa"/>
            <w:tcBorders>
              <w:top w:val="nil"/>
              <w:left w:val="nil"/>
              <w:bottom w:val="nil"/>
              <w:right w:val="nil"/>
            </w:tcBorders>
          </w:tcPr>
          <w:p>
            <w:pPr>
              <w:pStyle w:val="0"/>
              <w:jc w:val="center"/>
            </w:pPr>
            <w:hyperlink w:history="0" w:anchor="P1360" w:tooltip="12.2.3. На подстатью 423 &quot;Обесценение нематериальных активов с неопределенным сроком полезного использования&quot; КОСГУ относятся суммы снижения стоимости нематериальных активов с неопределенным сроком полезного использования в связи с их обесценением.">
              <w:r>
                <w:rPr>
                  <w:sz w:val="20"/>
                  <w:color w:val="0000ff"/>
                </w:rPr>
                <w:t xml:space="preserve">423</w:t>
              </w:r>
            </w:hyperlink>
          </w:p>
        </w:tc>
        <w:tc>
          <w:tcPr>
            <w:tcW w:w="8050" w:type="dxa"/>
            <w:tcBorders>
              <w:top w:val="nil"/>
              <w:left w:val="nil"/>
              <w:bottom w:val="nil"/>
              <w:right w:val="nil"/>
            </w:tcBorders>
          </w:tcPr>
          <w:p>
            <w:pPr>
              <w:pStyle w:val="0"/>
              <w:jc w:val="both"/>
            </w:pPr>
            <w:r>
              <w:rPr>
                <w:sz w:val="20"/>
              </w:rPr>
              <w:t xml:space="preserve">Обесценение нематериальных активов с неопределенным сроком полезного использования</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550"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tc>
      </w:tr>
      <w:tr>
        <w:tc>
          <w:tcPr>
            <w:tcW w:w="1020" w:type="dxa"/>
            <w:tcBorders>
              <w:top w:val="nil"/>
              <w:left w:val="nil"/>
              <w:bottom w:val="nil"/>
              <w:right w:val="nil"/>
            </w:tcBorders>
          </w:tcPr>
          <w:p>
            <w:pPr>
              <w:pStyle w:val="0"/>
              <w:jc w:val="center"/>
            </w:pPr>
            <w:hyperlink w:history="0" w:anchor="P1363" w:tooltip="12.3. На статью 430 &quot;Уменьшение стоимости непроизведенных активов&quot; КОСГУ относятся:">
              <w:r>
                <w:rPr>
                  <w:sz w:val="20"/>
                  <w:color w:val="0000ff"/>
                </w:rPr>
                <w:t xml:space="preserve">430</w:t>
              </w:r>
            </w:hyperlink>
          </w:p>
        </w:tc>
        <w:tc>
          <w:tcPr>
            <w:tcW w:w="8050" w:type="dxa"/>
            <w:tcBorders>
              <w:top w:val="nil"/>
              <w:left w:val="nil"/>
              <w:bottom w:val="nil"/>
              <w:right w:val="nil"/>
            </w:tcBorders>
          </w:tcPr>
          <w:p>
            <w:pPr>
              <w:pStyle w:val="0"/>
              <w:jc w:val="both"/>
            </w:pPr>
            <w:r>
              <w:rPr>
                <w:sz w:val="20"/>
              </w:rPr>
              <w:t xml:space="preserve">Уменьшение стоимости непроизведенных активов</w:t>
            </w:r>
          </w:p>
        </w:tc>
      </w:tr>
      <w:tr>
        <w:tc>
          <w:tcPr>
            <w:tcW w:w="1020" w:type="dxa"/>
            <w:tcBorders>
              <w:top w:val="nil"/>
              <w:left w:val="nil"/>
              <w:bottom w:val="nil"/>
              <w:right w:val="nil"/>
            </w:tcBorders>
          </w:tcPr>
          <w:p>
            <w:pPr>
              <w:pStyle w:val="0"/>
              <w:jc w:val="center"/>
            </w:pPr>
            <w:hyperlink w:history="0" w:anchor="P1367" w:tooltip="12.3.1. На подстатью 432 &quot;Обесценение непроизведенных активов&quot; КОСГУ относятся суммы снижения стоимости непроизведенных активов, не связанного с изменением их справедливой стоимости в ходе их нормального использования, в связи с их обесценением.">
              <w:r>
                <w:rPr>
                  <w:sz w:val="20"/>
                  <w:color w:val="0000ff"/>
                </w:rPr>
                <w:t xml:space="preserve">432</w:t>
              </w:r>
            </w:hyperlink>
          </w:p>
        </w:tc>
        <w:tc>
          <w:tcPr>
            <w:tcW w:w="8050" w:type="dxa"/>
            <w:tcBorders>
              <w:top w:val="nil"/>
              <w:left w:val="nil"/>
              <w:bottom w:val="nil"/>
              <w:right w:val="nil"/>
            </w:tcBorders>
          </w:tcPr>
          <w:p>
            <w:pPr>
              <w:pStyle w:val="0"/>
              <w:jc w:val="both"/>
            </w:pPr>
            <w:r>
              <w:rPr>
                <w:sz w:val="20"/>
              </w:rPr>
              <w:t xml:space="preserve">Обесценение непроизведенных активов</w:t>
            </w:r>
          </w:p>
        </w:tc>
      </w:tr>
      <w:tr>
        <w:tc>
          <w:tcPr>
            <w:tcW w:w="1020" w:type="dxa"/>
            <w:tcBorders>
              <w:top w:val="nil"/>
              <w:left w:val="nil"/>
              <w:bottom w:val="nil"/>
              <w:right w:val="nil"/>
            </w:tcBorders>
          </w:tcPr>
          <w:p>
            <w:pPr>
              <w:pStyle w:val="0"/>
              <w:jc w:val="center"/>
            </w:pPr>
            <w:hyperlink w:history="0" w:anchor="P1370" w:tooltip="12.4. На статью 440 &quot;Уменьшение стоимости материальных запасов&quot; КОСГУ относятся операции по выбытию, а также доходы от выбытия материальных запасов.">
              <w:r>
                <w:rPr>
                  <w:sz w:val="20"/>
                  <w:color w:val="0000ff"/>
                </w:rPr>
                <w:t xml:space="preserve">440</w:t>
              </w:r>
            </w:hyperlink>
          </w:p>
        </w:tc>
        <w:tc>
          <w:tcPr>
            <w:tcW w:w="8050" w:type="dxa"/>
            <w:tcBorders>
              <w:top w:val="nil"/>
              <w:left w:val="nil"/>
              <w:bottom w:val="nil"/>
              <w:right w:val="nil"/>
            </w:tcBorders>
          </w:tcPr>
          <w:p>
            <w:pPr>
              <w:pStyle w:val="0"/>
              <w:jc w:val="both"/>
            </w:pPr>
            <w:r>
              <w:rPr>
                <w:sz w:val="20"/>
              </w:rPr>
              <w:t xml:space="preserve">Уменьшение стоимости материальных запасов</w:t>
            </w:r>
          </w:p>
        </w:tc>
      </w:tr>
      <w:tr>
        <w:tc>
          <w:tcPr>
            <w:tcW w:w="1020" w:type="dxa"/>
            <w:tcBorders>
              <w:top w:val="nil"/>
              <w:left w:val="nil"/>
              <w:bottom w:val="nil"/>
              <w:right w:val="nil"/>
            </w:tcBorders>
          </w:tcPr>
          <w:p>
            <w:pPr>
              <w:pStyle w:val="0"/>
              <w:jc w:val="center"/>
            </w:pPr>
            <w:hyperlink w:history="0" w:anchor="P1372" w:tooltip="12.4.1 - 12.4.8. Утратили силу. - Приказ Минфина России от 29.08.2025 N 117н.">
              <w:r>
                <w:rPr>
                  <w:sz w:val="20"/>
                  <w:color w:val="0000ff"/>
                </w:rPr>
                <w:t xml:space="preserve">441</w:t>
              </w:r>
            </w:hyperlink>
          </w:p>
        </w:tc>
        <w:tc>
          <w:tcPr>
            <w:tcW w:w="8050" w:type="dxa"/>
            <w:tcBorders>
              <w:top w:val="nil"/>
              <w:left w:val="nil"/>
              <w:bottom w:val="nil"/>
              <w:right w:val="nil"/>
            </w:tcBorders>
          </w:tcPr>
          <w:p>
            <w:pPr>
              <w:pStyle w:val="0"/>
              <w:jc w:val="both"/>
            </w:pPr>
            <w:r>
              <w:rPr>
                <w:sz w:val="20"/>
              </w:rPr>
              <w:t xml:space="preserve">Утратил силу. - </w:t>
            </w:r>
            <w:hyperlink w:history="0" r:id="rId551"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w:t>
              </w:r>
            </w:hyperlink>
            <w:r>
              <w:rPr>
                <w:sz w:val="20"/>
              </w:rPr>
              <w:t xml:space="preserve"> Минфина России от 29.08.2025 N 117н</w:t>
            </w:r>
          </w:p>
        </w:tc>
      </w:tr>
      <w:tr>
        <w:tc>
          <w:tcPr>
            <w:tcW w:w="1020" w:type="dxa"/>
            <w:tcBorders>
              <w:top w:val="nil"/>
              <w:left w:val="nil"/>
              <w:bottom w:val="nil"/>
              <w:right w:val="nil"/>
            </w:tcBorders>
          </w:tcPr>
          <w:p>
            <w:pPr>
              <w:pStyle w:val="0"/>
              <w:jc w:val="center"/>
            </w:pPr>
            <w:hyperlink w:history="0" w:anchor="P1372" w:tooltip="12.4.1 - 12.4.8. Утратили силу. - Приказ Минфина России от 29.08.2025 N 117н.">
              <w:r>
                <w:rPr>
                  <w:sz w:val="20"/>
                  <w:color w:val="0000ff"/>
                </w:rPr>
                <w:t xml:space="preserve">442</w:t>
              </w:r>
            </w:hyperlink>
          </w:p>
        </w:tc>
        <w:tc>
          <w:tcPr>
            <w:tcW w:w="8050" w:type="dxa"/>
            <w:tcBorders>
              <w:top w:val="nil"/>
              <w:left w:val="nil"/>
              <w:bottom w:val="nil"/>
              <w:right w:val="nil"/>
            </w:tcBorders>
          </w:tcPr>
          <w:p>
            <w:pPr>
              <w:pStyle w:val="0"/>
              <w:jc w:val="both"/>
            </w:pPr>
            <w:r>
              <w:rPr>
                <w:sz w:val="20"/>
              </w:rPr>
              <w:t xml:space="preserve">Утратил силу. - </w:t>
            </w:r>
            <w:hyperlink w:history="0" r:id="rId552"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w:t>
              </w:r>
            </w:hyperlink>
            <w:r>
              <w:rPr>
                <w:sz w:val="20"/>
              </w:rPr>
              <w:t xml:space="preserve"> Минфина России от 29.08.2025 N 117н</w:t>
            </w:r>
          </w:p>
        </w:tc>
      </w:tr>
      <w:tr>
        <w:tc>
          <w:tcPr>
            <w:tcW w:w="1020" w:type="dxa"/>
            <w:tcBorders>
              <w:top w:val="nil"/>
              <w:left w:val="nil"/>
              <w:bottom w:val="nil"/>
              <w:right w:val="nil"/>
            </w:tcBorders>
          </w:tcPr>
          <w:p>
            <w:pPr>
              <w:pStyle w:val="0"/>
              <w:jc w:val="center"/>
            </w:pPr>
            <w:hyperlink w:history="0" w:anchor="P1372" w:tooltip="12.4.1 - 12.4.8. Утратили силу. - Приказ Минфина России от 29.08.2025 N 117н.">
              <w:r>
                <w:rPr>
                  <w:sz w:val="20"/>
                  <w:color w:val="0000ff"/>
                </w:rPr>
                <w:t xml:space="preserve">443</w:t>
              </w:r>
            </w:hyperlink>
          </w:p>
        </w:tc>
        <w:tc>
          <w:tcPr>
            <w:tcW w:w="8050" w:type="dxa"/>
            <w:tcBorders>
              <w:top w:val="nil"/>
              <w:left w:val="nil"/>
              <w:bottom w:val="nil"/>
              <w:right w:val="nil"/>
            </w:tcBorders>
          </w:tcPr>
          <w:p>
            <w:pPr>
              <w:pStyle w:val="0"/>
              <w:jc w:val="both"/>
            </w:pPr>
            <w:r>
              <w:rPr>
                <w:sz w:val="20"/>
              </w:rPr>
              <w:t xml:space="preserve">Утратил силу. - </w:t>
            </w:r>
            <w:hyperlink w:history="0" r:id="rId553"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w:t>
              </w:r>
            </w:hyperlink>
            <w:r>
              <w:rPr>
                <w:sz w:val="20"/>
              </w:rPr>
              <w:t xml:space="preserve"> Минфина России от 29.08.2025 N 117н</w:t>
            </w:r>
          </w:p>
        </w:tc>
      </w:tr>
      <w:tr>
        <w:tc>
          <w:tcPr>
            <w:tcW w:w="1020" w:type="dxa"/>
            <w:tcBorders>
              <w:top w:val="nil"/>
              <w:left w:val="nil"/>
              <w:bottom w:val="nil"/>
              <w:right w:val="nil"/>
            </w:tcBorders>
          </w:tcPr>
          <w:p>
            <w:pPr>
              <w:pStyle w:val="0"/>
              <w:jc w:val="center"/>
            </w:pPr>
            <w:hyperlink w:history="0" w:anchor="P1372" w:tooltip="12.4.1 - 12.4.8. Утратили силу. - Приказ Минфина России от 29.08.2025 N 117н.">
              <w:r>
                <w:rPr>
                  <w:sz w:val="20"/>
                  <w:color w:val="0000ff"/>
                </w:rPr>
                <w:t xml:space="preserve">444</w:t>
              </w:r>
            </w:hyperlink>
          </w:p>
        </w:tc>
        <w:tc>
          <w:tcPr>
            <w:tcW w:w="8050" w:type="dxa"/>
            <w:tcBorders>
              <w:top w:val="nil"/>
              <w:left w:val="nil"/>
              <w:bottom w:val="nil"/>
              <w:right w:val="nil"/>
            </w:tcBorders>
          </w:tcPr>
          <w:p>
            <w:pPr>
              <w:pStyle w:val="0"/>
              <w:jc w:val="both"/>
            </w:pPr>
            <w:r>
              <w:rPr>
                <w:sz w:val="20"/>
              </w:rPr>
              <w:t xml:space="preserve">Утратил силу. - </w:t>
            </w:r>
            <w:hyperlink w:history="0" r:id="rId554"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w:t>
              </w:r>
            </w:hyperlink>
            <w:r>
              <w:rPr>
                <w:sz w:val="20"/>
              </w:rPr>
              <w:t xml:space="preserve"> Минфина России от 29.08.2025 N 117н</w:t>
            </w:r>
          </w:p>
        </w:tc>
      </w:tr>
      <w:tr>
        <w:tc>
          <w:tcPr>
            <w:tcW w:w="1020" w:type="dxa"/>
            <w:tcBorders>
              <w:top w:val="nil"/>
              <w:left w:val="nil"/>
              <w:bottom w:val="nil"/>
              <w:right w:val="nil"/>
            </w:tcBorders>
          </w:tcPr>
          <w:p>
            <w:pPr>
              <w:pStyle w:val="0"/>
              <w:jc w:val="center"/>
            </w:pPr>
            <w:hyperlink w:history="0" w:anchor="P1372" w:tooltip="12.4.1 - 12.4.8. Утратили силу. - Приказ Минфина России от 29.08.2025 N 117н.">
              <w:r>
                <w:rPr>
                  <w:sz w:val="20"/>
                  <w:color w:val="0000ff"/>
                </w:rPr>
                <w:t xml:space="preserve">445</w:t>
              </w:r>
            </w:hyperlink>
          </w:p>
        </w:tc>
        <w:tc>
          <w:tcPr>
            <w:tcW w:w="8050" w:type="dxa"/>
            <w:tcBorders>
              <w:top w:val="nil"/>
              <w:left w:val="nil"/>
              <w:bottom w:val="nil"/>
              <w:right w:val="nil"/>
            </w:tcBorders>
          </w:tcPr>
          <w:p>
            <w:pPr>
              <w:pStyle w:val="0"/>
              <w:jc w:val="both"/>
            </w:pPr>
            <w:r>
              <w:rPr>
                <w:sz w:val="20"/>
              </w:rPr>
              <w:t xml:space="preserve">Утратил силу. - </w:t>
            </w:r>
            <w:hyperlink w:history="0" r:id="rId555"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w:t>
              </w:r>
            </w:hyperlink>
            <w:r>
              <w:rPr>
                <w:sz w:val="20"/>
              </w:rPr>
              <w:t xml:space="preserve"> Минфина России от 29.08.2025 N 117н</w:t>
            </w:r>
          </w:p>
        </w:tc>
      </w:tr>
      <w:tr>
        <w:tc>
          <w:tcPr>
            <w:tcW w:w="1020" w:type="dxa"/>
            <w:tcBorders>
              <w:top w:val="nil"/>
              <w:left w:val="nil"/>
              <w:bottom w:val="nil"/>
              <w:right w:val="nil"/>
            </w:tcBorders>
          </w:tcPr>
          <w:p>
            <w:pPr>
              <w:pStyle w:val="0"/>
              <w:jc w:val="center"/>
            </w:pPr>
            <w:hyperlink w:history="0" w:anchor="P1372" w:tooltip="12.4.1 - 12.4.8. Утратили силу. - Приказ Минфина России от 29.08.2025 N 117н.">
              <w:r>
                <w:rPr>
                  <w:sz w:val="20"/>
                  <w:color w:val="0000ff"/>
                </w:rPr>
                <w:t xml:space="preserve">446</w:t>
              </w:r>
            </w:hyperlink>
          </w:p>
        </w:tc>
        <w:tc>
          <w:tcPr>
            <w:tcW w:w="8050" w:type="dxa"/>
            <w:tcBorders>
              <w:top w:val="nil"/>
              <w:left w:val="nil"/>
              <w:bottom w:val="nil"/>
              <w:right w:val="nil"/>
            </w:tcBorders>
          </w:tcPr>
          <w:p>
            <w:pPr>
              <w:pStyle w:val="0"/>
              <w:jc w:val="both"/>
            </w:pPr>
            <w:r>
              <w:rPr>
                <w:sz w:val="20"/>
              </w:rPr>
              <w:t xml:space="preserve">Утратил силу. - </w:t>
            </w:r>
            <w:hyperlink w:history="0" r:id="rId556"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w:t>
              </w:r>
            </w:hyperlink>
            <w:r>
              <w:rPr>
                <w:sz w:val="20"/>
              </w:rPr>
              <w:t xml:space="preserve"> Минфина России от 29.08.2025 N 117н</w:t>
            </w:r>
          </w:p>
        </w:tc>
      </w:tr>
      <w:tr>
        <w:tc>
          <w:tcPr>
            <w:tcW w:w="1020" w:type="dxa"/>
            <w:tcBorders>
              <w:top w:val="nil"/>
              <w:left w:val="nil"/>
              <w:bottom w:val="nil"/>
              <w:right w:val="nil"/>
            </w:tcBorders>
          </w:tcPr>
          <w:p>
            <w:pPr>
              <w:pStyle w:val="0"/>
              <w:jc w:val="center"/>
            </w:pPr>
            <w:hyperlink w:history="0" w:anchor="P1372" w:tooltip="12.4.1 - 12.4.8. Утратили силу. - Приказ Минфина России от 29.08.2025 N 117н.">
              <w:r>
                <w:rPr>
                  <w:sz w:val="20"/>
                  <w:color w:val="0000ff"/>
                </w:rPr>
                <w:t xml:space="preserve">447</w:t>
              </w:r>
            </w:hyperlink>
          </w:p>
        </w:tc>
        <w:tc>
          <w:tcPr>
            <w:tcW w:w="8050" w:type="dxa"/>
            <w:tcBorders>
              <w:top w:val="nil"/>
              <w:left w:val="nil"/>
              <w:bottom w:val="nil"/>
              <w:right w:val="nil"/>
            </w:tcBorders>
          </w:tcPr>
          <w:p>
            <w:pPr>
              <w:pStyle w:val="0"/>
              <w:jc w:val="both"/>
            </w:pPr>
            <w:r>
              <w:rPr>
                <w:sz w:val="20"/>
              </w:rPr>
              <w:t xml:space="preserve">Утратил силу. - </w:t>
            </w:r>
            <w:hyperlink w:history="0" r:id="rId557"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w:t>
              </w:r>
            </w:hyperlink>
            <w:r>
              <w:rPr>
                <w:sz w:val="20"/>
              </w:rPr>
              <w:t xml:space="preserve"> Минфина России от 29.08.2025 N 117н</w:t>
            </w:r>
          </w:p>
        </w:tc>
      </w:tr>
      <w:tr>
        <w:tc>
          <w:tcPr>
            <w:tcW w:w="1020" w:type="dxa"/>
            <w:tcBorders>
              <w:top w:val="nil"/>
              <w:left w:val="nil"/>
              <w:bottom w:val="nil"/>
              <w:right w:val="nil"/>
            </w:tcBorders>
          </w:tcPr>
          <w:p>
            <w:pPr>
              <w:pStyle w:val="0"/>
              <w:jc w:val="center"/>
            </w:pPr>
            <w:hyperlink w:history="0" w:anchor="P1372" w:tooltip="12.4.1 - 12.4.8. Утратили силу. - Приказ Минфина России от 29.08.2025 N 117н.">
              <w:r>
                <w:rPr>
                  <w:sz w:val="20"/>
                  <w:color w:val="0000ff"/>
                </w:rPr>
                <w:t xml:space="preserve">449</w:t>
              </w:r>
            </w:hyperlink>
          </w:p>
        </w:tc>
        <w:tc>
          <w:tcPr>
            <w:tcW w:w="8050" w:type="dxa"/>
            <w:tcBorders>
              <w:top w:val="nil"/>
              <w:left w:val="nil"/>
              <w:bottom w:val="nil"/>
              <w:right w:val="nil"/>
            </w:tcBorders>
          </w:tcPr>
          <w:p>
            <w:pPr>
              <w:pStyle w:val="0"/>
              <w:jc w:val="both"/>
            </w:pPr>
            <w:r>
              <w:rPr>
                <w:sz w:val="20"/>
              </w:rPr>
              <w:t xml:space="preserve">Утратил силу. - </w:t>
            </w:r>
            <w:hyperlink w:history="0" r:id="rId558" w:tooltip="Приказ Минфина России от 29.08.2025 N 11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2.10.2025 N 83734) {КонсультантПлюс}">
              <w:r>
                <w:rPr>
                  <w:sz w:val="20"/>
                  <w:color w:val="0000ff"/>
                </w:rPr>
                <w:t xml:space="preserve">Приказ</w:t>
              </w:r>
            </w:hyperlink>
            <w:r>
              <w:rPr>
                <w:sz w:val="20"/>
              </w:rPr>
              <w:t xml:space="preserve"> Минфина России от 29.08.2025 N 117н</w:t>
            </w:r>
          </w:p>
        </w:tc>
      </w:tr>
      <w:tr>
        <w:tc>
          <w:tcPr>
            <w:tcW w:w="1020" w:type="dxa"/>
            <w:tcBorders>
              <w:top w:val="nil"/>
              <w:left w:val="nil"/>
              <w:bottom w:val="nil"/>
              <w:right w:val="nil"/>
            </w:tcBorders>
          </w:tcPr>
          <w:p>
            <w:pPr>
              <w:pStyle w:val="0"/>
              <w:jc w:val="center"/>
            </w:pPr>
            <w:hyperlink w:history="0" w:anchor="P1373" w:tooltip="12.5. Статья 450 &quot;Уменьшение стоимости права пользования&quot; КОСГУ детализируется подстатьями КОСГУ:">
              <w:r>
                <w:rPr>
                  <w:sz w:val="20"/>
                  <w:color w:val="0000ff"/>
                </w:rPr>
                <w:t xml:space="preserve">450</w:t>
              </w:r>
            </w:hyperlink>
          </w:p>
        </w:tc>
        <w:tc>
          <w:tcPr>
            <w:tcW w:w="8050" w:type="dxa"/>
            <w:tcBorders>
              <w:top w:val="nil"/>
              <w:left w:val="nil"/>
              <w:bottom w:val="nil"/>
              <w:right w:val="nil"/>
            </w:tcBorders>
          </w:tcPr>
          <w:p>
            <w:pPr>
              <w:pStyle w:val="0"/>
              <w:jc w:val="both"/>
            </w:pPr>
            <w:r>
              <w:rPr>
                <w:sz w:val="20"/>
              </w:rPr>
              <w:t xml:space="preserve">Уменьшение стоимости права пользования</w:t>
            </w:r>
          </w:p>
        </w:tc>
      </w:tr>
      <w:tr>
        <w:tc>
          <w:tcPr>
            <w:tcW w:w="1020" w:type="dxa"/>
            <w:tcBorders>
              <w:top w:val="nil"/>
              <w:left w:val="nil"/>
              <w:bottom w:val="nil"/>
              <w:right w:val="nil"/>
            </w:tcBorders>
          </w:tcPr>
          <w:p>
            <w:pPr>
              <w:pStyle w:val="0"/>
              <w:jc w:val="center"/>
            </w:pPr>
            <w:hyperlink w:history="0" w:anchor="P1379" w:tooltip="12.5.1. На подстатью 451 &quot;Уменьшение стоимости права пользования активом&quot; КОСГУ относятся операции по выбытию права пользования активом, а также операции, связанные с начислением амортизации на объекты учета операционной аренды, и суммы снижения стоимости объектов учета операционной аренды в связи с их обесценением.">
              <w:r>
                <w:rPr>
                  <w:sz w:val="20"/>
                  <w:color w:val="0000ff"/>
                </w:rPr>
                <w:t xml:space="preserve">451</w:t>
              </w:r>
            </w:hyperlink>
          </w:p>
        </w:tc>
        <w:tc>
          <w:tcPr>
            <w:tcW w:w="8050" w:type="dxa"/>
            <w:tcBorders>
              <w:top w:val="nil"/>
              <w:left w:val="nil"/>
              <w:bottom w:val="nil"/>
              <w:right w:val="nil"/>
            </w:tcBorders>
          </w:tcPr>
          <w:p>
            <w:pPr>
              <w:pStyle w:val="0"/>
              <w:jc w:val="both"/>
            </w:pPr>
            <w:r>
              <w:rPr>
                <w:sz w:val="20"/>
              </w:rPr>
              <w:t xml:space="preserve">Уменьшение стоимости права пользования активом</w:t>
            </w:r>
          </w:p>
        </w:tc>
      </w:tr>
      <w:tr>
        <w:tc>
          <w:tcPr>
            <w:tcW w:w="1020" w:type="dxa"/>
            <w:tcBorders>
              <w:top w:val="nil"/>
              <w:left w:val="nil"/>
              <w:bottom w:val="nil"/>
              <w:right w:val="nil"/>
            </w:tcBorders>
          </w:tcPr>
          <w:p>
            <w:pPr>
              <w:pStyle w:val="0"/>
              <w:jc w:val="center"/>
            </w:pPr>
            <w:hyperlink w:history="0" w:anchor="P1384" w:tooltip="12.5.2. На подстатью 452 &quot;Уменьшение стоимости неисключительных прав на результаты интеллектуальной деятельности с определенным сроком полезного использования&quot; КОСГУ относятся доходы от выбытия неисключительных прав на результаты интеллектуальной деятельности с определенным сроком полезного использования, а также операции, связанные с начислением амортизации на объекты неисключительных прав на результаты интеллектуальной деятельности с определенным сроком полезного использования, и суммы снижения стоимос...">
              <w:r>
                <w:rPr>
                  <w:sz w:val="20"/>
                  <w:color w:val="0000ff"/>
                </w:rPr>
                <w:t xml:space="preserve">452</w:t>
              </w:r>
            </w:hyperlink>
          </w:p>
        </w:tc>
        <w:tc>
          <w:tcPr>
            <w:tcW w:w="8050" w:type="dxa"/>
            <w:tcBorders>
              <w:top w:val="nil"/>
              <w:left w:val="nil"/>
              <w:bottom w:val="nil"/>
              <w:right w:val="nil"/>
            </w:tcBorders>
          </w:tcPr>
          <w:p>
            <w:pPr>
              <w:pStyle w:val="0"/>
              <w:jc w:val="both"/>
            </w:pPr>
            <w:r>
              <w:rPr>
                <w:sz w:val="20"/>
              </w:rPr>
              <w:t xml:space="preserve">Уменьшение стоимости неисключительных прав на результаты интеллектуальной деятельности с определенным сроком полезного использования</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59"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Приказа</w:t>
              </w:r>
            </w:hyperlink>
            <w:r>
              <w:rPr>
                <w:sz w:val="20"/>
              </w:rPr>
              <w:t xml:space="preserve"> Минфина России от 29.09.2020 N 222н)</w:t>
            </w:r>
          </w:p>
        </w:tc>
      </w:tr>
      <w:tr>
        <w:tc>
          <w:tcPr>
            <w:tcW w:w="1020" w:type="dxa"/>
            <w:tcBorders>
              <w:top w:val="nil"/>
              <w:left w:val="nil"/>
              <w:bottom w:val="nil"/>
              <w:right w:val="nil"/>
            </w:tcBorders>
          </w:tcPr>
          <w:p>
            <w:pPr>
              <w:pStyle w:val="0"/>
              <w:jc w:val="center"/>
            </w:pPr>
            <w:hyperlink w:history="0" w:anchor="P1387" w:tooltip="12.5.3. На подстатью 453 &quot;Уменьшение стоимости неисключительных прав на результаты интеллектуальной деятельности с неопределенным сроком полезного использования&quot; КОСГУ относятся доходы от выбытия неисключительных прав на результаты интеллектуальной деятельности с неопределенным сроком полезного использования, а также суммы снижения стоимости неисключительных прав на результаты интеллектуальной деятельности с неопределенным сроком полезного использования в связи с их обесценением.">
              <w:r>
                <w:rPr>
                  <w:sz w:val="20"/>
                  <w:color w:val="0000ff"/>
                </w:rPr>
                <w:t xml:space="preserve">453</w:t>
              </w:r>
            </w:hyperlink>
          </w:p>
        </w:tc>
        <w:tc>
          <w:tcPr>
            <w:tcW w:w="8050" w:type="dxa"/>
            <w:tcBorders>
              <w:top w:val="nil"/>
              <w:left w:val="nil"/>
              <w:bottom w:val="nil"/>
              <w:right w:val="nil"/>
            </w:tcBorders>
          </w:tcPr>
          <w:p>
            <w:pPr>
              <w:pStyle w:val="0"/>
              <w:jc w:val="both"/>
            </w:pPr>
            <w:r>
              <w:rPr>
                <w:sz w:val="20"/>
              </w:rPr>
              <w:t xml:space="preserve">Уменьшение стоимости неисключительных прав на результаты интеллектуальной деятельности с неопределенным сроком полезного использования</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560" w:tooltip="Приказ Минфина России от 29.09.2020 N 222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09.11.2020 N 60803) {КонсультантПлюс}">
              <w:r>
                <w:rPr>
                  <w:sz w:val="20"/>
                  <w:color w:val="0000ff"/>
                </w:rPr>
                <w:t xml:space="preserve">Приказом</w:t>
              </w:r>
            </w:hyperlink>
            <w:r>
              <w:rPr>
                <w:sz w:val="20"/>
              </w:rPr>
              <w:t xml:space="preserve"> Минфина России от 29.09.2020 N 222н)</w:t>
            </w:r>
          </w:p>
        </w:tc>
      </w:tr>
      <w:tr>
        <w:tc>
          <w:tcPr>
            <w:tcW w:w="1020" w:type="dxa"/>
            <w:tcBorders>
              <w:top w:val="nil"/>
              <w:left w:val="nil"/>
              <w:bottom w:val="nil"/>
              <w:right w:val="nil"/>
            </w:tcBorders>
          </w:tcPr>
          <w:p>
            <w:pPr>
              <w:pStyle w:val="0"/>
              <w:jc w:val="center"/>
            </w:pPr>
            <w:hyperlink w:history="0" w:anchor="P1390" w:tooltip="12.6. На статью 460 &quot;Уменьшение стоимости биологических активов&quot; КОСГУ относятся:">
              <w:r>
                <w:rPr>
                  <w:sz w:val="20"/>
                  <w:color w:val="0000ff"/>
                </w:rPr>
                <w:t xml:space="preserve">460</w:t>
              </w:r>
            </w:hyperlink>
          </w:p>
        </w:tc>
        <w:tc>
          <w:tcPr>
            <w:tcW w:w="8050" w:type="dxa"/>
            <w:tcBorders>
              <w:top w:val="nil"/>
              <w:left w:val="nil"/>
              <w:bottom w:val="nil"/>
              <w:right w:val="nil"/>
            </w:tcBorders>
          </w:tcPr>
          <w:p>
            <w:pPr>
              <w:pStyle w:val="0"/>
              <w:jc w:val="both"/>
            </w:pPr>
            <w:r>
              <w:rPr>
                <w:sz w:val="20"/>
              </w:rPr>
              <w:t xml:space="preserve">Уменьшение стоимости биологических активов</w:t>
            </w:r>
          </w:p>
        </w:tc>
      </w:tr>
      <w:tr>
        <w:tc>
          <w:tcPr>
            <w:tcW w:w="1020" w:type="dxa"/>
            <w:tcBorders>
              <w:top w:val="nil"/>
              <w:left w:val="nil"/>
              <w:bottom w:val="nil"/>
              <w:right w:val="nil"/>
            </w:tcBorders>
          </w:tcPr>
          <w:p>
            <w:pPr>
              <w:pStyle w:val="0"/>
              <w:jc w:val="center"/>
            </w:pPr>
            <w:r>
              <w:rPr>
                <w:sz w:val="20"/>
              </w:rPr>
              <w:t xml:space="preserve">461</w:t>
            </w:r>
          </w:p>
        </w:tc>
        <w:tc>
          <w:tcPr>
            <w:tcW w:w="8050" w:type="dxa"/>
            <w:tcBorders>
              <w:top w:val="nil"/>
              <w:left w:val="nil"/>
              <w:bottom w:val="nil"/>
              <w:right w:val="nil"/>
            </w:tcBorders>
          </w:tcPr>
          <w:p>
            <w:pPr>
              <w:pStyle w:val="0"/>
              <w:jc w:val="both"/>
            </w:pPr>
            <w:r>
              <w:rPr>
                <w:sz w:val="20"/>
              </w:rPr>
              <w:t xml:space="preserve">Утратил силу. - </w:t>
            </w:r>
            <w:hyperlink w:history="0" r:id="rId561" w:tooltip="Приказ Минфина России от 08.09.2022 N 137н &quot;О внесении изменений в Порядок применения классификации операций сектора государственного управления, утвержденный приказом Министерства финансов Российской Федерации от 29 ноября 2017 г. N 209н&quot; (Зарегистрировано в Минюсте России 14.10.2022 N 70535) {КонсультантПлюс}">
              <w:r>
                <w:rPr>
                  <w:sz w:val="20"/>
                  <w:color w:val="0000ff"/>
                </w:rPr>
                <w:t xml:space="preserve">Приказ</w:t>
              </w:r>
            </w:hyperlink>
            <w:r>
              <w:rPr>
                <w:sz w:val="20"/>
              </w:rPr>
              <w:t xml:space="preserve"> Минфина России от 08.09.2022 N 137н</w:t>
            </w:r>
          </w:p>
        </w:tc>
      </w:tr>
      <w:tr>
        <w:tc>
          <w:tcPr>
            <w:tcW w:w="1020" w:type="dxa"/>
            <w:tcBorders>
              <w:top w:val="nil"/>
              <w:left w:val="nil"/>
              <w:bottom w:val="nil"/>
              <w:right w:val="nil"/>
            </w:tcBorders>
          </w:tcPr>
          <w:p>
            <w:pPr>
              <w:pStyle w:val="0"/>
              <w:jc w:val="center"/>
            </w:pPr>
            <w:hyperlink w:history="0" w:anchor="P1394" w:tooltip="12.6.1. На подстатью 462 &quot;Обесценение биологических активов&quot; КОСГУ относятся суммы снижения стоимости биологических активов, не связанного с изменением его справедливой стоимости в ходе их нормального использования, в связи с их обесценением.">
              <w:r>
                <w:rPr>
                  <w:sz w:val="20"/>
                  <w:color w:val="0000ff"/>
                </w:rPr>
                <w:t xml:space="preserve">462</w:t>
              </w:r>
            </w:hyperlink>
          </w:p>
        </w:tc>
        <w:tc>
          <w:tcPr>
            <w:tcW w:w="8050" w:type="dxa"/>
            <w:tcBorders>
              <w:top w:val="nil"/>
              <w:left w:val="nil"/>
              <w:bottom w:val="nil"/>
              <w:right w:val="nil"/>
            </w:tcBorders>
          </w:tcPr>
          <w:p>
            <w:pPr>
              <w:pStyle w:val="0"/>
              <w:jc w:val="both"/>
            </w:pPr>
            <w:r>
              <w:rPr>
                <w:sz w:val="20"/>
              </w:rPr>
              <w:t xml:space="preserve">Обесценение биологических активов</w:t>
            </w:r>
          </w:p>
        </w:tc>
      </w:tr>
      <w:tr>
        <w:tc>
          <w:tcPr>
            <w:tcW w:w="1020" w:type="dxa"/>
            <w:tcBorders>
              <w:top w:val="nil"/>
              <w:left w:val="nil"/>
              <w:bottom w:val="nil"/>
              <w:right w:val="nil"/>
            </w:tcBorders>
          </w:tcPr>
          <w:p>
            <w:pPr>
              <w:pStyle w:val="0"/>
              <w:outlineLvl w:val="2"/>
              <w:jc w:val="center"/>
            </w:pPr>
            <w:hyperlink w:history="0" w:anchor="P1397" w:tooltip="13. Группа 500 &quot;Поступление финансовых активов&quot; детализируется статьями КОСГУ:">
              <w:r>
                <w:rPr>
                  <w:sz w:val="20"/>
                  <w:color w:val="0000ff"/>
                </w:rPr>
                <w:t xml:space="preserve">500</w:t>
              </w:r>
            </w:hyperlink>
          </w:p>
        </w:tc>
        <w:tc>
          <w:tcPr>
            <w:tcW w:w="8050" w:type="dxa"/>
            <w:tcBorders>
              <w:top w:val="nil"/>
              <w:left w:val="nil"/>
              <w:bottom w:val="nil"/>
              <w:right w:val="nil"/>
            </w:tcBorders>
          </w:tcPr>
          <w:p>
            <w:pPr>
              <w:pStyle w:val="0"/>
              <w:jc w:val="both"/>
            </w:pPr>
            <w:r>
              <w:rPr>
                <w:sz w:val="20"/>
              </w:rPr>
              <w:t xml:space="preserve">Поступление финансовых активов</w:t>
            </w:r>
          </w:p>
        </w:tc>
      </w:tr>
      <w:tr>
        <w:tc>
          <w:tcPr>
            <w:tcW w:w="1020" w:type="dxa"/>
            <w:tcBorders>
              <w:top w:val="nil"/>
              <w:left w:val="nil"/>
              <w:bottom w:val="nil"/>
              <w:right w:val="nil"/>
            </w:tcBorders>
          </w:tcPr>
          <w:p>
            <w:pPr>
              <w:pStyle w:val="0"/>
              <w:jc w:val="center"/>
            </w:pPr>
            <w:hyperlink w:history="0" w:anchor="P1405" w:tooltip="13.1. На статью 510 &quot;Поступление денежных средств и их эквивалентов&quot; КОСГУ относится увеличение остатков денежных средств бюджетов бюджетной системы Российской Федерации, государственных (муниципальных) бюджетных, автономных учреждений, в том числе размещение в соответствии с законодательством Российской Федерации средств на банковских депозитах, относящихся к эквивалентам денежных средств.">
              <w:r>
                <w:rPr>
                  <w:sz w:val="20"/>
                  <w:color w:val="0000ff"/>
                </w:rPr>
                <w:t xml:space="preserve">510</w:t>
              </w:r>
            </w:hyperlink>
          </w:p>
        </w:tc>
        <w:tc>
          <w:tcPr>
            <w:tcW w:w="8050" w:type="dxa"/>
            <w:tcBorders>
              <w:top w:val="nil"/>
              <w:left w:val="nil"/>
              <w:bottom w:val="nil"/>
              <w:right w:val="nil"/>
            </w:tcBorders>
          </w:tcPr>
          <w:p>
            <w:pPr>
              <w:pStyle w:val="0"/>
              <w:jc w:val="both"/>
            </w:pPr>
            <w:r>
              <w:rPr>
                <w:sz w:val="20"/>
              </w:rPr>
              <w:t xml:space="preserve">Поступление денежных средств и их эквивалентов</w:t>
            </w:r>
          </w:p>
        </w:tc>
      </w:tr>
      <w:tr>
        <w:tc>
          <w:tcPr>
            <w:tcW w:w="1020" w:type="dxa"/>
            <w:tcBorders>
              <w:top w:val="nil"/>
              <w:left w:val="nil"/>
              <w:bottom w:val="nil"/>
              <w:right w:val="nil"/>
            </w:tcBorders>
          </w:tcPr>
          <w:p>
            <w:pPr>
              <w:pStyle w:val="0"/>
              <w:jc w:val="center"/>
            </w:pPr>
            <w:hyperlink w:history="0" w:anchor="P1409" w:tooltip="13.2. На статью 520 &quot;Увеличение стоимости ценных бумаг, кроме акций и иных финансовых инструментов&quot; КОСГУ относятся операции по вложению денежных средств в векселя, облигации и иные ценные бумаги (кроме акций), не являющиеся вложениями в эквиваленты денежных средств, а также размещение в соответствии с законодательством Российской Федерации средств на банковских депозитах, не являющихся эквивалентами денежных средств.">
              <w:r>
                <w:rPr>
                  <w:sz w:val="20"/>
                  <w:color w:val="0000ff"/>
                </w:rPr>
                <w:t xml:space="preserve">520</w:t>
              </w:r>
            </w:hyperlink>
          </w:p>
        </w:tc>
        <w:tc>
          <w:tcPr>
            <w:tcW w:w="8050" w:type="dxa"/>
            <w:tcBorders>
              <w:top w:val="nil"/>
              <w:left w:val="nil"/>
              <w:bottom w:val="nil"/>
              <w:right w:val="nil"/>
            </w:tcBorders>
          </w:tcPr>
          <w:p>
            <w:pPr>
              <w:pStyle w:val="0"/>
              <w:jc w:val="both"/>
            </w:pPr>
            <w:r>
              <w:rPr>
                <w:sz w:val="20"/>
              </w:rPr>
              <w:t xml:space="preserve">Увеличение стоимости ценных бумаг, кроме акций и иных финансовых инструментов</w:t>
            </w:r>
          </w:p>
        </w:tc>
      </w:tr>
      <w:tr>
        <w:tc>
          <w:tcPr>
            <w:tcW w:w="1020" w:type="dxa"/>
            <w:tcBorders>
              <w:top w:val="nil"/>
              <w:left w:val="nil"/>
              <w:bottom w:val="nil"/>
              <w:right w:val="nil"/>
            </w:tcBorders>
          </w:tcPr>
          <w:p>
            <w:pPr>
              <w:pStyle w:val="0"/>
              <w:jc w:val="center"/>
            </w:pPr>
            <w:hyperlink w:history="0" w:anchor="P1410" w:tooltip="13.3. На статью 530 &quot;Увеличение стоимости акций и иных финансовых инструментов&quot; КОСГУ относятся расходы на вложения денежных средств в акции и иные финансовые инструменты, а также в уставные фонды государственных (муниципальных) унитарных предприятий, в том числе в форме предоставления субсидий на осуществление капитальных вложений в объекты недвижимого имущества государственной (муниципальной) собственности.">
              <w:r>
                <w:rPr>
                  <w:sz w:val="20"/>
                  <w:color w:val="0000ff"/>
                </w:rPr>
                <w:t xml:space="preserve">530</w:t>
              </w:r>
            </w:hyperlink>
          </w:p>
        </w:tc>
        <w:tc>
          <w:tcPr>
            <w:tcW w:w="8050" w:type="dxa"/>
            <w:tcBorders>
              <w:top w:val="nil"/>
              <w:left w:val="nil"/>
              <w:bottom w:val="nil"/>
              <w:right w:val="nil"/>
            </w:tcBorders>
          </w:tcPr>
          <w:p>
            <w:pPr>
              <w:pStyle w:val="0"/>
              <w:jc w:val="both"/>
            </w:pPr>
            <w:r>
              <w:rPr>
                <w:sz w:val="20"/>
              </w:rPr>
              <w:t xml:space="preserve">Увеличение стоимости акций и иных финансовых инструментов</w:t>
            </w:r>
          </w:p>
        </w:tc>
      </w:tr>
      <w:tr>
        <w:tc>
          <w:tcPr>
            <w:tcW w:w="1020" w:type="dxa"/>
            <w:tcBorders>
              <w:top w:val="nil"/>
              <w:left w:val="nil"/>
              <w:bottom w:val="nil"/>
              <w:right w:val="nil"/>
            </w:tcBorders>
          </w:tcPr>
          <w:p>
            <w:pPr>
              <w:pStyle w:val="0"/>
              <w:jc w:val="center"/>
            </w:pPr>
            <w:hyperlink w:history="0" w:anchor="P1412" w:tooltip="13.4. Статья 540 &quot;Увеличение задолженности по предоставленным заимствованиям&quot; КОСГУ детализируется подстатьями КОСГУ:">
              <w:r>
                <w:rPr>
                  <w:sz w:val="20"/>
                  <w:color w:val="0000ff"/>
                </w:rPr>
                <w:t xml:space="preserve">540</w:t>
              </w:r>
            </w:hyperlink>
          </w:p>
        </w:tc>
        <w:tc>
          <w:tcPr>
            <w:tcW w:w="8050" w:type="dxa"/>
            <w:tcBorders>
              <w:top w:val="nil"/>
              <w:left w:val="nil"/>
              <w:bottom w:val="nil"/>
              <w:right w:val="nil"/>
            </w:tcBorders>
          </w:tcPr>
          <w:p>
            <w:pPr>
              <w:pStyle w:val="0"/>
              <w:jc w:val="both"/>
            </w:pPr>
            <w:r>
              <w:rPr>
                <w:sz w:val="20"/>
              </w:rPr>
              <w:t xml:space="preserve">Увеличение задолженности по предоставленным заимствованиям</w:t>
            </w:r>
          </w:p>
        </w:tc>
      </w:tr>
      <w:tr>
        <w:tc>
          <w:tcPr>
            <w:tcW w:w="1020" w:type="dxa"/>
            <w:tcBorders>
              <w:top w:val="nil"/>
              <w:left w:val="nil"/>
              <w:bottom w:val="nil"/>
              <w:right w:val="nil"/>
            </w:tcBorders>
          </w:tcPr>
          <w:p>
            <w:pPr>
              <w:pStyle w:val="0"/>
              <w:jc w:val="center"/>
            </w:pPr>
            <w:hyperlink w:history="0" w:anchor="P1422" w:tooltip="13.4.1. На подстатью 541 &quot;Увеличение задолженности по предоставленным заимствованиям бюджетам бюджетной системы Российской Федерации&quot; КОСГУ относятся операции по предоставлению заимствований бюджетам бюджетной системы Российской Федерации.">
              <w:r>
                <w:rPr>
                  <w:sz w:val="20"/>
                  <w:color w:val="0000ff"/>
                </w:rPr>
                <w:t xml:space="preserve">541</w:t>
              </w:r>
            </w:hyperlink>
          </w:p>
        </w:tc>
        <w:tc>
          <w:tcPr>
            <w:tcW w:w="8050" w:type="dxa"/>
            <w:tcBorders>
              <w:top w:val="nil"/>
              <w:left w:val="nil"/>
              <w:bottom w:val="nil"/>
              <w:right w:val="nil"/>
            </w:tcBorders>
          </w:tcPr>
          <w:p>
            <w:pPr>
              <w:pStyle w:val="0"/>
              <w:jc w:val="both"/>
            </w:pPr>
            <w:r>
              <w:rPr>
                <w:sz w:val="20"/>
              </w:rPr>
              <w:t xml:space="preserve">Увеличение задолженности по предоставленным заимствованиям бюджетам бюджетной системы Российской Федерации</w:t>
            </w:r>
          </w:p>
        </w:tc>
      </w:tr>
      <w:tr>
        <w:tc>
          <w:tcPr>
            <w:tcW w:w="1020" w:type="dxa"/>
            <w:tcBorders>
              <w:top w:val="nil"/>
              <w:left w:val="nil"/>
              <w:bottom w:val="nil"/>
              <w:right w:val="nil"/>
            </w:tcBorders>
          </w:tcPr>
          <w:p>
            <w:pPr>
              <w:pStyle w:val="0"/>
              <w:jc w:val="center"/>
            </w:pPr>
            <w:hyperlink w:history="0" w:anchor="P1423" w:tooltip="13.4.2. На подстатью 542 &quot;Увеличение задолженности по предоставленным заимствованиям государственным (муниципальным) автономным учреждениям&quot; КОСГУ относятся операции по предоставлению государственными (муниципальными) автономными учреждениями в установленном законодательством Российской Федерации порядке заимствований иным государственным (муниципальным) автономным учреждениям.">
              <w:r>
                <w:rPr>
                  <w:sz w:val="20"/>
                  <w:color w:val="0000ff"/>
                </w:rPr>
                <w:t xml:space="preserve">542</w:t>
              </w:r>
            </w:hyperlink>
          </w:p>
        </w:tc>
        <w:tc>
          <w:tcPr>
            <w:tcW w:w="8050" w:type="dxa"/>
            <w:tcBorders>
              <w:top w:val="nil"/>
              <w:left w:val="nil"/>
              <w:bottom w:val="nil"/>
              <w:right w:val="nil"/>
            </w:tcBorders>
          </w:tcPr>
          <w:p>
            <w:pPr>
              <w:pStyle w:val="0"/>
              <w:jc w:val="both"/>
            </w:pPr>
            <w:r>
              <w:rPr>
                <w:sz w:val="20"/>
              </w:rPr>
              <w:t xml:space="preserve">Увеличение задолженности по предоставленным заимствованиям государственным (муниципальным) автономным учреждениям</w:t>
            </w:r>
          </w:p>
        </w:tc>
      </w:tr>
      <w:tr>
        <w:tc>
          <w:tcPr>
            <w:tcW w:w="1020" w:type="dxa"/>
            <w:tcBorders>
              <w:top w:val="nil"/>
              <w:left w:val="nil"/>
              <w:bottom w:val="nil"/>
              <w:right w:val="nil"/>
            </w:tcBorders>
          </w:tcPr>
          <w:p>
            <w:pPr>
              <w:pStyle w:val="0"/>
              <w:jc w:val="center"/>
            </w:pPr>
            <w:hyperlink w:history="0" w:anchor="P1424" w:tooltip="13.4.3. На подстатью 543 &quot;Увеличение задолженности по предоставленным заимствованиям финансовым и нефинансовым организациям государственного сектора&quot; КОСГУ относятся операции по предоставлению заимствований финансовым и нефинансовым организациям государственного сектора.">
              <w:r>
                <w:rPr>
                  <w:sz w:val="20"/>
                  <w:color w:val="0000ff"/>
                </w:rPr>
                <w:t xml:space="preserve">543</w:t>
              </w:r>
            </w:hyperlink>
          </w:p>
        </w:tc>
        <w:tc>
          <w:tcPr>
            <w:tcW w:w="8050" w:type="dxa"/>
            <w:tcBorders>
              <w:top w:val="nil"/>
              <w:left w:val="nil"/>
              <w:bottom w:val="nil"/>
              <w:right w:val="nil"/>
            </w:tcBorders>
          </w:tcPr>
          <w:p>
            <w:pPr>
              <w:pStyle w:val="0"/>
              <w:jc w:val="both"/>
            </w:pPr>
            <w:r>
              <w:rPr>
                <w:sz w:val="20"/>
              </w:rPr>
              <w:t xml:space="preserve">Увеличение задолженности по предоставленным заимствованиям финансовым и нефинансовым организациям государственного сектора</w:t>
            </w:r>
          </w:p>
        </w:tc>
      </w:tr>
      <w:tr>
        <w:tc>
          <w:tcPr>
            <w:tcW w:w="1020" w:type="dxa"/>
            <w:tcBorders>
              <w:top w:val="nil"/>
              <w:left w:val="nil"/>
              <w:bottom w:val="nil"/>
              <w:right w:val="nil"/>
            </w:tcBorders>
          </w:tcPr>
          <w:p>
            <w:pPr>
              <w:pStyle w:val="0"/>
              <w:jc w:val="center"/>
            </w:pPr>
            <w:hyperlink w:history="0" w:anchor="P1428" w:tooltip="13.4.4. На подстатью 544 &quot;Увеличение задолженности по предоставленным заимствованиям иным нефинансовым организациям&quot; КОСГУ относятся операции по предоставлению заимствований нефинансовым организациям, не отнесенным к нефинансовым организациям государственного сектора.">
              <w:r>
                <w:rPr>
                  <w:sz w:val="20"/>
                  <w:color w:val="0000ff"/>
                </w:rPr>
                <w:t xml:space="preserve">544</w:t>
              </w:r>
            </w:hyperlink>
          </w:p>
        </w:tc>
        <w:tc>
          <w:tcPr>
            <w:tcW w:w="8050" w:type="dxa"/>
            <w:tcBorders>
              <w:top w:val="nil"/>
              <w:left w:val="nil"/>
              <w:bottom w:val="nil"/>
              <w:right w:val="nil"/>
            </w:tcBorders>
          </w:tcPr>
          <w:p>
            <w:pPr>
              <w:pStyle w:val="0"/>
              <w:jc w:val="both"/>
            </w:pPr>
            <w:r>
              <w:rPr>
                <w:sz w:val="20"/>
              </w:rPr>
              <w:t xml:space="preserve">Увеличение задолженности по предоставленным заимствованиям иным нефинансовым организациям</w:t>
            </w:r>
          </w:p>
        </w:tc>
      </w:tr>
      <w:tr>
        <w:tc>
          <w:tcPr>
            <w:tcW w:w="1020" w:type="dxa"/>
            <w:tcBorders>
              <w:top w:val="nil"/>
              <w:left w:val="nil"/>
              <w:bottom w:val="nil"/>
              <w:right w:val="nil"/>
            </w:tcBorders>
          </w:tcPr>
          <w:p>
            <w:pPr>
              <w:pStyle w:val="0"/>
              <w:jc w:val="center"/>
            </w:pPr>
            <w:hyperlink w:history="0" w:anchor="P1432" w:tooltip="13.4.5. На подстатью 545 &quot;Увеличение задолженности по предоставленным заимствованиям иным финансовым организациям&quot; КОСГУ относятся операции по предоставлению заимствований иным финансовым организациям, не отнесенным к финансовым организациям государственного сектора.">
              <w:r>
                <w:rPr>
                  <w:sz w:val="20"/>
                  <w:color w:val="0000ff"/>
                </w:rPr>
                <w:t xml:space="preserve">545</w:t>
              </w:r>
            </w:hyperlink>
          </w:p>
        </w:tc>
        <w:tc>
          <w:tcPr>
            <w:tcW w:w="8050" w:type="dxa"/>
            <w:tcBorders>
              <w:top w:val="nil"/>
              <w:left w:val="nil"/>
              <w:bottom w:val="nil"/>
              <w:right w:val="nil"/>
            </w:tcBorders>
          </w:tcPr>
          <w:p>
            <w:pPr>
              <w:pStyle w:val="0"/>
              <w:jc w:val="both"/>
            </w:pPr>
            <w:r>
              <w:rPr>
                <w:sz w:val="20"/>
              </w:rPr>
              <w:t xml:space="preserve">Увеличение задолженности по предоставленным заимствованиям иным финансовым организациям</w:t>
            </w:r>
          </w:p>
        </w:tc>
      </w:tr>
      <w:tr>
        <w:tc>
          <w:tcPr>
            <w:tcW w:w="1020" w:type="dxa"/>
            <w:tcBorders>
              <w:top w:val="nil"/>
              <w:left w:val="nil"/>
              <w:bottom w:val="nil"/>
              <w:right w:val="nil"/>
            </w:tcBorders>
          </w:tcPr>
          <w:p>
            <w:pPr>
              <w:pStyle w:val="0"/>
              <w:jc w:val="center"/>
            </w:pPr>
            <w:hyperlink w:history="0" w:anchor="P1435" w:tooltip="13.4.6. На подстатью 546 &quot;Увеличение задолженности по предоставленным заимствованиям некоммерческим организациям и физическим лицам - производителям товаров, работ, услуг&quot; КОСГУ относятся операции по предоставлению заимствований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оизводителям товаров, работ, услуг.">
              <w:r>
                <w:rPr>
                  <w:sz w:val="20"/>
                  <w:color w:val="0000ff"/>
                </w:rPr>
                <w:t xml:space="preserve">546</w:t>
              </w:r>
            </w:hyperlink>
          </w:p>
        </w:tc>
        <w:tc>
          <w:tcPr>
            <w:tcW w:w="8050" w:type="dxa"/>
            <w:tcBorders>
              <w:top w:val="nil"/>
              <w:left w:val="nil"/>
              <w:bottom w:val="nil"/>
              <w:right w:val="nil"/>
            </w:tcBorders>
          </w:tcPr>
          <w:p>
            <w:pPr>
              <w:pStyle w:val="0"/>
              <w:jc w:val="both"/>
            </w:pPr>
            <w:r>
              <w:rPr>
                <w:sz w:val="20"/>
              </w:rPr>
              <w:t xml:space="preserve">Увеличение задолженности по предоставленным заимствованиям некоммерческим организациям и физическим лицам - производителям товаров, работ, услуг</w:t>
            </w:r>
          </w:p>
        </w:tc>
      </w:tr>
      <w:tr>
        <w:tc>
          <w:tcPr>
            <w:tcW w:w="1020" w:type="dxa"/>
            <w:tcBorders>
              <w:top w:val="nil"/>
              <w:left w:val="nil"/>
              <w:bottom w:val="nil"/>
              <w:right w:val="nil"/>
            </w:tcBorders>
          </w:tcPr>
          <w:p>
            <w:pPr>
              <w:pStyle w:val="0"/>
              <w:jc w:val="center"/>
            </w:pPr>
            <w:hyperlink w:history="0" w:anchor="P1439" w:tooltip="13.4.7. На подстатью 547 &quot;Увеличение задолженности по предоставленным заимствованиям физическим лицам&quot; КОСГУ относятся операции по предоставлению заимствований физическим лицам.">
              <w:r>
                <w:rPr>
                  <w:sz w:val="20"/>
                  <w:color w:val="0000ff"/>
                </w:rPr>
                <w:t xml:space="preserve">547</w:t>
              </w:r>
            </w:hyperlink>
          </w:p>
        </w:tc>
        <w:tc>
          <w:tcPr>
            <w:tcW w:w="8050" w:type="dxa"/>
            <w:tcBorders>
              <w:top w:val="nil"/>
              <w:left w:val="nil"/>
              <w:bottom w:val="nil"/>
              <w:right w:val="nil"/>
            </w:tcBorders>
          </w:tcPr>
          <w:p>
            <w:pPr>
              <w:pStyle w:val="0"/>
              <w:jc w:val="both"/>
            </w:pPr>
            <w:r>
              <w:rPr>
                <w:sz w:val="20"/>
              </w:rPr>
              <w:t xml:space="preserve">Увеличение задолженности по предоставленным заимствованиям физическим лицам</w:t>
            </w:r>
          </w:p>
        </w:tc>
      </w:tr>
      <w:tr>
        <w:tc>
          <w:tcPr>
            <w:tcW w:w="1020" w:type="dxa"/>
            <w:tcBorders>
              <w:top w:val="nil"/>
              <w:left w:val="nil"/>
              <w:bottom w:val="nil"/>
              <w:right w:val="nil"/>
            </w:tcBorders>
          </w:tcPr>
          <w:p>
            <w:pPr>
              <w:pStyle w:val="0"/>
              <w:jc w:val="center"/>
            </w:pPr>
            <w:hyperlink w:history="0" w:anchor="P1440" w:tooltip="13.4.8. На подстатью 548 &quot;Увеличение задолженности по предоставленным заимствованиям наднациональным организациям и правительствам иностранных государств&quot; КОСГУ относятся операции по предоставлению заимствований наднациональным организациям и правительствам иностранных государств.">
              <w:r>
                <w:rPr>
                  <w:sz w:val="20"/>
                  <w:color w:val="0000ff"/>
                </w:rPr>
                <w:t xml:space="preserve">548</w:t>
              </w:r>
            </w:hyperlink>
          </w:p>
        </w:tc>
        <w:tc>
          <w:tcPr>
            <w:tcW w:w="8050" w:type="dxa"/>
            <w:tcBorders>
              <w:top w:val="nil"/>
              <w:left w:val="nil"/>
              <w:bottom w:val="nil"/>
              <w:right w:val="nil"/>
            </w:tcBorders>
          </w:tcPr>
          <w:p>
            <w:pPr>
              <w:pStyle w:val="0"/>
              <w:jc w:val="both"/>
            </w:pPr>
            <w:r>
              <w:rPr>
                <w:sz w:val="20"/>
              </w:rPr>
              <w:t xml:space="preserve">Увеличение задолженности по предоставленным заимствованиям наднациональным организациям и правительствам иностранных государств</w:t>
            </w:r>
          </w:p>
        </w:tc>
      </w:tr>
      <w:tr>
        <w:tc>
          <w:tcPr>
            <w:tcW w:w="1020" w:type="dxa"/>
            <w:tcBorders>
              <w:top w:val="nil"/>
              <w:left w:val="nil"/>
              <w:bottom w:val="nil"/>
              <w:right w:val="nil"/>
            </w:tcBorders>
          </w:tcPr>
          <w:p>
            <w:pPr>
              <w:pStyle w:val="0"/>
              <w:jc w:val="center"/>
            </w:pPr>
            <w:hyperlink w:history="0" w:anchor="P1441" w:tooltip="13.4.9. На подстатью 549 &quot;Увеличение задолженности по предоставленным заимствованиям нерезидентам&quot; КОСГУ относятся операции по предоставлению заимствований нерезидентам, за исключением наднациональных организаций и правительств иностранных государств.">
              <w:r>
                <w:rPr>
                  <w:sz w:val="20"/>
                  <w:color w:val="0000ff"/>
                </w:rPr>
                <w:t xml:space="preserve">549</w:t>
              </w:r>
            </w:hyperlink>
          </w:p>
        </w:tc>
        <w:tc>
          <w:tcPr>
            <w:tcW w:w="8050" w:type="dxa"/>
            <w:tcBorders>
              <w:top w:val="nil"/>
              <w:left w:val="nil"/>
              <w:bottom w:val="nil"/>
              <w:right w:val="nil"/>
            </w:tcBorders>
          </w:tcPr>
          <w:p>
            <w:pPr>
              <w:pStyle w:val="0"/>
              <w:jc w:val="both"/>
            </w:pPr>
            <w:r>
              <w:rPr>
                <w:sz w:val="20"/>
              </w:rPr>
              <w:t xml:space="preserve">Увеличение задолженности по предоставленным заимствованиям нерезидентам</w:t>
            </w:r>
          </w:p>
        </w:tc>
      </w:tr>
      <w:tr>
        <w:tc>
          <w:tcPr>
            <w:tcW w:w="1020" w:type="dxa"/>
            <w:tcBorders>
              <w:top w:val="nil"/>
              <w:left w:val="nil"/>
              <w:bottom w:val="nil"/>
              <w:right w:val="nil"/>
            </w:tcBorders>
          </w:tcPr>
          <w:p>
            <w:pPr>
              <w:pStyle w:val="0"/>
              <w:jc w:val="center"/>
            </w:pPr>
            <w:hyperlink w:history="0" w:anchor="P1442" w:tooltip="13.5. Статья 550 &quot;Увеличение стоимости иных финансовых активов&quot; КОСГУ детализируется подстатьями КОСГУ:">
              <w:r>
                <w:rPr>
                  <w:sz w:val="20"/>
                  <w:color w:val="0000ff"/>
                </w:rPr>
                <w:t xml:space="preserve">550</w:t>
              </w:r>
            </w:hyperlink>
          </w:p>
        </w:tc>
        <w:tc>
          <w:tcPr>
            <w:tcW w:w="8050" w:type="dxa"/>
            <w:tcBorders>
              <w:top w:val="nil"/>
              <w:left w:val="nil"/>
              <w:bottom w:val="nil"/>
              <w:right w:val="nil"/>
            </w:tcBorders>
          </w:tcPr>
          <w:p>
            <w:pPr>
              <w:pStyle w:val="0"/>
              <w:jc w:val="both"/>
            </w:pPr>
            <w:r>
              <w:rPr>
                <w:sz w:val="20"/>
              </w:rPr>
              <w:t xml:space="preserve">Увеличение стоимости иных финансовых активов</w:t>
            </w:r>
          </w:p>
        </w:tc>
      </w:tr>
      <w:tr>
        <w:tc>
          <w:tcPr>
            <w:tcW w:w="1020" w:type="dxa"/>
            <w:tcBorders>
              <w:top w:val="nil"/>
              <w:left w:val="nil"/>
              <w:bottom w:val="nil"/>
              <w:right w:val="nil"/>
            </w:tcBorders>
          </w:tcPr>
          <w:p>
            <w:pPr>
              <w:pStyle w:val="0"/>
              <w:jc w:val="center"/>
            </w:pPr>
            <w:hyperlink w:history="0" w:anchor="P1450" w:tooltip="13.5.1. На подстатью 551 &quot;Привлечение средств участников бюджетного процесса&quot; КОСГУ относятся операции по привлечению в соответствии с законодательством Российской Федерации средств главных распорядителей бюджетных средств; распорядителей бюджетных средств; получателей бюджетных средств; государственных (муниципальных) бюджетных, государственных (муниципальных) автономных учреждений, осуществляющих в порядке, установленном законодательством Российской Федерации, полномочия соответственно федерального орг...">
              <w:r>
                <w:rPr>
                  <w:sz w:val="20"/>
                  <w:color w:val="0000ff"/>
                </w:rPr>
                <w:t xml:space="preserve">551</w:t>
              </w:r>
            </w:hyperlink>
          </w:p>
        </w:tc>
        <w:tc>
          <w:tcPr>
            <w:tcW w:w="8050" w:type="dxa"/>
            <w:tcBorders>
              <w:top w:val="nil"/>
              <w:left w:val="nil"/>
              <w:bottom w:val="nil"/>
              <w:right w:val="nil"/>
            </w:tcBorders>
          </w:tcPr>
          <w:p>
            <w:pPr>
              <w:pStyle w:val="0"/>
              <w:jc w:val="both"/>
            </w:pPr>
            <w:r>
              <w:rPr>
                <w:sz w:val="20"/>
              </w:rPr>
              <w:t xml:space="preserve">Привлечение средств участников бюджетного процесса</w:t>
            </w:r>
          </w:p>
        </w:tc>
      </w:tr>
      <w:tr>
        <w:tc>
          <w:tcPr>
            <w:tcW w:w="1020" w:type="dxa"/>
            <w:tcBorders>
              <w:top w:val="nil"/>
              <w:left w:val="nil"/>
              <w:bottom w:val="nil"/>
              <w:right w:val="nil"/>
            </w:tcBorders>
          </w:tcPr>
          <w:p>
            <w:pPr>
              <w:pStyle w:val="0"/>
              <w:jc w:val="center"/>
            </w:pPr>
            <w:hyperlink w:history="0" w:anchor="P1451" w:tooltip="13.5.2. На подстатью 552 &quot;Привлечение средств государственных (муниципальных) бюджетных и автономных учреждений&quot; КОСГУ относятся операции по привлечению в соответствии с законодательством Российской Федерации средств государственных (муниципальных) бюджетных и автономных учреждений, в том числе учреждений государственных внебюджетных фондов, со счетов, открытых им в территориальных органах Федерального казначейства.">
              <w:r>
                <w:rPr>
                  <w:sz w:val="20"/>
                  <w:color w:val="0000ff"/>
                </w:rPr>
                <w:t xml:space="preserve">552</w:t>
              </w:r>
            </w:hyperlink>
          </w:p>
        </w:tc>
        <w:tc>
          <w:tcPr>
            <w:tcW w:w="8050" w:type="dxa"/>
            <w:tcBorders>
              <w:top w:val="nil"/>
              <w:left w:val="nil"/>
              <w:bottom w:val="nil"/>
              <w:right w:val="nil"/>
            </w:tcBorders>
          </w:tcPr>
          <w:p>
            <w:pPr>
              <w:pStyle w:val="0"/>
              <w:jc w:val="both"/>
            </w:pPr>
            <w:r>
              <w:rPr>
                <w:sz w:val="20"/>
              </w:rPr>
              <w:t xml:space="preserve">Привлечение средств государственных (муниципальных) бюджетных и автономных учреждений</w:t>
            </w:r>
          </w:p>
        </w:tc>
      </w:tr>
      <w:tr>
        <w:tc>
          <w:tcPr>
            <w:tcW w:w="1020" w:type="dxa"/>
            <w:tcBorders>
              <w:top w:val="nil"/>
              <w:left w:val="nil"/>
              <w:bottom w:val="nil"/>
              <w:right w:val="nil"/>
            </w:tcBorders>
          </w:tcPr>
          <w:p>
            <w:pPr>
              <w:pStyle w:val="0"/>
              <w:jc w:val="center"/>
            </w:pPr>
            <w:hyperlink w:history="0" w:anchor="P1452" w:tooltip="13.5.3. На подстатью 553 &quot;Привлечение средств финансовых и нефинансовых организаций государственного сектора&quot; КОСГУ относятся операции по привлечению в соответствии с законодательством Российской Федерации средств финансовых и нефинансовых организаций государственного сектора со счетов, открытых им в территориальных органах Федерального казначейства.">
              <w:r>
                <w:rPr>
                  <w:sz w:val="20"/>
                  <w:color w:val="0000ff"/>
                </w:rPr>
                <w:t xml:space="preserve">553</w:t>
              </w:r>
            </w:hyperlink>
          </w:p>
        </w:tc>
        <w:tc>
          <w:tcPr>
            <w:tcW w:w="8050" w:type="dxa"/>
            <w:tcBorders>
              <w:top w:val="nil"/>
              <w:left w:val="nil"/>
              <w:bottom w:val="nil"/>
              <w:right w:val="nil"/>
            </w:tcBorders>
          </w:tcPr>
          <w:p>
            <w:pPr>
              <w:pStyle w:val="0"/>
              <w:jc w:val="both"/>
            </w:pPr>
            <w:r>
              <w:rPr>
                <w:sz w:val="20"/>
              </w:rPr>
              <w:t xml:space="preserve">Привлечение средств финансовых и нефинансовых организаций государственного сектора</w:t>
            </w:r>
          </w:p>
        </w:tc>
      </w:tr>
      <w:tr>
        <w:tc>
          <w:tcPr>
            <w:tcW w:w="1020" w:type="dxa"/>
            <w:tcBorders>
              <w:top w:val="nil"/>
              <w:left w:val="nil"/>
              <w:bottom w:val="nil"/>
              <w:right w:val="nil"/>
            </w:tcBorders>
          </w:tcPr>
          <w:p>
            <w:pPr>
              <w:pStyle w:val="0"/>
              <w:jc w:val="center"/>
            </w:pPr>
            <w:hyperlink w:history="0" w:anchor="P1455" w:tooltip="13.5.4. На подстатью 554 &quot;Привлечение средств иных нефинансовых организаций&quot; КОСГУ относятся операции по привлечению в соответствии с законодательством Российской Федерации средств иных нефинансовых организаций, за исключением нефинансовых организаций государственного сектора, со счетов, открытых им в территориальных органах Федерального казначейства.">
              <w:r>
                <w:rPr>
                  <w:sz w:val="20"/>
                  <w:color w:val="0000ff"/>
                </w:rPr>
                <w:t xml:space="preserve">554</w:t>
              </w:r>
            </w:hyperlink>
          </w:p>
        </w:tc>
        <w:tc>
          <w:tcPr>
            <w:tcW w:w="8050" w:type="dxa"/>
            <w:tcBorders>
              <w:top w:val="nil"/>
              <w:left w:val="nil"/>
              <w:bottom w:val="nil"/>
              <w:right w:val="nil"/>
            </w:tcBorders>
          </w:tcPr>
          <w:p>
            <w:pPr>
              <w:pStyle w:val="0"/>
              <w:jc w:val="both"/>
            </w:pPr>
            <w:r>
              <w:rPr>
                <w:sz w:val="20"/>
              </w:rPr>
              <w:t xml:space="preserve">Привлечение средств иных нефинансовых организаций</w:t>
            </w:r>
          </w:p>
        </w:tc>
      </w:tr>
      <w:tr>
        <w:tc>
          <w:tcPr>
            <w:tcW w:w="1020" w:type="dxa"/>
            <w:tcBorders>
              <w:top w:val="nil"/>
              <w:left w:val="nil"/>
              <w:bottom w:val="nil"/>
              <w:right w:val="nil"/>
            </w:tcBorders>
          </w:tcPr>
          <w:p>
            <w:pPr>
              <w:pStyle w:val="0"/>
              <w:jc w:val="center"/>
            </w:pPr>
            <w:hyperlink w:history="0" w:anchor="P1458" w:tooltip="13.5.5. На подстатью 555 &quot;Привлечение средств иных финансовых организаций&quot; КОСГУ относятся операции по привлечению в соответствии с законодательством Российской Федерации средств иных финансовых организаций, за исключением финансовых организаций государственного сектора, со счетов, открытых им в территориальных органах Федерального казначейства.">
              <w:r>
                <w:rPr>
                  <w:sz w:val="20"/>
                  <w:color w:val="0000ff"/>
                </w:rPr>
                <w:t xml:space="preserve">555</w:t>
              </w:r>
            </w:hyperlink>
          </w:p>
        </w:tc>
        <w:tc>
          <w:tcPr>
            <w:tcW w:w="8050" w:type="dxa"/>
            <w:tcBorders>
              <w:top w:val="nil"/>
              <w:left w:val="nil"/>
              <w:bottom w:val="nil"/>
              <w:right w:val="nil"/>
            </w:tcBorders>
          </w:tcPr>
          <w:p>
            <w:pPr>
              <w:pStyle w:val="0"/>
              <w:jc w:val="both"/>
            </w:pPr>
            <w:r>
              <w:rPr>
                <w:sz w:val="20"/>
              </w:rPr>
              <w:t xml:space="preserve">Привлечение средств иных финансовых организаций</w:t>
            </w:r>
          </w:p>
        </w:tc>
      </w:tr>
      <w:tr>
        <w:tc>
          <w:tcPr>
            <w:tcW w:w="1020" w:type="dxa"/>
            <w:tcBorders>
              <w:top w:val="nil"/>
              <w:left w:val="nil"/>
              <w:bottom w:val="nil"/>
              <w:right w:val="nil"/>
            </w:tcBorders>
          </w:tcPr>
          <w:p>
            <w:pPr>
              <w:pStyle w:val="0"/>
              <w:jc w:val="center"/>
            </w:pPr>
            <w:hyperlink w:history="0" w:anchor="P1461" w:tooltip="13.5.6. На подстатью 556 &quot;Привлечение средств некоммерческих организаций и физических лиц - производителей товаров, работ, услуг&quot; КОСГУ относятся операции по привлечению в соответствии с законодательством Российской Федерации средств некоммерческих организаций (за исключением бюджетных, автономных учреждений, государственных корпораций (компаний), публично-правовых компаний), индивидуальных предпринимателей и физических лиц - производителей товаров, работ, услуг со счетов, открытых им в территориальных о...">
              <w:r>
                <w:rPr>
                  <w:sz w:val="20"/>
                  <w:color w:val="0000ff"/>
                </w:rPr>
                <w:t xml:space="preserve">556</w:t>
              </w:r>
            </w:hyperlink>
          </w:p>
        </w:tc>
        <w:tc>
          <w:tcPr>
            <w:tcW w:w="8050" w:type="dxa"/>
            <w:tcBorders>
              <w:top w:val="nil"/>
              <w:left w:val="nil"/>
              <w:bottom w:val="nil"/>
              <w:right w:val="nil"/>
            </w:tcBorders>
          </w:tcPr>
          <w:p>
            <w:pPr>
              <w:pStyle w:val="0"/>
              <w:jc w:val="both"/>
            </w:pPr>
            <w:r>
              <w:rPr>
                <w:sz w:val="20"/>
              </w:rPr>
              <w:t xml:space="preserve">Привлечение средств некоммерческих организаций и физических лиц - производителей товаров, работ, услуг</w:t>
            </w:r>
          </w:p>
        </w:tc>
      </w:tr>
      <w:tr>
        <w:tc>
          <w:tcPr>
            <w:tcW w:w="1020" w:type="dxa"/>
            <w:tcBorders>
              <w:top w:val="nil"/>
              <w:left w:val="nil"/>
              <w:bottom w:val="nil"/>
              <w:right w:val="nil"/>
            </w:tcBorders>
          </w:tcPr>
          <w:p>
            <w:pPr>
              <w:pStyle w:val="0"/>
              <w:jc w:val="center"/>
            </w:pPr>
            <w:hyperlink w:history="0" w:anchor="P1465" w:tooltip="13.5.7. На подстатью 557 &quot;Привлечение средств физических лиц&quot; КОСГУ относятся операции по привлечению в соответствии с законодательством Российской Федерации средств физических лиц со счетов, открытых им в территориальных органах Федерального казначейства.">
              <w:r>
                <w:rPr>
                  <w:sz w:val="20"/>
                  <w:color w:val="0000ff"/>
                </w:rPr>
                <w:t xml:space="preserve">557</w:t>
              </w:r>
            </w:hyperlink>
          </w:p>
        </w:tc>
        <w:tc>
          <w:tcPr>
            <w:tcW w:w="8050" w:type="dxa"/>
            <w:tcBorders>
              <w:top w:val="nil"/>
              <w:left w:val="nil"/>
              <w:bottom w:val="nil"/>
              <w:right w:val="nil"/>
            </w:tcBorders>
          </w:tcPr>
          <w:p>
            <w:pPr>
              <w:pStyle w:val="0"/>
              <w:jc w:val="both"/>
            </w:pPr>
            <w:r>
              <w:rPr>
                <w:sz w:val="20"/>
              </w:rPr>
              <w:t xml:space="preserve">Привлечение средств физических лиц</w:t>
            </w:r>
          </w:p>
        </w:tc>
      </w:tr>
      <w:tr>
        <w:tc>
          <w:tcPr>
            <w:tcW w:w="1020" w:type="dxa"/>
            <w:tcBorders>
              <w:top w:val="nil"/>
              <w:left w:val="nil"/>
              <w:bottom w:val="nil"/>
              <w:right w:val="nil"/>
            </w:tcBorders>
          </w:tcPr>
          <w:p>
            <w:pPr>
              <w:pStyle w:val="0"/>
              <w:jc w:val="center"/>
            </w:pPr>
            <w:hyperlink w:history="0" w:anchor="P1466" w:tooltip="13.6. На статью 560 &quot;Увеличение прочей дебиторской задолженности&quot; КОСГУ относятся операции по увеличению дебиторской задолженности.">
              <w:r>
                <w:rPr>
                  <w:sz w:val="20"/>
                  <w:color w:val="0000ff"/>
                </w:rPr>
                <w:t xml:space="preserve">560</w:t>
              </w:r>
            </w:hyperlink>
          </w:p>
        </w:tc>
        <w:tc>
          <w:tcPr>
            <w:tcW w:w="8050" w:type="dxa"/>
            <w:tcBorders>
              <w:top w:val="nil"/>
              <w:left w:val="nil"/>
              <w:bottom w:val="nil"/>
              <w:right w:val="nil"/>
            </w:tcBorders>
          </w:tcPr>
          <w:p>
            <w:pPr>
              <w:pStyle w:val="0"/>
              <w:jc w:val="both"/>
            </w:pPr>
            <w:r>
              <w:rPr>
                <w:sz w:val="20"/>
              </w:rPr>
              <w:t xml:space="preserve">Увеличение прочей дебиторской задолженности</w:t>
            </w:r>
          </w:p>
        </w:tc>
      </w:tr>
      <w:tr>
        <w:tc>
          <w:tcPr>
            <w:tcW w:w="1020" w:type="dxa"/>
            <w:tcBorders>
              <w:top w:val="nil"/>
              <w:left w:val="nil"/>
              <w:bottom w:val="nil"/>
              <w:right w:val="nil"/>
            </w:tcBorders>
          </w:tcPr>
          <w:p>
            <w:pPr>
              <w:pStyle w:val="0"/>
              <w:jc w:val="center"/>
            </w:pPr>
            <w:hyperlink w:history="0" w:anchor="P1478" w:tooltip="13.6.1. На подстатью 561 &quot;Увеличение прочей дебиторской задолженности по расчетам с участниками бюджетного процесса&quot; КОСГУ относятся операции по осуществлению расчетов с участниками бюджетного процесса, увеличивающие дебиторскую задолженность.">
              <w:r>
                <w:rPr>
                  <w:sz w:val="20"/>
                  <w:color w:val="0000ff"/>
                </w:rPr>
                <w:t xml:space="preserve">561</w:t>
              </w:r>
            </w:hyperlink>
          </w:p>
        </w:tc>
        <w:tc>
          <w:tcPr>
            <w:tcW w:w="8050" w:type="dxa"/>
            <w:tcBorders>
              <w:top w:val="nil"/>
              <w:left w:val="nil"/>
              <w:bottom w:val="nil"/>
              <w:right w:val="nil"/>
            </w:tcBorders>
          </w:tcPr>
          <w:p>
            <w:pPr>
              <w:pStyle w:val="0"/>
              <w:jc w:val="both"/>
            </w:pPr>
            <w:r>
              <w:rPr>
                <w:sz w:val="20"/>
              </w:rPr>
              <w:t xml:space="preserve">Увеличение прочей дебиторской задолженности по расчетам с участниками бюджетного процесса</w:t>
            </w:r>
          </w:p>
        </w:tc>
      </w:tr>
      <w:tr>
        <w:tc>
          <w:tcPr>
            <w:tcW w:w="1020" w:type="dxa"/>
            <w:tcBorders>
              <w:top w:val="nil"/>
              <w:left w:val="nil"/>
              <w:bottom w:val="nil"/>
              <w:right w:val="nil"/>
            </w:tcBorders>
          </w:tcPr>
          <w:p>
            <w:pPr>
              <w:pStyle w:val="0"/>
              <w:jc w:val="center"/>
            </w:pPr>
            <w:hyperlink w:history="0" w:anchor="P1479" w:tooltip="13.6.2. На подстатью 562 &quot;Увеличение прочей дебиторской задолженности по расчетам с государственными (муниципальными) бюджетными и автономными учреждениями&quot; КОСГУ относятся операции по осуществлению расчетов с государственными (муниципальными) бюджетными и автономными учреждениями, в том числе с учреждениями государственных внебюджетных фондов, увеличивающие дебиторскую задолженность.">
              <w:r>
                <w:rPr>
                  <w:sz w:val="20"/>
                  <w:color w:val="0000ff"/>
                </w:rPr>
                <w:t xml:space="preserve">562</w:t>
              </w:r>
            </w:hyperlink>
          </w:p>
        </w:tc>
        <w:tc>
          <w:tcPr>
            <w:tcW w:w="8050" w:type="dxa"/>
            <w:tcBorders>
              <w:top w:val="nil"/>
              <w:left w:val="nil"/>
              <w:bottom w:val="nil"/>
              <w:right w:val="nil"/>
            </w:tcBorders>
          </w:tcPr>
          <w:p>
            <w:pPr>
              <w:pStyle w:val="0"/>
              <w:jc w:val="both"/>
            </w:pPr>
            <w:r>
              <w:rPr>
                <w:sz w:val="20"/>
              </w:rPr>
              <w:t xml:space="preserve">Увеличение прочей дебиторской задолженности по расчетам с государственными (муниципальными) бюджетными и автономными учреждениями</w:t>
            </w:r>
          </w:p>
        </w:tc>
      </w:tr>
      <w:tr>
        <w:tc>
          <w:tcPr>
            <w:tcW w:w="1020" w:type="dxa"/>
            <w:tcBorders>
              <w:top w:val="nil"/>
              <w:left w:val="nil"/>
              <w:bottom w:val="nil"/>
              <w:right w:val="nil"/>
            </w:tcBorders>
          </w:tcPr>
          <w:p>
            <w:pPr>
              <w:pStyle w:val="0"/>
              <w:jc w:val="center"/>
            </w:pPr>
            <w:hyperlink w:history="0" w:anchor="P1480" w:tooltip="13.6.3. На подстатью 563 &quot;Увеличение прочей дебиторской задолженности по расчетам с финансовыми и нефинансовыми организациями государственного сектора&quot; КОСГУ относятся операции по осуществлению расчетов с финансовыми и нефинансовыми организациями государственного сектора, а также Центральным банком Российской Федерации в части расчетов, в которых он не является участником бюджетного процесса, увеличивающие дебиторскую задолженность.">
              <w:r>
                <w:rPr>
                  <w:sz w:val="20"/>
                  <w:color w:val="0000ff"/>
                </w:rPr>
                <w:t xml:space="preserve">563</w:t>
              </w:r>
            </w:hyperlink>
          </w:p>
        </w:tc>
        <w:tc>
          <w:tcPr>
            <w:tcW w:w="8050" w:type="dxa"/>
            <w:tcBorders>
              <w:top w:val="nil"/>
              <w:left w:val="nil"/>
              <w:bottom w:val="nil"/>
              <w:right w:val="nil"/>
            </w:tcBorders>
          </w:tcPr>
          <w:p>
            <w:pPr>
              <w:pStyle w:val="0"/>
              <w:jc w:val="both"/>
            </w:pPr>
            <w:r>
              <w:rPr>
                <w:sz w:val="20"/>
              </w:rPr>
              <w:t xml:space="preserve">Увеличение прочей дебиторской задолженности по расчетам с финансовыми и нефинансовыми организациями государственного сектора</w:t>
            </w:r>
          </w:p>
        </w:tc>
      </w:tr>
      <w:tr>
        <w:tc>
          <w:tcPr>
            <w:tcW w:w="1020" w:type="dxa"/>
            <w:tcBorders>
              <w:top w:val="nil"/>
              <w:left w:val="nil"/>
              <w:bottom w:val="nil"/>
              <w:right w:val="nil"/>
            </w:tcBorders>
          </w:tcPr>
          <w:p>
            <w:pPr>
              <w:pStyle w:val="0"/>
              <w:jc w:val="center"/>
            </w:pPr>
            <w:hyperlink w:history="0" w:anchor="P1482" w:tooltip="13.6.4. На подстатью 564 &quot;Увеличение прочей дебиторской задолженности по расчетам с иными нефинансовыми организациями&quot; КОСГУ относятся операции по осуществлению расчетов с иными нефинансовыми организациями, за исключением нефинансовых организаций государственного сектора, увеличивающие дебиторскую задолженность.">
              <w:r>
                <w:rPr>
                  <w:sz w:val="20"/>
                  <w:color w:val="0000ff"/>
                </w:rPr>
                <w:t xml:space="preserve">564</w:t>
              </w:r>
            </w:hyperlink>
          </w:p>
        </w:tc>
        <w:tc>
          <w:tcPr>
            <w:tcW w:w="8050" w:type="dxa"/>
            <w:tcBorders>
              <w:top w:val="nil"/>
              <w:left w:val="nil"/>
              <w:bottom w:val="nil"/>
              <w:right w:val="nil"/>
            </w:tcBorders>
          </w:tcPr>
          <w:p>
            <w:pPr>
              <w:pStyle w:val="0"/>
              <w:jc w:val="both"/>
            </w:pPr>
            <w:r>
              <w:rPr>
                <w:sz w:val="20"/>
              </w:rPr>
              <w:t xml:space="preserve">Увеличение прочей дебиторской задолженности по расчетам с иными нефинансовыми организациями</w:t>
            </w:r>
          </w:p>
        </w:tc>
      </w:tr>
      <w:tr>
        <w:tc>
          <w:tcPr>
            <w:tcW w:w="1020" w:type="dxa"/>
            <w:tcBorders>
              <w:top w:val="nil"/>
              <w:left w:val="nil"/>
              <w:bottom w:val="nil"/>
              <w:right w:val="nil"/>
            </w:tcBorders>
          </w:tcPr>
          <w:p>
            <w:pPr>
              <w:pStyle w:val="0"/>
              <w:jc w:val="center"/>
            </w:pPr>
            <w:hyperlink w:history="0" w:anchor="P1483" w:tooltip="13.6.5. На подстатью 565 &quot;Увеличение прочей дебиторской задолженности по расчетам с иными финансовыми организациями&quot; КОСГУ относятся операции по осуществлению расчетов с иными финансовыми организациями, за исключением финансовых организаций государственного сектора, увеличивающие дебиторскую задолженность.">
              <w:r>
                <w:rPr>
                  <w:sz w:val="20"/>
                  <w:color w:val="0000ff"/>
                </w:rPr>
                <w:t xml:space="preserve">565</w:t>
              </w:r>
            </w:hyperlink>
          </w:p>
        </w:tc>
        <w:tc>
          <w:tcPr>
            <w:tcW w:w="8050" w:type="dxa"/>
            <w:tcBorders>
              <w:top w:val="nil"/>
              <w:left w:val="nil"/>
              <w:bottom w:val="nil"/>
              <w:right w:val="nil"/>
            </w:tcBorders>
          </w:tcPr>
          <w:p>
            <w:pPr>
              <w:pStyle w:val="0"/>
              <w:jc w:val="both"/>
            </w:pPr>
            <w:r>
              <w:rPr>
                <w:sz w:val="20"/>
              </w:rPr>
              <w:t xml:space="preserve">Увеличение прочей дебиторской задолженности по расчетам с иными финансовыми организациями</w:t>
            </w:r>
          </w:p>
        </w:tc>
      </w:tr>
      <w:tr>
        <w:tc>
          <w:tcPr>
            <w:tcW w:w="1020" w:type="dxa"/>
            <w:tcBorders>
              <w:top w:val="nil"/>
              <w:left w:val="nil"/>
              <w:bottom w:val="nil"/>
              <w:right w:val="nil"/>
            </w:tcBorders>
          </w:tcPr>
          <w:p>
            <w:pPr>
              <w:pStyle w:val="0"/>
              <w:jc w:val="center"/>
            </w:pPr>
            <w:hyperlink w:history="0" w:anchor="P1484" w:tooltip="13.6.6. На подстатью 566 &quot;Увеличение прочей дебиторской задолженности по расчетам с некоммерческими организациями и физическими лицами - производителями товаров, работ, услуг&quot; КОСГУ относятся операции по осуществлению расчетов с некоммерческими организациями (за исключением бюджетных, автономных учреждений, государственных корпораций (компаний), публично-правовых компаний), индивидуальными предпринимателями и физическими лицами - производителями товаров, работ, услуг, увеличивающие дебиторскую задолженно...">
              <w:r>
                <w:rPr>
                  <w:sz w:val="20"/>
                  <w:color w:val="0000ff"/>
                </w:rPr>
                <w:t xml:space="preserve">566</w:t>
              </w:r>
            </w:hyperlink>
          </w:p>
        </w:tc>
        <w:tc>
          <w:tcPr>
            <w:tcW w:w="8050" w:type="dxa"/>
            <w:tcBorders>
              <w:top w:val="nil"/>
              <w:left w:val="nil"/>
              <w:bottom w:val="nil"/>
              <w:right w:val="nil"/>
            </w:tcBorders>
          </w:tcPr>
          <w:p>
            <w:pPr>
              <w:pStyle w:val="0"/>
              <w:jc w:val="both"/>
            </w:pPr>
            <w:r>
              <w:rPr>
                <w:sz w:val="20"/>
              </w:rPr>
              <w:t xml:space="preserve">Увеличение прочей дебиторской задолженности по расчетам с некоммерческими организациями и физическими лицами - производителями товаров, работ, услуг</w:t>
            </w:r>
          </w:p>
        </w:tc>
      </w:tr>
      <w:tr>
        <w:tc>
          <w:tcPr>
            <w:tcW w:w="1020" w:type="dxa"/>
            <w:tcBorders>
              <w:top w:val="nil"/>
              <w:left w:val="nil"/>
              <w:bottom w:val="nil"/>
              <w:right w:val="nil"/>
            </w:tcBorders>
          </w:tcPr>
          <w:p>
            <w:pPr>
              <w:pStyle w:val="0"/>
              <w:jc w:val="center"/>
            </w:pPr>
            <w:hyperlink w:history="0" w:anchor="P1486" w:tooltip="13.6.7. На подстатью 567 &quot;Увеличение прочей дебиторской задолженности по расчетам с физическими лицами&quot; КОСГУ относятся операции по осуществлению расчетов с физическими лицами, увеличивающие дебиторскую задолженность.">
              <w:r>
                <w:rPr>
                  <w:sz w:val="20"/>
                  <w:color w:val="0000ff"/>
                </w:rPr>
                <w:t xml:space="preserve">567</w:t>
              </w:r>
            </w:hyperlink>
          </w:p>
        </w:tc>
        <w:tc>
          <w:tcPr>
            <w:tcW w:w="8050" w:type="dxa"/>
            <w:tcBorders>
              <w:top w:val="nil"/>
              <w:left w:val="nil"/>
              <w:bottom w:val="nil"/>
              <w:right w:val="nil"/>
            </w:tcBorders>
          </w:tcPr>
          <w:p>
            <w:pPr>
              <w:pStyle w:val="0"/>
              <w:jc w:val="both"/>
            </w:pPr>
            <w:r>
              <w:rPr>
                <w:sz w:val="20"/>
              </w:rPr>
              <w:t xml:space="preserve">Увеличение прочей дебиторской задолженности по расчетам с физическими лицами</w:t>
            </w:r>
          </w:p>
        </w:tc>
      </w:tr>
      <w:tr>
        <w:tc>
          <w:tcPr>
            <w:tcW w:w="1020" w:type="dxa"/>
            <w:tcBorders>
              <w:top w:val="nil"/>
              <w:left w:val="nil"/>
              <w:bottom w:val="nil"/>
              <w:right w:val="nil"/>
            </w:tcBorders>
          </w:tcPr>
          <w:p>
            <w:pPr>
              <w:pStyle w:val="0"/>
              <w:jc w:val="center"/>
            </w:pPr>
            <w:hyperlink w:history="0" w:anchor="P1487" w:tooltip="13.6.8. На подстатью 568 &quot;Увеличение прочей дебиторской задолженности по расчетам с наднациональными организациями и правительствами иностранных государств&quot; КОСГУ относятся операции по осуществлению расчетов с наднациональными организациями и правительствами иностранных государств, увеличивающие дебиторскую задолженность.">
              <w:r>
                <w:rPr>
                  <w:sz w:val="20"/>
                  <w:color w:val="0000ff"/>
                </w:rPr>
                <w:t xml:space="preserve">568</w:t>
              </w:r>
            </w:hyperlink>
          </w:p>
        </w:tc>
        <w:tc>
          <w:tcPr>
            <w:tcW w:w="8050" w:type="dxa"/>
            <w:tcBorders>
              <w:top w:val="nil"/>
              <w:left w:val="nil"/>
              <w:bottom w:val="nil"/>
              <w:right w:val="nil"/>
            </w:tcBorders>
          </w:tcPr>
          <w:p>
            <w:pPr>
              <w:pStyle w:val="0"/>
              <w:jc w:val="both"/>
            </w:pPr>
            <w:r>
              <w:rPr>
                <w:sz w:val="20"/>
              </w:rPr>
              <w:t xml:space="preserve">Увеличение прочей дебиторской задолженности по расчетам с наднациональными организациями и правительствами иностранных государств</w:t>
            </w:r>
          </w:p>
        </w:tc>
      </w:tr>
      <w:tr>
        <w:tc>
          <w:tcPr>
            <w:tcW w:w="1020" w:type="dxa"/>
            <w:tcBorders>
              <w:top w:val="nil"/>
              <w:left w:val="nil"/>
              <w:bottom w:val="nil"/>
              <w:right w:val="nil"/>
            </w:tcBorders>
          </w:tcPr>
          <w:p>
            <w:pPr>
              <w:pStyle w:val="0"/>
              <w:jc w:val="center"/>
            </w:pPr>
            <w:hyperlink w:history="0" w:anchor="P1488" w:tooltip="13.6.9. На подстатью 569 &quot;Увеличение прочей дебиторской задолженности по расчетам с нерезидентами&quot; КОСГУ относятся операции по осуществлению расчетов с нерезидентами, увеличивающие дебиторскую задолженность.">
              <w:r>
                <w:rPr>
                  <w:sz w:val="20"/>
                  <w:color w:val="0000ff"/>
                </w:rPr>
                <w:t xml:space="preserve">569</w:t>
              </w:r>
            </w:hyperlink>
          </w:p>
        </w:tc>
        <w:tc>
          <w:tcPr>
            <w:tcW w:w="8050" w:type="dxa"/>
            <w:tcBorders>
              <w:top w:val="nil"/>
              <w:left w:val="nil"/>
              <w:bottom w:val="nil"/>
              <w:right w:val="nil"/>
            </w:tcBorders>
          </w:tcPr>
          <w:p>
            <w:pPr>
              <w:pStyle w:val="0"/>
              <w:jc w:val="both"/>
            </w:pPr>
            <w:r>
              <w:rPr>
                <w:sz w:val="20"/>
              </w:rPr>
              <w:t xml:space="preserve">Увеличение прочей дебиторской задолженности по расчетам с нерезидентами</w:t>
            </w:r>
          </w:p>
        </w:tc>
      </w:tr>
      <w:tr>
        <w:tc>
          <w:tcPr>
            <w:tcW w:w="1020" w:type="dxa"/>
            <w:tcBorders>
              <w:top w:val="nil"/>
              <w:left w:val="nil"/>
              <w:bottom w:val="nil"/>
              <w:right w:val="nil"/>
            </w:tcBorders>
          </w:tcPr>
          <w:p>
            <w:pPr>
              <w:pStyle w:val="0"/>
              <w:outlineLvl w:val="2"/>
              <w:jc w:val="center"/>
            </w:pPr>
            <w:hyperlink w:history="0" w:anchor="P1489" w:tooltip="14. Группа 600 &quot;Выбытие финансовых активов&quot; детализируется статьями КОСГУ:">
              <w:r>
                <w:rPr>
                  <w:sz w:val="20"/>
                  <w:color w:val="0000ff"/>
                </w:rPr>
                <w:t xml:space="preserve">600</w:t>
              </w:r>
            </w:hyperlink>
          </w:p>
        </w:tc>
        <w:tc>
          <w:tcPr>
            <w:tcW w:w="8050" w:type="dxa"/>
            <w:tcBorders>
              <w:top w:val="nil"/>
              <w:left w:val="nil"/>
              <w:bottom w:val="nil"/>
              <w:right w:val="nil"/>
            </w:tcBorders>
          </w:tcPr>
          <w:p>
            <w:pPr>
              <w:pStyle w:val="0"/>
              <w:jc w:val="both"/>
            </w:pPr>
            <w:r>
              <w:rPr>
                <w:sz w:val="20"/>
              </w:rPr>
              <w:t xml:space="preserve">Выбытие финансовых активов</w:t>
            </w:r>
          </w:p>
        </w:tc>
      </w:tr>
      <w:tr>
        <w:tc>
          <w:tcPr>
            <w:tcW w:w="1020" w:type="dxa"/>
            <w:tcBorders>
              <w:top w:val="nil"/>
              <w:left w:val="nil"/>
              <w:bottom w:val="nil"/>
              <w:right w:val="nil"/>
            </w:tcBorders>
          </w:tcPr>
          <w:p>
            <w:pPr>
              <w:pStyle w:val="0"/>
              <w:jc w:val="center"/>
            </w:pPr>
            <w:hyperlink w:history="0" w:anchor="P1497" w:tooltip="14.1. На статью 610 &quot;Выбытие денежных средств и их эквивалентов&quot; КОСГУ относятся операции по уменьшению остатков денежных средств бюджетов бюджетной системы Российской Федерации, государственных (муниципальных) учреждений, в том числе размещенных в соответствии с законодательством Российской Федерации на банковских депозитах, относящихся к эквивалентам денежных средств, а также операции государственных (муниципальных) бюджетных, автономных учреждений по перечислению денежных средств в качестве обеспечени...">
              <w:r>
                <w:rPr>
                  <w:sz w:val="20"/>
                  <w:color w:val="0000ff"/>
                </w:rPr>
                <w:t xml:space="preserve">610</w:t>
              </w:r>
            </w:hyperlink>
          </w:p>
        </w:tc>
        <w:tc>
          <w:tcPr>
            <w:tcW w:w="8050" w:type="dxa"/>
            <w:tcBorders>
              <w:top w:val="nil"/>
              <w:left w:val="nil"/>
              <w:bottom w:val="nil"/>
              <w:right w:val="nil"/>
            </w:tcBorders>
          </w:tcPr>
          <w:p>
            <w:pPr>
              <w:pStyle w:val="0"/>
              <w:jc w:val="both"/>
            </w:pPr>
            <w:r>
              <w:rPr>
                <w:sz w:val="20"/>
              </w:rPr>
              <w:t xml:space="preserve">Выбытие денежных средств и их эквивалентов</w:t>
            </w:r>
          </w:p>
        </w:tc>
      </w:tr>
      <w:tr>
        <w:tc>
          <w:tcPr>
            <w:tcW w:w="1020" w:type="dxa"/>
            <w:tcBorders>
              <w:top w:val="nil"/>
              <w:left w:val="nil"/>
              <w:bottom w:val="nil"/>
              <w:right w:val="nil"/>
            </w:tcBorders>
          </w:tcPr>
          <w:p>
            <w:pPr>
              <w:pStyle w:val="0"/>
              <w:jc w:val="center"/>
            </w:pPr>
            <w:hyperlink w:history="0" w:anchor="P1500" w:tooltip="14.2. На статью 620 &quot;Уменьшение стоимости ценных бумаг, кроме акций и иных финансовых инструментов&quot; КОСГУ относятся операции по поступлению средств от реализации векселей, облигаций и иных ценных бумаг (кроме акций), не являющихся вложениями в эквиваленты денежных средств, а также погашение депозитов, не являющихся эквивалентами денежных средств.">
              <w:r>
                <w:rPr>
                  <w:sz w:val="20"/>
                  <w:color w:val="0000ff"/>
                </w:rPr>
                <w:t xml:space="preserve">620</w:t>
              </w:r>
            </w:hyperlink>
          </w:p>
        </w:tc>
        <w:tc>
          <w:tcPr>
            <w:tcW w:w="8050" w:type="dxa"/>
            <w:tcBorders>
              <w:top w:val="nil"/>
              <w:left w:val="nil"/>
              <w:bottom w:val="nil"/>
              <w:right w:val="nil"/>
            </w:tcBorders>
          </w:tcPr>
          <w:p>
            <w:pPr>
              <w:pStyle w:val="0"/>
              <w:jc w:val="both"/>
            </w:pPr>
            <w:r>
              <w:rPr>
                <w:sz w:val="20"/>
              </w:rPr>
              <w:t xml:space="preserve">Уменьшение стоимости ценных бумаг, кроме акций и иных финансовых инструментов</w:t>
            </w:r>
          </w:p>
        </w:tc>
      </w:tr>
      <w:tr>
        <w:tc>
          <w:tcPr>
            <w:tcW w:w="1020" w:type="dxa"/>
            <w:tcBorders>
              <w:top w:val="nil"/>
              <w:left w:val="nil"/>
              <w:bottom w:val="nil"/>
              <w:right w:val="nil"/>
            </w:tcBorders>
          </w:tcPr>
          <w:p>
            <w:pPr>
              <w:pStyle w:val="0"/>
              <w:jc w:val="center"/>
            </w:pPr>
            <w:hyperlink w:history="0" w:anchor="P1501" w:tooltip="14.3. На статью 630 &quot;Уменьшение стоимости акций и иных финансовых инструментов&quot; КОСГУ относятся поступления от продажи акций и иных финансовых инструментов, находящихся в государственной и муниципальной собственности, в частности от реализации конфискованных акций и иных финансовых инструментов, в том числе полученных в результате совершения коррупционных правонарушений.">
              <w:r>
                <w:rPr>
                  <w:sz w:val="20"/>
                  <w:color w:val="0000ff"/>
                </w:rPr>
                <w:t xml:space="preserve">630</w:t>
              </w:r>
            </w:hyperlink>
          </w:p>
        </w:tc>
        <w:tc>
          <w:tcPr>
            <w:tcW w:w="8050" w:type="dxa"/>
            <w:tcBorders>
              <w:top w:val="nil"/>
              <w:left w:val="nil"/>
              <w:bottom w:val="nil"/>
              <w:right w:val="nil"/>
            </w:tcBorders>
          </w:tcPr>
          <w:p>
            <w:pPr>
              <w:pStyle w:val="0"/>
              <w:jc w:val="both"/>
            </w:pPr>
            <w:r>
              <w:rPr>
                <w:sz w:val="20"/>
              </w:rPr>
              <w:t xml:space="preserve">Уменьшение стоимости акций и иных финансовых инструментов</w:t>
            </w:r>
          </w:p>
        </w:tc>
      </w:tr>
      <w:tr>
        <w:tc>
          <w:tcPr>
            <w:tcW w:w="1020" w:type="dxa"/>
            <w:tcBorders>
              <w:top w:val="nil"/>
              <w:left w:val="nil"/>
              <w:bottom w:val="nil"/>
              <w:right w:val="nil"/>
            </w:tcBorders>
          </w:tcPr>
          <w:p>
            <w:pPr>
              <w:pStyle w:val="0"/>
              <w:jc w:val="center"/>
            </w:pPr>
            <w:hyperlink w:history="0" w:anchor="P1503" w:tooltip="14.4. Статья 640 &quot;Уменьшение задолженности по предоставленным заимствованиям&quot; КОСГУ детализируется подстатьями КОСГУ:">
              <w:r>
                <w:rPr>
                  <w:sz w:val="20"/>
                  <w:color w:val="0000ff"/>
                </w:rPr>
                <w:t xml:space="preserve">640</w:t>
              </w:r>
            </w:hyperlink>
          </w:p>
        </w:tc>
        <w:tc>
          <w:tcPr>
            <w:tcW w:w="8050" w:type="dxa"/>
            <w:tcBorders>
              <w:top w:val="nil"/>
              <w:left w:val="nil"/>
              <w:bottom w:val="nil"/>
              <w:right w:val="nil"/>
            </w:tcBorders>
          </w:tcPr>
          <w:p>
            <w:pPr>
              <w:pStyle w:val="0"/>
              <w:jc w:val="both"/>
            </w:pPr>
            <w:r>
              <w:rPr>
                <w:sz w:val="20"/>
              </w:rPr>
              <w:t xml:space="preserve">Уменьшение задолженности по предоставленным заимствованиям</w:t>
            </w:r>
          </w:p>
        </w:tc>
      </w:tr>
      <w:tr>
        <w:tc>
          <w:tcPr>
            <w:tcW w:w="1020" w:type="dxa"/>
            <w:tcBorders>
              <w:top w:val="nil"/>
              <w:left w:val="nil"/>
              <w:bottom w:val="nil"/>
              <w:right w:val="nil"/>
            </w:tcBorders>
          </w:tcPr>
          <w:p>
            <w:pPr>
              <w:pStyle w:val="0"/>
              <w:jc w:val="center"/>
            </w:pPr>
            <w:hyperlink w:history="0" w:anchor="P1513" w:tooltip="14.4.1. На подстатью 641 &quot;Уменьшение задолженности по предоставленным заимствованиям бюджетам бюджетной системы Российской Федерации&quot; КОСГУ относятся операции по погашению заимствований, предоставленных бюджетам бюджетной системы Российской Федерации.">
              <w:r>
                <w:rPr>
                  <w:sz w:val="20"/>
                  <w:color w:val="0000ff"/>
                </w:rPr>
                <w:t xml:space="preserve">641</w:t>
              </w:r>
            </w:hyperlink>
          </w:p>
        </w:tc>
        <w:tc>
          <w:tcPr>
            <w:tcW w:w="8050" w:type="dxa"/>
            <w:tcBorders>
              <w:top w:val="nil"/>
              <w:left w:val="nil"/>
              <w:bottom w:val="nil"/>
              <w:right w:val="nil"/>
            </w:tcBorders>
          </w:tcPr>
          <w:p>
            <w:pPr>
              <w:pStyle w:val="0"/>
              <w:jc w:val="both"/>
            </w:pPr>
            <w:r>
              <w:rPr>
                <w:sz w:val="20"/>
              </w:rPr>
              <w:t xml:space="preserve">Уменьшение задолженности по предоставленным заимствованиям бюджетам бюджетной системы Российской Федерации</w:t>
            </w:r>
          </w:p>
        </w:tc>
      </w:tr>
      <w:tr>
        <w:tc>
          <w:tcPr>
            <w:tcW w:w="1020" w:type="dxa"/>
            <w:tcBorders>
              <w:top w:val="nil"/>
              <w:left w:val="nil"/>
              <w:bottom w:val="nil"/>
              <w:right w:val="nil"/>
            </w:tcBorders>
          </w:tcPr>
          <w:p>
            <w:pPr>
              <w:pStyle w:val="0"/>
              <w:jc w:val="center"/>
            </w:pPr>
            <w:hyperlink w:history="0" w:anchor="P1514" w:tooltip="14.4.2. На подстатью 642 &quot;Уменьшение задолженности по предоставленным заимствованиям государственным (муниципальным) автономным учреждениям&quot; КОСГУ относятся операции по погашению заимствований, предоставленных государственными (муниципальными) автономными учреждениями в установленном законодательством Российской Федерации порядке иным государственным (муниципальным) автономным учреждениям.">
              <w:r>
                <w:rPr>
                  <w:sz w:val="20"/>
                  <w:color w:val="0000ff"/>
                </w:rPr>
                <w:t xml:space="preserve">642</w:t>
              </w:r>
            </w:hyperlink>
          </w:p>
        </w:tc>
        <w:tc>
          <w:tcPr>
            <w:tcW w:w="8050" w:type="dxa"/>
            <w:tcBorders>
              <w:top w:val="nil"/>
              <w:left w:val="nil"/>
              <w:bottom w:val="nil"/>
              <w:right w:val="nil"/>
            </w:tcBorders>
          </w:tcPr>
          <w:p>
            <w:pPr>
              <w:pStyle w:val="0"/>
              <w:jc w:val="both"/>
            </w:pPr>
            <w:r>
              <w:rPr>
                <w:sz w:val="20"/>
              </w:rPr>
              <w:t xml:space="preserve">Уменьшение задолженности по предоставленным заимствованиям государственным (муниципальным) автономным учреждениям</w:t>
            </w:r>
          </w:p>
        </w:tc>
      </w:tr>
      <w:tr>
        <w:tc>
          <w:tcPr>
            <w:tcW w:w="1020" w:type="dxa"/>
            <w:tcBorders>
              <w:top w:val="nil"/>
              <w:left w:val="nil"/>
              <w:bottom w:val="nil"/>
              <w:right w:val="nil"/>
            </w:tcBorders>
          </w:tcPr>
          <w:p>
            <w:pPr>
              <w:pStyle w:val="0"/>
              <w:jc w:val="center"/>
            </w:pPr>
            <w:hyperlink w:history="0" w:anchor="P1515" w:tooltip="14.4.3. На подстатью 643 &quot;Уменьшение задолженности по предоставленным заимствованиям финансовым и нефинансовым организациям государственного сектора&quot; КОСГУ относятся операции по погашению заимствований, предоставленных финансовым и нефинансовым организациям государственного сектора.">
              <w:r>
                <w:rPr>
                  <w:sz w:val="20"/>
                  <w:color w:val="0000ff"/>
                </w:rPr>
                <w:t xml:space="preserve">643</w:t>
              </w:r>
            </w:hyperlink>
          </w:p>
        </w:tc>
        <w:tc>
          <w:tcPr>
            <w:tcW w:w="8050" w:type="dxa"/>
            <w:tcBorders>
              <w:top w:val="nil"/>
              <w:left w:val="nil"/>
              <w:bottom w:val="nil"/>
              <w:right w:val="nil"/>
            </w:tcBorders>
          </w:tcPr>
          <w:p>
            <w:pPr>
              <w:pStyle w:val="0"/>
              <w:jc w:val="both"/>
            </w:pPr>
            <w:r>
              <w:rPr>
                <w:sz w:val="20"/>
              </w:rPr>
              <w:t xml:space="preserve">Уменьшение задолженности по предоставленным заимствованиям финансовым и нефинансовым организациям государственного сектора</w:t>
            </w:r>
          </w:p>
        </w:tc>
      </w:tr>
      <w:tr>
        <w:tc>
          <w:tcPr>
            <w:tcW w:w="1020" w:type="dxa"/>
            <w:tcBorders>
              <w:top w:val="nil"/>
              <w:left w:val="nil"/>
              <w:bottom w:val="nil"/>
              <w:right w:val="nil"/>
            </w:tcBorders>
          </w:tcPr>
          <w:p>
            <w:pPr>
              <w:pStyle w:val="0"/>
              <w:jc w:val="center"/>
            </w:pPr>
            <w:hyperlink w:history="0" w:anchor="P1519" w:tooltip="14.4.4. На подстатью 644 &quot;Уменьшение задолженности по предоставленным заимствованиям иным нефинансовым организациям&quot; КОСГУ относятся операции по погашению заимствований, предоставленных иным нефинансовым организациям, за исключением нефинансовых организаций государственного сектора.">
              <w:r>
                <w:rPr>
                  <w:sz w:val="20"/>
                  <w:color w:val="0000ff"/>
                </w:rPr>
                <w:t xml:space="preserve">644</w:t>
              </w:r>
            </w:hyperlink>
          </w:p>
        </w:tc>
        <w:tc>
          <w:tcPr>
            <w:tcW w:w="8050" w:type="dxa"/>
            <w:tcBorders>
              <w:top w:val="nil"/>
              <w:left w:val="nil"/>
              <w:bottom w:val="nil"/>
              <w:right w:val="nil"/>
            </w:tcBorders>
          </w:tcPr>
          <w:p>
            <w:pPr>
              <w:pStyle w:val="0"/>
              <w:jc w:val="both"/>
            </w:pPr>
            <w:r>
              <w:rPr>
                <w:sz w:val="20"/>
              </w:rPr>
              <w:t xml:space="preserve">Уменьшение задолженности по предоставленным заимствованиям иным нефинансовым организациям</w:t>
            </w:r>
          </w:p>
        </w:tc>
      </w:tr>
      <w:tr>
        <w:tc>
          <w:tcPr>
            <w:tcW w:w="1020" w:type="dxa"/>
            <w:tcBorders>
              <w:top w:val="nil"/>
              <w:left w:val="nil"/>
              <w:bottom w:val="nil"/>
              <w:right w:val="nil"/>
            </w:tcBorders>
          </w:tcPr>
          <w:p>
            <w:pPr>
              <w:pStyle w:val="0"/>
              <w:jc w:val="center"/>
            </w:pPr>
            <w:hyperlink w:history="0" w:anchor="P1523" w:tooltip="14.4.5. На подстатью 645 &quot;Уменьшение задолженности по предоставленным заимствованиям иным финансовым организациям&quot; КОСГУ относятся операции по погашению заимствований, предоставленных иным финансовым организациям, за исключением финансовых организаций государственного сектора.">
              <w:r>
                <w:rPr>
                  <w:sz w:val="20"/>
                  <w:color w:val="0000ff"/>
                </w:rPr>
                <w:t xml:space="preserve">645</w:t>
              </w:r>
            </w:hyperlink>
          </w:p>
        </w:tc>
        <w:tc>
          <w:tcPr>
            <w:tcW w:w="8050" w:type="dxa"/>
            <w:tcBorders>
              <w:top w:val="nil"/>
              <w:left w:val="nil"/>
              <w:bottom w:val="nil"/>
              <w:right w:val="nil"/>
            </w:tcBorders>
          </w:tcPr>
          <w:p>
            <w:pPr>
              <w:pStyle w:val="0"/>
              <w:jc w:val="both"/>
            </w:pPr>
            <w:r>
              <w:rPr>
                <w:sz w:val="20"/>
              </w:rPr>
              <w:t xml:space="preserve">Уменьшение задолженности по предоставленным заимствованиям иным финансовым организациям</w:t>
            </w:r>
          </w:p>
        </w:tc>
      </w:tr>
      <w:tr>
        <w:tc>
          <w:tcPr>
            <w:tcW w:w="1020" w:type="dxa"/>
            <w:tcBorders>
              <w:top w:val="nil"/>
              <w:left w:val="nil"/>
              <w:bottom w:val="nil"/>
              <w:right w:val="nil"/>
            </w:tcBorders>
          </w:tcPr>
          <w:p>
            <w:pPr>
              <w:pStyle w:val="0"/>
              <w:jc w:val="center"/>
            </w:pPr>
            <w:hyperlink w:history="0" w:anchor="P1526" w:tooltip="14.4.6. На подстатью 646 &quot;Уменьшение задолженности по предоставленным заимствованиям некоммерческим организациям и физическим лицам - производителям товаров, работ, услуг&quot; КОСГУ относятся операции по погашению заимствований, предоставленных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оизводителям товаров, работ, услуг.">
              <w:r>
                <w:rPr>
                  <w:sz w:val="20"/>
                  <w:color w:val="0000ff"/>
                </w:rPr>
                <w:t xml:space="preserve">646</w:t>
              </w:r>
            </w:hyperlink>
          </w:p>
        </w:tc>
        <w:tc>
          <w:tcPr>
            <w:tcW w:w="8050" w:type="dxa"/>
            <w:tcBorders>
              <w:top w:val="nil"/>
              <w:left w:val="nil"/>
              <w:bottom w:val="nil"/>
              <w:right w:val="nil"/>
            </w:tcBorders>
          </w:tcPr>
          <w:p>
            <w:pPr>
              <w:pStyle w:val="0"/>
              <w:jc w:val="both"/>
            </w:pPr>
            <w:r>
              <w:rPr>
                <w:sz w:val="20"/>
              </w:rPr>
              <w:t xml:space="preserve">Уменьшение задолженности по предоставленным заимствованиям некоммерческим организациям и физическим лицам - производителям товаров, работ, услуг</w:t>
            </w:r>
          </w:p>
        </w:tc>
      </w:tr>
      <w:tr>
        <w:tc>
          <w:tcPr>
            <w:tcW w:w="1020" w:type="dxa"/>
            <w:tcBorders>
              <w:top w:val="nil"/>
              <w:left w:val="nil"/>
              <w:bottom w:val="nil"/>
              <w:right w:val="nil"/>
            </w:tcBorders>
          </w:tcPr>
          <w:p>
            <w:pPr>
              <w:pStyle w:val="0"/>
              <w:jc w:val="center"/>
            </w:pPr>
            <w:hyperlink w:history="0" w:anchor="P1530" w:tooltip="14.4.7. На подстатью 647 &quot;Уменьшение задолженности по предоставленным заимствованиям физическим лицам&quot; КОСГУ относятся операции по погашению заимствований, предоставленных физическим лицам.">
              <w:r>
                <w:rPr>
                  <w:sz w:val="20"/>
                  <w:color w:val="0000ff"/>
                </w:rPr>
                <w:t xml:space="preserve">647</w:t>
              </w:r>
            </w:hyperlink>
          </w:p>
        </w:tc>
        <w:tc>
          <w:tcPr>
            <w:tcW w:w="8050" w:type="dxa"/>
            <w:tcBorders>
              <w:top w:val="nil"/>
              <w:left w:val="nil"/>
              <w:bottom w:val="nil"/>
              <w:right w:val="nil"/>
            </w:tcBorders>
          </w:tcPr>
          <w:p>
            <w:pPr>
              <w:pStyle w:val="0"/>
              <w:jc w:val="both"/>
            </w:pPr>
            <w:r>
              <w:rPr>
                <w:sz w:val="20"/>
              </w:rPr>
              <w:t xml:space="preserve">Уменьшение задолженности по предоставленным заимствованиям физическим лицам</w:t>
            </w:r>
          </w:p>
        </w:tc>
      </w:tr>
      <w:tr>
        <w:tc>
          <w:tcPr>
            <w:tcW w:w="1020" w:type="dxa"/>
            <w:tcBorders>
              <w:top w:val="nil"/>
              <w:left w:val="nil"/>
              <w:bottom w:val="nil"/>
              <w:right w:val="nil"/>
            </w:tcBorders>
          </w:tcPr>
          <w:p>
            <w:pPr>
              <w:pStyle w:val="0"/>
              <w:jc w:val="center"/>
            </w:pPr>
            <w:hyperlink w:history="0" w:anchor="P1531" w:tooltip="14.4.8. На подстатью 648 &quot;Уменьшение задолженности по предоставленным заимствованиям наднациональным организациям и правительствам иностранных государств&quot; КОСГУ относятся операции по погашению заимствований, предоставленных наднациональным организациям и правительствам иностранных государств.">
              <w:r>
                <w:rPr>
                  <w:sz w:val="20"/>
                  <w:color w:val="0000ff"/>
                </w:rPr>
                <w:t xml:space="preserve">648</w:t>
              </w:r>
            </w:hyperlink>
          </w:p>
        </w:tc>
        <w:tc>
          <w:tcPr>
            <w:tcW w:w="8050" w:type="dxa"/>
            <w:tcBorders>
              <w:top w:val="nil"/>
              <w:left w:val="nil"/>
              <w:bottom w:val="nil"/>
              <w:right w:val="nil"/>
            </w:tcBorders>
          </w:tcPr>
          <w:p>
            <w:pPr>
              <w:pStyle w:val="0"/>
              <w:jc w:val="both"/>
            </w:pPr>
            <w:r>
              <w:rPr>
                <w:sz w:val="20"/>
              </w:rPr>
              <w:t xml:space="preserve">Уменьшение задолженности по предоставленным заимствованиям наднациональным организациям и правительствам иностранных государств</w:t>
            </w:r>
          </w:p>
        </w:tc>
      </w:tr>
      <w:tr>
        <w:tc>
          <w:tcPr>
            <w:tcW w:w="1020" w:type="dxa"/>
            <w:tcBorders>
              <w:top w:val="nil"/>
              <w:left w:val="nil"/>
              <w:bottom w:val="nil"/>
              <w:right w:val="nil"/>
            </w:tcBorders>
          </w:tcPr>
          <w:p>
            <w:pPr>
              <w:pStyle w:val="0"/>
              <w:jc w:val="center"/>
            </w:pPr>
            <w:hyperlink w:history="0" w:anchor="P1532" w:tooltip="14.4.9. На подстатью 649 &quot;Уменьшение задолженности по предоставленным заимствованиям нерезидентам&quot; КОСГУ относятся операции по погашению заимствований, предоставленных нерезидентам.">
              <w:r>
                <w:rPr>
                  <w:sz w:val="20"/>
                  <w:color w:val="0000ff"/>
                </w:rPr>
                <w:t xml:space="preserve">649</w:t>
              </w:r>
            </w:hyperlink>
          </w:p>
        </w:tc>
        <w:tc>
          <w:tcPr>
            <w:tcW w:w="8050" w:type="dxa"/>
            <w:tcBorders>
              <w:top w:val="nil"/>
              <w:left w:val="nil"/>
              <w:bottom w:val="nil"/>
              <w:right w:val="nil"/>
            </w:tcBorders>
          </w:tcPr>
          <w:p>
            <w:pPr>
              <w:pStyle w:val="0"/>
              <w:jc w:val="both"/>
            </w:pPr>
            <w:r>
              <w:rPr>
                <w:sz w:val="20"/>
              </w:rPr>
              <w:t xml:space="preserve">Уменьшение задолженности по предоставленным заимствованиям нерезидентам</w:t>
            </w:r>
          </w:p>
        </w:tc>
      </w:tr>
      <w:tr>
        <w:tc>
          <w:tcPr>
            <w:tcW w:w="1020" w:type="dxa"/>
            <w:tcBorders>
              <w:top w:val="nil"/>
              <w:left w:val="nil"/>
              <w:bottom w:val="nil"/>
              <w:right w:val="nil"/>
            </w:tcBorders>
          </w:tcPr>
          <w:p>
            <w:pPr>
              <w:pStyle w:val="0"/>
              <w:jc w:val="center"/>
            </w:pPr>
            <w:hyperlink w:history="0" w:anchor="P1533" w:tooltip="14.5. Статья 650 &quot;Уменьшение стоимости иных финансовых активов&quot; КОСГУ детализируется подстатьями КОСГУ:">
              <w:r>
                <w:rPr>
                  <w:sz w:val="20"/>
                  <w:color w:val="0000ff"/>
                </w:rPr>
                <w:t xml:space="preserve">650</w:t>
              </w:r>
            </w:hyperlink>
          </w:p>
        </w:tc>
        <w:tc>
          <w:tcPr>
            <w:tcW w:w="8050" w:type="dxa"/>
            <w:tcBorders>
              <w:top w:val="nil"/>
              <w:left w:val="nil"/>
              <w:bottom w:val="nil"/>
              <w:right w:val="nil"/>
            </w:tcBorders>
          </w:tcPr>
          <w:p>
            <w:pPr>
              <w:pStyle w:val="0"/>
              <w:jc w:val="both"/>
            </w:pPr>
            <w:r>
              <w:rPr>
                <w:sz w:val="20"/>
              </w:rPr>
              <w:t xml:space="preserve">Уменьшение стоимости иных финансовых активов</w:t>
            </w:r>
          </w:p>
        </w:tc>
      </w:tr>
      <w:tr>
        <w:tc>
          <w:tcPr>
            <w:tcW w:w="1020" w:type="dxa"/>
            <w:tcBorders>
              <w:top w:val="nil"/>
              <w:left w:val="nil"/>
              <w:bottom w:val="nil"/>
              <w:right w:val="nil"/>
            </w:tcBorders>
          </w:tcPr>
          <w:p>
            <w:pPr>
              <w:pStyle w:val="0"/>
              <w:jc w:val="center"/>
            </w:pPr>
            <w:hyperlink w:history="0" w:anchor="P1541" w:tooltip="14.5.1. На подстатью 651 &quot;Возврат средств участников бюджетного процесса&quot; КОСГУ относятся операции по возврату в соответствии с законодательством Российской Федерации средств участников бюджетного процесса на счета, открытые им в территориальных органах Федерального казначейства.">
              <w:r>
                <w:rPr>
                  <w:sz w:val="20"/>
                  <w:color w:val="0000ff"/>
                </w:rPr>
                <w:t xml:space="preserve">651</w:t>
              </w:r>
            </w:hyperlink>
          </w:p>
        </w:tc>
        <w:tc>
          <w:tcPr>
            <w:tcW w:w="8050" w:type="dxa"/>
            <w:tcBorders>
              <w:top w:val="nil"/>
              <w:left w:val="nil"/>
              <w:bottom w:val="nil"/>
              <w:right w:val="nil"/>
            </w:tcBorders>
          </w:tcPr>
          <w:p>
            <w:pPr>
              <w:pStyle w:val="0"/>
              <w:jc w:val="both"/>
            </w:pPr>
            <w:r>
              <w:rPr>
                <w:sz w:val="20"/>
              </w:rPr>
              <w:t xml:space="preserve">Возврат средств участников бюджетного процесса</w:t>
            </w:r>
          </w:p>
        </w:tc>
      </w:tr>
      <w:tr>
        <w:tc>
          <w:tcPr>
            <w:tcW w:w="1020" w:type="dxa"/>
            <w:tcBorders>
              <w:top w:val="nil"/>
              <w:left w:val="nil"/>
              <w:bottom w:val="nil"/>
              <w:right w:val="nil"/>
            </w:tcBorders>
          </w:tcPr>
          <w:p>
            <w:pPr>
              <w:pStyle w:val="0"/>
              <w:jc w:val="center"/>
            </w:pPr>
            <w:hyperlink w:history="0" w:anchor="P1542" w:tooltip="14.5.2. На подстатью 652 &quot;Возврат средств государственных (муниципальных) бюджетных и автономных учреждений&quot; КОСГУ относятся операции по возврату в соответствии с законодательством Российской Федерации средств государственных (муниципальных) бюджетных и автономных учреждений, в том числе учреждений государственных внебюджетных фондов, на счета, открытые им в территориальных органах Федерального казначейства.">
              <w:r>
                <w:rPr>
                  <w:sz w:val="20"/>
                  <w:color w:val="0000ff"/>
                </w:rPr>
                <w:t xml:space="preserve">652</w:t>
              </w:r>
            </w:hyperlink>
          </w:p>
        </w:tc>
        <w:tc>
          <w:tcPr>
            <w:tcW w:w="8050" w:type="dxa"/>
            <w:tcBorders>
              <w:top w:val="nil"/>
              <w:left w:val="nil"/>
              <w:bottom w:val="nil"/>
              <w:right w:val="nil"/>
            </w:tcBorders>
          </w:tcPr>
          <w:p>
            <w:pPr>
              <w:pStyle w:val="0"/>
              <w:jc w:val="both"/>
            </w:pPr>
            <w:r>
              <w:rPr>
                <w:sz w:val="20"/>
              </w:rPr>
              <w:t xml:space="preserve">Возврат средств государственных (муниципальных) бюджетных и автономных учреждений</w:t>
            </w:r>
          </w:p>
        </w:tc>
      </w:tr>
      <w:tr>
        <w:tc>
          <w:tcPr>
            <w:tcW w:w="1020" w:type="dxa"/>
            <w:tcBorders>
              <w:top w:val="nil"/>
              <w:left w:val="nil"/>
              <w:bottom w:val="nil"/>
              <w:right w:val="nil"/>
            </w:tcBorders>
          </w:tcPr>
          <w:p>
            <w:pPr>
              <w:pStyle w:val="0"/>
              <w:jc w:val="center"/>
            </w:pPr>
            <w:hyperlink w:history="0" w:anchor="P1543" w:tooltip="14.5.3. На подстатью 653 &quot;Возврат средств финансовых и нефинансовых организаций государственного сектора&quot; КОСГУ относятся операции по возврату в соответствии с законодательством Российской Федерации средств финансовых и нефинансовых организаций государственного сектора на счета, открытые им в территориальных органах Федерального казначейства.">
              <w:r>
                <w:rPr>
                  <w:sz w:val="20"/>
                  <w:color w:val="0000ff"/>
                </w:rPr>
                <w:t xml:space="preserve">653</w:t>
              </w:r>
            </w:hyperlink>
          </w:p>
        </w:tc>
        <w:tc>
          <w:tcPr>
            <w:tcW w:w="8050" w:type="dxa"/>
            <w:tcBorders>
              <w:top w:val="nil"/>
              <w:left w:val="nil"/>
              <w:bottom w:val="nil"/>
              <w:right w:val="nil"/>
            </w:tcBorders>
          </w:tcPr>
          <w:p>
            <w:pPr>
              <w:pStyle w:val="0"/>
              <w:jc w:val="both"/>
            </w:pPr>
            <w:r>
              <w:rPr>
                <w:sz w:val="20"/>
              </w:rPr>
              <w:t xml:space="preserve">Возврат средств финансовых и нефинансовых организаций государственного сектора</w:t>
            </w:r>
          </w:p>
        </w:tc>
      </w:tr>
      <w:tr>
        <w:tc>
          <w:tcPr>
            <w:tcW w:w="1020" w:type="dxa"/>
            <w:tcBorders>
              <w:top w:val="nil"/>
              <w:left w:val="nil"/>
              <w:bottom w:val="nil"/>
              <w:right w:val="nil"/>
            </w:tcBorders>
          </w:tcPr>
          <w:p>
            <w:pPr>
              <w:pStyle w:val="0"/>
              <w:jc w:val="center"/>
            </w:pPr>
            <w:hyperlink w:history="0" w:anchor="P1546" w:tooltip="14.5.4. На подстатью 654 &quot;Возврат средств иных нефинансовых организаций&quot; КОСГУ относятся операции по возврату в соответствии с законодательством Российской Федерации средств иных нефинансовых организаций, за исключением нефинансовых организаций государственного сектора, на счета, открытые им в территориальных органах Федерального казначейства.">
              <w:r>
                <w:rPr>
                  <w:sz w:val="20"/>
                  <w:color w:val="0000ff"/>
                </w:rPr>
                <w:t xml:space="preserve">654</w:t>
              </w:r>
            </w:hyperlink>
          </w:p>
        </w:tc>
        <w:tc>
          <w:tcPr>
            <w:tcW w:w="8050" w:type="dxa"/>
            <w:tcBorders>
              <w:top w:val="nil"/>
              <w:left w:val="nil"/>
              <w:bottom w:val="nil"/>
              <w:right w:val="nil"/>
            </w:tcBorders>
          </w:tcPr>
          <w:p>
            <w:pPr>
              <w:pStyle w:val="0"/>
              <w:jc w:val="both"/>
            </w:pPr>
            <w:r>
              <w:rPr>
                <w:sz w:val="20"/>
              </w:rPr>
              <w:t xml:space="preserve">Возврат средств иных нефинансовых организаций</w:t>
            </w:r>
          </w:p>
        </w:tc>
      </w:tr>
      <w:tr>
        <w:tc>
          <w:tcPr>
            <w:tcW w:w="1020" w:type="dxa"/>
            <w:tcBorders>
              <w:top w:val="nil"/>
              <w:left w:val="nil"/>
              <w:bottom w:val="nil"/>
              <w:right w:val="nil"/>
            </w:tcBorders>
          </w:tcPr>
          <w:p>
            <w:pPr>
              <w:pStyle w:val="0"/>
              <w:jc w:val="center"/>
            </w:pPr>
            <w:hyperlink w:history="0" w:anchor="P1549" w:tooltip="14.5.5. На подстатью 655 &quot;Возврат средств иных финансовых организаций&quot; КОСГУ относятся операции по возврату в соответствии с законодательством Российской Федерации средств иных финансовых организаций, за исключением финансовых организаций государственного сектора, на счета, открытые им в территориальных органах Федерального казначейства.">
              <w:r>
                <w:rPr>
                  <w:sz w:val="20"/>
                  <w:color w:val="0000ff"/>
                </w:rPr>
                <w:t xml:space="preserve">655</w:t>
              </w:r>
            </w:hyperlink>
          </w:p>
        </w:tc>
        <w:tc>
          <w:tcPr>
            <w:tcW w:w="8050" w:type="dxa"/>
            <w:tcBorders>
              <w:top w:val="nil"/>
              <w:left w:val="nil"/>
              <w:bottom w:val="nil"/>
              <w:right w:val="nil"/>
            </w:tcBorders>
          </w:tcPr>
          <w:p>
            <w:pPr>
              <w:pStyle w:val="0"/>
              <w:jc w:val="both"/>
            </w:pPr>
            <w:r>
              <w:rPr>
                <w:sz w:val="20"/>
              </w:rPr>
              <w:t xml:space="preserve">Возврат средств иных финансовых организаций</w:t>
            </w:r>
          </w:p>
        </w:tc>
      </w:tr>
      <w:tr>
        <w:tc>
          <w:tcPr>
            <w:tcW w:w="1020" w:type="dxa"/>
            <w:tcBorders>
              <w:top w:val="nil"/>
              <w:left w:val="nil"/>
              <w:bottom w:val="nil"/>
              <w:right w:val="nil"/>
            </w:tcBorders>
          </w:tcPr>
          <w:p>
            <w:pPr>
              <w:pStyle w:val="0"/>
              <w:jc w:val="center"/>
            </w:pPr>
            <w:hyperlink w:history="0" w:anchor="P1552" w:tooltip="14.5.6. На подстатью 656 &quot;Возврат средств некоммерческих организаций и физических лиц - производителей товаров, работ, услуг&quot; КОСГУ относятся операции по возврату в соответствии с законодательством Российской Федерации средств некоммерческих организаций (за исключением бюджетных, автономных учреждений, государственных корпораций (компаний), публично-правовых компаний), индивидуальных предпринимателей и физических лиц - производителей товаров, работ, услуг на счета, открытые им в территориальных органах Ф...">
              <w:r>
                <w:rPr>
                  <w:sz w:val="20"/>
                  <w:color w:val="0000ff"/>
                </w:rPr>
                <w:t xml:space="preserve">656</w:t>
              </w:r>
            </w:hyperlink>
          </w:p>
        </w:tc>
        <w:tc>
          <w:tcPr>
            <w:tcW w:w="8050" w:type="dxa"/>
            <w:tcBorders>
              <w:top w:val="nil"/>
              <w:left w:val="nil"/>
              <w:bottom w:val="nil"/>
              <w:right w:val="nil"/>
            </w:tcBorders>
          </w:tcPr>
          <w:p>
            <w:pPr>
              <w:pStyle w:val="0"/>
              <w:jc w:val="both"/>
            </w:pPr>
            <w:r>
              <w:rPr>
                <w:sz w:val="20"/>
              </w:rPr>
              <w:t xml:space="preserve">Возврат средств некоммерческих организаций и физических лиц - производителей товаров, работ, услуг</w:t>
            </w:r>
          </w:p>
        </w:tc>
      </w:tr>
      <w:tr>
        <w:tc>
          <w:tcPr>
            <w:tcW w:w="1020" w:type="dxa"/>
            <w:tcBorders>
              <w:top w:val="nil"/>
              <w:left w:val="nil"/>
              <w:bottom w:val="nil"/>
              <w:right w:val="nil"/>
            </w:tcBorders>
          </w:tcPr>
          <w:p>
            <w:pPr>
              <w:pStyle w:val="0"/>
              <w:jc w:val="center"/>
            </w:pPr>
            <w:hyperlink w:history="0" w:anchor="P1556" w:tooltip="14.5.7. На подстатью 657 &quot;Возврат средств физических лиц&quot; КОСГУ относятся операции по возврату в соответствии с законодательством Российской Федерации средств физических лиц, на счета, открытые им в территориальных органах Федерального казначейства.">
              <w:r>
                <w:rPr>
                  <w:sz w:val="20"/>
                  <w:color w:val="0000ff"/>
                </w:rPr>
                <w:t xml:space="preserve">657</w:t>
              </w:r>
            </w:hyperlink>
          </w:p>
        </w:tc>
        <w:tc>
          <w:tcPr>
            <w:tcW w:w="8050" w:type="dxa"/>
            <w:tcBorders>
              <w:top w:val="nil"/>
              <w:left w:val="nil"/>
              <w:bottom w:val="nil"/>
              <w:right w:val="nil"/>
            </w:tcBorders>
          </w:tcPr>
          <w:p>
            <w:pPr>
              <w:pStyle w:val="0"/>
              <w:jc w:val="both"/>
            </w:pPr>
            <w:r>
              <w:rPr>
                <w:sz w:val="20"/>
              </w:rPr>
              <w:t xml:space="preserve">Возврат средств физических лиц</w:t>
            </w:r>
          </w:p>
        </w:tc>
      </w:tr>
      <w:tr>
        <w:tc>
          <w:tcPr>
            <w:tcW w:w="1020" w:type="dxa"/>
            <w:tcBorders>
              <w:top w:val="nil"/>
              <w:left w:val="nil"/>
              <w:bottom w:val="nil"/>
              <w:right w:val="nil"/>
            </w:tcBorders>
          </w:tcPr>
          <w:p>
            <w:pPr>
              <w:pStyle w:val="0"/>
              <w:jc w:val="center"/>
            </w:pPr>
            <w:hyperlink w:history="0" w:anchor="P1557" w:tooltip="14.6. На статью 660 &quot;Уменьшение прочей дебиторской задолженности&quot; КОСГУ относятся операции по уменьшению дебиторской задолженности.">
              <w:r>
                <w:rPr>
                  <w:sz w:val="20"/>
                  <w:color w:val="0000ff"/>
                </w:rPr>
                <w:t xml:space="preserve">660</w:t>
              </w:r>
            </w:hyperlink>
          </w:p>
        </w:tc>
        <w:tc>
          <w:tcPr>
            <w:tcW w:w="8050" w:type="dxa"/>
            <w:tcBorders>
              <w:top w:val="nil"/>
              <w:left w:val="nil"/>
              <w:bottom w:val="nil"/>
              <w:right w:val="nil"/>
            </w:tcBorders>
          </w:tcPr>
          <w:p>
            <w:pPr>
              <w:pStyle w:val="0"/>
              <w:jc w:val="both"/>
            </w:pPr>
            <w:r>
              <w:rPr>
                <w:sz w:val="20"/>
              </w:rPr>
              <w:t xml:space="preserve">Уменьшение прочей дебиторской задолженности</w:t>
            </w:r>
          </w:p>
        </w:tc>
      </w:tr>
      <w:tr>
        <w:tc>
          <w:tcPr>
            <w:tcW w:w="1020" w:type="dxa"/>
            <w:tcBorders>
              <w:top w:val="nil"/>
              <w:left w:val="nil"/>
              <w:bottom w:val="nil"/>
              <w:right w:val="nil"/>
            </w:tcBorders>
          </w:tcPr>
          <w:p>
            <w:pPr>
              <w:pStyle w:val="0"/>
              <w:jc w:val="center"/>
            </w:pPr>
            <w:hyperlink w:history="0" w:anchor="P1569" w:tooltip="14.6.1. На подстатью 661 &quot;Уменьшение прочей дебиторской задолженности по расчетам с участниками бюджетного процесса&quot; КОСГУ относятся операции по осуществлению расчетов с участниками бюджетного процесса, уменьшающие дебиторскую задолженность.">
              <w:r>
                <w:rPr>
                  <w:sz w:val="20"/>
                  <w:color w:val="0000ff"/>
                </w:rPr>
                <w:t xml:space="preserve">661</w:t>
              </w:r>
            </w:hyperlink>
          </w:p>
        </w:tc>
        <w:tc>
          <w:tcPr>
            <w:tcW w:w="8050" w:type="dxa"/>
            <w:tcBorders>
              <w:top w:val="nil"/>
              <w:left w:val="nil"/>
              <w:bottom w:val="nil"/>
              <w:right w:val="nil"/>
            </w:tcBorders>
          </w:tcPr>
          <w:p>
            <w:pPr>
              <w:pStyle w:val="0"/>
              <w:jc w:val="both"/>
            </w:pPr>
            <w:r>
              <w:rPr>
                <w:sz w:val="20"/>
              </w:rPr>
              <w:t xml:space="preserve">Уменьшение прочей дебиторской задолженности по расчетам с участниками бюджетного процесса</w:t>
            </w:r>
          </w:p>
        </w:tc>
      </w:tr>
      <w:tr>
        <w:tc>
          <w:tcPr>
            <w:tcW w:w="1020" w:type="dxa"/>
            <w:tcBorders>
              <w:top w:val="nil"/>
              <w:left w:val="nil"/>
              <w:bottom w:val="nil"/>
              <w:right w:val="nil"/>
            </w:tcBorders>
          </w:tcPr>
          <w:p>
            <w:pPr>
              <w:pStyle w:val="0"/>
              <w:jc w:val="center"/>
            </w:pPr>
            <w:hyperlink w:history="0" w:anchor="P1570" w:tooltip="14.6.2. На подстатью 662 &quot;Уменьшение прочей дебиторской задолженности по расчетам с государственными (муниципальными) бюджетным и автономными учреждениями&quot; КОСГУ относятся операции по осуществлению расчетов с государственными (муниципальными) бюджетными и автономными учреждениями, в том числе с учреждениями государственных внебюджетных фондов, уменьшающие дебиторскую задолженность.">
              <w:r>
                <w:rPr>
                  <w:sz w:val="20"/>
                  <w:color w:val="0000ff"/>
                </w:rPr>
                <w:t xml:space="preserve">662</w:t>
              </w:r>
            </w:hyperlink>
          </w:p>
        </w:tc>
        <w:tc>
          <w:tcPr>
            <w:tcW w:w="8050" w:type="dxa"/>
            <w:tcBorders>
              <w:top w:val="nil"/>
              <w:left w:val="nil"/>
              <w:bottom w:val="nil"/>
              <w:right w:val="nil"/>
            </w:tcBorders>
          </w:tcPr>
          <w:p>
            <w:pPr>
              <w:pStyle w:val="0"/>
              <w:jc w:val="both"/>
            </w:pPr>
            <w:r>
              <w:rPr>
                <w:sz w:val="20"/>
              </w:rPr>
              <w:t xml:space="preserve">Уменьшение прочей дебиторской задолженности по расчетам с государственными (муниципальными) бюджетным и автономными учреждениями</w:t>
            </w:r>
          </w:p>
        </w:tc>
      </w:tr>
      <w:tr>
        <w:tc>
          <w:tcPr>
            <w:tcW w:w="1020" w:type="dxa"/>
            <w:tcBorders>
              <w:top w:val="nil"/>
              <w:left w:val="nil"/>
              <w:bottom w:val="nil"/>
              <w:right w:val="nil"/>
            </w:tcBorders>
          </w:tcPr>
          <w:p>
            <w:pPr>
              <w:pStyle w:val="0"/>
              <w:jc w:val="center"/>
            </w:pPr>
            <w:hyperlink w:history="0" w:anchor="P1571" w:tooltip="14.6.3. На подстатью 663 &quot;Уменьшение прочей дебиторской задолженности по расчетам с финансовыми и нефинансовыми организациями государственного сектора&quot; КОСГУ относятся операции по осуществлению расчетов с финансовыми и нефинансовыми организациями государственного сектора, а также Центральным банком Российской Федерации в части расчетов, в которых он не является участником бюджетного процесса, уменьшающие дебиторскую задолженность.">
              <w:r>
                <w:rPr>
                  <w:sz w:val="20"/>
                  <w:color w:val="0000ff"/>
                </w:rPr>
                <w:t xml:space="preserve">663</w:t>
              </w:r>
            </w:hyperlink>
          </w:p>
        </w:tc>
        <w:tc>
          <w:tcPr>
            <w:tcW w:w="8050" w:type="dxa"/>
            <w:tcBorders>
              <w:top w:val="nil"/>
              <w:left w:val="nil"/>
              <w:bottom w:val="nil"/>
              <w:right w:val="nil"/>
            </w:tcBorders>
          </w:tcPr>
          <w:p>
            <w:pPr>
              <w:pStyle w:val="0"/>
              <w:jc w:val="both"/>
            </w:pPr>
            <w:r>
              <w:rPr>
                <w:sz w:val="20"/>
              </w:rPr>
              <w:t xml:space="preserve">Уменьшение прочей дебиторской задолженности по расчетам с финансовыми и нефинансовыми организациями государственного сектора</w:t>
            </w:r>
          </w:p>
        </w:tc>
      </w:tr>
      <w:tr>
        <w:tc>
          <w:tcPr>
            <w:tcW w:w="1020" w:type="dxa"/>
            <w:tcBorders>
              <w:top w:val="nil"/>
              <w:left w:val="nil"/>
              <w:bottom w:val="nil"/>
              <w:right w:val="nil"/>
            </w:tcBorders>
          </w:tcPr>
          <w:p>
            <w:pPr>
              <w:pStyle w:val="0"/>
              <w:jc w:val="center"/>
            </w:pPr>
            <w:hyperlink w:history="0" w:anchor="P1573" w:tooltip="14.6.4. На подстатью 664 &quot;Уменьшение прочей дебиторской задолженности по расчетам с иными нефинансовыми организациями&quot; КОСГУ относятся операции по осуществлению расчетов с иными нефинансовыми организациями, за исключением нефинансовых организаций государственного сектора, уменьшающие дебиторскую задолженность.">
              <w:r>
                <w:rPr>
                  <w:sz w:val="20"/>
                  <w:color w:val="0000ff"/>
                </w:rPr>
                <w:t xml:space="preserve">664</w:t>
              </w:r>
            </w:hyperlink>
          </w:p>
        </w:tc>
        <w:tc>
          <w:tcPr>
            <w:tcW w:w="8050" w:type="dxa"/>
            <w:tcBorders>
              <w:top w:val="nil"/>
              <w:left w:val="nil"/>
              <w:bottom w:val="nil"/>
              <w:right w:val="nil"/>
            </w:tcBorders>
          </w:tcPr>
          <w:p>
            <w:pPr>
              <w:pStyle w:val="0"/>
              <w:jc w:val="both"/>
            </w:pPr>
            <w:r>
              <w:rPr>
                <w:sz w:val="20"/>
              </w:rPr>
              <w:t xml:space="preserve">Уменьшение прочей дебиторской задолженности по расчетам с иными нефинансовыми организациями</w:t>
            </w:r>
          </w:p>
        </w:tc>
      </w:tr>
      <w:tr>
        <w:tc>
          <w:tcPr>
            <w:tcW w:w="1020" w:type="dxa"/>
            <w:tcBorders>
              <w:top w:val="nil"/>
              <w:left w:val="nil"/>
              <w:bottom w:val="nil"/>
              <w:right w:val="nil"/>
            </w:tcBorders>
          </w:tcPr>
          <w:p>
            <w:pPr>
              <w:pStyle w:val="0"/>
              <w:jc w:val="center"/>
            </w:pPr>
            <w:hyperlink w:history="0" w:anchor="P1574" w:tooltip="14.6.5. На подстатью 665 &quot;Уменьшение прочей дебиторской задолженности по расчетам с иными финансовыми организациями&quot; КОСГУ относятся операции по осуществлению расчетов с иными финансовыми организациями, за исключением финансовых организаций государственного сектора, уменьшающие дебиторскую задолженность.">
              <w:r>
                <w:rPr>
                  <w:sz w:val="20"/>
                  <w:color w:val="0000ff"/>
                </w:rPr>
                <w:t xml:space="preserve">665</w:t>
              </w:r>
            </w:hyperlink>
          </w:p>
        </w:tc>
        <w:tc>
          <w:tcPr>
            <w:tcW w:w="8050" w:type="dxa"/>
            <w:tcBorders>
              <w:top w:val="nil"/>
              <w:left w:val="nil"/>
              <w:bottom w:val="nil"/>
              <w:right w:val="nil"/>
            </w:tcBorders>
          </w:tcPr>
          <w:p>
            <w:pPr>
              <w:pStyle w:val="0"/>
              <w:jc w:val="both"/>
            </w:pPr>
            <w:r>
              <w:rPr>
                <w:sz w:val="20"/>
              </w:rPr>
              <w:t xml:space="preserve">Уменьшение прочей дебиторской задолженности по расчетам с иными финансовыми организациями</w:t>
            </w:r>
          </w:p>
        </w:tc>
      </w:tr>
      <w:tr>
        <w:tc>
          <w:tcPr>
            <w:tcW w:w="1020" w:type="dxa"/>
            <w:tcBorders>
              <w:top w:val="nil"/>
              <w:left w:val="nil"/>
              <w:bottom w:val="nil"/>
              <w:right w:val="nil"/>
            </w:tcBorders>
          </w:tcPr>
          <w:p>
            <w:pPr>
              <w:pStyle w:val="0"/>
              <w:jc w:val="center"/>
            </w:pPr>
            <w:hyperlink w:history="0" w:anchor="P1575" w:tooltip="14.6.6. На подстатью 666 &quot;Уменьшение прочей дебиторской задолженности по расчетам с некоммерческими организациями и физическими лицами - производителями товаров, работ, услуг&quot; КОСГУ относятся операции по осуществлению расчетов с некоммерческими организациями (за исключением бюджетных, автономных учреждений, государственных корпораций (компаний), публично-правовых компаний), индивидуальными предпринимателями и физическими лицами - производителями товаров, работ, услуг, уменьшающие дебиторскую задолженность.">
              <w:r>
                <w:rPr>
                  <w:sz w:val="20"/>
                  <w:color w:val="0000ff"/>
                </w:rPr>
                <w:t xml:space="preserve">666</w:t>
              </w:r>
            </w:hyperlink>
          </w:p>
        </w:tc>
        <w:tc>
          <w:tcPr>
            <w:tcW w:w="8050" w:type="dxa"/>
            <w:tcBorders>
              <w:top w:val="nil"/>
              <w:left w:val="nil"/>
              <w:bottom w:val="nil"/>
              <w:right w:val="nil"/>
            </w:tcBorders>
          </w:tcPr>
          <w:p>
            <w:pPr>
              <w:pStyle w:val="0"/>
              <w:jc w:val="both"/>
            </w:pPr>
            <w:r>
              <w:rPr>
                <w:sz w:val="20"/>
              </w:rPr>
              <w:t xml:space="preserve">Уменьшение прочей дебиторской задолженности по расчетам с некоммерческими организациями и физическими лицами - производителями товаров, работ, услуг</w:t>
            </w:r>
          </w:p>
        </w:tc>
      </w:tr>
      <w:tr>
        <w:tc>
          <w:tcPr>
            <w:tcW w:w="1020" w:type="dxa"/>
            <w:tcBorders>
              <w:top w:val="nil"/>
              <w:left w:val="nil"/>
              <w:bottom w:val="nil"/>
              <w:right w:val="nil"/>
            </w:tcBorders>
          </w:tcPr>
          <w:p>
            <w:pPr>
              <w:pStyle w:val="0"/>
              <w:jc w:val="center"/>
            </w:pPr>
            <w:hyperlink w:history="0" w:anchor="P1577" w:tooltip="14.6.7. На подстатью 667 &quot;Уменьшение прочей дебиторской задолженности по расчетам с физическими лицами&quot; КОСГУ относятся операции по осуществлению расчетов с физическими лицами, уменьшающие дебиторскую задолженность.">
              <w:r>
                <w:rPr>
                  <w:sz w:val="20"/>
                  <w:color w:val="0000ff"/>
                </w:rPr>
                <w:t xml:space="preserve">667</w:t>
              </w:r>
            </w:hyperlink>
          </w:p>
        </w:tc>
        <w:tc>
          <w:tcPr>
            <w:tcW w:w="8050" w:type="dxa"/>
            <w:tcBorders>
              <w:top w:val="nil"/>
              <w:left w:val="nil"/>
              <w:bottom w:val="nil"/>
              <w:right w:val="nil"/>
            </w:tcBorders>
          </w:tcPr>
          <w:p>
            <w:pPr>
              <w:pStyle w:val="0"/>
              <w:jc w:val="both"/>
            </w:pPr>
            <w:r>
              <w:rPr>
                <w:sz w:val="20"/>
              </w:rPr>
              <w:t xml:space="preserve">Уменьшение прочей дебиторской задолженности по расчетам с физическими лицами</w:t>
            </w:r>
          </w:p>
        </w:tc>
      </w:tr>
      <w:tr>
        <w:tc>
          <w:tcPr>
            <w:tcW w:w="1020" w:type="dxa"/>
            <w:tcBorders>
              <w:top w:val="nil"/>
              <w:left w:val="nil"/>
              <w:bottom w:val="nil"/>
              <w:right w:val="nil"/>
            </w:tcBorders>
          </w:tcPr>
          <w:p>
            <w:pPr>
              <w:pStyle w:val="0"/>
              <w:jc w:val="center"/>
            </w:pPr>
            <w:hyperlink w:history="0" w:anchor="P1578" w:tooltip="14.6.8. На подстатью 668 &quot;Уменьшение прочей дебиторской задолженности по расчетам с наднациональными организациями и правительствами иностранных государств&quot; КОСГУ относятся операции по осуществлению расчетов с наднациональными организациями и правительствами иностранных государств, уменьшающие дебиторскую задолженность.">
              <w:r>
                <w:rPr>
                  <w:sz w:val="20"/>
                  <w:color w:val="0000ff"/>
                </w:rPr>
                <w:t xml:space="preserve">668</w:t>
              </w:r>
            </w:hyperlink>
          </w:p>
        </w:tc>
        <w:tc>
          <w:tcPr>
            <w:tcW w:w="8050" w:type="dxa"/>
            <w:tcBorders>
              <w:top w:val="nil"/>
              <w:left w:val="nil"/>
              <w:bottom w:val="nil"/>
              <w:right w:val="nil"/>
            </w:tcBorders>
          </w:tcPr>
          <w:p>
            <w:pPr>
              <w:pStyle w:val="0"/>
              <w:jc w:val="both"/>
            </w:pPr>
            <w:r>
              <w:rPr>
                <w:sz w:val="20"/>
              </w:rPr>
              <w:t xml:space="preserve">Уменьшение прочей дебиторской задолженности по расчетам с наднациональными организациями и правительствами иностранных государств</w:t>
            </w:r>
          </w:p>
        </w:tc>
      </w:tr>
      <w:tr>
        <w:tc>
          <w:tcPr>
            <w:tcW w:w="1020" w:type="dxa"/>
            <w:tcBorders>
              <w:top w:val="nil"/>
              <w:left w:val="nil"/>
              <w:bottom w:val="nil"/>
              <w:right w:val="nil"/>
            </w:tcBorders>
          </w:tcPr>
          <w:p>
            <w:pPr>
              <w:pStyle w:val="0"/>
              <w:jc w:val="center"/>
            </w:pPr>
            <w:hyperlink w:history="0" w:anchor="P1579" w:tooltip="14.6.9. На подстатью 669 &quot;Уменьшение прочей дебиторской задолженности по расчетам с нерезидентами&quot; КОСГУ относятся операции по осуществлению расчетов с нерезидентами, уменьшающие дебиторскую задолженность.">
              <w:r>
                <w:rPr>
                  <w:sz w:val="20"/>
                  <w:color w:val="0000ff"/>
                </w:rPr>
                <w:t xml:space="preserve">669</w:t>
              </w:r>
            </w:hyperlink>
          </w:p>
        </w:tc>
        <w:tc>
          <w:tcPr>
            <w:tcW w:w="8050" w:type="dxa"/>
            <w:tcBorders>
              <w:top w:val="nil"/>
              <w:left w:val="nil"/>
              <w:bottom w:val="nil"/>
              <w:right w:val="nil"/>
            </w:tcBorders>
          </w:tcPr>
          <w:p>
            <w:pPr>
              <w:pStyle w:val="0"/>
              <w:jc w:val="both"/>
            </w:pPr>
            <w:r>
              <w:rPr>
                <w:sz w:val="20"/>
              </w:rPr>
              <w:t xml:space="preserve">Уменьшение прочей дебиторской задолженности по расчетам с нерезидентами</w:t>
            </w:r>
          </w:p>
        </w:tc>
      </w:tr>
      <w:tr>
        <w:tc>
          <w:tcPr>
            <w:tcW w:w="1020" w:type="dxa"/>
            <w:tcBorders>
              <w:top w:val="nil"/>
              <w:left w:val="nil"/>
              <w:bottom w:val="nil"/>
              <w:right w:val="nil"/>
            </w:tcBorders>
          </w:tcPr>
          <w:p>
            <w:pPr>
              <w:pStyle w:val="0"/>
              <w:outlineLvl w:val="2"/>
              <w:jc w:val="center"/>
            </w:pPr>
            <w:hyperlink w:history="0" w:anchor="P1584" w:tooltip="В рамках статей группы 700 &quot;Увеличение обязательств&quot; группируются операции, связанные с увеличением обязательств.">
              <w:r>
                <w:rPr>
                  <w:sz w:val="20"/>
                  <w:color w:val="0000ff"/>
                </w:rPr>
                <w:t xml:space="preserve">700</w:t>
              </w:r>
            </w:hyperlink>
          </w:p>
        </w:tc>
        <w:tc>
          <w:tcPr>
            <w:tcW w:w="8050" w:type="dxa"/>
            <w:tcBorders>
              <w:top w:val="nil"/>
              <w:left w:val="nil"/>
              <w:bottom w:val="nil"/>
              <w:right w:val="nil"/>
            </w:tcBorders>
          </w:tcPr>
          <w:p>
            <w:pPr>
              <w:pStyle w:val="0"/>
              <w:jc w:val="both"/>
            </w:pPr>
            <w:r>
              <w:rPr>
                <w:sz w:val="20"/>
              </w:rPr>
              <w:t xml:space="preserve">Увеличение обязательств</w:t>
            </w:r>
          </w:p>
        </w:tc>
      </w:tr>
      <w:tr>
        <w:tc>
          <w:tcPr>
            <w:tcW w:w="1020" w:type="dxa"/>
            <w:tcBorders>
              <w:top w:val="nil"/>
              <w:left w:val="nil"/>
              <w:bottom w:val="nil"/>
              <w:right w:val="nil"/>
            </w:tcBorders>
          </w:tcPr>
          <w:p>
            <w:pPr>
              <w:pStyle w:val="0"/>
              <w:jc w:val="center"/>
            </w:pPr>
            <w:hyperlink w:history="0" w:anchor="P1585" w:tooltip="15.1. На статью 710 &quot;Увеличение задолженности по внутренним привлеченным заимствованиям&quot; КОСГУ относятся операции по увеличению внутренних долговых обязательств (размещение государственных (муниципальных) ценных бумаг, получение кредитов, привлечение прочих источников внутреннего финансирования дефицитов бюджетов), а также операции по увеличению долговых обязательств бюджетных (автономных) учреждений.">
              <w:r>
                <w:rPr>
                  <w:sz w:val="20"/>
                  <w:color w:val="0000ff"/>
                </w:rPr>
                <w:t xml:space="preserve">710</w:t>
              </w:r>
            </w:hyperlink>
          </w:p>
        </w:tc>
        <w:tc>
          <w:tcPr>
            <w:tcW w:w="8050" w:type="dxa"/>
            <w:tcBorders>
              <w:top w:val="nil"/>
              <w:left w:val="nil"/>
              <w:bottom w:val="nil"/>
              <w:right w:val="nil"/>
            </w:tcBorders>
          </w:tcPr>
          <w:p>
            <w:pPr>
              <w:pStyle w:val="0"/>
              <w:jc w:val="both"/>
            </w:pPr>
            <w:r>
              <w:rPr>
                <w:sz w:val="20"/>
              </w:rPr>
              <w:t xml:space="preserve">Увеличение задолженности по внутренним привлеченным заимствованиям</w:t>
            </w:r>
          </w:p>
        </w:tc>
      </w:tr>
      <w:tr>
        <w:tc>
          <w:tcPr>
            <w:tcW w:w="1020" w:type="dxa"/>
            <w:tcBorders>
              <w:top w:val="nil"/>
              <w:left w:val="nil"/>
              <w:bottom w:val="nil"/>
              <w:right w:val="nil"/>
            </w:tcBorders>
          </w:tcPr>
          <w:p>
            <w:pPr>
              <w:pStyle w:val="0"/>
              <w:jc w:val="center"/>
            </w:pPr>
            <w:r>
              <w:rPr>
                <w:sz w:val="20"/>
              </w:rPr>
              <w:t xml:space="preserve">711</w:t>
            </w:r>
          </w:p>
        </w:tc>
        <w:tc>
          <w:tcPr>
            <w:tcW w:w="8050" w:type="dxa"/>
            <w:tcBorders>
              <w:top w:val="nil"/>
              <w:left w:val="nil"/>
              <w:bottom w:val="nil"/>
              <w:right w:val="nil"/>
            </w:tcBorders>
          </w:tcPr>
          <w:p>
            <w:pPr>
              <w:pStyle w:val="0"/>
              <w:jc w:val="both"/>
            </w:pPr>
            <w:r>
              <w:rPr>
                <w:sz w:val="20"/>
              </w:rPr>
              <w:t xml:space="preserve">Утратил силу. - </w:t>
            </w:r>
            <w:hyperlink w:history="0" r:id="rId562"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w:t>
              </w:r>
            </w:hyperlink>
            <w:r>
              <w:rPr>
                <w:sz w:val="20"/>
              </w:rPr>
              <w:t xml:space="preserve"> Минфина России от 13.05.2019 N 69н</w:t>
            </w:r>
          </w:p>
        </w:tc>
      </w:tr>
      <w:tr>
        <w:tc>
          <w:tcPr>
            <w:tcW w:w="1020" w:type="dxa"/>
            <w:tcBorders>
              <w:top w:val="nil"/>
              <w:left w:val="nil"/>
              <w:bottom w:val="nil"/>
              <w:right w:val="nil"/>
            </w:tcBorders>
          </w:tcPr>
          <w:p>
            <w:pPr>
              <w:pStyle w:val="0"/>
              <w:jc w:val="center"/>
            </w:pPr>
            <w:r>
              <w:rPr>
                <w:sz w:val="20"/>
              </w:rPr>
              <w:t xml:space="preserve">712</w:t>
            </w:r>
          </w:p>
        </w:tc>
        <w:tc>
          <w:tcPr>
            <w:tcW w:w="8050" w:type="dxa"/>
            <w:tcBorders>
              <w:top w:val="nil"/>
              <w:left w:val="nil"/>
              <w:bottom w:val="nil"/>
              <w:right w:val="nil"/>
            </w:tcBorders>
          </w:tcPr>
          <w:p>
            <w:pPr>
              <w:pStyle w:val="0"/>
              <w:jc w:val="both"/>
            </w:pPr>
            <w:r>
              <w:rPr>
                <w:sz w:val="20"/>
              </w:rPr>
              <w:t xml:space="preserve">Утратил силу. - </w:t>
            </w:r>
            <w:hyperlink w:history="0" r:id="rId563"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w:t>
              </w:r>
            </w:hyperlink>
            <w:r>
              <w:rPr>
                <w:sz w:val="20"/>
              </w:rPr>
              <w:t xml:space="preserve"> Минфина России от 13.05.2019 N 69н</w:t>
            </w:r>
          </w:p>
        </w:tc>
      </w:tr>
      <w:tr>
        <w:tc>
          <w:tcPr>
            <w:tcW w:w="1020" w:type="dxa"/>
            <w:tcBorders>
              <w:top w:val="nil"/>
              <w:left w:val="nil"/>
              <w:bottom w:val="nil"/>
              <w:right w:val="nil"/>
            </w:tcBorders>
          </w:tcPr>
          <w:p>
            <w:pPr>
              <w:pStyle w:val="0"/>
              <w:jc w:val="center"/>
            </w:pPr>
            <w:hyperlink w:history="0" w:anchor="P1589" w:tooltip="15.2. На статью 720 &quot;Увеличение задолженности по внешним привлеченным заимствованиям&quot; КОСГУ относятся операции по увеличению государственных внешних долговых обязательств (размещение государственных ценных бумаг, получение кредитов и привлечение прочих источников внешнего финансирования дефицитов бюджетов).">
              <w:r>
                <w:rPr>
                  <w:sz w:val="20"/>
                  <w:color w:val="0000ff"/>
                </w:rPr>
                <w:t xml:space="preserve">720</w:t>
              </w:r>
            </w:hyperlink>
          </w:p>
        </w:tc>
        <w:tc>
          <w:tcPr>
            <w:tcW w:w="8050" w:type="dxa"/>
            <w:tcBorders>
              <w:top w:val="nil"/>
              <w:left w:val="nil"/>
              <w:bottom w:val="nil"/>
              <w:right w:val="nil"/>
            </w:tcBorders>
          </w:tcPr>
          <w:p>
            <w:pPr>
              <w:pStyle w:val="0"/>
              <w:jc w:val="both"/>
            </w:pPr>
            <w:r>
              <w:rPr>
                <w:sz w:val="20"/>
              </w:rPr>
              <w:t xml:space="preserve">Увеличение задолженности по внешним привлеченным заимствованиям</w:t>
            </w:r>
          </w:p>
        </w:tc>
      </w:tr>
      <w:tr>
        <w:tc>
          <w:tcPr>
            <w:tcW w:w="1020" w:type="dxa"/>
            <w:tcBorders>
              <w:top w:val="nil"/>
              <w:left w:val="nil"/>
              <w:bottom w:val="nil"/>
              <w:right w:val="nil"/>
            </w:tcBorders>
          </w:tcPr>
          <w:p>
            <w:pPr>
              <w:pStyle w:val="0"/>
              <w:jc w:val="center"/>
            </w:pPr>
            <w:r>
              <w:rPr>
                <w:sz w:val="20"/>
              </w:rPr>
              <w:t xml:space="preserve">721</w:t>
            </w:r>
          </w:p>
        </w:tc>
        <w:tc>
          <w:tcPr>
            <w:tcW w:w="8050" w:type="dxa"/>
            <w:tcBorders>
              <w:top w:val="nil"/>
              <w:left w:val="nil"/>
              <w:bottom w:val="nil"/>
              <w:right w:val="nil"/>
            </w:tcBorders>
          </w:tcPr>
          <w:p>
            <w:pPr>
              <w:pStyle w:val="0"/>
              <w:jc w:val="both"/>
            </w:pPr>
            <w:r>
              <w:rPr>
                <w:sz w:val="20"/>
              </w:rPr>
              <w:t xml:space="preserve">Утратил силу. - </w:t>
            </w:r>
            <w:hyperlink w:history="0" r:id="rId564"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w:t>
              </w:r>
            </w:hyperlink>
            <w:r>
              <w:rPr>
                <w:sz w:val="20"/>
              </w:rPr>
              <w:t xml:space="preserve"> Минфина России от 13.05.2019 N 69н</w:t>
            </w:r>
          </w:p>
        </w:tc>
      </w:tr>
      <w:tr>
        <w:tc>
          <w:tcPr>
            <w:tcW w:w="1020" w:type="dxa"/>
            <w:tcBorders>
              <w:top w:val="nil"/>
              <w:left w:val="nil"/>
              <w:bottom w:val="nil"/>
              <w:right w:val="nil"/>
            </w:tcBorders>
          </w:tcPr>
          <w:p>
            <w:pPr>
              <w:pStyle w:val="0"/>
              <w:jc w:val="center"/>
            </w:pPr>
            <w:r>
              <w:rPr>
                <w:sz w:val="20"/>
              </w:rPr>
              <w:t xml:space="preserve">722</w:t>
            </w:r>
          </w:p>
        </w:tc>
        <w:tc>
          <w:tcPr>
            <w:tcW w:w="8050" w:type="dxa"/>
            <w:tcBorders>
              <w:top w:val="nil"/>
              <w:left w:val="nil"/>
              <w:bottom w:val="nil"/>
              <w:right w:val="nil"/>
            </w:tcBorders>
          </w:tcPr>
          <w:p>
            <w:pPr>
              <w:pStyle w:val="0"/>
              <w:jc w:val="both"/>
            </w:pPr>
            <w:r>
              <w:rPr>
                <w:sz w:val="20"/>
              </w:rPr>
              <w:t xml:space="preserve">Утратил силу. - </w:t>
            </w:r>
            <w:hyperlink w:history="0" r:id="rId565"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w:t>
              </w:r>
            </w:hyperlink>
            <w:r>
              <w:rPr>
                <w:sz w:val="20"/>
              </w:rPr>
              <w:t xml:space="preserve"> Минфина России от 13.05.2019 N 69н</w:t>
            </w:r>
          </w:p>
        </w:tc>
      </w:tr>
      <w:tr>
        <w:tc>
          <w:tcPr>
            <w:tcW w:w="1020" w:type="dxa"/>
            <w:tcBorders>
              <w:top w:val="nil"/>
              <w:left w:val="nil"/>
              <w:bottom w:val="nil"/>
              <w:right w:val="nil"/>
            </w:tcBorders>
          </w:tcPr>
          <w:p>
            <w:pPr>
              <w:pStyle w:val="0"/>
              <w:jc w:val="center"/>
            </w:pPr>
            <w:hyperlink w:history="0" w:anchor="P1593" w:tooltip="15.3. На статью 730 &quot;Увеличение прочей кредиторской задолженности&quot; КОСГУ относятся операции по увеличению кредиторской задолженности.">
              <w:r>
                <w:rPr>
                  <w:sz w:val="20"/>
                  <w:color w:val="0000ff"/>
                </w:rPr>
                <w:t xml:space="preserve">730</w:t>
              </w:r>
            </w:hyperlink>
          </w:p>
        </w:tc>
        <w:tc>
          <w:tcPr>
            <w:tcW w:w="8050" w:type="dxa"/>
            <w:tcBorders>
              <w:top w:val="nil"/>
              <w:left w:val="nil"/>
              <w:bottom w:val="nil"/>
              <w:right w:val="nil"/>
            </w:tcBorders>
          </w:tcPr>
          <w:p>
            <w:pPr>
              <w:pStyle w:val="0"/>
              <w:jc w:val="both"/>
            </w:pPr>
            <w:r>
              <w:rPr>
                <w:sz w:val="20"/>
              </w:rPr>
              <w:t xml:space="preserve">Увеличение прочей кредиторской задолженности</w:t>
            </w:r>
          </w:p>
        </w:tc>
      </w:tr>
      <w:tr>
        <w:tc>
          <w:tcPr>
            <w:tcW w:w="1020" w:type="dxa"/>
            <w:tcBorders>
              <w:top w:val="nil"/>
              <w:left w:val="nil"/>
              <w:bottom w:val="nil"/>
              <w:right w:val="nil"/>
            </w:tcBorders>
          </w:tcPr>
          <w:p>
            <w:pPr>
              <w:pStyle w:val="0"/>
              <w:jc w:val="center"/>
            </w:pPr>
            <w:hyperlink w:history="0" w:anchor="P1604" w:tooltip="15.3.1. На подстатью 731 &quot;Увеличение прочей кредиторской задолженности по расчетам с участниками бюджетного процесса&quot; КОСГУ относятся операции по осуществлению расчетов с участниками бюджетного процесса, увеличивающие кредиторскую задолженность.">
              <w:r>
                <w:rPr>
                  <w:sz w:val="20"/>
                  <w:color w:val="0000ff"/>
                </w:rPr>
                <w:t xml:space="preserve">731</w:t>
              </w:r>
            </w:hyperlink>
          </w:p>
        </w:tc>
        <w:tc>
          <w:tcPr>
            <w:tcW w:w="8050" w:type="dxa"/>
            <w:tcBorders>
              <w:top w:val="nil"/>
              <w:left w:val="nil"/>
              <w:bottom w:val="nil"/>
              <w:right w:val="nil"/>
            </w:tcBorders>
          </w:tcPr>
          <w:p>
            <w:pPr>
              <w:pStyle w:val="0"/>
              <w:jc w:val="both"/>
            </w:pPr>
            <w:r>
              <w:rPr>
                <w:sz w:val="20"/>
              </w:rPr>
              <w:t xml:space="preserve">Увеличение прочей кредиторской задолженности по расчетам с участниками бюджетного процесса</w:t>
            </w:r>
          </w:p>
        </w:tc>
      </w:tr>
      <w:tr>
        <w:tc>
          <w:tcPr>
            <w:tcW w:w="1020" w:type="dxa"/>
            <w:tcBorders>
              <w:top w:val="nil"/>
              <w:left w:val="nil"/>
              <w:bottom w:val="nil"/>
              <w:right w:val="nil"/>
            </w:tcBorders>
          </w:tcPr>
          <w:p>
            <w:pPr>
              <w:pStyle w:val="0"/>
              <w:jc w:val="center"/>
            </w:pPr>
            <w:hyperlink w:history="0" w:anchor="P1605" w:tooltip="15.3.2. На подстатью 732 &quot;Увеличение прочей кредиторской задолженности по расчетам с государственными (муниципальными) бюджетными и автономными учреждениями&quot; КОСГУ относятся операции по осуществлению расчетов с государственными (муниципальными) бюджетными и автономными учреждениями, в том числе с учреждениями государственных внебюджетных фондов, увеличивающие кредиторскую задолженность.">
              <w:r>
                <w:rPr>
                  <w:sz w:val="20"/>
                  <w:color w:val="0000ff"/>
                </w:rPr>
                <w:t xml:space="preserve">732</w:t>
              </w:r>
            </w:hyperlink>
          </w:p>
        </w:tc>
        <w:tc>
          <w:tcPr>
            <w:tcW w:w="8050" w:type="dxa"/>
            <w:tcBorders>
              <w:top w:val="nil"/>
              <w:left w:val="nil"/>
              <w:bottom w:val="nil"/>
              <w:right w:val="nil"/>
            </w:tcBorders>
          </w:tcPr>
          <w:p>
            <w:pPr>
              <w:pStyle w:val="0"/>
              <w:jc w:val="both"/>
            </w:pPr>
            <w:r>
              <w:rPr>
                <w:sz w:val="20"/>
              </w:rPr>
              <w:t xml:space="preserve">Увеличение прочей кредиторской задолженности по расчетам с государственными (муниципальными) бюджетными и автономными учреждениями</w:t>
            </w:r>
          </w:p>
        </w:tc>
      </w:tr>
      <w:tr>
        <w:tc>
          <w:tcPr>
            <w:tcW w:w="1020" w:type="dxa"/>
            <w:tcBorders>
              <w:top w:val="nil"/>
              <w:left w:val="nil"/>
              <w:bottom w:val="nil"/>
              <w:right w:val="nil"/>
            </w:tcBorders>
          </w:tcPr>
          <w:p>
            <w:pPr>
              <w:pStyle w:val="0"/>
              <w:jc w:val="center"/>
            </w:pPr>
            <w:hyperlink w:history="0" w:anchor="P1606" w:tooltip="15.3.3. На подстатью 733 &quot;Увеличение прочей кредиторской задолженности по расчетам с финансовыми и нефинансовыми организациями государственного сектора&quot; КОСГУ относятся операции по осуществлению расчетов с финансовыми и нефинансовыми организациями государственного сектора, а также Центральным банком Российской Федерации в части расчетов, в которых он не является участником бюджетного процесса, увеличивающие кредиторскую задолженность.">
              <w:r>
                <w:rPr>
                  <w:sz w:val="20"/>
                  <w:color w:val="0000ff"/>
                </w:rPr>
                <w:t xml:space="preserve">733</w:t>
              </w:r>
            </w:hyperlink>
          </w:p>
        </w:tc>
        <w:tc>
          <w:tcPr>
            <w:tcW w:w="8050" w:type="dxa"/>
            <w:tcBorders>
              <w:top w:val="nil"/>
              <w:left w:val="nil"/>
              <w:bottom w:val="nil"/>
              <w:right w:val="nil"/>
            </w:tcBorders>
          </w:tcPr>
          <w:p>
            <w:pPr>
              <w:pStyle w:val="0"/>
              <w:jc w:val="both"/>
            </w:pPr>
            <w:r>
              <w:rPr>
                <w:sz w:val="20"/>
              </w:rPr>
              <w:t xml:space="preserve">Увеличение прочей кредиторской задолженности по расчетам с финансовыми и нефинансовыми организациями государственного сектора</w:t>
            </w:r>
          </w:p>
        </w:tc>
      </w:tr>
      <w:tr>
        <w:tc>
          <w:tcPr>
            <w:tcW w:w="1020" w:type="dxa"/>
            <w:tcBorders>
              <w:top w:val="nil"/>
              <w:left w:val="nil"/>
              <w:bottom w:val="nil"/>
              <w:right w:val="nil"/>
            </w:tcBorders>
          </w:tcPr>
          <w:p>
            <w:pPr>
              <w:pStyle w:val="0"/>
              <w:jc w:val="center"/>
            </w:pPr>
            <w:hyperlink w:history="0" w:anchor="P1608" w:tooltip="15.3.4. На подстатью 734 &quot;Увеличение прочей кредиторской задолженности по расчетам с иными нефинансовыми организациями&quot; КОСГУ относятся операции по осуществлению расчетов с иными нефинансовыми организациями, за исключением нефинансовых организаций государственного сектора, увеличивающие кредиторскую задолженность.">
              <w:r>
                <w:rPr>
                  <w:sz w:val="20"/>
                  <w:color w:val="0000ff"/>
                </w:rPr>
                <w:t xml:space="preserve">734</w:t>
              </w:r>
            </w:hyperlink>
          </w:p>
        </w:tc>
        <w:tc>
          <w:tcPr>
            <w:tcW w:w="8050" w:type="dxa"/>
            <w:tcBorders>
              <w:top w:val="nil"/>
              <w:left w:val="nil"/>
              <w:bottom w:val="nil"/>
              <w:right w:val="nil"/>
            </w:tcBorders>
          </w:tcPr>
          <w:p>
            <w:pPr>
              <w:pStyle w:val="0"/>
              <w:jc w:val="both"/>
            </w:pPr>
            <w:r>
              <w:rPr>
                <w:sz w:val="20"/>
              </w:rPr>
              <w:t xml:space="preserve">Увеличение прочей кредиторской задолженности по расчетам с иными нефинансовыми организациями</w:t>
            </w:r>
          </w:p>
        </w:tc>
      </w:tr>
      <w:tr>
        <w:tc>
          <w:tcPr>
            <w:tcW w:w="1020" w:type="dxa"/>
            <w:tcBorders>
              <w:top w:val="nil"/>
              <w:left w:val="nil"/>
              <w:bottom w:val="nil"/>
              <w:right w:val="nil"/>
            </w:tcBorders>
          </w:tcPr>
          <w:p>
            <w:pPr>
              <w:pStyle w:val="0"/>
              <w:jc w:val="center"/>
            </w:pPr>
            <w:hyperlink w:history="0" w:anchor="P1609" w:tooltip="15.3.5. На подстатью 735 &quot;Увеличение прочей кредиторской задолженности по расчетам с иными финансовыми организациями&quot; КОСГУ относятся операции по осуществлению расчетов с иными финансовыми организациями, за исключением финансовых организаций государственного сектора, увеличивающие кредиторскую задолженность.">
              <w:r>
                <w:rPr>
                  <w:sz w:val="20"/>
                  <w:color w:val="0000ff"/>
                </w:rPr>
                <w:t xml:space="preserve">735</w:t>
              </w:r>
            </w:hyperlink>
          </w:p>
        </w:tc>
        <w:tc>
          <w:tcPr>
            <w:tcW w:w="8050" w:type="dxa"/>
            <w:tcBorders>
              <w:top w:val="nil"/>
              <w:left w:val="nil"/>
              <w:bottom w:val="nil"/>
              <w:right w:val="nil"/>
            </w:tcBorders>
          </w:tcPr>
          <w:p>
            <w:pPr>
              <w:pStyle w:val="0"/>
              <w:jc w:val="both"/>
            </w:pPr>
            <w:r>
              <w:rPr>
                <w:sz w:val="20"/>
              </w:rPr>
              <w:t xml:space="preserve">Увеличение прочей кредиторской задолженности по расчетам с иными финансовыми организациями</w:t>
            </w:r>
          </w:p>
        </w:tc>
      </w:tr>
      <w:tr>
        <w:tc>
          <w:tcPr>
            <w:tcW w:w="1020" w:type="dxa"/>
            <w:tcBorders>
              <w:top w:val="nil"/>
              <w:left w:val="nil"/>
              <w:bottom w:val="nil"/>
              <w:right w:val="nil"/>
            </w:tcBorders>
          </w:tcPr>
          <w:p>
            <w:pPr>
              <w:pStyle w:val="0"/>
              <w:jc w:val="center"/>
            </w:pPr>
            <w:hyperlink w:history="0" w:anchor="P1610" w:tooltip="15.3.6. На подстатью 736 &quot;Увеличение прочей кредиторской задолженности по расчетам с некоммерческими организациями и физическими лицами - производителями товаров, работ, услуг&quot; КОСГУ относятся операции по осуществлению расчетов с некоммерческими организациями (за исключением бюджетных, автономных учреждений, государственных корпораций (компаний), публично-правовых компаний), индивидуальными предпринимателями и физическими лицами - производителями товаров, работ, услуг, увеличивающие кредиторскую задолжен...">
              <w:r>
                <w:rPr>
                  <w:sz w:val="20"/>
                  <w:color w:val="0000ff"/>
                </w:rPr>
                <w:t xml:space="preserve">736</w:t>
              </w:r>
            </w:hyperlink>
          </w:p>
        </w:tc>
        <w:tc>
          <w:tcPr>
            <w:tcW w:w="8050" w:type="dxa"/>
            <w:tcBorders>
              <w:top w:val="nil"/>
              <w:left w:val="nil"/>
              <w:bottom w:val="nil"/>
              <w:right w:val="nil"/>
            </w:tcBorders>
          </w:tcPr>
          <w:p>
            <w:pPr>
              <w:pStyle w:val="0"/>
              <w:jc w:val="both"/>
            </w:pPr>
            <w:r>
              <w:rPr>
                <w:sz w:val="20"/>
              </w:rPr>
              <w:t xml:space="preserve">Увеличение прочей кредиторской задолженности по расчетам с некоммерческими организациями и физическими лицами - производителями товаров, работ, услуг</w:t>
            </w:r>
          </w:p>
        </w:tc>
      </w:tr>
      <w:tr>
        <w:tc>
          <w:tcPr>
            <w:tcW w:w="1020" w:type="dxa"/>
            <w:tcBorders>
              <w:top w:val="nil"/>
              <w:left w:val="nil"/>
              <w:bottom w:val="nil"/>
              <w:right w:val="nil"/>
            </w:tcBorders>
          </w:tcPr>
          <w:p>
            <w:pPr>
              <w:pStyle w:val="0"/>
              <w:jc w:val="center"/>
            </w:pPr>
            <w:hyperlink w:history="0" w:anchor="P1612" w:tooltip="15.3.7. На подстатью 737 &quot;Увеличение прочей кредиторской задолженности по расчетам с физическими лицами&quot; КОСГУ относятся операции по осуществлению расчетов с физическими лицами, увеличивающие кредиторскую задолженность.">
              <w:r>
                <w:rPr>
                  <w:sz w:val="20"/>
                  <w:color w:val="0000ff"/>
                </w:rPr>
                <w:t xml:space="preserve">737</w:t>
              </w:r>
            </w:hyperlink>
          </w:p>
        </w:tc>
        <w:tc>
          <w:tcPr>
            <w:tcW w:w="8050" w:type="dxa"/>
            <w:tcBorders>
              <w:top w:val="nil"/>
              <w:left w:val="nil"/>
              <w:bottom w:val="nil"/>
              <w:right w:val="nil"/>
            </w:tcBorders>
          </w:tcPr>
          <w:p>
            <w:pPr>
              <w:pStyle w:val="0"/>
              <w:jc w:val="both"/>
            </w:pPr>
            <w:r>
              <w:rPr>
                <w:sz w:val="20"/>
              </w:rPr>
              <w:t xml:space="preserve">Увеличение прочей кредиторской задолженности по расчетам с физическими лицами</w:t>
            </w:r>
          </w:p>
        </w:tc>
      </w:tr>
      <w:tr>
        <w:tc>
          <w:tcPr>
            <w:tcW w:w="1020" w:type="dxa"/>
            <w:tcBorders>
              <w:top w:val="nil"/>
              <w:left w:val="nil"/>
              <w:bottom w:val="nil"/>
              <w:right w:val="nil"/>
            </w:tcBorders>
          </w:tcPr>
          <w:p>
            <w:pPr>
              <w:pStyle w:val="0"/>
              <w:jc w:val="center"/>
            </w:pPr>
            <w:hyperlink w:history="0" w:anchor="P1613" w:tooltip="15.3.8. На подстатью 738 &quot;Увеличение прочей кредиторской задолженности по расчетам с наднациональными организациями и правительствами иностранных государств&quot; КОСГУ относятся операции по осуществлению расчетов с наднациональными организациями и правительствами иностранных государств, увеличивающие кредиторскую задолженность.">
              <w:r>
                <w:rPr>
                  <w:sz w:val="20"/>
                  <w:color w:val="0000ff"/>
                </w:rPr>
                <w:t xml:space="preserve">738</w:t>
              </w:r>
            </w:hyperlink>
          </w:p>
        </w:tc>
        <w:tc>
          <w:tcPr>
            <w:tcW w:w="8050" w:type="dxa"/>
            <w:tcBorders>
              <w:top w:val="nil"/>
              <w:left w:val="nil"/>
              <w:bottom w:val="nil"/>
              <w:right w:val="nil"/>
            </w:tcBorders>
          </w:tcPr>
          <w:p>
            <w:pPr>
              <w:pStyle w:val="0"/>
              <w:jc w:val="both"/>
            </w:pPr>
            <w:r>
              <w:rPr>
                <w:sz w:val="20"/>
              </w:rPr>
              <w:t xml:space="preserve">Увеличение прочей кредиторской задолженности по расчетам с наднациональными организациями и правительствами иностранных государств</w:t>
            </w:r>
          </w:p>
        </w:tc>
      </w:tr>
      <w:tr>
        <w:tc>
          <w:tcPr>
            <w:tcW w:w="1020" w:type="dxa"/>
            <w:tcBorders>
              <w:top w:val="nil"/>
              <w:left w:val="nil"/>
              <w:bottom w:val="nil"/>
              <w:right w:val="nil"/>
            </w:tcBorders>
          </w:tcPr>
          <w:p>
            <w:pPr>
              <w:pStyle w:val="0"/>
              <w:jc w:val="center"/>
            </w:pPr>
            <w:hyperlink w:history="0" w:anchor="P1614" w:tooltip="15.3.9. На подстатью 739 &quot;Увеличение прочей кредиторской задолженности по расчетам с нерезидентами&quot; КОСГУ относятся операции по осуществлению расчетов с нерезидентами, увеличивающие кредиторскую задолженность.">
              <w:r>
                <w:rPr>
                  <w:sz w:val="20"/>
                  <w:color w:val="0000ff"/>
                </w:rPr>
                <w:t xml:space="preserve">739</w:t>
              </w:r>
            </w:hyperlink>
          </w:p>
        </w:tc>
        <w:tc>
          <w:tcPr>
            <w:tcW w:w="8050" w:type="dxa"/>
            <w:tcBorders>
              <w:top w:val="nil"/>
              <w:left w:val="nil"/>
              <w:bottom w:val="nil"/>
              <w:right w:val="nil"/>
            </w:tcBorders>
          </w:tcPr>
          <w:p>
            <w:pPr>
              <w:pStyle w:val="0"/>
              <w:jc w:val="both"/>
            </w:pPr>
            <w:r>
              <w:rPr>
                <w:sz w:val="20"/>
              </w:rPr>
              <w:t xml:space="preserve">Увеличение прочей кредиторской задолженности по расчетам с нерезидентами</w:t>
            </w:r>
          </w:p>
        </w:tc>
      </w:tr>
      <w:tr>
        <w:tc>
          <w:tcPr>
            <w:tcW w:w="1020" w:type="dxa"/>
            <w:tcBorders>
              <w:top w:val="nil"/>
              <w:left w:val="nil"/>
              <w:bottom w:val="nil"/>
              <w:right w:val="nil"/>
            </w:tcBorders>
          </w:tcPr>
          <w:p>
            <w:pPr>
              <w:pStyle w:val="0"/>
              <w:outlineLvl w:val="2"/>
              <w:jc w:val="center"/>
            </w:pPr>
            <w:hyperlink w:history="0" w:anchor="P1615" w:tooltip="16. Группа 800 &quot;Уменьшение обязательств&quot; детализируется статьями КОСГУ:">
              <w:r>
                <w:rPr>
                  <w:sz w:val="20"/>
                  <w:color w:val="0000ff"/>
                </w:rPr>
                <w:t xml:space="preserve">800</w:t>
              </w:r>
            </w:hyperlink>
          </w:p>
        </w:tc>
        <w:tc>
          <w:tcPr>
            <w:tcW w:w="8050" w:type="dxa"/>
            <w:tcBorders>
              <w:top w:val="nil"/>
              <w:left w:val="nil"/>
              <w:bottom w:val="nil"/>
              <w:right w:val="nil"/>
            </w:tcBorders>
          </w:tcPr>
          <w:p>
            <w:pPr>
              <w:pStyle w:val="0"/>
              <w:jc w:val="both"/>
            </w:pPr>
            <w:r>
              <w:rPr>
                <w:sz w:val="20"/>
              </w:rPr>
              <w:t xml:space="preserve">Уменьшение обязательств</w:t>
            </w:r>
          </w:p>
        </w:tc>
      </w:tr>
      <w:tr>
        <w:tc>
          <w:tcPr>
            <w:tcW w:w="1020" w:type="dxa"/>
            <w:tcBorders>
              <w:top w:val="nil"/>
              <w:left w:val="nil"/>
              <w:bottom w:val="nil"/>
              <w:right w:val="nil"/>
            </w:tcBorders>
          </w:tcPr>
          <w:p>
            <w:pPr>
              <w:pStyle w:val="0"/>
              <w:jc w:val="center"/>
            </w:pPr>
            <w:hyperlink w:history="0" w:anchor="P1620" w:tooltip="16.1. На статью 810 &quot;Уменьшение задолженности по внутренним привлеченным заимствованиям&quot; КОСГУ относятся операции по уменьшению внутренних долговых обязательств (уменьшению задолженности по государственным (муниципальным) ценным бумагам, кредитам, прочим источникам внутреннего финансирования дефицитов бюджетов), а также операции по погашению долговых обязательств бюджетных (автономных) учреждений.">
              <w:r>
                <w:rPr>
                  <w:sz w:val="20"/>
                  <w:color w:val="0000ff"/>
                </w:rPr>
                <w:t xml:space="preserve">810</w:t>
              </w:r>
            </w:hyperlink>
          </w:p>
        </w:tc>
        <w:tc>
          <w:tcPr>
            <w:tcW w:w="8050" w:type="dxa"/>
            <w:tcBorders>
              <w:top w:val="nil"/>
              <w:left w:val="nil"/>
              <w:bottom w:val="nil"/>
              <w:right w:val="nil"/>
            </w:tcBorders>
          </w:tcPr>
          <w:p>
            <w:pPr>
              <w:pStyle w:val="0"/>
              <w:jc w:val="both"/>
            </w:pPr>
            <w:r>
              <w:rPr>
                <w:sz w:val="20"/>
              </w:rPr>
              <w:t xml:space="preserve">Уменьшение задолженности по внутренним привлеченным заимствованиям</w:t>
            </w:r>
          </w:p>
        </w:tc>
      </w:tr>
      <w:tr>
        <w:tc>
          <w:tcPr>
            <w:tcW w:w="1020" w:type="dxa"/>
            <w:tcBorders>
              <w:top w:val="nil"/>
              <w:left w:val="nil"/>
              <w:bottom w:val="nil"/>
              <w:right w:val="nil"/>
            </w:tcBorders>
          </w:tcPr>
          <w:p>
            <w:pPr>
              <w:pStyle w:val="0"/>
              <w:jc w:val="center"/>
            </w:pPr>
            <w:r>
              <w:rPr>
                <w:sz w:val="20"/>
              </w:rPr>
              <w:t xml:space="preserve">811</w:t>
            </w:r>
          </w:p>
        </w:tc>
        <w:tc>
          <w:tcPr>
            <w:tcW w:w="8050" w:type="dxa"/>
            <w:tcBorders>
              <w:top w:val="nil"/>
              <w:left w:val="nil"/>
              <w:bottom w:val="nil"/>
              <w:right w:val="nil"/>
            </w:tcBorders>
          </w:tcPr>
          <w:p>
            <w:pPr>
              <w:pStyle w:val="0"/>
              <w:jc w:val="both"/>
            </w:pPr>
            <w:r>
              <w:rPr>
                <w:sz w:val="20"/>
              </w:rPr>
              <w:t xml:space="preserve">Утратил силу. - </w:t>
            </w:r>
            <w:hyperlink w:history="0" r:id="rId566"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w:t>
              </w:r>
            </w:hyperlink>
            <w:r>
              <w:rPr>
                <w:sz w:val="20"/>
              </w:rPr>
              <w:t xml:space="preserve"> Минфина России от 13.05.2019 N 69н</w:t>
            </w:r>
          </w:p>
        </w:tc>
      </w:tr>
      <w:tr>
        <w:tc>
          <w:tcPr>
            <w:tcW w:w="1020" w:type="dxa"/>
            <w:tcBorders>
              <w:top w:val="nil"/>
              <w:left w:val="nil"/>
              <w:bottom w:val="nil"/>
              <w:right w:val="nil"/>
            </w:tcBorders>
          </w:tcPr>
          <w:p>
            <w:pPr>
              <w:pStyle w:val="0"/>
              <w:jc w:val="center"/>
            </w:pPr>
            <w:r>
              <w:rPr>
                <w:sz w:val="20"/>
              </w:rPr>
              <w:t xml:space="preserve">812</w:t>
            </w:r>
          </w:p>
        </w:tc>
        <w:tc>
          <w:tcPr>
            <w:tcW w:w="8050" w:type="dxa"/>
            <w:tcBorders>
              <w:top w:val="nil"/>
              <w:left w:val="nil"/>
              <w:bottom w:val="nil"/>
              <w:right w:val="nil"/>
            </w:tcBorders>
          </w:tcPr>
          <w:p>
            <w:pPr>
              <w:pStyle w:val="0"/>
              <w:jc w:val="both"/>
            </w:pPr>
            <w:r>
              <w:rPr>
                <w:sz w:val="20"/>
              </w:rPr>
              <w:t xml:space="preserve">Утратил силу. - </w:t>
            </w:r>
            <w:hyperlink w:history="0" r:id="rId567"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w:t>
              </w:r>
            </w:hyperlink>
            <w:r>
              <w:rPr>
                <w:sz w:val="20"/>
              </w:rPr>
              <w:t xml:space="preserve"> Минфина России от 13.05.2019 N 69н</w:t>
            </w:r>
          </w:p>
        </w:tc>
      </w:tr>
      <w:tr>
        <w:tc>
          <w:tcPr>
            <w:tcW w:w="1020" w:type="dxa"/>
            <w:tcBorders>
              <w:top w:val="nil"/>
              <w:left w:val="nil"/>
              <w:bottom w:val="nil"/>
              <w:right w:val="nil"/>
            </w:tcBorders>
          </w:tcPr>
          <w:p>
            <w:pPr>
              <w:pStyle w:val="0"/>
              <w:jc w:val="center"/>
            </w:pPr>
            <w:hyperlink w:history="0" w:anchor="P1624" w:tooltip="16.2. На статью 820 &quot;Уменьшение задолженности по внешним привлеченным заимствованиям&quot; КОСГУ относятся операции по уменьшению задолженности по государственным внешним долговым обязательствам (государственным ценным бумагам, кредитам и прочим источникам внешнего финансирования дефицитов бюджетов).">
              <w:r>
                <w:rPr>
                  <w:sz w:val="20"/>
                  <w:color w:val="0000ff"/>
                </w:rPr>
                <w:t xml:space="preserve">820</w:t>
              </w:r>
            </w:hyperlink>
          </w:p>
        </w:tc>
        <w:tc>
          <w:tcPr>
            <w:tcW w:w="8050" w:type="dxa"/>
            <w:tcBorders>
              <w:top w:val="nil"/>
              <w:left w:val="nil"/>
              <w:bottom w:val="nil"/>
              <w:right w:val="nil"/>
            </w:tcBorders>
          </w:tcPr>
          <w:p>
            <w:pPr>
              <w:pStyle w:val="0"/>
              <w:jc w:val="both"/>
            </w:pPr>
            <w:r>
              <w:rPr>
                <w:sz w:val="20"/>
              </w:rPr>
              <w:t xml:space="preserve">Уменьшение задолженности по внешним привлеченным заимствованиям</w:t>
            </w:r>
          </w:p>
        </w:tc>
      </w:tr>
      <w:tr>
        <w:tc>
          <w:tcPr>
            <w:tcW w:w="1020" w:type="dxa"/>
            <w:tcBorders>
              <w:top w:val="nil"/>
              <w:left w:val="nil"/>
              <w:bottom w:val="nil"/>
              <w:right w:val="nil"/>
            </w:tcBorders>
          </w:tcPr>
          <w:p>
            <w:pPr>
              <w:pStyle w:val="0"/>
              <w:jc w:val="center"/>
            </w:pPr>
            <w:r>
              <w:rPr>
                <w:sz w:val="20"/>
              </w:rPr>
              <w:t xml:space="preserve">821</w:t>
            </w:r>
          </w:p>
        </w:tc>
        <w:tc>
          <w:tcPr>
            <w:tcW w:w="8050" w:type="dxa"/>
            <w:tcBorders>
              <w:top w:val="nil"/>
              <w:left w:val="nil"/>
              <w:bottom w:val="nil"/>
              <w:right w:val="nil"/>
            </w:tcBorders>
          </w:tcPr>
          <w:p>
            <w:pPr>
              <w:pStyle w:val="0"/>
              <w:jc w:val="both"/>
            </w:pPr>
            <w:r>
              <w:rPr>
                <w:sz w:val="20"/>
              </w:rPr>
              <w:t xml:space="preserve">Утратил силу. - </w:t>
            </w:r>
            <w:hyperlink w:history="0" r:id="rId568"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w:t>
              </w:r>
            </w:hyperlink>
            <w:r>
              <w:rPr>
                <w:sz w:val="20"/>
              </w:rPr>
              <w:t xml:space="preserve"> Минфина России от 13.05.2019 N 69н</w:t>
            </w:r>
          </w:p>
        </w:tc>
      </w:tr>
      <w:tr>
        <w:tc>
          <w:tcPr>
            <w:tcW w:w="1020" w:type="dxa"/>
            <w:tcBorders>
              <w:top w:val="nil"/>
              <w:left w:val="nil"/>
              <w:bottom w:val="nil"/>
              <w:right w:val="nil"/>
            </w:tcBorders>
          </w:tcPr>
          <w:p>
            <w:pPr>
              <w:pStyle w:val="0"/>
              <w:jc w:val="center"/>
            </w:pPr>
            <w:r>
              <w:rPr>
                <w:sz w:val="20"/>
              </w:rPr>
              <w:t xml:space="preserve">822</w:t>
            </w:r>
          </w:p>
        </w:tc>
        <w:tc>
          <w:tcPr>
            <w:tcW w:w="8050" w:type="dxa"/>
            <w:tcBorders>
              <w:top w:val="nil"/>
              <w:left w:val="nil"/>
              <w:bottom w:val="nil"/>
              <w:right w:val="nil"/>
            </w:tcBorders>
          </w:tcPr>
          <w:p>
            <w:pPr>
              <w:pStyle w:val="0"/>
              <w:jc w:val="both"/>
            </w:pPr>
            <w:r>
              <w:rPr>
                <w:sz w:val="20"/>
              </w:rPr>
              <w:t xml:space="preserve">Утратил силу. - </w:t>
            </w:r>
            <w:hyperlink w:history="0" r:id="rId569" w:tooltip="Приказ Минфина России от 13.05.2019 N 69н &quot;О внесении изменений в приказ Министерства финансов Российской Федерации от 29 ноября 2017 г. N 209н &quot;Об утверждении Порядка применения классификации операций сектора государственного управления&quot; (Зарегистрировано в Минюсте России 24.07.2019 N 55372) {КонсультантПлюс}">
              <w:r>
                <w:rPr>
                  <w:sz w:val="20"/>
                  <w:color w:val="0000ff"/>
                </w:rPr>
                <w:t xml:space="preserve">Приказ</w:t>
              </w:r>
            </w:hyperlink>
            <w:r>
              <w:rPr>
                <w:sz w:val="20"/>
              </w:rPr>
              <w:t xml:space="preserve"> Минфина России от 13.05.2019 N 69н</w:t>
            </w:r>
          </w:p>
        </w:tc>
      </w:tr>
      <w:tr>
        <w:tc>
          <w:tcPr>
            <w:tcW w:w="1020" w:type="dxa"/>
            <w:tcBorders>
              <w:top w:val="nil"/>
              <w:left w:val="nil"/>
              <w:bottom w:val="nil"/>
              <w:right w:val="nil"/>
            </w:tcBorders>
          </w:tcPr>
          <w:p>
            <w:pPr>
              <w:pStyle w:val="0"/>
              <w:jc w:val="center"/>
            </w:pPr>
            <w:hyperlink w:history="0" w:anchor="P1628" w:tooltip="16.3. На статью 830 &quot;Уменьшение прочей кредиторской задолженности&quot; КОСГУ относятся операции по уменьшению кредиторской задолженности.">
              <w:r>
                <w:rPr>
                  <w:sz w:val="20"/>
                  <w:color w:val="0000ff"/>
                </w:rPr>
                <w:t xml:space="preserve">830</w:t>
              </w:r>
            </w:hyperlink>
          </w:p>
        </w:tc>
        <w:tc>
          <w:tcPr>
            <w:tcW w:w="8050" w:type="dxa"/>
            <w:tcBorders>
              <w:top w:val="nil"/>
              <w:left w:val="nil"/>
              <w:bottom w:val="nil"/>
              <w:right w:val="nil"/>
            </w:tcBorders>
          </w:tcPr>
          <w:p>
            <w:pPr>
              <w:pStyle w:val="0"/>
              <w:jc w:val="both"/>
            </w:pPr>
            <w:r>
              <w:rPr>
                <w:sz w:val="20"/>
              </w:rPr>
              <w:t xml:space="preserve">Уменьшение прочей кредиторской задолженности</w:t>
            </w:r>
          </w:p>
        </w:tc>
      </w:tr>
      <w:tr>
        <w:tc>
          <w:tcPr>
            <w:tcW w:w="1020" w:type="dxa"/>
            <w:tcBorders>
              <w:top w:val="nil"/>
              <w:left w:val="nil"/>
              <w:bottom w:val="nil"/>
              <w:right w:val="nil"/>
            </w:tcBorders>
          </w:tcPr>
          <w:p>
            <w:pPr>
              <w:pStyle w:val="0"/>
              <w:jc w:val="center"/>
            </w:pPr>
            <w:hyperlink w:history="0" w:anchor="P1639" w:tooltip="16.3.1. На подстатью 831 &quot;Уменьшение прочей кредиторской задолженности по расчетам с участниками бюджетного процесса&quot; КОСГУ относятся операции по осуществлению расчетов с участниками бюджетного процесса, уменьшающие кредиторскую задолженность.">
              <w:r>
                <w:rPr>
                  <w:sz w:val="20"/>
                  <w:color w:val="0000ff"/>
                </w:rPr>
                <w:t xml:space="preserve">831</w:t>
              </w:r>
            </w:hyperlink>
          </w:p>
        </w:tc>
        <w:tc>
          <w:tcPr>
            <w:tcW w:w="8050" w:type="dxa"/>
            <w:tcBorders>
              <w:top w:val="nil"/>
              <w:left w:val="nil"/>
              <w:bottom w:val="nil"/>
              <w:right w:val="nil"/>
            </w:tcBorders>
          </w:tcPr>
          <w:p>
            <w:pPr>
              <w:pStyle w:val="0"/>
              <w:jc w:val="both"/>
            </w:pPr>
            <w:r>
              <w:rPr>
                <w:sz w:val="20"/>
              </w:rPr>
              <w:t xml:space="preserve">Уменьшение прочей кредиторской задолженности по расчетам с участниками бюджетного процесса</w:t>
            </w:r>
          </w:p>
        </w:tc>
      </w:tr>
      <w:tr>
        <w:tc>
          <w:tcPr>
            <w:tcW w:w="1020" w:type="dxa"/>
            <w:tcBorders>
              <w:top w:val="nil"/>
              <w:left w:val="nil"/>
              <w:bottom w:val="nil"/>
              <w:right w:val="nil"/>
            </w:tcBorders>
          </w:tcPr>
          <w:p>
            <w:pPr>
              <w:pStyle w:val="0"/>
              <w:jc w:val="center"/>
            </w:pPr>
            <w:hyperlink w:history="0" w:anchor="P1640" w:tooltip="16.3.2. На подстатью 832 &quot;Уменьшение прочей кредиторской задолженности по расчетам с государственными (муниципальными) бюджетными и автономными учреждениями&quot; КОСГУ относятся операции по осуществлению расчетов с государственными (муниципальными) бюджетными и автономными учреждениями, в том числе с учреждениями государственных внебюджетных фондов, уменьшающие кредиторскую задолженность.">
              <w:r>
                <w:rPr>
                  <w:sz w:val="20"/>
                  <w:color w:val="0000ff"/>
                </w:rPr>
                <w:t xml:space="preserve">832</w:t>
              </w:r>
            </w:hyperlink>
          </w:p>
        </w:tc>
        <w:tc>
          <w:tcPr>
            <w:tcW w:w="8050" w:type="dxa"/>
            <w:tcBorders>
              <w:top w:val="nil"/>
              <w:left w:val="nil"/>
              <w:bottom w:val="nil"/>
              <w:right w:val="nil"/>
            </w:tcBorders>
          </w:tcPr>
          <w:p>
            <w:pPr>
              <w:pStyle w:val="0"/>
              <w:jc w:val="both"/>
            </w:pPr>
            <w:r>
              <w:rPr>
                <w:sz w:val="20"/>
              </w:rPr>
              <w:t xml:space="preserve">Уменьшение прочей кредиторской задолженности по расчетам с государственными (муниципальными) бюджетными и автономными учреждениями</w:t>
            </w:r>
          </w:p>
        </w:tc>
      </w:tr>
      <w:tr>
        <w:tc>
          <w:tcPr>
            <w:tcW w:w="1020" w:type="dxa"/>
            <w:tcBorders>
              <w:top w:val="nil"/>
              <w:left w:val="nil"/>
              <w:bottom w:val="nil"/>
              <w:right w:val="nil"/>
            </w:tcBorders>
          </w:tcPr>
          <w:p>
            <w:pPr>
              <w:pStyle w:val="0"/>
              <w:jc w:val="center"/>
            </w:pPr>
            <w:hyperlink w:history="0" w:anchor="P1641" w:tooltip="16.3.3. На подстатью 833 &quot;Уменьшение прочей кредиторской задолженности по расчетам с финансовыми и нефинансовыми организациями государственного сектора&quot; КОСГУ относятся операции по осуществлению расчетов с финансовыми и нефинансовыми организациями государственного сектора, а также Центральным банком Российской Федерации в части расчетов, в которых он не является участником бюджетного процесса, уменьшающие кредиторскую задолженность.">
              <w:r>
                <w:rPr>
                  <w:sz w:val="20"/>
                  <w:color w:val="0000ff"/>
                </w:rPr>
                <w:t xml:space="preserve">833</w:t>
              </w:r>
            </w:hyperlink>
          </w:p>
        </w:tc>
        <w:tc>
          <w:tcPr>
            <w:tcW w:w="8050" w:type="dxa"/>
            <w:tcBorders>
              <w:top w:val="nil"/>
              <w:left w:val="nil"/>
              <w:bottom w:val="nil"/>
              <w:right w:val="nil"/>
            </w:tcBorders>
          </w:tcPr>
          <w:p>
            <w:pPr>
              <w:pStyle w:val="0"/>
              <w:jc w:val="both"/>
            </w:pPr>
            <w:r>
              <w:rPr>
                <w:sz w:val="20"/>
              </w:rPr>
              <w:t xml:space="preserve">Уменьшение прочей кредиторской задолженности по расчетам с финансовыми и нефинансовыми организациями государственного сектора</w:t>
            </w:r>
          </w:p>
        </w:tc>
      </w:tr>
      <w:tr>
        <w:tc>
          <w:tcPr>
            <w:tcW w:w="1020" w:type="dxa"/>
            <w:tcBorders>
              <w:top w:val="nil"/>
              <w:left w:val="nil"/>
              <w:bottom w:val="nil"/>
              <w:right w:val="nil"/>
            </w:tcBorders>
          </w:tcPr>
          <w:p>
            <w:pPr>
              <w:pStyle w:val="0"/>
              <w:jc w:val="center"/>
            </w:pPr>
            <w:hyperlink w:history="0" w:anchor="P1643" w:tooltip="16.3.4. На подстатью 834 &quot;Уменьшение прочей кредиторской задолженности по расчетам с иными нефинансовыми организациями&quot; КОСГУ относятся операции по осуществлению расчетов с иными нефинансовыми организациями, за исключением нефинансовых организаций государственного сектора, уменьшающие кредиторскую задолженность.">
              <w:r>
                <w:rPr>
                  <w:sz w:val="20"/>
                  <w:color w:val="0000ff"/>
                </w:rPr>
                <w:t xml:space="preserve">834</w:t>
              </w:r>
            </w:hyperlink>
          </w:p>
        </w:tc>
        <w:tc>
          <w:tcPr>
            <w:tcW w:w="8050" w:type="dxa"/>
            <w:tcBorders>
              <w:top w:val="nil"/>
              <w:left w:val="nil"/>
              <w:bottom w:val="nil"/>
              <w:right w:val="nil"/>
            </w:tcBorders>
          </w:tcPr>
          <w:p>
            <w:pPr>
              <w:pStyle w:val="0"/>
              <w:jc w:val="both"/>
            </w:pPr>
            <w:r>
              <w:rPr>
                <w:sz w:val="20"/>
              </w:rPr>
              <w:t xml:space="preserve">Уменьшение прочей кредиторской задолженности по расчетам с иными нефинансовыми организациями</w:t>
            </w:r>
          </w:p>
        </w:tc>
      </w:tr>
      <w:tr>
        <w:tc>
          <w:tcPr>
            <w:tcW w:w="1020" w:type="dxa"/>
            <w:tcBorders>
              <w:top w:val="nil"/>
              <w:left w:val="nil"/>
              <w:bottom w:val="nil"/>
              <w:right w:val="nil"/>
            </w:tcBorders>
          </w:tcPr>
          <w:p>
            <w:pPr>
              <w:pStyle w:val="0"/>
              <w:jc w:val="center"/>
            </w:pPr>
            <w:hyperlink w:history="0" w:anchor="P1644" w:tooltip="16.3.5. На подстатью 835 &quot;Уменьшение прочей кредиторской задолженности по расчетам с иными финансовыми организациями&quot; КОСГУ относятся операции по осуществлению расчетов с иными финансовыми организациями, за исключением финансовых организаций государственного сектора, уменьшающие кредиторскую задолженность.">
              <w:r>
                <w:rPr>
                  <w:sz w:val="20"/>
                  <w:color w:val="0000ff"/>
                </w:rPr>
                <w:t xml:space="preserve">835</w:t>
              </w:r>
            </w:hyperlink>
          </w:p>
        </w:tc>
        <w:tc>
          <w:tcPr>
            <w:tcW w:w="8050" w:type="dxa"/>
            <w:tcBorders>
              <w:top w:val="nil"/>
              <w:left w:val="nil"/>
              <w:bottom w:val="nil"/>
              <w:right w:val="nil"/>
            </w:tcBorders>
          </w:tcPr>
          <w:p>
            <w:pPr>
              <w:pStyle w:val="0"/>
              <w:jc w:val="both"/>
            </w:pPr>
            <w:r>
              <w:rPr>
                <w:sz w:val="20"/>
              </w:rPr>
              <w:t xml:space="preserve">Уменьшение прочей кредиторской задолженности по расчетам с иными финансовыми организациями</w:t>
            </w:r>
          </w:p>
        </w:tc>
      </w:tr>
      <w:tr>
        <w:tc>
          <w:tcPr>
            <w:tcW w:w="1020" w:type="dxa"/>
            <w:tcBorders>
              <w:top w:val="nil"/>
              <w:left w:val="nil"/>
              <w:bottom w:val="nil"/>
              <w:right w:val="nil"/>
            </w:tcBorders>
          </w:tcPr>
          <w:p>
            <w:pPr>
              <w:pStyle w:val="0"/>
              <w:jc w:val="center"/>
            </w:pPr>
            <w:hyperlink w:history="0" w:anchor="P1645" w:tooltip="16.3.6. На подстатью 836 &quot;Уменьшение прочей кредиторской задолженности по расчетам с некоммерческими организациями и физическими лицами - производителями товаров, работ, услуг&quot; КОСГУ относятся операции по осуществлению расчетов с некоммерческими организациями (за исключением бюджетных, автономных учреждений, государственных корпораций (компаний), публично-правовых компаний), индивидуальными предпринимателями и физическими лицами - производителями товаров, работ, услуг, уменьшающие кредиторскую задолженно...">
              <w:r>
                <w:rPr>
                  <w:sz w:val="20"/>
                  <w:color w:val="0000ff"/>
                </w:rPr>
                <w:t xml:space="preserve">836</w:t>
              </w:r>
            </w:hyperlink>
          </w:p>
        </w:tc>
        <w:tc>
          <w:tcPr>
            <w:tcW w:w="8050" w:type="dxa"/>
            <w:tcBorders>
              <w:top w:val="nil"/>
              <w:left w:val="nil"/>
              <w:bottom w:val="nil"/>
              <w:right w:val="nil"/>
            </w:tcBorders>
          </w:tcPr>
          <w:p>
            <w:pPr>
              <w:pStyle w:val="0"/>
              <w:jc w:val="both"/>
            </w:pPr>
            <w:r>
              <w:rPr>
                <w:sz w:val="20"/>
              </w:rPr>
              <w:t xml:space="preserve">Уменьшение прочей кредиторской задолженности по расчетам с некоммерческими организациями и физическими лицами - производителями товаров, работ, услуг</w:t>
            </w:r>
          </w:p>
        </w:tc>
      </w:tr>
      <w:tr>
        <w:tc>
          <w:tcPr>
            <w:tcW w:w="1020" w:type="dxa"/>
            <w:tcBorders>
              <w:top w:val="nil"/>
              <w:left w:val="nil"/>
              <w:bottom w:val="nil"/>
              <w:right w:val="nil"/>
            </w:tcBorders>
          </w:tcPr>
          <w:p>
            <w:pPr>
              <w:pStyle w:val="0"/>
              <w:jc w:val="center"/>
            </w:pPr>
            <w:hyperlink w:history="0" w:anchor="P1647" w:tooltip="16.3.7. На подстатью 837 &quot;Уменьшение прочей кредиторской задолженности по расчетам с физическими лицами&quot; КОСГУ относятся операции по осуществлению расчетов с физическими лицами, уменьшающие кредиторскую задолженность.">
              <w:r>
                <w:rPr>
                  <w:sz w:val="20"/>
                  <w:color w:val="0000ff"/>
                </w:rPr>
                <w:t xml:space="preserve">837</w:t>
              </w:r>
            </w:hyperlink>
          </w:p>
        </w:tc>
        <w:tc>
          <w:tcPr>
            <w:tcW w:w="8050" w:type="dxa"/>
            <w:tcBorders>
              <w:top w:val="nil"/>
              <w:left w:val="nil"/>
              <w:bottom w:val="nil"/>
              <w:right w:val="nil"/>
            </w:tcBorders>
          </w:tcPr>
          <w:p>
            <w:pPr>
              <w:pStyle w:val="0"/>
              <w:jc w:val="both"/>
            </w:pPr>
            <w:r>
              <w:rPr>
                <w:sz w:val="20"/>
              </w:rPr>
              <w:t xml:space="preserve">Уменьшение прочей кредиторской задолженности по расчетам с физическими лицами</w:t>
            </w:r>
          </w:p>
        </w:tc>
      </w:tr>
      <w:tr>
        <w:tc>
          <w:tcPr>
            <w:tcW w:w="1020" w:type="dxa"/>
            <w:tcBorders>
              <w:top w:val="nil"/>
              <w:left w:val="nil"/>
              <w:bottom w:val="nil"/>
              <w:right w:val="nil"/>
            </w:tcBorders>
          </w:tcPr>
          <w:p>
            <w:pPr>
              <w:pStyle w:val="0"/>
              <w:jc w:val="center"/>
            </w:pPr>
            <w:hyperlink w:history="0" w:anchor="P1648" w:tooltip="16.3.8. На подстатью 838 &quot;Уменьшение прочей кредиторской задолженности по расчетам с наднациональными организациями и правительствами иностранных государств&quot; КОСГУ относятся операции по осуществлению расчетов с наднациональными организациями и правительствами иностранных государств, уменьшающие кредиторскую задолженность.">
              <w:r>
                <w:rPr>
                  <w:sz w:val="20"/>
                  <w:color w:val="0000ff"/>
                </w:rPr>
                <w:t xml:space="preserve">838</w:t>
              </w:r>
            </w:hyperlink>
          </w:p>
        </w:tc>
        <w:tc>
          <w:tcPr>
            <w:tcW w:w="8050" w:type="dxa"/>
            <w:tcBorders>
              <w:top w:val="nil"/>
              <w:left w:val="nil"/>
              <w:bottom w:val="nil"/>
              <w:right w:val="nil"/>
            </w:tcBorders>
          </w:tcPr>
          <w:p>
            <w:pPr>
              <w:pStyle w:val="0"/>
              <w:jc w:val="both"/>
            </w:pPr>
            <w:r>
              <w:rPr>
                <w:sz w:val="20"/>
              </w:rPr>
              <w:t xml:space="preserve">Уменьшение прочей кредиторской задолженности по расчетам с наднациональными организациями и правительствами иностранных государств</w:t>
            </w:r>
          </w:p>
        </w:tc>
      </w:tr>
      <w:tr>
        <w:tc>
          <w:tcPr>
            <w:tcW w:w="1020" w:type="dxa"/>
            <w:tcBorders>
              <w:top w:val="nil"/>
              <w:left w:val="nil"/>
              <w:bottom w:val="single" w:sz="4"/>
              <w:right w:val="nil"/>
            </w:tcBorders>
          </w:tcPr>
          <w:p>
            <w:pPr>
              <w:pStyle w:val="0"/>
              <w:jc w:val="center"/>
            </w:pPr>
            <w:hyperlink w:history="0" w:anchor="P1649" w:tooltip="16.3.9. На подстатью 839 &quot;Уменьшение прочей кредиторской задолженности по расчетам с нерезидентами&quot; КОСГУ относятся операции по осуществлению расчетов с нерезидентами, уменьшающие кредиторскую задолженность.">
              <w:r>
                <w:rPr>
                  <w:sz w:val="20"/>
                  <w:color w:val="0000ff"/>
                </w:rPr>
                <w:t xml:space="preserve">839</w:t>
              </w:r>
            </w:hyperlink>
          </w:p>
        </w:tc>
        <w:tc>
          <w:tcPr>
            <w:tcW w:w="8050" w:type="dxa"/>
            <w:tcBorders>
              <w:top w:val="nil"/>
              <w:left w:val="nil"/>
              <w:bottom w:val="single" w:sz="4"/>
              <w:right w:val="nil"/>
            </w:tcBorders>
          </w:tcPr>
          <w:p>
            <w:pPr>
              <w:pStyle w:val="0"/>
              <w:jc w:val="both"/>
            </w:pPr>
            <w:r>
              <w:rPr>
                <w:sz w:val="20"/>
              </w:rPr>
              <w:t xml:space="preserve">Уменьшение прочей кредиторской задолженности по расчетам с нерезидентами</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Минфина России от 29.11.2017 N 209н</w:t>
            <w:br/>
            <w:t>(ред. от 10.12.2025)</w:t>
            <w:br/>
            <w:t>"Об утверждении Порядка применения классификации операци...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13189&amp;dst=100007" TargetMode = "External"/><Relationship Id="rId9" Type="http://schemas.openxmlformats.org/officeDocument/2006/relationships/hyperlink" Target="https://login.consultant.ru/link/?req=doc&amp;base=LAW&amp;n=324806&amp;dst=100007" TargetMode = "External"/><Relationship Id="rId10" Type="http://schemas.openxmlformats.org/officeDocument/2006/relationships/hyperlink" Target="https://login.consultant.ru/link/?req=doc&amp;base=LAW&amp;n=364686&amp;dst=100007" TargetMode = "External"/><Relationship Id="rId11" Type="http://schemas.openxmlformats.org/officeDocument/2006/relationships/hyperlink" Target="https://login.consultant.ru/link/?req=doc&amp;base=LAW&amp;n=398656&amp;dst=100007" TargetMode = "External"/><Relationship Id="rId12" Type="http://schemas.openxmlformats.org/officeDocument/2006/relationships/hyperlink" Target="https://login.consultant.ru/link/?req=doc&amp;base=LAW&amp;n=427698&amp;dst=100007" TargetMode = "External"/><Relationship Id="rId13" Type="http://schemas.openxmlformats.org/officeDocument/2006/relationships/hyperlink" Target="https://login.consultant.ru/link/?req=doc&amp;base=LAW&amp;n=456837&amp;dst=100007" TargetMode = "External"/><Relationship Id="rId14" Type="http://schemas.openxmlformats.org/officeDocument/2006/relationships/hyperlink" Target="https://login.consultant.ru/link/?req=doc&amp;base=LAW&amp;n=489110&amp;dst=100007" TargetMode = "External"/><Relationship Id="rId15" Type="http://schemas.openxmlformats.org/officeDocument/2006/relationships/hyperlink" Target="https://login.consultant.ru/link/?req=doc&amp;base=LAW&amp;n=514912&amp;dst=100007" TargetMode = "External"/><Relationship Id="rId16" Type="http://schemas.openxmlformats.org/officeDocument/2006/relationships/hyperlink" Target="https://login.consultant.ru/link/?req=doc&amp;base=LAW&amp;n=522346&amp;dst=100007" TargetMode = "External"/><Relationship Id="rId17" Type="http://schemas.openxmlformats.org/officeDocument/2006/relationships/hyperlink" Target="https://login.consultant.ru/link/?req=doc&amp;base=LAW&amp;n=535012&amp;dst=103035" TargetMode = "External"/><Relationship Id="rId18" Type="http://schemas.openxmlformats.org/officeDocument/2006/relationships/hyperlink" Target="https://login.consultant.ru/link/?req=doc&amp;base=LAW&amp;n=535012&amp;dst=102484" TargetMode = "External"/><Relationship Id="rId19" Type="http://schemas.openxmlformats.org/officeDocument/2006/relationships/hyperlink" Target="https://login.consultant.ru/link/?req=doc&amp;base=LAW&amp;n=535012&amp;dst=102598" TargetMode = "External"/><Relationship Id="rId20" Type="http://schemas.openxmlformats.org/officeDocument/2006/relationships/hyperlink" Target="https://login.consultant.ru/link/?req=doc&amp;base=LAW&amp;n=324806&amp;dst=100013" TargetMode = "External"/><Relationship Id="rId21" Type="http://schemas.openxmlformats.org/officeDocument/2006/relationships/hyperlink" Target="https://login.consultant.ru/link/?req=doc&amp;base=LAW&amp;n=313189&amp;dst=100013" TargetMode = "External"/><Relationship Id="rId22" Type="http://schemas.openxmlformats.org/officeDocument/2006/relationships/hyperlink" Target="https://login.consultant.ru/link/?req=doc&amp;base=LAW&amp;n=324806&amp;dst=100015" TargetMode = "External"/><Relationship Id="rId23" Type="http://schemas.openxmlformats.org/officeDocument/2006/relationships/hyperlink" Target="https://login.consultant.ru/link/?req=doc&amp;base=LAW&amp;n=364686&amp;dst=100007" TargetMode = "External"/><Relationship Id="rId24" Type="http://schemas.openxmlformats.org/officeDocument/2006/relationships/hyperlink" Target="https://login.consultant.ru/link/?req=doc&amp;base=LAW&amp;n=398656&amp;dst=100007" TargetMode = "External"/><Relationship Id="rId25" Type="http://schemas.openxmlformats.org/officeDocument/2006/relationships/hyperlink" Target="https://login.consultant.ru/link/?req=doc&amp;base=LAW&amp;n=427698&amp;dst=100007" TargetMode = "External"/><Relationship Id="rId26" Type="http://schemas.openxmlformats.org/officeDocument/2006/relationships/hyperlink" Target="https://login.consultant.ru/link/?req=doc&amp;base=LAW&amp;n=456837&amp;dst=100007" TargetMode = "External"/><Relationship Id="rId27" Type="http://schemas.openxmlformats.org/officeDocument/2006/relationships/hyperlink" Target="https://login.consultant.ru/link/?req=doc&amp;base=LAW&amp;n=489110&amp;dst=100007" TargetMode = "External"/><Relationship Id="rId28" Type="http://schemas.openxmlformats.org/officeDocument/2006/relationships/hyperlink" Target="https://login.consultant.ru/link/?req=doc&amp;base=LAW&amp;n=514912&amp;dst=100007" TargetMode = "External"/><Relationship Id="rId29" Type="http://schemas.openxmlformats.org/officeDocument/2006/relationships/hyperlink" Target="https://login.consultant.ru/link/?req=doc&amp;base=LAW&amp;n=522346&amp;dst=100007" TargetMode = "External"/><Relationship Id="rId30" Type="http://schemas.openxmlformats.org/officeDocument/2006/relationships/hyperlink" Target="https://login.consultant.ru/link/?req=doc&amp;base=LAW&amp;n=535012&amp;dst=103035" TargetMode = "External"/><Relationship Id="rId31" Type="http://schemas.openxmlformats.org/officeDocument/2006/relationships/hyperlink" Target="https://login.consultant.ru/link/?req=doc&amp;base=LAW&amp;n=535012&amp;dst=954" TargetMode = "External"/><Relationship Id="rId32" Type="http://schemas.openxmlformats.org/officeDocument/2006/relationships/hyperlink" Target="https://login.consultant.ru/link/?req=doc&amp;base=LAW&amp;n=535012&amp;dst=102484" TargetMode = "External"/><Relationship Id="rId33" Type="http://schemas.openxmlformats.org/officeDocument/2006/relationships/hyperlink" Target="https://login.consultant.ru/link/?req=doc&amp;base=LAW&amp;n=535012&amp;dst=102598" TargetMode = "External"/><Relationship Id="rId34" Type="http://schemas.openxmlformats.org/officeDocument/2006/relationships/hyperlink" Target="https://login.consultant.ru/link/?req=doc&amp;base=LAW&amp;n=313189&amp;dst=100014" TargetMode = "External"/><Relationship Id="rId35" Type="http://schemas.openxmlformats.org/officeDocument/2006/relationships/hyperlink" Target="https://login.consultant.ru/link/?req=doc&amp;base=LAW&amp;n=313189&amp;dst=100016" TargetMode = "External"/><Relationship Id="rId36" Type="http://schemas.openxmlformats.org/officeDocument/2006/relationships/hyperlink" Target="https://login.consultant.ru/link/?req=doc&amp;base=LAW&amp;n=313189&amp;dst=100017" TargetMode = "External"/><Relationship Id="rId37" Type="http://schemas.openxmlformats.org/officeDocument/2006/relationships/hyperlink" Target="https://login.consultant.ru/link/?req=doc&amp;base=LAW&amp;n=313189&amp;dst=100018" TargetMode = "External"/><Relationship Id="rId38" Type="http://schemas.openxmlformats.org/officeDocument/2006/relationships/hyperlink" Target="https://login.consultant.ru/link/?req=doc&amp;base=LAW&amp;n=398656&amp;dst=100014" TargetMode = "External"/><Relationship Id="rId39" Type="http://schemas.openxmlformats.org/officeDocument/2006/relationships/hyperlink" Target="https://login.consultant.ru/link/?req=doc&amp;base=LAW&amp;n=514912&amp;dst=100014" TargetMode = "External"/><Relationship Id="rId40" Type="http://schemas.openxmlformats.org/officeDocument/2006/relationships/hyperlink" Target="https://login.consultant.ru/link/?req=doc&amp;base=LAW&amp;n=427698&amp;dst=100016" TargetMode = "External"/><Relationship Id="rId41" Type="http://schemas.openxmlformats.org/officeDocument/2006/relationships/hyperlink" Target="https://login.consultant.ru/link/?req=doc&amp;base=LAW&amp;n=364686&amp;dst=100016" TargetMode = "External"/><Relationship Id="rId42" Type="http://schemas.openxmlformats.org/officeDocument/2006/relationships/hyperlink" Target="https://login.consultant.ru/link/?req=doc&amp;base=LAW&amp;n=364686&amp;dst=100018" TargetMode = "External"/><Relationship Id="rId43" Type="http://schemas.openxmlformats.org/officeDocument/2006/relationships/hyperlink" Target="https://login.consultant.ru/link/?req=doc&amp;base=LAW&amp;n=364686&amp;dst=100019" TargetMode = "External"/><Relationship Id="rId44" Type="http://schemas.openxmlformats.org/officeDocument/2006/relationships/hyperlink" Target="https://login.consultant.ru/link/?req=doc&amp;base=LAW&amp;n=364686&amp;dst=100021" TargetMode = "External"/><Relationship Id="rId45" Type="http://schemas.openxmlformats.org/officeDocument/2006/relationships/hyperlink" Target="https://login.consultant.ru/link/?req=doc&amp;base=LAW&amp;n=364686&amp;dst=100023" TargetMode = "External"/><Relationship Id="rId46" Type="http://schemas.openxmlformats.org/officeDocument/2006/relationships/hyperlink" Target="https://login.consultant.ru/link/?req=doc&amp;base=LAW&amp;n=313189&amp;dst=100033" TargetMode = "External"/><Relationship Id="rId47" Type="http://schemas.openxmlformats.org/officeDocument/2006/relationships/hyperlink" Target="https://login.consultant.ru/link/?req=doc&amp;base=LAW&amp;n=364686&amp;dst=100024" TargetMode = "External"/><Relationship Id="rId48" Type="http://schemas.openxmlformats.org/officeDocument/2006/relationships/hyperlink" Target="https://login.consultant.ru/link/?req=doc&amp;base=LAW&amp;n=313189&amp;dst=100035" TargetMode = "External"/><Relationship Id="rId49" Type="http://schemas.openxmlformats.org/officeDocument/2006/relationships/hyperlink" Target="https://login.consultant.ru/link/?req=doc&amp;base=LAW&amp;n=427698&amp;dst=100017" TargetMode = "External"/><Relationship Id="rId50" Type="http://schemas.openxmlformats.org/officeDocument/2006/relationships/hyperlink" Target="https://login.consultant.ru/link/?req=doc&amp;base=LAW&amp;n=427698&amp;dst=100019" TargetMode = "External"/><Relationship Id="rId51" Type="http://schemas.openxmlformats.org/officeDocument/2006/relationships/hyperlink" Target="https://login.consultant.ru/link/?req=doc&amp;base=LAW&amp;n=456837&amp;dst=100015" TargetMode = "External"/><Relationship Id="rId52" Type="http://schemas.openxmlformats.org/officeDocument/2006/relationships/hyperlink" Target="https://login.consultant.ru/link/?req=doc&amp;base=LAW&amp;n=427698&amp;dst=100020" TargetMode = "External"/><Relationship Id="rId53" Type="http://schemas.openxmlformats.org/officeDocument/2006/relationships/hyperlink" Target="https://login.consultant.ru/link/?req=doc&amp;base=LAW&amp;n=427698&amp;dst=100021" TargetMode = "External"/><Relationship Id="rId54" Type="http://schemas.openxmlformats.org/officeDocument/2006/relationships/hyperlink" Target="https://login.consultant.ru/link/?req=doc&amp;base=LAW&amp;n=427698&amp;dst=100022" TargetMode = "External"/><Relationship Id="rId55" Type="http://schemas.openxmlformats.org/officeDocument/2006/relationships/hyperlink" Target="https://login.consultant.ru/link/?req=doc&amp;base=LAW&amp;n=456837&amp;dst=100016" TargetMode = "External"/><Relationship Id="rId56" Type="http://schemas.openxmlformats.org/officeDocument/2006/relationships/hyperlink" Target="https://login.consultant.ru/link/?req=doc&amp;base=LAW&amp;n=427698&amp;dst=100023" TargetMode = "External"/><Relationship Id="rId57" Type="http://schemas.openxmlformats.org/officeDocument/2006/relationships/hyperlink" Target="https://login.consultant.ru/link/?req=doc&amp;base=LAW&amp;n=427698&amp;dst=100024" TargetMode = "External"/><Relationship Id="rId58" Type="http://schemas.openxmlformats.org/officeDocument/2006/relationships/hyperlink" Target="https://login.consultant.ru/link/?req=doc&amp;base=LAW&amp;n=364686&amp;dst=100026" TargetMode = "External"/><Relationship Id="rId59" Type="http://schemas.openxmlformats.org/officeDocument/2006/relationships/hyperlink" Target="https://login.consultant.ru/link/?req=doc&amp;base=LAW&amp;n=522346&amp;dst=100014" TargetMode = "External"/><Relationship Id="rId60" Type="http://schemas.openxmlformats.org/officeDocument/2006/relationships/hyperlink" Target="https://login.consultant.ru/link/?req=doc&amp;base=LAW&amp;n=522346&amp;dst=100014" TargetMode = "External"/><Relationship Id="rId61" Type="http://schemas.openxmlformats.org/officeDocument/2006/relationships/hyperlink" Target="https://login.consultant.ru/link/?req=doc&amp;base=LAW&amp;n=313189&amp;dst=100036" TargetMode = "External"/><Relationship Id="rId62" Type="http://schemas.openxmlformats.org/officeDocument/2006/relationships/hyperlink" Target="https://login.consultant.ru/link/?req=doc&amp;base=LAW&amp;n=313189&amp;dst=100043" TargetMode = "External"/><Relationship Id="rId63" Type="http://schemas.openxmlformats.org/officeDocument/2006/relationships/hyperlink" Target="https://login.consultant.ru/link/?req=doc&amp;base=LAW&amp;n=313189&amp;dst=100045" TargetMode = "External"/><Relationship Id="rId64" Type="http://schemas.openxmlformats.org/officeDocument/2006/relationships/hyperlink" Target="https://login.consultant.ru/link/?req=doc&amp;base=LAW&amp;n=313189&amp;dst=100046" TargetMode = "External"/><Relationship Id="rId65" Type="http://schemas.openxmlformats.org/officeDocument/2006/relationships/hyperlink" Target="https://login.consultant.ru/link/?req=doc&amp;base=LAW&amp;n=324806&amp;dst=100018" TargetMode = "External"/><Relationship Id="rId66" Type="http://schemas.openxmlformats.org/officeDocument/2006/relationships/hyperlink" Target="https://login.consultant.ru/link/?req=doc&amp;base=LAW&amp;n=364686&amp;dst=100037" TargetMode = "External"/><Relationship Id="rId67" Type="http://schemas.openxmlformats.org/officeDocument/2006/relationships/hyperlink" Target="https://login.consultant.ru/link/?req=doc&amp;base=LAW&amp;n=514912&amp;dst=100082" TargetMode = "External"/><Relationship Id="rId68" Type="http://schemas.openxmlformats.org/officeDocument/2006/relationships/hyperlink" Target="https://login.consultant.ru/link/?req=doc&amp;base=LAW&amp;n=324806&amp;dst=100020" TargetMode = "External"/><Relationship Id="rId69" Type="http://schemas.openxmlformats.org/officeDocument/2006/relationships/hyperlink" Target="https://login.consultant.ru/link/?req=doc&amp;base=LAW&amp;n=514912&amp;dst=100083" TargetMode = "External"/><Relationship Id="rId70" Type="http://schemas.openxmlformats.org/officeDocument/2006/relationships/hyperlink" Target="https://login.consultant.ru/link/?req=doc&amp;base=LAW&amp;n=324806&amp;dst=100022" TargetMode = "External"/><Relationship Id="rId71" Type="http://schemas.openxmlformats.org/officeDocument/2006/relationships/hyperlink" Target="https://login.consultant.ru/link/?req=doc&amp;base=LAW&amp;n=324806&amp;dst=100024" TargetMode = "External"/><Relationship Id="rId72" Type="http://schemas.openxmlformats.org/officeDocument/2006/relationships/hyperlink" Target="https://login.consultant.ru/link/?req=doc&amp;base=LAW&amp;n=313189&amp;dst=100049" TargetMode = "External"/><Relationship Id="rId73" Type="http://schemas.openxmlformats.org/officeDocument/2006/relationships/hyperlink" Target="https://login.consultant.ru/link/?req=doc&amp;base=LAW&amp;n=324806&amp;dst=100025" TargetMode = "External"/><Relationship Id="rId74" Type="http://schemas.openxmlformats.org/officeDocument/2006/relationships/hyperlink" Target="https://login.consultant.ru/link/?req=doc&amp;base=LAW&amp;n=313189&amp;dst=100073" TargetMode = "External"/><Relationship Id="rId75" Type="http://schemas.openxmlformats.org/officeDocument/2006/relationships/hyperlink" Target="https://login.consultant.ru/link/?req=doc&amp;base=LAW&amp;n=313189&amp;dst=100075" TargetMode = "External"/><Relationship Id="rId76" Type="http://schemas.openxmlformats.org/officeDocument/2006/relationships/hyperlink" Target="https://login.consultant.ru/link/?req=doc&amp;base=LAW&amp;n=313189&amp;dst=100076" TargetMode = "External"/><Relationship Id="rId77" Type="http://schemas.openxmlformats.org/officeDocument/2006/relationships/hyperlink" Target="https://login.consultant.ru/link/?req=doc&amp;base=LAW&amp;n=324806&amp;dst=100026" TargetMode = "External"/><Relationship Id="rId78" Type="http://schemas.openxmlformats.org/officeDocument/2006/relationships/hyperlink" Target="https://login.consultant.ru/link/?req=doc&amp;base=LAW&amp;n=313189&amp;dst=100079" TargetMode = "External"/><Relationship Id="rId79" Type="http://schemas.openxmlformats.org/officeDocument/2006/relationships/hyperlink" Target="https://login.consultant.ru/link/?req=doc&amp;base=LAW&amp;n=313189&amp;dst=100087" TargetMode = "External"/><Relationship Id="rId80" Type="http://schemas.openxmlformats.org/officeDocument/2006/relationships/hyperlink" Target="https://login.consultant.ru/link/?req=doc&amp;base=LAW&amp;n=364686&amp;dst=100039" TargetMode = "External"/><Relationship Id="rId81" Type="http://schemas.openxmlformats.org/officeDocument/2006/relationships/hyperlink" Target="https://login.consultant.ru/link/?req=doc&amp;base=LAW&amp;n=313189&amp;dst=100088" TargetMode = "External"/><Relationship Id="rId82" Type="http://schemas.openxmlformats.org/officeDocument/2006/relationships/hyperlink" Target="https://login.consultant.ru/link/?req=doc&amp;base=LAW&amp;n=313189&amp;dst=100089" TargetMode = "External"/><Relationship Id="rId83" Type="http://schemas.openxmlformats.org/officeDocument/2006/relationships/hyperlink" Target="https://login.consultant.ru/link/?req=doc&amp;base=LAW&amp;n=364686&amp;dst=100041" TargetMode = "External"/><Relationship Id="rId84" Type="http://schemas.openxmlformats.org/officeDocument/2006/relationships/hyperlink" Target="https://login.consultant.ru/link/?req=doc&amp;base=LAW&amp;n=427698&amp;dst=100027" TargetMode = "External"/><Relationship Id="rId85" Type="http://schemas.openxmlformats.org/officeDocument/2006/relationships/hyperlink" Target="https://login.consultant.ru/link/?req=doc&amp;base=LAW&amp;n=313189&amp;dst=100091" TargetMode = "External"/><Relationship Id="rId86" Type="http://schemas.openxmlformats.org/officeDocument/2006/relationships/hyperlink" Target="https://login.consultant.ru/link/?req=doc&amp;base=LAW&amp;n=364686&amp;dst=100044" TargetMode = "External"/><Relationship Id="rId87" Type="http://schemas.openxmlformats.org/officeDocument/2006/relationships/hyperlink" Target="https://login.consultant.ru/link/?req=doc&amp;base=LAW&amp;n=313189&amp;dst=100097" TargetMode = "External"/><Relationship Id="rId88" Type="http://schemas.openxmlformats.org/officeDocument/2006/relationships/hyperlink" Target="https://login.consultant.ru/link/?req=doc&amp;base=LAW&amp;n=398656&amp;dst=100016" TargetMode = "External"/><Relationship Id="rId89" Type="http://schemas.openxmlformats.org/officeDocument/2006/relationships/hyperlink" Target="https://login.consultant.ru/link/?req=doc&amp;base=LAW&amp;n=313189&amp;dst=100100" TargetMode = "External"/><Relationship Id="rId90" Type="http://schemas.openxmlformats.org/officeDocument/2006/relationships/hyperlink" Target="https://login.consultant.ru/link/?req=doc&amp;base=LAW&amp;n=313189&amp;dst=100101" TargetMode = "External"/><Relationship Id="rId91" Type="http://schemas.openxmlformats.org/officeDocument/2006/relationships/hyperlink" Target="https://login.consultant.ru/link/?req=doc&amp;base=LAW&amp;n=364686&amp;dst=100048" TargetMode = "External"/><Relationship Id="rId92" Type="http://schemas.openxmlformats.org/officeDocument/2006/relationships/hyperlink" Target="https://login.consultant.ru/link/?req=doc&amp;base=LAW&amp;n=427698&amp;dst=100030" TargetMode = "External"/><Relationship Id="rId93" Type="http://schemas.openxmlformats.org/officeDocument/2006/relationships/hyperlink" Target="https://login.consultant.ru/link/?req=doc&amp;base=LAW&amp;n=313189&amp;dst=100102" TargetMode = "External"/><Relationship Id="rId94" Type="http://schemas.openxmlformats.org/officeDocument/2006/relationships/hyperlink" Target="https://login.consultant.ru/link/?req=doc&amp;base=LAW&amp;n=324806&amp;dst=100030" TargetMode = "External"/><Relationship Id="rId95" Type="http://schemas.openxmlformats.org/officeDocument/2006/relationships/hyperlink" Target="https://login.consultant.ru/link/?req=doc&amp;base=LAW&amp;n=324806&amp;dst=100031" TargetMode = "External"/><Relationship Id="rId96" Type="http://schemas.openxmlformats.org/officeDocument/2006/relationships/hyperlink" Target="https://login.consultant.ru/link/?req=doc&amp;base=LAW&amp;n=324806&amp;dst=100033" TargetMode = "External"/><Relationship Id="rId97" Type="http://schemas.openxmlformats.org/officeDocument/2006/relationships/hyperlink" Target="https://login.consultant.ru/link/?req=doc&amp;base=LAW&amp;n=313189&amp;dst=100103" TargetMode = "External"/><Relationship Id="rId98" Type="http://schemas.openxmlformats.org/officeDocument/2006/relationships/hyperlink" Target="https://login.consultant.ru/link/?req=doc&amp;base=LAW&amp;n=324806&amp;dst=100035" TargetMode = "External"/><Relationship Id="rId99" Type="http://schemas.openxmlformats.org/officeDocument/2006/relationships/hyperlink" Target="https://login.consultant.ru/link/?req=doc&amp;base=LAW&amp;n=324806&amp;dst=100037" TargetMode = "External"/><Relationship Id="rId100" Type="http://schemas.openxmlformats.org/officeDocument/2006/relationships/hyperlink" Target="https://login.consultant.ru/link/?req=doc&amp;base=LAW&amp;n=313189&amp;dst=100105" TargetMode = "External"/><Relationship Id="rId101" Type="http://schemas.openxmlformats.org/officeDocument/2006/relationships/hyperlink" Target="https://login.consultant.ru/link/?req=doc&amp;base=LAW&amp;n=313189&amp;dst=100106" TargetMode = "External"/><Relationship Id="rId102" Type="http://schemas.openxmlformats.org/officeDocument/2006/relationships/hyperlink" Target="https://login.consultant.ru/link/?req=doc&amp;base=LAW&amp;n=313189&amp;dst=100107" TargetMode = "External"/><Relationship Id="rId103" Type="http://schemas.openxmlformats.org/officeDocument/2006/relationships/hyperlink" Target="https://login.consultant.ru/link/?req=doc&amp;base=LAW&amp;n=324806&amp;dst=100039" TargetMode = "External"/><Relationship Id="rId104" Type="http://schemas.openxmlformats.org/officeDocument/2006/relationships/hyperlink" Target="https://login.consultant.ru/link/?req=doc&amp;base=LAW&amp;n=313189&amp;dst=100111" TargetMode = "External"/><Relationship Id="rId105" Type="http://schemas.openxmlformats.org/officeDocument/2006/relationships/hyperlink" Target="https://login.consultant.ru/link/?req=doc&amp;base=LAW&amp;n=313189&amp;dst=100112" TargetMode = "External"/><Relationship Id="rId106" Type="http://schemas.openxmlformats.org/officeDocument/2006/relationships/hyperlink" Target="https://login.consultant.ru/link/?req=doc&amp;base=LAW&amp;n=324806&amp;dst=100041" TargetMode = "External"/><Relationship Id="rId107" Type="http://schemas.openxmlformats.org/officeDocument/2006/relationships/hyperlink" Target="https://login.consultant.ru/link/?req=doc&amp;base=LAW&amp;n=364686&amp;dst=100050" TargetMode = "External"/><Relationship Id="rId108" Type="http://schemas.openxmlformats.org/officeDocument/2006/relationships/hyperlink" Target="https://login.consultant.ru/link/?req=doc&amp;base=LAW&amp;n=313189&amp;dst=100113" TargetMode = "External"/><Relationship Id="rId109" Type="http://schemas.openxmlformats.org/officeDocument/2006/relationships/hyperlink" Target="https://login.consultant.ru/link/?req=doc&amp;base=LAW&amp;n=313189&amp;dst=100115" TargetMode = "External"/><Relationship Id="rId110" Type="http://schemas.openxmlformats.org/officeDocument/2006/relationships/hyperlink" Target="https://login.consultant.ru/link/?req=doc&amp;base=LAW&amp;n=364686&amp;dst=100052" TargetMode = "External"/><Relationship Id="rId111" Type="http://schemas.openxmlformats.org/officeDocument/2006/relationships/hyperlink" Target="https://login.consultant.ru/link/?req=doc&amp;base=LAW&amp;n=427698&amp;dst=100031" TargetMode = "External"/><Relationship Id="rId112" Type="http://schemas.openxmlformats.org/officeDocument/2006/relationships/hyperlink" Target="https://login.consultant.ru/link/?req=doc&amp;base=LAW&amp;n=324806&amp;dst=100042" TargetMode = "External"/><Relationship Id="rId113" Type="http://schemas.openxmlformats.org/officeDocument/2006/relationships/hyperlink" Target="https://login.consultant.ru/link/?req=doc&amp;base=LAW&amp;n=364686&amp;dst=100054" TargetMode = "External"/><Relationship Id="rId114" Type="http://schemas.openxmlformats.org/officeDocument/2006/relationships/hyperlink" Target="https://login.consultant.ru/link/?req=doc&amp;base=LAW&amp;n=364686&amp;dst=100056" TargetMode = "External"/><Relationship Id="rId115" Type="http://schemas.openxmlformats.org/officeDocument/2006/relationships/hyperlink" Target="https://login.consultant.ru/link/?req=doc&amp;base=LAW&amp;n=313189&amp;dst=100118" TargetMode = "External"/><Relationship Id="rId116" Type="http://schemas.openxmlformats.org/officeDocument/2006/relationships/hyperlink" Target="https://login.consultant.ru/link/?req=doc&amp;base=LAW&amp;n=313189&amp;dst=100120" TargetMode = "External"/><Relationship Id="rId117" Type="http://schemas.openxmlformats.org/officeDocument/2006/relationships/hyperlink" Target="https://login.consultant.ru/link/?req=doc&amp;base=LAW&amp;n=313189&amp;dst=100122" TargetMode = "External"/><Relationship Id="rId118" Type="http://schemas.openxmlformats.org/officeDocument/2006/relationships/hyperlink" Target="https://login.consultant.ru/link/?req=doc&amp;base=LAW&amp;n=313189&amp;dst=100123" TargetMode = "External"/><Relationship Id="rId119" Type="http://schemas.openxmlformats.org/officeDocument/2006/relationships/hyperlink" Target="https://login.consultant.ru/link/?req=doc&amp;base=LAW&amp;n=313189&amp;dst=100124" TargetMode = "External"/><Relationship Id="rId120" Type="http://schemas.openxmlformats.org/officeDocument/2006/relationships/hyperlink" Target="https://login.consultant.ru/link/?req=doc&amp;base=LAW&amp;n=313189&amp;dst=100125" TargetMode = "External"/><Relationship Id="rId121" Type="http://schemas.openxmlformats.org/officeDocument/2006/relationships/hyperlink" Target="https://login.consultant.ru/link/?req=doc&amp;base=LAW&amp;n=313189&amp;dst=100126" TargetMode = "External"/><Relationship Id="rId122" Type="http://schemas.openxmlformats.org/officeDocument/2006/relationships/hyperlink" Target="https://login.consultant.ru/link/?req=doc&amp;base=LAW&amp;n=313189&amp;dst=100127" TargetMode = "External"/><Relationship Id="rId123" Type="http://schemas.openxmlformats.org/officeDocument/2006/relationships/hyperlink" Target="https://login.consultant.ru/link/?req=doc&amp;base=LAW&amp;n=313189&amp;dst=100128" TargetMode = "External"/><Relationship Id="rId124" Type="http://schemas.openxmlformats.org/officeDocument/2006/relationships/hyperlink" Target="https://login.consultant.ru/link/?req=doc&amp;base=LAW&amp;n=313189&amp;dst=100129" TargetMode = "External"/><Relationship Id="rId125" Type="http://schemas.openxmlformats.org/officeDocument/2006/relationships/hyperlink" Target="https://login.consultant.ru/link/?req=doc&amp;base=LAW&amp;n=313189&amp;dst=100130" TargetMode = "External"/><Relationship Id="rId126" Type="http://schemas.openxmlformats.org/officeDocument/2006/relationships/hyperlink" Target="https://login.consultant.ru/link/?req=doc&amp;base=LAW&amp;n=313189&amp;dst=100131" TargetMode = "External"/><Relationship Id="rId127" Type="http://schemas.openxmlformats.org/officeDocument/2006/relationships/hyperlink" Target="https://login.consultant.ru/link/?req=doc&amp;base=LAW&amp;n=364686&amp;dst=100058" TargetMode = "External"/><Relationship Id="rId128" Type="http://schemas.openxmlformats.org/officeDocument/2006/relationships/hyperlink" Target="https://login.consultant.ru/link/?req=doc&amp;base=LAW&amp;n=324806&amp;dst=100046" TargetMode = "External"/><Relationship Id="rId129" Type="http://schemas.openxmlformats.org/officeDocument/2006/relationships/hyperlink" Target="https://login.consultant.ru/link/?req=doc&amp;base=LAW&amp;n=364686&amp;dst=100059" TargetMode = "External"/><Relationship Id="rId130" Type="http://schemas.openxmlformats.org/officeDocument/2006/relationships/hyperlink" Target="https://login.consultant.ru/link/?req=doc&amp;base=LAW&amp;n=313189&amp;dst=100133" TargetMode = "External"/><Relationship Id="rId131" Type="http://schemas.openxmlformats.org/officeDocument/2006/relationships/hyperlink" Target="https://login.consultant.ru/link/?req=doc&amp;base=LAW&amp;n=324806&amp;dst=100048" TargetMode = "External"/><Relationship Id="rId132" Type="http://schemas.openxmlformats.org/officeDocument/2006/relationships/hyperlink" Target="https://login.consultant.ru/link/?req=doc&amp;base=LAW&amp;n=364686&amp;dst=100060" TargetMode = "External"/><Relationship Id="rId133" Type="http://schemas.openxmlformats.org/officeDocument/2006/relationships/hyperlink" Target="https://login.consultant.ru/link/?req=doc&amp;base=LAW&amp;n=313189&amp;dst=100136" TargetMode = "External"/><Relationship Id="rId134" Type="http://schemas.openxmlformats.org/officeDocument/2006/relationships/hyperlink" Target="https://login.consultant.ru/link/?req=doc&amp;base=LAW&amp;n=313189&amp;dst=100138" TargetMode = "External"/><Relationship Id="rId135" Type="http://schemas.openxmlformats.org/officeDocument/2006/relationships/hyperlink" Target="https://login.consultant.ru/link/?req=doc&amp;base=LAW&amp;n=324806&amp;dst=100049" TargetMode = "External"/><Relationship Id="rId136" Type="http://schemas.openxmlformats.org/officeDocument/2006/relationships/hyperlink" Target="https://login.consultant.ru/link/?req=doc&amp;base=LAW&amp;n=313189&amp;dst=100139" TargetMode = "External"/><Relationship Id="rId137" Type="http://schemas.openxmlformats.org/officeDocument/2006/relationships/hyperlink" Target="https://login.consultant.ru/link/?req=doc&amp;base=LAW&amp;n=313189&amp;dst=100145" TargetMode = "External"/><Relationship Id="rId138" Type="http://schemas.openxmlformats.org/officeDocument/2006/relationships/hyperlink" Target="https://login.consultant.ru/link/?req=doc&amp;base=LAW&amp;n=313189&amp;dst=100146" TargetMode = "External"/><Relationship Id="rId139" Type="http://schemas.openxmlformats.org/officeDocument/2006/relationships/hyperlink" Target="https://login.consultant.ru/link/?req=doc&amp;base=LAW&amp;n=313189&amp;dst=100147" TargetMode = "External"/><Relationship Id="rId140" Type="http://schemas.openxmlformats.org/officeDocument/2006/relationships/hyperlink" Target="https://login.consultant.ru/link/?req=doc&amp;base=LAW&amp;n=324806&amp;dst=100050" TargetMode = "External"/><Relationship Id="rId141" Type="http://schemas.openxmlformats.org/officeDocument/2006/relationships/hyperlink" Target="https://login.consultant.ru/link/?req=doc&amp;base=LAW&amp;n=313189&amp;dst=100148" TargetMode = "External"/><Relationship Id="rId142" Type="http://schemas.openxmlformats.org/officeDocument/2006/relationships/hyperlink" Target="https://login.consultant.ru/link/?req=doc&amp;base=LAW&amp;n=313189&amp;dst=100149" TargetMode = "External"/><Relationship Id="rId143" Type="http://schemas.openxmlformats.org/officeDocument/2006/relationships/hyperlink" Target="https://login.consultant.ru/link/?req=doc&amp;base=LAW&amp;n=364686&amp;dst=100062" TargetMode = "External"/><Relationship Id="rId144" Type="http://schemas.openxmlformats.org/officeDocument/2006/relationships/hyperlink" Target="https://login.consultant.ru/link/?req=doc&amp;base=LAW&amp;n=324806&amp;dst=100052" TargetMode = "External"/><Relationship Id="rId145" Type="http://schemas.openxmlformats.org/officeDocument/2006/relationships/hyperlink" Target="https://login.consultant.ru/link/?req=doc&amp;base=LAW&amp;n=364686&amp;dst=100063" TargetMode = "External"/><Relationship Id="rId146" Type="http://schemas.openxmlformats.org/officeDocument/2006/relationships/hyperlink" Target="https://login.consultant.ru/link/?req=doc&amp;base=LAW&amp;n=324806&amp;dst=100053" TargetMode = "External"/><Relationship Id="rId147" Type="http://schemas.openxmlformats.org/officeDocument/2006/relationships/hyperlink" Target="https://login.consultant.ru/link/?req=doc&amp;base=LAW&amp;n=313189&amp;dst=100150" TargetMode = "External"/><Relationship Id="rId148" Type="http://schemas.openxmlformats.org/officeDocument/2006/relationships/hyperlink" Target="https://login.consultant.ru/link/?req=doc&amp;base=LAW&amp;n=364686&amp;dst=100066" TargetMode = "External"/><Relationship Id="rId149" Type="http://schemas.openxmlformats.org/officeDocument/2006/relationships/hyperlink" Target="https://login.consultant.ru/link/?req=doc&amp;base=LAW&amp;n=398656&amp;dst=100018" TargetMode = "External"/><Relationship Id="rId150" Type="http://schemas.openxmlformats.org/officeDocument/2006/relationships/hyperlink" Target="https://login.consultant.ru/link/?req=doc&amp;base=LAW&amp;n=398656&amp;dst=100019" TargetMode = "External"/><Relationship Id="rId151" Type="http://schemas.openxmlformats.org/officeDocument/2006/relationships/hyperlink" Target="https://login.consultant.ru/link/?req=doc&amp;base=LAW&amp;n=364686&amp;dst=100068" TargetMode = "External"/><Relationship Id="rId152" Type="http://schemas.openxmlformats.org/officeDocument/2006/relationships/hyperlink" Target="https://login.consultant.ru/link/?req=doc&amp;base=LAW&amp;n=427698&amp;dst=100032" TargetMode = "External"/><Relationship Id="rId153" Type="http://schemas.openxmlformats.org/officeDocument/2006/relationships/hyperlink" Target="https://login.consultant.ru/link/?req=doc&amp;base=LAW&amp;n=364686&amp;dst=100070" TargetMode = "External"/><Relationship Id="rId154" Type="http://schemas.openxmlformats.org/officeDocument/2006/relationships/hyperlink" Target="https://login.consultant.ru/link/?req=doc&amp;base=LAW&amp;n=364686&amp;dst=100072" TargetMode = "External"/><Relationship Id="rId155" Type="http://schemas.openxmlformats.org/officeDocument/2006/relationships/hyperlink" Target="https://login.consultant.ru/link/?req=doc&amp;base=LAW&amp;n=313189&amp;dst=100170" TargetMode = "External"/><Relationship Id="rId156" Type="http://schemas.openxmlformats.org/officeDocument/2006/relationships/hyperlink" Target="https://login.consultant.ru/link/?req=doc&amp;base=LAW&amp;n=313189&amp;dst=100171" TargetMode = "External"/><Relationship Id="rId157" Type="http://schemas.openxmlformats.org/officeDocument/2006/relationships/hyperlink" Target="https://login.consultant.ru/link/?req=doc&amp;base=LAW&amp;n=313189&amp;dst=100173" TargetMode = "External"/><Relationship Id="rId158" Type="http://schemas.openxmlformats.org/officeDocument/2006/relationships/hyperlink" Target="https://login.consultant.ru/link/?req=doc&amp;base=LAW&amp;n=313189&amp;dst=100174" TargetMode = "External"/><Relationship Id="rId159" Type="http://schemas.openxmlformats.org/officeDocument/2006/relationships/hyperlink" Target="https://login.consultant.ru/link/?req=doc&amp;base=LAW&amp;n=324806&amp;dst=100055" TargetMode = "External"/><Relationship Id="rId160" Type="http://schemas.openxmlformats.org/officeDocument/2006/relationships/hyperlink" Target="https://login.consultant.ru/link/?req=doc&amp;base=LAW&amp;n=313189&amp;dst=100176" TargetMode = "External"/><Relationship Id="rId161" Type="http://schemas.openxmlformats.org/officeDocument/2006/relationships/hyperlink" Target="https://login.consultant.ru/link/?req=doc&amp;base=LAW&amp;n=364686&amp;dst=100073" TargetMode = "External"/><Relationship Id="rId162" Type="http://schemas.openxmlformats.org/officeDocument/2006/relationships/hyperlink" Target="https://login.consultant.ru/link/?req=doc&amp;base=LAW&amp;n=313189&amp;dst=100178" TargetMode = "External"/><Relationship Id="rId163" Type="http://schemas.openxmlformats.org/officeDocument/2006/relationships/hyperlink" Target="https://login.consultant.ru/link/?req=doc&amp;base=LAW&amp;n=313189&amp;dst=100181" TargetMode = "External"/><Relationship Id="rId164" Type="http://schemas.openxmlformats.org/officeDocument/2006/relationships/hyperlink" Target="https://login.consultant.ru/link/?req=doc&amp;base=LAW&amp;n=313189&amp;dst=100183" TargetMode = "External"/><Relationship Id="rId165" Type="http://schemas.openxmlformats.org/officeDocument/2006/relationships/hyperlink" Target="https://login.consultant.ru/link/?req=doc&amp;base=LAW&amp;n=313189&amp;dst=100186" TargetMode = "External"/><Relationship Id="rId166" Type="http://schemas.openxmlformats.org/officeDocument/2006/relationships/hyperlink" Target="https://login.consultant.ru/link/?req=doc&amp;base=LAW&amp;n=324806&amp;dst=100057" TargetMode = "External"/><Relationship Id="rId167" Type="http://schemas.openxmlformats.org/officeDocument/2006/relationships/hyperlink" Target="https://login.consultant.ru/link/?req=doc&amp;base=LAW&amp;n=324806&amp;dst=100058" TargetMode = "External"/><Relationship Id="rId168" Type="http://schemas.openxmlformats.org/officeDocument/2006/relationships/hyperlink" Target="https://login.consultant.ru/link/?req=doc&amp;base=LAW&amp;n=324806&amp;dst=100061" TargetMode = "External"/><Relationship Id="rId169" Type="http://schemas.openxmlformats.org/officeDocument/2006/relationships/hyperlink" Target="https://login.consultant.ru/link/?req=doc&amp;base=LAW&amp;n=313189&amp;dst=100188" TargetMode = "External"/><Relationship Id="rId170" Type="http://schemas.openxmlformats.org/officeDocument/2006/relationships/hyperlink" Target="https://login.consultant.ru/link/?req=doc&amp;base=LAW&amp;n=313189&amp;dst=100189" TargetMode = "External"/><Relationship Id="rId171" Type="http://schemas.openxmlformats.org/officeDocument/2006/relationships/hyperlink" Target="https://login.consultant.ru/link/?req=doc&amp;base=LAW&amp;n=313189&amp;dst=100188" TargetMode = "External"/><Relationship Id="rId172" Type="http://schemas.openxmlformats.org/officeDocument/2006/relationships/hyperlink" Target="https://login.consultant.ru/link/?req=doc&amp;base=LAW&amp;n=313189&amp;dst=100189" TargetMode = "External"/><Relationship Id="rId173" Type="http://schemas.openxmlformats.org/officeDocument/2006/relationships/hyperlink" Target="https://login.consultant.ru/link/?req=doc&amp;base=LAW&amp;n=313189&amp;dst=100190" TargetMode = "External"/><Relationship Id="rId174" Type="http://schemas.openxmlformats.org/officeDocument/2006/relationships/hyperlink" Target="https://login.consultant.ru/link/?req=doc&amp;base=LAW&amp;n=364686&amp;dst=100076" TargetMode = "External"/><Relationship Id="rId175" Type="http://schemas.openxmlformats.org/officeDocument/2006/relationships/hyperlink" Target="https://login.consultant.ru/link/?req=doc&amp;base=LAW&amp;n=364686&amp;dst=100077" TargetMode = "External"/><Relationship Id="rId176" Type="http://schemas.openxmlformats.org/officeDocument/2006/relationships/hyperlink" Target="https://login.consultant.ru/link/?req=doc&amp;base=LAW&amp;n=313189&amp;dst=100191" TargetMode = "External"/><Relationship Id="rId177" Type="http://schemas.openxmlformats.org/officeDocument/2006/relationships/hyperlink" Target="https://login.consultant.ru/link/?req=doc&amp;base=LAW&amp;n=324806&amp;dst=100063" TargetMode = "External"/><Relationship Id="rId178" Type="http://schemas.openxmlformats.org/officeDocument/2006/relationships/hyperlink" Target="https://login.consultant.ru/link/?req=doc&amp;base=LAW&amp;n=364686&amp;dst=100079" TargetMode = "External"/><Relationship Id="rId179" Type="http://schemas.openxmlformats.org/officeDocument/2006/relationships/hyperlink" Target="https://login.consultant.ru/link/?req=doc&amp;base=LAW&amp;n=364686&amp;dst=100081" TargetMode = "External"/><Relationship Id="rId180" Type="http://schemas.openxmlformats.org/officeDocument/2006/relationships/hyperlink" Target="https://login.consultant.ru/link/?req=doc&amp;base=LAW&amp;n=364686&amp;dst=100083" TargetMode = "External"/><Relationship Id="rId181" Type="http://schemas.openxmlformats.org/officeDocument/2006/relationships/hyperlink" Target="https://login.consultant.ru/link/?req=doc&amp;base=LAW&amp;n=313189&amp;dst=100190" TargetMode = "External"/><Relationship Id="rId182" Type="http://schemas.openxmlformats.org/officeDocument/2006/relationships/hyperlink" Target="https://login.consultant.ru/link/?req=doc&amp;base=LAW&amp;n=364686&amp;dst=100085" TargetMode = "External"/><Relationship Id="rId183" Type="http://schemas.openxmlformats.org/officeDocument/2006/relationships/hyperlink" Target="https://login.consultant.ru/link/?req=doc&amp;base=LAW&amp;n=364686&amp;dst=100087" TargetMode = "External"/><Relationship Id="rId184" Type="http://schemas.openxmlformats.org/officeDocument/2006/relationships/hyperlink" Target="https://login.consultant.ru/link/?req=doc&amp;base=LAW&amp;n=313189&amp;dst=100191" TargetMode = "External"/><Relationship Id="rId185" Type="http://schemas.openxmlformats.org/officeDocument/2006/relationships/hyperlink" Target="https://login.consultant.ru/link/?req=doc&amp;base=LAW&amp;n=364686&amp;dst=100090" TargetMode = "External"/><Relationship Id="rId186" Type="http://schemas.openxmlformats.org/officeDocument/2006/relationships/hyperlink" Target="https://login.consultant.ru/link/?req=doc&amp;base=LAW&amp;n=364686&amp;dst=100091" TargetMode = "External"/><Relationship Id="rId187" Type="http://schemas.openxmlformats.org/officeDocument/2006/relationships/hyperlink" Target="https://login.consultant.ru/link/?req=doc&amp;base=LAW&amp;n=364686&amp;dst=100093" TargetMode = "External"/><Relationship Id="rId188" Type="http://schemas.openxmlformats.org/officeDocument/2006/relationships/hyperlink" Target="https://login.consultant.ru/link/?req=doc&amp;base=LAW&amp;n=364686&amp;dst=100095" TargetMode = "External"/><Relationship Id="rId189" Type="http://schemas.openxmlformats.org/officeDocument/2006/relationships/hyperlink" Target="https://login.consultant.ru/link/?req=doc&amp;base=LAW&amp;n=313189&amp;dst=100192" TargetMode = "External"/><Relationship Id="rId190" Type="http://schemas.openxmlformats.org/officeDocument/2006/relationships/hyperlink" Target="https://login.consultant.ru/link/?req=doc&amp;base=LAW&amp;n=364686&amp;dst=100097" TargetMode = "External"/><Relationship Id="rId191" Type="http://schemas.openxmlformats.org/officeDocument/2006/relationships/hyperlink" Target="https://login.consultant.ru/link/?req=doc&amp;base=LAW&amp;n=313189&amp;dst=100193" TargetMode = "External"/><Relationship Id="rId192" Type="http://schemas.openxmlformats.org/officeDocument/2006/relationships/hyperlink" Target="https://login.consultant.ru/link/?req=doc&amp;base=LAW&amp;n=364686&amp;dst=100101" TargetMode = "External"/><Relationship Id="rId193" Type="http://schemas.openxmlformats.org/officeDocument/2006/relationships/hyperlink" Target="https://login.consultant.ru/link/?req=doc&amp;base=LAW&amp;n=364686&amp;dst=100104" TargetMode = "External"/><Relationship Id="rId194" Type="http://schemas.openxmlformats.org/officeDocument/2006/relationships/hyperlink" Target="https://login.consultant.ru/link/?req=doc&amp;base=LAW&amp;n=364686&amp;dst=100107" TargetMode = "External"/><Relationship Id="rId195" Type="http://schemas.openxmlformats.org/officeDocument/2006/relationships/hyperlink" Target="https://login.consultant.ru/link/?req=doc&amp;base=LAW&amp;n=364686&amp;dst=100109" TargetMode = "External"/><Relationship Id="rId196" Type="http://schemas.openxmlformats.org/officeDocument/2006/relationships/hyperlink" Target="https://login.consultant.ru/link/?req=doc&amp;base=LAW&amp;n=1794" TargetMode = "External"/><Relationship Id="rId197" Type="http://schemas.openxmlformats.org/officeDocument/2006/relationships/hyperlink" Target="https://login.consultant.ru/link/?req=doc&amp;base=LAW&amp;n=364686&amp;dst=100112" TargetMode = "External"/><Relationship Id="rId198" Type="http://schemas.openxmlformats.org/officeDocument/2006/relationships/hyperlink" Target="https://login.consultant.ru/link/?req=doc&amp;base=LAW&amp;n=427698&amp;dst=100034" TargetMode = "External"/><Relationship Id="rId199" Type="http://schemas.openxmlformats.org/officeDocument/2006/relationships/hyperlink" Target="https://login.consultant.ru/link/?req=doc&amp;base=LAW&amp;n=364686&amp;dst=100113" TargetMode = "External"/><Relationship Id="rId200" Type="http://schemas.openxmlformats.org/officeDocument/2006/relationships/hyperlink" Target="https://login.consultant.ru/link/?req=doc&amp;base=LAW&amp;n=324806&amp;dst=100065" TargetMode = "External"/><Relationship Id="rId201" Type="http://schemas.openxmlformats.org/officeDocument/2006/relationships/hyperlink" Target="https://login.consultant.ru/link/?req=doc&amp;base=LAW&amp;n=324806&amp;dst=100068" TargetMode = "External"/><Relationship Id="rId202" Type="http://schemas.openxmlformats.org/officeDocument/2006/relationships/hyperlink" Target="https://login.consultant.ru/link/?req=doc&amp;base=LAW&amp;n=324806&amp;dst=100070" TargetMode = "External"/><Relationship Id="rId203" Type="http://schemas.openxmlformats.org/officeDocument/2006/relationships/hyperlink" Target="https://login.consultant.ru/link/?req=doc&amp;base=LAW&amp;n=364686&amp;dst=100116" TargetMode = "External"/><Relationship Id="rId204" Type="http://schemas.openxmlformats.org/officeDocument/2006/relationships/hyperlink" Target="https://login.consultant.ru/link/?req=doc&amp;base=LAW&amp;n=427698&amp;dst=100036" TargetMode = "External"/><Relationship Id="rId205" Type="http://schemas.openxmlformats.org/officeDocument/2006/relationships/hyperlink" Target="https://login.consultant.ru/link/?req=doc&amp;base=LAW&amp;n=324806&amp;dst=100073" TargetMode = "External"/><Relationship Id="rId206" Type="http://schemas.openxmlformats.org/officeDocument/2006/relationships/hyperlink" Target="https://login.consultant.ru/link/?req=doc&amp;base=LAW&amp;n=364686&amp;dst=100120" TargetMode = "External"/><Relationship Id="rId207" Type="http://schemas.openxmlformats.org/officeDocument/2006/relationships/hyperlink" Target="https://login.consultant.ru/link/?req=doc&amp;base=LAW&amp;n=364686&amp;dst=100122" TargetMode = "External"/><Relationship Id="rId208" Type="http://schemas.openxmlformats.org/officeDocument/2006/relationships/hyperlink" Target="https://login.consultant.ru/link/?req=doc&amp;base=LAW&amp;n=364686&amp;dst=100125" TargetMode = "External"/><Relationship Id="rId209" Type="http://schemas.openxmlformats.org/officeDocument/2006/relationships/hyperlink" Target="https://login.consultant.ru/link/?req=doc&amp;base=LAW&amp;n=324806&amp;dst=100074" TargetMode = "External"/><Relationship Id="rId210" Type="http://schemas.openxmlformats.org/officeDocument/2006/relationships/hyperlink" Target="https://login.consultant.ru/link/?req=doc&amp;base=LAW&amp;n=427698&amp;dst=100037" TargetMode = "External"/><Relationship Id="rId211" Type="http://schemas.openxmlformats.org/officeDocument/2006/relationships/hyperlink" Target="https://login.consultant.ru/link/?req=doc&amp;base=LAW&amp;n=456837&amp;dst=100018" TargetMode = "External"/><Relationship Id="rId212" Type="http://schemas.openxmlformats.org/officeDocument/2006/relationships/hyperlink" Target="https://login.consultant.ru/link/?req=doc&amp;base=LAW&amp;n=427698&amp;dst=100039" TargetMode = "External"/><Relationship Id="rId213" Type="http://schemas.openxmlformats.org/officeDocument/2006/relationships/hyperlink" Target="https://login.consultant.ru/link/?req=doc&amp;base=LAW&amp;n=364686&amp;dst=100129" TargetMode = "External"/><Relationship Id="rId214" Type="http://schemas.openxmlformats.org/officeDocument/2006/relationships/hyperlink" Target="https://login.consultant.ru/link/?req=doc&amp;base=LAW&amp;n=364686&amp;dst=100132" TargetMode = "External"/><Relationship Id="rId215" Type="http://schemas.openxmlformats.org/officeDocument/2006/relationships/hyperlink" Target="https://login.consultant.ru/link/?req=doc&amp;base=LAW&amp;n=489110&amp;dst=100015" TargetMode = "External"/><Relationship Id="rId216" Type="http://schemas.openxmlformats.org/officeDocument/2006/relationships/hyperlink" Target="https://login.consultant.ru/link/?req=doc&amp;base=LAW&amp;n=364686&amp;dst=100139" TargetMode = "External"/><Relationship Id="rId217" Type="http://schemas.openxmlformats.org/officeDocument/2006/relationships/hyperlink" Target="https://login.consultant.ru/link/?req=doc&amp;base=LAW&amp;n=364686&amp;dst=100140" TargetMode = "External"/><Relationship Id="rId218" Type="http://schemas.openxmlformats.org/officeDocument/2006/relationships/hyperlink" Target="https://login.consultant.ru/link/?req=doc&amp;base=LAW&amp;n=364686&amp;dst=100141" TargetMode = "External"/><Relationship Id="rId219" Type="http://schemas.openxmlformats.org/officeDocument/2006/relationships/hyperlink" Target="https://login.consultant.ru/link/?req=doc&amp;base=LAW&amp;n=364686&amp;dst=100143" TargetMode = "External"/><Relationship Id="rId220" Type="http://schemas.openxmlformats.org/officeDocument/2006/relationships/hyperlink" Target="https://login.consultant.ru/link/?req=doc&amp;base=LAW&amp;n=364686&amp;dst=100144" TargetMode = "External"/><Relationship Id="rId221" Type="http://schemas.openxmlformats.org/officeDocument/2006/relationships/hyperlink" Target="https://login.consultant.ru/link/?req=doc&amp;base=LAW&amp;n=364686&amp;dst=100146" TargetMode = "External"/><Relationship Id="rId222" Type="http://schemas.openxmlformats.org/officeDocument/2006/relationships/hyperlink" Target="https://login.consultant.ru/link/?req=doc&amp;base=LAW&amp;n=364686&amp;dst=100146" TargetMode = "External"/><Relationship Id="rId223" Type="http://schemas.openxmlformats.org/officeDocument/2006/relationships/hyperlink" Target="https://login.consultant.ru/link/?req=doc&amp;base=LAW&amp;n=364686&amp;dst=100147" TargetMode = "External"/><Relationship Id="rId224" Type="http://schemas.openxmlformats.org/officeDocument/2006/relationships/hyperlink" Target="https://login.consultant.ru/link/?req=doc&amp;base=LAW&amp;n=364686&amp;dst=100151" TargetMode = "External"/><Relationship Id="rId225" Type="http://schemas.openxmlformats.org/officeDocument/2006/relationships/hyperlink" Target="https://login.consultant.ru/link/?req=doc&amp;base=LAW&amp;n=364686&amp;dst=100152" TargetMode = "External"/><Relationship Id="rId226" Type="http://schemas.openxmlformats.org/officeDocument/2006/relationships/hyperlink" Target="https://login.consultant.ru/link/?req=doc&amp;base=LAW&amp;n=364686&amp;dst=100155" TargetMode = "External"/><Relationship Id="rId227" Type="http://schemas.openxmlformats.org/officeDocument/2006/relationships/hyperlink" Target="https://login.consultant.ru/link/?req=doc&amp;base=LAW&amp;n=364686&amp;dst=100158" TargetMode = "External"/><Relationship Id="rId228" Type="http://schemas.openxmlformats.org/officeDocument/2006/relationships/hyperlink" Target="https://login.consultant.ru/link/?req=doc&amp;base=LAW&amp;n=364686&amp;dst=100161" TargetMode = "External"/><Relationship Id="rId229" Type="http://schemas.openxmlformats.org/officeDocument/2006/relationships/hyperlink" Target="https://login.consultant.ru/link/?req=doc&amp;base=LAW&amp;n=522346&amp;dst=100016" TargetMode = "External"/><Relationship Id="rId230" Type="http://schemas.openxmlformats.org/officeDocument/2006/relationships/hyperlink" Target="https://login.consultant.ru/link/?req=doc&amp;base=LAW&amp;n=324806&amp;dst=100076" TargetMode = "External"/><Relationship Id="rId231" Type="http://schemas.openxmlformats.org/officeDocument/2006/relationships/hyperlink" Target="https://login.consultant.ru/link/?req=doc&amp;base=LAW&amp;n=364686&amp;dst=100163" TargetMode = "External"/><Relationship Id="rId232" Type="http://schemas.openxmlformats.org/officeDocument/2006/relationships/hyperlink" Target="https://login.consultant.ru/link/?req=doc&amp;base=LAW&amp;n=529661" TargetMode = "External"/><Relationship Id="rId233" Type="http://schemas.openxmlformats.org/officeDocument/2006/relationships/hyperlink" Target="https://login.consultant.ru/link/?req=doc&amp;base=LAW&amp;n=364686&amp;dst=100165" TargetMode = "External"/><Relationship Id="rId234" Type="http://schemas.openxmlformats.org/officeDocument/2006/relationships/hyperlink" Target="https://login.consultant.ru/link/?req=doc&amp;base=LAW&amp;n=364686&amp;dst=100166" TargetMode = "External"/><Relationship Id="rId235" Type="http://schemas.openxmlformats.org/officeDocument/2006/relationships/hyperlink" Target="https://login.consultant.ru/link/?req=doc&amp;base=LAW&amp;n=427698&amp;dst=100041" TargetMode = "External"/><Relationship Id="rId236" Type="http://schemas.openxmlformats.org/officeDocument/2006/relationships/hyperlink" Target="https://login.consultant.ru/link/?req=doc&amp;base=LAW&amp;n=313189&amp;dst=100198" TargetMode = "External"/><Relationship Id="rId237" Type="http://schemas.openxmlformats.org/officeDocument/2006/relationships/hyperlink" Target="https://login.consultant.ru/link/?req=doc&amp;base=LAW&amp;n=313189&amp;dst=100200" TargetMode = "External"/><Relationship Id="rId238" Type="http://schemas.openxmlformats.org/officeDocument/2006/relationships/hyperlink" Target="https://login.consultant.ru/link/?req=doc&amp;base=LAW&amp;n=313189&amp;dst=100201" TargetMode = "External"/><Relationship Id="rId239" Type="http://schemas.openxmlformats.org/officeDocument/2006/relationships/hyperlink" Target="https://login.consultant.ru/link/?req=doc&amp;base=LAW&amp;n=324806&amp;dst=100079" TargetMode = "External"/><Relationship Id="rId240" Type="http://schemas.openxmlformats.org/officeDocument/2006/relationships/hyperlink" Target="https://login.consultant.ru/link/?req=doc&amp;base=LAW&amp;n=324806&amp;dst=100081" TargetMode = "External"/><Relationship Id="rId241" Type="http://schemas.openxmlformats.org/officeDocument/2006/relationships/hyperlink" Target="https://login.consultant.ru/link/?req=doc&amp;base=LAW&amp;n=324806&amp;dst=100083" TargetMode = "External"/><Relationship Id="rId242" Type="http://schemas.openxmlformats.org/officeDocument/2006/relationships/hyperlink" Target="https://login.consultant.ru/link/?req=doc&amp;base=LAW&amp;n=324806&amp;dst=100085" TargetMode = "External"/><Relationship Id="rId243" Type="http://schemas.openxmlformats.org/officeDocument/2006/relationships/hyperlink" Target="https://login.consultant.ru/link/?req=doc&amp;base=LAW&amp;n=427698&amp;dst=100042" TargetMode = "External"/><Relationship Id="rId244" Type="http://schemas.openxmlformats.org/officeDocument/2006/relationships/hyperlink" Target="https://login.consultant.ru/link/?req=doc&amp;base=LAW&amp;n=324806&amp;dst=100088" TargetMode = "External"/><Relationship Id="rId245" Type="http://schemas.openxmlformats.org/officeDocument/2006/relationships/hyperlink" Target="https://login.consultant.ru/link/?req=doc&amp;base=LAW&amp;n=364686&amp;dst=100169" TargetMode = "External"/><Relationship Id="rId246" Type="http://schemas.openxmlformats.org/officeDocument/2006/relationships/hyperlink" Target="https://login.consultant.ru/link/?req=doc&amp;base=LAW&amp;n=364686&amp;dst=100170" TargetMode = "External"/><Relationship Id="rId247" Type="http://schemas.openxmlformats.org/officeDocument/2006/relationships/hyperlink" Target="https://login.consultant.ru/link/?req=doc&amp;base=LAW&amp;n=522346&amp;dst=100018" TargetMode = "External"/><Relationship Id="rId248" Type="http://schemas.openxmlformats.org/officeDocument/2006/relationships/hyperlink" Target="https://login.consultant.ru/link/?req=doc&amp;base=LAW&amp;n=364686&amp;dst=100173" TargetMode = "External"/><Relationship Id="rId249" Type="http://schemas.openxmlformats.org/officeDocument/2006/relationships/hyperlink" Target="https://login.consultant.ru/link/?req=doc&amp;base=LAW&amp;n=364686&amp;dst=100174" TargetMode = "External"/><Relationship Id="rId250" Type="http://schemas.openxmlformats.org/officeDocument/2006/relationships/hyperlink" Target="https://login.consultant.ru/link/?req=doc&amp;base=LAW&amp;n=324806&amp;dst=100089" TargetMode = "External"/><Relationship Id="rId251" Type="http://schemas.openxmlformats.org/officeDocument/2006/relationships/hyperlink" Target="https://login.consultant.ru/link/?req=doc&amp;base=LAW&amp;n=489110&amp;dst=100016" TargetMode = "External"/><Relationship Id="rId252" Type="http://schemas.openxmlformats.org/officeDocument/2006/relationships/hyperlink" Target="https://login.consultant.ru/link/?req=doc&amp;base=LAW&amp;n=313189&amp;dst=100203" TargetMode = "External"/><Relationship Id="rId253" Type="http://schemas.openxmlformats.org/officeDocument/2006/relationships/hyperlink" Target="https://login.consultant.ru/link/?req=doc&amp;base=LAW&amp;n=313189&amp;dst=100205" TargetMode = "External"/><Relationship Id="rId254" Type="http://schemas.openxmlformats.org/officeDocument/2006/relationships/hyperlink" Target="https://login.consultant.ru/link/?req=doc&amp;base=LAW&amp;n=324806&amp;dst=100092" TargetMode = "External"/><Relationship Id="rId255" Type="http://schemas.openxmlformats.org/officeDocument/2006/relationships/hyperlink" Target="https://login.consultant.ru/link/?req=doc&amp;base=LAW&amp;n=364686&amp;dst=100178" TargetMode = "External"/><Relationship Id="rId256" Type="http://schemas.openxmlformats.org/officeDocument/2006/relationships/hyperlink" Target="https://login.consultant.ru/link/?req=doc&amp;base=LAW&amp;n=364686&amp;dst=100181" TargetMode = "External"/><Relationship Id="rId257" Type="http://schemas.openxmlformats.org/officeDocument/2006/relationships/hyperlink" Target="https://login.consultant.ru/link/?req=doc&amp;base=LAW&amp;n=313189&amp;dst=100206" TargetMode = "External"/><Relationship Id="rId258" Type="http://schemas.openxmlformats.org/officeDocument/2006/relationships/hyperlink" Target="https://login.consultant.ru/link/?req=doc&amp;base=LAW&amp;n=324806&amp;dst=100093" TargetMode = "External"/><Relationship Id="rId259" Type="http://schemas.openxmlformats.org/officeDocument/2006/relationships/hyperlink" Target="https://login.consultant.ru/link/?req=doc&amp;base=LAW&amp;n=313189&amp;dst=100208" TargetMode = "External"/><Relationship Id="rId260" Type="http://schemas.openxmlformats.org/officeDocument/2006/relationships/hyperlink" Target="https://login.consultant.ru/link/?req=doc&amp;base=LAW&amp;n=427698&amp;dst=100045" TargetMode = "External"/><Relationship Id="rId261" Type="http://schemas.openxmlformats.org/officeDocument/2006/relationships/hyperlink" Target="https://login.consultant.ru/link/?req=doc&amp;base=LAW&amp;n=427698&amp;dst=100047" TargetMode = "External"/><Relationship Id="rId262" Type="http://schemas.openxmlformats.org/officeDocument/2006/relationships/hyperlink" Target="https://login.consultant.ru/link/?req=doc&amp;base=LAW&amp;n=364686&amp;dst=100183" TargetMode = "External"/><Relationship Id="rId263" Type="http://schemas.openxmlformats.org/officeDocument/2006/relationships/hyperlink" Target="https://login.consultant.ru/link/?req=doc&amp;base=LAW&amp;n=427698&amp;dst=100048" TargetMode = "External"/><Relationship Id="rId264" Type="http://schemas.openxmlformats.org/officeDocument/2006/relationships/hyperlink" Target="https://login.consultant.ru/link/?req=doc&amp;base=LAW&amp;n=324806&amp;dst=100098" TargetMode = "External"/><Relationship Id="rId265" Type="http://schemas.openxmlformats.org/officeDocument/2006/relationships/hyperlink" Target="https://login.consultant.ru/link/?req=doc&amp;base=LAW&amp;n=427698&amp;dst=100048" TargetMode = "External"/><Relationship Id="rId266" Type="http://schemas.openxmlformats.org/officeDocument/2006/relationships/hyperlink" Target="https://login.consultant.ru/link/?req=doc&amp;base=LAW&amp;n=427698&amp;dst=100049" TargetMode = "External"/><Relationship Id="rId267" Type="http://schemas.openxmlformats.org/officeDocument/2006/relationships/hyperlink" Target="https://login.consultant.ru/link/?req=doc&amp;base=LAW&amp;n=427698&amp;dst=100051" TargetMode = "External"/><Relationship Id="rId268" Type="http://schemas.openxmlformats.org/officeDocument/2006/relationships/hyperlink" Target="https://login.consultant.ru/link/?req=doc&amp;base=LAW&amp;n=324806&amp;dst=100100" TargetMode = "External"/><Relationship Id="rId269" Type="http://schemas.openxmlformats.org/officeDocument/2006/relationships/hyperlink" Target="https://login.consultant.ru/link/?req=doc&amp;base=LAW&amp;n=364686&amp;dst=100186" TargetMode = "External"/><Relationship Id="rId270" Type="http://schemas.openxmlformats.org/officeDocument/2006/relationships/hyperlink" Target="https://login.consultant.ru/link/?req=doc&amp;base=LAW&amp;n=364686&amp;dst=100187" TargetMode = "External"/><Relationship Id="rId271" Type="http://schemas.openxmlformats.org/officeDocument/2006/relationships/hyperlink" Target="https://login.consultant.ru/link/?req=doc&amp;base=LAW&amp;n=324806&amp;dst=100102" TargetMode = "External"/><Relationship Id="rId272" Type="http://schemas.openxmlformats.org/officeDocument/2006/relationships/hyperlink" Target="https://login.consultant.ru/link/?req=doc&amp;base=LAW&amp;n=324806&amp;dst=100104" TargetMode = "External"/><Relationship Id="rId273" Type="http://schemas.openxmlformats.org/officeDocument/2006/relationships/hyperlink" Target="https://login.consultant.ru/link/?req=doc&amp;base=LAW&amp;n=364686&amp;dst=100190" TargetMode = "External"/><Relationship Id="rId274" Type="http://schemas.openxmlformats.org/officeDocument/2006/relationships/hyperlink" Target="https://login.consultant.ru/link/?req=doc&amp;base=LAW&amp;n=324806&amp;dst=100105" TargetMode = "External"/><Relationship Id="rId275" Type="http://schemas.openxmlformats.org/officeDocument/2006/relationships/hyperlink" Target="https://login.consultant.ru/link/?req=doc&amp;base=LAW&amp;n=364686&amp;dst=100191" TargetMode = "External"/><Relationship Id="rId276" Type="http://schemas.openxmlformats.org/officeDocument/2006/relationships/hyperlink" Target="https://login.consultant.ru/link/?req=doc&amp;base=LAW&amp;n=324806&amp;dst=100106" TargetMode = "External"/><Relationship Id="rId277" Type="http://schemas.openxmlformats.org/officeDocument/2006/relationships/hyperlink" Target="https://login.consultant.ru/link/?req=doc&amp;base=LAW&amp;n=427698&amp;dst=100052" TargetMode = "External"/><Relationship Id="rId278" Type="http://schemas.openxmlformats.org/officeDocument/2006/relationships/hyperlink" Target="https://login.consultant.ru/link/?req=doc&amp;base=LAW&amp;n=324806&amp;dst=100108" TargetMode = "External"/><Relationship Id="rId279" Type="http://schemas.openxmlformats.org/officeDocument/2006/relationships/hyperlink" Target="https://login.consultant.ru/link/?req=doc&amp;base=LAW&amp;n=364686&amp;dst=100192" TargetMode = "External"/><Relationship Id="rId280" Type="http://schemas.openxmlformats.org/officeDocument/2006/relationships/hyperlink" Target="https://login.consultant.ru/link/?req=doc&amp;base=LAW&amp;n=324806&amp;dst=100110" TargetMode = "External"/><Relationship Id="rId281" Type="http://schemas.openxmlformats.org/officeDocument/2006/relationships/hyperlink" Target="https://login.consultant.ru/link/?req=doc&amp;base=LAW&amp;n=427698&amp;dst=100053" TargetMode = "External"/><Relationship Id="rId282" Type="http://schemas.openxmlformats.org/officeDocument/2006/relationships/hyperlink" Target="https://login.consultant.ru/link/?req=doc&amp;base=LAW&amp;n=324806&amp;dst=100112" TargetMode = "External"/><Relationship Id="rId283" Type="http://schemas.openxmlformats.org/officeDocument/2006/relationships/hyperlink" Target="https://login.consultant.ru/link/?req=doc&amp;base=LAW&amp;n=364686&amp;dst=100192" TargetMode = "External"/><Relationship Id="rId284" Type="http://schemas.openxmlformats.org/officeDocument/2006/relationships/hyperlink" Target="https://login.consultant.ru/link/?req=doc&amp;base=LAW&amp;n=324806&amp;dst=100114" TargetMode = "External"/><Relationship Id="rId285" Type="http://schemas.openxmlformats.org/officeDocument/2006/relationships/hyperlink" Target="https://login.consultant.ru/link/?req=doc&amp;base=LAW&amp;n=427698&amp;dst=100054" TargetMode = "External"/><Relationship Id="rId286" Type="http://schemas.openxmlformats.org/officeDocument/2006/relationships/hyperlink" Target="https://login.consultant.ru/link/?req=doc&amp;base=LAW&amp;n=324806&amp;dst=100116" TargetMode = "External"/><Relationship Id="rId287" Type="http://schemas.openxmlformats.org/officeDocument/2006/relationships/hyperlink" Target="https://login.consultant.ru/link/?req=doc&amp;base=LAW&amp;n=364686&amp;dst=100193" TargetMode = "External"/><Relationship Id="rId288" Type="http://schemas.openxmlformats.org/officeDocument/2006/relationships/hyperlink" Target="https://login.consultant.ru/link/?req=doc&amp;base=LAW&amp;n=324806&amp;dst=100118" TargetMode = "External"/><Relationship Id="rId289" Type="http://schemas.openxmlformats.org/officeDocument/2006/relationships/hyperlink" Target="https://login.consultant.ru/link/?req=doc&amp;base=LAW&amp;n=427698&amp;dst=100055" TargetMode = "External"/><Relationship Id="rId290" Type="http://schemas.openxmlformats.org/officeDocument/2006/relationships/hyperlink" Target="https://login.consultant.ru/link/?req=doc&amp;base=LAW&amp;n=324806&amp;dst=100120" TargetMode = "External"/><Relationship Id="rId291" Type="http://schemas.openxmlformats.org/officeDocument/2006/relationships/hyperlink" Target="https://login.consultant.ru/link/?req=doc&amp;base=LAW&amp;n=364686&amp;dst=100193" TargetMode = "External"/><Relationship Id="rId292" Type="http://schemas.openxmlformats.org/officeDocument/2006/relationships/hyperlink" Target="https://login.consultant.ru/link/?req=doc&amp;base=LAW&amp;n=427698&amp;dst=100056" TargetMode = "External"/><Relationship Id="rId293" Type="http://schemas.openxmlformats.org/officeDocument/2006/relationships/hyperlink" Target="https://login.consultant.ru/link/?req=doc&amp;base=LAW&amp;n=364686&amp;dst=100194" TargetMode = "External"/><Relationship Id="rId294" Type="http://schemas.openxmlformats.org/officeDocument/2006/relationships/hyperlink" Target="https://login.consultant.ru/link/?req=doc&amp;base=LAW&amp;n=324806&amp;dst=100122" TargetMode = "External"/><Relationship Id="rId295" Type="http://schemas.openxmlformats.org/officeDocument/2006/relationships/hyperlink" Target="https://login.consultant.ru/link/?req=doc&amp;base=LAW&amp;n=324806&amp;dst=100125" TargetMode = "External"/><Relationship Id="rId296" Type="http://schemas.openxmlformats.org/officeDocument/2006/relationships/hyperlink" Target="https://login.consultant.ru/link/?req=doc&amp;base=LAW&amp;n=427698&amp;dst=100057" TargetMode = "External"/><Relationship Id="rId297" Type="http://schemas.openxmlformats.org/officeDocument/2006/relationships/hyperlink" Target="https://login.consultant.ru/link/?req=doc&amp;base=LAW&amp;n=324806&amp;dst=100125" TargetMode = "External"/><Relationship Id="rId298" Type="http://schemas.openxmlformats.org/officeDocument/2006/relationships/hyperlink" Target="https://login.consultant.ru/link/?req=doc&amp;base=LAW&amp;n=427698&amp;dst=100058" TargetMode = "External"/><Relationship Id="rId299" Type="http://schemas.openxmlformats.org/officeDocument/2006/relationships/hyperlink" Target="https://login.consultant.ru/link/?req=doc&amp;base=LAW&amp;n=324806&amp;dst=100125" TargetMode = "External"/><Relationship Id="rId300" Type="http://schemas.openxmlformats.org/officeDocument/2006/relationships/hyperlink" Target="https://login.consultant.ru/link/?req=doc&amp;base=LAW&amp;n=427698&amp;dst=100059" TargetMode = "External"/><Relationship Id="rId301" Type="http://schemas.openxmlformats.org/officeDocument/2006/relationships/hyperlink" Target="https://login.consultant.ru/link/?req=doc&amp;base=LAW&amp;n=324806&amp;dst=100125" TargetMode = "External"/><Relationship Id="rId302" Type="http://schemas.openxmlformats.org/officeDocument/2006/relationships/hyperlink" Target="https://login.consultant.ru/link/?req=doc&amp;base=LAW&amp;n=427698&amp;dst=100060" TargetMode = "External"/><Relationship Id="rId303" Type="http://schemas.openxmlformats.org/officeDocument/2006/relationships/hyperlink" Target="https://login.consultant.ru/link/?req=doc&amp;base=LAW&amp;n=324806&amp;dst=100126" TargetMode = "External"/><Relationship Id="rId304" Type="http://schemas.openxmlformats.org/officeDocument/2006/relationships/hyperlink" Target="https://login.consultant.ru/link/?req=doc&amp;base=LAW&amp;n=427698&amp;dst=100061" TargetMode = "External"/><Relationship Id="rId305" Type="http://schemas.openxmlformats.org/officeDocument/2006/relationships/hyperlink" Target="https://login.consultant.ru/link/?req=doc&amp;base=LAW&amp;n=398656&amp;dst=100023" TargetMode = "External"/><Relationship Id="rId306" Type="http://schemas.openxmlformats.org/officeDocument/2006/relationships/hyperlink" Target="https://login.consultant.ru/link/?req=doc&amp;base=LAW&amp;n=398656&amp;dst=100025" TargetMode = "External"/><Relationship Id="rId307" Type="http://schemas.openxmlformats.org/officeDocument/2006/relationships/hyperlink" Target="https://login.consultant.ru/link/?req=doc&amp;base=LAW&amp;n=398656&amp;dst=100026" TargetMode = "External"/><Relationship Id="rId308" Type="http://schemas.openxmlformats.org/officeDocument/2006/relationships/hyperlink" Target="https://login.consultant.ru/link/?req=doc&amp;base=LAW&amp;n=398656&amp;dst=100027" TargetMode = "External"/><Relationship Id="rId309" Type="http://schemas.openxmlformats.org/officeDocument/2006/relationships/hyperlink" Target="https://login.consultant.ru/link/?req=doc&amp;base=LAW&amp;n=398656&amp;dst=100029" TargetMode = "External"/><Relationship Id="rId310" Type="http://schemas.openxmlformats.org/officeDocument/2006/relationships/hyperlink" Target="https://login.consultant.ru/link/?req=doc&amp;base=LAW&amp;n=398656&amp;dst=100030" TargetMode = "External"/><Relationship Id="rId311" Type="http://schemas.openxmlformats.org/officeDocument/2006/relationships/hyperlink" Target="https://login.consultant.ru/link/?req=doc&amp;base=LAW&amp;n=398656&amp;dst=100031" TargetMode = "External"/><Relationship Id="rId312" Type="http://schemas.openxmlformats.org/officeDocument/2006/relationships/hyperlink" Target="https://login.consultant.ru/link/?req=doc&amp;base=LAW&amp;n=398656&amp;dst=100033" TargetMode = "External"/><Relationship Id="rId313" Type="http://schemas.openxmlformats.org/officeDocument/2006/relationships/hyperlink" Target="https://login.consultant.ru/link/?req=doc&amp;base=LAW&amp;n=398656&amp;dst=100034" TargetMode = "External"/><Relationship Id="rId314" Type="http://schemas.openxmlformats.org/officeDocument/2006/relationships/hyperlink" Target="https://login.consultant.ru/link/?req=doc&amp;base=LAW&amp;n=398656&amp;dst=100036" TargetMode = "External"/><Relationship Id="rId315" Type="http://schemas.openxmlformats.org/officeDocument/2006/relationships/hyperlink" Target="https://login.consultant.ru/link/?req=doc&amp;base=LAW&amp;n=398656&amp;dst=100038" TargetMode = "External"/><Relationship Id="rId316" Type="http://schemas.openxmlformats.org/officeDocument/2006/relationships/hyperlink" Target="https://login.consultant.ru/link/?req=doc&amp;base=LAW&amp;n=324806&amp;dst=100133" TargetMode = "External"/><Relationship Id="rId317" Type="http://schemas.openxmlformats.org/officeDocument/2006/relationships/hyperlink" Target="https://login.consultant.ru/link/?req=doc&amp;base=LAW&amp;n=398656&amp;dst=100040" TargetMode = "External"/><Relationship Id="rId318" Type="http://schemas.openxmlformats.org/officeDocument/2006/relationships/hyperlink" Target="https://login.consultant.ru/link/?req=doc&amp;base=LAW&amp;n=427698&amp;dst=100062" TargetMode = "External"/><Relationship Id="rId319" Type="http://schemas.openxmlformats.org/officeDocument/2006/relationships/hyperlink" Target="https://login.consultant.ru/link/?req=doc&amp;base=LAW&amp;n=398656&amp;dst=100041" TargetMode = "External"/><Relationship Id="rId320" Type="http://schemas.openxmlformats.org/officeDocument/2006/relationships/hyperlink" Target="https://login.consultant.ru/link/?req=doc&amp;base=LAW&amp;n=398656&amp;dst=100044" TargetMode = "External"/><Relationship Id="rId321" Type="http://schemas.openxmlformats.org/officeDocument/2006/relationships/hyperlink" Target="https://login.consultant.ru/link/?req=doc&amp;base=LAW&amp;n=398656&amp;dst=100046" TargetMode = "External"/><Relationship Id="rId322" Type="http://schemas.openxmlformats.org/officeDocument/2006/relationships/hyperlink" Target="https://login.consultant.ru/link/?req=doc&amp;base=LAW&amp;n=427698&amp;dst=100064" TargetMode = "External"/><Relationship Id="rId323" Type="http://schemas.openxmlformats.org/officeDocument/2006/relationships/hyperlink" Target="https://login.consultant.ru/link/?req=doc&amp;base=LAW&amp;n=427698&amp;dst=100066" TargetMode = "External"/><Relationship Id="rId324" Type="http://schemas.openxmlformats.org/officeDocument/2006/relationships/hyperlink" Target="https://login.consultant.ru/link/?req=doc&amp;base=LAW&amp;n=456837&amp;dst=100020" TargetMode = "External"/><Relationship Id="rId325" Type="http://schemas.openxmlformats.org/officeDocument/2006/relationships/hyperlink" Target="https://login.consultant.ru/link/?req=doc&amp;base=LAW&amp;n=519026&amp;dst=1069" TargetMode = "External"/><Relationship Id="rId326" Type="http://schemas.openxmlformats.org/officeDocument/2006/relationships/hyperlink" Target="https://login.consultant.ru/link/?req=doc&amp;base=LAW&amp;n=427698&amp;dst=100067" TargetMode = "External"/><Relationship Id="rId327" Type="http://schemas.openxmlformats.org/officeDocument/2006/relationships/hyperlink" Target="https://login.consultant.ru/link/?req=doc&amp;base=LAW&amp;n=464355&amp;dst=518" TargetMode = "External"/><Relationship Id="rId328" Type="http://schemas.openxmlformats.org/officeDocument/2006/relationships/hyperlink" Target="https://login.consultant.ru/link/?req=doc&amp;base=LAW&amp;n=364686&amp;dst=100198" TargetMode = "External"/><Relationship Id="rId329" Type="http://schemas.openxmlformats.org/officeDocument/2006/relationships/hyperlink" Target="https://login.consultant.ru/link/?req=doc&amp;base=LAW&amp;n=364686&amp;dst=100199" TargetMode = "External"/><Relationship Id="rId330" Type="http://schemas.openxmlformats.org/officeDocument/2006/relationships/hyperlink" Target="https://login.consultant.ru/link/?req=doc&amp;base=LAW&amp;n=364686&amp;dst=100201" TargetMode = "External"/><Relationship Id="rId331" Type="http://schemas.openxmlformats.org/officeDocument/2006/relationships/hyperlink" Target="https://login.consultant.ru/link/?req=doc&amp;base=LAW&amp;n=313189&amp;dst=100210" TargetMode = "External"/><Relationship Id="rId332" Type="http://schemas.openxmlformats.org/officeDocument/2006/relationships/hyperlink" Target="https://login.consultant.ru/link/?req=doc&amp;base=LAW&amp;n=521600&amp;dst=90" TargetMode = "External"/><Relationship Id="rId333" Type="http://schemas.openxmlformats.org/officeDocument/2006/relationships/hyperlink" Target="https://login.consultant.ru/link/?req=doc&amp;base=LAW&amp;n=364686&amp;dst=100203" TargetMode = "External"/><Relationship Id="rId334" Type="http://schemas.openxmlformats.org/officeDocument/2006/relationships/hyperlink" Target="https://login.consultant.ru/link/?req=doc&amp;base=LAW&amp;n=364686&amp;dst=100205" TargetMode = "External"/><Relationship Id="rId335" Type="http://schemas.openxmlformats.org/officeDocument/2006/relationships/hyperlink" Target="https://login.consultant.ru/link/?req=doc&amp;base=LAW&amp;n=324806&amp;dst=100136" TargetMode = "External"/><Relationship Id="rId336" Type="http://schemas.openxmlformats.org/officeDocument/2006/relationships/hyperlink" Target="https://login.consultant.ru/link/?req=doc&amp;base=LAW&amp;n=364686&amp;dst=100207" TargetMode = "External"/><Relationship Id="rId337" Type="http://schemas.openxmlformats.org/officeDocument/2006/relationships/hyperlink" Target="https://login.consultant.ru/link/?req=doc&amp;base=LAW&amp;n=364686&amp;dst=100211" TargetMode = "External"/><Relationship Id="rId338" Type="http://schemas.openxmlformats.org/officeDocument/2006/relationships/hyperlink" Target="https://login.consultant.ru/link/?req=doc&amp;base=LAW&amp;n=521600&amp;dst=90" TargetMode = "External"/><Relationship Id="rId339" Type="http://schemas.openxmlformats.org/officeDocument/2006/relationships/hyperlink" Target="https://login.consultant.ru/link/?req=doc&amp;base=LAW&amp;n=521600&amp;dst=90" TargetMode = "External"/><Relationship Id="rId340" Type="http://schemas.openxmlformats.org/officeDocument/2006/relationships/hyperlink" Target="https://login.consultant.ru/link/?req=doc&amp;base=LAW&amp;n=364686&amp;dst=100212" TargetMode = "External"/><Relationship Id="rId341" Type="http://schemas.openxmlformats.org/officeDocument/2006/relationships/hyperlink" Target="https://login.consultant.ru/link/?req=doc&amp;base=LAW&amp;n=427698&amp;dst=100068" TargetMode = "External"/><Relationship Id="rId342" Type="http://schemas.openxmlformats.org/officeDocument/2006/relationships/hyperlink" Target="https://login.consultant.ru/link/?req=doc&amp;base=LAW&amp;n=364686&amp;dst=100214" TargetMode = "External"/><Relationship Id="rId343" Type="http://schemas.openxmlformats.org/officeDocument/2006/relationships/hyperlink" Target="https://login.consultant.ru/link/?req=doc&amp;base=LAW&amp;n=364686&amp;dst=100215" TargetMode = "External"/><Relationship Id="rId344" Type="http://schemas.openxmlformats.org/officeDocument/2006/relationships/hyperlink" Target="https://login.consultant.ru/link/?req=doc&amp;base=LAW&amp;n=364686&amp;dst=100216" TargetMode = "External"/><Relationship Id="rId345" Type="http://schemas.openxmlformats.org/officeDocument/2006/relationships/hyperlink" Target="https://login.consultant.ru/link/?req=doc&amp;base=LAW&amp;n=364686&amp;dst=100219" TargetMode = "External"/><Relationship Id="rId346" Type="http://schemas.openxmlformats.org/officeDocument/2006/relationships/hyperlink" Target="https://login.consultant.ru/link/?req=doc&amp;base=LAW&amp;n=313189&amp;dst=100211" TargetMode = "External"/><Relationship Id="rId347" Type="http://schemas.openxmlformats.org/officeDocument/2006/relationships/hyperlink" Target="https://login.consultant.ru/link/?req=doc&amp;base=LAW&amp;n=364686&amp;dst=100220" TargetMode = "External"/><Relationship Id="rId348" Type="http://schemas.openxmlformats.org/officeDocument/2006/relationships/hyperlink" Target="https://login.consultant.ru/link/?req=doc&amp;base=LAW&amp;n=364686&amp;dst=100221" TargetMode = "External"/><Relationship Id="rId349" Type="http://schemas.openxmlformats.org/officeDocument/2006/relationships/hyperlink" Target="https://login.consultant.ru/link/?req=doc&amp;base=LAW&amp;n=364686&amp;dst=100223" TargetMode = "External"/><Relationship Id="rId350" Type="http://schemas.openxmlformats.org/officeDocument/2006/relationships/hyperlink" Target="https://login.consultant.ru/link/?req=doc&amp;base=LAW&amp;n=364686&amp;dst=100224" TargetMode = "External"/><Relationship Id="rId351" Type="http://schemas.openxmlformats.org/officeDocument/2006/relationships/hyperlink" Target="https://login.consultant.ru/link/?req=doc&amp;base=LAW&amp;n=364686&amp;dst=100226" TargetMode = "External"/><Relationship Id="rId352" Type="http://schemas.openxmlformats.org/officeDocument/2006/relationships/hyperlink" Target="https://login.consultant.ru/link/?req=doc&amp;base=LAW&amp;n=364686&amp;dst=100228" TargetMode = "External"/><Relationship Id="rId353" Type="http://schemas.openxmlformats.org/officeDocument/2006/relationships/hyperlink" Target="https://login.consultant.ru/link/?req=doc&amp;base=LAW&amp;n=364686&amp;dst=100229" TargetMode = "External"/><Relationship Id="rId354" Type="http://schemas.openxmlformats.org/officeDocument/2006/relationships/hyperlink" Target="https://login.consultant.ru/link/?req=doc&amp;base=LAW&amp;n=514912&amp;dst=100085" TargetMode = "External"/><Relationship Id="rId355" Type="http://schemas.openxmlformats.org/officeDocument/2006/relationships/hyperlink" Target="https://login.consultant.ru/link/?req=doc&amp;base=LAW&amp;n=364686&amp;dst=100236" TargetMode = "External"/><Relationship Id="rId356" Type="http://schemas.openxmlformats.org/officeDocument/2006/relationships/hyperlink" Target="https://login.consultant.ru/link/?req=doc&amp;base=LAW&amp;n=519026&amp;dst=781" TargetMode = "External"/><Relationship Id="rId357" Type="http://schemas.openxmlformats.org/officeDocument/2006/relationships/hyperlink" Target="https://login.consultant.ru/link/?req=doc&amp;base=LAW&amp;n=427698&amp;dst=100069" TargetMode = "External"/><Relationship Id="rId358" Type="http://schemas.openxmlformats.org/officeDocument/2006/relationships/hyperlink" Target="https://login.consultant.ru/link/?req=doc&amp;base=LAW&amp;n=364686&amp;dst=100239" TargetMode = "External"/><Relationship Id="rId359" Type="http://schemas.openxmlformats.org/officeDocument/2006/relationships/hyperlink" Target="https://login.consultant.ru/link/?req=doc&amp;base=LAW&amp;n=313189&amp;dst=100213" TargetMode = "External"/><Relationship Id="rId360" Type="http://schemas.openxmlformats.org/officeDocument/2006/relationships/hyperlink" Target="https://login.consultant.ru/link/?req=doc&amp;base=LAW&amp;n=364686&amp;dst=100242" TargetMode = "External"/><Relationship Id="rId361" Type="http://schemas.openxmlformats.org/officeDocument/2006/relationships/hyperlink" Target="https://login.consultant.ru/link/?req=doc&amp;base=LAW&amp;n=398656&amp;dst=100049" TargetMode = "External"/><Relationship Id="rId362" Type="http://schemas.openxmlformats.org/officeDocument/2006/relationships/hyperlink" Target="https://login.consultant.ru/link/?req=doc&amp;base=LAW&amp;n=398656&amp;dst=100052" TargetMode = "External"/><Relationship Id="rId363" Type="http://schemas.openxmlformats.org/officeDocument/2006/relationships/hyperlink" Target="https://login.consultant.ru/link/?req=doc&amp;base=LAW&amp;n=324806&amp;dst=100140" TargetMode = "External"/><Relationship Id="rId364" Type="http://schemas.openxmlformats.org/officeDocument/2006/relationships/hyperlink" Target="https://login.consultant.ru/link/?req=doc&amp;base=LAW&amp;n=427698&amp;dst=100071" TargetMode = "External"/><Relationship Id="rId365" Type="http://schemas.openxmlformats.org/officeDocument/2006/relationships/hyperlink" Target="https://login.consultant.ru/link/?req=doc&amp;base=LAW&amp;n=324806&amp;dst=100141" TargetMode = "External"/><Relationship Id="rId366" Type="http://schemas.openxmlformats.org/officeDocument/2006/relationships/hyperlink" Target="https://login.consultant.ru/link/?req=doc&amp;base=LAW&amp;n=324806&amp;dst=100143" TargetMode = "External"/><Relationship Id="rId367" Type="http://schemas.openxmlformats.org/officeDocument/2006/relationships/hyperlink" Target="https://login.consultant.ru/link/?req=doc&amp;base=LAW&amp;n=364686&amp;dst=100244" TargetMode = "External"/><Relationship Id="rId368" Type="http://schemas.openxmlformats.org/officeDocument/2006/relationships/hyperlink" Target="https://login.consultant.ru/link/?req=doc&amp;base=LAW&amp;n=324806&amp;dst=100145" TargetMode = "External"/><Relationship Id="rId369" Type="http://schemas.openxmlformats.org/officeDocument/2006/relationships/hyperlink" Target="https://login.consultant.ru/link/?req=doc&amp;base=LAW&amp;n=427698&amp;dst=100072" TargetMode = "External"/><Relationship Id="rId370" Type="http://schemas.openxmlformats.org/officeDocument/2006/relationships/hyperlink" Target="https://login.consultant.ru/link/?req=doc&amp;base=LAW&amp;n=324806&amp;dst=100147" TargetMode = "External"/><Relationship Id="rId371" Type="http://schemas.openxmlformats.org/officeDocument/2006/relationships/hyperlink" Target="https://login.consultant.ru/link/?req=doc&amp;base=LAW&amp;n=324806&amp;dst=100149" TargetMode = "External"/><Relationship Id="rId372" Type="http://schemas.openxmlformats.org/officeDocument/2006/relationships/hyperlink" Target="https://login.consultant.ru/link/?req=doc&amp;base=LAW&amp;n=427698&amp;dst=100073" TargetMode = "External"/><Relationship Id="rId373" Type="http://schemas.openxmlformats.org/officeDocument/2006/relationships/hyperlink" Target="https://login.consultant.ru/link/?req=doc&amp;base=LAW&amp;n=324806&amp;dst=100151" TargetMode = "External"/><Relationship Id="rId374" Type="http://schemas.openxmlformats.org/officeDocument/2006/relationships/hyperlink" Target="https://login.consultant.ru/link/?req=doc&amp;base=LAW&amp;n=324806&amp;dst=100153" TargetMode = "External"/><Relationship Id="rId375" Type="http://schemas.openxmlformats.org/officeDocument/2006/relationships/hyperlink" Target="https://login.consultant.ru/link/?req=doc&amp;base=LAW&amp;n=427698&amp;dst=100074" TargetMode = "External"/><Relationship Id="rId376" Type="http://schemas.openxmlformats.org/officeDocument/2006/relationships/hyperlink" Target="https://login.consultant.ru/link/?req=doc&amp;base=LAW&amp;n=324806&amp;dst=100155" TargetMode = "External"/><Relationship Id="rId377" Type="http://schemas.openxmlformats.org/officeDocument/2006/relationships/hyperlink" Target="https://login.consultant.ru/link/?req=doc&amp;base=LAW&amp;n=324806&amp;dst=100157" TargetMode = "External"/><Relationship Id="rId378" Type="http://schemas.openxmlformats.org/officeDocument/2006/relationships/hyperlink" Target="https://login.consultant.ru/link/?req=doc&amp;base=LAW&amp;n=427698&amp;dst=100075" TargetMode = "External"/><Relationship Id="rId379" Type="http://schemas.openxmlformats.org/officeDocument/2006/relationships/hyperlink" Target="https://login.consultant.ru/link/?req=doc&amp;base=LAW&amp;n=324806&amp;dst=100159" TargetMode = "External"/><Relationship Id="rId380" Type="http://schemas.openxmlformats.org/officeDocument/2006/relationships/hyperlink" Target="https://login.consultant.ru/link/?req=doc&amp;base=LAW&amp;n=324806&amp;dst=100161" TargetMode = "External"/><Relationship Id="rId381" Type="http://schemas.openxmlformats.org/officeDocument/2006/relationships/hyperlink" Target="https://login.consultant.ru/link/?req=doc&amp;base=LAW&amp;n=427698&amp;dst=100076" TargetMode = "External"/><Relationship Id="rId382" Type="http://schemas.openxmlformats.org/officeDocument/2006/relationships/hyperlink" Target="https://login.consultant.ru/link/?req=doc&amp;base=LAW&amp;n=324806&amp;dst=100163" TargetMode = "External"/><Relationship Id="rId383" Type="http://schemas.openxmlformats.org/officeDocument/2006/relationships/hyperlink" Target="https://login.consultant.ru/link/?req=doc&amp;base=LAW&amp;n=364686&amp;dst=100245" TargetMode = "External"/><Relationship Id="rId384" Type="http://schemas.openxmlformats.org/officeDocument/2006/relationships/hyperlink" Target="https://login.consultant.ru/link/?req=doc&amp;base=LAW&amp;n=364686&amp;dst=100248" TargetMode = "External"/><Relationship Id="rId385" Type="http://schemas.openxmlformats.org/officeDocument/2006/relationships/hyperlink" Target="https://login.consultant.ru/link/?req=doc&amp;base=LAW&amp;n=364686&amp;dst=100249" TargetMode = "External"/><Relationship Id="rId386" Type="http://schemas.openxmlformats.org/officeDocument/2006/relationships/hyperlink" Target="https://login.consultant.ru/link/?req=doc&amp;base=LAW&amp;n=519026&amp;dst=2252" TargetMode = "External"/><Relationship Id="rId387" Type="http://schemas.openxmlformats.org/officeDocument/2006/relationships/hyperlink" Target="https://login.consultant.ru/link/?req=doc&amp;base=LAW&amp;n=364686&amp;dst=100251" TargetMode = "External"/><Relationship Id="rId388" Type="http://schemas.openxmlformats.org/officeDocument/2006/relationships/hyperlink" Target="https://login.consultant.ru/link/?req=doc&amp;base=LAW&amp;n=364686&amp;dst=100253" TargetMode = "External"/><Relationship Id="rId389" Type="http://schemas.openxmlformats.org/officeDocument/2006/relationships/hyperlink" Target="https://login.consultant.ru/link/?req=doc&amp;base=LAW&amp;n=364686&amp;dst=100255" TargetMode = "External"/><Relationship Id="rId390" Type="http://schemas.openxmlformats.org/officeDocument/2006/relationships/hyperlink" Target="https://login.consultant.ru/link/?req=doc&amp;base=LAW&amp;n=364686&amp;dst=100256" TargetMode = "External"/><Relationship Id="rId391" Type="http://schemas.openxmlformats.org/officeDocument/2006/relationships/hyperlink" Target="https://login.consultant.ru/link/?req=doc&amp;base=LAW&amp;n=364686&amp;dst=100257" TargetMode = "External"/><Relationship Id="rId392" Type="http://schemas.openxmlformats.org/officeDocument/2006/relationships/hyperlink" Target="https://login.consultant.ru/link/?req=doc&amp;base=LAW&amp;n=427698&amp;dst=100077" TargetMode = "External"/><Relationship Id="rId393" Type="http://schemas.openxmlformats.org/officeDocument/2006/relationships/hyperlink" Target="https://login.consultant.ru/link/?req=doc&amp;base=LAW&amp;n=324806&amp;dst=100166" TargetMode = "External"/><Relationship Id="rId394" Type="http://schemas.openxmlformats.org/officeDocument/2006/relationships/hyperlink" Target="https://login.consultant.ru/link/?req=doc&amp;base=LAW&amp;n=364686&amp;dst=100264" TargetMode = "External"/><Relationship Id="rId395" Type="http://schemas.openxmlformats.org/officeDocument/2006/relationships/hyperlink" Target="https://login.consultant.ru/link/?req=doc&amp;base=LAW&amp;n=324806&amp;dst=100167" TargetMode = "External"/><Relationship Id="rId396" Type="http://schemas.openxmlformats.org/officeDocument/2006/relationships/hyperlink" Target="https://login.consultant.ru/link/?req=doc&amp;base=LAW&amp;n=364686&amp;dst=100267" TargetMode = "External"/><Relationship Id="rId397" Type="http://schemas.openxmlformats.org/officeDocument/2006/relationships/hyperlink" Target="https://login.consultant.ru/link/?req=doc&amp;base=LAW&amp;n=324806&amp;dst=100166" TargetMode = "External"/><Relationship Id="rId398" Type="http://schemas.openxmlformats.org/officeDocument/2006/relationships/hyperlink" Target="https://login.consultant.ru/link/?req=doc&amp;base=LAW&amp;n=364686&amp;dst=100270" TargetMode = "External"/><Relationship Id="rId399" Type="http://schemas.openxmlformats.org/officeDocument/2006/relationships/hyperlink" Target="https://login.consultant.ru/link/?req=doc&amp;base=LAW&amp;n=364686&amp;dst=100274" TargetMode = "External"/><Relationship Id="rId400" Type="http://schemas.openxmlformats.org/officeDocument/2006/relationships/hyperlink" Target="https://login.consultant.ru/link/?req=doc&amp;base=LAW&amp;n=364686&amp;dst=100275" TargetMode = "External"/><Relationship Id="rId401" Type="http://schemas.openxmlformats.org/officeDocument/2006/relationships/hyperlink" Target="https://login.consultant.ru/link/?req=doc&amp;base=LAW&amp;n=364686&amp;dst=100279" TargetMode = "External"/><Relationship Id="rId402" Type="http://schemas.openxmlformats.org/officeDocument/2006/relationships/hyperlink" Target="https://login.consultant.ru/link/?req=doc&amp;base=LAW&amp;n=364686&amp;dst=100281" TargetMode = "External"/><Relationship Id="rId403" Type="http://schemas.openxmlformats.org/officeDocument/2006/relationships/hyperlink" Target="https://login.consultant.ru/link/?req=doc&amp;base=LAW&amp;n=324806&amp;dst=100168" TargetMode = "External"/><Relationship Id="rId404" Type="http://schemas.openxmlformats.org/officeDocument/2006/relationships/hyperlink" Target="https://login.consultant.ru/link/?req=doc&amp;base=LAW&amp;n=324806&amp;dst=100170" TargetMode = "External"/><Relationship Id="rId405" Type="http://schemas.openxmlformats.org/officeDocument/2006/relationships/hyperlink" Target="https://login.consultant.ru/link/?req=doc&amp;base=LAW&amp;n=427698&amp;dst=100079" TargetMode = "External"/><Relationship Id="rId406" Type="http://schemas.openxmlformats.org/officeDocument/2006/relationships/hyperlink" Target="https://login.consultant.ru/link/?req=doc&amp;base=LAW&amp;n=324806&amp;dst=100172" TargetMode = "External"/><Relationship Id="rId407" Type="http://schemas.openxmlformats.org/officeDocument/2006/relationships/hyperlink" Target="https://login.consultant.ru/link/?req=doc&amp;base=LAW&amp;n=514912&amp;dst=100087" TargetMode = "External"/><Relationship Id="rId408" Type="http://schemas.openxmlformats.org/officeDocument/2006/relationships/hyperlink" Target="https://login.consultant.ru/link/?req=doc&amp;base=LAW&amp;n=514912&amp;dst=100089" TargetMode = "External"/><Relationship Id="rId409" Type="http://schemas.openxmlformats.org/officeDocument/2006/relationships/hyperlink" Target="https://login.consultant.ru/link/?req=doc&amp;base=LAW&amp;n=364686&amp;dst=100285" TargetMode = "External"/><Relationship Id="rId410" Type="http://schemas.openxmlformats.org/officeDocument/2006/relationships/hyperlink" Target="https://login.consultant.ru/link/?req=doc&amp;base=LAW&amp;n=364686&amp;dst=100286" TargetMode = "External"/><Relationship Id="rId411" Type="http://schemas.openxmlformats.org/officeDocument/2006/relationships/hyperlink" Target="https://login.consultant.ru/link/?req=doc&amp;base=LAW&amp;n=364686&amp;dst=100287" TargetMode = "External"/><Relationship Id="rId412" Type="http://schemas.openxmlformats.org/officeDocument/2006/relationships/hyperlink" Target="https://login.consultant.ru/link/?req=doc&amp;base=LAW&amp;n=364686&amp;dst=100290" TargetMode = "External"/><Relationship Id="rId413" Type="http://schemas.openxmlformats.org/officeDocument/2006/relationships/hyperlink" Target="https://login.consultant.ru/link/?req=doc&amp;base=LAW&amp;n=324806&amp;dst=100190" TargetMode = "External"/><Relationship Id="rId414" Type="http://schemas.openxmlformats.org/officeDocument/2006/relationships/hyperlink" Target="https://login.consultant.ru/link/?req=doc&amp;base=LAW&amp;n=364686&amp;dst=100293" TargetMode = "External"/><Relationship Id="rId415" Type="http://schemas.openxmlformats.org/officeDocument/2006/relationships/hyperlink" Target="https://login.consultant.ru/link/?req=doc&amp;base=LAW&amp;n=364686&amp;dst=100295" TargetMode = "External"/><Relationship Id="rId416" Type="http://schemas.openxmlformats.org/officeDocument/2006/relationships/hyperlink" Target="https://login.consultant.ru/link/?req=doc&amp;base=LAW&amp;n=364686&amp;dst=100299" TargetMode = "External"/><Relationship Id="rId417" Type="http://schemas.openxmlformats.org/officeDocument/2006/relationships/hyperlink" Target="https://login.consultant.ru/link/?req=doc&amp;base=LAW&amp;n=364686&amp;dst=100301" TargetMode = "External"/><Relationship Id="rId418" Type="http://schemas.openxmlformats.org/officeDocument/2006/relationships/hyperlink" Target="https://login.consultant.ru/link/?req=doc&amp;base=LAW&amp;n=364686&amp;dst=100303" TargetMode = "External"/><Relationship Id="rId419" Type="http://schemas.openxmlformats.org/officeDocument/2006/relationships/hyperlink" Target="https://login.consultant.ru/link/?req=doc&amp;base=LAW&amp;n=364686&amp;dst=100305" TargetMode = "External"/><Relationship Id="rId420" Type="http://schemas.openxmlformats.org/officeDocument/2006/relationships/hyperlink" Target="https://login.consultant.ru/link/?req=doc&amp;base=LAW&amp;n=364686&amp;dst=100308" TargetMode = "External"/><Relationship Id="rId421" Type="http://schemas.openxmlformats.org/officeDocument/2006/relationships/hyperlink" Target="https://login.consultant.ru/link/?req=doc&amp;base=LAW&amp;n=364686&amp;dst=100311" TargetMode = "External"/><Relationship Id="rId422" Type="http://schemas.openxmlformats.org/officeDocument/2006/relationships/hyperlink" Target="https://login.consultant.ru/link/?req=doc&amp;base=LAW&amp;n=514912&amp;dst=100091" TargetMode = "External"/><Relationship Id="rId423" Type="http://schemas.openxmlformats.org/officeDocument/2006/relationships/hyperlink" Target="https://login.consultant.ru/link/?req=doc&amp;base=LAW&amp;n=514912&amp;dst=100093" TargetMode = "External"/><Relationship Id="rId424" Type="http://schemas.openxmlformats.org/officeDocument/2006/relationships/hyperlink" Target="https://login.consultant.ru/link/?req=doc&amp;base=LAW&amp;n=364686&amp;dst=100316" TargetMode = "External"/><Relationship Id="rId425" Type="http://schemas.openxmlformats.org/officeDocument/2006/relationships/hyperlink" Target="https://login.consultant.ru/link/?req=doc&amp;base=LAW&amp;n=364686&amp;dst=100318" TargetMode = "External"/><Relationship Id="rId426" Type="http://schemas.openxmlformats.org/officeDocument/2006/relationships/hyperlink" Target="https://login.consultant.ru/link/?req=doc&amp;base=LAW&amp;n=364686&amp;dst=100320" TargetMode = "External"/><Relationship Id="rId427" Type="http://schemas.openxmlformats.org/officeDocument/2006/relationships/hyperlink" Target="https://login.consultant.ru/link/?req=doc&amp;base=LAW&amp;n=364686&amp;dst=100322" TargetMode = "External"/><Relationship Id="rId428" Type="http://schemas.openxmlformats.org/officeDocument/2006/relationships/hyperlink" Target="https://login.consultant.ru/link/?req=doc&amp;base=LAW&amp;n=364686&amp;dst=100325" TargetMode = "External"/><Relationship Id="rId429" Type="http://schemas.openxmlformats.org/officeDocument/2006/relationships/hyperlink" Target="https://login.consultant.ru/link/?req=doc&amp;base=LAW&amp;n=427698&amp;dst=100081" TargetMode = "External"/><Relationship Id="rId430" Type="http://schemas.openxmlformats.org/officeDocument/2006/relationships/hyperlink" Target="https://login.consultant.ru/link/?req=doc&amp;base=LAW&amp;n=313189&amp;dst=100214" TargetMode = "External"/><Relationship Id="rId431" Type="http://schemas.openxmlformats.org/officeDocument/2006/relationships/hyperlink" Target="https://login.consultant.ru/link/?req=doc&amp;base=LAW&amp;n=427698&amp;dst=100088" TargetMode = "External"/><Relationship Id="rId432" Type="http://schemas.openxmlformats.org/officeDocument/2006/relationships/hyperlink" Target="https://login.consultant.ru/link/?req=doc&amp;base=LAW&amp;n=364686&amp;dst=100332" TargetMode = "External"/><Relationship Id="rId433" Type="http://schemas.openxmlformats.org/officeDocument/2006/relationships/hyperlink" Target="https://login.consultant.ru/link/?req=doc&amp;base=LAW&amp;n=364686&amp;dst=100334" TargetMode = "External"/><Relationship Id="rId434" Type="http://schemas.openxmlformats.org/officeDocument/2006/relationships/hyperlink" Target="https://login.consultant.ru/link/?req=doc&amp;base=LAW&amp;n=364686&amp;dst=100336" TargetMode = "External"/><Relationship Id="rId435" Type="http://schemas.openxmlformats.org/officeDocument/2006/relationships/hyperlink" Target="https://login.consultant.ru/link/?req=doc&amp;base=LAW&amp;n=324806&amp;dst=100192" TargetMode = "External"/><Relationship Id="rId436" Type="http://schemas.openxmlformats.org/officeDocument/2006/relationships/hyperlink" Target="https://login.consultant.ru/link/?req=doc&amp;base=LAW&amp;n=364686&amp;dst=100338" TargetMode = "External"/><Relationship Id="rId437" Type="http://schemas.openxmlformats.org/officeDocument/2006/relationships/hyperlink" Target="https://login.consultant.ru/link/?req=doc&amp;base=LAW&amp;n=364686&amp;dst=100341" TargetMode = "External"/><Relationship Id="rId438" Type="http://schemas.openxmlformats.org/officeDocument/2006/relationships/hyperlink" Target="https://login.consultant.ru/link/?req=doc&amp;base=LAW&amp;n=364686&amp;dst=100343" TargetMode = "External"/><Relationship Id="rId439" Type="http://schemas.openxmlformats.org/officeDocument/2006/relationships/hyperlink" Target="https://login.consultant.ru/link/?req=doc&amp;base=LAW&amp;n=364686&amp;dst=100345" TargetMode = "External"/><Relationship Id="rId440" Type="http://schemas.openxmlformats.org/officeDocument/2006/relationships/hyperlink" Target="https://login.consultant.ru/link/?req=doc&amp;base=LAW&amp;n=324806&amp;dst=100193" TargetMode = "External"/><Relationship Id="rId441" Type="http://schemas.openxmlformats.org/officeDocument/2006/relationships/hyperlink" Target="https://login.consultant.ru/link/?req=doc&amp;base=LAW&amp;n=364686&amp;dst=100347" TargetMode = "External"/><Relationship Id="rId442" Type="http://schemas.openxmlformats.org/officeDocument/2006/relationships/hyperlink" Target="https://login.consultant.ru/link/?req=doc&amp;base=LAW&amp;n=398656&amp;dst=100053" TargetMode = "External"/><Relationship Id="rId443" Type="http://schemas.openxmlformats.org/officeDocument/2006/relationships/hyperlink" Target="https://login.consultant.ru/link/?req=doc&amp;base=LAW&amp;n=364686&amp;dst=100349" TargetMode = "External"/><Relationship Id="rId444" Type="http://schemas.openxmlformats.org/officeDocument/2006/relationships/hyperlink" Target="https://login.consultant.ru/link/?req=doc&amp;base=LAW&amp;n=324806&amp;dst=100197" TargetMode = "External"/><Relationship Id="rId445" Type="http://schemas.openxmlformats.org/officeDocument/2006/relationships/hyperlink" Target="https://login.consultant.ru/link/?req=doc&amp;base=LAW&amp;n=313189&amp;dst=100215" TargetMode = "External"/><Relationship Id="rId446" Type="http://schemas.openxmlformats.org/officeDocument/2006/relationships/hyperlink" Target="https://login.consultant.ru/link/?req=doc&amp;base=LAW&amp;n=427698&amp;dst=100089" TargetMode = "External"/><Relationship Id="rId447" Type="http://schemas.openxmlformats.org/officeDocument/2006/relationships/hyperlink" Target="https://login.consultant.ru/link/?req=doc&amp;base=LAW&amp;n=514912&amp;dst=100094" TargetMode = "External"/><Relationship Id="rId448" Type="http://schemas.openxmlformats.org/officeDocument/2006/relationships/hyperlink" Target="https://login.consultant.ru/link/?req=doc&amp;base=LAW&amp;n=364686&amp;dst=100352" TargetMode = "External"/><Relationship Id="rId449" Type="http://schemas.openxmlformats.org/officeDocument/2006/relationships/hyperlink" Target="https://login.consultant.ru/link/?req=doc&amp;base=LAW&amp;n=364686&amp;dst=100354" TargetMode = "External"/><Relationship Id="rId450" Type="http://schemas.openxmlformats.org/officeDocument/2006/relationships/hyperlink" Target="https://login.consultant.ru/link/?req=doc&amp;base=LAW&amp;n=364686&amp;dst=100356" TargetMode = "External"/><Relationship Id="rId451" Type="http://schemas.openxmlformats.org/officeDocument/2006/relationships/hyperlink" Target="https://login.consultant.ru/link/?req=doc&amp;base=LAW&amp;n=324806&amp;dst=100198" TargetMode = "External"/><Relationship Id="rId452" Type="http://schemas.openxmlformats.org/officeDocument/2006/relationships/hyperlink" Target="https://login.consultant.ru/link/?req=doc&amp;base=LAW&amp;n=364686&amp;dst=100358" TargetMode = "External"/><Relationship Id="rId453" Type="http://schemas.openxmlformats.org/officeDocument/2006/relationships/hyperlink" Target="https://login.consultant.ru/link/?req=doc&amp;base=LAW&amp;n=364686&amp;dst=100361" TargetMode = "External"/><Relationship Id="rId454" Type="http://schemas.openxmlformats.org/officeDocument/2006/relationships/hyperlink" Target="https://login.consultant.ru/link/?req=doc&amp;base=LAW&amp;n=364686&amp;dst=100363" TargetMode = "External"/><Relationship Id="rId455" Type="http://schemas.openxmlformats.org/officeDocument/2006/relationships/hyperlink" Target="https://login.consultant.ru/link/?req=doc&amp;base=LAW&amp;n=364686&amp;dst=100365" TargetMode = "External"/><Relationship Id="rId456" Type="http://schemas.openxmlformats.org/officeDocument/2006/relationships/hyperlink" Target="https://login.consultant.ru/link/?req=doc&amp;base=LAW&amp;n=324806&amp;dst=100199" TargetMode = "External"/><Relationship Id="rId457" Type="http://schemas.openxmlformats.org/officeDocument/2006/relationships/hyperlink" Target="https://login.consultant.ru/link/?req=doc&amp;base=LAW&amp;n=364686&amp;dst=100367" TargetMode = "External"/><Relationship Id="rId458" Type="http://schemas.openxmlformats.org/officeDocument/2006/relationships/hyperlink" Target="https://login.consultant.ru/link/?req=doc&amp;base=LAW&amp;n=324806&amp;dst=100201" TargetMode = "External"/><Relationship Id="rId459" Type="http://schemas.openxmlformats.org/officeDocument/2006/relationships/hyperlink" Target="https://login.consultant.ru/link/?req=doc&amp;base=LAW&amp;n=398656&amp;dst=100055" TargetMode = "External"/><Relationship Id="rId460" Type="http://schemas.openxmlformats.org/officeDocument/2006/relationships/hyperlink" Target="https://login.consultant.ru/link/?req=doc&amp;base=LAW&amp;n=364686&amp;dst=100369" TargetMode = "External"/><Relationship Id="rId461" Type="http://schemas.openxmlformats.org/officeDocument/2006/relationships/hyperlink" Target="https://login.consultant.ru/link/?req=doc&amp;base=LAW&amp;n=324806&amp;dst=100203" TargetMode = "External"/><Relationship Id="rId462" Type="http://schemas.openxmlformats.org/officeDocument/2006/relationships/hyperlink" Target="https://login.consultant.ru/link/?req=doc&amp;base=LAW&amp;n=324806&amp;dst=100205" TargetMode = "External"/><Relationship Id="rId463" Type="http://schemas.openxmlformats.org/officeDocument/2006/relationships/hyperlink" Target="https://login.consultant.ru/link/?req=doc&amp;base=LAW&amp;n=324806&amp;dst=100207" TargetMode = "External"/><Relationship Id="rId464" Type="http://schemas.openxmlformats.org/officeDocument/2006/relationships/hyperlink" Target="https://login.consultant.ru/link/?req=doc&amp;base=LAW&amp;n=324806&amp;dst=100208" TargetMode = "External"/><Relationship Id="rId465" Type="http://schemas.openxmlformats.org/officeDocument/2006/relationships/hyperlink" Target="https://login.consultant.ru/link/?req=doc&amp;base=LAW&amp;n=324806&amp;dst=100210" TargetMode = "External"/><Relationship Id="rId466" Type="http://schemas.openxmlformats.org/officeDocument/2006/relationships/hyperlink" Target="https://login.consultant.ru/link/?req=doc&amp;base=LAW&amp;n=324806&amp;dst=100212" TargetMode = "External"/><Relationship Id="rId467" Type="http://schemas.openxmlformats.org/officeDocument/2006/relationships/hyperlink" Target="https://login.consultant.ru/link/?req=doc&amp;base=LAW&amp;n=324806&amp;dst=100213" TargetMode = "External"/><Relationship Id="rId468" Type="http://schemas.openxmlformats.org/officeDocument/2006/relationships/hyperlink" Target="https://login.consultant.ru/link/?req=doc&amp;base=LAW&amp;n=364686&amp;dst=100371" TargetMode = "External"/><Relationship Id="rId469" Type="http://schemas.openxmlformats.org/officeDocument/2006/relationships/hyperlink" Target="https://login.consultant.ru/link/?req=doc&amp;base=LAW&amp;n=324806&amp;dst=100214" TargetMode = "External"/><Relationship Id="rId470" Type="http://schemas.openxmlformats.org/officeDocument/2006/relationships/hyperlink" Target="https://login.consultant.ru/link/?req=doc&amp;base=LAW&amp;n=324806&amp;dst=100216" TargetMode = "External"/><Relationship Id="rId471" Type="http://schemas.openxmlformats.org/officeDocument/2006/relationships/hyperlink" Target="https://login.consultant.ru/link/?req=doc&amp;base=LAW&amp;n=324806&amp;dst=100218" TargetMode = "External"/><Relationship Id="rId472" Type="http://schemas.openxmlformats.org/officeDocument/2006/relationships/hyperlink" Target="https://login.consultant.ru/link/?req=doc&amp;base=LAW&amp;n=324806&amp;dst=100219" TargetMode = "External"/><Relationship Id="rId473" Type="http://schemas.openxmlformats.org/officeDocument/2006/relationships/hyperlink" Target="https://login.consultant.ru/link/?req=doc&amp;base=LAW&amp;n=324806&amp;dst=100221" TargetMode = "External"/><Relationship Id="rId474" Type="http://schemas.openxmlformats.org/officeDocument/2006/relationships/hyperlink" Target="https://login.consultant.ru/link/?req=doc&amp;base=LAW&amp;n=324806&amp;dst=100223" TargetMode = "External"/><Relationship Id="rId475" Type="http://schemas.openxmlformats.org/officeDocument/2006/relationships/hyperlink" Target="https://login.consultant.ru/link/?req=doc&amp;base=LAW&amp;n=324806&amp;dst=100224" TargetMode = "External"/><Relationship Id="rId476" Type="http://schemas.openxmlformats.org/officeDocument/2006/relationships/hyperlink" Target="https://login.consultant.ru/link/?req=doc&amp;base=LAW&amp;n=364686&amp;dst=100373" TargetMode = "External"/><Relationship Id="rId477" Type="http://schemas.openxmlformats.org/officeDocument/2006/relationships/hyperlink" Target="https://login.consultant.ru/link/?req=doc&amp;base=LAW&amp;n=324806&amp;dst=100225" TargetMode = "External"/><Relationship Id="rId478" Type="http://schemas.openxmlformats.org/officeDocument/2006/relationships/hyperlink" Target="https://login.consultant.ru/link/?req=doc&amp;base=LAW&amp;n=313189&amp;dst=100216" TargetMode = "External"/><Relationship Id="rId479" Type="http://schemas.openxmlformats.org/officeDocument/2006/relationships/hyperlink" Target="https://login.consultant.ru/link/?req=doc&amp;base=LAW&amp;n=324806&amp;dst=100226" TargetMode = "External"/><Relationship Id="rId480" Type="http://schemas.openxmlformats.org/officeDocument/2006/relationships/hyperlink" Target="https://login.consultant.ru/link/?req=doc&amp;base=LAW&amp;n=364686&amp;dst=100375" TargetMode = "External"/><Relationship Id="rId481" Type="http://schemas.openxmlformats.org/officeDocument/2006/relationships/hyperlink" Target="https://login.consultant.ru/link/?req=doc&amp;base=LAW&amp;n=398656&amp;dst=100056" TargetMode = "External"/><Relationship Id="rId482" Type="http://schemas.openxmlformats.org/officeDocument/2006/relationships/hyperlink" Target="https://login.consultant.ru/link/?req=doc&amp;base=LAW&amp;n=427698&amp;dst=100090" TargetMode = "External"/><Relationship Id="rId483" Type="http://schemas.openxmlformats.org/officeDocument/2006/relationships/hyperlink" Target="https://login.consultant.ru/link/?req=doc&amp;base=LAW&amp;n=514912&amp;dst=100095" TargetMode = "External"/><Relationship Id="rId484" Type="http://schemas.openxmlformats.org/officeDocument/2006/relationships/hyperlink" Target="https://login.consultant.ru/link/?req=doc&amp;base=LAW&amp;n=313189&amp;dst=100217" TargetMode = "External"/><Relationship Id="rId485" Type="http://schemas.openxmlformats.org/officeDocument/2006/relationships/hyperlink" Target="https://login.consultant.ru/link/?req=doc&amp;base=LAW&amp;n=313189&amp;dst=100219" TargetMode = "External"/><Relationship Id="rId486" Type="http://schemas.openxmlformats.org/officeDocument/2006/relationships/hyperlink" Target="https://login.consultant.ru/link/?req=doc&amp;base=LAW&amp;n=313189&amp;dst=100221" TargetMode = "External"/><Relationship Id="rId487" Type="http://schemas.openxmlformats.org/officeDocument/2006/relationships/hyperlink" Target="https://login.consultant.ru/link/?req=doc&amp;base=LAW&amp;n=313189&amp;dst=100222" TargetMode = "External"/><Relationship Id="rId488" Type="http://schemas.openxmlformats.org/officeDocument/2006/relationships/hyperlink" Target="https://login.consultant.ru/link/?req=doc&amp;base=LAW&amp;n=313189&amp;dst=100223" TargetMode = "External"/><Relationship Id="rId489" Type="http://schemas.openxmlformats.org/officeDocument/2006/relationships/hyperlink" Target="https://login.consultant.ru/link/?req=doc&amp;base=LAW&amp;n=313189&amp;dst=100224" TargetMode = "External"/><Relationship Id="rId490" Type="http://schemas.openxmlformats.org/officeDocument/2006/relationships/hyperlink" Target="https://login.consultant.ru/link/?req=doc&amp;base=LAW&amp;n=313189&amp;dst=100226" TargetMode = "External"/><Relationship Id="rId491" Type="http://schemas.openxmlformats.org/officeDocument/2006/relationships/hyperlink" Target="https://login.consultant.ru/link/?req=doc&amp;base=LAW&amp;n=313189&amp;dst=100227" TargetMode = "External"/><Relationship Id="rId492" Type="http://schemas.openxmlformats.org/officeDocument/2006/relationships/hyperlink" Target="https://login.consultant.ru/link/?req=doc&amp;base=LAW&amp;n=313189&amp;dst=100228" TargetMode = "External"/><Relationship Id="rId493" Type="http://schemas.openxmlformats.org/officeDocument/2006/relationships/hyperlink" Target="https://login.consultant.ru/link/?req=doc&amp;base=LAW&amp;n=313189&amp;dst=100230" TargetMode = "External"/><Relationship Id="rId494" Type="http://schemas.openxmlformats.org/officeDocument/2006/relationships/hyperlink" Target="https://login.consultant.ru/link/?req=doc&amp;base=LAW&amp;n=427698&amp;dst=100091" TargetMode = "External"/><Relationship Id="rId495" Type="http://schemas.openxmlformats.org/officeDocument/2006/relationships/hyperlink" Target="https://login.consultant.ru/link/?req=doc&amp;base=LAW&amp;n=313189&amp;dst=100232" TargetMode = "External"/><Relationship Id="rId496" Type="http://schemas.openxmlformats.org/officeDocument/2006/relationships/hyperlink" Target="https://login.consultant.ru/link/?req=doc&amp;base=LAW&amp;n=313189&amp;dst=100234" TargetMode = "External"/><Relationship Id="rId497" Type="http://schemas.openxmlformats.org/officeDocument/2006/relationships/hyperlink" Target="https://login.consultant.ru/link/?req=doc&amp;base=LAW&amp;n=313189&amp;dst=100235" TargetMode = "External"/><Relationship Id="rId498" Type="http://schemas.openxmlformats.org/officeDocument/2006/relationships/hyperlink" Target="https://login.consultant.ru/link/?req=doc&amp;base=LAW&amp;n=313189&amp;dst=100236" TargetMode = "External"/><Relationship Id="rId499" Type="http://schemas.openxmlformats.org/officeDocument/2006/relationships/hyperlink" Target="https://login.consultant.ru/link/?req=doc&amp;base=LAW&amp;n=313189&amp;dst=100237" TargetMode = "External"/><Relationship Id="rId500" Type="http://schemas.openxmlformats.org/officeDocument/2006/relationships/hyperlink" Target="https://login.consultant.ru/link/?req=doc&amp;base=LAW&amp;n=313189&amp;dst=100238" TargetMode = "External"/><Relationship Id="rId501" Type="http://schemas.openxmlformats.org/officeDocument/2006/relationships/hyperlink" Target="https://login.consultant.ru/link/?req=doc&amp;base=LAW&amp;n=313189&amp;dst=100239" TargetMode = "External"/><Relationship Id="rId502" Type="http://schemas.openxmlformats.org/officeDocument/2006/relationships/hyperlink" Target="https://login.consultant.ru/link/?req=doc&amp;base=LAW&amp;n=313189&amp;dst=100240" TargetMode = "External"/><Relationship Id="rId503" Type="http://schemas.openxmlformats.org/officeDocument/2006/relationships/hyperlink" Target="https://login.consultant.ru/link/?req=doc&amp;base=LAW&amp;n=313189&amp;dst=100241" TargetMode = "External"/><Relationship Id="rId504" Type="http://schemas.openxmlformats.org/officeDocument/2006/relationships/hyperlink" Target="https://login.consultant.ru/link/?req=doc&amp;base=LAW&amp;n=313189&amp;dst=100242" TargetMode = "External"/><Relationship Id="rId505" Type="http://schemas.openxmlformats.org/officeDocument/2006/relationships/hyperlink" Target="https://login.consultant.ru/link/?req=doc&amp;base=LAW&amp;n=313189&amp;dst=100243" TargetMode = "External"/><Relationship Id="rId506" Type="http://schemas.openxmlformats.org/officeDocument/2006/relationships/hyperlink" Target="https://login.consultant.ru/link/?req=doc&amp;base=LAW&amp;n=313189&amp;dst=100243" TargetMode = "External"/><Relationship Id="rId507" Type="http://schemas.openxmlformats.org/officeDocument/2006/relationships/hyperlink" Target="https://login.consultant.ru/link/?req=doc&amp;base=LAW&amp;n=313189&amp;dst=100243" TargetMode = "External"/><Relationship Id="rId508" Type="http://schemas.openxmlformats.org/officeDocument/2006/relationships/hyperlink" Target="https://login.consultant.ru/link/?req=doc&amp;base=LAW&amp;n=313189&amp;dst=100243" TargetMode = "External"/><Relationship Id="rId509" Type="http://schemas.openxmlformats.org/officeDocument/2006/relationships/hyperlink" Target="https://login.consultant.ru/link/?req=doc&amp;base=LAW&amp;n=313189&amp;dst=100244" TargetMode = "External"/><Relationship Id="rId510" Type="http://schemas.openxmlformats.org/officeDocument/2006/relationships/hyperlink" Target="https://login.consultant.ru/link/?req=doc&amp;base=LAW&amp;n=313189&amp;dst=100246" TargetMode = "External"/><Relationship Id="rId511" Type="http://schemas.openxmlformats.org/officeDocument/2006/relationships/hyperlink" Target="https://login.consultant.ru/link/?req=doc&amp;base=LAW&amp;n=313189&amp;dst=100248" TargetMode = "External"/><Relationship Id="rId512" Type="http://schemas.openxmlformats.org/officeDocument/2006/relationships/hyperlink" Target="https://login.consultant.ru/link/?req=doc&amp;base=LAW&amp;n=313189&amp;dst=100249" TargetMode = "External"/><Relationship Id="rId513" Type="http://schemas.openxmlformats.org/officeDocument/2006/relationships/hyperlink" Target="https://login.consultant.ru/link/?req=doc&amp;base=LAW&amp;n=313189&amp;dst=100250" TargetMode = "External"/><Relationship Id="rId514" Type="http://schemas.openxmlformats.org/officeDocument/2006/relationships/hyperlink" Target="https://login.consultant.ru/link/?req=doc&amp;base=LAW&amp;n=313189&amp;dst=100251" TargetMode = "External"/><Relationship Id="rId515" Type="http://schemas.openxmlformats.org/officeDocument/2006/relationships/hyperlink" Target="https://login.consultant.ru/link/?req=doc&amp;base=LAW&amp;n=313189&amp;dst=100252" TargetMode = "External"/><Relationship Id="rId516" Type="http://schemas.openxmlformats.org/officeDocument/2006/relationships/hyperlink" Target="https://login.consultant.ru/link/?req=doc&amp;base=LAW&amp;n=313189&amp;dst=100253" TargetMode = "External"/><Relationship Id="rId517" Type="http://schemas.openxmlformats.org/officeDocument/2006/relationships/hyperlink" Target="https://login.consultant.ru/link/?req=doc&amp;base=LAW&amp;n=313189&amp;dst=100254" TargetMode = "External"/><Relationship Id="rId518" Type="http://schemas.openxmlformats.org/officeDocument/2006/relationships/hyperlink" Target="https://login.consultant.ru/link/?req=doc&amp;base=LAW&amp;n=313189&amp;dst=100255" TargetMode = "External"/><Relationship Id="rId519" Type="http://schemas.openxmlformats.org/officeDocument/2006/relationships/hyperlink" Target="https://login.consultant.ru/link/?req=doc&amp;base=LAW&amp;n=313189&amp;dst=100257" TargetMode = "External"/><Relationship Id="rId520" Type="http://schemas.openxmlformats.org/officeDocument/2006/relationships/hyperlink" Target="https://login.consultant.ru/link/?req=doc&amp;base=LAW&amp;n=313189&amp;dst=100259" TargetMode = "External"/><Relationship Id="rId521" Type="http://schemas.openxmlformats.org/officeDocument/2006/relationships/hyperlink" Target="https://login.consultant.ru/link/?req=doc&amp;base=LAW&amp;n=313189&amp;dst=100260" TargetMode = "External"/><Relationship Id="rId522" Type="http://schemas.openxmlformats.org/officeDocument/2006/relationships/hyperlink" Target="https://login.consultant.ru/link/?req=doc&amp;base=LAW&amp;n=313189&amp;dst=100261" TargetMode = "External"/><Relationship Id="rId523" Type="http://schemas.openxmlformats.org/officeDocument/2006/relationships/hyperlink" Target="https://login.consultant.ru/link/?req=doc&amp;base=LAW&amp;n=313189&amp;dst=100261" TargetMode = "External"/><Relationship Id="rId524" Type="http://schemas.openxmlformats.org/officeDocument/2006/relationships/hyperlink" Target="https://login.consultant.ru/link/?req=doc&amp;base=LAW&amp;n=313189&amp;dst=100262" TargetMode = "External"/><Relationship Id="rId525" Type="http://schemas.openxmlformats.org/officeDocument/2006/relationships/hyperlink" Target="https://login.consultant.ru/link/?req=doc&amp;base=LAW&amp;n=313189&amp;dst=100264" TargetMode = "External"/><Relationship Id="rId526" Type="http://schemas.openxmlformats.org/officeDocument/2006/relationships/hyperlink" Target="https://login.consultant.ru/link/?req=doc&amp;base=LAW&amp;n=313189&amp;dst=100265" TargetMode = "External"/><Relationship Id="rId527" Type="http://schemas.openxmlformats.org/officeDocument/2006/relationships/hyperlink" Target="https://login.consultant.ru/link/?req=doc&amp;base=LAW&amp;n=313189&amp;dst=100267" TargetMode = "External"/><Relationship Id="rId528" Type="http://schemas.openxmlformats.org/officeDocument/2006/relationships/hyperlink" Target="https://login.consultant.ru/link/?req=doc&amp;base=LAW&amp;n=313189&amp;dst=100268" TargetMode = "External"/><Relationship Id="rId529" Type="http://schemas.openxmlformats.org/officeDocument/2006/relationships/hyperlink" Target="https://login.consultant.ru/link/?req=doc&amp;base=LAW&amp;n=313189&amp;dst=100270" TargetMode = "External"/><Relationship Id="rId530" Type="http://schemas.openxmlformats.org/officeDocument/2006/relationships/hyperlink" Target="https://login.consultant.ru/link/?req=doc&amp;base=LAW&amp;n=364686&amp;dst=100378" TargetMode = "External"/><Relationship Id="rId531" Type="http://schemas.openxmlformats.org/officeDocument/2006/relationships/hyperlink" Target="https://login.consultant.ru/link/?req=doc&amp;base=LAW&amp;n=398656&amp;dst=100057" TargetMode = "External"/><Relationship Id="rId532" Type="http://schemas.openxmlformats.org/officeDocument/2006/relationships/hyperlink" Target="https://login.consultant.ru/link/?req=doc&amp;base=LAW&amp;n=398656&amp;dst=100059" TargetMode = "External"/><Relationship Id="rId533" Type="http://schemas.openxmlformats.org/officeDocument/2006/relationships/hyperlink" Target="https://login.consultant.ru/link/?req=doc&amp;base=LAW&amp;n=398656&amp;dst=100060" TargetMode = "External"/><Relationship Id="rId534" Type="http://schemas.openxmlformats.org/officeDocument/2006/relationships/hyperlink" Target="https://login.consultant.ru/link/?req=doc&amp;base=LAW&amp;n=398656&amp;dst=100061" TargetMode = "External"/><Relationship Id="rId535" Type="http://schemas.openxmlformats.org/officeDocument/2006/relationships/hyperlink" Target="https://login.consultant.ru/link/?req=doc&amp;base=LAW&amp;n=398656&amp;dst=100063" TargetMode = "External"/><Relationship Id="rId536" Type="http://schemas.openxmlformats.org/officeDocument/2006/relationships/hyperlink" Target="https://login.consultant.ru/link/?req=doc&amp;base=LAW&amp;n=398656&amp;dst=100064" TargetMode = "External"/><Relationship Id="rId537" Type="http://schemas.openxmlformats.org/officeDocument/2006/relationships/hyperlink" Target="https://login.consultant.ru/link/?req=doc&amp;base=LAW&amp;n=427698&amp;dst=100093" TargetMode = "External"/><Relationship Id="rId538" Type="http://schemas.openxmlformats.org/officeDocument/2006/relationships/hyperlink" Target="https://login.consultant.ru/link/?req=doc&amp;base=LAW&amp;n=324806&amp;dst=100229" TargetMode = "External"/><Relationship Id="rId539" Type="http://schemas.openxmlformats.org/officeDocument/2006/relationships/hyperlink" Target="https://login.consultant.ru/link/?req=doc&amp;base=LAW&amp;n=514912&amp;dst=100095" TargetMode = "External"/><Relationship Id="rId540" Type="http://schemas.openxmlformats.org/officeDocument/2006/relationships/hyperlink" Target="https://login.consultant.ru/link/?req=doc&amp;base=LAW&amp;n=514912&amp;dst=100095" TargetMode = "External"/><Relationship Id="rId541" Type="http://schemas.openxmlformats.org/officeDocument/2006/relationships/hyperlink" Target="https://login.consultant.ru/link/?req=doc&amp;base=LAW&amp;n=514912&amp;dst=100095" TargetMode = "External"/><Relationship Id="rId542" Type="http://schemas.openxmlformats.org/officeDocument/2006/relationships/hyperlink" Target="https://login.consultant.ru/link/?req=doc&amp;base=LAW&amp;n=514912&amp;dst=100095" TargetMode = "External"/><Relationship Id="rId543" Type="http://schemas.openxmlformats.org/officeDocument/2006/relationships/hyperlink" Target="https://login.consultant.ru/link/?req=doc&amp;base=LAW&amp;n=514912&amp;dst=100095" TargetMode = "External"/><Relationship Id="rId544" Type="http://schemas.openxmlformats.org/officeDocument/2006/relationships/hyperlink" Target="https://login.consultant.ru/link/?req=doc&amp;base=LAW&amp;n=514912&amp;dst=100095" TargetMode = "External"/><Relationship Id="rId545" Type="http://schemas.openxmlformats.org/officeDocument/2006/relationships/hyperlink" Target="https://login.consultant.ru/link/?req=doc&amp;base=LAW&amp;n=514912&amp;dst=100095" TargetMode = "External"/><Relationship Id="rId546" Type="http://schemas.openxmlformats.org/officeDocument/2006/relationships/hyperlink" Target="https://login.consultant.ru/link/?req=doc&amp;base=LAW&amp;n=514912&amp;dst=100095" TargetMode = "External"/><Relationship Id="rId547" Type="http://schemas.openxmlformats.org/officeDocument/2006/relationships/hyperlink" Target="https://login.consultant.ru/link/?req=doc&amp;base=LAW&amp;n=364686&amp;dst=100380" TargetMode = "External"/><Relationship Id="rId548" Type="http://schemas.openxmlformats.org/officeDocument/2006/relationships/hyperlink" Target="https://login.consultant.ru/link/?req=doc&amp;base=LAW&amp;n=364686&amp;dst=100382" TargetMode = "External"/><Relationship Id="rId549" Type="http://schemas.openxmlformats.org/officeDocument/2006/relationships/hyperlink" Target="https://login.consultant.ru/link/?req=doc&amp;base=LAW&amp;n=364686&amp;dst=100384" TargetMode = "External"/><Relationship Id="rId550" Type="http://schemas.openxmlformats.org/officeDocument/2006/relationships/hyperlink" Target="https://login.consultant.ru/link/?req=doc&amp;base=LAW&amp;n=364686&amp;dst=100386" TargetMode = "External"/><Relationship Id="rId551" Type="http://schemas.openxmlformats.org/officeDocument/2006/relationships/hyperlink" Target="https://login.consultant.ru/link/?req=doc&amp;base=LAW&amp;n=514912&amp;dst=100095" TargetMode = "External"/><Relationship Id="rId552" Type="http://schemas.openxmlformats.org/officeDocument/2006/relationships/hyperlink" Target="https://login.consultant.ru/link/?req=doc&amp;base=LAW&amp;n=514912&amp;dst=100095" TargetMode = "External"/><Relationship Id="rId553" Type="http://schemas.openxmlformats.org/officeDocument/2006/relationships/hyperlink" Target="https://login.consultant.ru/link/?req=doc&amp;base=LAW&amp;n=514912&amp;dst=100095" TargetMode = "External"/><Relationship Id="rId554" Type="http://schemas.openxmlformats.org/officeDocument/2006/relationships/hyperlink" Target="https://login.consultant.ru/link/?req=doc&amp;base=LAW&amp;n=514912&amp;dst=100095" TargetMode = "External"/><Relationship Id="rId555" Type="http://schemas.openxmlformats.org/officeDocument/2006/relationships/hyperlink" Target="https://login.consultant.ru/link/?req=doc&amp;base=LAW&amp;n=514912&amp;dst=100095" TargetMode = "External"/><Relationship Id="rId556" Type="http://schemas.openxmlformats.org/officeDocument/2006/relationships/hyperlink" Target="https://login.consultant.ru/link/?req=doc&amp;base=LAW&amp;n=514912&amp;dst=100095" TargetMode = "External"/><Relationship Id="rId557" Type="http://schemas.openxmlformats.org/officeDocument/2006/relationships/hyperlink" Target="https://login.consultant.ru/link/?req=doc&amp;base=LAW&amp;n=514912&amp;dst=100095" TargetMode = "External"/><Relationship Id="rId558" Type="http://schemas.openxmlformats.org/officeDocument/2006/relationships/hyperlink" Target="https://login.consultant.ru/link/?req=doc&amp;base=LAW&amp;n=514912&amp;dst=100095" TargetMode = "External"/><Relationship Id="rId559" Type="http://schemas.openxmlformats.org/officeDocument/2006/relationships/hyperlink" Target="https://login.consultant.ru/link/?req=doc&amp;base=LAW&amp;n=364686&amp;dst=100388" TargetMode = "External"/><Relationship Id="rId560" Type="http://schemas.openxmlformats.org/officeDocument/2006/relationships/hyperlink" Target="https://login.consultant.ru/link/?req=doc&amp;base=LAW&amp;n=364686&amp;dst=100390" TargetMode = "External"/><Relationship Id="rId561" Type="http://schemas.openxmlformats.org/officeDocument/2006/relationships/hyperlink" Target="https://login.consultant.ru/link/?req=doc&amp;base=LAW&amp;n=427698&amp;dst=100095" TargetMode = "External"/><Relationship Id="rId562" Type="http://schemas.openxmlformats.org/officeDocument/2006/relationships/hyperlink" Target="https://login.consultant.ru/link/?req=doc&amp;base=LAW&amp;n=324806&amp;dst=100233" TargetMode = "External"/><Relationship Id="rId563" Type="http://schemas.openxmlformats.org/officeDocument/2006/relationships/hyperlink" Target="https://login.consultant.ru/link/?req=doc&amp;base=LAW&amp;n=324806&amp;dst=100233" TargetMode = "External"/><Relationship Id="rId564" Type="http://schemas.openxmlformats.org/officeDocument/2006/relationships/hyperlink" Target="https://login.consultant.ru/link/?req=doc&amp;base=LAW&amp;n=324806&amp;dst=100233" TargetMode = "External"/><Relationship Id="rId565" Type="http://schemas.openxmlformats.org/officeDocument/2006/relationships/hyperlink" Target="https://login.consultant.ru/link/?req=doc&amp;base=LAW&amp;n=324806&amp;dst=100233" TargetMode = "External"/><Relationship Id="rId566" Type="http://schemas.openxmlformats.org/officeDocument/2006/relationships/hyperlink" Target="https://login.consultant.ru/link/?req=doc&amp;base=LAW&amp;n=324806&amp;dst=100233" TargetMode = "External"/><Relationship Id="rId567" Type="http://schemas.openxmlformats.org/officeDocument/2006/relationships/hyperlink" Target="https://login.consultant.ru/link/?req=doc&amp;base=LAW&amp;n=324806&amp;dst=100233" TargetMode = "External"/><Relationship Id="rId568" Type="http://schemas.openxmlformats.org/officeDocument/2006/relationships/hyperlink" Target="https://login.consultant.ru/link/?req=doc&amp;base=LAW&amp;n=324806&amp;dst=100233" TargetMode = "External"/><Relationship Id="rId569" Type="http://schemas.openxmlformats.org/officeDocument/2006/relationships/hyperlink" Target="https://login.consultant.ru/link/?req=doc&amp;base=LAW&amp;n=324806&amp;dst=10023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России от 29.11.2017 N 209н
(ред. от 10.12.2025)
"Об утверждении Порядка применения классификации операций сектора государственного управления"
(Зарегистрировано в Минюсте России 12.02.2018 N 50003)</dc:title>
  <dcterms:created xsi:type="dcterms:W3CDTF">2026-06-10T09:38:26Z</dcterms:created>
</cp:coreProperties>
</file>