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E2AB" w14:textId="77777777" w:rsidR="009401F9" w:rsidRDefault="009401F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3288A12" w14:textId="77777777" w:rsidR="009401F9" w:rsidRDefault="009401F9">
      <w:pPr>
        <w:pStyle w:val="ConsPlusNormal"/>
        <w:jc w:val="both"/>
        <w:outlineLvl w:val="0"/>
      </w:pPr>
    </w:p>
    <w:p w14:paraId="5545A71C" w14:textId="77777777" w:rsidR="009401F9" w:rsidRDefault="009401F9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C28BD74" w14:textId="77777777" w:rsidR="009401F9" w:rsidRDefault="009401F9">
      <w:pPr>
        <w:pStyle w:val="ConsPlusTitle"/>
        <w:jc w:val="center"/>
      </w:pPr>
    </w:p>
    <w:p w14:paraId="71F8F4A3" w14:textId="77777777" w:rsidR="009401F9" w:rsidRDefault="009401F9">
      <w:pPr>
        <w:pStyle w:val="ConsPlusTitle"/>
        <w:jc w:val="center"/>
      </w:pPr>
      <w:r>
        <w:t>ПОСТАНОВЛЕНИЕ</w:t>
      </w:r>
    </w:p>
    <w:p w14:paraId="76CE07D3" w14:textId="77777777" w:rsidR="009401F9" w:rsidRDefault="009401F9">
      <w:pPr>
        <w:pStyle w:val="ConsPlusTitle"/>
        <w:jc w:val="center"/>
      </w:pPr>
      <w:r>
        <w:t>от 24 мая 2014 г. N 481</w:t>
      </w:r>
    </w:p>
    <w:p w14:paraId="590F182C" w14:textId="77777777" w:rsidR="009401F9" w:rsidRDefault="009401F9">
      <w:pPr>
        <w:pStyle w:val="ConsPlusTitle"/>
        <w:jc w:val="center"/>
      </w:pPr>
    </w:p>
    <w:p w14:paraId="331F26D4" w14:textId="77777777" w:rsidR="009401F9" w:rsidRDefault="009401F9">
      <w:pPr>
        <w:pStyle w:val="ConsPlusTitle"/>
        <w:jc w:val="center"/>
      </w:pPr>
      <w:r>
        <w:t>О ДЕЯТЕЛЬНОСТИ</w:t>
      </w:r>
    </w:p>
    <w:p w14:paraId="4D215A7F" w14:textId="77777777" w:rsidR="009401F9" w:rsidRDefault="009401F9">
      <w:pPr>
        <w:pStyle w:val="ConsPlusTitle"/>
        <w:jc w:val="center"/>
      </w:pPr>
      <w:r>
        <w:t>ОРГАНИЗАЦИЙ ДЛЯ ДЕТЕЙ-СИРОТ И ДЕТЕЙ, ОСТАВШИХСЯ</w:t>
      </w:r>
    </w:p>
    <w:p w14:paraId="13999EEB" w14:textId="77777777" w:rsidR="009401F9" w:rsidRDefault="009401F9">
      <w:pPr>
        <w:pStyle w:val="ConsPlusTitle"/>
        <w:jc w:val="center"/>
      </w:pPr>
      <w:r>
        <w:t>БЕЗ ПОПЕЧЕНИЯ РОДИТЕЛЕЙ, И ОБ УСТРОЙСТВЕ В НИХ ДЕТЕЙ,</w:t>
      </w:r>
    </w:p>
    <w:p w14:paraId="07725C9D" w14:textId="77777777" w:rsidR="009401F9" w:rsidRDefault="009401F9">
      <w:pPr>
        <w:pStyle w:val="ConsPlusTitle"/>
        <w:jc w:val="center"/>
      </w:pPr>
      <w:r>
        <w:t>ОСТАВШИХСЯ БЕЗ ПОПЕЧЕНИЯ РОДИТЕЛЕЙ</w:t>
      </w:r>
    </w:p>
    <w:p w14:paraId="4957B233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6490A3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2D16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87AD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73B3CB" w14:textId="77777777" w:rsidR="009401F9" w:rsidRDefault="00940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C53236" w14:textId="77777777" w:rsidR="009401F9" w:rsidRDefault="00940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19.12.2018 </w:t>
            </w:r>
            <w:hyperlink r:id="rId5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,</w:t>
            </w:r>
          </w:p>
          <w:p w14:paraId="302415B0" w14:textId="77777777" w:rsidR="009401F9" w:rsidRDefault="00940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10.02.2020 </w:t>
            </w:r>
            <w:hyperlink r:id="rId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19.05.2021 </w:t>
            </w:r>
            <w:hyperlink r:id="rId7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19.04.2022 </w:t>
            </w:r>
            <w:hyperlink r:id="rId8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D322" w14:textId="77777777" w:rsidR="009401F9" w:rsidRDefault="009401F9">
            <w:pPr>
              <w:pStyle w:val="ConsPlusNormal"/>
            </w:pPr>
          </w:p>
        </w:tc>
      </w:tr>
    </w:tbl>
    <w:p w14:paraId="1BD00D46" w14:textId="77777777" w:rsidR="009401F9" w:rsidRDefault="009401F9">
      <w:pPr>
        <w:pStyle w:val="ConsPlusNormal"/>
        <w:ind w:firstLine="540"/>
        <w:jc w:val="both"/>
      </w:pPr>
    </w:p>
    <w:p w14:paraId="179A04CF" w14:textId="77777777" w:rsidR="009401F9" w:rsidRDefault="009401F9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155.1</w:t>
        </w:r>
      </w:hyperlink>
      <w:r>
        <w:t xml:space="preserve"> Семейного кодекса Российской Федерации Правительство Российской Федерации постановляет:</w:t>
      </w:r>
    </w:p>
    <w:p w14:paraId="0AB72C87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родителей.</w:t>
      </w:r>
    </w:p>
    <w:p w14:paraId="3033FAC8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июля 2011 г. N 558 "Об утверждении требований к условиям пребывания детей в организациях для детей-сирот и детей, оставшихся без попечения родителей" (Собрание законодательства Российской Федерации, 2011, N 29, ст. 4483).</w:t>
      </w:r>
    </w:p>
    <w:p w14:paraId="552885EC" w14:textId="77777777" w:rsidR="009401F9" w:rsidRDefault="009401F9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сентября 2015 г.</w:t>
      </w:r>
    </w:p>
    <w:p w14:paraId="0EA6A294" w14:textId="77777777" w:rsidR="009401F9" w:rsidRDefault="009401F9">
      <w:pPr>
        <w:pStyle w:val="ConsPlusNormal"/>
        <w:ind w:firstLine="540"/>
        <w:jc w:val="both"/>
      </w:pPr>
    </w:p>
    <w:p w14:paraId="29B7B433" w14:textId="77777777" w:rsidR="009401F9" w:rsidRDefault="009401F9">
      <w:pPr>
        <w:pStyle w:val="ConsPlusNormal"/>
        <w:jc w:val="right"/>
      </w:pPr>
      <w:r>
        <w:t>Председатель Правительства</w:t>
      </w:r>
    </w:p>
    <w:p w14:paraId="0788D75B" w14:textId="77777777" w:rsidR="009401F9" w:rsidRDefault="009401F9">
      <w:pPr>
        <w:pStyle w:val="ConsPlusNormal"/>
        <w:jc w:val="right"/>
      </w:pPr>
      <w:r>
        <w:t>Российской Федерации</w:t>
      </w:r>
    </w:p>
    <w:p w14:paraId="27BA74D5" w14:textId="77777777" w:rsidR="009401F9" w:rsidRDefault="009401F9">
      <w:pPr>
        <w:pStyle w:val="ConsPlusNormal"/>
        <w:jc w:val="right"/>
      </w:pPr>
      <w:r>
        <w:t>Д.МЕДВЕДЕВ</w:t>
      </w:r>
    </w:p>
    <w:p w14:paraId="3720E0C0" w14:textId="77777777" w:rsidR="009401F9" w:rsidRDefault="009401F9">
      <w:pPr>
        <w:pStyle w:val="ConsPlusNormal"/>
        <w:ind w:firstLine="540"/>
        <w:jc w:val="both"/>
      </w:pPr>
    </w:p>
    <w:p w14:paraId="035B09A2" w14:textId="77777777" w:rsidR="009401F9" w:rsidRDefault="009401F9">
      <w:pPr>
        <w:pStyle w:val="ConsPlusNormal"/>
        <w:ind w:firstLine="540"/>
        <w:jc w:val="both"/>
      </w:pPr>
    </w:p>
    <w:p w14:paraId="568D4432" w14:textId="77777777" w:rsidR="009401F9" w:rsidRDefault="009401F9">
      <w:pPr>
        <w:pStyle w:val="ConsPlusNormal"/>
        <w:ind w:firstLine="540"/>
        <w:jc w:val="both"/>
      </w:pPr>
    </w:p>
    <w:p w14:paraId="047E22C9" w14:textId="77777777" w:rsidR="009401F9" w:rsidRDefault="009401F9">
      <w:pPr>
        <w:pStyle w:val="ConsPlusNormal"/>
        <w:ind w:firstLine="540"/>
        <w:jc w:val="both"/>
      </w:pPr>
    </w:p>
    <w:p w14:paraId="76092CB8" w14:textId="77777777" w:rsidR="009401F9" w:rsidRDefault="009401F9">
      <w:pPr>
        <w:pStyle w:val="ConsPlusNormal"/>
        <w:ind w:firstLine="540"/>
        <w:jc w:val="both"/>
      </w:pPr>
    </w:p>
    <w:p w14:paraId="5905756B" w14:textId="77777777" w:rsidR="009401F9" w:rsidRDefault="009401F9">
      <w:pPr>
        <w:pStyle w:val="ConsPlusNormal"/>
        <w:jc w:val="right"/>
        <w:outlineLvl w:val="0"/>
      </w:pPr>
      <w:r>
        <w:t>Утверждено</w:t>
      </w:r>
    </w:p>
    <w:p w14:paraId="41767D56" w14:textId="77777777" w:rsidR="009401F9" w:rsidRDefault="009401F9">
      <w:pPr>
        <w:pStyle w:val="ConsPlusNormal"/>
        <w:jc w:val="right"/>
      </w:pPr>
      <w:r>
        <w:t>постановлением Правительства</w:t>
      </w:r>
    </w:p>
    <w:p w14:paraId="79B3228E" w14:textId="77777777" w:rsidR="009401F9" w:rsidRDefault="009401F9">
      <w:pPr>
        <w:pStyle w:val="ConsPlusNormal"/>
        <w:jc w:val="right"/>
      </w:pPr>
      <w:r>
        <w:t>Российской Федерации</w:t>
      </w:r>
    </w:p>
    <w:p w14:paraId="6841AB60" w14:textId="77777777" w:rsidR="009401F9" w:rsidRDefault="009401F9">
      <w:pPr>
        <w:pStyle w:val="ConsPlusNormal"/>
        <w:jc w:val="right"/>
      </w:pPr>
      <w:r>
        <w:t>от 24 мая 2014 г. N 481</w:t>
      </w:r>
    </w:p>
    <w:p w14:paraId="3A588394" w14:textId="77777777" w:rsidR="009401F9" w:rsidRDefault="009401F9">
      <w:pPr>
        <w:pStyle w:val="ConsPlusNormal"/>
        <w:ind w:firstLine="540"/>
        <w:jc w:val="both"/>
      </w:pPr>
    </w:p>
    <w:p w14:paraId="70BC8859" w14:textId="77777777" w:rsidR="009401F9" w:rsidRDefault="009401F9">
      <w:pPr>
        <w:pStyle w:val="ConsPlusTitle"/>
        <w:jc w:val="center"/>
      </w:pPr>
      <w:bookmarkStart w:id="0" w:name="P32"/>
      <w:bookmarkEnd w:id="0"/>
      <w:r>
        <w:t>ПОЛОЖЕНИЕ</w:t>
      </w:r>
    </w:p>
    <w:p w14:paraId="0BC7B865" w14:textId="77777777" w:rsidR="009401F9" w:rsidRDefault="009401F9">
      <w:pPr>
        <w:pStyle w:val="ConsPlusTitle"/>
        <w:jc w:val="center"/>
      </w:pPr>
      <w:r>
        <w:t>О ДЕЯТЕЛЬНОСТИ ОРГАНИЗАЦИЙ ДЛЯ ДЕТЕЙ-СИРОТ И ДЕТЕЙ,</w:t>
      </w:r>
    </w:p>
    <w:p w14:paraId="07F9AA20" w14:textId="77777777" w:rsidR="009401F9" w:rsidRDefault="009401F9">
      <w:pPr>
        <w:pStyle w:val="ConsPlusTitle"/>
        <w:jc w:val="center"/>
      </w:pPr>
      <w:r>
        <w:t>ОСТАВШИХСЯ БЕЗ ПОПЕЧЕНИЯ РОДИТЕЛЕЙ, И ОБ УСТРОЙСТВЕ</w:t>
      </w:r>
    </w:p>
    <w:p w14:paraId="10004048" w14:textId="77777777" w:rsidR="009401F9" w:rsidRDefault="009401F9">
      <w:pPr>
        <w:pStyle w:val="ConsPlusTitle"/>
        <w:jc w:val="center"/>
      </w:pPr>
      <w:r>
        <w:t>В НИХ ДЕТЕЙ, ОСТАВШИХСЯ БЕЗ ПОПЕЧЕНИЯ РОДИТЕЛЕЙ</w:t>
      </w:r>
    </w:p>
    <w:p w14:paraId="74AEB589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089E03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4F7D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5F08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1769AF" w14:textId="77777777" w:rsidR="009401F9" w:rsidRDefault="00940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73E25C1" w14:textId="77777777" w:rsidR="009401F9" w:rsidRDefault="00940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19.12.2018 </w:t>
            </w:r>
            <w:hyperlink r:id="rId1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,</w:t>
            </w:r>
          </w:p>
          <w:p w14:paraId="263B4C62" w14:textId="77777777" w:rsidR="009401F9" w:rsidRDefault="00940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10.02.2020 </w:t>
            </w:r>
            <w:hyperlink r:id="rId12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19.05.2021 </w:t>
            </w:r>
            <w:hyperlink r:id="rId13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19.04.2022 </w:t>
            </w:r>
            <w:hyperlink r:id="rId14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1B66" w14:textId="77777777" w:rsidR="009401F9" w:rsidRDefault="009401F9">
            <w:pPr>
              <w:pStyle w:val="ConsPlusNormal"/>
            </w:pPr>
          </w:p>
        </w:tc>
      </w:tr>
    </w:tbl>
    <w:p w14:paraId="30E7F240" w14:textId="77777777" w:rsidR="009401F9" w:rsidRDefault="009401F9">
      <w:pPr>
        <w:pStyle w:val="ConsPlusNormal"/>
        <w:ind w:firstLine="540"/>
        <w:jc w:val="both"/>
      </w:pPr>
    </w:p>
    <w:p w14:paraId="4D4543A3" w14:textId="77777777" w:rsidR="009401F9" w:rsidRDefault="009401F9">
      <w:pPr>
        <w:pStyle w:val="ConsPlusNormal"/>
        <w:ind w:firstLine="540"/>
        <w:jc w:val="both"/>
      </w:pPr>
      <w:r>
        <w:t>1. Настоящее Положение устанавливает перечень осуществляемых видов деятельности и оказываемых услуг организациями для детей-сирот и детей, оставшихся без попечения родителей (далее соответственно - организации для детей-сирот, дети), порядок осуществления деятельности организациями для детей-сирот, порядок устройства детей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основания принятия решений по устройству детей в зависимости от осуществляемых видов деятельности и оказываемых услуг организациями для детей-сирот, а также требования к условиям пребывания в организациях для детей-сирот.</w:t>
      </w:r>
    </w:p>
    <w:p w14:paraId="75409B81" w14:textId="77777777" w:rsidR="009401F9" w:rsidRDefault="009401F9">
      <w:pPr>
        <w:pStyle w:val="ConsPlusNormal"/>
        <w:spacing w:before="240"/>
        <w:ind w:firstLine="540"/>
        <w:jc w:val="both"/>
      </w:pPr>
      <w:r>
        <w:t>2. Деятельность организаций для детей-сирот строится на принципах наилучшего обеспечения интересов детей, гуманизма, общедоступности, приоритета общечеловеческих ценностей, гражданственности, свободного развития личности, защиты прав и интересов детей и светского характера образования.</w:t>
      </w:r>
    </w:p>
    <w:p w14:paraId="4A9A9528" w14:textId="77777777" w:rsidR="009401F9" w:rsidRDefault="009401F9">
      <w:pPr>
        <w:pStyle w:val="ConsPlusNormal"/>
        <w:spacing w:before="240"/>
        <w:ind w:firstLine="540"/>
        <w:jc w:val="both"/>
      </w:pPr>
      <w:r>
        <w:t>3. К организациям для детей-сирот относятся образовательные организации, медицинские организации и организации, оказывающие социальные услуги, в которые помещаются под надзор дети.</w:t>
      </w:r>
    </w:p>
    <w:p w14:paraId="2758EB96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4. Дети от рождения и до достижения ими совершеннолетия либо приобретения дееспособности в полном объеме помещаются под надзор в организации для детей-сирот временно, на период до их возврата родителям, иным законным представителям или устройства на воспитание в семью, в случае если невозможно немедленно назначить им опекуна или попечителя в порядке, установленном </w:t>
      </w:r>
      <w:hyperlink r:id="rId15">
        <w:r>
          <w:rPr>
            <w:color w:val="0000FF"/>
          </w:rPr>
          <w:t>статьей 12</w:t>
        </w:r>
      </w:hyperlink>
      <w:r>
        <w:t xml:space="preserve"> Федерального закона "Об опеке и попечительстве".</w:t>
      </w:r>
    </w:p>
    <w:p w14:paraId="19529AFB" w14:textId="77777777" w:rsidR="009401F9" w:rsidRDefault="009401F9">
      <w:pPr>
        <w:pStyle w:val="ConsPlusNormal"/>
        <w:jc w:val="both"/>
      </w:pPr>
      <w:r>
        <w:t xml:space="preserve">(п. 4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11105F96" w14:textId="77777777" w:rsidR="009401F9" w:rsidRDefault="009401F9">
      <w:pPr>
        <w:pStyle w:val="ConsPlusNormal"/>
        <w:spacing w:before="240"/>
        <w:ind w:firstLine="540"/>
        <w:jc w:val="both"/>
      </w:pPr>
      <w:r>
        <w:t>5. Дети помещаются под надзор в организации для детей-сирот, в которых созданы необходимые условия для их содержания, воспитания и образования, соответствующие их состоянию здоровья и потребностям.</w:t>
      </w:r>
    </w:p>
    <w:p w14:paraId="3C2FAD26" w14:textId="77777777" w:rsidR="009401F9" w:rsidRDefault="009401F9">
      <w:pPr>
        <w:pStyle w:val="ConsPlusNormal"/>
        <w:spacing w:before="240"/>
        <w:ind w:firstLine="540"/>
        <w:jc w:val="both"/>
      </w:pPr>
      <w:bookmarkStart w:id="1" w:name="P46"/>
      <w:bookmarkEnd w:id="1"/>
      <w:r>
        <w:t>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</w:t>
      </w:r>
    </w:p>
    <w:p w14:paraId="0C12525D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а) личное дело ребенка, сформированное органом опеки и попечительства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14:paraId="35EE7F2B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б)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</w:t>
      </w:r>
      <w:r>
        <w:lastRenderedPageBreak/>
        <w:t>опеки и попечительства, выданного в установленном субъектами Российской Федерации порядке.</w:t>
      </w:r>
    </w:p>
    <w:p w14:paraId="1991761B" w14:textId="77777777" w:rsidR="009401F9" w:rsidRDefault="009401F9">
      <w:pPr>
        <w:pStyle w:val="ConsPlusNormal"/>
        <w:spacing w:before="240"/>
        <w:ind w:firstLine="540"/>
        <w:jc w:val="both"/>
      </w:pPr>
      <w:bookmarkStart w:id="2" w:name="P49"/>
      <w:bookmarkEnd w:id="2"/>
      <w:r>
        <w:t xml:space="preserve">7. Пребывание детей со дня выявления детей до принятия акта, указанного в </w:t>
      </w:r>
      <w:hyperlink w:anchor="P46">
        <w:r>
          <w:rPr>
            <w:color w:val="0000FF"/>
          </w:rPr>
          <w:t>пункте 6</w:t>
        </w:r>
      </w:hyperlink>
      <w:r>
        <w:t xml:space="preserve">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</w:t>
      </w:r>
    </w:p>
    <w:p w14:paraId="7C6CA958" w14:textId="77777777" w:rsidR="009401F9" w:rsidRDefault="009401F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6FA9965E" w14:textId="77777777" w:rsidR="009401F9" w:rsidRDefault="009401F9">
      <w:pPr>
        <w:pStyle w:val="ConsPlusNormal"/>
        <w:spacing w:before="240"/>
        <w:ind w:firstLine="540"/>
        <w:jc w:val="both"/>
      </w:pPr>
      <w:r>
        <w:t>7(1). В целях сохранения привычной для ребенка социальной среды, создания условий для восстановления родительских прав, сохранения родственных и дружеских связей ребенка, продолжения получения образования в образовательной организации, которую ребенок посещал ранее, ребенок направляется в организацию для детей-сирот, расположенную территориально наиболее близко к месту его жительства или пребывания, за исключением случаев, когда привычная социальная среда негативно влияет на его поведение, способствует его асоциальному поведению и (или) самовольному уходу из организации для детей-сирот.</w:t>
      </w:r>
    </w:p>
    <w:p w14:paraId="57FA88A9" w14:textId="77777777" w:rsidR="009401F9" w:rsidRDefault="009401F9">
      <w:pPr>
        <w:pStyle w:val="ConsPlusNormal"/>
        <w:jc w:val="both"/>
      </w:pPr>
      <w:r>
        <w:t xml:space="preserve">(п. 7(1)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4159A69E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8. Организацией для детей-сирот обеспечивается в течение одного месяца со дня издания акта органа опеки и попечительства о временном пребывании ребенка в организации для детей-сирот, указанного в </w:t>
      </w:r>
      <w:hyperlink w:anchor="P49">
        <w:r>
          <w:rPr>
            <w:color w:val="0000FF"/>
          </w:rPr>
          <w:t>пункте 7</w:t>
        </w:r>
      </w:hyperlink>
      <w:r>
        <w:t xml:space="preserve"> настоящего Положения, направление ребенка, помещаемого под надзор в организацию для детей-сирот, на медицинское обследование, осуществляемое в </w:t>
      </w:r>
      <w:hyperlink r:id="rId20">
        <w:r>
          <w:rPr>
            <w:color w:val="0000FF"/>
          </w:rPr>
          <w:t>порядке</w:t>
        </w:r>
      </w:hyperlink>
      <w:r>
        <w:t xml:space="preserve">, устанавливаемом Правительством Российской Федерации. По результатам медицинского обследования ребенка медицинской организацией, оказывающей первичную медико-санитарную помощь, выдается </w:t>
      </w:r>
      <w:hyperlink r:id="rId21">
        <w:r>
          <w:rPr>
            <w:color w:val="0000FF"/>
          </w:rPr>
          <w:t>заключение</w:t>
        </w:r>
      </w:hyperlink>
      <w:r>
        <w:t xml:space="preserve">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</w:t>
      </w:r>
    </w:p>
    <w:p w14:paraId="2759D278" w14:textId="77777777" w:rsidR="009401F9" w:rsidRDefault="009401F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3BEBFB9E" w14:textId="77777777" w:rsidR="009401F9" w:rsidRDefault="009401F9">
      <w:pPr>
        <w:pStyle w:val="ConsPlusNormal"/>
        <w:spacing w:before="240"/>
        <w:ind w:firstLine="540"/>
        <w:jc w:val="both"/>
      </w:pPr>
      <w:r>
        <w:t>9. В случае помещения в организацию для детей-сирот ребенка с ограниченными возможностями здоровья организацией для детей-сирот обеспечивается его направление на комплексное психолого-медико-педагогического обследование, проводимое в порядке, устанавливаемом Министерством просвещения Российской Федерации по согласованию с Министерством здравоохранения Российской Федерации, по результатам которого выдается заключение территориальной психолого-медико-педагогической комиссии.</w:t>
      </w:r>
    </w:p>
    <w:p w14:paraId="6720B4D0" w14:textId="77777777" w:rsidR="009401F9" w:rsidRDefault="009401F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14:paraId="6CC57649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10. Документы, предусмотренные </w:t>
      </w:r>
      <w:hyperlink w:anchor="P46">
        <w:r>
          <w:rPr>
            <w:color w:val="0000FF"/>
          </w:rPr>
          <w:t>пунктом 6</w:t>
        </w:r>
      </w:hyperlink>
      <w:r>
        <w:t xml:space="preserve"> настоящего Положения, представляются органами опеки и попечительства в организацию для детей-сирот не позднее одного месяца со дня помещения ребенка в организацию для детей-сирот.</w:t>
      </w:r>
    </w:p>
    <w:p w14:paraId="6E57CFD8" w14:textId="77777777" w:rsidR="009401F9" w:rsidRDefault="009401F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39CD7F17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11. В целях обеспечения и защиты прав и законных интересов детей, в том числе права жить и воспитываться в семье, организацией для детей-сирот составляется индивидуальный план развития и жизнеустройства ребенка, который утверждается соответствующим актом органа опеки и попечительства и пересматривается не реже </w:t>
      </w:r>
      <w:r>
        <w:lastRenderedPageBreak/>
        <w:t>одного раза в полгода.</w:t>
      </w:r>
    </w:p>
    <w:p w14:paraId="1B91654E" w14:textId="77777777" w:rsidR="009401F9" w:rsidRDefault="009401F9">
      <w:pPr>
        <w:pStyle w:val="ConsPlusNormal"/>
        <w:spacing w:before="240"/>
        <w:ind w:firstLine="540"/>
        <w:jc w:val="both"/>
      </w:pPr>
      <w:hyperlink r:id="rId25">
        <w:r>
          <w:rPr>
            <w:color w:val="0000FF"/>
          </w:rPr>
          <w:t>Примерная форма</w:t>
        </w:r>
      </w:hyperlink>
      <w:r>
        <w:t xml:space="preserve"> индивидуального плана развития и жизнеустройства ребенка утверждается Министерством просвещения Российской Федерации.</w:t>
      </w:r>
    </w:p>
    <w:p w14:paraId="33E833E8" w14:textId="77777777" w:rsidR="009401F9" w:rsidRDefault="009401F9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6E1C2B90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20CF65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01CD0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27CF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EA1EA5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DA66FBE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12 - 14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990A8" w14:textId="77777777" w:rsidR="009401F9" w:rsidRDefault="009401F9">
            <w:pPr>
              <w:pStyle w:val="ConsPlusNormal"/>
            </w:pPr>
          </w:p>
        </w:tc>
      </w:tr>
    </w:tbl>
    <w:p w14:paraId="4F77E156" w14:textId="77777777" w:rsidR="009401F9" w:rsidRDefault="009401F9">
      <w:pPr>
        <w:pStyle w:val="ConsPlusNormal"/>
        <w:spacing w:before="300"/>
        <w:ind w:firstLine="540"/>
        <w:jc w:val="both"/>
      </w:pPr>
      <w:bookmarkStart w:id="3" w:name="P64"/>
      <w:bookmarkEnd w:id="3"/>
      <w:r>
        <w:t xml:space="preserve">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</w:t>
      </w:r>
      <w:hyperlink r:id="rId28">
        <w:r>
          <w:rPr>
            <w:color w:val="0000FF"/>
          </w:rPr>
          <w:t>пунктом 2 статьи 155.1</w:t>
        </w:r>
      </w:hyperlink>
      <w:r>
        <w:t xml:space="preserve">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</w:t>
      </w:r>
    </w:p>
    <w:p w14:paraId="450C7789" w14:textId="77777777" w:rsidR="009401F9" w:rsidRDefault="009401F9">
      <w:pPr>
        <w:pStyle w:val="ConsPlusNormal"/>
        <w:jc w:val="both"/>
      </w:pPr>
      <w:r>
        <w:t xml:space="preserve">(п. 12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0A528DB4" w14:textId="77777777" w:rsidR="009401F9" w:rsidRDefault="009401F9">
      <w:pPr>
        <w:pStyle w:val="ConsPlusNormal"/>
        <w:spacing w:before="240"/>
        <w:ind w:firstLine="540"/>
        <w:jc w:val="both"/>
      </w:pPr>
      <w:bookmarkStart w:id="4" w:name="P66"/>
      <w:bookmarkEnd w:id="4"/>
      <w:r>
        <w:t xml:space="preserve">13. Для временного помещения в организацию для детей-сирот детей, указанных в </w:t>
      </w:r>
      <w:hyperlink w:anchor="P64">
        <w:r>
          <w:rPr>
            <w:color w:val="0000FF"/>
          </w:rPr>
          <w:t>пункте 12</w:t>
        </w:r>
      </w:hyperlink>
      <w:r>
        <w:t xml:space="preserve">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</w:t>
      </w:r>
      <w:hyperlink r:id="rId30">
        <w:r>
          <w:rPr>
            <w:color w:val="0000FF"/>
          </w:rPr>
          <w:t>примерной формой</w:t>
        </w:r>
      </w:hyperlink>
      <w:r>
        <w:t>, утверждаемой Министерством просвещения Российской Федерации. В случае если организация для детей-сирот находится на территории другого муниципального образования, заключение соглашения согласовывается с органом опеки и попечительства по месту нахождения организации для детей-сирот.</w:t>
      </w:r>
    </w:p>
    <w:p w14:paraId="1C12D815" w14:textId="77777777" w:rsidR="009401F9" w:rsidRDefault="009401F9">
      <w:pPr>
        <w:pStyle w:val="ConsPlusNormal"/>
        <w:spacing w:before="240"/>
        <w:ind w:firstLine="540"/>
        <w:jc w:val="both"/>
      </w:pPr>
      <w:r>
        <w:t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направленной на устранение причин, по которым ребенок был помещен в организацию для детей-сирот, обязанности законных представителей ребенка в части его воспитания и развития, заботы о здоровье, количества и периодичности посещения ребенка, участия в обеспечении его содержания в организации для детей-сирот, срок пребывания ребенка в организации для детей-сирот, права и обязанности организации для детей-сирот, органа опеки и попечительства, а также ответственность сторон за нарушение условий соглашения.</w:t>
      </w:r>
    </w:p>
    <w:p w14:paraId="19F85F1E" w14:textId="77777777" w:rsidR="009401F9" w:rsidRDefault="009401F9">
      <w:pPr>
        <w:pStyle w:val="ConsPlusNormal"/>
        <w:jc w:val="both"/>
      </w:pPr>
      <w:r>
        <w:t xml:space="preserve">(п. 13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6865D24B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14. Дети, указанные в </w:t>
      </w:r>
      <w:hyperlink w:anchor="P64">
        <w:r>
          <w:rPr>
            <w:color w:val="0000FF"/>
          </w:rPr>
          <w:t>пункте 12</w:t>
        </w:r>
      </w:hyperlink>
      <w:r>
        <w:t xml:space="preserve"> настоящего Положения, временно помещаются в организацию для детей-сирот на срок до окончания оснований временного помещения в организацию для детей-сирот. Срок временного пребывания ребенка в организации для детей-сирот может быть продлен путем заключения дополнительного соглашения между законными представителями ребенка, организацией для детей-сирот и органом опеки и попечительства о продлении </w:t>
      </w:r>
      <w:r>
        <w:lastRenderedPageBreak/>
        <w:t xml:space="preserve">временного пребывания ребенка в организации для детей-сирот в порядке, установленном </w:t>
      </w:r>
      <w:hyperlink w:anchor="P66">
        <w:r>
          <w:rPr>
            <w:color w:val="0000FF"/>
          </w:rPr>
          <w:t>пунктом 13</w:t>
        </w:r>
      </w:hyperlink>
      <w:r>
        <w:t xml:space="preserve"> настоящего Положения, в случае если причины, по которым ребенок временно помещен в организацию для детей-сирот, сохраняются.</w:t>
      </w:r>
    </w:p>
    <w:p w14:paraId="254183A1" w14:textId="77777777" w:rsidR="009401F9" w:rsidRDefault="009401F9">
      <w:pPr>
        <w:pStyle w:val="ConsPlusNormal"/>
        <w:jc w:val="both"/>
      </w:pPr>
      <w:r>
        <w:t xml:space="preserve">(п. 14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5D637F0B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517D53C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B4BE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BE82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2840C5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1497A3E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15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6A9A" w14:textId="77777777" w:rsidR="009401F9" w:rsidRDefault="009401F9">
            <w:pPr>
              <w:pStyle w:val="ConsPlusNormal"/>
            </w:pPr>
          </w:p>
        </w:tc>
      </w:tr>
    </w:tbl>
    <w:p w14:paraId="5003340F" w14:textId="77777777" w:rsidR="009401F9" w:rsidRDefault="009401F9">
      <w:pPr>
        <w:pStyle w:val="ConsPlusNormal"/>
        <w:spacing w:before="300"/>
        <w:ind w:firstLine="540"/>
        <w:jc w:val="both"/>
      </w:pPr>
      <w:bookmarkStart w:id="5" w:name="P73"/>
      <w:bookmarkEnd w:id="5"/>
      <w:r>
        <w:t>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</w:t>
      </w:r>
    </w:p>
    <w:p w14:paraId="25F10396" w14:textId="77777777" w:rsidR="009401F9" w:rsidRDefault="009401F9">
      <w:pPr>
        <w:pStyle w:val="ConsPlusNormal"/>
        <w:spacing w:before="240"/>
        <w:ind w:firstLine="540"/>
        <w:jc w:val="both"/>
      </w:pPr>
      <w:r>
        <w:t>а) личное заявление законного представителя о временном помещении ребенка в организацию для детей-сирот с указанием причин и срока такого помещения;</w:t>
      </w:r>
    </w:p>
    <w:p w14:paraId="2A2346B1" w14:textId="77777777" w:rsidR="009401F9" w:rsidRDefault="009401F9">
      <w:pPr>
        <w:pStyle w:val="ConsPlusNormal"/>
        <w:spacing w:before="240"/>
        <w:ind w:firstLine="540"/>
        <w:jc w:val="both"/>
      </w:pPr>
      <w:r>
        <w:t>б) копия свидетельства о рождении или паспорта ребенка;</w:t>
      </w:r>
    </w:p>
    <w:p w14:paraId="265BCCCB" w14:textId="77777777" w:rsidR="009401F9" w:rsidRDefault="009401F9">
      <w:pPr>
        <w:pStyle w:val="ConsPlusNormal"/>
        <w:spacing w:before="240"/>
        <w:ind w:firstLine="540"/>
        <w:jc w:val="both"/>
      </w:pPr>
      <w:r>
        <w:t>в) копии документов, удостоверяющих личность и полномочия законных представителей;</w:t>
      </w:r>
    </w:p>
    <w:p w14:paraId="2ACC4F14" w14:textId="77777777" w:rsidR="009401F9" w:rsidRDefault="009401F9">
      <w:pPr>
        <w:pStyle w:val="ConsPlusNormal"/>
        <w:spacing w:before="240"/>
        <w:ind w:firstLine="540"/>
        <w:jc w:val="both"/>
      </w:pPr>
      <w:r>
        <w:t>г) сведения о близких родственниках ребенка (при наличии);</w:t>
      </w:r>
    </w:p>
    <w:p w14:paraId="7B02891B" w14:textId="77777777" w:rsidR="009401F9" w:rsidRDefault="009401F9">
      <w:pPr>
        <w:pStyle w:val="ConsPlusNormal"/>
        <w:spacing w:before="240"/>
        <w:ind w:firstLine="540"/>
        <w:jc w:val="both"/>
      </w:pPr>
      <w:r>
        <w:t>д)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</w:p>
    <w:p w14:paraId="2B52BEA8" w14:textId="77777777" w:rsidR="009401F9" w:rsidRDefault="009401F9">
      <w:pPr>
        <w:pStyle w:val="ConsPlusNormal"/>
        <w:spacing w:before="240"/>
        <w:ind w:firstLine="540"/>
        <w:jc w:val="both"/>
      </w:pPr>
      <w:r>
        <w:t>е) заключение психолого-медико-педагогической комиссии (при его наличии) - для детей с ограниченными возможностями здоровья;</w:t>
      </w:r>
    </w:p>
    <w:p w14:paraId="2068F199" w14:textId="77777777" w:rsidR="009401F9" w:rsidRDefault="009401F9">
      <w:pPr>
        <w:pStyle w:val="ConsPlusNormal"/>
        <w:spacing w:before="240"/>
        <w:ind w:firstLine="540"/>
        <w:jc w:val="both"/>
      </w:pPr>
      <w:r>
        <w:t>ж) индивидуальная программа реабилитации или абилитации ребенка-инвалида (при их наличии). Орган опеки и попечительства в порядке межведомственного электронного взаимодействия запрашивает в Пенсионном фонде Российской Федерации сведения о мероприятиях, рекомендованных в индивидуальной программе реабилитации или абилитации ребенка-инвалида.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Законный представитель ребенка вправе по собственной инициативе представить индивидуальную программу его реабилитации или абилитации, выданную учреждением медико-социальной экспертизы;</w:t>
      </w:r>
    </w:p>
    <w:p w14:paraId="750947C1" w14:textId="77777777" w:rsidR="009401F9" w:rsidRDefault="009401F9">
      <w:pPr>
        <w:pStyle w:val="ConsPlusNormal"/>
        <w:jc w:val="both"/>
      </w:pPr>
      <w:r>
        <w:t xml:space="preserve">(пп. "ж"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14:paraId="0012BAC4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з) направление органа или организации, осуществляющих функции и полномочия учредителя организации для детей-сирот, или органа исполнительной </w:t>
      </w:r>
      <w:r>
        <w:lastRenderedPageBreak/>
        <w:t>власти субъекта Российской Федерации, осуществляющего полномочия в сфере опеки и попечительства, выданное в установленном субъектами Российской Федерации порядке;</w:t>
      </w:r>
    </w:p>
    <w:p w14:paraId="6993AA39" w14:textId="77777777" w:rsidR="009401F9" w:rsidRDefault="009401F9">
      <w:pPr>
        <w:pStyle w:val="ConsPlusNormal"/>
        <w:spacing w:before="240"/>
        <w:ind w:firstLine="540"/>
        <w:jc w:val="both"/>
      </w:pPr>
      <w:r>
        <w:t>и) акт обследования условий жизни ребенка и его семьи;</w:t>
      </w:r>
    </w:p>
    <w:p w14:paraId="60F62F50" w14:textId="77777777" w:rsidR="009401F9" w:rsidRDefault="009401F9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5F81F909" w14:textId="77777777" w:rsidR="009401F9" w:rsidRDefault="009401F9">
      <w:pPr>
        <w:pStyle w:val="ConsPlusNormal"/>
        <w:spacing w:before="240"/>
        <w:ind w:firstLine="540"/>
        <w:jc w:val="both"/>
      </w:pPr>
      <w:r>
        <w:t>к) индивидуальная программа предоставления социальных услуг (при наличии).</w:t>
      </w:r>
    </w:p>
    <w:p w14:paraId="183BBA78" w14:textId="77777777" w:rsidR="009401F9" w:rsidRDefault="009401F9">
      <w:pPr>
        <w:pStyle w:val="ConsPlusNormal"/>
        <w:jc w:val="both"/>
      </w:pPr>
      <w:r>
        <w:t xml:space="preserve">(пп. "к"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466D4C29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1FB8F9B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8E12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25D2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19EEF5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4F12F01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16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3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18E5" w14:textId="77777777" w:rsidR="009401F9" w:rsidRDefault="009401F9">
            <w:pPr>
              <w:pStyle w:val="ConsPlusNormal"/>
            </w:pPr>
          </w:p>
        </w:tc>
      </w:tr>
    </w:tbl>
    <w:p w14:paraId="1651748C" w14:textId="77777777" w:rsidR="009401F9" w:rsidRDefault="009401F9">
      <w:pPr>
        <w:pStyle w:val="ConsPlusNormal"/>
        <w:spacing w:before="300"/>
        <w:ind w:firstLine="540"/>
        <w:jc w:val="both"/>
      </w:pPr>
      <w:r>
        <w:t xml:space="preserve">16. Дети, в том числе дети, указанные в </w:t>
      </w:r>
      <w:hyperlink w:anchor="P64">
        <w:r>
          <w:rPr>
            <w:color w:val="0000FF"/>
          </w:rPr>
          <w:t>пункте 12</w:t>
        </w:r>
      </w:hyperlink>
      <w:r>
        <w:t xml:space="preserve"> настоящего Положения, являющиеся членами одной семьи или находящиеся в родственных отношениях, направляются в одну организацию для детей-сирот и размещаются в одной группе, за исключением случаев, когда это противоречит интересам детей.</w:t>
      </w:r>
    </w:p>
    <w:p w14:paraId="4DF0CAC4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17. 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РФ от 19.04.2022 N 705.</w:t>
      </w:r>
    </w:p>
    <w:p w14:paraId="299FABFA" w14:textId="77777777" w:rsidR="009401F9" w:rsidRDefault="009401F9">
      <w:pPr>
        <w:pStyle w:val="ConsPlusNormal"/>
        <w:spacing w:before="240"/>
        <w:ind w:firstLine="540"/>
        <w:jc w:val="both"/>
      </w:pPr>
      <w:r>
        <w:t>18. В случае если на территории субъекта Российской Федерации, где выявлен ребенок, отсутствует организация для детей-сирот, в которую он может быть устроен с целью обеспечения необходимых ему условий содержания, воспитания и образования исходя из его потребностей и состояния здоровья, такой ребенок передается органам опеки и попечительства субъекта Российской Федерации, на территории которого имеются организации для детей-сирот, для обеспечения устройства ребенка в организацию для детей-сирот.</w:t>
      </w:r>
    </w:p>
    <w:p w14:paraId="6D956970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19. Орган исполнительной власти субъекта Российской Федерации, осуществляющий полномочия в сфере опеки и попечительства, в течение 10 дней со дня представления органом опеки и попечительства документов в соответствии с </w:t>
      </w:r>
      <w:hyperlink w:anchor="P46">
        <w:r>
          <w:rPr>
            <w:color w:val="0000FF"/>
          </w:rPr>
          <w:t>пунктами 6</w:t>
        </w:r>
      </w:hyperlink>
      <w:r>
        <w:t xml:space="preserve"> и </w:t>
      </w:r>
      <w:hyperlink w:anchor="P73">
        <w:r>
          <w:rPr>
            <w:color w:val="0000FF"/>
          </w:rPr>
          <w:t>15</w:t>
        </w:r>
      </w:hyperlink>
      <w:r>
        <w:t xml:space="preserve"> настоящего Положения может обращаться в орган исполнительной власти субъекта Российской Федерации, осуществляющий полномочия в сфере опеки и попечительства, на территории которого расположена организация для детей-сирот, в которую ребенок может быть устроен в целях обеспечения необходимых условий содержания, воспитания и образования исходя из потребностей и состояния здоровья ребенка, в целях определения условий компенсации расходов на полное государственное обеспечение, а также иных затрат, связанных с пребыванием и окончанием пребывания ребенка в организации для детей-сирот, в том числе обеспечением жилым помещением.</w:t>
      </w:r>
    </w:p>
    <w:p w14:paraId="17FAE2CE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4C78AF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A8B8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50F2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020CF0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6B70F6E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20 - 24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CA4D" w14:textId="77777777" w:rsidR="009401F9" w:rsidRDefault="009401F9">
            <w:pPr>
              <w:pStyle w:val="ConsPlusNormal"/>
            </w:pPr>
          </w:p>
        </w:tc>
      </w:tr>
    </w:tbl>
    <w:p w14:paraId="4CF3D4A5" w14:textId="77777777" w:rsidR="009401F9" w:rsidRDefault="009401F9">
      <w:pPr>
        <w:pStyle w:val="ConsPlusNormal"/>
        <w:spacing w:before="300"/>
        <w:ind w:firstLine="540"/>
        <w:jc w:val="both"/>
      </w:pPr>
      <w:r>
        <w:lastRenderedPageBreak/>
        <w:t>20. Дети от рождения и до достижения 3 лет помещаются под надзор в организации, оказывающие социальные услуги, или образовательные организации, в которых создаются условия, предназначенные для воспитания и проживания детей такой возрастной группы.</w:t>
      </w:r>
    </w:p>
    <w:p w14:paraId="413193A9" w14:textId="77777777" w:rsidR="009401F9" w:rsidRDefault="009401F9">
      <w:pPr>
        <w:pStyle w:val="ConsPlusNormal"/>
        <w:spacing w:before="240"/>
        <w:ind w:firstLine="540"/>
        <w:jc w:val="both"/>
      </w:pPr>
      <w:r>
        <w:t>21. Дети от рождения и до достижения 4 лет помещаются под надзор в медицинские организации в случае, если их состояние здоровья требует оказания медицинской помощи, включая медицинскую реабилитацию, в том числе в условиях медицинской организации.</w:t>
      </w:r>
    </w:p>
    <w:p w14:paraId="25FA8C71" w14:textId="77777777" w:rsidR="009401F9" w:rsidRDefault="009401F9">
      <w:pPr>
        <w:pStyle w:val="ConsPlusNormal"/>
        <w:jc w:val="both"/>
      </w:pPr>
      <w:r>
        <w:t xml:space="preserve">(п. 21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17EAA0EC" w14:textId="77777777" w:rsidR="009401F9" w:rsidRDefault="009401F9">
      <w:pPr>
        <w:pStyle w:val="ConsPlusNormal"/>
        <w:spacing w:before="240"/>
        <w:ind w:firstLine="540"/>
        <w:jc w:val="both"/>
      </w:pPr>
      <w:r>
        <w:t>22. Дети, находящиеся в организациях для детей-сирот, получают дошкольное, начальное общее, основное общее, среднее общее образование, в том числе по адаптированным общеобразовательным программам для обучающихся с ограниченными возможностями здоровья, в близлежащих дошкольных образовательных организациях и общеобразовательных организациях.</w:t>
      </w:r>
    </w:p>
    <w:p w14:paraId="1F2C375B" w14:textId="77777777" w:rsidR="009401F9" w:rsidRDefault="009401F9">
      <w:pPr>
        <w:pStyle w:val="ConsPlusNormal"/>
        <w:jc w:val="both"/>
      </w:pPr>
      <w:r>
        <w:t xml:space="preserve">(п. 22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7E546BAE" w14:textId="77777777" w:rsidR="009401F9" w:rsidRDefault="009401F9">
      <w:pPr>
        <w:pStyle w:val="ConsPlusNormal"/>
        <w:spacing w:before="240"/>
        <w:ind w:firstLine="540"/>
        <w:jc w:val="both"/>
      </w:pPr>
      <w:r>
        <w:t>23. В случае если расстояние от организации для детей-сирот до близлежащей образовательной организации свыше расстояния, установленного санитарно-эпидемиологическими требованиями к организациям воспитания и обучения, отдыха и оздоровления детей и молодежи для транспортного обслуживания (до образовательной организации и обратно), реализация адаптированных основных общеобразовательных программ для обучающихся с ограниченными возможностями здоровья, а для инвалидов также в соответствии с индивидуальной программой реабилитации или абилитации инвалида может быть организована органами государственной власти субъектов Российской Федерации в сфере образования в помещениях организации для детей-сирот в соответствии с законодательством Российской Федерации.</w:t>
      </w:r>
    </w:p>
    <w:p w14:paraId="07B3F94F" w14:textId="77777777" w:rsidR="009401F9" w:rsidRDefault="009401F9">
      <w:pPr>
        <w:pStyle w:val="ConsPlusNormal"/>
        <w:jc w:val="both"/>
      </w:pPr>
      <w:r>
        <w:t xml:space="preserve">(п. 23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1E70125C" w14:textId="77777777" w:rsidR="009401F9" w:rsidRDefault="009401F9">
      <w:pPr>
        <w:pStyle w:val="ConsPlusNormal"/>
        <w:spacing w:before="240"/>
        <w:ind w:firstLine="540"/>
        <w:jc w:val="both"/>
      </w:pPr>
      <w:r>
        <w:t>24. Дети с ограниченными возможностями здоровья в соответствии с рекомендациями психолого-медико-педагогической комиссии обучаются по адаптированным общеобразовательным программам.</w:t>
      </w:r>
    </w:p>
    <w:p w14:paraId="4C7D11E9" w14:textId="77777777" w:rsidR="009401F9" w:rsidRDefault="009401F9">
      <w:pPr>
        <w:pStyle w:val="ConsPlusNormal"/>
        <w:spacing w:before="240"/>
        <w:ind w:firstLine="540"/>
        <w:jc w:val="both"/>
      </w:pPr>
      <w:r>
        <w:t>25. Организации для детей-сирот обеспечивают условия пребывания в них детей, отвечающие требованиям законодательства Российской Федерации.</w:t>
      </w:r>
    </w:p>
    <w:p w14:paraId="75250436" w14:textId="77777777" w:rsidR="009401F9" w:rsidRDefault="009401F9">
      <w:pPr>
        <w:pStyle w:val="ConsPlusNormal"/>
        <w:spacing w:before="240"/>
        <w:ind w:firstLine="540"/>
        <w:jc w:val="both"/>
      </w:pPr>
      <w:r>
        <w:t>26. Материальное обеспечение детей, находящихся в организациях для детей-сирот, осуществляется на основе полного государственного обеспечения, включающего в себя предоставление им за время пребывания в организации для детей-сирот бесплатного питания, бесплатных комплектов одежды, обуви и мягкого инвентаря, бесплатного общежития и бесплатного оказания медицинской помощи.</w:t>
      </w:r>
    </w:p>
    <w:p w14:paraId="281F9364" w14:textId="77777777" w:rsidR="009401F9" w:rsidRDefault="009401F9">
      <w:pPr>
        <w:pStyle w:val="ConsPlusNormal"/>
        <w:jc w:val="both"/>
      </w:pPr>
      <w:r>
        <w:t xml:space="preserve">(п. 26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5E661BE6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27. Организация для детей-сирот обязана обеспечить доступность для детей в приемлемой для них форме информации о правах ребенка, об уставе и о правилах внутреннего распорядка организации для детей-сирот, об органах государственной власти, органах местного самоуправления и их должностных лицах, осуществляющих деятельность по защите прав и законных интересов несовершеннолетних, об органах </w:t>
      </w:r>
      <w:r>
        <w:lastRenderedPageBreak/>
        <w:t xml:space="preserve">опеки и попечительства, органах внутренних дел, о прокуратуре, судах, об Уполномоченном по правам человека в Российской Федерации, Уполномоченном при Президенте Российской Федерации по правам ребенка и (или) уполномоченных по правам человека в субъектах Российской Федерации, уполномоченных по правам ребенка в субъектах Российской Федерации, о комиссии по делам несовершеннолетних и защите их прав, в том числе информацию о номерах телефонов, включая круглосуточные выделенные телефоны специальной (экстренной) помощи (психологической, юридической и других), и об адресах (почтовых и электронных) указанных органов и организаций, а также возможность беспрепятственного обращения детей в указанные органы и получения детьми бесплатной квалифицированной юридической помощи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14:paraId="0E4925B8" w14:textId="77777777" w:rsidR="009401F9" w:rsidRDefault="009401F9">
      <w:pPr>
        <w:pStyle w:val="ConsPlusNormal"/>
        <w:spacing w:before="240"/>
        <w:ind w:firstLine="540"/>
        <w:jc w:val="both"/>
      </w:pPr>
      <w:r>
        <w:t>28. Организация для детей-сирот с согласия детей может проводить профессиональное обучение детей по программам профессиональной подготовки по профессиям рабочих и должностям служащих при наличии соответствующей лицензии на указанный вид деятельности.</w:t>
      </w:r>
    </w:p>
    <w:p w14:paraId="2738AB2F" w14:textId="77777777" w:rsidR="009401F9" w:rsidRDefault="009401F9">
      <w:pPr>
        <w:pStyle w:val="ConsPlusNormal"/>
        <w:spacing w:before="240"/>
        <w:ind w:firstLine="540"/>
        <w:jc w:val="both"/>
      </w:pPr>
      <w:r>
        <w:t>29. В организациях для детей-сирот не допускаются принуждение детей к вступлению в общественные, общественно-политические организации (объединения), движения и партии, религиозные организации (объединения), а также принудительное привлечение их к деятельности этих организаций, объединений и участию в агитационных кампаниях и политических акциях.</w:t>
      </w:r>
    </w:p>
    <w:p w14:paraId="440BEB69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В организации для детей-сирот не допускается распространение информационной продукции, содержащей информацию, запрещенную для распространения среди детей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"О защите детей от информации, причиняющей вред их здоровью и развитию".</w:t>
      </w:r>
    </w:p>
    <w:p w14:paraId="185303F9" w14:textId="77777777" w:rsidR="009401F9" w:rsidRDefault="009401F9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43CC1F5B" w14:textId="77777777" w:rsidR="009401F9" w:rsidRDefault="009401F9">
      <w:pPr>
        <w:pStyle w:val="ConsPlusNormal"/>
        <w:spacing w:before="240"/>
        <w:ind w:firstLine="540"/>
        <w:jc w:val="both"/>
      </w:pPr>
      <w:r>
        <w:t>30. Организацией для детей-сирот обеспечивается обучение детей по дополнительным общеразвивающим программам, в том числе посещение детьми клубов, секций, кружков, студий и объединений по интересам, действующих в иных организациях, а также участие в конкурсах, олимпиадах, выставках, смотрах и массовых мероприятиях для детей с учетом их возраста и состояния здоровья, физического и психического развития, в том числе путем обеспечения участия в таких мероприятиях работников организации для детей-сирот и добровольцев (волонтеров).</w:t>
      </w:r>
    </w:p>
    <w:p w14:paraId="08DBACDF" w14:textId="77777777" w:rsidR="009401F9" w:rsidRDefault="009401F9">
      <w:pPr>
        <w:pStyle w:val="ConsPlusNormal"/>
        <w:spacing w:before="240"/>
        <w:ind w:firstLine="540"/>
        <w:jc w:val="both"/>
      </w:pPr>
      <w:bookmarkStart w:id="6" w:name="P112"/>
      <w:bookmarkEnd w:id="6"/>
      <w:r>
        <w:t xml:space="preserve">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 профессиональных образовательных организациях, образовательных организациях высшего образования и проживания в общежитии, до обеспечения их жилым помещением в установленном законодательством Российской Федерации порядке, а </w:t>
      </w:r>
      <w:r>
        <w:lastRenderedPageBreak/>
        <w:t>также пользоваться услугами, предусмотренными для указанных лиц, если организация для детей-сирот предоставляет такие услуги.</w:t>
      </w:r>
    </w:p>
    <w:p w14:paraId="6E838D13" w14:textId="77777777" w:rsidR="009401F9" w:rsidRDefault="009401F9">
      <w:pPr>
        <w:pStyle w:val="ConsPlusNormal"/>
        <w:spacing w:before="240"/>
        <w:ind w:firstLine="540"/>
        <w:jc w:val="both"/>
      </w:pPr>
      <w:r>
        <w:t>Организация для детей-сирот также может продлевать пребывание в ней лицам из числа детей, завершивших пребывание в организации, для детей-сирот, имеющих инвалидность, на срок реализации мероприятий, предусмотренных индивидуальной программой реабилитации или абилитации инвалида.</w:t>
      </w:r>
    </w:p>
    <w:p w14:paraId="47C7F63B" w14:textId="77777777" w:rsidR="009401F9" w:rsidRDefault="009401F9">
      <w:pPr>
        <w:pStyle w:val="ConsPlusNormal"/>
        <w:jc w:val="both"/>
      </w:pPr>
      <w:r>
        <w:t xml:space="preserve">(п. 31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5D3E17AA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43C0574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B39E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8C96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674EAD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A422A2D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32 - 36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C669" w14:textId="77777777" w:rsidR="009401F9" w:rsidRDefault="009401F9">
            <w:pPr>
              <w:pStyle w:val="ConsPlusNormal"/>
            </w:pPr>
          </w:p>
        </w:tc>
      </w:tr>
    </w:tbl>
    <w:p w14:paraId="44E0196D" w14:textId="77777777" w:rsidR="009401F9" w:rsidRDefault="009401F9">
      <w:pPr>
        <w:pStyle w:val="ConsPlusNormal"/>
        <w:spacing w:before="300"/>
        <w:ind w:firstLine="540"/>
        <w:jc w:val="both"/>
      </w:pPr>
      <w:r>
        <w:t>32. В организациях для детей-сирот создаются благоприятные условия пребывания, приближенные к семейным, способствующие интеллектуальному, эмоциональному, духовному, нравственному и физическому развитию детей.</w:t>
      </w:r>
    </w:p>
    <w:p w14:paraId="643C4901" w14:textId="77777777" w:rsidR="009401F9" w:rsidRDefault="009401F9">
      <w:pPr>
        <w:pStyle w:val="ConsPlusNormal"/>
        <w:spacing w:before="240"/>
        <w:ind w:firstLine="540"/>
        <w:jc w:val="both"/>
      </w:pPr>
      <w:r>
        <w:t>33. Проживание детей организовывается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 w14:paraId="77C9A678" w14:textId="77777777" w:rsidR="009401F9" w:rsidRDefault="009401F9">
      <w:pPr>
        <w:pStyle w:val="ConsPlusNormal"/>
        <w:spacing w:before="240"/>
        <w:ind w:firstLine="540"/>
        <w:jc w:val="both"/>
      </w:pPr>
      <w:r>
        <w:t>34. 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здоровья, прежде всего полнородных и неполнородных братьев и сестер, детей - членов одной семьи или детей, находящихся в родственных отношениях, которые ранее вместе воспитывались в одной семье. Дети разного пола старше 4 лет могут совместно проживать и пребывать в группе в дневное время.</w:t>
      </w:r>
    </w:p>
    <w:p w14:paraId="0E043425" w14:textId="77777777" w:rsidR="009401F9" w:rsidRDefault="009401F9">
      <w:pPr>
        <w:pStyle w:val="ConsPlusNormal"/>
        <w:spacing w:before="240"/>
        <w:ind w:firstLine="540"/>
        <w:jc w:val="both"/>
      </w:pPr>
      <w:r>
        <w:t>35. Численность детей в воспитательной группе не должна превышать 8 человек, а в возрасте до 4 лет - 6 человек.</w:t>
      </w:r>
    </w:p>
    <w:p w14:paraId="52512E4E" w14:textId="77777777" w:rsidR="009401F9" w:rsidRDefault="009401F9">
      <w:pPr>
        <w:pStyle w:val="ConsPlusNormal"/>
        <w:spacing w:before="240"/>
        <w:ind w:firstLine="540"/>
        <w:jc w:val="both"/>
      </w:pPr>
      <w:r>
        <w:t>36. Перевод детей из одной воспитательной группы в другую не допускается, за исключением случаев, когда нахождение детей в этой воспитательной группе противоречит их интересам.</w:t>
      </w:r>
    </w:p>
    <w:p w14:paraId="0F6A4F64" w14:textId="77777777" w:rsidR="009401F9" w:rsidRDefault="009401F9">
      <w:pPr>
        <w:pStyle w:val="ConsPlusNormal"/>
        <w:jc w:val="both"/>
      </w:pPr>
      <w:r>
        <w:t xml:space="preserve">(п. 36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7C7455C3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3863737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2103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DA4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8F9659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E8778AD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37 - 41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5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3BFF" w14:textId="77777777" w:rsidR="009401F9" w:rsidRDefault="009401F9">
            <w:pPr>
              <w:pStyle w:val="ConsPlusNormal"/>
            </w:pPr>
          </w:p>
        </w:tc>
      </w:tr>
    </w:tbl>
    <w:p w14:paraId="5A5251AF" w14:textId="77777777" w:rsidR="009401F9" w:rsidRDefault="009401F9">
      <w:pPr>
        <w:pStyle w:val="ConsPlusNormal"/>
        <w:spacing w:before="300"/>
        <w:ind w:firstLine="540"/>
        <w:jc w:val="both"/>
      </w:pPr>
      <w:r>
        <w:t>37. Помещения, в которых размещаются воспитательные группы в организациях для детей-сирот, включают в себя соответствующим образом оборудованные жилые комнаты, санузлы, помещения для отдыха, игр, занятий, приема и (или) приготовления пищи, а также бытовые помещения.</w:t>
      </w:r>
    </w:p>
    <w:p w14:paraId="23148729" w14:textId="77777777" w:rsidR="009401F9" w:rsidRDefault="009401F9">
      <w:pPr>
        <w:pStyle w:val="ConsPlusNormal"/>
        <w:spacing w:before="240"/>
        <w:ind w:firstLine="540"/>
        <w:jc w:val="both"/>
      </w:pPr>
      <w:r>
        <w:lastRenderedPageBreak/>
        <w:t>38. В организации для детей-сирот за воспитательной группой закрепляется ограниченное количество педагогических работников организаций для детей-сирот, постоянно находящихся с воспитательной группой детей, выполняющих также функции воспитателей, индивидуальных кураторов (наставников) детей, в том числе на этапе подготовки к выпуску из организации для детей-сирот и непосредственно перед выпуском. Замещение педагогических работников работниками из других воспитательных групп не допускается, за исключением случаев увольнения работников, их болезни или отпуска.</w:t>
      </w:r>
    </w:p>
    <w:p w14:paraId="6591E88A" w14:textId="77777777" w:rsidR="009401F9" w:rsidRDefault="009401F9">
      <w:pPr>
        <w:pStyle w:val="ConsPlusNormal"/>
        <w:spacing w:before="240"/>
        <w:ind w:firstLine="540"/>
        <w:jc w:val="both"/>
      </w:pPr>
      <w:r>
        <w:t>39. Организация для детей-сирот обеспечивает в соответствии с возрастом и особенностями развития детей наличие развивающего, обучающего, игрового и спортивного оборудования и инвентаря, издательской продукции, мебели, технических и аудиовизуальных средств воспитания и обучения, отвечающих требованиям санитарно-эпидемиологических правил и нормативов, требованиям к безопасности продукции, установленным законодательством Российской Федерации, а также специального медицинского оборудования для организации медицинской реабилитации детей в медицинских организациях.</w:t>
      </w:r>
    </w:p>
    <w:p w14:paraId="2992DC43" w14:textId="77777777" w:rsidR="009401F9" w:rsidRDefault="009401F9">
      <w:pPr>
        <w:pStyle w:val="ConsPlusNormal"/>
        <w:spacing w:before="240"/>
        <w:ind w:firstLine="540"/>
        <w:jc w:val="both"/>
      </w:pPr>
      <w:r>
        <w:t>40. В организации для детей-сирот обеспечивается возможность детям иметь индивидуальное пространство для занятий и отдыха, личные вещи в свободном беспрепятственном доступе, в том числе одежду, игрушки, книги и другие вещи, которые могут храниться в комнате детей или других помещениях, отведенных под проживание группы, а также их сохранность. Приобретение личных вещей для детей осуществляется по возможности с участием детей.</w:t>
      </w:r>
    </w:p>
    <w:p w14:paraId="0218BFEC" w14:textId="77777777" w:rsidR="009401F9" w:rsidRDefault="009401F9">
      <w:pPr>
        <w:pStyle w:val="ConsPlusNormal"/>
        <w:spacing w:before="240"/>
        <w:ind w:firstLine="540"/>
        <w:jc w:val="both"/>
      </w:pPr>
      <w:r>
        <w:t>41. Организация воспитания детей строится с учетом их индивидуальных особенностей. Режим дня, обеспечивающий рациональное сочетание воспитательной и образовательной деятельности, а также общественно полезного труда и отдыха, составляется с учетом 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</w:t>
      </w:r>
    </w:p>
    <w:p w14:paraId="0A878273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22C4D77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34B9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577E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34537F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673F01A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42 - 46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DB6E" w14:textId="77777777" w:rsidR="009401F9" w:rsidRDefault="009401F9">
            <w:pPr>
              <w:pStyle w:val="ConsPlusNormal"/>
            </w:pPr>
          </w:p>
        </w:tc>
      </w:tr>
    </w:tbl>
    <w:p w14:paraId="748AB529" w14:textId="77777777" w:rsidR="009401F9" w:rsidRDefault="009401F9">
      <w:pPr>
        <w:pStyle w:val="ConsPlusNormal"/>
        <w:spacing w:before="300"/>
        <w:ind w:firstLine="540"/>
        <w:jc w:val="both"/>
      </w:pPr>
      <w:r>
        <w:t>42. Организация питания детей осуществляется в соответствии с физиологическими нормами, возрастом и состоянием здоровья детей. В организации для детей-сирот обеспечивается возможность участия детей в приготовлении пищи в помещении воспитательной группы для приема и (или) приготовления пищи под контролем работников, закрепленных за воспитательной группой.</w:t>
      </w:r>
    </w:p>
    <w:p w14:paraId="0854EA4C" w14:textId="77777777" w:rsidR="009401F9" w:rsidRDefault="009401F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3CAD1796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43. Организация для детей-сирот обеспечивает соблюдение установленных государственными санитарно-эпидемиологическими правилами и гигиеническими </w:t>
      </w:r>
      <w:r>
        <w:lastRenderedPageBreak/>
        <w:t>нормативами (санитарными правилами) санитарно-эпидемиологических требований к обеспечению безопасности и (или) безвредности для детей факторов среды обитания, условий деятельности организаций для детей-сирот, используемых ими территорий, зданий, строений, сооружений, помещений, оборудования и транспортных средств.</w:t>
      </w:r>
    </w:p>
    <w:p w14:paraId="576EB540" w14:textId="77777777" w:rsidR="009401F9" w:rsidRDefault="009401F9">
      <w:pPr>
        <w:pStyle w:val="ConsPlusNormal"/>
        <w:spacing w:before="240"/>
        <w:ind w:firstLine="540"/>
        <w:jc w:val="both"/>
      </w:pPr>
      <w:r>
        <w:t>44. Отдых и оздоровление детей в каникулярный период осуществляются в соответствии с планом, утверждаемым руководителем организации для детей-сирот, включающим познавательные,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детей, а также с учетом мнения детей.</w:t>
      </w:r>
    </w:p>
    <w:p w14:paraId="4D2C3755" w14:textId="77777777" w:rsidR="009401F9" w:rsidRDefault="009401F9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3453A4FA" w14:textId="77777777" w:rsidR="009401F9" w:rsidRDefault="009401F9">
      <w:pPr>
        <w:pStyle w:val="ConsPlusNormal"/>
        <w:spacing w:before="240"/>
        <w:ind w:firstLine="540"/>
        <w:jc w:val="both"/>
      </w:pPr>
      <w:bookmarkStart w:id="7" w:name="P137"/>
      <w:bookmarkEnd w:id="7"/>
      <w:r>
        <w:t>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</w:t>
      </w:r>
    </w:p>
    <w:p w14:paraId="07ECD048" w14:textId="77777777" w:rsidR="009401F9" w:rsidRDefault="009401F9">
      <w:pPr>
        <w:pStyle w:val="ConsPlusNormal"/>
        <w:jc w:val="both"/>
      </w:pPr>
      <w:r>
        <w:t xml:space="preserve">(п. 45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22FF1C3F" w14:textId="77777777" w:rsidR="009401F9" w:rsidRDefault="009401F9">
      <w:pPr>
        <w:pStyle w:val="ConsPlusNormal"/>
        <w:spacing w:before="240"/>
        <w:ind w:firstLine="540"/>
        <w:jc w:val="both"/>
      </w:pPr>
      <w:r>
        <w:t>46. Организация для детей-сирот обеспечивает ознакомление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с личным делом ребенка, а также проведение консультаций с медицинским работником, педагогом-психологом и другими работниками организации для детей-сирот.</w:t>
      </w:r>
    </w:p>
    <w:p w14:paraId="2FEB584E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614E51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83BF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274E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CEAAFD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D82629C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47 - 49(1)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5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C514" w14:textId="77777777" w:rsidR="009401F9" w:rsidRDefault="009401F9">
            <w:pPr>
              <w:pStyle w:val="ConsPlusNormal"/>
            </w:pPr>
          </w:p>
        </w:tc>
      </w:tr>
    </w:tbl>
    <w:p w14:paraId="14A8E941" w14:textId="77777777" w:rsidR="009401F9" w:rsidRDefault="009401F9">
      <w:pPr>
        <w:pStyle w:val="ConsPlusNormal"/>
        <w:spacing w:before="300"/>
        <w:ind w:firstLine="540"/>
        <w:jc w:val="both"/>
      </w:pPr>
      <w:r>
        <w:t xml:space="preserve">47. График приема лиц, указанных в </w:t>
      </w:r>
      <w:hyperlink w:anchor="P137">
        <w:r>
          <w:rPr>
            <w:color w:val="0000FF"/>
          </w:rPr>
          <w:t>пункте 45</w:t>
        </w:r>
      </w:hyperlink>
      <w:r>
        <w:t xml:space="preserve"> настоящего Положения, определяется руководителем организации для детей-сирот с учетом режима дня детей. При этом должна быть организована возможность посещения указанными лицами организации для детей-сирот не менее 3 раз в неделю, включая выходные и праздничные дни. В будние дни должна быть организована возможность посещения в вечернее время.</w:t>
      </w:r>
    </w:p>
    <w:p w14:paraId="2F093064" w14:textId="77777777" w:rsidR="009401F9" w:rsidRDefault="009401F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0E9234A3" w14:textId="77777777" w:rsidR="009401F9" w:rsidRDefault="009401F9">
      <w:pPr>
        <w:pStyle w:val="ConsPlusNormal"/>
        <w:spacing w:before="240"/>
        <w:ind w:firstLine="540"/>
        <w:jc w:val="both"/>
      </w:pPr>
      <w:r>
        <w:t>48. Организациями для детей-сирот в целях создания безопасных, благоприятных условий пребывания, приближенных к семейным, оказываются социальные, медицинские услуги, а также услуги в сфере образования в порядке, установленном законодательством Российской Федерации и законодательством субъекта Российской Федерации.</w:t>
      </w:r>
    </w:p>
    <w:p w14:paraId="19FA0F8F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49. Организация для детей-сирот посредством телефонных переговоров, переписки и личных встреч обеспечивает условия для общения детей с законными </w:t>
      </w:r>
      <w:r>
        <w:lastRenderedPageBreak/>
        <w:t>представителями и родственниками, в том числе в целях нормализации отношений в семье и содействия возвращению ребенка в семью (за исключением случаев, когда такое общение запрещено органами опеки и попечительства законным представителям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 иными лицами, если это не противоречит интересам детей, с обеспечением соблюдения правил внутреннего распорядка организации для детей-сирот и безопасности детей как на территории организации для детей-сирот, так и за ее пределами, исходя из интересов ребенка и с учетом его мнения.</w:t>
      </w:r>
    </w:p>
    <w:p w14:paraId="29339939" w14:textId="77777777" w:rsidR="009401F9" w:rsidRDefault="009401F9">
      <w:pPr>
        <w:pStyle w:val="ConsPlusNormal"/>
        <w:jc w:val="both"/>
      </w:pPr>
      <w:r>
        <w:t xml:space="preserve">(п. 49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3B89E2FE" w14:textId="77777777" w:rsidR="009401F9" w:rsidRDefault="009401F9">
      <w:pPr>
        <w:pStyle w:val="ConsPlusNormal"/>
        <w:spacing w:before="240"/>
        <w:ind w:firstLine="540"/>
        <w:jc w:val="both"/>
      </w:pPr>
      <w:r>
        <w:t>49(1). Организация для детей-сирот может создавать условия для временного совместного пребывания в ней законных представителей с детьми, которые временно помещены в организацию для детей-сирот по заявлению законных представителей.</w:t>
      </w:r>
    </w:p>
    <w:p w14:paraId="33D60876" w14:textId="77777777" w:rsidR="009401F9" w:rsidRDefault="009401F9">
      <w:pPr>
        <w:pStyle w:val="ConsPlusNormal"/>
        <w:jc w:val="both"/>
      </w:pPr>
      <w:r>
        <w:t xml:space="preserve">(п. 49(1)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350F56B5" w14:textId="77777777" w:rsidR="009401F9" w:rsidRDefault="009401F9">
      <w:pPr>
        <w:pStyle w:val="ConsPlusNormal"/>
        <w:spacing w:before="240"/>
        <w:ind w:firstLine="540"/>
        <w:jc w:val="both"/>
      </w:pPr>
      <w:r>
        <w:t>50. В целях защиты прав и законных интересов детей организация для детей-сирот взаимодействует с органами опеки и попечительства, органами, осуществляющими управление в сфере образования, органами управления в сфере здравоохранения, органами социальной защиты населения и иными органами, организациями и службами.</w:t>
      </w:r>
    </w:p>
    <w:p w14:paraId="287E2E4E" w14:textId="77777777" w:rsidR="009401F9" w:rsidRDefault="009401F9">
      <w:pPr>
        <w:pStyle w:val="ConsPlusNormal"/>
        <w:spacing w:before="240"/>
        <w:ind w:firstLine="540"/>
        <w:jc w:val="both"/>
      </w:pPr>
      <w:r>
        <w:t>50(1). В случае выявления жестокого обращения в отношении детей со стороны работников организации, других детей, находящихся в организации, и посторонних лиц организация для детей-сирот незамедлительно информирует орган опеки и попечительства в целях принятия мер по защите прав и интересов детей, включая передачу под предварительную опеку (попечительство) или перевод в другую организацию для детей-сирот.</w:t>
      </w:r>
    </w:p>
    <w:p w14:paraId="0BC323EE" w14:textId="77777777" w:rsidR="009401F9" w:rsidRDefault="009401F9">
      <w:pPr>
        <w:pStyle w:val="ConsPlusNormal"/>
        <w:jc w:val="both"/>
      </w:pPr>
      <w:r>
        <w:t xml:space="preserve">(п. 50(1)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584620C6" w14:textId="77777777" w:rsidR="009401F9" w:rsidRDefault="009401F9">
      <w:pPr>
        <w:pStyle w:val="ConsPlusNormal"/>
        <w:spacing w:before="240"/>
        <w:ind w:firstLine="540"/>
        <w:jc w:val="both"/>
      </w:pPr>
      <w:bookmarkStart w:id="8" w:name="P152"/>
      <w:bookmarkEnd w:id="8"/>
      <w:r>
        <w:t>51. К видам деятельности организаций для детей-сирот относятся следующие виды деятельности:</w:t>
      </w:r>
    </w:p>
    <w:p w14:paraId="1564386E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73D2AEF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8809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A453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3CE2F1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7DAE268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AC16" w14:textId="77777777" w:rsidR="009401F9" w:rsidRDefault="009401F9">
            <w:pPr>
              <w:pStyle w:val="ConsPlusNormal"/>
            </w:pPr>
          </w:p>
        </w:tc>
      </w:tr>
    </w:tbl>
    <w:p w14:paraId="748E436A" w14:textId="77777777" w:rsidR="009401F9" w:rsidRDefault="009401F9">
      <w:pPr>
        <w:pStyle w:val="ConsPlusNormal"/>
        <w:spacing w:before="300"/>
        <w:ind w:firstLine="540"/>
        <w:jc w:val="both"/>
      </w:pPr>
      <w:r>
        <w:t>а) круглосуточный прием и содержание детей, а также детей, временно помещенных в организацию для детей-сирот по заявлению законных представителей, в том числе создание условий пребывания детей в организации для детей-сирот, приближенных к семейным и обеспечивающих безопасность детей;</w:t>
      </w:r>
    </w:p>
    <w:p w14:paraId="10BD410E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б) 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</w:t>
      </w:r>
      <w:r>
        <w:lastRenderedPageBreak/>
        <w:t>патриотическое, трудовое, с привлечением детей к самообслуживающему труду, мероприятиям по благоустройству территории организации для детей-сирот, в учебных мастерских и подсобных хозяйствах;</w:t>
      </w:r>
    </w:p>
    <w:p w14:paraId="47758031" w14:textId="77777777" w:rsidR="009401F9" w:rsidRDefault="009401F9">
      <w:pPr>
        <w:pStyle w:val="ConsPlusNormal"/>
        <w:spacing w:before="240"/>
        <w:ind w:firstLine="540"/>
        <w:jc w:val="both"/>
      </w:pPr>
      <w:r>
        <w:t>в) осуществление полномочий опекуна (попечителя) в отношении детей, в том числе защита прав и законных интересов детей;</w:t>
      </w:r>
    </w:p>
    <w:p w14:paraId="01C3A3EF" w14:textId="77777777" w:rsidR="009401F9" w:rsidRDefault="009401F9">
      <w:pPr>
        <w:pStyle w:val="ConsPlusNormal"/>
        <w:spacing w:before="240"/>
        <w:ind w:firstLine="540"/>
        <w:jc w:val="both"/>
      </w:pPr>
      <w:r>
        <w:t>г) деятельность по предупреждению нарушения личных неимущественных и имущественных прав детей;</w:t>
      </w:r>
    </w:p>
    <w:p w14:paraId="4974A9EB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45A4EC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68A7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95B4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89D55B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4CB0264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"д" - "и" п. 51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6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81A1" w14:textId="77777777" w:rsidR="009401F9" w:rsidRDefault="009401F9">
            <w:pPr>
              <w:pStyle w:val="ConsPlusNormal"/>
            </w:pPr>
          </w:p>
        </w:tc>
      </w:tr>
    </w:tbl>
    <w:p w14:paraId="630D3ED8" w14:textId="77777777" w:rsidR="009401F9" w:rsidRDefault="009401F9">
      <w:pPr>
        <w:pStyle w:val="ConsPlusNormal"/>
        <w:spacing w:before="300"/>
        <w:ind w:firstLine="540"/>
        <w:jc w:val="both"/>
      </w:pPr>
      <w:r>
        <w:t>д) консультативная, психологическая, педагогическая, юридическая, социальная и иная помощь законным представителям, родственникам детей в целях профилактики отказа родителей от воспитания своих детей, ограничения их в родительских правах и лишения их родительских прав в целях обеспечения возможности восстановления родителей в родительских правах или отмены ограничения родительских прав;</w:t>
      </w:r>
    </w:p>
    <w:p w14:paraId="0E30DD1B" w14:textId="77777777" w:rsidR="009401F9" w:rsidRDefault="009401F9">
      <w:pPr>
        <w:pStyle w:val="ConsPlusNormal"/>
        <w:jc w:val="both"/>
      </w:pPr>
      <w:r>
        <w:t xml:space="preserve">(пп. "д"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039F1939" w14:textId="77777777" w:rsidR="009401F9" w:rsidRDefault="009401F9">
      <w:pPr>
        <w:pStyle w:val="ConsPlusNormal"/>
        <w:spacing w:before="240"/>
        <w:ind w:firstLine="540"/>
        <w:jc w:val="both"/>
      </w:pPr>
      <w:r>
        <w:t>е)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подготовке;</w:t>
      </w:r>
    </w:p>
    <w:p w14:paraId="09974CF8" w14:textId="77777777" w:rsidR="009401F9" w:rsidRDefault="009401F9">
      <w:pPr>
        <w:pStyle w:val="ConsPlusNormal"/>
        <w:spacing w:before="240"/>
        <w:ind w:firstLine="540"/>
        <w:jc w:val="both"/>
      </w:pPr>
      <w:r>
        <w:t>ж)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</w:p>
    <w:p w14:paraId="0C706E7C" w14:textId="77777777" w:rsidR="009401F9" w:rsidRDefault="009401F9">
      <w:pPr>
        <w:pStyle w:val="ConsPlusNormal"/>
        <w:spacing w:before="240"/>
        <w:ind w:firstLine="540"/>
        <w:jc w:val="both"/>
      </w:pPr>
      <w:r>
        <w:t>з) подготовка детей к усыновлению (удочерению) и передаче под опеку (попечительство);</w:t>
      </w:r>
    </w:p>
    <w:p w14:paraId="504B3ADA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и) 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формах, в порядке, установленном </w:t>
      </w:r>
      <w:hyperlink r:id="rId63">
        <w:r>
          <w:rPr>
            <w:color w:val="0000FF"/>
          </w:rPr>
          <w:t>Правилами</w:t>
        </w:r>
      </w:hyperlink>
      <w: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14:paraId="711D92B0" w14:textId="77777777" w:rsidR="009401F9" w:rsidRDefault="009401F9">
      <w:pPr>
        <w:pStyle w:val="ConsPlusNormal"/>
        <w:spacing w:before="240"/>
        <w:ind w:firstLine="540"/>
        <w:jc w:val="both"/>
      </w:pPr>
      <w:r>
        <w:lastRenderedPageBreak/>
        <w:t>к) 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</w:p>
    <w:p w14:paraId="16914D72" w14:textId="77777777" w:rsidR="009401F9" w:rsidRDefault="009401F9">
      <w:pPr>
        <w:pStyle w:val="ConsPlusNormal"/>
        <w:spacing w:before="240"/>
        <w:ind w:firstLine="540"/>
        <w:jc w:val="both"/>
      </w:pPr>
      <w:r>
        <w:t>л)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организацию для детей-сирот после устройства на воспитание в семью;</w:t>
      </w:r>
    </w:p>
    <w:p w14:paraId="5F54CA48" w14:textId="77777777" w:rsidR="009401F9" w:rsidRDefault="009401F9">
      <w:pPr>
        <w:pStyle w:val="ConsPlusNormal"/>
        <w:spacing w:before="240"/>
        <w:ind w:firstLine="540"/>
        <w:jc w:val="both"/>
      </w:pPr>
      <w:r>
        <w:t>м) создание условий доступности получения детьми с ограниченными возможностями здоровья и детьми-инвалидами услуг, предоставляемых организациями для детей-сирот;</w:t>
      </w:r>
    </w:p>
    <w:p w14:paraId="52E10B04" w14:textId="77777777" w:rsidR="009401F9" w:rsidRDefault="009401F9">
      <w:pPr>
        <w:pStyle w:val="ConsPlusNormal"/>
        <w:spacing w:before="240"/>
        <w:ind w:firstLine="540"/>
        <w:jc w:val="both"/>
      </w:pPr>
      <w:r>
        <w:t>н) осуществление мероприятий по обеспечению оптимального физического и нервно-психического развития детей;</w:t>
      </w:r>
    </w:p>
    <w:p w14:paraId="1E7070A5" w14:textId="77777777" w:rsidR="009401F9" w:rsidRDefault="009401F9">
      <w:pPr>
        <w:pStyle w:val="ConsPlusNormal"/>
        <w:spacing w:before="240"/>
        <w:ind w:firstLine="540"/>
        <w:jc w:val="both"/>
      </w:pPr>
      <w:r>
        <w:t>о) организация оказания всех видов медицинской помощи детям, в том числе при наличии в штате организации для детей-сирот медицинских работников - оказание первичной медико-санитарной помощи детям;</w:t>
      </w:r>
    </w:p>
    <w:p w14:paraId="5A9E3BC3" w14:textId="77777777" w:rsidR="009401F9" w:rsidRDefault="009401F9">
      <w:pPr>
        <w:pStyle w:val="ConsPlusNormal"/>
        <w:jc w:val="both"/>
      </w:pPr>
      <w:r>
        <w:t xml:space="preserve">(пп. "о"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03678F2C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п) организация и проведение профилактических и иных медицинских осмотров, а также диспансеризации детей в порядке, установленном </w:t>
      </w:r>
      <w:hyperlink r:id="rId6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36EC2A9B" w14:textId="77777777" w:rsidR="009401F9" w:rsidRDefault="009401F9">
      <w:pPr>
        <w:pStyle w:val="ConsPlusNormal"/>
        <w:spacing w:before="240"/>
        <w:ind w:firstLine="540"/>
        <w:jc w:val="both"/>
      </w:pPr>
      <w:r>
        <w:t>р) оказание детям квалифицированной помощи в обучении и коррекции имеющихся проблем в развитии;</w:t>
      </w:r>
    </w:p>
    <w:p w14:paraId="1D2B48D0" w14:textId="77777777" w:rsidR="009401F9" w:rsidRDefault="009401F9">
      <w:pPr>
        <w:pStyle w:val="ConsPlusNormal"/>
        <w:spacing w:before="240"/>
        <w:ind w:firstLine="540"/>
        <w:jc w:val="both"/>
      </w:pPr>
      <w:r>
        <w:t>с) 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</w:p>
    <w:p w14:paraId="20951880" w14:textId="77777777" w:rsidR="009401F9" w:rsidRDefault="009401F9">
      <w:pPr>
        <w:pStyle w:val="ConsPlusNormal"/>
        <w:spacing w:before="240"/>
        <w:ind w:firstLine="540"/>
        <w:jc w:val="both"/>
      </w:pPr>
      <w:r>
        <w:t>т) обеспечение реализации индивидуальных программ реабилитации или абилитации детей-инвалидов;</w:t>
      </w:r>
    </w:p>
    <w:p w14:paraId="12D99E2D" w14:textId="77777777" w:rsidR="009401F9" w:rsidRDefault="009401F9">
      <w:pPr>
        <w:pStyle w:val="ConsPlusNormal"/>
        <w:jc w:val="both"/>
      </w:pPr>
      <w:r>
        <w:t xml:space="preserve">(в ред. Постановлений Правительства РФ от 10.02.2020 </w:t>
      </w:r>
      <w:hyperlink r:id="rId66">
        <w:r>
          <w:rPr>
            <w:color w:val="0000FF"/>
          </w:rPr>
          <w:t>N 114</w:t>
        </w:r>
      </w:hyperlink>
      <w:r>
        <w:t xml:space="preserve">, от 19.04.2022 </w:t>
      </w:r>
      <w:hyperlink r:id="rId67">
        <w:r>
          <w:rPr>
            <w:color w:val="0000FF"/>
          </w:rPr>
          <w:t>N 705</w:t>
        </w:r>
      </w:hyperlink>
      <w:r>
        <w:t>)</w:t>
      </w:r>
    </w:p>
    <w:p w14:paraId="4195D640" w14:textId="77777777" w:rsidR="009401F9" w:rsidRDefault="009401F9">
      <w:pPr>
        <w:pStyle w:val="ConsPlusNormal"/>
        <w:spacing w:before="240"/>
        <w:ind w:firstLine="540"/>
        <w:jc w:val="both"/>
      </w:pPr>
      <w:r>
        <w:t>у) организация отдыха и оздоровления детей;</w:t>
      </w:r>
    </w:p>
    <w:p w14:paraId="2C492E0B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050BCF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18D7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B677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2DBC37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39A3A4E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"ф"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6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C89B" w14:textId="77777777" w:rsidR="009401F9" w:rsidRDefault="009401F9">
            <w:pPr>
              <w:pStyle w:val="ConsPlusNormal"/>
            </w:pPr>
          </w:p>
        </w:tc>
      </w:tr>
    </w:tbl>
    <w:p w14:paraId="311DAE72" w14:textId="77777777" w:rsidR="009401F9" w:rsidRDefault="009401F9">
      <w:pPr>
        <w:pStyle w:val="ConsPlusNormal"/>
        <w:spacing w:before="300"/>
        <w:ind w:firstLine="540"/>
        <w:jc w:val="both"/>
      </w:pPr>
      <w:r>
        <w:t xml:space="preserve">ф)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установленном </w:t>
      </w:r>
      <w:hyperlink r:id="rId69">
        <w:r>
          <w:rPr>
            <w:color w:val="0000FF"/>
          </w:rPr>
          <w:t>Правилами</w:t>
        </w:r>
      </w:hyperlink>
      <w: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</w:t>
      </w:r>
      <w:r>
        <w:lastRenderedPageBreak/>
        <w:t>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14:paraId="5ABA1897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х) предоставление отчетов опекуна или попечителя о хранении, об использовании имущества несовершеннолетнего подопечного и об управлении таким имуществом в порядке, установленном </w:t>
      </w:r>
      <w:hyperlink r:id="rId70">
        <w:r>
          <w:rPr>
            <w:color w:val="0000FF"/>
          </w:rPr>
          <w:t>Правилами</w:t>
        </w:r>
      </w:hyperlink>
      <w: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14:paraId="304E3624" w14:textId="77777777" w:rsidR="009401F9" w:rsidRDefault="009401F9">
      <w:pPr>
        <w:pStyle w:val="ConsPlusNormal"/>
        <w:spacing w:before="240"/>
        <w:ind w:firstLine="540"/>
        <w:jc w:val="both"/>
      </w:pPr>
      <w:r>
        <w:t>ц) ведение в установленном порядке личных дел детей;</w:t>
      </w:r>
    </w:p>
    <w:p w14:paraId="437FE263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49D056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CB9B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B268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B802FF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C57A17E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"ч"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7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22BC" w14:textId="77777777" w:rsidR="009401F9" w:rsidRDefault="009401F9">
            <w:pPr>
              <w:pStyle w:val="ConsPlusNormal"/>
            </w:pPr>
          </w:p>
        </w:tc>
      </w:tr>
    </w:tbl>
    <w:p w14:paraId="58922112" w14:textId="77777777" w:rsidR="009401F9" w:rsidRDefault="009401F9">
      <w:pPr>
        <w:pStyle w:val="ConsPlusNormal"/>
        <w:spacing w:before="300"/>
        <w:ind w:firstLine="540"/>
        <w:jc w:val="both"/>
      </w:pPr>
      <w:r>
        <w:t>ч)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 w14:paraId="790B8375" w14:textId="77777777" w:rsidR="009401F9" w:rsidRDefault="009401F9">
      <w:pPr>
        <w:pStyle w:val="ConsPlusNormal"/>
        <w:spacing w:before="240"/>
        <w:ind w:firstLine="540"/>
        <w:jc w:val="both"/>
      </w:pPr>
      <w:r>
        <w:t>ш)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 законодательством Российской Федерации и законодательством субъекта Российской Федерации;</w:t>
      </w:r>
    </w:p>
    <w:p w14:paraId="49BF0A20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ш(1)) организация совместного нахождения работников организаций для детей-сирот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 в порядке, установленном субъектом Российской Федерации, в том числе с возможностью привлечения организаций и лиц, указанных в </w:t>
      </w:r>
      <w:hyperlink w:anchor="P213">
        <w:r>
          <w:rPr>
            <w:color w:val="0000FF"/>
          </w:rPr>
          <w:t>пункте 58</w:t>
        </w:r>
      </w:hyperlink>
      <w:r>
        <w:t xml:space="preserve"> настоящего Положения;</w:t>
      </w:r>
    </w:p>
    <w:p w14:paraId="40F459BF" w14:textId="77777777" w:rsidR="009401F9" w:rsidRDefault="009401F9">
      <w:pPr>
        <w:pStyle w:val="ConsPlusNormal"/>
        <w:jc w:val="both"/>
      </w:pPr>
      <w:r>
        <w:t xml:space="preserve">(пп. "ш(1)"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19.05.2021 N 760)</w:t>
      </w:r>
    </w:p>
    <w:p w14:paraId="7923D258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щ) временная передача детей в семьи граждан, постоянно проживающих на территории Российской Федерации, в порядке, установленном </w:t>
      </w:r>
      <w:hyperlink r:id="rId73">
        <w:r>
          <w:rPr>
            <w:color w:val="0000FF"/>
          </w:rPr>
          <w:t>Правилами</w:t>
        </w:r>
      </w:hyperlink>
      <w:r>
        <w:t xml:space="preserve">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Федерации";</w:t>
      </w:r>
    </w:p>
    <w:p w14:paraId="6E4971A0" w14:textId="77777777" w:rsidR="009401F9" w:rsidRDefault="009401F9">
      <w:pPr>
        <w:pStyle w:val="ConsPlusNormal"/>
        <w:jc w:val="both"/>
      </w:pPr>
      <w:r>
        <w:t xml:space="preserve">(пп. "щ"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12990A7A" w14:textId="77777777" w:rsidR="009401F9" w:rsidRDefault="009401F9">
      <w:pPr>
        <w:pStyle w:val="ConsPlusNormal"/>
        <w:spacing w:before="240"/>
        <w:ind w:firstLine="540"/>
        <w:jc w:val="both"/>
      </w:pPr>
      <w:r>
        <w:lastRenderedPageBreak/>
        <w:t>ы) организация физического воспитания детей-инвалидов с учетом возраста и состояния здоровья, позволяющего развить их способности в пределах максимальных возможностей;</w:t>
      </w:r>
    </w:p>
    <w:p w14:paraId="1433ADD5" w14:textId="77777777" w:rsidR="009401F9" w:rsidRDefault="009401F9">
      <w:pPr>
        <w:pStyle w:val="ConsPlusNormal"/>
        <w:jc w:val="both"/>
      </w:pPr>
      <w:r>
        <w:t xml:space="preserve">(пп. "ы"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1DA0911C" w14:textId="77777777" w:rsidR="009401F9" w:rsidRDefault="009401F9">
      <w:pPr>
        <w:pStyle w:val="ConsPlusNormal"/>
        <w:spacing w:before="240"/>
        <w:ind w:firstLine="540"/>
        <w:jc w:val="both"/>
      </w:pPr>
      <w:r>
        <w:t>э) другие виды деятельности, направленные на обеспечение защиты прав детей.</w:t>
      </w:r>
    </w:p>
    <w:p w14:paraId="33EB92A6" w14:textId="77777777" w:rsidR="009401F9" w:rsidRDefault="009401F9">
      <w:pPr>
        <w:pStyle w:val="ConsPlusNormal"/>
        <w:jc w:val="both"/>
      </w:pPr>
      <w:r>
        <w:t xml:space="preserve">(пп. "э"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19.04.2022 N 705)</w:t>
      </w:r>
    </w:p>
    <w:p w14:paraId="6F65BBF9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52. К видам деятельности медицинских организаций наряду с видами деятельности, указанными в </w:t>
      </w:r>
      <w:hyperlink w:anchor="P152">
        <w:r>
          <w:rPr>
            <w:color w:val="0000FF"/>
          </w:rPr>
          <w:t>пункте 51</w:t>
        </w:r>
      </w:hyperlink>
      <w:r>
        <w:t xml:space="preserve"> настоящего Положения, относятся следующие виды деятельности:</w:t>
      </w:r>
    </w:p>
    <w:p w14:paraId="2CE93F36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370A51B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C8EC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B219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3F0A94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0858AA9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52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7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4664" w14:textId="77777777" w:rsidR="009401F9" w:rsidRDefault="009401F9">
            <w:pPr>
              <w:pStyle w:val="ConsPlusNormal"/>
            </w:pPr>
          </w:p>
        </w:tc>
      </w:tr>
    </w:tbl>
    <w:p w14:paraId="21EE3FE3" w14:textId="77777777" w:rsidR="009401F9" w:rsidRDefault="009401F9">
      <w:pPr>
        <w:pStyle w:val="ConsPlusNormal"/>
        <w:spacing w:before="300"/>
        <w:ind w:firstLine="540"/>
        <w:jc w:val="both"/>
      </w:pPr>
      <w:r>
        <w:t>а) организация и проведение мероприятий по охране здоровья детей, в том числе по комплексной оценке состояния здоровья детей, а также осуществление профилактических, диагностических, лечебных и оздоровительных мероприятий, направленных на предупреждение возникновения и рецидивов детских болезней и инвалидизации;</w:t>
      </w:r>
    </w:p>
    <w:p w14:paraId="4C15AFD8" w14:textId="77777777" w:rsidR="009401F9" w:rsidRDefault="009401F9">
      <w:pPr>
        <w:pStyle w:val="ConsPlusNormal"/>
        <w:spacing w:before="240"/>
        <w:ind w:firstLine="540"/>
        <w:jc w:val="both"/>
      </w:pPr>
      <w:r>
        <w:t>б) проведение медицинской реабилитации, комплексной медико-психологической и социально-педагогической реабилитации (психолого-педагогической коррекции) детей и их социальной адаптации.</w:t>
      </w:r>
    </w:p>
    <w:p w14:paraId="7707DD23" w14:textId="77777777" w:rsidR="009401F9" w:rsidRDefault="009401F9">
      <w:pPr>
        <w:pStyle w:val="ConsPlusNormal"/>
        <w:jc w:val="both"/>
      </w:pPr>
      <w:r>
        <w:t xml:space="preserve">(п. 52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03BB8898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53. К видам деятельности организаций, оказывающих социальные услуги, наряду с видами деятельности, указанными в </w:t>
      </w:r>
      <w:hyperlink w:anchor="P152">
        <w:r>
          <w:rPr>
            <w:color w:val="0000FF"/>
          </w:rPr>
          <w:t>пункте 51</w:t>
        </w:r>
      </w:hyperlink>
      <w:r>
        <w:t xml:space="preserve"> настоящего Положения, относится в том числе предоставление социальных услуг детям, признанным нуждающимися в социальном обслуживании в соответствии с их индивидуальной потребностью.</w:t>
      </w:r>
    </w:p>
    <w:p w14:paraId="4C73F2E1" w14:textId="77777777" w:rsidR="009401F9" w:rsidRDefault="009401F9">
      <w:pPr>
        <w:pStyle w:val="ConsPlusNormal"/>
        <w:jc w:val="both"/>
      </w:pPr>
      <w:r>
        <w:t xml:space="preserve">(п. 53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17397C68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54. К видам деятельности образовательных организаций наряду с видами деятельности, указанными в </w:t>
      </w:r>
      <w:hyperlink w:anchor="P152">
        <w:r>
          <w:rPr>
            <w:color w:val="0000FF"/>
          </w:rPr>
          <w:t>пункте 51</w:t>
        </w:r>
      </w:hyperlink>
      <w:r>
        <w:t xml:space="preserve"> настоящего Положения, относятся следующие виды деятельности:</w:t>
      </w:r>
    </w:p>
    <w:p w14:paraId="13664D05" w14:textId="77777777" w:rsidR="009401F9" w:rsidRDefault="009401F9">
      <w:pPr>
        <w:pStyle w:val="ConsPlusNormal"/>
        <w:spacing w:before="240"/>
        <w:ind w:firstLine="540"/>
        <w:jc w:val="both"/>
      </w:pPr>
      <w:r>
        <w:t>а) реализация основных и дополнительных общеобразовательных программ;</w:t>
      </w:r>
    </w:p>
    <w:p w14:paraId="56A564E0" w14:textId="77777777" w:rsidR="009401F9" w:rsidRDefault="009401F9">
      <w:pPr>
        <w:pStyle w:val="ConsPlusNormal"/>
        <w:spacing w:before="240"/>
        <w:ind w:firstLine="540"/>
        <w:jc w:val="both"/>
      </w:pPr>
      <w:r>
        <w:t>б) реализация адаптированных основных общеобразовательных программ и дополнительных общеобразовательных программ.</w:t>
      </w:r>
    </w:p>
    <w:p w14:paraId="221BB7B9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55. Организацией для детей-сирот 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 обеспечивается 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</w:t>
      </w:r>
      <w:r>
        <w:lastRenderedPageBreak/>
        <w:t>реализующих инновационные программы воспитания, реабилитации и социальной адаптации детей, а также осуществляется организация психолого-педагогической поддержки работников организации для детей-сирот и их консультирования по вопросам воспитания, обучения, охраны здоровья, реабилитации, социального обслуживания и защиты прав детей.</w:t>
      </w:r>
    </w:p>
    <w:p w14:paraId="1C63FF96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4E9949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ECFE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9B67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766AB4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7E83C47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П. 56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8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D552C" w14:textId="77777777" w:rsidR="009401F9" w:rsidRDefault="009401F9">
            <w:pPr>
              <w:pStyle w:val="ConsPlusNormal"/>
            </w:pPr>
          </w:p>
        </w:tc>
      </w:tr>
    </w:tbl>
    <w:p w14:paraId="69AC8A1A" w14:textId="77777777" w:rsidR="009401F9" w:rsidRDefault="009401F9">
      <w:pPr>
        <w:pStyle w:val="ConsPlusNormal"/>
        <w:spacing w:before="300"/>
        <w:ind w:firstLine="540"/>
        <w:jc w:val="both"/>
      </w:pPr>
      <w:r>
        <w:t>56. В целях создания условий для возврата детей в родную семью, а при невозможности воссоединения семьи - условий для устройства каждого ребенка, находящегося в организации для детей-сирот, на воспитание в семью осуществляется совместно с органами опеки и попечительства индивидуальная работа, направленная на максимально возможное сокращение сроков пребывания ребенка в организации для детей-сирот.</w:t>
      </w:r>
    </w:p>
    <w:p w14:paraId="1B3AE4E2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57. Подготовка детей к самостоятельной жизни и обучение детей реализации своих прав и исполнению своих обязанностей, включая совершение юридически значимых действий, помощь в социальной адаптации детей и лиц из числа детей-сирот и детей, оставшихся без попечения родителей, указанных в </w:t>
      </w:r>
      <w:hyperlink w:anchor="P112">
        <w:r>
          <w:rPr>
            <w:color w:val="0000FF"/>
          </w:rPr>
          <w:t>пункте 31</w:t>
        </w:r>
      </w:hyperlink>
      <w:r>
        <w:t xml:space="preserve"> настоящего Положения, в том числе в осуществлении мер по защите их прав и законных интересов, могут осуществляться организациями для детей-сирот посредством вовлечения в процессы самообслуживания детей, оказания консультативной, психологической, педагогической, юридической, социальной и иной помощи, содействия в получении образования и трудоустройстве, защите прав и законных интересов, представительства детей и указанных лиц в государственных органах, органах местного самоуправления и организациях, а также посредством предоставления при необходимости возможности временного проживания в порядке, определяемом законами или нормативными правовыми актами субъекта Российской Федерации.</w:t>
      </w:r>
    </w:p>
    <w:p w14:paraId="3D6B78FC" w14:textId="77777777" w:rsidR="009401F9" w:rsidRDefault="009401F9">
      <w:pPr>
        <w:pStyle w:val="ConsPlusNormal"/>
        <w:jc w:val="both"/>
      </w:pPr>
      <w:r>
        <w:t xml:space="preserve">(п. 57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19.04.2022 N 705)</w:t>
      </w:r>
    </w:p>
    <w:p w14:paraId="5F0D2EF1" w14:textId="77777777" w:rsidR="009401F9" w:rsidRDefault="009401F9">
      <w:pPr>
        <w:pStyle w:val="ConsPlusNormal"/>
        <w:spacing w:before="240"/>
        <w:ind w:firstLine="540"/>
        <w:jc w:val="both"/>
      </w:pPr>
      <w:bookmarkStart w:id="9" w:name="P213"/>
      <w:bookmarkEnd w:id="9"/>
      <w:r>
        <w:t>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детей, подготовке к самостоятельной жизни и оказанию детям юридической помощи в порядке, установленном законодательством Российской Федерации.</w:t>
      </w:r>
    </w:p>
    <w:p w14:paraId="17CEB3C3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59. В целях оказания содействия в функционировании организации для детей-сирот, улучшения качества работы, повышения эффективности расходования бюджетных средств, выделяемых организации для детей-сирот, повышения информированности общества о работе организации для детей-сирот, а также в целях </w:t>
      </w:r>
      <w:r>
        <w:lastRenderedPageBreak/>
        <w:t>содействия обеспечению и защите прав и законных интересов детей организацией для детей-сирот могут создаваться коллегиальные органы управления в соответствии с законодательством Российской Федерации и попечительский совет, осуществляющий свою деятельность на общественных началах.</w:t>
      </w:r>
    </w:p>
    <w:p w14:paraId="6FD2FC01" w14:textId="77777777" w:rsidR="009401F9" w:rsidRDefault="009401F9">
      <w:pPr>
        <w:pStyle w:val="ConsPlusNormal"/>
        <w:spacing w:before="240"/>
        <w:ind w:firstLine="540"/>
        <w:jc w:val="both"/>
      </w:pPr>
      <w:r>
        <w:t>60. Орган или организация, осуществляющие функции и полномочия учредителя организации для детей-сирот, а также орган исполнительной власти субъекта Российской Федерации, осуществляющий полномочия в сфере опеки и попечительства, размещают информацию о деятельности организации для детей-сирот, об условиях содержания, воспитания и образования в них детей на своих сайтах в информационно-телекоммуникационной сети "Интернет".</w:t>
      </w:r>
    </w:p>
    <w:p w14:paraId="0C1AAD19" w14:textId="77777777" w:rsidR="009401F9" w:rsidRDefault="009401F9">
      <w:pPr>
        <w:pStyle w:val="ConsPlusNormal"/>
        <w:spacing w:before="240"/>
        <w:ind w:firstLine="540"/>
        <w:jc w:val="both"/>
      </w:pPr>
      <w:bookmarkStart w:id="10" w:name="P216"/>
      <w:bookmarkEnd w:id="10"/>
      <w:r>
        <w:t>61. Организация для детей-сирот на своем сайте в информационно-телекоммуникационной сети "Интернет"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</w:t>
      </w:r>
    </w:p>
    <w:p w14:paraId="766F5FEF" w14:textId="77777777" w:rsidR="009401F9" w:rsidRDefault="009401F9">
      <w:pPr>
        <w:pStyle w:val="ConsPlusNormal"/>
        <w:spacing w:before="240"/>
        <w:ind w:firstLine="540"/>
        <w:jc w:val="both"/>
      </w:pPr>
      <w:r>
        <w:t>а) информацию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детей-сирот;</w:t>
      </w:r>
    </w:p>
    <w:p w14:paraId="29C05B72" w14:textId="77777777" w:rsidR="009401F9" w:rsidRDefault="009401F9">
      <w:pPr>
        <w:pStyle w:val="ConsPlusNormal"/>
        <w:spacing w:before="240"/>
        <w:ind w:firstLine="540"/>
        <w:jc w:val="both"/>
      </w:pPr>
      <w:r>
        <w:t>б) информацию о численности воспитанников и их возрастных группах;</w:t>
      </w:r>
    </w:p>
    <w:p w14:paraId="5380F58F" w14:textId="77777777" w:rsidR="009401F9" w:rsidRDefault="009401F9">
      <w:pPr>
        <w:pStyle w:val="ConsPlusNormal"/>
        <w:spacing w:before="240"/>
        <w:ind w:firstLine="540"/>
        <w:jc w:val="both"/>
      </w:pPr>
      <w:r>
        <w:t>в) сведения о численности, структуре и составе работников организации для детей-сирот;</w:t>
      </w:r>
    </w:p>
    <w:p w14:paraId="1559644A" w14:textId="77777777" w:rsidR="009401F9" w:rsidRDefault="00940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1F9" w14:paraId="0860BC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2F98" w14:textId="77777777" w:rsidR="009401F9" w:rsidRDefault="00940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A359" w14:textId="77777777" w:rsidR="009401F9" w:rsidRDefault="00940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AE71F6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956C208" w14:textId="77777777" w:rsidR="009401F9" w:rsidRDefault="009401F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"г" п. 61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9AAD" w14:textId="77777777" w:rsidR="009401F9" w:rsidRDefault="009401F9">
            <w:pPr>
              <w:pStyle w:val="ConsPlusNormal"/>
            </w:pPr>
          </w:p>
        </w:tc>
      </w:tr>
    </w:tbl>
    <w:p w14:paraId="023262C2" w14:textId="77777777" w:rsidR="009401F9" w:rsidRDefault="009401F9">
      <w:pPr>
        <w:pStyle w:val="ConsPlusNormal"/>
        <w:spacing w:before="300"/>
        <w:ind w:firstLine="540"/>
        <w:jc w:val="both"/>
      </w:pPr>
      <w:r>
        <w:t>г) информацию о направлениях работы с детьми и взаимодействии с организациями и гражданами;</w:t>
      </w:r>
    </w:p>
    <w:p w14:paraId="62036B44" w14:textId="77777777" w:rsidR="009401F9" w:rsidRDefault="009401F9">
      <w:pPr>
        <w:pStyle w:val="ConsPlusNormal"/>
        <w:spacing w:before="240"/>
        <w:ind w:firstLine="540"/>
        <w:jc w:val="both"/>
      </w:pPr>
      <w:r>
        <w:t>д) информацию о численности воспитанников, которые были возвращены в течение года законным представителям или переданы на воспитание в семьи граждан.</w:t>
      </w:r>
    </w:p>
    <w:p w14:paraId="3836F1CA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62. Организация для детей-сирот может размещать информацию о своей деятельности, указанную в </w:t>
      </w:r>
      <w:hyperlink w:anchor="P216">
        <w:r>
          <w:rPr>
            <w:color w:val="0000FF"/>
          </w:rPr>
          <w:t>пункте 61</w:t>
        </w:r>
      </w:hyperlink>
      <w:r>
        <w:t xml:space="preserve"> настоящего Положения, в средствах массовой информации.</w:t>
      </w:r>
    </w:p>
    <w:p w14:paraId="2EE693F2" w14:textId="77777777" w:rsidR="009401F9" w:rsidRDefault="009401F9">
      <w:pPr>
        <w:pStyle w:val="ConsPlusNormal"/>
        <w:spacing w:before="240"/>
        <w:ind w:firstLine="540"/>
        <w:jc w:val="both"/>
      </w:pPr>
      <w:r>
        <w:t xml:space="preserve">63. В случае ликвидации или реорганизации организации для детей-сирот осуществляется разъяснительная работа с детьми и работниками организации для детей-сирот, включая психологическую подготовку детей к переводу в другую организацию для детей-сирот. Перевод детей в другие организации для детей-сирот осуществляется с учетом мнения детей, обеспечения прав и интересов детей, возможности совместного пребывания братьев и сестер, общения детей с родственниками и родителями, которым разрешены контакты с детьми, другими </w:t>
      </w:r>
      <w:r>
        <w:lastRenderedPageBreak/>
        <w:t>значимыми для детей лицами, а также с учетом сложившихся отношений между детьми, продолжения получения образования и перспектив дальнейшего жизнеустройства детей.</w:t>
      </w:r>
    </w:p>
    <w:p w14:paraId="5EC68247" w14:textId="77777777" w:rsidR="009401F9" w:rsidRDefault="009401F9">
      <w:pPr>
        <w:pStyle w:val="ConsPlusNormal"/>
        <w:ind w:firstLine="540"/>
        <w:jc w:val="both"/>
      </w:pPr>
    </w:p>
    <w:p w14:paraId="0080D60F" w14:textId="77777777" w:rsidR="009401F9" w:rsidRDefault="009401F9">
      <w:pPr>
        <w:pStyle w:val="ConsPlusNormal"/>
        <w:ind w:firstLine="540"/>
        <w:jc w:val="both"/>
      </w:pPr>
    </w:p>
    <w:p w14:paraId="69A09F04" w14:textId="77777777" w:rsidR="009401F9" w:rsidRDefault="009401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559332" w14:textId="77777777" w:rsidR="00EE3ABF" w:rsidRDefault="00EE3ABF"/>
    <w:sectPr w:rsidR="00EE3ABF" w:rsidSect="0094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9"/>
    <w:rsid w:val="00837950"/>
    <w:rsid w:val="009401F9"/>
    <w:rsid w:val="00C62CF7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7BB6"/>
  <w15:chartTrackingRefBased/>
  <w15:docId w15:val="{2E6397C5-63DF-4EA2-8EA9-2769E089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1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1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01F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9401F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401F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401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15571&amp;dst=100017" TargetMode="External"/><Relationship Id="rId21" Type="http://schemas.openxmlformats.org/officeDocument/2006/relationships/hyperlink" Target="https://login.consultant.ru/link/?req=doc&amp;base=LAW&amp;n=188064&amp;dst=100050" TargetMode="External"/><Relationship Id="rId42" Type="http://schemas.openxmlformats.org/officeDocument/2006/relationships/hyperlink" Target="https://login.consultant.ru/link/?req=doc&amp;base=LAW&amp;n=415571&amp;dst=100032" TargetMode="External"/><Relationship Id="rId47" Type="http://schemas.openxmlformats.org/officeDocument/2006/relationships/hyperlink" Target="https://login.consultant.ru/link/?req=doc&amp;base=LAW&amp;n=415571&amp;dst=100037" TargetMode="External"/><Relationship Id="rId63" Type="http://schemas.openxmlformats.org/officeDocument/2006/relationships/hyperlink" Target="https://login.consultant.ru/link/?req=doc&amp;base=LAW&amp;n=345416&amp;dst=100064" TargetMode="External"/><Relationship Id="rId68" Type="http://schemas.openxmlformats.org/officeDocument/2006/relationships/hyperlink" Target="https://login.consultant.ru/link/?req=doc&amp;base=LAW&amp;n=415571&amp;dst=100006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15571&amp;dst=100010" TargetMode="External"/><Relationship Id="rId11" Type="http://schemas.openxmlformats.org/officeDocument/2006/relationships/hyperlink" Target="https://login.consultant.ru/link/?req=doc&amp;base=LAW&amp;n=485274&amp;dst=100054" TargetMode="External"/><Relationship Id="rId32" Type="http://schemas.openxmlformats.org/officeDocument/2006/relationships/hyperlink" Target="https://login.consultant.ru/link/?req=doc&amp;base=LAW&amp;n=415571&amp;dst=100023" TargetMode="External"/><Relationship Id="rId37" Type="http://schemas.openxmlformats.org/officeDocument/2006/relationships/hyperlink" Target="https://login.consultant.ru/link/?req=doc&amp;base=LAW&amp;n=415571&amp;dst=100006" TargetMode="External"/><Relationship Id="rId53" Type="http://schemas.openxmlformats.org/officeDocument/2006/relationships/hyperlink" Target="https://login.consultant.ru/link/?req=doc&amp;base=LAW&amp;n=415571&amp;dst=100043" TargetMode="External"/><Relationship Id="rId58" Type="http://schemas.openxmlformats.org/officeDocument/2006/relationships/hyperlink" Target="https://login.consultant.ru/link/?req=doc&amp;base=LAW&amp;n=415571&amp;dst=100049" TargetMode="External"/><Relationship Id="rId74" Type="http://schemas.openxmlformats.org/officeDocument/2006/relationships/hyperlink" Target="https://login.consultant.ru/link/?req=doc&amp;base=LAW&amp;n=415571&amp;dst=100059" TargetMode="External"/><Relationship Id="rId79" Type="http://schemas.openxmlformats.org/officeDocument/2006/relationships/hyperlink" Target="https://login.consultant.ru/link/?req=doc&amp;base=LAW&amp;n=415571&amp;dst=100068" TargetMode="External"/><Relationship Id="rId5" Type="http://schemas.openxmlformats.org/officeDocument/2006/relationships/hyperlink" Target="https://login.consultant.ru/link/?req=doc&amp;base=LAW&amp;n=485274&amp;dst=100054" TargetMode="External"/><Relationship Id="rId61" Type="http://schemas.openxmlformats.org/officeDocument/2006/relationships/hyperlink" Target="https://login.consultant.ru/link/?req=doc&amp;base=LAW&amp;n=415571&amp;dst=100006" TargetMode="External"/><Relationship Id="rId82" Type="http://schemas.openxmlformats.org/officeDocument/2006/relationships/hyperlink" Target="https://login.consultant.ru/link/?req=doc&amp;base=LAW&amp;n=415571&amp;dst=100006" TargetMode="External"/><Relationship Id="rId19" Type="http://schemas.openxmlformats.org/officeDocument/2006/relationships/hyperlink" Target="https://login.consultant.ru/link/?req=doc&amp;base=LAW&amp;n=415571&amp;dst=100013" TargetMode="External"/><Relationship Id="rId14" Type="http://schemas.openxmlformats.org/officeDocument/2006/relationships/hyperlink" Target="https://login.consultant.ru/link/?req=doc&amp;base=LAW&amp;n=415571&amp;dst=100005" TargetMode="External"/><Relationship Id="rId22" Type="http://schemas.openxmlformats.org/officeDocument/2006/relationships/hyperlink" Target="https://login.consultant.ru/link/?req=doc&amp;base=LAW&amp;n=415571&amp;dst=100015" TargetMode="External"/><Relationship Id="rId27" Type="http://schemas.openxmlformats.org/officeDocument/2006/relationships/hyperlink" Target="https://login.consultant.ru/link/?req=doc&amp;base=LAW&amp;n=415571&amp;dst=100006" TargetMode="External"/><Relationship Id="rId30" Type="http://schemas.openxmlformats.org/officeDocument/2006/relationships/hyperlink" Target="https://login.consultant.ru/link/?req=doc&amp;base=LAW&amp;n=185661&amp;dst=100011" TargetMode="External"/><Relationship Id="rId35" Type="http://schemas.openxmlformats.org/officeDocument/2006/relationships/hyperlink" Target="https://login.consultant.ru/link/?req=doc&amp;base=LAW&amp;n=415571&amp;dst=100025" TargetMode="External"/><Relationship Id="rId43" Type="http://schemas.openxmlformats.org/officeDocument/2006/relationships/hyperlink" Target="https://login.consultant.ru/link/?req=doc&amp;base=LAW&amp;n=415571&amp;dst=100033" TargetMode="External"/><Relationship Id="rId48" Type="http://schemas.openxmlformats.org/officeDocument/2006/relationships/hyperlink" Target="https://login.consultant.ru/link/?req=doc&amp;base=LAW&amp;n=415571&amp;dst=100006" TargetMode="External"/><Relationship Id="rId56" Type="http://schemas.openxmlformats.org/officeDocument/2006/relationships/hyperlink" Target="https://login.consultant.ru/link/?req=doc&amp;base=LAW&amp;n=415571&amp;dst=100046" TargetMode="External"/><Relationship Id="rId64" Type="http://schemas.openxmlformats.org/officeDocument/2006/relationships/hyperlink" Target="https://login.consultant.ru/link/?req=doc&amp;base=LAW&amp;n=415571&amp;dst=100056" TargetMode="External"/><Relationship Id="rId69" Type="http://schemas.openxmlformats.org/officeDocument/2006/relationships/hyperlink" Target="https://login.consultant.ru/link/?req=doc&amp;base=LAW&amp;n=345416&amp;dst=100064" TargetMode="External"/><Relationship Id="rId77" Type="http://schemas.openxmlformats.org/officeDocument/2006/relationships/hyperlink" Target="https://login.consultant.ru/link/?req=doc&amp;base=LAW&amp;n=415571&amp;dst=100006" TargetMode="External"/><Relationship Id="rId8" Type="http://schemas.openxmlformats.org/officeDocument/2006/relationships/hyperlink" Target="https://login.consultant.ru/link/?req=doc&amp;base=LAW&amp;n=415571&amp;dst=100005" TargetMode="External"/><Relationship Id="rId51" Type="http://schemas.openxmlformats.org/officeDocument/2006/relationships/hyperlink" Target="https://login.consultant.ru/link/?req=doc&amp;base=LAW&amp;n=415571&amp;dst=100006" TargetMode="External"/><Relationship Id="rId72" Type="http://schemas.openxmlformats.org/officeDocument/2006/relationships/hyperlink" Target="https://login.consultant.ru/link/?req=doc&amp;base=LAW&amp;n=384612&amp;dst=100005" TargetMode="External"/><Relationship Id="rId80" Type="http://schemas.openxmlformats.org/officeDocument/2006/relationships/hyperlink" Target="https://login.consultant.ru/link/?req=doc&amp;base=LAW&amp;n=415571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3048&amp;dst=100207" TargetMode="External"/><Relationship Id="rId17" Type="http://schemas.openxmlformats.org/officeDocument/2006/relationships/hyperlink" Target="https://login.consultant.ru/link/?req=doc&amp;base=LAW&amp;n=345416&amp;dst=100140" TargetMode="External"/><Relationship Id="rId25" Type="http://schemas.openxmlformats.org/officeDocument/2006/relationships/hyperlink" Target="https://login.consultant.ru/link/?req=doc&amp;base=LAW&amp;n=446782&amp;dst=100009" TargetMode="External"/><Relationship Id="rId33" Type="http://schemas.openxmlformats.org/officeDocument/2006/relationships/hyperlink" Target="https://login.consultant.ru/link/?req=doc&amp;base=LAW&amp;n=415571&amp;dst=100006" TargetMode="External"/><Relationship Id="rId38" Type="http://schemas.openxmlformats.org/officeDocument/2006/relationships/hyperlink" Target="https://login.consultant.ru/link/?req=doc&amp;base=LAW&amp;n=415571&amp;dst=100028" TargetMode="External"/><Relationship Id="rId46" Type="http://schemas.openxmlformats.org/officeDocument/2006/relationships/hyperlink" Target="https://login.consultant.ru/link/?req=doc&amp;base=LAW&amp;n=415571&amp;dst=100035" TargetMode="External"/><Relationship Id="rId59" Type="http://schemas.openxmlformats.org/officeDocument/2006/relationships/hyperlink" Target="https://login.consultant.ru/link/?req=doc&amp;base=LAW&amp;n=415571&amp;dst=100051" TargetMode="External"/><Relationship Id="rId67" Type="http://schemas.openxmlformats.org/officeDocument/2006/relationships/hyperlink" Target="https://login.consultant.ru/link/?req=doc&amp;base=LAW&amp;n=415571&amp;dst=100058" TargetMode="External"/><Relationship Id="rId20" Type="http://schemas.openxmlformats.org/officeDocument/2006/relationships/hyperlink" Target="https://login.consultant.ru/link/?req=doc&amp;base=LAW&amp;n=175919&amp;dst=100008" TargetMode="External"/><Relationship Id="rId41" Type="http://schemas.openxmlformats.org/officeDocument/2006/relationships/hyperlink" Target="https://login.consultant.ru/link/?req=doc&amp;base=LAW&amp;n=415571&amp;dst=100031" TargetMode="External"/><Relationship Id="rId54" Type="http://schemas.openxmlformats.org/officeDocument/2006/relationships/hyperlink" Target="https://login.consultant.ru/link/?req=doc&amp;base=LAW&amp;n=415571&amp;dst=100044" TargetMode="External"/><Relationship Id="rId62" Type="http://schemas.openxmlformats.org/officeDocument/2006/relationships/hyperlink" Target="https://login.consultant.ru/link/?req=doc&amp;base=LAW&amp;n=415571&amp;dst=100054" TargetMode="External"/><Relationship Id="rId70" Type="http://schemas.openxmlformats.org/officeDocument/2006/relationships/hyperlink" Target="https://login.consultant.ru/link/?req=doc&amp;base=LAW&amp;n=345416&amp;dst=100140" TargetMode="External"/><Relationship Id="rId75" Type="http://schemas.openxmlformats.org/officeDocument/2006/relationships/hyperlink" Target="https://login.consultant.ru/link/?req=doc&amp;base=LAW&amp;n=415571&amp;dst=100061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048&amp;dst=100207" TargetMode="External"/><Relationship Id="rId15" Type="http://schemas.openxmlformats.org/officeDocument/2006/relationships/hyperlink" Target="https://login.consultant.ru/link/?req=doc&amp;base=LAW&amp;n=515490&amp;dst=100090" TargetMode="External"/><Relationship Id="rId23" Type="http://schemas.openxmlformats.org/officeDocument/2006/relationships/hyperlink" Target="https://login.consultant.ru/link/?req=doc&amp;base=LAW&amp;n=485274&amp;dst=100054" TargetMode="External"/><Relationship Id="rId28" Type="http://schemas.openxmlformats.org/officeDocument/2006/relationships/hyperlink" Target="https://login.consultant.ru/link/?req=doc&amp;base=LAW&amp;n=529656&amp;dst=75" TargetMode="External"/><Relationship Id="rId36" Type="http://schemas.openxmlformats.org/officeDocument/2006/relationships/hyperlink" Target="https://login.consultant.ru/link/?req=doc&amp;base=LAW&amp;n=415571&amp;dst=100026" TargetMode="External"/><Relationship Id="rId49" Type="http://schemas.openxmlformats.org/officeDocument/2006/relationships/hyperlink" Target="https://login.consultant.ru/link/?req=doc&amp;base=LAW&amp;n=415571&amp;dst=100040" TargetMode="External"/><Relationship Id="rId57" Type="http://schemas.openxmlformats.org/officeDocument/2006/relationships/hyperlink" Target="https://login.consultant.ru/link/?req=doc&amp;base=LAW&amp;n=415571&amp;dst=100047" TargetMode="External"/><Relationship Id="rId10" Type="http://schemas.openxmlformats.org/officeDocument/2006/relationships/hyperlink" Target="https://login.consultant.ru/link/?req=doc&amp;base=LAW&amp;n=116469" TargetMode="External"/><Relationship Id="rId31" Type="http://schemas.openxmlformats.org/officeDocument/2006/relationships/hyperlink" Target="https://login.consultant.ru/link/?req=doc&amp;base=LAW&amp;n=415571&amp;dst=100021" TargetMode="External"/><Relationship Id="rId44" Type="http://schemas.openxmlformats.org/officeDocument/2006/relationships/hyperlink" Target="https://login.consultant.ru/link/?req=doc&amp;base=LAW&amp;n=529661" TargetMode="External"/><Relationship Id="rId52" Type="http://schemas.openxmlformats.org/officeDocument/2006/relationships/hyperlink" Target="https://login.consultant.ru/link/?req=doc&amp;base=LAW&amp;n=415571&amp;dst=100042" TargetMode="External"/><Relationship Id="rId60" Type="http://schemas.openxmlformats.org/officeDocument/2006/relationships/hyperlink" Target="https://login.consultant.ru/link/?req=doc&amp;base=LAW&amp;n=415571&amp;dst=100006" TargetMode="External"/><Relationship Id="rId65" Type="http://schemas.openxmlformats.org/officeDocument/2006/relationships/hyperlink" Target="https://login.consultant.ru/link/?req=doc&amp;base=LAW&amp;n=523556&amp;dst=100480" TargetMode="External"/><Relationship Id="rId73" Type="http://schemas.openxmlformats.org/officeDocument/2006/relationships/hyperlink" Target="https://login.consultant.ru/link/?req=doc&amp;base=LAW&amp;n=314126&amp;dst=100009" TargetMode="External"/><Relationship Id="rId78" Type="http://schemas.openxmlformats.org/officeDocument/2006/relationships/hyperlink" Target="https://login.consultant.ru/link/?req=doc&amp;base=LAW&amp;n=415571&amp;dst=100064" TargetMode="External"/><Relationship Id="rId81" Type="http://schemas.openxmlformats.org/officeDocument/2006/relationships/hyperlink" Target="https://login.consultant.ru/link/?req=doc&amp;base=LAW&amp;n=415571&amp;dst=1000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9656&amp;dst=100852" TargetMode="External"/><Relationship Id="rId13" Type="http://schemas.openxmlformats.org/officeDocument/2006/relationships/hyperlink" Target="https://login.consultant.ru/link/?req=doc&amp;base=LAW&amp;n=384612&amp;dst=100005" TargetMode="External"/><Relationship Id="rId18" Type="http://schemas.openxmlformats.org/officeDocument/2006/relationships/hyperlink" Target="https://login.consultant.ru/link/?req=doc&amp;base=LAW&amp;n=415571&amp;dst=100012" TargetMode="External"/><Relationship Id="rId39" Type="http://schemas.openxmlformats.org/officeDocument/2006/relationships/hyperlink" Target="https://login.consultant.ru/link/?req=doc&amp;base=LAW&amp;n=415571&amp;dst=100006" TargetMode="External"/><Relationship Id="rId34" Type="http://schemas.openxmlformats.org/officeDocument/2006/relationships/hyperlink" Target="https://login.consultant.ru/link/?req=doc&amp;base=LAW&amp;n=503048&amp;dst=100208" TargetMode="External"/><Relationship Id="rId50" Type="http://schemas.openxmlformats.org/officeDocument/2006/relationships/hyperlink" Target="https://login.consultant.ru/link/?req=doc&amp;base=LAW&amp;n=415571&amp;dst=100006" TargetMode="External"/><Relationship Id="rId55" Type="http://schemas.openxmlformats.org/officeDocument/2006/relationships/hyperlink" Target="https://login.consultant.ru/link/?req=doc&amp;base=LAW&amp;n=415571&amp;dst=100006" TargetMode="External"/><Relationship Id="rId76" Type="http://schemas.openxmlformats.org/officeDocument/2006/relationships/hyperlink" Target="https://login.consultant.ru/link/?req=doc&amp;base=LAW&amp;n=415571&amp;dst=100063" TargetMode="External"/><Relationship Id="rId7" Type="http://schemas.openxmlformats.org/officeDocument/2006/relationships/hyperlink" Target="https://login.consultant.ru/link/?req=doc&amp;base=LAW&amp;n=384612&amp;dst=100005" TargetMode="External"/><Relationship Id="rId71" Type="http://schemas.openxmlformats.org/officeDocument/2006/relationships/hyperlink" Target="https://login.consultant.ru/link/?req=doc&amp;base=LAW&amp;n=415571&amp;dst=1000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15571&amp;dst=100019" TargetMode="External"/><Relationship Id="rId24" Type="http://schemas.openxmlformats.org/officeDocument/2006/relationships/hyperlink" Target="https://login.consultant.ru/link/?req=doc&amp;base=LAW&amp;n=415571&amp;dst=100016" TargetMode="External"/><Relationship Id="rId40" Type="http://schemas.openxmlformats.org/officeDocument/2006/relationships/hyperlink" Target="https://login.consultant.ru/link/?req=doc&amp;base=LAW&amp;n=415571&amp;dst=100029" TargetMode="External"/><Relationship Id="rId45" Type="http://schemas.openxmlformats.org/officeDocument/2006/relationships/hyperlink" Target="https://login.consultant.ru/link/?req=doc&amp;base=LAW&amp;n=523249" TargetMode="External"/><Relationship Id="rId66" Type="http://schemas.openxmlformats.org/officeDocument/2006/relationships/hyperlink" Target="https://login.consultant.ru/link/?req=doc&amp;base=LAW&amp;n=503048&amp;dst=10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8369</Words>
  <Characters>47704</Characters>
  <Application>Microsoft Office Word</Application>
  <DocSecurity>0</DocSecurity>
  <Lines>397</Lines>
  <Paragraphs>111</Paragraphs>
  <ScaleCrop>false</ScaleCrop>
  <Company/>
  <LinksUpToDate>false</LinksUpToDate>
  <CharactersWithSpaces>55962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2026-06-30T06:46:00Z</dcterms:created>
  <dcterms:modified xsi:type="dcterms:W3CDTF">2026-06-30T06:46:00Z</dcterms:modified>
</cp:coreProperties>
</file>